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432D" w:rsidRDefault="0099432D" w:rsidP="00687808">
      <w:pPr>
        <w:pStyle w:val="Style1"/>
        <w:widowControl/>
        <w:spacing w:before="67"/>
        <w:rPr>
          <w:rStyle w:val="FontStyle503"/>
        </w:rPr>
      </w:pPr>
      <w:r>
        <w:rPr>
          <w:rStyle w:val="FontStyle503"/>
        </w:rPr>
        <w:t>МИНИСТЕРСТВО ПРИРОДНЫХ РЕСУРСОВ РОССИЙСКОЙ ФЕДЕРАЦИИ</w:t>
      </w:r>
    </w:p>
    <w:p w:rsidR="0099432D" w:rsidRDefault="0099432D" w:rsidP="00687808">
      <w:pPr>
        <w:pStyle w:val="Style5"/>
        <w:widowControl/>
        <w:spacing w:line="240" w:lineRule="exact"/>
        <w:ind w:right="19"/>
        <w:jc w:val="center"/>
        <w:rPr>
          <w:sz w:val="20"/>
          <w:szCs w:val="20"/>
        </w:rPr>
      </w:pPr>
    </w:p>
    <w:p w:rsidR="0099432D" w:rsidRDefault="0099432D" w:rsidP="00687808">
      <w:pPr>
        <w:pStyle w:val="Style5"/>
        <w:widowControl/>
        <w:spacing w:before="19"/>
        <w:ind w:right="19"/>
        <w:jc w:val="center"/>
        <w:rPr>
          <w:rStyle w:val="FontStyle506"/>
        </w:rPr>
      </w:pPr>
      <w:r>
        <w:rPr>
          <w:rStyle w:val="FontStyle506"/>
        </w:rPr>
        <w:t>Комитет природных ресурсов по Мурманской области</w:t>
      </w:r>
    </w:p>
    <w:p w:rsidR="0099432D" w:rsidRDefault="0099432D" w:rsidP="00687808">
      <w:pPr>
        <w:pStyle w:val="Style3"/>
        <w:widowControl/>
        <w:spacing w:line="240" w:lineRule="exact"/>
        <w:ind w:right="19"/>
        <w:jc w:val="center"/>
        <w:rPr>
          <w:sz w:val="20"/>
          <w:szCs w:val="20"/>
        </w:rPr>
      </w:pPr>
    </w:p>
    <w:p w:rsidR="0099432D" w:rsidRDefault="0099432D" w:rsidP="00687808">
      <w:pPr>
        <w:pStyle w:val="Style3"/>
        <w:widowControl/>
        <w:spacing w:before="110"/>
        <w:ind w:right="19"/>
        <w:jc w:val="center"/>
        <w:rPr>
          <w:rStyle w:val="FontStyle504"/>
        </w:rPr>
      </w:pPr>
      <w:r>
        <w:rPr>
          <w:rStyle w:val="FontStyle504"/>
        </w:rPr>
        <w:t>Российская Академия Наук</w:t>
      </w:r>
    </w:p>
    <w:p w:rsidR="0099432D" w:rsidRDefault="0099432D" w:rsidP="00687808">
      <w:pPr>
        <w:pStyle w:val="Style4"/>
        <w:widowControl/>
        <w:spacing w:before="202"/>
        <w:ind w:right="34"/>
        <w:jc w:val="center"/>
        <w:rPr>
          <w:rStyle w:val="FontStyle503"/>
        </w:rPr>
      </w:pPr>
      <w:r>
        <w:rPr>
          <w:rStyle w:val="FontStyle503"/>
        </w:rPr>
        <w:t>КОЛЬСКИЙ НАУЧНЫЙ ЦЕНТР</w:t>
      </w:r>
    </w:p>
    <w:p w:rsidR="0099432D" w:rsidRDefault="0099432D" w:rsidP="00687808">
      <w:pPr>
        <w:pStyle w:val="Style8"/>
        <w:widowControl/>
        <w:spacing w:before="206" w:line="240" w:lineRule="auto"/>
        <w:ind w:right="24" w:firstLine="0"/>
        <w:jc w:val="center"/>
        <w:rPr>
          <w:rStyle w:val="FontStyle506"/>
        </w:rPr>
      </w:pPr>
      <w:r>
        <w:rPr>
          <w:rStyle w:val="FontStyle506"/>
        </w:rPr>
        <w:t>Геологический институт</w:t>
      </w:r>
    </w:p>
    <w:p w:rsidR="0099432D" w:rsidRDefault="0099432D" w:rsidP="00687808">
      <w:pPr>
        <w:pStyle w:val="Style5"/>
        <w:widowControl/>
        <w:spacing w:line="240" w:lineRule="exact"/>
        <w:jc w:val="center"/>
        <w:rPr>
          <w:sz w:val="20"/>
          <w:szCs w:val="20"/>
        </w:rPr>
      </w:pPr>
    </w:p>
    <w:p w:rsidR="0099432D" w:rsidRDefault="0099432D" w:rsidP="00687808">
      <w:pPr>
        <w:pStyle w:val="Style5"/>
        <w:widowControl/>
        <w:spacing w:line="240" w:lineRule="exact"/>
        <w:jc w:val="center"/>
        <w:rPr>
          <w:sz w:val="20"/>
          <w:szCs w:val="20"/>
        </w:rPr>
      </w:pPr>
    </w:p>
    <w:p w:rsidR="0099432D" w:rsidRDefault="0099432D" w:rsidP="00687808">
      <w:pPr>
        <w:pStyle w:val="Style5"/>
        <w:widowControl/>
        <w:spacing w:line="240" w:lineRule="exact"/>
        <w:jc w:val="center"/>
        <w:rPr>
          <w:sz w:val="20"/>
          <w:szCs w:val="20"/>
        </w:rPr>
      </w:pPr>
    </w:p>
    <w:p w:rsidR="0099432D" w:rsidRDefault="0099432D" w:rsidP="00687808">
      <w:pPr>
        <w:pStyle w:val="Style5"/>
        <w:widowControl/>
        <w:spacing w:line="240" w:lineRule="exact"/>
        <w:jc w:val="center"/>
        <w:rPr>
          <w:sz w:val="20"/>
          <w:szCs w:val="20"/>
        </w:rPr>
      </w:pPr>
    </w:p>
    <w:p w:rsidR="0099432D" w:rsidRDefault="0099432D" w:rsidP="00687808">
      <w:pPr>
        <w:pStyle w:val="Style5"/>
        <w:widowControl/>
        <w:spacing w:before="197"/>
        <w:jc w:val="center"/>
        <w:rPr>
          <w:rStyle w:val="FontStyle506"/>
        </w:rPr>
      </w:pPr>
      <w:r>
        <w:rPr>
          <w:rStyle w:val="FontStyle506"/>
        </w:rPr>
        <w:t>М.И.Дубровский</w:t>
      </w:r>
    </w:p>
    <w:p w:rsidR="0099432D" w:rsidRDefault="0099432D" w:rsidP="0099432D">
      <w:pPr>
        <w:pStyle w:val="Style7"/>
        <w:widowControl/>
        <w:spacing w:line="240" w:lineRule="exact"/>
        <w:rPr>
          <w:sz w:val="20"/>
          <w:szCs w:val="20"/>
        </w:rPr>
      </w:pPr>
    </w:p>
    <w:p w:rsidR="0099432D" w:rsidRDefault="0099432D" w:rsidP="0099432D">
      <w:pPr>
        <w:pStyle w:val="Style7"/>
        <w:widowControl/>
        <w:spacing w:line="240" w:lineRule="exact"/>
        <w:rPr>
          <w:sz w:val="20"/>
          <w:szCs w:val="20"/>
        </w:rPr>
      </w:pPr>
    </w:p>
    <w:p w:rsidR="0099432D" w:rsidRDefault="0099432D" w:rsidP="0099432D">
      <w:pPr>
        <w:pStyle w:val="Style7"/>
        <w:widowControl/>
        <w:spacing w:line="240" w:lineRule="exact"/>
        <w:rPr>
          <w:sz w:val="20"/>
          <w:szCs w:val="20"/>
        </w:rPr>
      </w:pPr>
    </w:p>
    <w:p w:rsidR="0099432D" w:rsidRDefault="0099432D" w:rsidP="00687808">
      <w:pPr>
        <w:pStyle w:val="Style7"/>
        <w:widowControl/>
        <w:spacing w:before="91"/>
        <w:jc w:val="center"/>
        <w:rPr>
          <w:rStyle w:val="FontStyle505"/>
        </w:rPr>
      </w:pPr>
      <w:r>
        <w:rPr>
          <w:rStyle w:val="FontStyle505"/>
        </w:rPr>
        <w:t>КОМПЛЕКСНАЯ КЛАССИФИКАЦИЯ МАГМАТИЧЕСКИХ ГОРНЫХ ПОРОД</w:t>
      </w:r>
    </w:p>
    <w:p w:rsidR="0099432D" w:rsidRDefault="0099432D" w:rsidP="0099432D">
      <w:pPr>
        <w:pStyle w:val="Style8"/>
        <w:widowControl/>
        <w:spacing w:line="240" w:lineRule="exact"/>
        <w:ind w:left="2366" w:right="2400"/>
        <w:rPr>
          <w:sz w:val="20"/>
          <w:szCs w:val="20"/>
        </w:rPr>
      </w:pPr>
    </w:p>
    <w:p w:rsidR="0099432D" w:rsidRDefault="0099432D" w:rsidP="0099432D">
      <w:pPr>
        <w:pStyle w:val="Style8"/>
        <w:widowControl/>
        <w:spacing w:line="240" w:lineRule="exact"/>
        <w:ind w:left="2366" w:right="2400"/>
        <w:rPr>
          <w:sz w:val="20"/>
          <w:szCs w:val="20"/>
        </w:rPr>
      </w:pPr>
    </w:p>
    <w:p w:rsidR="0099432D" w:rsidRDefault="0099432D" w:rsidP="0099432D">
      <w:pPr>
        <w:pStyle w:val="Style8"/>
        <w:widowControl/>
        <w:spacing w:line="240" w:lineRule="exact"/>
        <w:ind w:left="2366" w:right="2400"/>
        <w:rPr>
          <w:sz w:val="20"/>
          <w:szCs w:val="20"/>
        </w:rPr>
      </w:pPr>
    </w:p>
    <w:p w:rsidR="0099432D" w:rsidRDefault="0099432D" w:rsidP="0099432D">
      <w:pPr>
        <w:pStyle w:val="Style8"/>
        <w:widowControl/>
        <w:spacing w:line="240" w:lineRule="exact"/>
        <w:ind w:left="2366" w:right="2400"/>
        <w:rPr>
          <w:sz w:val="20"/>
          <w:szCs w:val="20"/>
        </w:rPr>
      </w:pPr>
    </w:p>
    <w:p w:rsidR="0099432D" w:rsidRDefault="0099432D" w:rsidP="0099432D">
      <w:pPr>
        <w:pStyle w:val="Style8"/>
        <w:widowControl/>
        <w:spacing w:line="240" w:lineRule="exact"/>
        <w:ind w:left="2366" w:right="2400"/>
        <w:rPr>
          <w:sz w:val="20"/>
          <w:szCs w:val="20"/>
        </w:rPr>
      </w:pPr>
    </w:p>
    <w:p w:rsidR="0099432D" w:rsidRPr="0078767F" w:rsidRDefault="0099432D" w:rsidP="00687808">
      <w:pPr>
        <w:pStyle w:val="Style8"/>
        <w:widowControl/>
        <w:spacing w:before="202"/>
        <w:ind w:left="2366" w:right="2400"/>
        <w:jc w:val="center"/>
        <w:rPr>
          <w:rStyle w:val="FontStyle506"/>
        </w:rPr>
      </w:pPr>
      <w:r>
        <w:rPr>
          <w:rStyle w:val="FontStyle506"/>
        </w:rPr>
        <w:t>Ответственный редактор профессор Н.Ф.Шинкарев</w:t>
      </w:r>
    </w:p>
    <w:p w:rsidR="001F106E" w:rsidRPr="0078767F" w:rsidRDefault="001F106E" w:rsidP="00687808">
      <w:pPr>
        <w:pStyle w:val="Style8"/>
        <w:widowControl/>
        <w:spacing w:before="202"/>
        <w:ind w:left="2366" w:right="2400"/>
        <w:jc w:val="center"/>
        <w:rPr>
          <w:rStyle w:val="FontStyle506"/>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99432D">
      <w:pPr>
        <w:pStyle w:val="Style5"/>
        <w:widowControl/>
        <w:spacing w:line="240" w:lineRule="exact"/>
        <w:ind w:left="3250"/>
        <w:rPr>
          <w:sz w:val="20"/>
          <w:szCs w:val="20"/>
        </w:rPr>
      </w:pPr>
    </w:p>
    <w:p w:rsidR="0099432D" w:rsidRDefault="0099432D" w:rsidP="00687808">
      <w:pPr>
        <w:pStyle w:val="Style5"/>
        <w:widowControl/>
        <w:spacing w:before="115"/>
        <w:jc w:val="center"/>
        <w:rPr>
          <w:rStyle w:val="FontStyle506"/>
          <w:lang w:val="en-US"/>
        </w:rPr>
      </w:pPr>
      <w:r>
        <w:rPr>
          <w:rStyle w:val="FontStyle506"/>
        </w:rPr>
        <w:t>Апатиты</w:t>
      </w:r>
      <w:r w:rsidR="002708F3">
        <w:rPr>
          <w:rStyle w:val="FontStyle506"/>
          <w:lang w:val="en-US"/>
        </w:rPr>
        <w:t xml:space="preserve"> </w:t>
      </w:r>
      <w:r w:rsidRPr="009E54FE">
        <w:rPr>
          <w:rStyle w:val="FontStyle506"/>
          <w:lang w:val="en-US"/>
        </w:rPr>
        <w:t>2002</w:t>
      </w:r>
    </w:p>
    <w:p w:rsidR="0099432D" w:rsidRDefault="002708F3" w:rsidP="001F106E">
      <w:pPr>
        <w:widowControl/>
        <w:autoSpaceDE/>
        <w:autoSpaceDN/>
        <w:adjustRightInd/>
        <w:spacing w:after="200" w:line="276" w:lineRule="auto"/>
        <w:rPr>
          <w:rStyle w:val="FontStyle508"/>
          <w:lang w:val="en-US" w:eastAsia="en-US"/>
        </w:rPr>
      </w:pPr>
      <w:r>
        <w:rPr>
          <w:rStyle w:val="FontStyle506"/>
          <w:lang w:val="en-US"/>
        </w:rPr>
        <w:br w:type="page"/>
      </w:r>
      <w:r w:rsidR="0099432D">
        <w:rPr>
          <w:rStyle w:val="FontStyle508"/>
          <w:lang w:val="en-US" w:eastAsia="en-US"/>
        </w:rPr>
        <w:lastRenderedPageBreak/>
        <w:t>MINISTRY OF NATURAL RESOURCES OF THE RUSSIAN FEDERATION</w:t>
      </w:r>
    </w:p>
    <w:p w:rsidR="0099432D" w:rsidRPr="009E54FE" w:rsidRDefault="0099432D" w:rsidP="00687808">
      <w:pPr>
        <w:pStyle w:val="Style5"/>
        <w:widowControl/>
        <w:spacing w:line="240" w:lineRule="exact"/>
        <w:ind w:hanging="142"/>
        <w:jc w:val="center"/>
        <w:rPr>
          <w:sz w:val="20"/>
          <w:szCs w:val="20"/>
          <w:lang w:val="en-US"/>
        </w:rPr>
      </w:pPr>
    </w:p>
    <w:p w:rsidR="0099432D" w:rsidRDefault="0099432D" w:rsidP="00687808">
      <w:pPr>
        <w:pStyle w:val="Style5"/>
        <w:widowControl/>
        <w:spacing w:before="29"/>
        <w:ind w:hanging="142"/>
        <w:jc w:val="center"/>
        <w:rPr>
          <w:rStyle w:val="FontStyle506"/>
          <w:lang w:val="en-US" w:eastAsia="en-US"/>
        </w:rPr>
      </w:pPr>
      <w:r>
        <w:rPr>
          <w:rStyle w:val="FontStyle506"/>
          <w:lang w:val="en-US" w:eastAsia="en-US"/>
        </w:rPr>
        <w:t>Committee on natural resources of the Murmansk region</w:t>
      </w:r>
    </w:p>
    <w:p w:rsidR="0099432D" w:rsidRPr="009E54FE" w:rsidRDefault="0099432D" w:rsidP="00687808">
      <w:pPr>
        <w:pStyle w:val="Style12"/>
        <w:widowControl/>
        <w:spacing w:line="240" w:lineRule="exact"/>
        <w:ind w:hanging="142"/>
        <w:jc w:val="center"/>
        <w:rPr>
          <w:sz w:val="20"/>
          <w:szCs w:val="20"/>
          <w:lang w:val="en-US"/>
        </w:rPr>
      </w:pPr>
    </w:p>
    <w:p w:rsidR="0099432D" w:rsidRDefault="0099432D" w:rsidP="00687808">
      <w:pPr>
        <w:pStyle w:val="Style12"/>
        <w:widowControl/>
        <w:spacing w:before="130"/>
        <w:ind w:hanging="142"/>
        <w:jc w:val="center"/>
        <w:rPr>
          <w:rStyle w:val="FontStyle507"/>
          <w:lang w:val="en-US" w:eastAsia="en-US"/>
        </w:rPr>
      </w:pPr>
      <w:r>
        <w:rPr>
          <w:rStyle w:val="FontStyle507"/>
          <w:lang w:val="en-US" w:eastAsia="en-US"/>
        </w:rPr>
        <w:t xml:space="preserve">Russian Academy </w:t>
      </w:r>
      <w:r>
        <w:rPr>
          <w:rStyle w:val="FontStyle507"/>
          <w:spacing w:val="20"/>
          <w:lang w:val="en-US" w:eastAsia="en-US"/>
        </w:rPr>
        <w:t>of</w:t>
      </w:r>
      <w:r>
        <w:rPr>
          <w:rStyle w:val="FontStyle507"/>
          <w:lang w:val="en-US" w:eastAsia="en-US"/>
        </w:rPr>
        <w:t xml:space="preserve"> Sciences</w:t>
      </w:r>
    </w:p>
    <w:p w:rsidR="0099432D" w:rsidRPr="009E54FE" w:rsidRDefault="0099432D" w:rsidP="00687808">
      <w:pPr>
        <w:pStyle w:val="Style13"/>
        <w:widowControl/>
        <w:spacing w:line="240" w:lineRule="exact"/>
        <w:ind w:right="10" w:hanging="142"/>
        <w:jc w:val="center"/>
        <w:rPr>
          <w:sz w:val="20"/>
          <w:szCs w:val="20"/>
          <w:lang w:val="en-US"/>
        </w:rPr>
      </w:pPr>
    </w:p>
    <w:p w:rsidR="0099432D" w:rsidRDefault="0099432D" w:rsidP="00687808">
      <w:pPr>
        <w:pStyle w:val="Style13"/>
        <w:widowControl/>
        <w:spacing w:before="5"/>
        <w:ind w:right="10" w:hanging="142"/>
        <w:jc w:val="center"/>
        <w:rPr>
          <w:rStyle w:val="FontStyle508"/>
          <w:lang w:val="en-US" w:eastAsia="en-US"/>
        </w:rPr>
      </w:pPr>
      <w:r>
        <w:rPr>
          <w:rStyle w:val="FontStyle508"/>
          <w:lang w:val="en-US" w:eastAsia="en-US"/>
        </w:rPr>
        <w:t>KOLA SCIENCE CENTRE</w:t>
      </w:r>
    </w:p>
    <w:p w:rsidR="0099432D" w:rsidRDefault="0099432D" w:rsidP="00687808">
      <w:pPr>
        <w:pStyle w:val="Style5"/>
        <w:widowControl/>
        <w:spacing w:before="202"/>
        <w:ind w:right="10" w:hanging="142"/>
        <w:jc w:val="center"/>
        <w:rPr>
          <w:rStyle w:val="FontStyle506"/>
          <w:lang w:val="en-US" w:eastAsia="en-US"/>
        </w:rPr>
      </w:pPr>
      <w:r>
        <w:rPr>
          <w:rStyle w:val="FontStyle506"/>
          <w:lang w:val="en-US" w:eastAsia="en-US"/>
        </w:rPr>
        <w:t>Geological Institute</w:t>
      </w:r>
    </w:p>
    <w:p w:rsidR="0099432D" w:rsidRPr="009E54FE" w:rsidRDefault="0099432D" w:rsidP="00687808">
      <w:pPr>
        <w:pStyle w:val="Style5"/>
        <w:widowControl/>
        <w:spacing w:line="240" w:lineRule="exact"/>
        <w:ind w:hanging="142"/>
        <w:jc w:val="center"/>
        <w:rPr>
          <w:sz w:val="20"/>
          <w:szCs w:val="20"/>
          <w:lang w:val="en-US"/>
        </w:rPr>
      </w:pPr>
    </w:p>
    <w:p w:rsidR="0099432D" w:rsidRPr="009E54FE" w:rsidRDefault="0099432D" w:rsidP="00687808">
      <w:pPr>
        <w:pStyle w:val="Style5"/>
        <w:widowControl/>
        <w:spacing w:line="240" w:lineRule="exact"/>
        <w:ind w:hanging="142"/>
        <w:jc w:val="center"/>
        <w:rPr>
          <w:sz w:val="20"/>
          <w:szCs w:val="20"/>
          <w:lang w:val="en-US"/>
        </w:rPr>
      </w:pPr>
    </w:p>
    <w:p w:rsidR="0099432D" w:rsidRPr="009E54FE" w:rsidRDefault="0099432D" w:rsidP="00687808">
      <w:pPr>
        <w:pStyle w:val="Style5"/>
        <w:widowControl/>
        <w:spacing w:line="240" w:lineRule="exact"/>
        <w:ind w:hanging="142"/>
        <w:jc w:val="center"/>
        <w:rPr>
          <w:sz w:val="20"/>
          <w:szCs w:val="20"/>
          <w:lang w:val="en-US"/>
        </w:rPr>
      </w:pPr>
    </w:p>
    <w:p w:rsidR="0099432D" w:rsidRPr="009E54FE" w:rsidRDefault="0099432D" w:rsidP="00687808">
      <w:pPr>
        <w:pStyle w:val="Style5"/>
        <w:widowControl/>
        <w:spacing w:line="240" w:lineRule="exact"/>
        <w:ind w:hanging="142"/>
        <w:jc w:val="center"/>
        <w:rPr>
          <w:sz w:val="20"/>
          <w:szCs w:val="20"/>
          <w:lang w:val="en-US"/>
        </w:rPr>
      </w:pPr>
    </w:p>
    <w:p w:rsidR="0099432D" w:rsidRPr="009E54FE" w:rsidRDefault="0099432D" w:rsidP="00687808">
      <w:pPr>
        <w:pStyle w:val="Style5"/>
        <w:widowControl/>
        <w:spacing w:line="240" w:lineRule="exact"/>
        <w:ind w:hanging="142"/>
        <w:jc w:val="center"/>
        <w:rPr>
          <w:sz w:val="20"/>
          <w:szCs w:val="20"/>
          <w:lang w:val="en-US"/>
        </w:rPr>
      </w:pPr>
    </w:p>
    <w:p w:rsidR="0099432D" w:rsidRDefault="0099432D" w:rsidP="00687808">
      <w:pPr>
        <w:pStyle w:val="Style5"/>
        <w:widowControl/>
        <w:ind w:hanging="142"/>
        <w:jc w:val="center"/>
        <w:rPr>
          <w:rStyle w:val="FontStyle506"/>
          <w:lang w:val="en-US" w:eastAsia="en-US"/>
        </w:rPr>
      </w:pPr>
      <w:r>
        <w:rPr>
          <w:rStyle w:val="FontStyle506"/>
          <w:lang w:val="en-US" w:eastAsia="en-US"/>
        </w:rPr>
        <w:t>M.I.Dubrovsky</w:t>
      </w:r>
    </w:p>
    <w:p w:rsidR="0099432D" w:rsidRPr="009E54FE" w:rsidRDefault="0099432D" w:rsidP="00687808">
      <w:pPr>
        <w:pStyle w:val="Style16"/>
        <w:widowControl/>
        <w:spacing w:line="240" w:lineRule="exact"/>
        <w:ind w:hanging="142"/>
        <w:rPr>
          <w:sz w:val="20"/>
          <w:szCs w:val="20"/>
          <w:lang w:val="en-US"/>
        </w:rPr>
      </w:pPr>
    </w:p>
    <w:p w:rsidR="0099432D" w:rsidRPr="009E54FE" w:rsidRDefault="0099432D" w:rsidP="00687808">
      <w:pPr>
        <w:pStyle w:val="Style16"/>
        <w:widowControl/>
        <w:spacing w:line="240" w:lineRule="exact"/>
        <w:ind w:hanging="142"/>
        <w:rPr>
          <w:sz w:val="20"/>
          <w:szCs w:val="20"/>
          <w:lang w:val="en-US"/>
        </w:rPr>
      </w:pPr>
    </w:p>
    <w:p w:rsidR="0099432D" w:rsidRPr="009E54FE" w:rsidRDefault="0099432D" w:rsidP="00687808">
      <w:pPr>
        <w:pStyle w:val="Style16"/>
        <w:widowControl/>
        <w:spacing w:line="240" w:lineRule="exact"/>
        <w:ind w:hanging="142"/>
        <w:rPr>
          <w:sz w:val="20"/>
          <w:szCs w:val="20"/>
          <w:lang w:val="en-US"/>
        </w:rPr>
      </w:pPr>
    </w:p>
    <w:p w:rsidR="0099432D" w:rsidRDefault="0023350C" w:rsidP="00687808">
      <w:pPr>
        <w:pStyle w:val="Style16"/>
        <w:widowControl/>
        <w:spacing w:before="91"/>
        <w:ind w:hanging="142"/>
        <w:rPr>
          <w:rStyle w:val="FontStyle509"/>
          <w:lang w:val="en-US" w:eastAsia="en-US"/>
        </w:rPr>
      </w:pPr>
      <w:r>
        <w:rPr>
          <w:rStyle w:val="FontStyle509"/>
          <w:lang w:val="en-US" w:eastAsia="en-US"/>
        </w:rPr>
        <w:t>CO</w:t>
      </w:r>
      <w:r w:rsidR="0099432D">
        <w:rPr>
          <w:rStyle w:val="FontStyle509"/>
          <w:lang w:val="en-US" w:eastAsia="en-US"/>
        </w:rPr>
        <w:t>MPLEX CLASSIFICATION OF MAGMATIC ROCKS</w:t>
      </w:r>
    </w:p>
    <w:p w:rsidR="0099432D" w:rsidRPr="009E54FE" w:rsidRDefault="0099432D" w:rsidP="00687808">
      <w:pPr>
        <w:pStyle w:val="Style5"/>
        <w:widowControl/>
        <w:spacing w:line="240" w:lineRule="exact"/>
        <w:ind w:right="2568" w:hanging="142"/>
        <w:jc w:val="center"/>
        <w:rPr>
          <w:sz w:val="20"/>
          <w:szCs w:val="20"/>
          <w:lang w:val="en-US"/>
        </w:rPr>
      </w:pPr>
    </w:p>
    <w:p w:rsidR="0099432D" w:rsidRPr="009E54FE" w:rsidRDefault="0099432D" w:rsidP="00687808">
      <w:pPr>
        <w:pStyle w:val="Style5"/>
        <w:widowControl/>
        <w:spacing w:line="240" w:lineRule="exact"/>
        <w:ind w:right="2568" w:hanging="142"/>
        <w:jc w:val="center"/>
        <w:rPr>
          <w:sz w:val="20"/>
          <w:szCs w:val="20"/>
          <w:lang w:val="en-US"/>
        </w:rPr>
      </w:pPr>
    </w:p>
    <w:p w:rsidR="0099432D" w:rsidRPr="009E54FE" w:rsidRDefault="0099432D" w:rsidP="00687808">
      <w:pPr>
        <w:pStyle w:val="Style5"/>
        <w:widowControl/>
        <w:spacing w:line="240" w:lineRule="exact"/>
        <w:ind w:right="2568" w:hanging="142"/>
        <w:jc w:val="center"/>
        <w:rPr>
          <w:sz w:val="20"/>
          <w:szCs w:val="20"/>
          <w:lang w:val="en-US"/>
        </w:rPr>
      </w:pPr>
    </w:p>
    <w:p w:rsidR="0099432D" w:rsidRPr="009E54FE" w:rsidRDefault="0099432D" w:rsidP="00687808">
      <w:pPr>
        <w:pStyle w:val="Style5"/>
        <w:widowControl/>
        <w:spacing w:line="240" w:lineRule="exact"/>
        <w:ind w:right="2568" w:hanging="142"/>
        <w:jc w:val="center"/>
        <w:rPr>
          <w:sz w:val="20"/>
          <w:szCs w:val="20"/>
          <w:lang w:val="en-US"/>
        </w:rPr>
      </w:pPr>
    </w:p>
    <w:p w:rsidR="0099432D" w:rsidRPr="009E54FE" w:rsidRDefault="0099432D" w:rsidP="00687808">
      <w:pPr>
        <w:pStyle w:val="Style5"/>
        <w:widowControl/>
        <w:spacing w:line="240" w:lineRule="exact"/>
        <w:ind w:right="2568" w:hanging="142"/>
        <w:jc w:val="center"/>
        <w:rPr>
          <w:sz w:val="20"/>
          <w:szCs w:val="20"/>
          <w:lang w:val="en-US"/>
        </w:rPr>
      </w:pPr>
    </w:p>
    <w:p w:rsidR="0099432D" w:rsidRDefault="0099432D" w:rsidP="00687808">
      <w:pPr>
        <w:pStyle w:val="Style5"/>
        <w:widowControl/>
        <w:spacing w:before="158" w:line="379" w:lineRule="exact"/>
        <w:ind w:right="2568" w:hanging="142"/>
        <w:jc w:val="center"/>
        <w:rPr>
          <w:rStyle w:val="FontStyle506"/>
          <w:lang w:val="en-US" w:eastAsia="en-US"/>
        </w:rPr>
      </w:pPr>
      <w:r>
        <w:rPr>
          <w:rStyle w:val="FontStyle506"/>
          <w:lang w:val="en-US" w:eastAsia="en-US"/>
        </w:rPr>
        <w:t>Editor-in-chief N.F.Shinkarev</w:t>
      </w: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Pr="009E54FE" w:rsidRDefault="0099432D" w:rsidP="00687808">
      <w:pPr>
        <w:pStyle w:val="Style15"/>
        <w:widowControl/>
        <w:spacing w:line="240" w:lineRule="exact"/>
        <w:ind w:right="2914" w:hanging="142"/>
        <w:jc w:val="center"/>
        <w:rPr>
          <w:sz w:val="20"/>
          <w:szCs w:val="20"/>
          <w:lang w:val="en-US"/>
        </w:rPr>
      </w:pPr>
    </w:p>
    <w:p w:rsidR="0099432D" w:rsidRDefault="0099432D" w:rsidP="00C22D74">
      <w:pPr>
        <w:pStyle w:val="Style15"/>
        <w:widowControl/>
        <w:spacing w:before="230"/>
        <w:ind w:right="3550" w:hanging="142"/>
        <w:jc w:val="center"/>
        <w:rPr>
          <w:rStyle w:val="FontStyle506"/>
          <w:lang w:eastAsia="en-US"/>
        </w:rPr>
      </w:pPr>
      <w:r>
        <w:rPr>
          <w:rStyle w:val="FontStyle506"/>
          <w:lang w:val="en-US" w:eastAsia="en-US"/>
        </w:rPr>
        <w:t>Apatity</w:t>
      </w:r>
      <w:r>
        <w:rPr>
          <w:rStyle w:val="FontStyle506"/>
          <w:lang w:eastAsia="en-US"/>
        </w:rPr>
        <w:t xml:space="preserve"> 2002</w:t>
      </w:r>
      <w:r>
        <w:rPr>
          <w:rStyle w:val="FontStyle506"/>
          <w:lang w:eastAsia="en-US"/>
        </w:rPr>
        <w:br w:type="page"/>
      </w:r>
    </w:p>
    <w:p w:rsidR="0099432D" w:rsidRDefault="0099432D" w:rsidP="0099432D">
      <w:pPr>
        <w:pStyle w:val="Style25"/>
        <w:widowControl/>
        <w:spacing w:before="43"/>
        <w:rPr>
          <w:rStyle w:val="FontStyle535"/>
        </w:rPr>
      </w:pPr>
      <w:r>
        <w:rPr>
          <w:rStyle w:val="FontStyle535"/>
        </w:rPr>
        <w:t>Печатается по постановлению</w:t>
      </w:r>
    </w:p>
    <w:p w:rsidR="0099432D" w:rsidRDefault="0099432D" w:rsidP="0099432D">
      <w:pPr>
        <w:pStyle w:val="Style25"/>
        <w:widowControl/>
        <w:spacing w:before="29"/>
        <w:rPr>
          <w:rStyle w:val="FontStyle535"/>
        </w:rPr>
      </w:pPr>
      <w:r>
        <w:rPr>
          <w:rStyle w:val="FontStyle535"/>
        </w:rPr>
        <w:t>Президиума Кольского научного центра Российской академии наук</w:t>
      </w:r>
    </w:p>
    <w:p w:rsidR="0099432D" w:rsidRDefault="0099432D" w:rsidP="0099432D">
      <w:pPr>
        <w:pStyle w:val="Style22"/>
        <w:widowControl/>
        <w:spacing w:line="240" w:lineRule="exact"/>
        <w:rPr>
          <w:sz w:val="20"/>
          <w:szCs w:val="20"/>
        </w:rPr>
      </w:pPr>
    </w:p>
    <w:p w:rsidR="0099432D" w:rsidRDefault="0099432D" w:rsidP="0099432D">
      <w:pPr>
        <w:pStyle w:val="Style22"/>
        <w:widowControl/>
        <w:spacing w:before="10" w:line="518" w:lineRule="exact"/>
        <w:rPr>
          <w:rStyle w:val="FontStyle540"/>
        </w:rPr>
      </w:pPr>
      <w:r>
        <w:rPr>
          <w:rStyle w:val="FontStyle535"/>
        </w:rPr>
        <w:t xml:space="preserve">УДК </w:t>
      </w:r>
      <w:r>
        <w:rPr>
          <w:rStyle w:val="FontStyle540"/>
        </w:rPr>
        <w:t>552.2+552.3</w:t>
      </w:r>
    </w:p>
    <w:p w:rsidR="0099432D" w:rsidRDefault="0099432D" w:rsidP="0099432D">
      <w:pPr>
        <w:pStyle w:val="Style25"/>
        <w:widowControl/>
        <w:spacing w:line="518" w:lineRule="exact"/>
        <w:rPr>
          <w:rStyle w:val="FontStyle535"/>
        </w:rPr>
      </w:pPr>
      <w:r>
        <w:rPr>
          <w:rStyle w:val="FontStyle535"/>
        </w:rPr>
        <w:t>Дубровский М.И.</w:t>
      </w:r>
    </w:p>
    <w:p w:rsidR="0099432D" w:rsidRDefault="0099432D" w:rsidP="0099432D">
      <w:pPr>
        <w:pStyle w:val="Style22"/>
        <w:widowControl/>
        <w:spacing w:line="518" w:lineRule="exact"/>
        <w:rPr>
          <w:rStyle w:val="FontStyle540"/>
        </w:rPr>
      </w:pPr>
      <w:r>
        <w:rPr>
          <w:rStyle w:val="FontStyle540"/>
        </w:rPr>
        <w:t>Комплексная классификация магматических горных пород.</w:t>
      </w:r>
    </w:p>
    <w:p w:rsidR="0099432D" w:rsidRDefault="0099432D" w:rsidP="0099432D">
      <w:pPr>
        <w:pStyle w:val="Style25"/>
        <w:widowControl/>
        <w:rPr>
          <w:rStyle w:val="FontStyle535"/>
        </w:rPr>
      </w:pPr>
      <w:r>
        <w:rPr>
          <w:rStyle w:val="FontStyle535"/>
        </w:rPr>
        <w:t>— Апатиты: Изд. Кольского научного центра РАН, 2002. -234 с.</w:t>
      </w:r>
    </w:p>
    <w:p w:rsidR="0099432D" w:rsidRDefault="0099432D" w:rsidP="0099432D">
      <w:pPr>
        <w:pStyle w:val="Style29"/>
        <w:widowControl/>
        <w:rPr>
          <w:sz w:val="20"/>
          <w:szCs w:val="20"/>
        </w:rPr>
      </w:pPr>
    </w:p>
    <w:p w:rsidR="0099432D" w:rsidRDefault="0099432D" w:rsidP="0099432D">
      <w:pPr>
        <w:pStyle w:val="Style29"/>
        <w:widowControl/>
        <w:spacing w:before="5"/>
        <w:rPr>
          <w:rStyle w:val="FontStyle535"/>
        </w:rPr>
      </w:pPr>
      <w:r>
        <w:rPr>
          <w:rStyle w:val="FontStyle535"/>
        </w:rPr>
        <w:t>Предлагаемая классификация учитывает многие свойства магматических горных пород: генетические, структурно-геологические, текстурно-структурные, минералогические и химические. В ней использованы следующие таксонные категории (в иерархическом порядке): тип, класс, отряд, группа, ряд, семейство, род, разновидность и индивид, со строго обоснованными и однозначными критериями выделения. Химический состав пород для классификации представляется в виде нормативных миналов, получаемых пересчетом оксидов по расширенной и детализированной методике</w:t>
      </w:r>
      <w:r w:rsidRPr="009E54FE">
        <w:rPr>
          <w:rStyle w:val="FontStyle535"/>
        </w:rPr>
        <w:t xml:space="preserve"> </w:t>
      </w:r>
      <w:r>
        <w:rPr>
          <w:rStyle w:val="FontStyle535"/>
          <w:lang w:val="en-US"/>
        </w:rPr>
        <w:t>CIPWD</w:t>
      </w:r>
      <w:r w:rsidRPr="009E54FE">
        <w:rPr>
          <w:rStyle w:val="FontStyle535"/>
        </w:rPr>
        <w:t xml:space="preserve"> (</w:t>
      </w:r>
      <w:r>
        <w:rPr>
          <w:rStyle w:val="FontStyle535"/>
          <w:lang w:val="en-US"/>
        </w:rPr>
        <w:t>D</w:t>
      </w:r>
      <w:r>
        <w:rPr>
          <w:rStyle w:val="FontStyle535"/>
        </w:rPr>
        <w:t>-Дубровский), алгоритм которой приведен в работе. На основе экспериментальных и теоретических фазовых диаграмм</w:t>
      </w:r>
      <w:r w:rsidRPr="009E54FE">
        <w:rPr>
          <w:rStyle w:val="FontStyle535"/>
        </w:rPr>
        <w:t xml:space="preserve"> (</w:t>
      </w:r>
      <w:r>
        <w:rPr>
          <w:rStyle w:val="FontStyle535"/>
          <w:lang w:val="en-US"/>
        </w:rPr>
        <w:t>flow</w:t>
      </w:r>
      <w:r w:rsidRPr="009E54FE">
        <w:rPr>
          <w:rStyle w:val="FontStyle535"/>
        </w:rPr>
        <w:t xml:space="preserve"> </w:t>
      </w:r>
      <w:r>
        <w:rPr>
          <w:rStyle w:val="FontStyle535"/>
          <w:lang w:val="en-US"/>
        </w:rPr>
        <w:t>sheet</w:t>
      </w:r>
      <w:r w:rsidRPr="009E54FE">
        <w:rPr>
          <w:rStyle w:val="FontStyle535"/>
        </w:rPr>
        <w:t>)</w:t>
      </w:r>
      <w:r>
        <w:rPr>
          <w:rStyle w:val="FontStyle535"/>
        </w:rPr>
        <w:t xml:space="preserve"> показана четкая корреляция нормативных миналов (компонентов) и минералов (фаз) для пород без гидроксилсодержащих минералов и вполне удовлетворительная - с таковыми, что позволяет более обоснованно систематизировать породы с равноправным использованием минеральных и химических (минальных) составов, которые дополняют и контролируют друг друга. В работе приведен полный пакет классификационных таблиц и диаграмм. Графическое выражение зависимости различных параметров позволяет наглядно производить сопоставления большого количества данных на разных уровнях систематики магматических горных пород. Петрохимическая основа классификации может использоваться для систематики пород различного генезиса.</w:t>
      </w:r>
    </w:p>
    <w:p w:rsidR="0099432D" w:rsidRDefault="0099432D" w:rsidP="0099432D">
      <w:pPr>
        <w:pStyle w:val="Style29"/>
        <w:widowControl/>
        <w:ind w:left="720" w:firstLine="0"/>
        <w:jc w:val="left"/>
        <w:rPr>
          <w:rStyle w:val="FontStyle535"/>
        </w:rPr>
      </w:pPr>
      <w:r>
        <w:rPr>
          <w:rStyle w:val="FontStyle535"/>
        </w:rPr>
        <w:t>Ил. - 71, табл. - 92, библиогр. - 81 назв.</w:t>
      </w:r>
    </w:p>
    <w:p w:rsidR="0099432D" w:rsidRDefault="0099432D" w:rsidP="0099432D">
      <w:pPr>
        <w:pStyle w:val="Style25"/>
        <w:widowControl/>
        <w:spacing w:line="240" w:lineRule="exact"/>
        <w:ind w:left="566"/>
        <w:rPr>
          <w:sz w:val="20"/>
          <w:szCs w:val="20"/>
        </w:rPr>
      </w:pPr>
    </w:p>
    <w:p w:rsidR="0099432D" w:rsidRDefault="0099432D" w:rsidP="0099432D">
      <w:pPr>
        <w:pStyle w:val="Style25"/>
        <w:widowControl/>
        <w:spacing w:line="240" w:lineRule="exact"/>
        <w:ind w:left="566"/>
        <w:rPr>
          <w:sz w:val="20"/>
          <w:szCs w:val="20"/>
        </w:rPr>
      </w:pPr>
    </w:p>
    <w:p w:rsidR="0099432D" w:rsidRDefault="0099432D" w:rsidP="0099432D">
      <w:pPr>
        <w:pStyle w:val="Style25"/>
        <w:widowControl/>
        <w:spacing w:line="240" w:lineRule="exact"/>
        <w:ind w:left="566"/>
        <w:rPr>
          <w:sz w:val="20"/>
          <w:szCs w:val="20"/>
        </w:rPr>
      </w:pPr>
    </w:p>
    <w:p w:rsidR="0099432D" w:rsidRDefault="0099432D" w:rsidP="0099432D">
      <w:pPr>
        <w:pStyle w:val="Style25"/>
        <w:widowControl/>
        <w:spacing w:line="240" w:lineRule="exact"/>
        <w:ind w:left="566"/>
        <w:rPr>
          <w:sz w:val="20"/>
          <w:szCs w:val="20"/>
        </w:rPr>
      </w:pPr>
    </w:p>
    <w:p w:rsidR="0099432D" w:rsidRDefault="0099432D" w:rsidP="00DE779C">
      <w:pPr>
        <w:pStyle w:val="Style25"/>
        <w:widowControl/>
        <w:spacing w:before="5" w:line="235" w:lineRule="exact"/>
        <w:ind w:left="566"/>
        <w:rPr>
          <w:rStyle w:val="FontStyle540"/>
        </w:rPr>
      </w:pPr>
      <w:r>
        <w:rPr>
          <w:rStyle w:val="FontStyle535"/>
        </w:rPr>
        <w:t>Рецензенты:</w:t>
      </w:r>
      <w:r w:rsidR="00DE779C">
        <w:rPr>
          <w:rStyle w:val="FontStyle535"/>
        </w:rPr>
        <w:t xml:space="preserve">           </w:t>
      </w:r>
      <w:r>
        <w:rPr>
          <w:rStyle w:val="FontStyle535"/>
        </w:rPr>
        <w:t xml:space="preserve">профессор </w:t>
      </w:r>
      <w:r>
        <w:rPr>
          <w:rStyle w:val="FontStyle540"/>
        </w:rPr>
        <w:t>Г.Б.Ферштатер,</w:t>
      </w:r>
    </w:p>
    <w:p w:rsidR="0099432D" w:rsidRDefault="0099432D" w:rsidP="0099432D">
      <w:pPr>
        <w:pStyle w:val="Style25"/>
        <w:widowControl/>
        <w:spacing w:line="235" w:lineRule="exact"/>
        <w:ind w:left="1978"/>
        <w:rPr>
          <w:rStyle w:val="FontStyle540"/>
        </w:rPr>
      </w:pPr>
      <w:r>
        <w:rPr>
          <w:rStyle w:val="FontStyle535"/>
        </w:rPr>
        <w:t xml:space="preserve">доктор геол.-минерал. наук </w:t>
      </w:r>
      <w:r>
        <w:rPr>
          <w:rStyle w:val="FontStyle540"/>
        </w:rPr>
        <w:t>А</w:t>
      </w:r>
      <w:r w:rsidR="000F6A23" w:rsidRPr="0078767F">
        <w:rPr>
          <w:rStyle w:val="FontStyle540"/>
        </w:rPr>
        <w:t xml:space="preserve"> .</w:t>
      </w:r>
      <w:r>
        <w:rPr>
          <w:rStyle w:val="FontStyle540"/>
        </w:rPr>
        <w:t>А</w:t>
      </w:r>
      <w:r w:rsidR="000F6A23" w:rsidRPr="0078767F">
        <w:rPr>
          <w:rStyle w:val="FontStyle540"/>
        </w:rPr>
        <w:t xml:space="preserve">. </w:t>
      </w:r>
      <w:r>
        <w:rPr>
          <w:rStyle w:val="FontStyle540"/>
        </w:rPr>
        <w:t>Предовский</w:t>
      </w: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line="240" w:lineRule="exact"/>
        <w:ind w:left="3946"/>
        <w:jc w:val="left"/>
        <w:rPr>
          <w:sz w:val="20"/>
          <w:szCs w:val="20"/>
        </w:rPr>
      </w:pPr>
    </w:p>
    <w:p w:rsidR="0099432D" w:rsidRDefault="0099432D" w:rsidP="0099432D">
      <w:pPr>
        <w:pStyle w:val="Style23"/>
        <w:widowControl/>
        <w:spacing w:before="29" w:line="202" w:lineRule="exact"/>
        <w:ind w:left="3946"/>
        <w:jc w:val="left"/>
        <w:rPr>
          <w:rStyle w:val="FontStyle535"/>
        </w:rPr>
      </w:pPr>
      <w:r>
        <w:rPr>
          <w:rStyle w:val="FontStyle535"/>
        </w:rPr>
        <w:t>© Дубровский М.И., 2002</w:t>
      </w:r>
    </w:p>
    <w:p w:rsidR="0099432D" w:rsidRDefault="0099432D" w:rsidP="0099432D">
      <w:pPr>
        <w:pStyle w:val="Style23"/>
        <w:widowControl/>
        <w:spacing w:line="202" w:lineRule="exact"/>
        <w:ind w:left="3931"/>
        <w:rPr>
          <w:rStyle w:val="FontStyle535"/>
        </w:rPr>
      </w:pPr>
      <w:r>
        <w:rPr>
          <w:rStyle w:val="FontStyle535"/>
        </w:rPr>
        <w:t>© Геологический институт КНЦ РАН, 2002</w:t>
      </w:r>
    </w:p>
    <w:p w:rsidR="0099432D" w:rsidRDefault="0099432D" w:rsidP="00DE779C">
      <w:pPr>
        <w:pStyle w:val="Style23"/>
        <w:widowControl/>
        <w:spacing w:line="202" w:lineRule="exact"/>
        <w:ind w:left="3969"/>
        <w:jc w:val="left"/>
        <w:rPr>
          <w:rStyle w:val="FontStyle535"/>
          <w:lang w:val="en-US" w:eastAsia="en-US"/>
        </w:rPr>
      </w:pPr>
      <w:r w:rsidRPr="009E54FE">
        <w:rPr>
          <w:rStyle w:val="FontStyle535"/>
          <w:lang w:val="en-US"/>
        </w:rPr>
        <w:t xml:space="preserve">© </w:t>
      </w:r>
      <w:r>
        <w:rPr>
          <w:rStyle w:val="FontStyle535"/>
        </w:rPr>
        <w:t>Кольский</w:t>
      </w:r>
      <w:r w:rsidRPr="009E54FE">
        <w:rPr>
          <w:rStyle w:val="FontStyle535"/>
          <w:lang w:val="en-US"/>
        </w:rPr>
        <w:t xml:space="preserve"> </w:t>
      </w:r>
      <w:r>
        <w:rPr>
          <w:rStyle w:val="FontStyle535"/>
        </w:rPr>
        <w:t>научный</w:t>
      </w:r>
      <w:r w:rsidRPr="009E54FE">
        <w:rPr>
          <w:rStyle w:val="FontStyle535"/>
          <w:lang w:val="en-US"/>
        </w:rPr>
        <w:t xml:space="preserve"> </w:t>
      </w:r>
      <w:r>
        <w:rPr>
          <w:rStyle w:val="FontStyle535"/>
        </w:rPr>
        <w:t>центр</w:t>
      </w:r>
      <w:r w:rsidRPr="009E54FE">
        <w:rPr>
          <w:rStyle w:val="FontStyle535"/>
          <w:lang w:val="en-US"/>
        </w:rPr>
        <w:t xml:space="preserve"> </w:t>
      </w:r>
      <w:r w:rsidR="00DE779C" w:rsidRPr="0078767F">
        <w:rPr>
          <w:rStyle w:val="FontStyle535"/>
          <w:lang w:val="en-US"/>
        </w:rPr>
        <w:t xml:space="preserve">  </w:t>
      </w:r>
      <w:r>
        <w:rPr>
          <w:rStyle w:val="FontStyle535"/>
        </w:rPr>
        <w:t>РАН</w:t>
      </w:r>
      <w:r w:rsidRPr="009E54FE">
        <w:rPr>
          <w:rStyle w:val="FontStyle535"/>
          <w:lang w:val="en-US"/>
        </w:rPr>
        <w:t>, 2002</w:t>
      </w:r>
      <w:r w:rsidR="002708F3">
        <w:rPr>
          <w:rStyle w:val="FontStyle535"/>
          <w:lang w:val="en-US"/>
        </w:rPr>
        <w:br/>
      </w:r>
      <w:r>
        <w:rPr>
          <w:rStyle w:val="FontStyle535"/>
          <w:lang w:val="en-US" w:eastAsia="en-US"/>
        </w:rPr>
        <w:br w:type="page"/>
        <w:t>Published by decision</w:t>
      </w:r>
    </w:p>
    <w:p w:rsidR="0099432D" w:rsidRDefault="0099432D" w:rsidP="0099432D">
      <w:pPr>
        <w:pStyle w:val="Style25"/>
        <w:widowControl/>
        <w:spacing w:before="29"/>
        <w:jc w:val="both"/>
        <w:rPr>
          <w:rStyle w:val="FontStyle535"/>
          <w:lang w:val="en-US" w:eastAsia="en-US"/>
        </w:rPr>
      </w:pPr>
      <w:r>
        <w:rPr>
          <w:rStyle w:val="FontStyle535"/>
          <w:lang w:val="en-US" w:eastAsia="en-US"/>
        </w:rPr>
        <w:t>of the Presidium of the Kola Science Centre Russian Academy of Sciences</w:t>
      </w:r>
    </w:p>
    <w:p w:rsidR="00243F52" w:rsidRPr="0078767F" w:rsidRDefault="0099432D" w:rsidP="00243F52">
      <w:pPr>
        <w:pStyle w:val="Style22"/>
        <w:widowControl/>
        <w:spacing w:line="576" w:lineRule="exact"/>
        <w:jc w:val="both"/>
        <w:rPr>
          <w:rStyle w:val="FontStyle540"/>
          <w:lang w:val="en-US" w:eastAsia="en-US"/>
        </w:rPr>
      </w:pPr>
      <w:r>
        <w:rPr>
          <w:rStyle w:val="FontStyle540"/>
          <w:lang w:val="en-US" w:eastAsia="en-US"/>
        </w:rPr>
        <w:t>UDC</w:t>
      </w:r>
      <w:r w:rsidRPr="009E54FE">
        <w:rPr>
          <w:rStyle w:val="FontStyle540"/>
          <w:lang w:val="en-US" w:eastAsia="en-US"/>
        </w:rPr>
        <w:t xml:space="preserve"> 552.2+552.3 </w:t>
      </w:r>
    </w:p>
    <w:p w:rsidR="0099432D" w:rsidRDefault="0099432D" w:rsidP="00243F52">
      <w:pPr>
        <w:pStyle w:val="Style22"/>
        <w:widowControl/>
        <w:spacing w:line="576" w:lineRule="exact"/>
        <w:jc w:val="both"/>
        <w:rPr>
          <w:rStyle w:val="FontStyle540"/>
          <w:lang w:val="en-US" w:eastAsia="en-US"/>
        </w:rPr>
      </w:pPr>
      <w:r>
        <w:rPr>
          <w:rStyle w:val="FontStyle540"/>
          <w:lang w:val="en-US" w:eastAsia="en-US"/>
        </w:rPr>
        <w:t>Dubrovsky M.I.</w:t>
      </w:r>
    </w:p>
    <w:p w:rsidR="0099432D" w:rsidRPr="009E54FE" w:rsidRDefault="0099432D" w:rsidP="00243F52">
      <w:pPr>
        <w:pStyle w:val="Style22"/>
        <w:widowControl/>
        <w:spacing w:line="240" w:lineRule="exact"/>
        <w:rPr>
          <w:sz w:val="20"/>
          <w:szCs w:val="20"/>
          <w:lang w:val="en-US"/>
        </w:rPr>
      </w:pPr>
    </w:p>
    <w:p w:rsidR="0099432D" w:rsidRDefault="0099432D" w:rsidP="0099432D">
      <w:pPr>
        <w:pStyle w:val="Style22"/>
        <w:widowControl/>
        <w:spacing w:before="34"/>
        <w:rPr>
          <w:rStyle w:val="FontStyle540"/>
          <w:lang w:val="en-US" w:eastAsia="en-US"/>
        </w:rPr>
      </w:pPr>
      <w:r>
        <w:rPr>
          <w:rStyle w:val="FontStyle540"/>
          <w:lang w:val="en-US" w:eastAsia="en-US"/>
        </w:rPr>
        <w:t>Complex classification of magmatic rocks</w:t>
      </w:r>
    </w:p>
    <w:p w:rsidR="0099432D" w:rsidRDefault="0099432D" w:rsidP="0099432D">
      <w:pPr>
        <w:pStyle w:val="Style25"/>
        <w:widowControl/>
        <w:spacing w:before="53"/>
        <w:rPr>
          <w:rStyle w:val="FontStyle535"/>
          <w:lang w:val="en-US"/>
        </w:rPr>
      </w:pPr>
      <w:r w:rsidRPr="009E54FE">
        <w:rPr>
          <w:rStyle w:val="FontStyle535"/>
          <w:lang w:val="en-US"/>
        </w:rPr>
        <w:t>-</w:t>
      </w:r>
      <w:r>
        <w:rPr>
          <w:rStyle w:val="FontStyle535"/>
          <w:lang w:val="en-US"/>
        </w:rPr>
        <w:t xml:space="preserve"> Apatity: Print. Kola Science Centre RAS,</w:t>
      </w:r>
      <w:r w:rsidRPr="009E54FE">
        <w:rPr>
          <w:rStyle w:val="FontStyle535"/>
          <w:lang w:val="en-US"/>
        </w:rPr>
        <w:t xml:space="preserve"> 2002. -234</w:t>
      </w:r>
      <w:r>
        <w:rPr>
          <w:rStyle w:val="FontStyle535"/>
          <w:lang w:val="en-US"/>
        </w:rPr>
        <w:t xml:space="preserve"> p.</w:t>
      </w:r>
    </w:p>
    <w:p w:rsidR="0099432D" w:rsidRPr="009E54FE" w:rsidRDefault="0099432D" w:rsidP="0099432D">
      <w:pPr>
        <w:pStyle w:val="Style33"/>
        <w:widowControl/>
        <w:spacing w:line="240" w:lineRule="exact"/>
        <w:rPr>
          <w:sz w:val="20"/>
          <w:szCs w:val="20"/>
          <w:lang w:val="en-US"/>
        </w:rPr>
      </w:pPr>
    </w:p>
    <w:p w:rsidR="0099432D" w:rsidRDefault="0099432D" w:rsidP="0099432D">
      <w:pPr>
        <w:pStyle w:val="Style33"/>
        <w:widowControl/>
        <w:spacing w:before="24" w:line="240" w:lineRule="exact"/>
        <w:rPr>
          <w:rStyle w:val="FontStyle535"/>
          <w:lang w:val="en-US" w:eastAsia="en-US"/>
        </w:rPr>
      </w:pPr>
      <w:r>
        <w:rPr>
          <w:rStyle w:val="FontStyle535"/>
          <w:lang w:val="en-US" w:eastAsia="en-US"/>
        </w:rPr>
        <w:t>The suggested classification takes into account many features of magmatic rocks: genetic, stmctural-geological, texmral-structural, mineralogical and chemical. The following taxonomical categories (in hierarchical order) have been used in it: type, class, order, group, series, family, genus, individual and variety. The distinguishing criteria are well-grounded and unambiguous. The chemical composition and classification are represented as norm minals, obtained by calculation of oxides by the expanded and detailed CIPWD (D-Dubrovsky) technique, which algorithm is given in the work. On the basis of experimental and theoretical flow sheets a distinct correlation between norm minals (components) and minerals (phases) in rocks without hydroxile containing minerals is shown. In rocks with hydroxile containing minerals this correlation is rather satisfactoiy. That allows one to classify rocks with better grounds and equal use of mineral and chemical (minal) compositions, that complement and controle one another. Graphical representation of different parameters' relationship allows one clearly to compare a large amount of data at different levels of magmatic rock classification. The petrochemical basis may be used for classification rocks of different origin.</w:t>
      </w:r>
    </w:p>
    <w:p w:rsidR="0099432D" w:rsidRPr="009E54FE" w:rsidRDefault="0099432D" w:rsidP="0099432D">
      <w:pPr>
        <w:pStyle w:val="Style33"/>
        <w:widowControl/>
        <w:spacing w:line="240" w:lineRule="exact"/>
        <w:ind w:left="576" w:firstLine="0"/>
        <w:jc w:val="left"/>
        <w:rPr>
          <w:rStyle w:val="FontStyle535"/>
          <w:lang w:val="en-US" w:eastAsia="en-US"/>
        </w:rPr>
      </w:pPr>
      <w:r>
        <w:rPr>
          <w:rStyle w:val="FontStyle535"/>
          <w:lang w:val="en-US" w:eastAsia="en-US"/>
        </w:rPr>
        <w:t>Fig.</w:t>
      </w:r>
      <w:r w:rsidRPr="009E54FE">
        <w:rPr>
          <w:rStyle w:val="FontStyle535"/>
          <w:lang w:val="en-US" w:eastAsia="en-US"/>
        </w:rPr>
        <w:t xml:space="preserve"> - 71,</w:t>
      </w:r>
      <w:r>
        <w:rPr>
          <w:rStyle w:val="FontStyle535"/>
          <w:lang w:val="en-US" w:eastAsia="en-US"/>
        </w:rPr>
        <w:t xml:space="preserve"> tabl.</w:t>
      </w:r>
      <w:r w:rsidRPr="009E54FE">
        <w:rPr>
          <w:rStyle w:val="FontStyle535"/>
          <w:lang w:val="en-US" w:eastAsia="en-US"/>
        </w:rPr>
        <w:t xml:space="preserve"> - 92,</w:t>
      </w:r>
      <w:r>
        <w:rPr>
          <w:rStyle w:val="FontStyle535"/>
          <w:lang w:val="en-US" w:eastAsia="en-US"/>
        </w:rPr>
        <w:t xml:space="preserve"> references</w:t>
      </w:r>
      <w:r w:rsidRPr="009E54FE">
        <w:rPr>
          <w:rStyle w:val="FontStyle535"/>
          <w:lang w:val="en-US" w:eastAsia="en-US"/>
        </w:rPr>
        <w:t xml:space="preserve"> - 81.</w:t>
      </w:r>
    </w:p>
    <w:p w:rsidR="0099432D" w:rsidRPr="009E54FE" w:rsidRDefault="0099432D" w:rsidP="0099432D">
      <w:pPr>
        <w:pStyle w:val="Style33"/>
        <w:widowControl/>
        <w:spacing w:line="240" w:lineRule="exact"/>
        <w:ind w:left="576" w:firstLine="0"/>
        <w:jc w:val="left"/>
        <w:rPr>
          <w:sz w:val="20"/>
          <w:szCs w:val="20"/>
          <w:lang w:val="en-US"/>
        </w:rPr>
      </w:pPr>
    </w:p>
    <w:p w:rsidR="0099432D" w:rsidRPr="009E54FE" w:rsidRDefault="0099432D" w:rsidP="0099432D">
      <w:pPr>
        <w:pStyle w:val="Style33"/>
        <w:widowControl/>
        <w:spacing w:line="240" w:lineRule="exact"/>
        <w:ind w:left="576" w:firstLine="0"/>
        <w:jc w:val="left"/>
        <w:rPr>
          <w:sz w:val="20"/>
          <w:szCs w:val="20"/>
          <w:lang w:val="en-US"/>
        </w:rPr>
      </w:pPr>
    </w:p>
    <w:p w:rsidR="0099432D" w:rsidRPr="009E54FE" w:rsidRDefault="0099432D" w:rsidP="0099432D">
      <w:pPr>
        <w:pStyle w:val="Style33"/>
        <w:widowControl/>
        <w:spacing w:line="240" w:lineRule="exact"/>
        <w:ind w:left="576" w:firstLine="0"/>
        <w:jc w:val="left"/>
        <w:rPr>
          <w:sz w:val="20"/>
          <w:szCs w:val="20"/>
          <w:lang w:val="en-US"/>
        </w:rPr>
      </w:pPr>
    </w:p>
    <w:p w:rsidR="0099432D" w:rsidRPr="009E54FE" w:rsidRDefault="0099432D" w:rsidP="0099432D">
      <w:pPr>
        <w:pStyle w:val="Style33"/>
        <w:widowControl/>
        <w:spacing w:line="240" w:lineRule="exact"/>
        <w:ind w:left="576" w:firstLine="0"/>
        <w:jc w:val="left"/>
        <w:rPr>
          <w:sz w:val="20"/>
          <w:szCs w:val="20"/>
          <w:lang w:val="en-US"/>
        </w:rPr>
      </w:pPr>
    </w:p>
    <w:p w:rsidR="0099432D" w:rsidRPr="009E54FE" w:rsidRDefault="0099432D" w:rsidP="0099432D">
      <w:pPr>
        <w:pStyle w:val="Style33"/>
        <w:widowControl/>
        <w:spacing w:line="240" w:lineRule="exact"/>
        <w:ind w:left="576" w:firstLine="0"/>
        <w:jc w:val="left"/>
        <w:rPr>
          <w:sz w:val="20"/>
          <w:szCs w:val="20"/>
          <w:lang w:val="en-US"/>
        </w:rPr>
      </w:pPr>
    </w:p>
    <w:p w:rsidR="0099432D" w:rsidRDefault="0099432D" w:rsidP="0099432D">
      <w:pPr>
        <w:pStyle w:val="Style33"/>
        <w:widowControl/>
        <w:spacing w:before="149" w:line="240" w:lineRule="auto"/>
        <w:ind w:left="576" w:firstLine="0"/>
        <w:jc w:val="left"/>
        <w:rPr>
          <w:rStyle w:val="FontStyle535"/>
          <w:lang w:val="en-US" w:eastAsia="en-US"/>
        </w:rPr>
      </w:pPr>
      <w:r>
        <w:rPr>
          <w:rStyle w:val="FontStyle535"/>
          <w:lang w:val="en-US" w:eastAsia="en-US"/>
        </w:rPr>
        <w:t>Reviewers:</w:t>
      </w:r>
    </w:p>
    <w:p w:rsidR="0099432D" w:rsidRDefault="0099432D" w:rsidP="0099432D">
      <w:pPr>
        <w:pStyle w:val="Style25"/>
        <w:widowControl/>
        <w:spacing w:before="29"/>
        <w:ind w:right="2938"/>
        <w:jc w:val="right"/>
        <w:rPr>
          <w:rStyle w:val="FontStyle535"/>
          <w:lang w:val="en-US" w:eastAsia="en-US"/>
        </w:rPr>
      </w:pPr>
      <w:r>
        <w:rPr>
          <w:rStyle w:val="FontStyle535"/>
          <w:lang w:val="en-US" w:eastAsia="en-US"/>
        </w:rPr>
        <w:t>G.B.Fershtater and A.A.Predovsky</w:t>
      </w: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line="240" w:lineRule="exact"/>
        <w:ind w:left="2962"/>
        <w:rPr>
          <w:sz w:val="20"/>
          <w:szCs w:val="20"/>
          <w:lang w:val="en-US"/>
        </w:rPr>
      </w:pPr>
    </w:p>
    <w:p w:rsidR="0099432D" w:rsidRPr="009E54FE" w:rsidRDefault="0099432D" w:rsidP="0099432D">
      <w:pPr>
        <w:pStyle w:val="Style25"/>
        <w:widowControl/>
        <w:spacing w:before="10" w:line="221" w:lineRule="exact"/>
        <w:ind w:left="2962"/>
        <w:rPr>
          <w:rStyle w:val="FontStyle535"/>
          <w:lang w:val="en-US"/>
        </w:rPr>
      </w:pPr>
      <w:r w:rsidRPr="009E54FE">
        <w:rPr>
          <w:rStyle w:val="FontStyle535"/>
          <w:lang w:val="en-US"/>
        </w:rPr>
        <w:t>©</w:t>
      </w:r>
      <w:r>
        <w:rPr>
          <w:rStyle w:val="FontStyle535"/>
          <w:lang w:val="en-US"/>
        </w:rPr>
        <w:t xml:space="preserve"> Dubrovsky M.I.,</w:t>
      </w:r>
      <w:r w:rsidRPr="009E54FE">
        <w:rPr>
          <w:rStyle w:val="FontStyle535"/>
          <w:lang w:val="en-US"/>
        </w:rPr>
        <w:t xml:space="preserve"> 2002</w:t>
      </w:r>
    </w:p>
    <w:p w:rsidR="0099432D" w:rsidRPr="009E54FE" w:rsidRDefault="0099432D" w:rsidP="0099432D">
      <w:pPr>
        <w:pStyle w:val="Style25"/>
        <w:widowControl/>
        <w:spacing w:line="221" w:lineRule="exact"/>
        <w:ind w:left="2971"/>
        <w:rPr>
          <w:rStyle w:val="FontStyle535"/>
          <w:lang w:val="en-US"/>
        </w:rPr>
      </w:pPr>
      <w:r w:rsidRPr="009E54FE">
        <w:rPr>
          <w:rStyle w:val="FontStyle535"/>
          <w:lang w:val="en-US"/>
        </w:rPr>
        <w:t>©</w:t>
      </w:r>
      <w:r>
        <w:rPr>
          <w:rStyle w:val="FontStyle535"/>
          <w:lang w:val="en-US"/>
        </w:rPr>
        <w:t xml:space="preserve"> Geological InstituteKSC RAS,</w:t>
      </w:r>
      <w:r w:rsidRPr="009E54FE">
        <w:rPr>
          <w:rStyle w:val="FontStyle535"/>
          <w:lang w:val="en-US"/>
        </w:rPr>
        <w:t xml:space="preserve"> 2002</w:t>
      </w:r>
    </w:p>
    <w:p w:rsidR="0099432D" w:rsidRPr="009E54FE" w:rsidRDefault="0099432D" w:rsidP="0099432D">
      <w:pPr>
        <w:pStyle w:val="Style25"/>
        <w:widowControl/>
        <w:spacing w:line="221" w:lineRule="exact"/>
        <w:ind w:left="2976"/>
        <w:jc w:val="both"/>
        <w:rPr>
          <w:rStyle w:val="FontStyle535"/>
          <w:lang w:val="en-US"/>
        </w:rPr>
      </w:pPr>
      <w:r w:rsidRPr="009E54FE">
        <w:rPr>
          <w:rStyle w:val="FontStyle535"/>
          <w:lang w:val="en-US"/>
        </w:rPr>
        <w:t>©</w:t>
      </w:r>
      <w:r>
        <w:rPr>
          <w:rStyle w:val="FontStyle535"/>
          <w:lang w:val="en-US"/>
        </w:rPr>
        <w:t xml:space="preserve"> Kola Science Centre Russian Academy of Sciences,</w:t>
      </w:r>
      <w:r w:rsidRPr="009E54FE">
        <w:rPr>
          <w:rStyle w:val="FontStyle535"/>
          <w:lang w:val="en-US"/>
        </w:rPr>
        <w:t xml:space="preserve"> 2002</w:t>
      </w:r>
    </w:p>
    <w:p w:rsidR="00D64497" w:rsidRPr="00280084" w:rsidRDefault="00D64497" w:rsidP="00D64497">
      <w:pPr>
        <w:pStyle w:val="Style108"/>
        <w:widowControl/>
        <w:spacing w:before="43" w:after="197" w:line="240" w:lineRule="auto"/>
        <w:rPr>
          <w:rStyle w:val="FontStyle535"/>
          <w:sz w:val="24"/>
          <w:szCs w:val="24"/>
        </w:rPr>
      </w:pPr>
      <w:r w:rsidRPr="00280084">
        <w:rPr>
          <w:rStyle w:val="FontStyle535"/>
          <w:sz w:val="24"/>
          <w:szCs w:val="24"/>
        </w:rPr>
        <w:t>ОГЛАВЛЕНИЕ</w:t>
      </w:r>
    </w:p>
    <w:p w:rsidR="00D64497" w:rsidRPr="00280084" w:rsidRDefault="00D64497" w:rsidP="00D64497">
      <w:pPr>
        <w:pStyle w:val="Style108"/>
        <w:widowControl/>
        <w:spacing w:line="245" w:lineRule="exact"/>
        <w:rPr>
          <w:rStyle w:val="FontStyle535"/>
          <w:sz w:val="24"/>
          <w:szCs w:val="24"/>
        </w:rPr>
      </w:pPr>
      <w:r>
        <w:rPr>
          <w:rStyle w:val="FontStyle535"/>
          <w:sz w:val="24"/>
          <w:szCs w:val="24"/>
        </w:rPr>
        <w:t xml:space="preserve">                                                                                                            </w:t>
      </w:r>
      <w:r w:rsidRPr="00280084">
        <w:rPr>
          <w:rStyle w:val="FontStyle535"/>
          <w:sz w:val="24"/>
          <w:szCs w:val="24"/>
        </w:rPr>
        <w:t>Стр.</w:t>
      </w:r>
    </w:p>
    <w:p w:rsidR="00D64497" w:rsidRPr="00280084" w:rsidRDefault="009E1F63" w:rsidP="00D64497">
      <w:pPr>
        <w:pStyle w:val="Style433"/>
        <w:widowControl/>
        <w:numPr>
          <w:ilvl w:val="0"/>
          <w:numId w:val="60"/>
        </w:numPr>
        <w:tabs>
          <w:tab w:val="left" w:pos="197"/>
          <w:tab w:val="left" w:leader="dot" w:pos="6922"/>
          <w:tab w:val="left" w:pos="7094"/>
        </w:tabs>
        <w:ind w:firstLine="0"/>
        <w:rPr>
          <w:rStyle w:val="FontStyle535"/>
          <w:sz w:val="24"/>
          <w:szCs w:val="24"/>
        </w:rPr>
      </w:pPr>
      <w:r>
        <w:rPr>
          <w:rStyle w:val="FontStyle535"/>
          <w:sz w:val="24"/>
          <w:szCs w:val="24"/>
        </w:rPr>
        <w:t>Введение</w:t>
      </w:r>
      <w:r>
        <w:rPr>
          <w:rStyle w:val="FontStyle535"/>
          <w:sz w:val="24"/>
          <w:szCs w:val="24"/>
        </w:rPr>
        <w:tab/>
      </w:r>
      <w:r>
        <w:rPr>
          <w:rStyle w:val="FontStyle535"/>
          <w:sz w:val="24"/>
          <w:szCs w:val="24"/>
        </w:rPr>
        <w:tab/>
        <w:t>8</w:t>
      </w:r>
    </w:p>
    <w:p w:rsidR="00D64497" w:rsidRPr="00280084" w:rsidRDefault="00D64497" w:rsidP="00D64497">
      <w:pPr>
        <w:pStyle w:val="Style433"/>
        <w:widowControl/>
        <w:numPr>
          <w:ilvl w:val="0"/>
          <w:numId w:val="60"/>
        </w:numPr>
        <w:tabs>
          <w:tab w:val="left" w:pos="197"/>
          <w:tab w:val="left" w:leader="dot" w:pos="6917"/>
          <w:tab w:val="left" w:pos="7094"/>
        </w:tabs>
        <w:ind w:firstLine="0"/>
        <w:rPr>
          <w:rStyle w:val="FontStyle535"/>
          <w:sz w:val="24"/>
          <w:szCs w:val="24"/>
        </w:rPr>
      </w:pPr>
      <w:r w:rsidRPr="00280084">
        <w:rPr>
          <w:rStyle w:val="FontStyle535"/>
          <w:sz w:val="24"/>
          <w:szCs w:val="24"/>
        </w:rPr>
        <w:t>Краткий обзор современных классификаций</w:t>
      </w:r>
      <w:r w:rsidRPr="00280084">
        <w:rPr>
          <w:rStyle w:val="FontStyle535"/>
          <w:sz w:val="24"/>
          <w:szCs w:val="24"/>
        </w:rPr>
        <w:tab/>
      </w:r>
      <w:r w:rsidRPr="00280084">
        <w:rPr>
          <w:rStyle w:val="FontStyle535"/>
          <w:sz w:val="24"/>
          <w:szCs w:val="24"/>
        </w:rPr>
        <w:tab/>
        <w:t>1</w:t>
      </w:r>
      <w:r w:rsidR="009E1F63">
        <w:rPr>
          <w:rStyle w:val="FontStyle535"/>
          <w:sz w:val="24"/>
          <w:szCs w:val="24"/>
        </w:rPr>
        <w:t>3</w:t>
      </w:r>
    </w:p>
    <w:p w:rsidR="00D64497" w:rsidRPr="00280084" w:rsidRDefault="00D64497" w:rsidP="00D64497">
      <w:pPr>
        <w:pStyle w:val="Style433"/>
        <w:widowControl/>
        <w:numPr>
          <w:ilvl w:val="0"/>
          <w:numId w:val="60"/>
        </w:numPr>
        <w:tabs>
          <w:tab w:val="left" w:pos="197"/>
          <w:tab w:val="left" w:leader="dot" w:pos="6922"/>
          <w:tab w:val="left" w:pos="7094"/>
        </w:tabs>
        <w:ind w:left="197"/>
        <w:rPr>
          <w:rStyle w:val="FontStyle535"/>
          <w:sz w:val="24"/>
          <w:szCs w:val="24"/>
        </w:rPr>
      </w:pPr>
      <w:r w:rsidRPr="00280084">
        <w:rPr>
          <w:rStyle w:val="FontStyle535"/>
          <w:sz w:val="24"/>
          <w:szCs w:val="24"/>
        </w:rPr>
        <w:t>Физико-химические предпосылки создания рациональной комплексной</w:t>
      </w:r>
      <w:r w:rsidRPr="00280084">
        <w:rPr>
          <w:rStyle w:val="FontStyle535"/>
          <w:sz w:val="24"/>
          <w:szCs w:val="24"/>
        </w:rPr>
        <w:br/>
        <w:t>классификаци</w:t>
      </w:r>
      <w:r w:rsidR="009E1F63">
        <w:rPr>
          <w:rStyle w:val="FontStyle535"/>
          <w:sz w:val="24"/>
          <w:szCs w:val="24"/>
        </w:rPr>
        <w:t>и магматических горных пород</w:t>
      </w:r>
      <w:r w:rsidR="009E1F63">
        <w:rPr>
          <w:rStyle w:val="FontStyle535"/>
          <w:sz w:val="24"/>
          <w:szCs w:val="24"/>
        </w:rPr>
        <w:tab/>
      </w:r>
      <w:r w:rsidR="009E1F63">
        <w:rPr>
          <w:rStyle w:val="FontStyle535"/>
          <w:sz w:val="24"/>
          <w:szCs w:val="24"/>
        </w:rPr>
        <w:tab/>
        <w:t>17</w:t>
      </w:r>
    </w:p>
    <w:p w:rsidR="00D64497" w:rsidRPr="00280084" w:rsidRDefault="00D64497" w:rsidP="00D64497">
      <w:pPr>
        <w:pStyle w:val="Style314"/>
        <w:widowControl/>
        <w:tabs>
          <w:tab w:val="left" w:pos="734"/>
        </w:tabs>
        <w:spacing w:line="245" w:lineRule="exact"/>
        <w:ind w:left="293" w:firstLine="0"/>
        <w:rPr>
          <w:rStyle w:val="FontStyle535"/>
          <w:sz w:val="24"/>
          <w:szCs w:val="24"/>
        </w:rPr>
      </w:pPr>
      <w:r w:rsidRPr="00280084">
        <w:rPr>
          <w:rStyle w:val="FontStyle535"/>
          <w:sz w:val="24"/>
          <w:szCs w:val="24"/>
        </w:rPr>
        <w:t>3.1.</w:t>
      </w:r>
      <w:r w:rsidRPr="00280084">
        <w:rPr>
          <w:rStyle w:val="FontStyle535"/>
          <w:sz w:val="24"/>
          <w:szCs w:val="24"/>
        </w:rPr>
        <w:tab/>
        <w:t>Физико-химические особенности породообразующей оксидной</w:t>
      </w:r>
    </w:p>
    <w:p w:rsidR="00D64497" w:rsidRPr="00280084" w:rsidRDefault="009E1F63" w:rsidP="00D64497">
      <w:pPr>
        <w:pStyle w:val="Style108"/>
        <w:widowControl/>
        <w:tabs>
          <w:tab w:val="left" w:leader="dot" w:pos="6917"/>
          <w:tab w:val="left" w:pos="7104"/>
        </w:tabs>
        <w:spacing w:line="245" w:lineRule="exact"/>
        <w:ind w:left="850"/>
        <w:jc w:val="left"/>
        <w:rPr>
          <w:rStyle w:val="FontStyle535"/>
          <w:sz w:val="24"/>
          <w:szCs w:val="24"/>
        </w:rPr>
      </w:pPr>
      <w:r>
        <w:rPr>
          <w:rStyle w:val="FontStyle535"/>
          <w:sz w:val="24"/>
          <w:szCs w:val="24"/>
        </w:rPr>
        <w:t>системы</w:t>
      </w:r>
      <w:r>
        <w:rPr>
          <w:rStyle w:val="FontStyle535"/>
          <w:sz w:val="24"/>
          <w:szCs w:val="24"/>
        </w:rPr>
        <w:tab/>
      </w:r>
      <w:r>
        <w:rPr>
          <w:rStyle w:val="FontStyle535"/>
          <w:sz w:val="24"/>
          <w:szCs w:val="24"/>
        </w:rPr>
        <w:tab/>
        <w:t>19</w:t>
      </w:r>
    </w:p>
    <w:p w:rsidR="00D64497" w:rsidRPr="00280084" w:rsidRDefault="00D64497" w:rsidP="00D64497">
      <w:pPr>
        <w:pStyle w:val="Style314"/>
        <w:widowControl/>
        <w:numPr>
          <w:ilvl w:val="0"/>
          <w:numId w:val="61"/>
        </w:numPr>
        <w:tabs>
          <w:tab w:val="left" w:pos="638"/>
          <w:tab w:val="left" w:pos="7104"/>
        </w:tabs>
        <w:spacing w:line="245" w:lineRule="exact"/>
        <w:ind w:left="638"/>
        <w:rPr>
          <w:rStyle w:val="FontStyle535"/>
          <w:sz w:val="24"/>
          <w:szCs w:val="24"/>
        </w:rPr>
      </w:pPr>
      <w:r w:rsidRPr="00280084">
        <w:rPr>
          <w:rStyle w:val="FontStyle535"/>
          <w:sz w:val="24"/>
          <w:szCs w:val="24"/>
        </w:rPr>
        <w:t>Миналы - компоненты и минальные подсистемы оксидной системы</w:t>
      </w:r>
      <w:r w:rsidRPr="0078767F">
        <w:rPr>
          <w:rStyle w:val="FontStyle535"/>
          <w:sz w:val="24"/>
          <w:szCs w:val="24"/>
        </w:rPr>
        <w:t xml:space="preserve">        </w:t>
      </w:r>
      <w:r>
        <w:rPr>
          <w:rStyle w:val="FontStyle535"/>
          <w:sz w:val="24"/>
          <w:szCs w:val="24"/>
        </w:rPr>
        <w:t>……………………………………………………………………...</w:t>
      </w:r>
      <w:r w:rsidR="009E1F63">
        <w:rPr>
          <w:rStyle w:val="FontStyle535"/>
          <w:sz w:val="24"/>
          <w:szCs w:val="24"/>
        </w:rPr>
        <w:tab/>
        <w:t>21</w:t>
      </w:r>
      <w:r w:rsidRPr="00280084">
        <w:rPr>
          <w:rStyle w:val="FontStyle535"/>
          <w:sz w:val="24"/>
          <w:szCs w:val="24"/>
        </w:rPr>
        <w:br/>
        <w:t>3.2.1. Алгоритм пересчета результатов химического анализа на</w:t>
      </w:r>
    </w:p>
    <w:p w:rsidR="00D64497" w:rsidRPr="00280084" w:rsidRDefault="00D64497" w:rsidP="00D64497">
      <w:pPr>
        <w:pStyle w:val="Style108"/>
        <w:widowControl/>
        <w:tabs>
          <w:tab w:val="left" w:leader="dot" w:pos="6898"/>
          <w:tab w:val="left" w:pos="7104"/>
        </w:tabs>
        <w:spacing w:line="245" w:lineRule="exact"/>
        <w:ind w:left="1133"/>
        <w:jc w:val="left"/>
        <w:rPr>
          <w:rStyle w:val="FontStyle535"/>
          <w:sz w:val="24"/>
          <w:szCs w:val="24"/>
        </w:rPr>
      </w:pPr>
      <w:r w:rsidRPr="00280084">
        <w:rPr>
          <w:rStyle w:val="FontStyle535"/>
          <w:sz w:val="24"/>
          <w:szCs w:val="24"/>
        </w:rPr>
        <w:t>миналы - система пересчетов</w:t>
      </w:r>
      <w:r w:rsidRPr="00280084">
        <w:rPr>
          <w:rStyle w:val="FontStyle535"/>
          <w:sz w:val="24"/>
          <w:szCs w:val="24"/>
          <w:lang w:val="en-US"/>
        </w:rPr>
        <w:t xml:space="preserve"> CIPWD</w:t>
      </w:r>
      <w:r w:rsidRPr="00280084">
        <w:rPr>
          <w:rStyle w:val="FontStyle535"/>
          <w:sz w:val="24"/>
          <w:szCs w:val="24"/>
        </w:rPr>
        <w:tab/>
      </w:r>
      <w:r w:rsidRPr="00280084">
        <w:rPr>
          <w:rStyle w:val="FontStyle535"/>
          <w:sz w:val="24"/>
          <w:szCs w:val="24"/>
          <w:lang w:val="en-US"/>
        </w:rPr>
        <w:tab/>
      </w:r>
      <w:r w:rsidR="009E1F63">
        <w:rPr>
          <w:rStyle w:val="FontStyle535"/>
          <w:sz w:val="24"/>
          <w:szCs w:val="24"/>
        </w:rPr>
        <w:t>43</w:t>
      </w:r>
    </w:p>
    <w:p w:rsidR="00D64497" w:rsidRPr="00280084" w:rsidRDefault="00D64497" w:rsidP="00D64497">
      <w:pPr>
        <w:pStyle w:val="Style314"/>
        <w:widowControl/>
        <w:numPr>
          <w:ilvl w:val="0"/>
          <w:numId w:val="62"/>
        </w:numPr>
        <w:tabs>
          <w:tab w:val="left" w:pos="638"/>
          <w:tab w:val="left" w:leader="dot" w:pos="6931"/>
          <w:tab w:val="left" w:pos="7104"/>
        </w:tabs>
        <w:spacing w:line="245" w:lineRule="exact"/>
        <w:ind w:left="293" w:firstLine="0"/>
        <w:rPr>
          <w:rStyle w:val="FontStyle535"/>
          <w:sz w:val="24"/>
          <w:szCs w:val="24"/>
        </w:rPr>
      </w:pPr>
      <w:r w:rsidRPr="00280084">
        <w:rPr>
          <w:rStyle w:val="FontStyle535"/>
          <w:sz w:val="24"/>
          <w:szCs w:val="24"/>
        </w:rPr>
        <w:t>Минералы-фаз</w:t>
      </w:r>
      <w:r w:rsidR="009E1F63">
        <w:rPr>
          <w:rStyle w:val="FontStyle535"/>
          <w:sz w:val="24"/>
          <w:szCs w:val="24"/>
        </w:rPr>
        <w:t>ы магматических горных пород</w:t>
      </w:r>
      <w:r w:rsidR="009E1F63">
        <w:rPr>
          <w:rStyle w:val="FontStyle535"/>
          <w:sz w:val="24"/>
          <w:szCs w:val="24"/>
        </w:rPr>
        <w:tab/>
      </w:r>
      <w:r w:rsidR="009E1F63">
        <w:rPr>
          <w:rStyle w:val="FontStyle535"/>
          <w:sz w:val="24"/>
          <w:szCs w:val="24"/>
        </w:rPr>
        <w:tab/>
        <w:t>77</w:t>
      </w:r>
    </w:p>
    <w:p w:rsidR="00D64497" w:rsidRPr="00280084" w:rsidRDefault="00D64497" w:rsidP="00D64497">
      <w:pPr>
        <w:pStyle w:val="Style314"/>
        <w:widowControl/>
        <w:numPr>
          <w:ilvl w:val="0"/>
          <w:numId w:val="62"/>
        </w:numPr>
        <w:tabs>
          <w:tab w:val="left" w:pos="638"/>
          <w:tab w:val="left" w:leader="dot" w:pos="6926"/>
          <w:tab w:val="left" w:pos="7104"/>
        </w:tabs>
        <w:spacing w:line="245" w:lineRule="exact"/>
        <w:ind w:left="293" w:firstLine="0"/>
        <w:rPr>
          <w:rStyle w:val="FontStyle535"/>
          <w:sz w:val="24"/>
          <w:szCs w:val="24"/>
        </w:rPr>
      </w:pPr>
      <w:r w:rsidRPr="00280084">
        <w:rPr>
          <w:rStyle w:val="FontStyle535"/>
          <w:sz w:val="24"/>
          <w:szCs w:val="24"/>
        </w:rPr>
        <w:t xml:space="preserve">Эксперименты и </w:t>
      </w:r>
      <w:r w:rsidR="009E1F63">
        <w:rPr>
          <w:rStyle w:val="FontStyle535"/>
          <w:sz w:val="24"/>
          <w:szCs w:val="24"/>
        </w:rPr>
        <w:t>интерпретация их результатов</w:t>
      </w:r>
      <w:r w:rsidR="009E1F63">
        <w:rPr>
          <w:rStyle w:val="FontStyle535"/>
          <w:sz w:val="24"/>
          <w:szCs w:val="24"/>
        </w:rPr>
        <w:tab/>
      </w:r>
      <w:r w:rsidR="009E1F63">
        <w:rPr>
          <w:rStyle w:val="FontStyle535"/>
          <w:sz w:val="24"/>
          <w:szCs w:val="24"/>
        </w:rPr>
        <w:tab/>
        <w:t>85</w:t>
      </w:r>
    </w:p>
    <w:p w:rsidR="00D64497" w:rsidRPr="00280084" w:rsidRDefault="00D64497" w:rsidP="00D64497">
      <w:pPr>
        <w:pStyle w:val="Style270"/>
        <w:widowControl/>
        <w:numPr>
          <w:ilvl w:val="0"/>
          <w:numId w:val="63"/>
        </w:numPr>
        <w:tabs>
          <w:tab w:val="left" w:pos="1214"/>
          <w:tab w:val="left" w:leader="dot" w:pos="6888"/>
          <w:tab w:val="left" w:pos="7104"/>
        </w:tabs>
        <w:spacing w:before="10" w:line="245" w:lineRule="exact"/>
        <w:ind w:left="710" w:firstLine="0"/>
        <w:rPr>
          <w:rStyle w:val="FontStyle535"/>
          <w:sz w:val="24"/>
          <w:szCs w:val="24"/>
        </w:rPr>
      </w:pPr>
      <w:r w:rsidRPr="00280084">
        <w:rPr>
          <w:rStyle w:val="FontStyle535"/>
          <w:sz w:val="24"/>
          <w:szCs w:val="24"/>
        </w:rPr>
        <w:t xml:space="preserve">Система </w:t>
      </w:r>
      <w:r w:rsidRPr="00280084">
        <w:rPr>
          <w:rStyle w:val="FontStyle535"/>
          <w:sz w:val="24"/>
          <w:szCs w:val="24"/>
          <w:lang w:val="en-US"/>
        </w:rPr>
        <w:t>KAlSi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E420B4">
        <w:rPr>
          <w:rStyle w:val="FontStyle535"/>
          <w:i/>
          <w:sz w:val="24"/>
          <w:szCs w:val="24"/>
          <w:lang w:val="en-US"/>
        </w:rPr>
        <w:t>kp</w:t>
      </w:r>
      <w:r w:rsidRPr="00280084">
        <w:rPr>
          <w:rStyle w:val="FontStyle535"/>
          <w:sz w:val="24"/>
          <w:szCs w:val="24"/>
        </w:rPr>
        <w:t>)-</w:t>
      </w:r>
      <w:r w:rsidRPr="00280084">
        <w:rPr>
          <w:rStyle w:val="FontStyle535"/>
          <w:sz w:val="24"/>
          <w:szCs w:val="24"/>
          <w:lang w:val="en-US"/>
        </w:rPr>
        <w:t>Mg</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E420B4">
        <w:rPr>
          <w:rStyle w:val="FontStyle535"/>
          <w:i/>
          <w:sz w:val="24"/>
          <w:szCs w:val="24"/>
          <w:lang w:val="en-US"/>
        </w:rPr>
        <w:t>fo</w:t>
      </w:r>
      <w:r w:rsidRPr="00280084">
        <w:rPr>
          <w:rStyle w:val="FontStyle535"/>
          <w:sz w:val="24"/>
          <w:szCs w:val="24"/>
        </w:rPr>
        <w:t>)-</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2</w:t>
      </w:r>
      <w:r w:rsidRPr="00280084">
        <w:rPr>
          <w:rStyle w:val="FontStyle535"/>
          <w:sz w:val="24"/>
          <w:szCs w:val="24"/>
        </w:rPr>
        <w:t>(</w:t>
      </w:r>
      <w:r w:rsidRPr="00E420B4">
        <w:rPr>
          <w:rStyle w:val="FontStyle535"/>
          <w:i/>
          <w:sz w:val="24"/>
          <w:szCs w:val="24"/>
          <w:lang w:val="en-US"/>
        </w:rPr>
        <w:t>q</w:t>
      </w:r>
      <w:r w:rsidRPr="00280084">
        <w:rPr>
          <w:rStyle w:val="FontStyle535"/>
          <w:sz w:val="24"/>
          <w:szCs w:val="24"/>
        </w:rPr>
        <w:t>)-</w:t>
      </w:r>
      <w:r w:rsidRPr="00280084">
        <w:rPr>
          <w:rStyle w:val="FontStyle535"/>
          <w:sz w:val="24"/>
          <w:szCs w:val="24"/>
          <w:lang w:val="en-US"/>
        </w:rPr>
        <w:t>H</w:t>
      </w:r>
      <w:r w:rsidRPr="00280084">
        <w:rPr>
          <w:rStyle w:val="FontStyle535"/>
          <w:sz w:val="24"/>
          <w:szCs w:val="24"/>
          <w:vertAlign w:val="subscript"/>
        </w:rPr>
        <w:t>2</w:t>
      </w:r>
      <w:r w:rsidR="009E1F63">
        <w:rPr>
          <w:rStyle w:val="FontStyle535"/>
          <w:sz w:val="24"/>
          <w:szCs w:val="24"/>
        </w:rPr>
        <w:t>0</w:t>
      </w:r>
      <w:r w:rsidR="009E1F63">
        <w:rPr>
          <w:rStyle w:val="FontStyle535"/>
          <w:sz w:val="24"/>
          <w:szCs w:val="24"/>
        </w:rPr>
        <w:tab/>
      </w:r>
      <w:r w:rsidR="009E1F63">
        <w:rPr>
          <w:rStyle w:val="FontStyle535"/>
          <w:sz w:val="24"/>
          <w:szCs w:val="24"/>
        </w:rPr>
        <w:tab/>
        <w:t>85</w:t>
      </w:r>
    </w:p>
    <w:p w:rsidR="00D64497" w:rsidRPr="00280084" w:rsidRDefault="00D64497" w:rsidP="00D64497">
      <w:pPr>
        <w:pStyle w:val="Style270"/>
        <w:widowControl/>
        <w:numPr>
          <w:ilvl w:val="0"/>
          <w:numId w:val="63"/>
        </w:numPr>
        <w:tabs>
          <w:tab w:val="left" w:pos="1214"/>
          <w:tab w:val="left" w:leader="dot" w:pos="6917"/>
          <w:tab w:val="left" w:pos="7104"/>
        </w:tabs>
        <w:spacing w:line="264" w:lineRule="exact"/>
        <w:ind w:left="710" w:firstLine="0"/>
        <w:rPr>
          <w:rStyle w:val="FontStyle535"/>
          <w:sz w:val="24"/>
          <w:szCs w:val="24"/>
        </w:rPr>
      </w:pPr>
      <w:r w:rsidRPr="00280084">
        <w:rPr>
          <w:rStyle w:val="FontStyle535"/>
          <w:sz w:val="24"/>
          <w:szCs w:val="24"/>
        </w:rPr>
        <w:t xml:space="preserve">Система </w:t>
      </w:r>
      <w:r w:rsidRPr="00280084">
        <w:rPr>
          <w:rStyle w:val="FontStyle535"/>
          <w:sz w:val="24"/>
          <w:szCs w:val="24"/>
          <w:lang w:val="en-US"/>
        </w:rPr>
        <w:t>Si</w:t>
      </w:r>
      <w:r w:rsidRPr="00280084">
        <w:rPr>
          <w:rStyle w:val="FontStyle535"/>
          <w:sz w:val="24"/>
          <w:szCs w:val="24"/>
        </w:rPr>
        <w:t>0</w:t>
      </w:r>
      <w:r w:rsidRPr="00280084">
        <w:rPr>
          <w:rStyle w:val="FontStyle517"/>
          <w:vertAlign w:val="subscript"/>
        </w:rPr>
        <w:t>2</w:t>
      </w:r>
      <w:r w:rsidRPr="0078767F">
        <w:rPr>
          <w:rStyle w:val="FontStyle517"/>
          <w:sz w:val="24"/>
          <w:szCs w:val="24"/>
          <w:vertAlign w:val="superscript"/>
        </w:rPr>
        <w:t xml:space="preserve"> </w:t>
      </w:r>
      <w:r w:rsidRPr="0078767F">
        <w:rPr>
          <w:rStyle w:val="FontStyle517"/>
          <w:sz w:val="24"/>
          <w:szCs w:val="24"/>
        </w:rPr>
        <w:t>(</w:t>
      </w:r>
      <w:r w:rsidRPr="00E420B4">
        <w:rPr>
          <w:rStyle w:val="FontStyle517"/>
          <w:i/>
          <w:sz w:val="24"/>
          <w:szCs w:val="24"/>
          <w:lang w:val="en-US"/>
        </w:rPr>
        <w:t>q</w:t>
      </w:r>
      <w:r w:rsidRPr="0078767F">
        <w:rPr>
          <w:rStyle w:val="FontStyle517"/>
          <w:sz w:val="24"/>
          <w:szCs w:val="24"/>
        </w:rPr>
        <w:t>)</w:t>
      </w:r>
      <w:r w:rsidRPr="00280084">
        <w:rPr>
          <w:rStyle w:val="FontStyle535"/>
          <w:sz w:val="24"/>
          <w:szCs w:val="24"/>
        </w:rPr>
        <w:t>-</w:t>
      </w:r>
      <w:r w:rsidRPr="00280084">
        <w:rPr>
          <w:rStyle w:val="FontStyle535"/>
          <w:sz w:val="24"/>
          <w:szCs w:val="24"/>
          <w:lang w:val="en-US"/>
        </w:rPr>
        <w:t>NaAlSi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ne</w:t>
      </w:r>
      <w:r w:rsidRPr="00280084">
        <w:rPr>
          <w:rStyle w:val="FontStyle535"/>
          <w:sz w:val="24"/>
          <w:szCs w:val="24"/>
        </w:rPr>
        <w:t>)-</w:t>
      </w:r>
      <w:r w:rsidRPr="00280084">
        <w:rPr>
          <w:rStyle w:val="FontStyle535"/>
          <w:sz w:val="24"/>
          <w:szCs w:val="24"/>
          <w:lang w:val="en-US"/>
        </w:rPr>
        <w:t>Mg</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fo</w:t>
      </w:r>
      <w:r w:rsidRPr="00280084">
        <w:rPr>
          <w:rStyle w:val="FontStyle517"/>
        </w:rPr>
        <w:t>)-</w:t>
      </w:r>
      <w:r w:rsidRPr="00037431">
        <w:rPr>
          <w:rStyle w:val="FontStyle517"/>
          <w:sz w:val="24"/>
          <w:szCs w:val="24"/>
          <w:lang w:val="en-US"/>
        </w:rPr>
        <w:t>Ca</w:t>
      </w:r>
      <w:r w:rsidRPr="00037431">
        <w:rPr>
          <w:rStyle w:val="FontStyle517"/>
          <w:sz w:val="24"/>
          <w:szCs w:val="24"/>
          <w:vertAlign w:val="subscript"/>
        </w:rPr>
        <w:t>2</w:t>
      </w:r>
      <w:r w:rsidRPr="00037431">
        <w:rPr>
          <w:rStyle w:val="FontStyle517"/>
          <w:sz w:val="24"/>
          <w:szCs w:val="24"/>
          <w:lang w:val="en-US"/>
        </w:rPr>
        <w:t>Si</w:t>
      </w:r>
      <w:r w:rsidRPr="00037431">
        <w:rPr>
          <w:rStyle w:val="FontStyle517"/>
          <w:sz w:val="24"/>
          <w:szCs w:val="24"/>
        </w:rPr>
        <w:t>0</w:t>
      </w:r>
      <w:r w:rsidRPr="00037431">
        <w:rPr>
          <w:rStyle w:val="FontStyle517"/>
          <w:sz w:val="24"/>
          <w:szCs w:val="24"/>
          <w:vertAlign w:val="subscript"/>
        </w:rPr>
        <w:t>4</w:t>
      </w:r>
      <w:r w:rsidRPr="00037431">
        <w:rPr>
          <w:rStyle w:val="FontStyle517"/>
          <w:sz w:val="24"/>
          <w:szCs w:val="24"/>
        </w:rPr>
        <w:t>(</w:t>
      </w:r>
      <w:r w:rsidRPr="00037431">
        <w:rPr>
          <w:rStyle w:val="FontStyle517"/>
          <w:i/>
          <w:sz w:val="24"/>
          <w:szCs w:val="24"/>
          <w:lang w:val="en-US"/>
        </w:rPr>
        <w:t>cs</w:t>
      </w:r>
      <w:r w:rsidRPr="00037431">
        <w:rPr>
          <w:rStyle w:val="FontStyle535"/>
          <w:sz w:val="24"/>
          <w:szCs w:val="24"/>
        </w:rPr>
        <w:t>)</w:t>
      </w:r>
      <w:r w:rsidRPr="00280084">
        <w:rPr>
          <w:rStyle w:val="FontStyle535"/>
          <w:sz w:val="24"/>
          <w:szCs w:val="24"/>
        </w:rPr>
        <w:t>-</w:t>
      </w:r>
      <w:r w:rsidRPr="00280084">
        <w:rPr>
          <w:rStyle w:val="FontStyle535"/>
          <w:sz w:val="24"/>
          <w:szCs w:val="24"/>
          <w:lang w:val="en-US"/>
        </w:rPr>
        <w:t>H</w:t>
      </w:r>
      <w:r w:rsidRPr="00280084">
        <w:rPr>
          <w:rStyle w:val="FontStyle535"/>
          <w:sz w:val="24"/>
          <w:szCs w:val="24"/>
          <w:vertAlign w:val="subscript"/>
        </w:rPr>
        <w:t>2</w:t>
      </w:r>
      <w:r w:rsidR="009E1F63">
        <w:rPr>
          <w:rStyle w:val="FontStyle535"/>
          <w:sz w:val="24"/>
          <w:szCs w:val="24"/>
        </w:rPr>
        <w:t>0</w:t>
      </w:r>
      <w:r w:rsidR="009E1F63">
        <w:rPr>
          <w:rStyle w:val="FontStyle535"/>
          <w:sz w:val="24"/>
          <w:szCs w:val="24"/>
        </w:rPr>
        <w:tab/>
      </w:r>
      <w:r w:rsidR="009E1F63">
        <w:rPr>
          <w:rStyle w:val="FontStyle535"/>
          <w:sz w:val="24"/>
          <w:szCs w:val="24"/>
        </w:rPr>
        <w:tab/>
        <w:t>.. 98</w:t>
      </w:r>
    </w:p>
    <w:p w:rsidR="00D64497" w:rsidRPr="00280084" w:rsidRDefault="00D64497" w:rsidP="00D64497">
      <w:pPr>
        <w:pStyle w:val="Style270"/>
        <w:widowControl/>
        <w:tabs>
          <w:tab w:val="left" w:leader="dot" w:pos="6917"/>
          <w:tab w:val="left" w:pos="7104"/>
        </w:tabs>
        <w:spacing w:line="264" w:lineRule="exact"/>
        <w:ind w:left="709" w:firstLine="0"/>
        <w:rPr>
          <w:rStyle w:val="FontStyle535"/>
          <w:sz w:val="24"/>
          <w:szCs w:val="24"/>
        </w:rPr>
      </w:pPr>
      <w:r w:rsidRPr="00280084">
        <w:rPr>
          <w:rStyle w:val="FontStyle535"/>
          <w:sz w:val="24"/>
          <w:szCs w:val="24"/>
        </w:rPr>
        <w:t xml:space="preserve">3.4.3. Система </w:t>
      </w:r>
      <w:r w:rsidRPr="00280084">
        <w:rPr>
          <w:rStyle w:val="FontStyle535"/>
          <w:sz w:val="24"/>
          <w:szCs w:val="24"/>
          <w:lang w:val="en-US"/>
        </w:rPr>
        <w:t>Si</w:t>
      </w:r>
      <w:r>
        <w:rPr>
          <w:rStyle w:val="FontStyle535"/>
          <w:sz w:val="24"/>
          <w:szCs w:val="24"/>
          <w:lang w:val="en-US"/>
        </w:rPr>
        <w:t>O</w:t>
      </w:r>
      <w:r w:rsidRPr="0078767F">
        <w:rPr>
          <w:rStyle w:val="FontStyle535"/>
          <w:sz w:val="24"/>
          <w:szCs w:val="24"/>
          <w:vertAlign w:val="subscript"/>
        </w:rPr>
        <w:t>2</w:t>
      </w:r>
      <w:r w:rsidRPr="0078767F">
        <w:rPr>
          <w:rStyle w:val="FontStyle535"/>
          <w:sz w:val="24"/>
          <w:szCs w:val="24"/>
        </w:rPr>
        <w:t xml:space="preserve"> </w:t>
      </w:r>
      <w:r w:rsidRPr="00280084">
        <w:rPr>
          <w:rStyle w:val="FontStyle535"/>
          <w:sz w:val="24"/>
          <w:szCs w:val="24"/>
        </w:rPr>
        <w:t>(</w:t>
      </w:r>
      <w:r w:rsidRPr="00037431">
        <w:rPr>
          <w:rStyle w:val="FontStyle535"/>
          <w:i/>
          <w:sz w:val="24"/>
          <w:szCs w:val="24"/>
          <w:lang w:val="en-US"/>
        </w:rPr>
        <w:t>g</w:t>
      </w:r>
      <w:r w:rsidRPr="00280084">
        <w:rPr>
          <w:rStyle w:val="FontStyle535"/>
          <w:sz w:val="24"/>
          <w:szCs w:val="24"/>
        </w:rPr>
        <w:t>)-</w:t>
      </w:r>
      <w:r w:rsidRPr="00280084">
        <w:rPr>
          <w:rStyle w:val="FontStyle535"/>
          <w:sz w:val="24"/>
          <w:szCs w:val="24"/>
          <w:lang w:val="en-US"/>
        </w:rPr>
        <w:t>NaAlSi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ne</w:t>
      </w:r>
      <w:r w:rsidRPr="00280084">
        <w:rPr>
          <w:rStyle w:val="FontStyle535"/>
          <w:sz w:val="24"/>
          <w:szCs w:val="24"/>
        </w:rPr>
        <w:t>)-</w:t>
      </w:r>
      <w:r w:rsidRPr="00280084">
        <w:rPr>
          <w:rStyle w:val="FontStyle535"/>
          <w:sz w:val="24"/>
          <w:szCs w:val="24"/>
          <w:lang w:val="en-US"/>
        </w:rPr>
        <w:t>KAlSi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kp</w:t>
      </w:r>
      <w:r w:rsidRPr="00037431">
        <w:rPr>
          <w:rStyle w:val="FontStyle535"/>
          <w:i/>
          <w:sz w:val="24"/>
          <w:szCs w:val="24"/>
        </w:rPr>
        <w:t>)</w:t>
      </w:r>
      <w:r w:rsidRPr="00280084">
        <w:rPr>
          <w:rStyle w:val="FontStyle535"/>
          <w:sz w:val="24"/>
          <w:szCs w:val="24"/>
        </w:rPr>
        <w:t>-</w:t>
      </w:r>
      <w:r w:rsidRPr="00280084">
        <w:rPr>
          <w:rStyle w:val="FontStyle535"/>
          <w:sz w:val="24"/>
          <w:szCs w:val="24"/>
          <w:lang w:val="en-US"/>
        </w:rPr>
        <w:t>Mg</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fo</w:t>
      </w:r>
      <w:r w:rsidRPr="00280084">
        <w:rPr>
          <w:rStyle w:val="FontStyle535"/>
          <w:sz w:val="24"/>
          <w:szCs w:val="24"/>
        </w:rPr>
        <w:t>)-</w:t>
      </w:r>
      <w:r w:rsidRPr="00280084">
        <w:rPr>
          <w:rStyle w:val="FontStyle535"/>
          <w:sz w:val="24"/>
          <w:szCs w:val="24"/>
        </w:rPr>
        <w:br/>
      </w:r>
      <w:r w:rsidRPr="00280084">
        <w:rPr>
          <w:rStyle w:val="FontStyle535"/>
          <w:sz w:val="24"/>
          <w:szCs w:val="24"/>
          <w:lang w:val="en-US"/>
        </w:rPr>
        <w:t>Ca</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cs</w:t>
      </w:r>
      <w:r w:rsidRPr="00280084">
        <w:rPr>
          <w:rStyle w:val="FontStyle535"/>
          <w:sz w:val="24"/>
          <w:szCs w:val="24"/>
        </w:rPr>
        <w:t>)-</w:t>
      </w:r>
      <w:r w:rsidRPr="00280084">
        <w:rPr>
          <w:rStyle w:val="FontStyle535"/>
          <w:sz w:val="24"/>
          <w:szCs w:val="24"/>
          <w:lang w:val="en-US"/>
        </w:rPr>
        <w:t>H</w:t>
      </w:r>
      <w:r w:rsidRPr="00280084">
        <w:rPr>
          <w:rStyle w:val="FontStyle535"/>
          <w:sz w:val="24"/>
          <w:szCs w:val="24"/>
          <w:vertAlign w:val="subscript"/>
        </w:rPr>
        <w:t>2</w:t>
      </w:r>
      <w:r w:rsidR="009E1F63">
        <w:rPr>
          <w:rStyle w:val="FontStyle535"/>
          <w:sz w:val="24"/>
          <w:szCs w:val="24"/>
        </w:rPr>
        <w:t>0</w:t>
      </w:r>
      <w:r w:rsidR="009E1F63">
        <w:rPr>
          <w:rStyle w:val="FontStyle535"/>
          <w:sz w:val="24"/>
          <w:szCs w:val="24"/>
        </w:rPr>
        <w:tab/>
      </w:r>
      <w:r w:rsidR="009E1F63">
        <w:rPr>
          <w:rStyle w:val="FontStyle535"/>
          <w:sz w:val="24"/>
          <w:szCs w:val="24"/>
        </w:rPr>
        <w:tab/>
        <w:t>108</w:t>
      </w:r>
    </w:p>
    <w:p w:rsidR="00D64497" w:rsidRPr="00280084" w:rsidRDefault="00D64497" w:rsidP="00D64497">
      <w:pPr>
        <w:pStyle w:val="Style270"/>
        <w:widowControl/>
        <w:tabs>
          <w:tab w:val="left" w:pos="0"/>
          <w:tab w:val="left" w:leader="dot" w:pos="6907"/>
          <w:tab w:val="left" w:pos="7104"/>
        </w:tabs>
        <w:spacing w:line="264" w:lineRule="exact"/>
        <w:ind w:left="709" w:firstLine="0"/>
        <w:rPr>
          <w:rStyle w:val="FontStyle535"/>
          <w:sz w:val="24"/>
          <w:szCs w:val="24"/>
        </w:rPr>
      </w:pPr>
      <w:r w:rsidRPr="00280084">
        <w:rPr>
          <w:rStyle w:val="FontStyle535"/>
          <w:sz w:val="24"/>
          <w:szCs w:val="24"/>
        </w:rPr>
        <w:t xml:space="preserve">3.4.4.Система </w:t>
      </w:r>
      <w:r w:rsidRPr="00280084">
        <w:rPr>
          <w:rStyle w:val="FontStyle535"/>
          <w:sz w:val="24"/>
          <w:szCs w:val="24"/>
          <w:lang w:val="en-US"/>
        </w:rPr>
        <w:t>Si</w:t>
      </w:r>
      <w:r>
        <w:rPr>
          <w:rStyle w:val="FontStyle535"/>
          <w:sz w:val="24"/>
          <w:szCs w:val="24"/>
          <w:lang w:val="en-US"/>
        </w:rPr>
        <w:t>O</w:t>
      </w:r>
      <w:r w:rsidRPr="00280084">
        <w:rPr>
          <w:rStyle w:val="FontStyle669"/>
          <w:sz w:val="24"/>
          <w:szCs w:val="24"/>
          <w:vertAlign w:val="subscript"/>
        </w:rPr>
        <w:t>2</w:t>
      </w:r>
      <w:r w:rsidRPr="00280084">
        <w:rPr>
          <w:rStyle w:val="FontStyle669"/>
          <w:sz w:val="24"/>
          <w:szCs w:val="24"/>
        </w:rPr>
        <w:t>(</w:t>
      </w:r>
      <w:r w:rsidRPr="00037431">
        <w:rPr>
          <w:rStyle w:val="FontStyle669"/>
          <w:rFonts w:ascii="Times New Roman" w:hAnsi="Times New Roman" w:cs="Times New Roman"/>
          <w:i/>
          <w:sz w:val="24"/>
          <w:szCs w:val="24"/>
          <w:lang w:val="en-US"/>
        </w:rPr>
        <w:t>q</w:t>
      </w:r>
      <w:r w:rsidRPr="00280084">
        <w:rPr>
          <w:rStyle w:val="FontStyle535"/>
          <w:sz w:val="24"/>
          <w:szCs w:val="24"/>
        </w:rPr>
        <w:t>)-</w:t>
      </w:r>
      <w:r w:rsidRPr="00280084">
        <w:rPr>
          <w:rStyle w:val="FontStyle535"/>
          <w:sz w:val="24"/>
          <w:szCs w:val="24"/>
          <w:lang w:val="en-US"/>
        </w:rPr>
        <w:t>NaAlSi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ne</w:t>
      </w:r>
      <w:r w:rsidRPr="00280084">
        <w:rPr>
          <w:rStyle w:val="FontStyle535"/>
          <w:sz w:val="24"/>
          <w:szCs w:val="24"/>
        </w:rPr>
        <w:t>)-</w:t>
      </w:r>
      <w:r w:rsidRPr="00280084">
        <w:rPr>
          <w:rStyle w:val="FontStyle535"/>
          <w:sz w:val="24"/>
          <w:szCs w:val="24"/>
          <w:lang w:val="en-US"/>
        </w:rPr>
        <w:t>KAlSi</w:t>
      </w:r>
      <w:r>
        <w:rPr>
          <w:rStyle w:val="FontStyle535"/>
          <w:sz w:val="24"/>
          <w:szCs w:val="24"/>
          <w:lang w:val="en-US"/>
        </w:rPr>
        <w:t>O</w:t>
      </w:r>
      <w:r w:rsidRPr="00280084">
        <w:rPr>
          <w:rStyle w:val="FontStyle669"/>
          <w:sz w:val="24"/>
          <w:szCs w:val="24"/>
          <w:vertAlign w:val="subscript"/>
        </w:rPr>
        <w:t>4</w:t>
      </w:r>
      <w:r w:rsidRPr="00280084">
        <w:rPr>
          <w:rStyle w:val="FontStyle669"/>
          <w:sz w:val="24"/>
          <w:szCs w:val="24"/>
        </w:rPr>
        <w:t>(</w:t>
      </w:r>
      <w:r w:rsidRPr="00037431">
        <w:rPr>
          <w:rStyle w:val="FontStyle669"/>
          <w:rFonts w:ascii="Times New Roman" w:hAnsi="Times New Roman" w:cs="Times New Roman"/>
          <w:i/>
          <w:sz w:val="24"/>
          <w:szCs w:val="24"/>
          <w:lang w:val="en-US"/>
        </w:rPr>
        <w:t>kp</w:t>
      </w:r>
      <w:r w:rsidRPr="00280084">
        <w:rPr>
          <w:rStyle w:val="FontStyle535"/>
          <w:sz w:val="24"/>
          <w:szCs w:val="24"/>
        </w:rPr>
        <w:t>)-</w:t>
      </w:r>
      <w:r w:rsidRPr="00280084">
        <w:rPr>
          <w:rStyle w:val="FontStyle535"/>
          <w:sz w:val="24"/>
          <w:szCs w:val="24"/>
          <w:lang w:val="en-US"/>
        </w:rPr>
        <w:t>Mg</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669"/>
          <w:sz w:val="24"/>
          <w:szCs w:val="24"/>
          <w:vertAlign w:val="subscript"/>
        </w:rPr>
        <w:t>4</w:t>
      </w:r>
      <w:r w:rsidRPr="00280084">
        <w:rPr>
          <w:rStyle w:val="FontStyle669"/>
          <w:sz w:val="24"/>
          <w:szCs w:val="24"/>
        </w:rPr>
        <w:t>(</w:t>
      </w:r>
      <w:r w:rsidRPr="00037431">
        <w:rPr>
          <w:rStyle w:val="FontStyle669"/>
          <w:rFonts w:ascii="Times New Roman" w:hAnsi="Times New Roman" w:cs="Times New Roman"/>
          <w:i/>
          <w:sz w:val="24"/>
          <w:szCs w:val="24"/>
          <w:lang w:val="en-US"/>
        </w:rPr>
        <w:t>fo</w:t>
      </w:r>
      <w:r w:rsidRPr="00280084">
        <w:rPr>
          <w:rStyle w:val="FontStyle669"/>
          <w:sz w:val="24"/>
          <w:szCs w:val="24"/>
        </w:rPr>
        <w:t>)-</w:t>
      </w:r>
      <w:r w:rsidRPr="00280084">
        <w:rPr>
          <w:rStyle w:val="FontStyle669"/>
          <w:sz w:val="24"/>
          <w:szCs w:val="24"/>
        </w:rPr>
        <w:br/>
      </w:r>
      <w:r w:rsidRPr="00280084">
        <w:rPr>
          <w:rStyle w:val="FontStyle535"/>
          <w:sz w:val="24"/>
          <w:szCs w:val="24"/>
          <w:lang w:val="en-US"/>
        </w:rPr>
        <w:t>Fe</w:t>
      </w:r>
      <w:r w:rsidRPr="00280084">
        <w:rPr>
          <w:rStyle w:val="FontStyle535"/>
          <w:sz w:val="24"/>
          <w:szCs w:val="24"/>
          <w:vertAlign w:val="subscript"/>
        </w:rPr>
        <w:t>2</w:t>
      </w:r>
      <w:r w:rsidRPr="00280084">
        <w:rPr>
          <w:rStyle w:val="FontStyle535"/>
          <w:sz w:val="24"/>
          <w:szCs w:val="24"/>
          <w:lang w:val="en-US"/>
        </w:rPr>
        <w:t>Si</w:t>
      </w:r>
      <w:r>
        <w:rPr>
          <w:rStyle w:val="FontStyle535"/>
          <w:sz w:val="24"/>
          <w:szCs w:val="24"/>
          <w:lang w:val="en-US"/>
        </w:rPr>
        <w:t>O</w:t>
      </w:r>
      <w:r w:rsidRPr="00280084">
        <w:rPr>
          <w:rStyle w:val="FontStyle535"/>
          <w:sz w:val="24"/>
          <w:szCs w:val="24"/>
          <w:vertAlign w:val="subscript"/>
        </w:rPr>
        <w:t>4</w:t>
      </w:r>
      <w:r w:rsidRPr="00280084">
        <w:rPr>
          <w:rStyle w:val="FontStyle535"/>
          <w:sz w:val="24"/>
          <w:szCs w:val="24"/>
        </w:rPr>
        <w:t>(</w:t>
      </w:r>
      <w:r w:rsidRPr="00037431">
        <w:rPr>
          <w:rStyle w:val="FontStyle535"/>
          <w:i/>
          <w:sz w:val="24"/>
          <w:szCs w:val="24"/>
          <w:lang w:val="en-US"/>
        </w:rPr>
        <w:t>fa</w:t>
      </w:r>
      <w:r w:rsidRPr="00280084">
        <w:rPr>
          <w:rStyle w:val="FontStyle535"/>
          <w:sz w:val="24"/>
          <w:szCs w:val="24"/>
        </w:rPr>
        <w:t>)- А1</w:t>
      </w:r>
      <w:r w:rsidRPr="00280084">
        <w:rPr>
          <w:rStyle w:val="FontStyle535"/>
          <w:sz w:val="24"/>
          <w:szCs w:val="24"/>
          <w:vertAlign w:val="subscript"/>
        </w:rPr>
        <w:t>2</w:t>
      </w:r>
      <w:r>
        <w:rPr>
          <w:rStyle w:val="FontStyle535"/>
          <w:sz w:val="24"/>
          <w:szCs w:val="24"/>
          <w:lang w:val="en-US"/>
        </w:rPr>
        <w:t>O</w:t>
      </w:r>
      <w:r w:rsidRPr="00280084">
        <w:rPr>
          <w:rStyle w:val="FontStyle535"/>
          <w:sz w:val="24"/>
          <w:szCs w:val="24"/>
          <w:vertAlign w:val="subscript"/>
        </w:rPr>
        <w:t>3</w:t>
      </w:r>
      <w:r w:rsidRPr="00280084">
        <w:rPr>
          <w:rStyle w:val="FontStyle535"/>
          <w:sz w:val="24"/>
          <w:szCs w:val="24"/>
        </w:rPr>
        <w:t>(</w:t>
      </w:r>
      <w:r w:rsidRPr="00037431">
        <w:rPr>
          <w:rStyle w:val="FontStyle535"/>
          <w:i/>
          <w:sz w:val="24"/>
          <w:szCs w:val="24"/>
        </w:rPr>
        <w:t>с</w:t>
      </w:r>
      <w:r w:rsidRPr="00280084">
        <w:rPr>
          <w:rStyle w:val="FontStyle535"/>
          <w:sz w:val="24"/>
          <w:szCs w:val="24"/>
        </w:rPr>
        <w:t>)-Н</w:t>
      </w:r>
      <w:r w:rsidRPr="00280084">
        <w:rPr>
          <w:rStyle w:val="FontStyle535"/>
          <w:sz w:val="24"/>
          <w:szCs w:val="24"/>
          <w:vertAlign w:val="subscript"/>
        </w:rPr>
        <w:t>2</w:t>
      </w:r>
      <w:r>
        <w:rPr>
          <w:rStyle w:val="FontStyle535"/>
          <w:sz w:val="24"/>
          <w:szCs w:val="24"/>
          <w:lang w:val="en-US"/>
        </w:rPr>
        <w:t>O</w:t>
      </w:r>
      <w:r w:rsidR="009E1F63">
        <w:rPr>
          <w:rStyle w:val="FontStyle535"/>
          <w:sz w:val="24"/>
          <w:szCs w:val="24"/>
        </w:rPr>
        <w:tab/>
      </w:r>
      <w:r w:rsidR="009E1F63">
        <w:rPr>
          <w:rStyle w:val="FontStyle535"/>
          <w:sz w:val="24"/>
          <w:szCs w:val="24"/>
        </w:rPr>
        <w:tab/>
        <w:t>118</w:t>
      </w:r>
    </w:p>
    <w:p w:rsidR="00D64497" w:rsidRPr="00280084" w:rsidRDefault="00D64497" w:rsidP="00D64497">
      <w:pPr>
        <w:pStyle w:val="Style270"/>
        <w:widowControl/>
        <w:tabs>
          <w:tab w:val="left" w:pos="1421"/>
          <w:tab w:val="left" w:leader="dot" w:pos="6902"/>
          <w:tab w:val="left" w:pos="7104"/>
        </w:tabs>
        <w:spacing w:line="245" w:lineRule="exact"/>
        <w:ind w:left="1258" w:hanging="547"/>
        <w:rPr>
          <w:rStyle w:val="FontStyle535"/>
          <w:sz w:val="24"/>
          <w:szCs w:val="24"/>
        </w:rPr>
      </w:pPr>
      <w:r w:rsidRPr="00280084">
        <w:rPr>
          <w:rStyle w:val="FontStyle535"/>
          <w:sz w:val="24"/>
          <w:szCs w:val="24"/>
        </w:rPr>
        <w:t>3.4.5.</w:t>
      </w:r>
      <w:r w:rsidRPr="00280084">
        <w:rPr>
          <w:rStyle w:val="FontStyle535"/>
          <w:sz w:val="24"/>
          <w:szCs w:val="24"/>
        </w:rPr>
        <w:tab/>
        <w:t>Минеральные ассоциации в нормативно-минальных</w:t>
      </w:r>
      <w:r w:rsidRPr="00280084">
        <w:rPr>
          <w:rStyle w:val="FontStyle535"/>
          <w:sz w:val="24"/>
          <w:szCs w:val="24"/>
        </w:rPr>
        <w:br/>
        <w:t>подсистемах 8-компонентной оксидной системы при</w:t>
      </w:r>
      <w:r w:rsidRPr="00280084">
        <w:rPr>
          <w:rStyle w:val="FontStyle535"/>
          <w:sz w:val="24"/>
          <w:szCs w:val="24"/>
        </w:rPr>
        <w:br/>
        <w:t>различны</w:t>
      </w:r>
      <w:r w:rsidR="009E1F63">
        <w:rPr>
          <w:rStyle w:val="FontStyle535"/>
          <w:sz w:val="24"/>
          <w:szCs w:val="24"/>
        </w:rPr>
        <w:t>х условиях водного давления</w:t>
      </w:r>
      <w:r w:rsidR="009E1F63">
        <w:rPr>
          <w:rStyle w:val="FontStyle535"/>
          <w:sz w:val="24"/>
          <w:szCs w:val="24"/>
        </w:rPr>
        <w:tab/>
      </w:r>
      <w:r w:rsidR="009E1F63">
        <w:rPr>
          <w:rStyle w:val="FontStyle535"/>
          <w:sz w:val="24"/>
          <w:szCs w:val="24"/>
        </w:rPr>
        <w:tab/>
        <w:t>126</w:t>
      </w:r>
    </w:p>
    <w:p w:rsidR="00D64497" w:rsidRPr="00280084" w:rsidRDefault="00D64497" w:rsidP="00D64497">
      <w:pPr>
        <w:pStyle w:val="Style433"/>
        <w:widowControl/>
        <w:tabs>
          <w:tab w:val="left" w:pos="197"/>
          <w:tab w:val="left" w:leader="dot" w:pos="6840"/>
          <w:tab w:val="left" w:pos="7094"/>
        </w:tabs>
        <w:ind w:firstLine="0"/>
        <w:rPr>
          <w:rStyle w:val="FontStyle535"/>
          <w:sz w:val="24"/>
          <w:szCs w:val="24"/>
        </w:rPr>
      </w:pPr>
      <w:r w:rsidRPr="00280084">
        <w:rPr>
          <w:rStyle w:val="FontStyle535"/>
          <w:sz w:val="24"/>
          <w:szCs w:val="24"/>
        </w:rPr>
        <w:t>4.</w:t>
      </w:r>
      <w:r w:rsidRPr="00280084">
        <w:rPr>
          <w:rStyle w:val="FontStyle535"/>
          <w:sz w:val="24"/>
          <w:szCs w:val="24"/>
        </w:rPr>
        <w:tab/>
        <w:t>Комплексная классификация</w:t>
      </w:r>
      <w:r w:rsidR="009E1F63">
        <w:rPr>
          <w:rStyle w:val="FontStyle535"/>
          <w:sz w:val="24"/>
          <w:szCs w:val="24"/>
        </w:rPr>
        <w:t xml:space="preserve"> магматических горных пород</w:t>
      </w:r>
      <w:r w:rsidR="009E1F63">
        <w:rPr>
          <w:rStyle w:val="FontStyle535"/>
          <w:sz w:val="24"/>
          <w:szCs w:val="24"/>
        </w:rPr>
        <w:tab/>
      </w:r>
      <w:r w:rsidR="009E1F63">
        <w:rPr>
          <w:rStyle w:val="FontStyle535"/>
          <w:sz w:val="24"/>
          <w:szCs w:val="24"/>
        </w:rPr>
        <w:tab/>
        <w:t>134</w:t>
      </w:r>
    </w:p>
    <w:p w:rsidR="00D64497" w:rsidRPr="00280084" w:rsidRDefault="00D64497" w:rsidP="00D64497">
      <w:pPr>
        <w:pStyle w:val="Style314"/>
        <w:widowControl/>
        <w:numPr>
          <w:ilvl w:val="0"/>
          <w:numId w:val="64"/>
        </w:numPr>
        <w:tabs>
          <w:tab w:val="left" w:pos="629"/>
          <w:tab w:val="left" w:leader="dot" w:pos="6883"/>
          <w:tab w:val="left" w:pos="7104"/>
        </w:tabs>
        <w:spacing w:line="245" w:lineRule="exact"/>
        <w:ind w:left="283" w:firstLine="0"/>
        <w:rPr>
          <w:rStyle w:val="FontStyle535"/>
          <w:sz w:val="24"/>
          <w:szCs w:val="24"/>
        </w:rPr>
      </w:pPr>
      <w:r w:rsidRPr="00280084">
        <w:rPr>
          <w:rStyle w:val="FontStyle535"/>
          <w:sz w:val="24"/>
          <w:szCs w:val="24"/>
        </w:rPr>
        <w:t xml:space="preserve">Таксонные категории, их иерархия </w:t>
      </w:r>
      <w:r w:rsidR="009E1F63">
        <w:rPr>
          <w:rStyle w:val="FontStyle535"/>
          <w:sz w:val="24"/>
          <w:szCs w:val="24"/>
        </w:rPr>
        <w:t>и критерии выделения</w:t>
      </w:r>
      <w:r w:rsidR="009E1F63">
        <w:rPr>
          <w:rStyle w:val="FontStyle535"/>
          <w:sz w:val="24"/>
          <w:szCs w:val="24"/>
        </w:rPr>
        <w:tab/>
      </w:r>
      <w:r w:rsidR="009E1F63">
        <w:rPr>
          <w:rStyle w:val="FontStyle535"/>
          <w:sz w:val="24"/>
          <w:szCs w:val="24"/>
        </w:rPr>
        <w:tab/>
        <w:t>136</w:t>
      </w:r>
    </w:p>
    <w:p w:rsidR="00D64497" w:rsidRPr="00280084" w:rsidRDefault="009E1F63" w:rsidP="00D64497">
      <w:pPr>
        <w:pStyle w:val="Style314"/>
        <w:widowControl/>
        <w:numPr>
          <w:ilvl w:val="0"/>
          <w:numId w:val="64"/>
        </w:numPr>
        <w:tabs>
          <w:tab w:val="left" w:pos="629"/>
          <w:tab w:val="left" w:leader="dot" w:pos="6888"/>
          <w:tab w:val="left" w:pos="7104"/>
        </w:tabs>
        <w:spacing w:line="245" w:lineRule="exact"/>
        <w:ind w:left="283" w:firstLine="0"/>
        <w:rPr>
          <w:rStyle w:val="FontStyle535"/>
          <w:sz w:val="24"/>
          <w:szCs w:val="24"/>
        </w:rPr>
      </w:pPr>
      <w:r>
        <w:rPr>
          <w:rStyle w:val="FontStyle535"/>
          <w:sz w:val="24"/>
          <w:szCs w:val="24"/>
        </w:rPr>
        <w:t>Классификационная схема</w:t>
      </w:r>
      <w:r>
        <w:rPr>
          <w:rStyle w:val="FontStyle535"/>
          <w:sz w:val="24"/>
          <w:szCs w:val="24"/>
        </w:rPr>
        <w:tab/>
      </w:r>
      <w:r>
        <w:rPr>
          <w:rStyle w:val="FontStyle535"/>
          <w:sz w:val="24"/>
          <w:szCs w:val="24"/>
        </w:rPr>
        <w:tab/>
        <w:t>150</w:t>
      </w:r>
    </w:p>
    <w:p w:rsidR="00D64497" w:rsidRPr="00280084" w:rsidRDefault="00D64497" w:rsidP="00D64497">
      <w:pPr>
        <w:widowControl/>
      </w:pPr>
    </w:p>
    <w:p w:rsidR="00D64497" w:rsidRPr="00280084" w:rsidRDefault="00D64497" w:rsidP="00D64497">
      <w:pPr>
        <w:pStyle w:val="Style270"/>
        <w:widowControl/>
        <w:numPr>
          <w:ilvl w:val="0"/>
          <w:numId w:val="65"/>
        </w:numPr>
        <w:tabs>
          <w:tab w:val="left" w:pos="1258"/>
          <w:tab w:val="left" w:leader="dot" w:pos="6922"/>
          <w:tab w:val="left" w:pos="7104"/>
        </w:tabs>
        <w:spacing w:line="245" w:lineRule="exact"/>
        <w:ind w:left="1258"/>
        <w:rPr>
          <w:rStyle w:val="FontStyle535"/>
          <w:sz w:val="24"/>
          <w:szCs w:val="24"/>
        </w:rPr>
      </w:pPr>
      <w:r w:rsidRPr="00280084">
        <w:rPr>
          <w:rStyle w:val="FontStyle535"/>
          <w:sz w:val="24"/>
          <w:szCs w:val="24"/>
        </w:rPr>
        <w:t>Классификация классов горных пород на уровне отряд</w:t>
      </w:r>
      <w:r w:rsidR="009E1F63">
        <w:rPr>
          <w:rStyle w:val="FontStyle535"/>
          <w:sz w:val="24"/>
          <w:szCs w:val="24"/>
        </w:rPr>
        <w:t>ов,</w:t>
      </w:r>
      <w:r w:rsidR="009E1F63">
        <w:rPr>
          <w:rStyle w:val="FontStyle535"/>
          <w:sz w:val="24"/>
          <w:szCs w:val="24"/>
        </w:rPr>
        <w:br/>
        <w:t>групп, рядов и семейств</w:t>
      </w:r>
      <w:r w:rsidR="009E1F63">
        <w:rPr>
          <w:rStyle w:val="FontStyle535"/>
          <w:sz w:val="24"/>
          <w:szCs w:val="24"/>
        </w:rPr>
        <w:tab/>
      </w:r>
      <w:r w:rsidR="009E1F63">
        <w:rPr>
          <w:rStyle w:val="FontStyle535"/>
          <w:sz w:val="24"/>
          <w:szCs w:val="24"/>
        </w:rPr>
        <w:tab/>
        <w:t>153</w:t>
      </w:r>
    </w:p>
    <w:p w:rsidR="00D64497" w:rsidRPr="00280084" w:rsidRDefault="00D64497" w:rsidP="00D64497">
      <w:pPr>
        <w:pStyle w:val="Style270"/>
        <w:widowControl/>
        <w:numPr>
          <w:ilvl w:val="0"/>
          <w:numId w:val="65"/>
        </w:numPr>
        <w:tabs>
          <w:tab w:val="left" w:pos="1258"/>
          <w:tab w:val="left" w:leader="dot" w:pos="6912"/>
          <w:tab w:val="left" w:pos="7104"/>
        </w:tabs>
        <w:spacing w:line="245" w:lineRule="exact"/>
        <w:ind w:left="1258"/>
        <w:rPr>
          <w:rStyle w:val="FontStyle535"/>
          <w:sz w:val="24"/>
          <w:szCs w:val="24"/>
        </w:rPr>
      </w:pPr>
      <w:r w:rsidRPr="00280084">
        <w:rPr>
          <w:rStyle w:val="FontStyle535"/>
          <w:sz w:val="24"/>
          <w:szCs w:val="24"/>
        </w:rPr>
        <w:t>Классификация магматических горных пород на уровне</w:t>
      </w:r>
      <w:r w:rsidRPr="00280084">
        <w:rPr>
          <w:rStyle w:val="FontStyle535"/>
          <w:sz w:val="24"/>
          <w:szCs w:val="24"/>
        </w:rPr>
        <w:br/>
        <w:t>семейст</w:t>
      </w:r>
      <w:r w:rsidR="009E1F63">
        <w:rPr>
          <w:rStyle w:val="FontStyle535"/>
          <w:sz w:val="24"/>
          <w:szCs w:val="24"/>
        </w:rPr>
        <w:t>в, родов и индивидов (видов)</w:t>
      </w:r>
      <w:r w:rsidR="009E1F63">
        <w:rPr>
          <w:rStyle w:val="FontStyle535"/>
          <w:sz w:val="24"/>
          <w:szCs w:val="24"/>
        </w:rPr>
        <w:tab/>
      </w:r>
      <w:r w:rsidR="009E1F63">
        <w:rPr>
          <w:rStyle w:val="FontStyle535"/>
          <w:sz w:val="24"/>
          <w:szCs w:val="24"/>
        </w:rPr>
        <w:tab/>
        <w:t>16</w:t>
      </w:r>
      <w:r w:rsidRPr="00280084">
        <w:rPr>
          <w:rStyle w:val="FontStyle535"/>
          <w:sz w:val="24"/>
          <w:szCs w:val="24"/>
        </w:rPr>
        <w:t>2</w:t>
      </w:r>
    </w:p>
    <w:p w:rsidR="00D64497" w:rsidRPr="00280084" w:rsidRDefault="00D64497" w:rsidP="00D64497">
      <w:pPr>
        <w:pStyle w:val="Style270"/>
        <w:widowControl/>
        <w:numPr>
          <w:ilvl w:val="0"/>
          <w:numId w:val="66"/>
        </w:numPr>
        <w:tabs>
          <w:tab w:val="left" w:pos="1334"/>
          <w:tab w:val="left" w:leader="dot" w:pos="6888"/>
          <w:tab w:val="left" w:pos="7104"/>
        </w:tabs>
        <w:spacing w:line="245" w:lineRule="exact"/>
        <w:ind w:left="1258" w:hanging="557"/>
        <w:rPr>
          <w:rStyle w:val="FontStyle535"/>
          <w:sz w:val="24"/>
          <w:szCs w:val="24"/>
        </w:rPr>
      </w:pPr>
      <w:r w:rsidRPr="00280084">
        <w:rPr>
          <w:rStyle w:val="FontStyle535"/>
          <w:sz w:val="24"/>
          <w:szCs w:val="24"/>
        </w:rPr>
        <w:t>Сопоставление результатов систематики магматических</w:t>
      </w:r>
      <w:r w:rsidRPr="00280084">
        <w:rPr>
          <w:rStyle w:val="FontStyle535"/>
          <w:sz w:val="24"/>
          <w:szCs w:val="24"/>
        </w:rPr>
        <w:br/>
        <w:t>горных пород по с</w:t>
      </w:r>
      <w:r w:rsidR="009E1F63">
        <w:rPr>
          <w:rStyle w:val="FontStyle535"/>
          <w:sz w:val="24"/>
          <w:szCs w:val="24"/>
        </w:rPr>
        <w:t>хеме Петрокомитета и автора</w:t>
      </w:r>
      <w:r w:rsidR="009E1F63">
        <w:rPr>
          <w:rStyle w:val="FontStyle535"/>
          <w:sz w:val="24"/>
          <w:szCs w:val="24"/>
        </w:rPr>
        <w:tab/>
      </w:r>
      <w:r w:rsidR="009E1F63">
        <w:rPr>
          <w:rStyle w:val="FontStyle535"/>
          <w:sz w:val="24"/>
          <w:szCs w:val="24"/>
        </w:rPr>
        <w:tab/>
        <w:t>167</w:t>
      </w:r>
    </w:p>
    <w:p w:rsidR="00D64497" w:rsidRPr="00280084" w:rsidRDefault="009E1F63" w:rsidP="00D64497">
      <w:pPr>
        <w:pStyle w:val="Style433"/>
        <w:widowControl/>
        <w:tabs>
          <w:tab w:val="left" w:pos="206"/>
          <w:tab w:val="left" w:leader="dot" w:pos="6917"/>
          <w:tab w:val="left" w:pos="7104"/>
        </w:tabs>
        <w:ind w:firstLine="0"/>
        <w:jc w:val="both"/>
        <w:rPr>
          <w:rStyle w:val="FontStyle535"/>
          <w:sz w:val="24"/>
          <w:szCs w:val="24"/>
        </w:rPr>
      </w:pPr>
      <w:r>
        <w:rPr>
          <w:rStyle w:val="FontStyle535"/>
          <w:sz w:val="24"/>
          <w:szCs w:val="24"/>
        </w:rPr>
        <w:t>5.</w:t>
      </w:r>
      <w:r>
        <w:rPr>
          <w:rStyle w:val="FontStyle535"/>
          <w:sz w:val="24"/>
          <w:szCs w:val="24"/>
        </w:rPr>
        <w:tab/>
        <w:t>Заключение</w:t>
      </w:r>
      <w:r>
        <w:rPr>
          <w:rStyle w:val="FontStyle535"/>
          <w:sz w:val="24"/>
          <w:szCs w:val="24"/>
        </w:rPr>
        <w:tab/>
      </w:r>
      <w:r>
        <w:rPr>
          <w:rStyle w:val="FontStyle535"/>
          <w:sz w:val="24"/>
          <w:szCs w:val="24"/>
        </w:rPr>
        <w:tab/>
        <w:t>176</w:t>
      </w:r>
    </w:p>
    <w:p w:rsidR="00D64497" w:rsidRPr="00280084" w:rsidRDefault="009E1F63" w:rsidP="00D64497">
      <w:pPr>
        <w:pStyle w:val="Style108"/>
        <w:widowControl/>
        <w:tabs>
          <w:tab w:val="left" w:leader="dot" w:pos="6902"/>
          <w:tab w:val="left" w:pos="7104"/>
        </w:tabs>
        <w:spacing w:line="245" w:lineRule="exact"/>
        <w:jc w:val="both"/>
        <w:rPr>
          <w:rStyle w:val="FontStyle535"/>
          <w:sz w:val="24"/>
          <w:szCs w:val="24"/>
        </w:rPr>
      </w:pPr>
      <w:r>
        <w:rPr>
          <w:rStyle w:val="FontStyle535"/>
          <w:sz w:val="24"/>
          <w:szCs w:val="24"/>
        </w:rPr>
        <w:t>Литература</w:t>
      </w:r>
      <w:r>
        <w:rPr>
          <w:rStyle w:val="FontStyle535"/>
          <w:sz w:val="24"/>
          <w:szCs w:val="24"/>
        </w:rPr>
        <w:tab/>
      </w:r>
      <w:r>
        <w:rPr>
          <w:rStyle w:val="FontStyle535"/>
          <w:sz w:val="24"/>
          <w:szCs w:val="24"/>
        </w:rPr>
        <w:tab/>
        <w:t>181</w:t>
      </w:r>
    </w:p>
    <w:p w:rsidR="00D64497" w:rsidRPr="00280084" w:rsidRDefault="00D64497" w:rsidP="00D64497">
      <w:pPr>
        <w:pStyle w:val="Style108"/>
        <w:widowControl/>
        <w:tabs>
          <w:tab w:val="left" w:leader="dot" w:pos="6907"/>
          <w:tab w:val="left" w:pos="7094"/>
        </w:tabs>
        <w:spacing w:line="245" w:lineRule="exact"/>
        <w:jc w:val="left"/>
        <w:rPr>
          <w:rStyle w:val="FontStyle535"/>
          <w:sz w:val="24"/>
          <w:szCs w:val="24"/>
        </w:rPr>
      </w:pPr>
      <w:r w:rsidRPr="00280084">
        <w:rPr>
          <w:rStyle w:val="FontStyle535"/>
          <w:sz w:val="24"/>
          <w:szCs w:val="24"/>
        </w:rPr>
        <w:t>Приложение I: Табли</w:t>
      </w:r>
      <w:r w:rsidR="009E1F63">
        <w:rPr>
          <w:rStyle w:val="FontStyle535"/>
          <w:sz w:val="24"/>
          <w:szCs w:val="24"/>
        </w:rPr>
        <w:t>цы 3.7-3.29 к разделу 3.2.1</w:t>
      </w:r>
      <w:r w:rsidR="009E1F63">
        <w:rPr>
          <w:rStyle w:val="FontStyle535"/>
          <w:sz w:val="24"/>
          <w:szCs w:val="24"/>
        </w:rPr>
        <w:tab/>
      </w:r>
      <w:r w:rsidR="009E1F63">
        <w:rPr>
          <w:rStyle w:val="FontStyle535"/>
          <w:sz w:val="24"/>
          <w:szCs w:val="24"/>
        </w:rPr>
        <w:tab/>
        <w:t>186</w:t>
      </w:r>
    </w:p>
    <w:p w:rsidR="00D64497" w:rsidRPr="00280084" w:rsidRDefault="00D64497" w:rsidP="00D64497">
      <w:pPr>
        <w:pStyle w:val="Style108"/>
        <w:widowControl/>
        <w:tabs>
          <w:tab w:val="left" w:leader="dot" w:pos="6821"/>
          <w:tab w:val="left" w:pos="7094"/>
        </w:tabs>
        <w:spacing w:line="254" w:lineRule="exact"/>
        <w:jc w:val="left"/>
        <w:rPr>
          <w:rStyle w:val="FontStyle535"/>
          <w:sz w:val="24"/>
          <w:szCs w:val="24"/>
        </w:rPr>
      </w:pPr>
      <w:r w:rsidRPr="00280084">
        <w:rPr>
          <w:rStyle w:val="FontStyle535"/>
          <w:sz w:val="24"/>
          <w:szCs w:val="24"/>
        </w:rPr>
        <w:t>Приложение II: Таблиц</w:t>
      </w:r>
      <w:r w:rsidR="009E1F63">
        <w:rPr>
          <w:rStyle w:val="FontStyle535"/>
          <w:sz w:val="24"/>
          <w:szCs w:val="24"/>
        </w:rPr>
        <w:t>ы 3.40-3.50 к разделу 3.4.5</w:t>
      </w:r>
      <w:r w:rsidR="009E1F63">
        <w:rPr>
          <w:rStyle w:val="FontStyle535"/>
          <w:sz w:val="24"/>
          <w:szCs w:val="24"/>
        </w:rPr>
        <w:tab/>
      </w:r>
      <w:r w:rsidR="009E1F63">
        <w:rPr>
          <w:rStyle w:val="FontStyle535"/>
          <w:sz w:val="24"/>
          <w:szCs w:val="24"/>
        </w:rPr>
        <w:tab/>
        <w:t>196</w:t>
      </w:r>
    </w:p>
    <w:p w:rsidR="00D64497" w:rsidRPr="00280084" w:rsidRDefault="00D64497" w:rsidP="00D64497">
      <w:pPr>
        <w:pStyle w:val="Style108"/>
        <w:widowControl/>
        <w:tabs>
          <w:tab w:val="left" w:leader="dot" w:pos="6773"/>
          <w:tab w:val="left" w:pos="7099"/>
        </w:tabs>
        <w:spacing w:before="5" w:line="254" w:lineRule="exact"/>
        <w:jc w:val="left"/>
        <w:rPr>
          <w:rStyle w:val="FontStyle535"/>
          <w:sz w:val="24"/>
          <w:szCs w:val="24"/>
        </w:rPr>
      </w:pPr>
      <w:r w:rsidRPr="00280084">
        <w:rPr>
          <w:rStyle w:val="FontStyle535"/>
          <w:sz w:val="24"/>
          <w:szCs w:val="24"/>
        </w:rPr>
        <w:t>Приложение Ш: Таблицы 4.2-4.17 к разде</w:t>
      </w:r>
      <w:r w:rsidR="009E1F63">
        <w:rPr>
          <w:rStyle w:val="FontStyle535"/>
          <w:sz w:val="24"/>
          <w:szCs w:val="24"/>
        </w:rPr>
        <w:t>лу 4.2.1</w:t>
      </w:r>
      <w:r w:rsidR="009E1F63">
        <w:rPr>
          <w:rStyle w:val="FontStyle535"/>
          <w:sz w:val="24"/>
          <w:szCs w:val="24"/>
        </w:rPr>
        <w:tab/>
      </w:r>
      <w:r w:rsidR="009E1F63">
        <w:rPr>
          <w:rStyle w:val="FontStyle535"/>
          <w:sz w:val="24"/>
          <w:szCs w:val="24"/>
        </w:rPr>
        <w:tab/>
        <w:t>206</w:t>
      </w:r>
    </w:p>
    <w:p w:rsidR="00D64497" w:rsidRPr="00280084" w:rsidRDefault="00D64497" w:rsidP="00D64497">
      <w:pPr>
        <w:pStyle w:val="Style108"/>
        <w:widowControl/>
        <w:spacing w:line="254" w:lineRule="exact"/>
        <w:jc w:val="left"/>
        <w:rPr>
          <w:rStyle w:val="FontStyle535"/>
          <w:sz w:val="24"/>
          <w:szCs w:val="24"/>
        </w:rPr>
      </w:pPr>
      <w:r w:rsidRPr="00280084">
        <w:rPr>
          <w:rStyle w:val="FontStyle535"/>
          <w:sz w:val="24"/>
          <w:szCs w:val="24"/>
        </w:rPr>
        <w:t>Приложение IV: Рисунки 4.7-4.54 (классификационные диаграммы)</w:t>
      </w:r>
    </w:p>
    <w:p w:rsidR="00D64497" w:rsidRPr="00280084" w:rsidRDefault="009E1F63" w:rsidP="00D64497">
      <w:pPr>
        <w:pStyle w:val="Style108"/>
        <w:widowControl/>
        <w:tabs>
          <w:tab w:val="left" w:leader="dot" w:pos="6893"/>
          <w:tab w:val="left" w:pos="7104"/>
        </w:tabs>
        <w:spacing w:line="254" w:lineRule="exact"/>
        <w:ind w:left="696"/>
        <w:jc w:val="both"/>
        <w:rPr>
          <w:rStyle w:val="FontStyle535"/>
          <w:sz w:val="24"/>
          <w:szCs w:val="24"/>
        </w:rPr>
      </w:pPr>
      <w:r>
        <w:rPr>
          <w:rStyle w:val="FontStyle535"/>
          <w:sz w:val="24"/>
          <w:szCs w:val="24"/>
        </w:rPr>
        <w:t>к разделу 4.2.2</w:t>
      </w:r>
      <w:r>
        <w:rPr>
          <w:rStyle w:val="FontStyle535"/>
          <w:sz w:val="24"/>
          <w:szCs w:val="24"/>
        </w:rPr>
        <w:tab/>
      </w:r>
      <w:r>
        <w:rPr>
          <w:rStyle w:val="FontStyle535"/>
          <w:sz w:val="24"/>
          <w:szCs w:val="24"/>
        </w:rPr>
        <w:tab/>
        <w:t>220</w:t>
      </w:r>
    </w:p>
    <w:p w:rsidR="00D64497" w:rsidRPr="00280084" w:rsidRDefault="00D64497" w:rsidP="00D64497">
      <w:pPr>
        <w:pStyle w:val="Style108"/>
        <w:widowControl/>
        <w:spacing w:line="254" w:lineRule="exact"/>
        <w:jc w:val="left"/>
        <w:rPr>
          <w:rStyle w:val="FontStyle535"/>
          <w:sz w:val="24"/>
          <w:szCs w:val="24"/>
        </w:rPr>
      </w:pPr>
      <w:r w:rsidRPr="00280084">
        <w:rPr>
          <w:rStyle w:val="FontStyle535"/>
          <w:sz w:val="24"/>
          <w:szCs w:val="24"/>
        </w:rPr>
        <w:t>Приложение    V:    Таблицы    4.18-4.42    (петрографические роды)</w:t>
      </w:r>
    </w:p>
    <w:p w:rsidR="00D64497" w:rsidRPr="00280084" w:rsidRDefault="00D64497" w:rsidP="00D64497">
      <w:pPr>
        <w:pStyle w:val="Style108"/>
        <w:widowControl/>
        <w:tabs>
          <w:tab w:val="left" w:leader="dot" w:pos="3523"/>
          <w:tab w:val="left" w:leader="dot" w:pos="6893"/>
          <w:tab w:val="left" w:pos="7104"/>
        </w:tabs>
        <w:spacing w:line="254" w:lineRule="exact"/>
        <w:ind w:left="691"/>
        <w:jc w:val="both"/>
        <w:rPr>
          <w:rStyle w:val="FontStyle535"/>
          <w:sz w:val="24"/>
          <w:szCs w:val="24"/>
        </w:rPr>
      </w:pPr>
      <w:r w:rsidRPr="00280084">
        <w:rPr>
          <w:rStyle w:val="FontStyle535"/>
          <w:sz w:val="24"/>
          <w:szCs w:val="24"/>
        </w:rPr>
        <w:t>к разделу 4.2.2</w:t>
      </w:r>
      <w:r w:rsidRPr="00280084">
        <w:rPr>
          <w:rStyle w:val="FontStyle535"/>
          <w:sz w:val="24"/>
          <w:szCs w:val="24"/>
        </w:rPr>
        <w:tab/>
      </w:r>
      <w:r w:rsidRPr="00280084">
        <w:rPr>
          <w:rStyle w:val="FontStyle535"/>
          <w:spacing w:val="-20"/>
          <w:sz w:val="24"/>
          <w:szCs w:val="24"/>
        </w:rPr>
        <w:t>.</w:t>
      </w:r>
      <w:r w:rsidR="009E1F63">
        <w:rPr>
          <w:rStyle w:val="FontStyle535"/>
          <w:sz w:val="24"/>
          <w:szCs w:val="24"/>
        </w:rPr>
        <w:tab/>
      </w:r>
      <w:r w:rsidR="009E1F63">
        <w:rPr>
          <w:rStyle w:val="FontStyle535"/>
          <w:sz w:val="24"/>
          <w:szCs w:val="24"/>
        </w:rPr>
        <w:tab/>
        <w:t>246</w:t>
      </w:r>
    </w:p>
    <w:p w:rsidR="00D64497" w:rsidRPr="00280084" w:rsidRDefault="00D64497" w:rsidP="00D64497">
      <w:pPr>
        <w:pStyle w:val="Style108"/>
        <w:widowControl/>
        <w:tabs>
          <w:tab w:val="left" w:leader="dot" w:pos="6749"/>
          <w:tab w:val="left" w:pos="7099"/>
        </w:tabs>
        <w:spacing w:line="254" w:lineRule="exact"/>
        <w:jc w:val="both"/>
        <w:rPr>
          <w:rStyle w:val="FontStyle535"/>
          <w:sz w:val="24"/>
          <w:szCs w:val="24"/>
        </w:rPr>
      </w:pPr>
      <w:r w:rsidRPr="00280084">
        <w:rPr>
          <w:rStyle w:val="FontStyle535"/>
          <w:sz w:val="24"/>
          <w:szCs w:val="24"/>
        </w:rPr>
        <w:t>Приложение VI: Т</w:t>
      </w:r>
      <w:r w:rsidR="009E1F63">
        <w:rPr>
          <w:rStyle w:val="FontStyle535"/>
          <w:sz w:val="24"/>
          <w:szCs w:val="24"/>
        </w:rPr>
        <w:t>аблица 4.43 к разделу 4.2.3</w:t>
      </w:r>
      <w:r w:rsidR="009E1F63">
        <w:rPr>
          <w:rStyle w:val="FontStyle535"/>
          <w:sz w:val="24"/>
          <w:szCs w:val="24"/>
        </w:rPr>
        <w:tab/>
      </w:r>
      <w:r w:rsidR="009E1F63">
        <w:rPr>
          <w:rStyle w:val="FontStyle535"/>
          <w:sz w:val="24"/>
          <w:szCs w:val="24"/>
        </w:rPr>
        <w:tab/>
        <w:t>259</w:t>
      </w:r>
    </w:p>
    <w:p w:rsidR="00D64497" w:rsidRDefault="00D64497" w:rsidP="00D64497">
      <w:pPr>
        <w:pStyle w:val="Style108"/>
        <w:widowControl/>
        <w:spacing w:before="43" w:line="240" w:lineRule="auto"/>
        <w:rPr>
          <w:rStyle w:val="FontStyle535"/>
          <w:sz w:val="24"/>
          <w:szCs w:val="24"/>
          <w:lang w:eastAsia="en-US"/>
        </w:rPr>
      </w:pPr>
    </w:p>
    <w:p w:rsidR="00D64497" w:rsidRPr="00280084" w:rsidRDefault="00D64497" w:rsidP="00D64497">
      <w:pPr>
        <w:pStyle w:val="Style108"/>
        <w:widowControl/>
        <w:spacing w:before="43" w:line="240" w:lineRule="auto"/>
        <w:rPr>
          <w:rStyle w:val="FontStyle535"/>
          <w:sz w:val="24"/>
          <w:szCs w:val="24"/>
          <w:lang w:val="en-US" w:eastAsia="en-US"/>
        </w:rPr>
      </w:pPr>
      <w:r w:rsidRPr="00280084">
        <w:rPr>
          <w:rStyle w:val="FontStyle535"/>
          <w:sz w:val="24"/>
          <w:szCs w:val="24"/>
          <w:lang w:val="en-US" w:eastAsia="en-US"/>
        </w:rPr>
        <w:t>CONTENTS</w:t>
      </w:r>
    </w:p>
    <w:p w:rsidR="00D64497" w:rsidRPr="00280084" w:rsidRDefault="00D64497" w:rsidP="00D64497">
      <w:pPr>
        <w:pStyle w:val="Style214"/>
        <w:widowControl/>
        <w:spacing w:line="240" w:lineRule="exact"/>
        <w:jc w:val="right"/>
      </w:pPr>
    </w:p>
    <w:p w:rsidR="00D64497" w:rsidRPr="00280084" w:rsidRDefault="00D64497" w:rsidP="00D64497">
      <w:pPr>
        <w:pStyle w:val="Style214"/>
        <w:widowControl/>
        <w:spacing w:line="240" w:lineRule="exact"/>
        <w:jc w:val="right"/>
      </w:pPr>
    </w:p>
    <w:p w:rsidR="00D64497" w:rsidRPr="00280084" w:rsidRDefault="00D64497" w:rsidP="00D64497">
      <w:pPr>
        <w:pStyle w:val="Style214"/>
        <w:widowControl/>
        <w:spacing w:before="48" w:line="245" w:lineRule="exact"/>
        <w:jc w:val="right"/>
        <w:rPr>
          <w:rStyle w:val="FontStyle720"/>
          <w:sz w:val="24"/>
          <w:szCs w:val="24"/>
          <w:lang w:val="en-US" w:eastAsia="en-US"/>
        </w:rPr>
      </w:pPr>
      <w:r w:rsidRPr="00280084">
        <w:rPr>
          <w:rStyle w:val="FontStyle720"/>
          <w:sz w:val="24"/>
          <w:szCs w:val="24"/>
          <w:lang w:eastAsia="en-US"/>
        </w:rPr>
        <w:t xml:space="preserve">   </w:t>
      </w:r>
      <w:r w:rsidRPr="00280084">
        <w:rPr>
          <w:rStyle w:val="FontStyle720"/>
          <w:sz w:val="24"/>
          <w:szCs w:val="24"/>
          <w:lang w:val="en-US" w:eastAsia="en-US"/>
        </w:rPr>
        <w:t>Page</w:t>
      </w:r>
    </w:p>
    <w:p w:rsidR="00D64497" w:rsidRPr="00280084" w:rsidRDefault="00D64497" w:rsidP="00D64497">
      <w:pPr>
        <w:pStyle w:val="Style333"/>
        <w:widowControl/>
        <w:numPr>
          <w:ilvl w:val="0"/>
          <w:numId w:val="67"/>
        </w:numPr>
        <w:tabs>
          <w:tab w:val="left" w:pos="0"/>
          <w:tab w:val="left" w:leader="dot" w:pos="6970"/>
          <w:tab w:val="left" w:pos="7157"/>
        </w:tabs>
        <w:spacing w:line="245" w:lineRule="exact"/>
        <w:rPr>
          <w:rStyle w:val="FontStyle722"/>
          <w:sz w:val="24"/>
          <w:szCs w:val="24"/>
        </w:rPr>
      </w:pPr>
      <w:r w:rsidRPr="00280084">
        <w:rPr>
          <w:rStyle w:val="FontStyle721"/>
          <w:sz w:val="24"/>
          <w:szCs w:val="24"/>
          <w:lang w:val="en-US" w:eastAsia="en-US"/>
        </w:rPr>
        <w:t>Introduction</w:t>
      </w:r>
      <w:r w:rsidRPr="00280084">
        <w:rPr>
          <w:rStyle w:val="FontStyle721"/>
          <w:sz w:val="24"/>
          <w:szCs w:val="24"/>
          <w:lang w:eastAsia="en-US"/>
        </w:rPr>
        <w:tab/>
      </w:r>
      <w:r w:rsidRPr="00280084">
        <w:rPr>
          <w:rStyle w:val="FontStyle721"/>
          <w:sz w:val="24"/>
          <w:szCs w:val="24"/>
          <w:lang w:val="en-US" w:eastAsia="en-US"/>
        </w:rPr>
        <w:tab/>
      </w:r>
      <w:r w:rsidR="00A729AA">
        <w:rPr>
          <w:rStyle w:val="FontStyle722"/>
          <w:sz w:val="24"/>
          <w:szCs w:val="24"/>
          <w:lang w:val="en-US" w:eastAsia="en-US"/>
        </w:rPr>
        <w:t>8</w:t>
      </w:r>
    </w:p>
    <w:p w:rsidR="00D64497" w:rsidRPr="00280084" w:rsidRDefault="00D64497" w:rsidP="00D64497">
      <w:pPr>
        <w:pStyle w:val="Style333"/>
        <w:widowControl/>
        <w:numPr>
          <w:ilvl w:val="0"/>
          <w:numId w:val="67"/>
        </w:numPr>
        <w:tabs>
          <w:tab w:val="left" w:pos="211"/>
          <w:tab w:val="left" w:leader="dot" w:pos="6946"/>
          <w:tab w:val="left" w:pos="7157"/>
        </w:tabs>
        <w:spacing w:line="245" w:lineRule="exact"/>
        <w:rPr>
          <w:rStyle w:val="FontStyle722"/>
          <w:sz w:val="24"/>
          <w:szCs w:val="24"/>
          <w:lang w:val="en-US"/>
        </w:rPr>
      </w:pPr>
      <w:r w:rsidRPr="00280084">
        <w:rPr>
          <w:rStyle w:val="FontStyle721"/>
          <w:sz w:val="24"/>
          <w:szCs w:val="24"/>
          <w:lang w:val="en-US" w:eastAsia="en-US"/>
        </w:rPr>
        <w:t xml:space="preserve">Short review of present-day </w:t>
      </w:r>
      <w:r w:rsidRPr="00280084">
        <w:rPr>
          <w:rStyle w:val="FontStyle535"/>
          <w:sz w:val="24"/>
          <w:szCs w:val="24"/>
          <w:lang w:val="en-US" w:eastAsia="en-US"/>
        </w:rPr>
        <w:t>classifications</w:t>
      </w:r>
      <w:r w:rsidRPr="00280084">
        <w:rPr>
          <w:rStyle w:val="FontStyle535"/>
          <w:sz w:val="24"/>
          <w:szCs w:val="24"/>
          <w:lang w:val="en-US" w:eastAsia="en-US"/>
        </w:rPr>
        <w:tab/>
      </w:r>
      <w:r w:rsidRPr="00280084">
        <w:rPr>
          <w:rStyle w:val="FontStyle535"/>
          <w:sz w:val="24"/>
          <w:szCs w:val="24"/>
          <w:lang w:val="en-US" w:eastAsia="en-US"/>
        </w:rPr>
        <w:tab/>
      </w:r>
      <w:r w:rsidRPr="00280084">
        <w:rPr>
          <w:rStyle w:val="FontStyle722"/>
          <w:sz w:val="24"/>
          <w:szCs w:val="24"/>
          <w:lang w:val="en-US" w:eastAsia="en-US"/>
        </w:rPr>
        <w:t>1</w:t>
      </w:r>
      <w:r w:rsidR="00A729AA">
        <w:rPr>
          <w:rStyle w:val="FontStyle722"/>
          <w:sz w:val="24"/>
          <w:szCs w:val="24"/>
          <w:lang w:val="en-US" w:eastAsia="en-US"/>
        </w:rPr>
        <w:t>3</w:t>
      </w:r>
    </w:p>
    <w:p w:rsidR="00D64497" w:rsidRPr="00280084" w:rsidRDefault="00D64497" w:rsidP="00D64497">
      <w:pPr>
        <w:pStyle w:val="Style333"/>
        <w:widowControl/>
        <w:numPr>
          <w:ilvl w:val="0"/>
          <w:numId w:val="67"/>
        </w:numPr>
        <w:tabs>
          <w:tab w:val="left" w:pos="211"/>
        </w:tabs>
        <w:spacing w:line="245" w:lineRule="exact"/>
        <w:rPr>
          <w:rStyle w:val="FontStyle722"/>
          <w:sz w:val="24"/>
          <w:szCs w:val="24"/>
          <w:lang w:val="en-US"/>
        </w:rPr>
      </w:pPr>
      <w:r w:rsidRPr="00280084">
        <w:rPr>
          <w:rStyle w:val="FontStyle721"/>
          <w:sz w:val="24"/>
          <w:szCs w:val="24"/>
          <w:lang w:val="en-US" w:eastAsia="en-US"/>
        </w:rPr>
        <w:t xml:space="preserve">Physical and chemical premises </w:t>
      </w:r>
      <w:r w:rsidRPr="00280084">
        <w:rPr>
          <w:rStyle w:val="FontStyle720"/>
          <w:sz w:val="24"/>
          <w:szCs w:val="24"/>
          <w:lang w:val="en-US" w:eastAsia="en-US"/>
        </w:rPr>
        <w:t xml:space="preserve">for </w:t>
      </w:r>
      <w:r w:rsidRPr="00280084">
        <w:rPr>
          <w:rStyle w:val="FontStyle721"/>
          <w:sz w:val="24"/>
          <w:szCs w:val="24"/>
          <w:lang w:val="en-US" w:eastAsia="en-US"/>
        </w:rPr>
        <w:t>making a rational complex classification</w:t>
      </w:r>
    </w:p>
    <w:p w:rsidR="00D64497" w:rsidRPr="00A729AA" w:rsidRDefault="00D64497" w:rsidP="00D64497">
      <w:pPr>
        <w:pStyle w:val="Style420"/>
        <w:widowControl/>
        <w:tabs>
          <w:tab w:val="left" w:leader="dot" w:pos="6946"/>
          <w:tab w:val="left" w:pos="7157"/>
        </w:tabs>
        <w:spacing w:line="245" w:lineRule="exact"/>
        <w:ind w:left="442"/>
        <w:rPr>
          <w:rStyle w:val="FontStyle722"/>
          <w:sz w:val="24"/>
          <w:szCs w:val="24"/>
          <w:lang w:val="en-US" w:eastAsia="en-US"/>
        </w:rPr>
      </w:pPr>
      <w:r w:rsidRPr="00280084">
        <w:rPr>
          <w:rStyle w:val="FontStyle721"/>
          <w:sz w:val="24"/>
          <w:szCs w:val="24"/>
          <w:lang w:val="en-US" w:eastAsia="en-US"/>
        </w:rPr>
        <w:t>of magmatic rocks</w:t>
      </w:r>
      <w:r w:rsidRPr="00280084">
        <w:rPr>
          <w:rStyle w:val="FontStyle721"/>
          <w:sz w:val="24"/>
          <w:szCs w:val="24"/>
          <w:lang w:eastAsia="en-US"/>
        </w:rPr>
        <w:tab/>
      </w:r>
      <w:r w:rsidRPr="00280084">
        <w:rPr>
          <w:rStyle w:val="FontStyle721"/>
          <w:sz w:val="24"/>
          <w:szCs w:val="24"/>
          <w:lang w:val="en-US" w:eastAsia="en-US"/>
        </w:rPr>
        <w:tab/>
      </w:r>
      <w:r w:rsidR="00A729AA">
        <w:rPr>
          <w:rStyle w:val="FontStyle722"/>
          <w:sz w:val="24"/>
          <w:szCs w:val="24"/>
          <w:lang w:eastAsia="en-US"/>
        </w:rPr>
        <w:t>1</w:t>
      </w:r>
      <w:r w:rsidR="00A729AA">
        <w:rPr>
          <w:rStyle w:val="FontStyle722"/>
          <w:sz w:val="24"/>
          <w:szCs w:val="24"/>
          <w:lang w:val="en-US" w:eastAsia="en-US"/>
        </w:rPr>
        <w:t>7</w:t>
      </w:r>
    </w:p>
    <w:p w:rsidR="00D64497" w:rsidRPr="00C22D74" w:rsidRDefault="00D64497" w:rsidP="00D64497">
      <w:pPr>
        <w:pStyle w:val="Style363"/>
        <w:widowControl/>
        <w:numPr>
          <w:ilvl w:val="0"/>
          <w:numId w:val="68"/>
        </w:numPr>
        <w:tabs>
          <w:tab w:val="left" w:pos="802"/>
          <w:tab w:val="left" w:leader="dot" w:pos="6931"/>
          <w:tab w:val="left" w:leader="dot" w:pos="6970"/>
          <w:tab w:val="left" w:pos="7157"/>
        </w:tabs>
        <w:spacing w:line="245" w:lineRule="exact"/>
        <w:ind w:left="446"/>
        <w:rPr>
          <w:rStyle w:val="FontStyle722"/>
          <w:sz w:val="24"/>
          <w:szCs w:val="24"/>
          <w:lang w:val="en-US" w:eastAsia="en-US"/>
        </w:rPr>
      </w:pPr>
      <w:r w:rsidRPr="00C22D74">
        <w:rPr>
          <w:rStyle w:val="FontStyle721"/>
          <w:sz w:val="24"/>
          <w:szCs w:val="24"/>
          <w:lang w:val="en-US" w:eastAsia="en-US"/>
        </w:rPr>
        <w:t xml:space="preserve">Physical and chemical features of </w:t>
      </w:r>
      <w:r w:rsidRPr="00C22D74">
        <w:rPr>
          <w:rStyle w:val="FontStyle720"/>
          <w:sz w:val="24"/>
          <w:szCs w:val="24"/>
          <w:lang w:val="en-US" w:eastAsia="en-US"/>
        </w:rPr>
        <w:t xml:space="preserve">the </w:t>
      </w:r>
      <w:r w:rsidRPr="00C22D74">
        <w:rPr>
          <w:rStyle w:val="FontStyle721"/>
          <w:sz w:val="24"/>
          <w:szCs w:val="24"/>
          <w:lang w:val="en-US" w:eastAsia="en-US"/>
        </w:rPr>
        <w:t>rock-forming oxidic system</w:t>
      </w:r>
      <w:r w:rsidRPr="0078767F">
        <w:rPr>
          <w:rStyle w:val="FontStyle721"/>
          <w:sz w:val="24"/>
          <w:szCs w:val="24"/>
          <w:lang w:val="en-US" w:eastAsia="en-US"/>
        </w:rPr>
        <w:t xml:space="preserve"> 1</w:t>
      </w:r>
      <w:r w:rsidR="00A729AA">
        <w:rPr>
          <w:rStyle w:val="FontStyle721"/>
          <w:sz w:val="24"/>
          <w:szCs w:val="24"/>
          <w:lang w:val="en-US" w:eastAsia="en-US"/>
        </w:rPr>
        <w:t>9</w:t>
      </w:r>
    </w:p>
    <w:p w:rsidR="00D64497" w:rsidRPr="00280084" w:rsidRDefault="00D64497" w:rsidP="00D64497">
      <w:pPr>
        <w:pStyle w:val="Style363"/>
        <w:widowControl/>
        <w:numPr>
          <w:ilvl w:val="0"/>
          <w:numId w:val="68"/>
        </w:numPr>
        <w:tabs>
          <w:tab w:val="left" w:pos="802"/>
          <w:tab w:val="left" w:leader="dot" w:pos="6970"/>
          <w:tab w:val="left" w:pos="7157"/>
        </w:tabs>
        <w:spacing w:line="245" w:lineRule="exact"/>
        <w:ind w:left="446"/>
        <w:rPr>
          <w:rStyle w:val="FontStyle722"/>
          <w:sz w:val="24"/>
          <w:szCs w:val="24"/>
          <w:lang w:val="en-US"/>
        </w:rPr>
      </w:pPr>
      <w:r w:rsidRPr="00C22D74">
        <w:rPr>
          <w:rStyle w:val="FontStyle721"/>
          <w:sz w:val="24"/>
          <w:szCs w:val="24"/>
          <w:lang w:val="en-US" w:eastAsia="en-US"/>
        </w:rPr>
        <w:t>Minals - components and minal subsystems of the oxidic system</w:t>
      </w:r>
      <w:r w:rsidRPr="00C22D74">
        <w:rPr>
          <w:rStyle w:val="FontStyle721"/>
          <w:sz w:val="24"/>
          <w:szCs w:val="24"/>
          <w:lang w:val="en-US" w:eastAsia="en-US"/>
        </w:rPr>
        <w:tab/>
      </w:r>
      <w:r w:rsidR="00A729AA">
        <w:rPr>
          <w:rStyle w:val="FontStyle721"/>
          <w:sz w:val="24"/>
          <w:szCs w:val="24"/>
          <w:lang w:val="en-US" w:eastAsia="en-US"/>
        </w:rPr>
        <w:t>21</w:t>
      </w:r>
    </w:p>
    <w:p w:rsidR="00D64497" w:rsidRPr="00280084" w:rsidRDefault="00D64497" w:rsidP="00D64497">
      <w:pPr>
        <w:pStyle w:val="Style225"/>
        <w:widowControl/>
        <w:spacing w:line="245" w:lineRule="exact"/>
        <w:ind w:left="221"/>
        <w:jc w:val="center"/>
        <w:rPr>
          <w:rStyle w:val="FontStyle720"/>
          <w:sz w:val="24"/>
          <w:szCs w:val="24"/>
          <w:lang w:val="en-US"/>
        </w:rPr>
      </w:pPr>
      <w:r w:rsidRPr="00280084">
        <w:rPr>
          <w:rStyle w:val="FontStyle722"/>
          <w:sz w:val="24"/>
          <w:szCs w:val="24"/>
          <w:lang w:val="en-US"/>
        </w:rPr>
        <w:t>3.2.1</w:t>
      </w:r>
      <w:r w:rsidRPr="00280084">
        <w:rPr>
          <w:rStyle w:val="FontStyle721"/>
          <w:sz w:val="24"/>
          <w:szCs w:val="24"/>
          <w:lang w:val="en-US"/>
        </w:rPr>
        <w:t xml:space="preserve">. Calculation algorithm of chemical analysis results to </w:t>
      </w:r>
      <w:r w:rsidRPr="00280084">
        <w:rPr>
          <w:rStyle w:val="FontStyle720"/>
          <w:sz w:val="24"/>
          <w:szCs w:val="24"/>
          <w:lang w:val="en-US"/>
        </w:rPr>
        <w:t>minals -</w:t>
      </w:r>
    </w:p>
    <w:p w:rsidR="00D64497" w:rsidRPr="00280084" w:rsidRDefault="00D64497" w:rsidP="00D64497">
      <w:pPr>
        <w:pStyle w:val="Style137"/>
        <w:widowControl/>
        <w:tabs>
          <w:tab w:val="left" w:leader="dot" w:pos="6926"/>
          <w:tab w:val="left" w:pos="7157"/>
        </w:tabs>
        <w:spacing w:line="245" w:lineRule="exact"/>
        <w:ind w:left="1426"/>
        <w:rPr>
          <w:rStyle w:val="FontStyle722"/>
          <w:sz w:val="24"/>
          <w:szCs w:val="24"/>
          <w:lang w:val="en-US" w:eastAsia="en-US"/>
        </w:rPr>
      </w:pPr>
      <w:r w:rsidRPr="00280084">
        <w:rPr>
          <w:rStyle w:val="FontStyle721"/>
          <w:sz w:val="24"/>
          <w:szCs w:val="24"/>
          <w:lang w:val="en-US" w:eastAsia="en-US"/>
        </w:rPr>
        <w:t xml:space="preserve">schedule of calculation in </w:t>
      </w:r>
      <w:r w:rsidRPr="00280084">
        <w:rPr>
          <w:rStyle w:val="FontStyle720"/>
          <w:sz w:val="24"/>
          <w:szCs w:val="24"/>
          <w:lang w:val="en-US" w:eastAsia="en-US"/>
        </w:rPr>
        <w:t xml:space="preserve">the </w:t>
      </w:r>
      <w:r w:rsidRPr="00280084">
        <w:rPr>
          <w:rStyle w:val="FontStyle721"/>
          <w:sz w:val="24"/>
          <w:szCs w:val="24"/>
          <w:lang w:val="en-US" w:eastAsia="en-US"/>
        </w:rPr>
        <w:t>CIPWD system</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43</w:t>
      </w:r>
    </w:p>
    <w:p w:rsidR="00D64497" w:rsidRPr="00280084" w:rsidRDefault="00D64497" w:rsidP="00D64497">
      <w:pPr>
        <w:pStyle w:val="Style420"/>
        <w:widowControl/>
        <w:tabs>
          <w:tab w:val="left" w:leader="dot" w:pos="6907"/>
          <w:tab w:val="left" w:pos="7157"/>
        </w:tabs>
        <w:spacing w:line="245" w:lineRule="exact"/>
        <w:ind w:left="442"/>
        <w:rPr>
          <w:rStyle w:val="FontStyle722"/>
          <w:sz w:val="24"/>
          <w:szCs w:val="24"/>
          <w:lang w:val="en-US"/>
        </w:rPr>
      </w:pPr>
      <w:r w:rsidRPr="00280084">
        <w:rPr>
          <w:rStyle w:val="FontStyle722"/>
          <w:sz w:val="24"/>
          <w:szCs w:val="24"/>
          <w:lang w:val="en-US"/>
        </w:rPr>
        <w:t xml:space="preserve">3.3 </w:t>
      </w:r>
      <w:r w:rsidRPr="00280084">
        <w:rPr>
          <w:rStyle w:val="FontStyle721"/>
          <w:sz w:val="24"/>
          <w:szCs w:val="24"/>
          <w:lang w:val="en-US"/>
        </w:rPr>
        <w:t>Minerals-phases magmatic rocks</w:t>
      </w:r>
      <w:r w:rsidRPr="00280084">
        <w:rPr>
          <w:rStyle w:val="FontStyle721"/>
          <w:sz w:val="24"/>
          <w:szCs w:val="24"/>
          <w:lang w:val="en-US"/>
        </w:rPr>
        <w:tab/>
      </w:r>
      <w:r w:rsidRPr="00280084">
        <w:rPr>
          <w:rStyle w:val="FontStyle721"/>
          <w:sz w:val="24"/>
          <w:szCs w:val="24"/>
          <w:lang w:val="en-US"/>
        </w:rPr>
        <w:tab/>
      </w:r>
      <w:r w:rsidR="00A729AA">
        <w:rPr>
          <w:rStyle w:val="FontStyle722"/>
          <w:sz w:val="24"/>
          <w:szCs w:val="24"/>
          <w:lang w:val="en-US"/>
        </w:rPr>
        <w:t>77</w:t>
      </w:r>
    </w:p>
    <w:p w:rsidR="00D64497" w:rsidRPr="00280084" w:rsidRDefault="00D64497" w:rsidP="00D64497">
      <w:pPr>
        <w:pStyle w:val="Style420"/>
        <w:widowControl/>
        <w:tabs>
          <w:tab w:val="left" w:leader="dot" w:pos="6955"/>
          <w:tab w:val="left" w:pos="7157"/>
        </w:tabs>
        <w:spacing w:line="245" w:lineRule="exact"/>
        <w:ind w:left="442"/>
        <w:rPr>
          <w:rStyle w:val="FontStyle722"/>
          <w:sz w:val="24"/>
          <w:szCs w:val="24"/>
          <w:lang w:val="en-US"/>
        </w:rPr>
      </w:pPr>
      <w:r w:rsidRPr="00280084">
        <w:rPr>
          <w:rStyle w:val="FontStyle722"/>
          <w:sz w:val="24"/>
          <w:szCs w:val="24"/>
          <w:lang w:val="en-US"/>
        </w:rPr>
        <w:t xml:space="preserve">3.4. </w:t>
      </w:r>
      <w:r w:rsidRPr="00280084">
        <w:rPr>
          <w:rStyle w:val="FontStyle721"/>
          <w:sz w:val="24"/>
          <w:szCs w:val="24"/>
          <w:lang w:val="en-US"/>
        </w:rPr>
        <w:t>Experiments and interpretation of their results</w:t>
      </w:r>
      <w:r w:rsidRPr="00280084">
        <w:rPr>
          <w:rStyle w:val="FontStyle721"/>
          <w:sz w:val="24"/>
          <w:szCs w:val="24"/>
          <w:lang w:val="en-US"/>
        </w:rPr>
        <w:tab/>
      </w:r>
      <w:r w:rsidRPr="00280084">
        <w:rPr>
          <w:rStyle w:val="FontStyle721"/>
          <w:sz w:val="24"/>
          <w:szCs w:val="24"/>
          <w:lang w:val="en-US"/>
        </w:rPr>
        <w:tab/>
      </w:r>
      <w:r w:rsidR="00A729AA">
        <w:rPr>
          <w:rStyle w:val="FontStyle722"/>
          <w:sz w:val="24"/>
          <w:szCs w:val="24"/>
          <w:lang w:val="en-US"/>
        </w:rPr>
        <w:t>85</w:t>
      </w:r>
    </w:p>
    <w:p w:rsidR="00D64497" w:rsidRPr="00280084" w:rsidRDefault="00D64497" w:rsidP="00D64497">
      <w:pPr>
        <w:pStyle w:val="Style406"/>
        <w:widowControl/>
        <w:numPr>
          <w:ilvl w:val="0"/>
          <w:numId w:val="69"/>
        </w:numPr>
        <w:tabs>
          <w:tab w:val="left" w:pos="1378"/>
          <w:tab w:val="left" w:leader="dot" w:pos="6950"/>
          <w:tab w:val="left" w:pos="7157"/>
        </w:tabs>
        <w:spacing w:line="245" w:lineRule="exact"/>
        <w:ind w:left="864" w:firstLine="0"/>
        <w:rPr>
          <w:rStyle w:val="FontStyle722"/>
          <w:sz w:val="24"/>
          <w:szCs w:val="24"/>
          <w:lang w:val="en-US"/>
        </w:rPr>
      </w:pPr>
      <w:r w:rsidRPr="00280084">
        <w:rPr>
          <w:rStyle w:val="FontStyle721"/>
          <w:sz w:val="24"/>
          <w:szCs w:val="24"/>
          <w:lang w:val="en-US" w:eastAsia="en-US"/>
        </w:rPr>
        <w:t xml:space="preserve">System </w:t>
      </w:r>
      <w:r w:rsidRPr="00280084">
        <w:rPr>
          <w:rStyle w:val="FontStyle535"/>
          <w:sz w:val="24"/>
          <w:szCs w:val="24"/>
          <w:lang w:val="en-US"/>
        </w:rPr>
        <w:t>KAlSi0</w:t>
      </w:r>
      <w:r w:rsidRPr="00280084">
        <w:rPr>
          <w:rStyle w:val="FontStyle535"/>
          <w:sz w:val="24"/>
          <w:szCs w:val="24"/>
          <w:vertAlign w:val="subscript"/>
          <w:lang w:val="en-US"/>
        </w:rPr>
        <w:t>4</w:t>
      </w:r>
      <w:r w:rsidRPr="00280084">
        <w:rPr>
          <w:rStyle w:val="FontStyle535"/>
          <w:sz w:val="24"/>
          <w:szCs w:val="24"/>
          <w:lang w:val="en-US"/>
        </w:rPr>
        <w:t>(</w:t>
      </w:r>
      <w:r w:rsidRPr="00C22D74">
        <w:rPr>
          <w:rStyle w:val="FontStyle535"/>
          <w:i/>
          <w:sz w:val="24"/>
          <w:szCs w:val="24"/>
          <w:lang w:val="en-US"/>
        </w:rPr>
        <w:t>kp</w:t>
      </w:r>
      <w:r w:rsidRPr="00280084">
        <w:rPr>
          <w:rStyle w:val="FontStyle535"/>
          <w:sz w:val="24"/>
          <w:szCs w:val="24"/>
          <w:lang w:val="en-US"/>
        </w:rPr>
        <w:t>)-Mg</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C22D74">
        <w:rPr>
          <w:rStyle w:val="FontStyle535"/>
          <w:i/>
          <w:sz w:val="24"/>
          <w:szCs w:val="24"/>
          <w:lang w:val="en-US"/>
        </w:rPr>
        <w:t>fo</w:t>
      </w:r>
      <w:r w:rsidRPr="00280084">
        <w:rPr>
          <w:rStyle w:val="FontStyle535"/>
          <w:sz w:val="24"/>
          <w:szCs w:val="24"/>
          <w:lang w:val="en-US"/>
        </w:rPr>
        <w:t>)-Si0</w:t>
      </w:r>
      <w:r w:rsidRPr="00280084">
        <w:rPr>
          <w:rStyle w:val="FontStyle535"/>
          <w:sz w:val="24"/>
          <w:szCs w:val="24"/>
          <w:vertAlign w:val="subscript"/>
          <w:lang w:val="en-US"/>
        </w:rPr>
        <w:t>2</w:t>
      </w:r>
      <w:r w:rsidRPr="00280084">
        <w:rPr>
          <w:rStyle w:val="FontStyle535"/>
          <w:sz w:val="24"/>
          <w:szCs w:val="24"/>
          <w:lang w:val="en-US"/>
        </w:rPr>
        <w:t>(</w:t>
      </w:r>
      <w:r w:rsidRPr="004937B0">
        <w:rPr>
          <w:rStyle w:val="FontStyle535"/>
          <w:i/>
          <w:sz w:val="24"/>
          <w:szCs w:val="24"/>
          <w:lang w:val="en-US"/>
        </w:rPr>
        <w:t>q</w:t>
      </w:r>
      <w:r w:rsidRPr="00280084">
        <w:rPr>
          <w:rStyle w:val="FontStyle535"/>
          <w:sz w:val="24"/>
          <w:szCs w:val="24"/>
          <w:lang w:val="en-US"/>
        </w:rPr>
        <w:t>)-H</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85</w:t>
      </w:r>
    </w:p>
    <w:p w:rsidR="00D64497" w:rsidRPr="00280084" w:rsidRDefault="00D64497" w:rsidP="00D64497">
      <w:pPr>
        <w:pStyle w:val="Style406"/>
        <w:widowControl/>
        <w:numPr>
          <w:ilvl w:val="0"/>
          <w:numId w:val="69"/>
        </w:numPr>
        <w:tabs>
          <w:tab w:val="left" w:pos="1378"/>
          <w:tab w:val="left" w:leader="dot" w:pos="6950"/>
          <w:tab w:val="left" w:pos="7157"/>
        </w:tabs>
        <w:spacing w:line="245" w:lineRule="exact"/>
        <w:ind w:left="864" w:firstLine="0"/>
        <w:rPr>
          <w:rStyle w:val="FontStyle722"/>
          <w:sz w:val="24"/>
          <w:szCs w:val="24"/>
          <w:lang w:val="en-US"/>
        </w:rPr>
      </w:pPr>
      <w:r w:rsidRPr="00280084">
        <w:rPr>
          <w:rStyle w:val="FontStyle721"/>
          <w:sz w:val="24"/>
          <w:szCs w:val="24"/>
          <w:lang w:val="en-US" w:eastAsia="en-US"/>
        </w:rPr>
        <w:t xml:space="preserve">System </w:t>
      </w:r>
      <w:r w:rsidRPr="00280084">
        <w:rPr>
          <w:rStyle w:val="FontStyle535"/>
          <w:sz w:val="24"/>
          <w:szCs w:val="24"/>
          <w:lang w:val="en-US"/>
        </w:rPr>
        <w:t>Si0</w:t>
      </w:r>
      <w:r w:rsidRPr="00280084">
        <w:rPr>
          <w:rStyle w:val="FontStyle517"/>
          <w:vertAlign w:val="subscript"/>
          <w:lang w:val="en-US"/>
        </w:rPr>
        <w:t>2</w:t>
      </w:r>
      <w:r w:rsidRPr="004937B0">
        <w:rPr>
          <w:rStyle w:val="FontStyle517"/>
          <w:sz w:val="24"/>
          <w:szCs w:val="24"/>
          <w:lang w:val="en-US"/>
        </w:rPr>
        <w:t>(</w:t>
      </w:r>
      <w:r w:rsidRPr="004937B0">
        <w:rPr>
          <w:rStyle w:val="FontStyle517"/>
          <w:i/>
          <w:sz w:val="24"/>
          <w:szCs w:val="24"/>
          <w:lang w:val="en-US"/>
        </w:rPr>
        <w:t>q</w:t>
      </w:r>
      <w:r w:rsidRPr="004937B0">
        <w:rPr>
          <w:rStyle w:val="FontStyle535"/>
          <w:sz w:val="24"/>
          <w:szCs w:val="24"/>
          <w:lang w:val="en-US"/>
        </w:rPr>
        <w:t>)</w:t>
      </w:r>
      <w:r w:rsidRPr="00280084">
        <w:rPr>
          <w:rStyle w:val="FontStyle535"/>
          <w:sz w:val="24"/>
          <w:szCs w:val="24"/>
          <w:lang w:val="en-US"/>
        </w:rPr>
        <w:t>-NaAlSi0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ne</w:t>
      </w:r>
      <w:r w:rsidRPr="00280084">
        <w:rPr>
          <w:rStyle w:val="FontStyle535"/>
          <w:sz w:val="24"/>
          <w:szCs w:val="24"/>
          <w:lang w:val="en-US"/>
        </w:rPr>
        <w:t>)-Mg</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fo</w:t>
      </w:r>
      <w:r w:rsidRPr="00280084">
        <w:rPr>
          <w:rStyle w:val="FontStyle517"/>
          <w:lang w:val="en-US"/>
        </w:rPr>
        <w:t>)-</w:t>
      </w:r>
      <w:r w:rsidRPr="00C22D74">
        <w:rPr>
          <w:rStyle w:val="FontStyle517"/>
          <w:sz w:val="24"/>
          <w:szCs w:val="24"/>
          <w:lang w:val="en-US"/>
        </w:rPr>
        <w:t>Ca</w:t>
      </w:r>
      <w:r w:rsidRPr="00C22D74">
        <w:rPr>
          <w:rStyle w:val="FontStyle517"/>
          <w:sz w:val="24"/>
          <w:szCs w:val="24"/>
          <w:vertAlign w:val="subscript"/>
          <w:lang w:val="en-US"/>
        </w:rPr>
        <w:t>2</w:t>
      </w:r>
      <w:r w:rsidRPr="00C22D74">
        <w:rPr>
          <w:rStyle w:val="FontStyle517"/>
          <w:sz w:val="24"/>
          <w:szCs w:val="24"/>
          <w:lang w:val="en-US"/>
        </w:rPr>
        <w:t>Si0</w:t>
      </w:r>
      <w:r w:rsidRPr="00C22D74">
        <w:rPr>
          <w:rStyle w:val="FontStyle517"/>
          <w:sz w:val="24"/>
          <w:szCs w:val="24"/>
          <w:vertAlign w:val="subscript"/>
          <w:lang w:val="en-US"/>
        </w:rPr>
        <w:t>4</w:t>
      </w:r>
      <w:r w:rsidRPr="00C22D74">
        <w:rPr>
          <w:rStyle w:val="FontStyle517"/>
          <w:sz w:val="24"/>
          <w:szCs w:val="24"/>
          <w:lang w:val="en-US"/>
        </w:rPr>
        <w:t>(</w:t>
      </w:r>
      <w:r w:rsidRPr="004937B0">
        <w:rPr>
          <w:rStyle w:val="FontStyle517"/>
          <w:i/>
          <w:sz w:val="24"/>
          <w:szCs w:val="24"/>
          <w:lang w:val="en-US"/>
        </w:rPr>
        <w:t>cs</w:t>
      </w:r>
      <w:r w:rsidRPr="00280084">
        <w:rPr>
          <w:rStyle w:val="FontStyle535"/>
          <w:sz w:val="24"/>
          <w:szCs w:val="24"/>
          <w:lang w:val="en-US"/>
        </w:rPr>
        <w:t>)-H</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719"/>
          <w:sz w:val="24"/>
          <w:szCs w:val="24"/>
          <w:lang w:val="en-US" w:eastAsia="en-US"/>
        </w:rPr>
        <w:tab/>
      </w:r>
      <w:r w:rsidR="00A729AA">
        <w:rPr>
          <w:rStyle w:val="FontStyle719"/>
          <w:sz w:val="24"/>
          <w:szCs w:val="24"/>
          <w:lang w:val="en-US" w:eastAsia="en-US"/>
        </w:rPr>
        <w:t>98</w:t>
      </w:r>
    </w:p>
    <w:p w:rsidR="00D64497" w:rsidRPr="00280084" w:rsidRDefault="00D64497" w:rsidP="00D64497">
      <w:pPr>
        <w:widowControl/>
        <w:rPr>
          <w:lang w:val="en-US"/>
        </w:rPr>
      </w:pPr>
    </w:p>
    <w:p w:rsidR="00D64497" w:rsidRPr="00280084" w:rsidRDefault="00D64497" w:rsidP="00D64497">
      <w:pPr>
        <w:pStyle w:val="Style480"/>
        <w:widowControl/>
        <w:numPr>
          <w:ilvl w:val="0"/>
          <w:numId w:val="70"/>
        </w:numPr>
        <w:tabs>
          <w:tab w:val="left" w:pos="1685"/>
          <w:tab w:val="left" w:leader="dot" w:pos="6950"/>
          <w:tab w:val="left" w:pos="7157"/>
        </w:tabs>
        <w:spacing w:line="245" w:lineRule="exact"/>
        <w:ind w:left="1421"/>
        <w:rPr>
          <w:rStyle w:val="FontStyle722"/>
          <w:sz w:val="24"/>
          <w:szCs w:val="24"/>
          <w:lang w:val="en-US"/>
        </w:rPr>
      </w:pPr>
      <w:r w:rsidRPr="00280084">
        <w:rPr>
          <w:rStyle w:val="FontStyle721"/>
          <w:sz w:val="24"/>
          <w:szCs w:val="24"/>
          <w:lang w:val="en-US" w:eastAsia="en-US"/>
        </w:rPr>
        <w:t xml:space="preserve">System </w:t>
      </w:r>
      <w:r w:rsidRPr="00280084">
        <w:rPr>
          <w:rStyle w:val="FontStyle535"/>
          <w:sz w:val="24"/>
          <w:szCs w:val="24"/>
          <w:lang w:val="en-US"/>
        </w:rPr>
        <w:t>Si02(</w:t>
      </w:r>
      <w:r w:rsidRPr="004937B0">
        <w:rPr>
          <w:rStyle w:val="FontStyle535"/>
          <w:i/>
          <w:sz w:val="24"/>
          <w:szCs w:val="24"/>
          <w:lang w:val="en-US"/>
        </w:rPr>
        <w:t>q</w:t>
      </w:r>
      <w:r w:rsidRPr="00280084">
        <w:rPr>
          <w:rStyle w:val="FontStyle535"/>
          <w:sz w:val="24"/>
          <w:szCs w:val="24"/>
          <w:lang w:val="en-US"/>
        </w:rPr>
        <w:t>)-NaAlSi0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ne)</w:t>
      </w:r>
      <w:r w:rsidRPr="00280084">
        <w:rPr>
          <w:rStyle w:val="FontStyle535"/>
          <w:sz w:val="24"/>
          <w:szCs w:val="24"/>
          <w:lang w:val="en-US"/>
        </w:rPr>
        <w:t>-KAlSi0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kp</w:t>
      </w:r>
      <w:r w:rsidRPr="00280084">
        <w:rPr>
          <w:rStyle w:val="FontStyle535"/>
          <w:sz w:val="24"/>
          <w:szCs w:val="24"/>
          <w:lang w:val="en-US"/>
        </w:rPr>
        <w:t>)-Mg</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fo</w:t>
      </w:r>
      <w:r w:rsidRPr="00280084">
        <w:rPr>
          <w:rStyle w:val="FontStyle535"/>
          <w:sz w:val="24"/>
          <w:szCs w:val="24"/>
          <w:lang w:val="en-US"/>
        </w:rPr>
        <w:t>)-</w:t>
      </w:r>
      <w:r w:rsidRPr="00280084">
        <w:rPr>
          <w:rStyle w:val="FontStyle535"/>
          <w:sz w:val="24"/>
          <w:szCs w:val="24"/>
          <w:lang w:val="en-US"/>
        </w:rPr>
        <w:br/>
        <w:t>Ca</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cs</w:t>
      </w:r>
      <w:r w:rsidRPr="00280084">
        <w:rPr>
          <w:rStyle w:val="FontStyle535"/>
          <w:sz w:val="24"/>
          <w:szCs w:val="24"/>
          <w:lang w:val="en-US"/>
        </w:rPr>
        <w:t>)-H</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108</w:t>
      </w:r>
    </w:p>
    <w:p w:rsidR="00D64497" w:rsidRPr="00280084" w:rsidRDefault="00D64497" w:rsidP="00D64497">
      <w:pPr>
        <w:pStyle w:val="Style406"/>
        <w:widowControl/>
        <w:numPr>
          <w:ilvl w:val="0"/>
          <w:numId w:val="70"/>
        </w:numPr>
        <w:tabs>
          <w:tab w:val="left" w:pos="1685"/>
          <w:tab w:val="left" w:leader="dot" w:pos="6931"/>
          <w:tab w:val="left" w:pos="7157"/>
        </w:tabs>
        <w:spacing w:line="245" w:lineRule="exact"/>
        <w:ind w:left="1421"/>
        <w:rPr>
          <w:rStyle w:val="FontStyle722"/>
          <w:sz w:val="24"/>
          <w:szCs w:val="24"/>
          <w:lang w:val="en-US"/>
        </w:rPr>
      </w:pPr>
      <w:r w:rsidRPr="00280084">
        <w:rPr>
          <w:rStyle w:val="FontStyle721"/>
          <w:sz w:val="24"/>
          <w:szCs w:val="24"/>
          <w:lang w:val="en-US" w:eastAsia="en-US"/>
        </w:rPr>
        <w:t xml:space="preserve">System </w:t>
      </w:r>
      <w:r w:rsidRPr="00280084">
        <w:rPr>
          <w:rStyle w:val="FontStyle535"/>
          <w:sz w:val="24"/>
          <w:szCs w:val="24"/>
          <w:lang w:val="en-US"/>
        </w:rPr>
        <w:t>Si0</w:t>
      </w:r>
      <w:r w:rsidRPr="00280084">
        <w:rPr>
          <w:rStyle w:val="FontStyle669"/>
          <w:sz w:val="24"/>
          <w:szCs w:val="24"/>
          <w:vertAlign w:val="subscript"/>
          <w:lang w:val="en-US"/>
        </w:rPr>
        <w:t>2</w:t>
      </w:r>
      <w:r w:rsidRPr="00280084">
        <w:rPr>
          <w:rStyle w:val="FontStyle669"/>
          <w:sz w:val="24"/>
          <w:szCs w:val="24"/>
          <w:lang w:val="en-US"/>
        </w:rPr>
        <w:t>(</w:t>
      </w:r>
      <w:r w:rsidRPr="004937B0">
        <w:rPr>
          <w:rStyle w:val="FontStyle669"/>
          <w:rFonts w:ascii="Times New Roman" w:hAnsi="Times New Roman" w:cs="Times New Roman"/>
          <w:i/>
          <w:sz w:val="24"/>
          <w:szCs w:val="24"/>
          <w:lang w:val="en-US"/>
        </w:rPr>
        <w:t>q</w:t>
      </w:r>
      <w:r w:rsidRPr="004937B0">
        <w:rPr>
          <w:rStyle w:val="FontStyle535"/>
          <w:sz w:val="24"/>
          <w:szCs w:val="24"/>
          <w:lang w:val="en-US"/>
        </w:rPr>
        <w:t>)</w:t>
      </w:r>
      <w:r w:rsidRPr="00280084">
        <w:rPr>
          <w:rStyle w:val="FontStyle535"/>
          <w:sz w:val="24"/>
          <w:szCs w:val="24"/>
          <w:lang w:val="en-US"/>
        </w:rPr>
        <w:t>-NaAlSi0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ne</w:t>
      </w:r>
      <w:r w:rsidRPr="00280084">
        <w:rPr>
          <w:rStyle w:val="FontStyle535"/>
          <w:sz w:val="24"/>
          <w:szCs w:val="24"/>
          <w:lang w:val="en-US"/>
        </w:rPr>
        <w:t>)-KAlSi0</w:t>
      </w:r>
      <w:r w:rsidRPr="00280084">
        <w:rPr>
          <w:rStyle w:val="FontStyle669"/>
          <w:sz w:val="24"/>
          <w:szCs w:val="24"/>
          <w:vertAlign w:val="subscript"/>
          <w:lang w:val="en-US"/>
        </w:rPr>
        <w:t>4</w:t>
      </w:r>
      <w:r w:rsidRPr="00280084">
        <w:rPr>
          <w:rStyle w:val="FontStyle669"/>
          <w:sz w:val="24"/>
          <w:szCs w:val="24"/>
          <w:lang w:val="en-US"/>
        </w:rPr>
        <w:t>(</w:t>
      </w:r>
      <w:r w:rsidRPr="004937B0">
        <w:rPr>
          <w:rStyle w:val="FontStyle669"/>
          <w:rFonts w:ascii="Times New Roman" w:hAnsi="Times New Roman" w:cs="Times New Roman"/>
          <w:i/>
          <w:sz w:val="24"/>
          <w:szCs w:val="24"/>
          <w:lang w:val="en-US"/>
        </w:rPr>
        <w:t>kp</w:t>
      </w:r>
      <w:r w:rsidRPr="00280084">
        <w:rPr>
          <w:rStyle w:val="FontStyle535"/>
          <w:sz w:val="24"/>
          <w:szCs w:val="24"/>
          <w:lang w:val="en-US"/>
        </w:rPr>
        <w:t>)-Mg</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669"/>
          <w:sz w:val="24"/>
          <w:szCs w:val="24"/>
          <w:vertAlign w:val="subscript"/>
          <w:lang w:val="en-US"/>
        </w:rPr>
        <w:t>4</w:t>
      </w:r>
      <w:r w:rsidRPr="00280084">
        <w:rPr>
          <w:rStyle w:val="FontStyle669"/>
          <w:sz w:val="24"/>
          <w:szCs w:val="24"/>
          <w:lang w:val="en-US"/>
        </w:rPr>
        <w:t>(</w:t>
      </w:r>
      <w:r w:rsidRPr="004937B0">
        <w:rPr>
          <w:rStyle w:val="FontStyle669"/>
          <w:rFonts w:ascii="Times New Roman" w:hAnsi="Times New Roman" w:cs="Times New Roman"/>
          <w:i/>
          <w:sz w:val="24"/>
          <w:szCs w:val="24"/>
          <w:lang w:val="en-US"/>
        </w:rPr>
        <w:t>fo</w:t>
      </w:r>
      <w:r w:rsidRPr="00280084">
        <w:rPr>
          <w:rStyle w:val="FontStyle669"/>
          <w:sz w:val="24"/>
          <w:szCs w:val="24"/>
          <w:lang w:val="en-US"/>
        </w:rPr>
        <w:t>)-</w:t>
      </w:r>
      <w:r w:rsidRPr="00280084">
        <w:rPr>
          <w:rStyle w:val="FontStyle669"/>
          <w:sz w:val="24"/>
          <w:szCs w:val="24"/>
          <w:lang w:val="en-US"/>
        </w:rPr>
        <w:br/>
      </w:r>
      <w:r w:rsidRPr="00280084">
        <w:rPr>
          <w:rStyle w:val="FontStyle535"/>
          <w:sz w:val="24"/>
          <w:szCs w:val="24"/>
          <w:lang w:val="en-US"/>
        </w:rPr>
        <w:t>Fe</w:t>
      </w:r>
      <w:r w:rsidRPr="00280084">
        <w:rPr>
          <w:rStyle w:val="FontStyle535"/>
          <w:sz w:val="24"/>
          <w:szCs w:val="24"/>
          <w:vertAlign w:val="subscript"/>
          <w:lang w:val="en-US"/>
        </w:rPr>
        <w:t>2</w:t>
      </w:r>
      <w:r w:rsidRPr="00280084">
        <w:rPr>
          <w:rStyle w:val="FontStyle535"/>
          <w:sz w:val="24"/>
          <w:szCs w:val="24"/>
          <w:lang w:val="en-US"/>
        </w:rPr>
        <w:t>Si0</w:t>
      </w:r>
      <w:r w:rsidRPr="00280084">
        <w:rPr>
          <w:rStyle w:val="FontStyle535"/>
          <w:sz w:val="24"/>
          <w:szCs w:val="24"/>
          <w:vertAlign w:val="subscript"/>
          <w:lang w:val="en-US"/>
        </w:rPr>
        <w:t>4</w:t>
      </w:r>
      <w:r w:rsidRPr="00280084">
        <w:rPr>
          <w:rStyle w:val="FontStyle535"/>
          <w:sz w:val="24"/>
          <w:szCs w:val="24"/>
          <w:lang w:val="en-US"/>
        </w:rPr>
        <w:t>(</w:t>
      </w:r>
      <w:r w:rsidRPr="004937B0">
        <w:rPr>
          <w:rStyle w:val="FontStyle535"/>
          <w:i/>
          <w:sz w:val="24"/>
          <w:szCs w:val="24"/>
          <w:lang w:val="en-US"/>
        </w:rPr>
        <w:t>fa</w:t>
      </w:r>
      <w:r w:rsidRPr="00280084">
        <w:rPr>
          <w:rStyle w:val="FontStyle535"/>
          <w:sz w:val="24"/>
          <w:szCs w:val="24"/>
          <w:lang w:val="en-US"/>
        </w:rPr>
        <w:t xml:space="preserve">)- </w:t>
      </w:r>
      <w:r w:rsidRPr="00280084">
        <w:rPr>
          <w:rStyle w:val="FontStyle535"/>
          <w:sz w:val="24"/>
          <w:szCs w:val="24"/>
        </w:rPr>
        <w:t>А</w:t>
      </w:r>
      <w:r w:rsidRPr="00280084">
        <w:rPr>
          <w:rStyle w:val="FontStyle535"/>
          <w:sz w:val="24"/>
          <w:szCs w:val="24"/>
          <w:lang w:val="en-US"/>
        </w:rPr>
        <w:t>1</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535"/>
          <w:sz w:val="24"/>
          <w:szCs w:val="24"/>
          <w:vertAlign w:val="subscript"/>
          <w:lang w:val="en-US"/>
        </w:rPr>
        <w:t>3</w:t>
      </w:r>
      <w:r w:rsidRPr="00280084">
        <w:rPr>
          <w:rStyle w:val="FontStyle535"/>
          <w:sz w:val="24"/>
          <w:szCs w:val="24"/>
          <w:lang w:val="en-US"/>
        </w:rPr>
        <w:t>(</w:t>
      </w:r>
      <w:r w:rsidRPr="004937B0">
        <w:rPr>
          <w:rStyle w:val="FontStyle535"/>
          <w:i/>
          <w:sz w:val="24"/>
          <w:szCs w:val="24"/>
        </w:rPr>
        <w:t>с</w:t>
      </w:r>
      <w:r w:rsidRPr="00280084">
        <w:rPr>
          <w:rStyle w:val="FontStyle535"/>
          <w:sz w:val="24"/>
          <w:szCs w:val="24"/>
          <w:lang w:val="en-US"/>
        </w:rPr>
        <w:t>)-</w:t>
      </w:r>
      <w:r w:rsidRPr="00280084">
        <w:rPr>
          <w:rStyle w:val="FontStyle535"/>
          <w:sz w:val="24"/>
          <w:szCs w:val="24"/>
        </w:rPr>
        <w:t>Н</w:t>
      </w:r>
      <w:r w:rsidRPr="00280084">
        <w:rPr>
          <w:rStyle w:val="FontStyle535"/>
          <w:sz w:val="24"/>
          <w:szCs w:val="24"/>
          <w:vertAlign w:val="subscript"/>
          <w:lang w:val="en-US"/>
        </w:rPr>
        <w:t>2</w:t>
      </w:r>
      <w:r w:rsidRPr="00280084">
        <w:rPr>
          <w:rStyle w:val="FontStyle535"/>
          <w:sz w:val="24"/>
          <w:szCs w:val="24"/>
          <w:lang w:val="en-US"/>
        </w:rPr>
        <w:t>0</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118</w:t>
      </w:r>
    </w:p>
    <w:p w:rsidR="00D64497" w:rsidRPr="00280084" w:rsidRDefault="00D64497" w:rsidP="00D64497">
      <w:pPr>
        <w:pStyle w:val="Style270"/>
        <w:widowControl/>
        <w:tabs>
          <w:tab w:val="left" w:pos="1358"/>
          <w:tab w:val="left" w:leader="dot" w:pos="6931"/>
          <w:tab w:val="left" w:pos="7157"/>
        </w:tabs>
        <w:spacing w:before="5" w:line="245" w:lineRule="exact"/>
        <w:ind w:left="1358" w:hanging="494"/>
        <w:rPr>
          <w:rStyle w:val="FontStyle722"/>
          <w:sz w:val="24"/>
          <w:szCs w:val="24"/>
          <w:lang w:val="en-US"/>
        </w:rPr>
      </w:pPr>
      <w:r w:rsidRPr="00280084">
        <w:rPr>
          <w:rStyle w:val="FontStyle722"/>
          <w:sz w:val="24"/>
          <w:szCs w:val="24"/>
          <w:lang w:val="en-US"/>
        </w:rPr>
        <w:t>3.4.5.</w:t>
      </w:r>
      <w:r>
        <w:rPr>
          <w:rStyle w:val="FontStyle722"/>
          <w:sz w:val="24"/>
          <w:szCs w:val="24"/>
        </w:rPr>
        <w:t xml:space="preserve"> </w:t>
      </w:r>
      <w:r w:rsidRPr="00280084">
        <w:rPr>
          <w:rStyle w:val="FontStyle535"/>
          <w:sz w:val="24"/>
          <w:szCs w:val="24"/>
          <w:lang w:val="en-US"/>
        </w:rPr>
        <w:t xml:space="preserve">Mineral associations </w:t>
      </w:r>
      <w:r w:rsidRPr="00280084">
        <w:rPr>
          <w:rStyle w:val="FontStyle721"/>
          <w:sz w:val="24"/>
          <w:szCs w:val="24"/>
          <w:lang w:val="en-US"/>
        </w:rPr>
        <w:t xml:space="preserve">in </w:t>
      </w:r>
      <w:r w:rsidRPr="00280084">
        <w:rPr>
          <w:rStyle w:val="FontStyle535"/>
          <w:sz w:val="24"/>
          <w:szCs w:val="24"/>
          <w:lang w:val="en-US"/>
        </w:rPr>
        <w:t>norrnative</w:t>
      </w:r>
      <w:r w:rsidRPr="00280084">
        <w:rPr>
          <w:rStyle w:val="FontStyle720"/>
          <w:sz w:val="24"/>
          <w:szCs w:val="24"/>
          <w:lang w:val="en-US"/>
        </w:rPr>
        <w:t xml:space="preserve">-ininal </w:t>
      </w:r>
      <w:r w:rsidRPr="00280084">
        <w:rPr>
          <w:rStyle w:val="FontStyle535"/>
          <w:sz w:val="24"/>
          <w:szCs w:val="24"/>
          <w:lang w:val="en-US"/>
        </w:rPr>
        <w:t xml:space="preserve">subsystems </w:t>
      </w:r>
      <w:r w:rsidRPr="00280084">
        <w:rPr>
          <w:rStyle w:val="FontStyle721"/>
          <w:sz w:val="24"/>
          <w:szCs w:val="24"/>
          <w:lang w:val="en-US"/>
        </w:rPr>
        <w:t xml:space="preserve">of </w:t>
      </w:r>
      <w:r w:rsidRPr="00280084">
        <w:rPr>
          <w:rStyle w:val="FontStyle722"/>
          <w:sz w:val="24"/>
          <w:szCs w:val="24"/>
          <w:lang w:val="en-US"/>
        </w:rPr>
        <w:t>8</w:t>
      </w:r>
      <w:r w:rsidRPr="00280084">
        <w:rPr>
          <w:rStyle w:val="FontStyle720"/>
          <w:sz w:val="24"/>
          <w:szCs w:val="24"/>
          <w:lang w:val="en-US"/>
        </w:rPr>
        <w:t>-component</w:t>
      </w:r>
      <w:r>
        <w:rPr>
          <w:rStyle w:val="FontStyle720"/>
          <w:sz w:val="24"/>
          <w:szCs w:val="24"/>
        </w:rPr>
        <w:t xml:space="preserve"> </w:t>
      </w:r>
      <w:r w:rsidRPr="00280084">
        <w:rPr>
          <w:rStyle w:val="FontStyle720"/>
          <w:sz w:val="24"/>
          <w:szCs w:val="24"/>
          <w:lang w:val="en-US"/>
        </w:rPr>
        <w:t xml:space="preserve">oxidic </w:t>
      </w:r>
      <w:r w:rsidRPr="00280084">
        <w:rPr>
          <w:rStyle w:val="FontStyle535"/>
          <w:sz w:val="24"/>
          <w:szCs w:val="24"/>
          <w:lang w:val="en-US"/>
        </w:rPr>
        <w:t xml:space="preserve">system </w:t>
      </w:r>
      <w:r w:rsidRPr="00280084">
        <w:rPr>
          <w:rStyle w:val="FontStyle720"/>
          <w:sz w:val="24"/>
          <w:szCs w:val="24"/>
          <w:lang w:val="en-US"/>
        </w:rPr>
        <w:t xml:space="preserve">under </w:t>
      </w:r>
      <w:r w:rsidRPr="00280084">
        <w:rPr>
          <w:rStyle w:val="FontStyle535"/>
          <w:sz w:val="24"/>
          <w:szCs w:val="24"/>
          <w:lang w:val="en-US"/>
        </w:rPr>
        <w:t xml:space="preserve">different </w:t>
      </w:r>
      <w:r w:rsidRPr="00280084">
        <w:rPr>
          <w:rStyle w:val="FontStyle720"/>
          <w:sz w:val="24"/>
          <w:szCs w:val="24"/>
          <w:lang w:val="en-US"/>
        </w:rPr>
        <w:t xml:space="preserve">water pressure </w:t>
      </w:r>
      <w:r w:rsidRPr="00280084">
        <w:rPr>
          <w:rStyle w:val="FontStyle535"/>
          <w:sz w:val="24"/>
          <w:szCs w:val="24"/>
          <w:lang w:val="en-US"/>
        </w:rPr>
        <w:t>conditions</w:t>
      </w:r>
      <w:r w:rsidRPr="00280084">
        <w:rPr>
          <w:rStyle w:val="FontStyle535"/>
          <w:sz w:val="24"/>
          <w:szCs w:val="24"/>
          <w:lang w:val="en-US"/>
        </w:rPr>
        <w:tab/>
      </w:r>
      <w:r w:rsidRPr="00280084">
        <w:rPr>
          <w:rStyle w:val="FontStyle535"/>
          <w:sz w:val="24"/>
          <w:szCs w:val="24"/>
          <w:lang w:val="en-US"/>
        </w:rPr>
        <w:tab/>
      </w:r>
      <w:r w:rsidR="00A729AA">
        <w:rPr>
          <w:rStyle w:val="FontStyle722"/>
          <w:sz w:val="24"/>
          <w:szCs w:val="24"/>
          <w:lang w:val="en-US"/>
        </w:rPr>
        <w:t>126</w:t>
      </w:r>
    </w:p>
    <w:p w:rsidR="00D64497" w:rsidRPr="00280084" w:rsidRDefault="00D64497" w:rsidP="00D64497">
      <w:pPr>
        <w:pStyle w:val="Style333"/>
        <w:widowControl/>
        <w:tabs>
          <w:tab w:val="left" w:pos="211"/>
          <w:tab w:val="left" w:leader="dot" w:pos="6936"/>
          <w:tab w:val="left" w:pos="7157"/>
        </w:tabs>
        <w:spacing w:line="245" w:lineRule="exact"/>
        <w:rPr>
          <w:rStyle w:val="FontStyle722"/>
          <w:sz w:val="24"/>
          <w:szCs w:val="24"/>
          <w:lang w:val="en-US"/>
        </w:rPr>
      </w:pPr>
      <w:r w:rsidRPr="00280084">
        <w:rPr>
          <w:rStyle w:val="FontStyle722"/>
          <w:sz w:val="24"/>
          <w:szCs w:val="24"/>
          <w:lang w:val="en-US"/>
        </w:rPr>
        <w:t>4.</w:t>
      </w:r>
      <w:r w:rsidRPr="00280084">
        <w:rPr>
          <w:rStyle w:val="FontStyle722"/>
          <w:sz w:val="24"/>
          <w:szCs w:val="24"/>
          <w:lang w:val="en-US"/>
        </w:rPr>
        <w:tab/>
      </w:r>
      <w:r w:rsidRPr="00280084">
        <w:rPr>
          <w:rStyle w:val="FontStyle721"/>
          <w:sz w:val="24"/>
          <w:szCs w:val="24"/>
          <w:lang w:val="en-US"/>
        </w:rPr>
        <w:t xml:space="preserve">Complex </w:t>
      </w:r>
      <w:r w:rsidRPr="00280084">
        <w:rPr>
          <w:rStyle w:val="FontStyle535"/>
          <w:sz w:val="24"/>
          <w:szCs w:val="24"/>
          <w:lang w:val="en-US"/>
        </w:rPr>
        <w:t xml:space="preserve">classification </w:t>
      </w:r>
      <w:r w:rsidRPr="00280084">
        <w:rPr>
          <w:rStyle w:val="FontStyle721"/>
          <w:sz w:val="24"/>
          <w:szCs w:val="24"/>
          <w:lang w:val="en-US"/>
        </w:rPr>
        <w:t>of magmatic rocks</w:t>
      </w:r>
      <w:r w:rsidRPr="00280084">
        <w:rPr>
          <w:rStyle w:val="FontStyle721"/>
          <w:sz w:val="24"/>
          <w:szCs w:val="24"/>
          <w:lang w:val="en-US"/>
        </w:rPr>
        <w:tab/>
      </w:r>
      <w:r w:rsidRPr="00280084">
        <w:rPr>
          <w:rStyle w:val="FontStyle721"/>
          <w:sz w:val="24"/>
          <w:szCs w:val="24"/>
          <w:lang w:val="en-US"/>
        </w:rPr>
        <w:tab/>
      </w:r>
      <w:r w:rsidR="00A729AA">
        <w:rPr>
          <w:rStyle w:val="FontStyle722"/>
          <w:sz w:val="24"/>
          <w:szCs w:val="24"/>
          <w:lang w:val="en-US"/>
        </w:rPr>
        <w:t>134</w:t>
      </w:r>
    </w:p>
    <w:p w:rsidR="00D64497" w:rsidRPr="00280084" w:rsidRDefault="00D64497" w:rsidP="00D64497">
      <w:pPr>
        <w:pStyle w:val="Style363"/>
        <w:widowControl/>
        <w:numPr>
          <w:ilvl w:val="0"/>
          <w:numId w:val="71"/>
        </w:numPr>
        <w:tabs>
          <w:tab w:val="left" w:pos="792"/>
          <w:tab w:val="left" w:leader="dot" w:pos="6941"/>
          <w:tab w:val="left" w:pos="7157"/>
        </w:tabs>
        <w:spacing w:line="245" w:lineRule="exact"/>
        <w:ind w:left="437"/>
        <w:rPr>
          <w:rStyle w:val="FontStyle722"/>
          <w:sz w:val="24"/>
          <w:szCs w:val="24"/>
          <w:lang w:val="en-US"/>
        </w:rPr>
      </w:pPr>
      <w:r w:rsidRPr="00280084">
        <w:rPr>
          <w:rStyle w:val="FontStyle721"/>
          <w:sz w:val="24"/>
          <w:szCs w:val="24"/>
          <w:lang w:val="en-US" w:eastAsia="en-US"/>
        </w:rPr>
        <w:t>Taxonomical categories, their hierarchy and distinguishing criteria</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 xml:space="preserve">    136</w:t>
      </w:r>
    </w:p>
    <w:p w:rsidR="00D64497" w:rsidRPr="00280084" w:rsidRDefault="00D64497" w:rsidP="00D64497">
      <w:pPr>
        <w:pStyle w:val="Style223"/>
        <w:widowControl/>
        <w:numPr>
          <w:ilvl w:val="0"/>
          <w:numId w:val="71"/>
        </w:numPr>
        <w:tabs>
          <w:tab w:val="left" w:pos="792"/>
          <w:tab w:val="left" w:leader="dot" w:pos="6912"/>
          <w:tab w:val="left" w:pos="7157"/>
        </w:tabs>
        <w:spacing w:line="245" w:lineRule="exact"/>
        <w:ind w:left="437"/>
        <w:rPr>
          <w:rStyle w:val="FontStyle722"/>
          <w:sz w:val="24"/>
          <w:szCs w:val="24"/>
        </w:rPr>
      </w:pPr>
      <w:r w:rsidRPr="00280084">
        <w:rPr>
          <w:rStyle w:val="FontStyle535"/>
          <w:sz w:val="24"/>
          <w:szCs w:val="24"/>
          <w:lang w:val="en-US" w:eastAsia="en-US"/>
        </w:rPr>
        <w:t xml:space="preserve">Classification </w:t>
      </w:r>
      <w:r w:rsidRPr="00280084">
        <w:rPr>
          <w:rStyle w:val="FontStyle721"/>
          <w:sz w:val="24"/>
          <w:szCs w:val="24"/>
          <w:lang w:val="en-US" w:eastAsia="en-US"/>
        </w:rPr>
        <w:t>system</w:t>
      </w:r>
      <w:r w:rsidRPr="00280084">
        <w:rPr>
          <w:rStyle w:val="FontStyle721"/>
          <w:sz w:val="24"/>
          <w:szCs w:val="24"/>
          <w:lang w:eastAsia="en-US"/>
        </w:rPr>
        <w:tab/>
      </w:r>
      <w:r w:rsidRPr="00280084">
        <w:rPr>
          <w:rStyle w:val="FontStyle721"/>
          <w:sz w:val="24"/>
          <w:szCs w:val="24"/>
          <w:lang w:val="en-US" w:eastAsia="en-US"/>
        </w:rPr>
        <w:tab/>
      </w:r>
      <w:r w:rsidR="00A729AA">
        <w:rPr>
          <w:rStyle w:val="FontStyle722"/>
          <w:sz w:val="24"/>
          <w:szCs w:val="24"/>
          <w:lang w:eastAsia="en-US"/>
        </w:rPr>
        <w:t>1</w:t>
      </w:r>
      <w:r w:rsidR="00A729AA">
        <w:rPr>
          <w:rStyle w:val="FontStyle722"/>
          <w:sz w:val="24"/>
          <w:szCs w:val="24"/>
          <w:lang w:val="en-US" w:eastAsia="en-US"/>
        </w:rPr>
        <w:t>50</w:t>
      </w:r>
    </w:p>
    <w:p w:rsidR="00D64497" w:rsidRPr="00280084" w:rsidRDefault="00D64497" w:rsidP="00D64497">
      <w:pPr>
        <w:widowControl/>
      </w:pPr>
    </w:p>
    <w:p w:rsidR="00D64497" w:rsidRPr="00280084" w:rsidRDefault="00D64497" w:rsidP="00D64497">
      <w:pPr>
        <w:pStyle w:val="Style406"/>
        <w:widowControl/>
        <w:numPr>
          <w:ilvl w:val="0"/>
          <w:numId w:val="72"/>
        </w:numPr>
        <w:tabs>
          <w:tab w:val="left" w:pos="1382"/>
        </w:tabs>
        <w:spacing w:line="245" w:lineRule="exact"/>
        <w:ind w:left="859" w:firstLine="0"/>
        <w:rPr>
          <w:rStyle w:val="FontStyle722"/>
          <w:sz w:val="24"/>
          <w:szCs w:val="24"/>
          <w:lang w:val="en-US"/>
        </w:rPr>
      </w:pPr>
      <w:r w:rsidRPr="00280084">
        <w:rPr>
          <w:rStyle w:val="FontStyle535"/>
          <w:sz w:val="24"/>
          <w:szCs w:val="24"/>
          <w:lang w:val="en-US" w:eastAsia="en-US"/>
        </w:rPr>
        <w:t xml:space="preserve">Classification </w:t>
      </w:r>
      <w:r w:rsidRPr="00280084">
        <w:rPr>
          <w:rStyle w:val="FontStyle721"/>
          <w:sz w:val="24"/>
          <w:szCs w:val="24"/>
          <w:lang w:val="en-US" w:eastAsia="en-US"/>
        </w:rPr>
        <w:t xml:space="preserve">of rock classes at </w:t>
      </w:r>
      <w:r w:rsidRPr="00280084">
        <w:rPr>
          <w:rStyle w:val="FontStyle720"/>
          <w:sz w:val="24"/>
          <w:szCs w:val="24"/>
          <w:lang w:val="en-US" w:eastAsia="en-US"/>
        </w:rPr>
        <w:t xml:space="preserve">the level </w:t>
      </w:r>
      <w:r w:rsidRPr="00280084">
        <w:rPr>
          <w:rStyle w:val="FontStyle721"/>
          <w:sz w:val="24"/>
          <w:szCs w:val="24"/>
          <w:lang w:val="en-US" w:eastAsia="en-US"/>
        </w:rPr>
        <w:t xml:space="preserve">of orders, </w:t>
      </w:r>
      <w:r w:rsidRPr="00280084">
        <w:rPr>
          <w:rStyle w:val="FontStyle720"/>
          <w:sz w:val="24"/>
          <w:szCs w:val="24"/>
          <w:lang w:val="en-US" w:eastAsia="en-US"/>
        </w:rPr>
        <w:t xml:space="preserve">groups </w:t>
      </w:r>
      <w:r w:rsidRPr="00280084">
        <w:rPr>
          <w:rStyle w:val="FontStyle721"/>
          <w:sz w:val="24"/>
          <w:szCs w:val="24"/>
          <w:lang w:val="en-US" w:eastAsia="en-US"/>
        </w:rPr>
        <w:t>series</w:t>
      </w:r>
    </w:p>
    <w:p w:rsidR="00D64497" w:rsidRPr="00A729AA" w:rsidRDefault="00D64497" w:rsidP="00D64497">
      <w:pPr>
        <w:pStyle w:val="Style137"/>
        <w:widowControl/>
        <w:tabs>
          <w:tab w:val="left" w:leader="dot" w:pos="6941"/>
          <w:tab w:val="left" w:pos="7157"/>
        </w:tabs>
        <w:spacing w:line="245" w:lineRule="exact"/>
        <w:ind w:left="1426"/>
        <w:rPr>
          <w:rStyle w:val="FontStyle722"/>
          <w:sz w:val="24"/>
          <w:szCs w:val="24"/>
          <w:lang w:val="en-US" w:eastAsia="en-US"/>
        </w:rPr>
      </w:pPr>
      <w:r w:rsidRPr="00280084">
        <w:rPr>
          <w:rStyle w:val="FontStyle721"/>
          <w:sz w:val="24"/>
          <w:szCs w:val="24"/>
          <w:lang w:val="en-US" w:eastAsia="en-US"/>
        </w:rPr>
        <w:t>and families</w:t>
      </w:r>
      <w:r w:rsidRPr="00280084">
        <w:rPr>
          <w:rStyle w:val="FontStyle721"/>
          <w:sz w:val="24"/>
          <w:szCs w:val="24"/>
          <w:lang w:eastAsia="en-US"/>
        </w:rPr>
        <w:tab/>
      </w:r>
      <w:r w:rsidRPr="00280084">
        <w:rPr>
          <w:rStyle w:val="FontStyle721"/>
          <w:sz w:val="24"/>
          <w:szCs w:val="24"/>
          <w:lang w:val="en-US" w:eastAsia="en-US"/>
        </w:rPr>
        <w:tab/>
      </w:r>
      <w:r w:rsidR="00A729AA">
        <w:rPr>
          <w:rStyle w:val="FontStyle722"/>
          <w:sz w:val="24"/>
          <w:szCs w:val="24"/>
          <w:lang w:eastAsia="en-US"/>
        </w:rPr>
        <w:t>1</w:t>
      </w:r>
      <w:r w:rsidR="00A729AA">
        <w:rPr>
          <w:rStyle w:val="FontStyle722"/>
          <w:sz w:val="24"/>
          <w:szCs w:val="24"/>
          <w:lang w:val="en-US" w:eastAsia="en-US"/>
        </w:rPr>
        <w:t>53</w:t>
      </w:r>
    </w:p>
    <w:p w:rsidR="00D64497" w:rsidRPr="00280084" w:rsidRDefault="00D64497" w:rsidP="00D64497">
      <w:pPr>
        <w:pStyle w:val="Style406"/>
        <w:widowControl/>
        <w:numPr>
          <w:ilvl w:val="0"/>
          <w:numId w:val="73"/>
        </w:numPr>
        <w:tabs>
          <w:tab w:val="left" w:pos="1382"/>
        </w:tabs>
        <w:spacing w:line="245" w:lineRule="exact"/>
        <w:ind w:left="859" w:firstLine="0"/>
        <w:rPr>
          <w:rStyle w:val="FontStyle722"/>
          <w:sz w:val="24"/>
          <w:szCs w:val="24"/>
          <w:lang w:val="en-US"/>
        </w:rPr>
      </w:pPr>
      <w:r w:rsidRPr="00280084">
        <w:rPr>
          <w:rStyle w:val="FontStyle535"/>
          <w:sz w:val="24"/>
          <w:szCs w:val="24"/>
          <w:lang w:val="en-US" w:eastAsia="en-US"/>
        </w:rPr>
        <w:t xml:space="preserve">Classification </w:t>
      </w:r>
      <w:r w:rsidRPr="00280084">
        <w:rPr>
          <w:rStyle w:val="FontStyle721"/>
          <w:sz w:val="24"/>
          <w:szCs w:val="24"/>
          <w:lang w:val="en-US" w:eastAsia="en-US"/>
        </w:rPr>
        <w:t xml:space="preserve">of magmatic rocks at </w:t>
      </w:r>
      <w:r w:rsidRPr="00280084">
        <w:rPr>
          <w:rStyle w:val="FontStyle720"/>
          <w:sz w:val="24"/>
          <w:szCs w:val="24"/>
          <w:lang w:val="en-US" w:eastAsia="en-US"/>
        </w:rPr>
        <w:t xml:space="preserve">the level </w:t>
      </w:r>
      <w:r w:rsidRPr="00280084">
        <w:rPr>
          <w:rStyle w:val="FontStyle721"/>
          <w:sz w:val="24"/>
          <w:szCs w:val="24"/>
          <w:lang w:val="en-US" w:eastAsia="en-US"/>
        </w:rPr>
        <w:t>of families, genera</w:t>
      </w:r>
    </w:p>
    <w:p w:rsidR="00D64497" w:rsidRPr="00A729AA" w:rsidRDefault="00D64497" w:rsidP="00D64497">
      <w:pPr>
        <w:pStyle w:val="Style137"/>
        <w:widowControl/>
        <w:tabs>
          <w:tab w:val="left" w:leader="dot" w:pos="5774"/>
          <w:tab w:val="left" w:leader="dot" w:pos="6941"/>
          <w:tab w:val="left" w:pos="7157"/>
        </w:tabs>
        <w:spacing w:line="245" w:lineRule="exact"/>
        <w:ind w:left="1426"/>
        <w:rPr>
          <w:rStyle w:val="FontStyle722"/>
          <w:sz w:val="24"/>
          <w:szCs w:val="24"/>
          <w:lang w:val="en-US" w:eastAsia="en-US"/>
        </w:rPr>
      </w:pPr>
      <w:r w:rsidRPr="00280084">
        <w:rPr>
          <w:rStyle w:val="FontStyle721"/>
          <w:sz w:val="24"/>
          <w:szCs w:val="24"/>
          <w:lang w:val="en-US" w:eastAsia="en-US"/>
        </w:rPr>
        <w:t>and individuals (species)</w:t>
      </w:r>
      <w:r w:rsidRPr="00280084">
        <w:rPr>
          <w:rStyle w:val="FontStyle721"/>
          <w:sz w:val="24"/>
          <w:szCs w:val="24"/>
          <w:lang w:eastAsia="en-US"/>
        </w:rPr>
        <w:tab/>
        <w:t>:</w:t>
      </w:r>
      <w:r w:rsidRPr="00280084">
        <w:rPr>
          <w:rStyle w:val="FontStyle721"/>
          <w:sz w:val="24"/>
          <w:szCs w:val="24"/>
          <w:lang w:eastAsia="en-US"/>
        </w:rPr>
        <w:tab/>
      </w:r>
      <w:r w:rsidRPr="00280084">
        <w:rPr>
          <w:rStyle w:val="FontStyle721"/>
          <w:sz w:val="24"/>
          <w:szCs w:val="24"/>
          <w:lang w:eastAsia="en-US"/>
        </w:rPr>
        <w:tab/>
      </w:r>
      <w:r w:rsidR="00A729AA">
        <w:rPr>
          <w:rStyle w:val="FontStyle722"/>
          <w:sz w:val="24"/>
          <w:szCs w:val="24"/>
          <w:lang w:eastAsia="en-US"/>
        </w:rPr>
        <w:t>1</w:t>
      </w:r>
      <w:r w:rsidR="00A729AA">
        <w:rPr>
          <w:rStyle w:val="FontStyle722"/>
          <w:sz w:val="24"/>
          <w:szCs w:val="24"/>
          <w:lang w:val="en-US" w:eastAsia="en-US"/>
        </w:rPr>
        <w:t>62</w:t>
      </w:r>
    </w:p>
    <w:p w:rsidR="00D64497" w:rsidRPr="00280084" w:rsidRDefault="00D64497" w:rsidP="00D64497">
      <w:pPr>
        <w:pStyle w:val="Style406"/>
        <w:widowControl/>
        <w:numPr>
          <w:ilvl w:val="0"/>
          <w:numId w:val="74"/>
        </w:numPr>
        <w:tabs>
          <w:tab w:val="left" w:pos="1382"/>
          <w:tab w:val="left" w:leader="dot" w:pos="6946"/>
          <w:tab w:val="left" w:pos="7157"/>
        </w:tabs>
        <w:spacing w:line="245" w:lineRule="exact"/>
        <w:ind w:left="1382" w:hanging="523"/>
        <w:rPr>
          <w:rStyle w:val="FontStyle722"/>
          <w:sz w:val="24"/>
          <w:szCs w:val="24"/>
          <w:lang w:val="en-US"/>
        </w:rPr>
      </w:pPr>
      <w:r w:rsidRPr="00280084">
        <w:rPr>
          <w:rStyle w:val="FontStyle721"/>
          <w:sz w:val="24"/>
          <w:szCs w:val="24"/>
          <w:lang w:val="en-US" w:eastAsia="en-US"/>
        </w:rPr>
        <w:t xml:space="preserve">Compariison of results </w:t>
      </w:r>
      <w:r w:rsidRPr="00280084">
        <w:rPr>
          <w:rStyle w:val="FontStyle720"/>
          <w:sz w:val="24"/>
          <w:szCs w:val="24"/>
          <w:lang w:val="en-US" w:eastAsia="en-US"/>
        </w:rPr>
        <w:t xml:space="preserve">for </w:t>
      </w:r>
      <w:r w:rsidRPr="00280084">
        <w:rPr>
          <w:rStyle w:val="FontStyle721"/>
          <w:sz w:val="24"/>
          <w:szCs w:val="24"/>
          <w:lang w:val="en-US" w:eastAsia="en-US"/>
        </w:rPr>
        <w:t>magmatic rock classification by</w:t>
      </w:r>
      <w:r w:rsidRPr="00280084">
        <w:rPr>
          <w:rStyle w:val="FontStyle721"/>
          <w:sz w:val="24"/>
          <w:szCs w:val="24"/>
          <w:lang w:val="en-US" w:eastAsia="en-US"/>
        </w:rPr>
        <w:br/>
        <w:t xml:space="preserve">Petrocommittee's system and </w:t>
      </w:r>
      <w:r w:rsidRPr="00280084">
        <w:rPr>
          <w:rStyle w:val="FontStyle720"/>
          <w:sz w:val="24"/>
          <w:szCs w:val="24"/>
          <w:lang w:val="en-US" w:eastAsia="en-US"/>
        </w:rPr>
        <w:t xml:space="preserve">the </w:t>
      </w:r>
      <w:r w:rsidRPr="00280084">
        <w:rPr>
          <w:rStyle w:val="FontStyle721"/>
          <w:sz w:val="24"/>
          <w:szCs w:val="24"/>
          <w:lang w:val="en-US" w:eastAsia="en-US"/>
        </w:rPr>
        <w:t>author's system</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16</w:t>
      </w:r>
      <w:r w:rsidRPr="00280084">
        <w:rPr>
          <w:rStyle w:val="FontStyle722"/>
          <w:sz w:val="24"/>
          <w:szCs w:val="24"/>
          <w:lang w:val="en-US" w:eastAsia="en-US"/>
        </w:rPr>
        <w:t>7</w:t>
      </w:r>
    </w:p>
    <w:p w:rsidR="00D64497" w:rsidRPr="00280084" w:rsidRDefault="00D64497" w:rsidP="00D64497">
      <w:pPr>
        <w:pStyle w:val="Style333"/>
        <w:widowControl/>
        <w:tabs>
          <w:tab w:val="left" w:pos="211"/>
          <w:tab w:val="left" w:leader="dot" w:pos="6941"/>
          <w:tab w:val="left" w:pos="7157"/>
        </w:tabs>
        <w:spacing w:before="5" w:line="245" w:lineRule="exact"/>
        <w:rPr>
          <w:rStyle w:val="FontStyle722"/>
          <w:sz w:val="24"/>
          <w:szCs w:val="24"/>
          <w:lang w:val="en-US"/>
        </w:rPr>
      </w:pPr>
      <w:r w:rsidRPr="00280084">
        <w:rPr>
          <w:rStyle w:val="FontStyle722"/>
          <w:sz w:val="24"/>
          <w:szCs w:val="24"/>
          <w:lang w:val="en-US"/>
        </w:rPr>
        <w:t>5.</w:t>
      </w:r>
      <w:r w:rsidRPr="00280084">
        <w:rPr>
          <w:rStyle w:val="FontStyle722"/>
          <w:sz w:val="24"/>
          <w:szCs w:val="24"/>
          <w:lang w:val="en-US"/>
        </w:rPr>
        <w:tab/>
      </w:r>
      <w:r w:rsidRPr="00280084">
        <w:rPr>
          <w:rStyle w:val="FontStyle721"/>
          <w:sz w:val="24"/>
          <w:szCs w:val="24"/>
          <w:lang w:val="en-US"/>
        </w:rPr>
        <w:t>Conclusion</w:t>
      </w:r>
      <w:r w:rsidRPr="00280084">
        <w:rPr>
          <w:rStyle w:val="FontStyle721"/>
          <w:sz w:val="24"/>
          <w:szCs w:val="24"/>
          <w:lang w:val="en-US"/>
        </w:rPr>
        <w:tab/>
      </w:r>
      <w:r w:rsidRPr="00280084">
        <w:rPr>
          <w:rStyle w:val="FontStyle721"/>
          <w:sz w:val="24"/>
          <w:szCs w:val="24"/>
          <w:lang w:val="en-US"/>
        </w:rPr>
        <w:tab/>
      </w:r>
      <w:r w:rsidR="00A729AA">
        <w:rPr>
          <w:rStyle w:val="FontStyle722"/>
          <w:sz w:val="24"/>
          <w:szCs w:val="24"/>
          <w:lang w:val="en-US"/>
        </w:rPr>
        <w:t>176</w:t>
      </w:r>
    </w:p>
    <w:p w:rsidR="00D64497" w:rsidRPr="00280084" w:rsidRDefault="00D64497" w:rsidP="00D64497">
      <w:pPr>
        <w:pStyle w:val="Style398"/>
        <w:widowControl/>
        <w:tabs>
          <w:tab w:val="left" w:leader="dot" w:pos="6936"/>
          <w:tab w:val="left" w:pos="7147"/>
        </w:tabs>
        <w:spacing w:line="245" w:lineRule="exact"/>
        <w:rPr>
          <w:rStyle w:val="FontStyle722"/>
          <w:sz w:val="24"/>
          <w:szCs w:val="24"/>
          <w:lang w:val="en-US" w:eastAsia="en-US"/>
        </w:rPr>
      </w:pPr>
      <w:r w:rsidRPr="00280084">
        <w:rPr>
          <w:rStyle w:val="FontStyle721"/>
          <w:sz w:val="24"/>
          <w:szCs w:val="24"/>
          <w:lang w:val="en-US" w:eastAsia="en-US"/>
        </w:rPr>
        <w:t>References</w:t>
      </w:r>
      <w:r w:rsidRPr="00280084">
        <w:rPr>
          <w:rStyle w:val="FontStyle721"/>
          <w:sz w:val="24"/>
          <w:szCs w:val="24"/>
          <w:lang w:val="en-US" w:eastAsia="en-US"/>
        </w:rPr>
        <w:tab/>
      </w:r>
      <w:r w:rsidRPr="00280084">
        <w:rPr>
          <w:rStyle w:val="FontStyle721"/>
          <w:sz w:val="24"/>
          <w:szCs w:val="24"/>
          <w:lang w:val="en-US" w:eastAsia="en-US"/>
        </w:rPr>
        <w:tab/>
      </w:r>
      <w:r w:rsidR="00A729AA">
        <w:rPr>
          <w:rStyle w:val="FontStyle722"/>
          <w:sz w:val="24"/>
          <w:szCs w:val="24"/>
          <w:lang w:val="en-US" w:eastAsia="en-US"/>
        </w:rPr>
        <w:t>181</w:t>
      </w:r>
    </w:p>
    <w:p w:rsidR="00D64497" w:rsidRPr="00280084" w:rsidRDefault="00D64497" w:rsidP="00D64497">
      <w:pPr>
        <w:pStyle w:val="Style398"/>
        <w:widowControl/>
        <w:tabs>
          <w:tab w:val="left" w:leader="dot" w:pos="6960"/>
          <w:tab w:val="left" w:pos="7157"/>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I: </w:t>
      </w:r>
      <w:r w:rsidRPr="00280084">
        <w:rPr>
          <w:rStyle w:val="FontStyle721"/>
          <w:sz w:val="24"/>
          <w:szCs w:val="24"/>
          <w:lang w:val="en-US" w:eastAsia="en-US"/>
        </w:rPr>
        <w:t xml:space="preserve">Tables </w:t>
      </w:r>
      <w:r w:rsidRPr="00280084">
        <w:rPr>
          <w:rStyle w:val="FontStyle722"/>
          <w:sz w:val="24"/>
          <w:szCs w:val="24"/>
          <w:lang w:val="en-US" w:eastAsia="en-US"/>
        </w:rPr>
        <w:t xml:space="preserve">3.7-3.29 </w:t>
      </w:r>
      <w:r w:rsidRPr="00280084">
        <w:rPr>
          <w:rStyle w:val="FontStyle721"/>
          <w:sz w:val="24"/>
          <w:szCs w:val="24"/>
          <w:lang w:val="en-US" w:eastAsia="en-US"/>
        </w:rPr>
        <w:t xml:space="preserve">to section </w:t>
      </w:r>
      <w:r w:rsidR="00A729AA">
        <w:rPr>
          <w:rStyle w:val="FontStyle722"/>
          <w:sz w:val="24"/>
          <w:szCs w:val="24"/>
          <w:lang w:val="en-US" w:eastAsia="en-US"/>
        </w:rPr>
        <w:t>3.2.1</w:t>
      </w:r>
      <w:r w:rsidR="00A729AA">
        <w:rPr>
          <w:rStyle w:val="FontStyle722"/>
          <w:sz w:val="24"/>
          <w:szCs w:val="24"/>
          <w:lang w:val="en-US" w:eastAsia="en-US"/>
        </w:rPr>
        <w:tab/>
      </w:r>
      <w:r w:rsidR="00A729AA">
        <w:rPr>
          <w:rStyle w:val="FontStyle722"/>
          <w:sz w:val="24"/>
          <w:szCs w:val="24"/>
          <w:lang w:val="en-US" w:eastAsia="en-US"/>
        </w:rPr>
        <w:tab/>
        <w:t>186</w:t>
      </w:r>
    </w:p>
    <w:p w:rsidR="00D64497" w:rsidRPr="00280084" w:rsidRDefault="00D64497" w:rsidP="00D64497">
      <w:pPr>
        <w:pStyle w:val="Style398"/>
        <w:widowControl/>
        <w:tabs>
          <w:tab w:val="left" w:leader="dot" w:pos="6931"/>
          <w:tab w:val="left" w:pos="7157"/>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II: </w:t>
      </w:r>
      <w:r w:rsidRPr="00280084">
        <w:rPr>
          <w:rStyle w:val="FontStyle721"/>
          <w:sz w:val="24"/>
          <w:szCs w:val="24"/>
          <w:lang w:val="en-US" w:eastAsia="en-US"/>
        </w:rPr>
        <w:t xml:space="preserve">Tables </w:t>
      </w:r>
      <w:r w:rsidRPr="00280084">
        <w:rPr>
          <w:rStyle w:val="FontStyle722"/>
          <w:sz w:val="24"/>
          <w:szCs w:val="24"/>
          <w:lang w:val="en-US" w:eastAsia="en-US"/>
        </w:rPr>
        <w:t xml:space="preserve">3.40-3.50 </w:t>
      </w:r>
      <w:r w:rsidRPr="00280084">
        <w:rPr>
          <w:rStyle w:val="FontStyle721"/>
          <w:sz w:val="24"/>
          <w:szCs w:val="24"/>
          <w:lang w:val="en-US" w:eastAsia="en-US"/>
        </w:rPr>
        <w:t xml:space="preserve">to section </w:t>
      </w:r>
      <w:r w:rsidR="00A729AA">
        <w:rPr>
          <w:rStyle w:val="FontStyle722"/>
          <w:sz w:val="24"/>
          <w:szCs w:val="24"/>
          <w:lang w:val="en-US" w:eastAsia="en-US"/>
        </w:rPr>
        <w:t>3.4.5</w:t>
      </w:r>
      <w:r w:rsidR="00A729AA">
        <w:rPr>
          <w:rStyle w:val="FontStyle722"/>
          <w:sz w:val="24"/>
          <w:szCs w:val="24"/>
          <w:lang w:val="en-US" w:eastAsia="en-US"/>
        </w:rPr>
        <w:tab/>
      </w:r>
      <w:r w:rsidR="00A729AA">
        <w:rPr>
          <w:rStyle w:val="FontStyle722"/>
          <w:sz w:val="24"/>
          <w:szCs w:val="24"/>
          <w:lang w:val="en-US" w:eastAsia="en-US"/>
        </w:rPr>
        <w:tab/>
        <w:t>196</w:t>
      </w:r>
    </w:p>
    <w:p w:rsidR="00D64497" w:rsidRPr="00280084" w:rsidRDefault="00D64497" w:rsidP="00D64497">
      <w:pPr>
        <w:pStyle w:val="Style398"/>
        <w:widowControl/>
        <w:tabs>
          <w:tab w:val="left" w:leader="dot" w:pos="6955"/>
          <w:tab w:val="left" w:pos="7152"/>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III: </w:t>
      </w:r>
      <w:r w:rsidRPr="00280084">
        <w:rPr>
          <w:rStyle w:val="FontStyle721"/>
          <w:sz w:val="24"/>
          <w:szCs w:val="24"/>
          <w:lang w:val="en-US" w:eastAsia="en-US"/>
        </w:rPr>
        <w:t xml:space="preserve">Tables </w:t>
      </w:r>
      <w:r w:rsidRPr="00280084">
        <w:rPr>
          <w:rStyle w:val="FontStyle722"/>
          <w:sz w:val="24"/>
          <w:szCs w:val="24"/>
          <w:lang w:val="en-US" w:eastAsia="en-US"/>
        </w:rPr>
        <w:t xml:space="preserve">4.2-4.17 </w:t>
      </w:r>
      <w:r w:rsidRPr="00280084">
        <w:rPr>
          <w:rStyle w:val="FontStyle721"/>
          <w:sz w:val="24"/>
          <w:szCs w:val="24"/>
          <w:lang w:val="en-US" w:eastAsia="en-US"/>
        </w:rPr>
        <w:t xml:space="preserve">to section </w:t>
      </w:r>
      <w:r w:rsidR="00A729AA">
        <w:rPr>
          <w:rStyle w:val="FontStyle722"/>
          <w:sz w:val="24"/>
          <w:szCs w:val="24"/>
          <w:lang w:val="en-US" w:eastAsia="en-US"/>
        </w:rPr>
        <w:t>4.2.1</w:t>
      </w:r>
      <w:r w:rsidR="00A729AA">
        <w:rPr>
          <w:rStyle w:val="FontStyle722"/>
          <w:sz w:val="24"/>
          <w:szCs w:val="24"/>
          <w:lang w:val="en-US" w:eastAsia="en-US"/>
        </w:rPr>
        <w:tab/>
      </w:r>
      <w:r w:rsidR="00A729AA">
        <w:rPr>
          <w:rStyle w:val="FontStyle722"/>
          <w:sz w:val="24"/>
          <w:szCs w:val="24"/>
          <w:lang w:val="en-US" w:eastAsia="en-US"/>
        </w:rPr>
        <w:tab/>
        <w:t>206</w:t>
      </w:r>
    </w:p>
    <w:p w:rsidR="00D64497" w:rsidRPr="00280084" w:rsidRDefault="00D64497" w:rsidP="00D64497">
      <w:pPr>
        <w:pStyle w:val="Style398"/>
        <w:widowControl/>
        <w:tabs>
          <w:tab w:val="left" w:leader="dot" w:pos="6960"/>
          <w:tab w:val="left" w:pos="7157"/>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IV: </w:t>
      </w:r>
      <w:r w:rsidRPr="00280084">
        <w:rPr>
          <w:rStyle w:val="FontStyle721"/>
          <w:sz w:val="24"/>
          <w:szCs w:val="24"/>
          <w:lang w:val="en-US" w:eastAsia="en-US"/>
        </w:rPr>
        <w:t xml:space="preserve">Figures </w:t>
      </w:r>
      <w:r w:rsidRPr="00280084">
        <w:rPr>
          <w:rStyle w:val="FontStyle722"/>
          <w:sz w:val="24"/>
          <w:szCs w:val="24"/>
          <w:lang w:val="en-US" w:eastAsia="en-US"/>
        </w:rPr>
        <w:t xml:space="preserve">4.7-4.54 </w:t>
      </w:r>
      <w:r w:rsidRPr="00280084">
        <w:rPr>
          <w:rStyle w:val="FontStyle535"/>
          <w:sz w:val="24"/>
          <w:szCs w:val="24"/>
          <w:lang w:val="en-US" w:eastAsia="en-US"/>
        </w:rPr>
        <w:t xml:space="preserve">(classification </w:t>
      </w:r>
      <w:r w:rsidRPr="00280084">
        <w:rPr>
          <w:rStyle w:val="FontStyle721"/>
          <w:sz w:val="24"/>
          <w:szCs w:val="24"/>
          <w:lang w:val="en-US" w:eastAsia="en-US"/>
        </w:rPr>
        <w:t xml:space="preserve">diagrams) to section </w:t>
      </w:r>
      <w:r w:rsidR="00A729AA">
        <w:rPr>
          <w:rStyle w:val="FontStyle722"/>
          <w:sz w:val="24"/>
          <w:szCs w:val="24"/>
          <w:lang w:val="en-US" w:eastAsia="en-US"/>
        </w:rPr>
        <w:t>4.2.2</w:t>
      </w:r>
      <w:r w:rsidR="00A729AA">
        <w:rPr>
          <w:rStyle w:val="FontStyle722"/>
          <w:sz w:val="24"/>
          <w:szCs w:val="24"/>
          <w:lang w:val="en-US" w:eastAsia="en-US"/>
        </w:rPr>
        <w:tab/>
      </w:r>
      <w:r w:rsidR="00A729AA">
        <w:rPr>
          <w:rStyle w:val="FontStyle722"/>
          <w:sz w:val="24"/>
          <w:szCs w:val="24"/>
          <w:lang w:val="en-US" w:eastAsia="en-US"/>
        </w:rPr>
        <w:tab/>
        <w:t>220</w:t>
      </w:r>
    </w:p>
    <w:p w:rsidR="00D64497" w:rsidRPr="00280084" w:rsidRDefault="00D64497" w:rsidP="00D64497">
      <w:pPr>
        <w:pStyle w:val="Style398"/>
        <w:widowControl/>
        <w:tabs>
          <w:tab w:val="left" w:leader="dot" w:pos="6941"/>
          <w:tab w:val="left" w:pos="7152"/>
        </w:tabs>
        <w:spacing w:line="245" w:lineRule="exact"/>
        <w:rPr>
          <w:rStyle w:val="FontStyle722"/>
          <w:sz w:val="24"/>
          <w:szCs w:val="24"/>
          <w:lang w:val="en-US" w:eastAsia="en-US"/>
        </w:rPr>
      </w:pPr>
      <w:r w:rsidRPr="00280084">
        <w:rPr>
          <w:rStyle w:val="FontStyle721"/>
          <w:sz w:val="24"/>
          <w:szCs w:val="24"/>
          <w:lang w:val="en-US" w:eastAsia="en-US"/>
        </w:rPr>
        <w:t xml:space="preserve">Appendix </w:t>
      </w:r>
      <w:r w:rsidRPr="00280084">
        <w:rPr>
          <w:rStyle w:val="FontStyle535"/>
          <w:sz w:val="24"/>
          <w:szCs w:val="24"/>
          <w:lang w:val="en-US" w:eastAsia="en-US"/>
        </w:rPr>
        <w:t xml:space="preserve">V: </w:t>
      </w:r>
      <w:r w:rsidRPr="00280084">
        <w:rPr>
          <w:rStyle w:val="FontStyle721"/>
          <w:sz w:val="24"/>
          <w:szCs w:val="24"/>
          <w:lang w:val="en-US" w:eastAsia="en-US"/>
        </w:rPr>
        <w:t xml:space="preserve">Tables </w:t>
      </w:r>
      <w:r w:rsidRPr="00280084">
        <w:rPr>
          <w:rStyle w:val="FontStyle722"/>
          <w:sz w:val="24"/>
          <w:szCs w:val="24"/>
          <w:lang w:val="en-US" w:eastAsia="en-US"/>
        </w:rPr>
        <w:t xml:space="preserve">4.18-4.42 </w:t>
      </w:r>
      <w:r w:rsidRPr="00280084">
        <w:rPr>
          <w:rStyle w:val="FontStyle721"/>
          <w:sz w:val="24"/>
          <w:szCs w:val="24"/>
          <w:lang w:val="en-US" w:eastAsia="en-US"/>
        </w:rPr>
        <w:t xml:space="preserve">(petrographic genera) to section </w:t>
      </w:r>
      <w:r w:rsidR="00A729AA">
        <w:rPr>
          <w:rStyle w:val="FontStyle722"/>
          <w:sz w:val="24"/>
          <w:szCs w:val="24"/>
          <w:lang w:val="en-US" w:eastAsia="en-US"/>
        </w:rPr>
        <w:t>4.2.2</w:t>
      </w:r>
      <w:r w:rsidR="00A729AA">
        <w:rPr>
          <w:rStyle w:val="FontStyle722"/>
          <w:sz w:val="24"/>
          <w:szCs w:val="24"/>
          <w:lang w:val="en-US" w:eastAsia="en-US"/>
        </w:rPr>
        <w:tab/>
      </w:r>
      <w:r w:rsidR="00A729AA">
        <w:rPr>
          <w:rStyle w:val="FontStyle722"/>
          <w:sz w:val="24"/>
          <w:szCs w:val="24"/>
          <w:lang w:val="en-US" w:eastAsia="en-US"/>
        </w:rPr>
        <w:tab/>
        <w:t>246</w:t>
      </w:r>
    </w:p>
    <w:p w:rsidR="00D64497" w:rsidRPr="000359E8" w:rsidRDefault="00D64497" w:rsidP="00D64497">
      <w:pPr>
        <w:pStyle w:val="Style498"/>
        <w:widowControl/>
        <w:tabs>
          <w:tab w:val="left" w:leader="dot" w:pos="6907"/>
          <w:tab w:val="left" w:pos="7147"/>
        </w:tabs>
        <w:spacing w:before="5" w:line="245" w:lineRule="exact"/>
        <w:rPr>
          <w:rStyle w:val="FontStyle722"/>
          <w:sz w:val="24"/>
          <w:szCs w:val="24"/>
          <w:lang w:val="en-US" w:eastAsia="en-US"/>
        </w:rPr>
      </w:pPr>
      <w:r w:rsidRPr="00280084">
        <w:rPr>
          <w:rStyle w:val="FontStyle720"/>
          <w:sz w:val="24"/>
          <w:szCs w:val="24"/>
          <w:lang w:val="en-US" w:eastAsia="en-US"/>
        </w:rPr>
        <w:t xml:space="preserve">Appendix </w:t>
      </w:r>
      <w:r w:rsidRPr="00280084">
        <w:rPr>
          <w:rStyle w:val="FontStyle535"/>
          <w:sz w:val="24"/>
          <w:szCs w:val="24"/>
          <w:lang w:val="en-US" w:eastAsia="en-US"/>
        </w:rPr>
        <w:t xml:space="preserve">VI: </w:t>
      </w:r>
      <w:r w:rsidRPr="00280084">
        <w:rPr>
          <w:rStyle w:val="FontStyle720"/>
          <w:sz w:val="24"/>
          <w:szCs w:val="24"/>
          <w:lang w:val="en-US" w:eastAsia="en-US"/>
        </w:rPr>
        <w:t xml:space="preserve">Table </w:t>
      </w:r>
      <w:r w:rsidRPr="00280084">
        <w:rPr>
          <w:rStyle w:val="FontStyle722"/>
          <w:sz w:val="24"/>
          <w:szCs w:val="24"/>
          <w:lang w:val="en-US" w:eastAsia="en-US"/>
        </w:rPr>
        <w:t xml:space="preserve">4.43 </w:t>
      </w:r>
      <w:r w:rsidRPr="00280084">
        <w:rPr>
          <w:rStyle w:val="FontStyle721"/>
          <w:sz w:val="24"/>
          <w:szCs w:val="24"/>
          <w:lang w:val="en-US" w:eastAsia="en-US"/>
        </w:rPr>
        <w:t xml:space="preserve">to </w:t>
      </w:r>
      <w:r w:rsidRPr="00280084">
        <w:rPr>
          <w:rStyle w:val="FontStyle720"/>
          <w:sz w:val="24"/>
          <w:szCs w:val="24"/>
          <w:lang w:val="en-US" w:eastAsia="en-US"/>
        </w:rPr>
        <w:t xml:space="preserve">section </w:t>
      </w:r>
      <w:r w:rsidR="00A729AA">
        <w:rPr>
          <w:rStyle w:val="FontStyle722"/>
          <w:sz w:val="24"/>
          <w:szCs w:val="24"/>
          <w:lang w:val="en-US" w:eastAsia="en-US"/>
        </w:rPr>
        <w:t>4.2.3</w:t>
      </w:r>
      <w:r w:rsidR="00A729AA">
        <w:rPr>
          <w:rStyle w:val="FontStyle722"/>
          <w:sz w:val="24"/>
          <w:szCs w:val="24"/>
          <w:lang w:val="en-US" w:eastAsia="en-US"/>
        </w:rPr>
        <w:tab/>
      </w:r>
      <w:r w:rsidR="00A729AA">
        <w:rPr>
          <w:rStyle w:val="FontStyle722"/>
          <w:sz w:val="24"/>
          <w:szCs w:val="24"/>
          <w:lang w:val="en-US" w:eastAsia="en-US"/>
        </w:rPr>
        <w:tab/>
        <w:t>259</w:t>
      </w:r>
    </w:p>
    <w:p w:rsidR="00D64497" w:rsidRPr="000359E8" w:rsidRDefault="00D64497" w:rsidP="00D64497">
      <w:pPr>
        <w:pStyle w:val="Style498"/>
        <w:widowControl/>
        <w:tabs>
          <w:tab w:val="left" w:leader="dot" w:pos="6907"/>
          <w:tab w:val="left" w:pos="7147"/>
        </w:tabs>
        <w:spacing w:before="5" w:line="245" w:lineRule="exact"/>
        <w:rPr>
          <w:rStyle w:val="FontStyle722"/>
          <w:sz w:val="18"/>
          <w:szCs w:val="18"/>
          <w:lang w:val="en-US" w:eastAsia="en-US"/>
        </w:rPr>
      </w:pPr>
    </w:p>
    <w:p w:rsidR="00D64497" w:rsidRDefault="00D64497" w:rsidP="00D64497">
      <w:pPr>
        <w:pStyle w:val="Style21"/>
        <w:widowControl/>
        <w:spacing w:before="43" w:line="240" w:lineRule="auto"/>
        <w:rPr>
          <w:rStyle w:val="FontStyle535"/>
          <w:lang w:val="en-US"/>
        </w:rPr>
      </w:pPr>
    </w:p>
    <w:p w:rsidR="00D64497" w:rsidRDefault="00D64497" w:rsidP="00D64497">
      <w:pPr>
        <w:pStyle w:val="Style21"/>
        <w:widowControl/>
        <w:spacing w:before="43" w:line="240" w:lineRule="auto"/>
        <w:rPr>
          <w:rStyle w:val="FontStyle535"/>
        </w:rPr>
      </w:pPr>
      <w:r>
        <w:rPr>
          <w:rStyle w:val="FontStyle535"/>
        </w:rPr>
        <w:t>Научное издание</w:t>
      </w:r>
    </w:p>
    <w:p w:rsidR="00D64497" w:rsidRPr="00280084" w:rsidRDefault="00D64497" w:rsidP="00D64497">
      <w:pPr>
        <w:pStyle w:val="Style20"/>
        <w:widowControl/>
        <w:spacing w:line="240" w:lineRule="exact"/>
        <w:jc w:val="left"/>
      </w:pPr>
    </w:p>
    <w:p w:rsidR="00D64497" w:rsidRPr="00280084" w:rsidRDefault="00D64497" w:rsidP="00D64497">
      <w:pPr>
        <w:pStyle w:val="Style20"/>
        <w:widowControl/>
        <w:spacing w:before="120" w:line="240" w:lineRule="auto"/>
        <w:jc w:val="left"/>
        <w:rPr>
          <w:rStyle w:val="FontStyle510"/>
        </w:rPr>
      </w:pPr>
      <w:r w:rsidRPr="00280084">
        <w:rPr>
          <w:rStyle w:val="FontStyle510"/>
        </w:rPr>
        <w:t>Дубровский Михаил Иванович</w:t>
      </w:r>
    </w:p>
    <w:p w:rsidR="00D64497" w:rsidRPr="00280084" w:rsidRDefault="00D64497" w:rsidP="00D64497">
      <w:pPr>
        <w:pStyle w:val="Style20"/>
        <w:widowControl/>
        <w:spacing w:before="206"/>
        <w:ind w:right="2659"/>
        <w:rPr>
          <w:rStyle w:val="FontStyle510"/>
        </w:rPr>
      </w:pPr>
      <w:r w:rsidRPr="00280084">
        <w:rPr>
          <w:rStyle w:val="FontStyle510"/>
        </w:rPr>
        <w:t>КОМПЛЕКСНАЯ КЛАССИФИКАЦИЯ МАГМАТИЧЕСКИХ ГОРНЫХ ПОРОД</w:t>
      </w: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line="240" w:lineRule="exact"/>
        <w:ind w:right="3533"/>
      </w:pPr>
    </w:p>
    <w:p w:rsidR="00D64497" w:rsidRPr="00280084" w:rsidRDefault="00D64497" w:rsidP="00D64497">
      <w:pPr>
        <w:pStyle w:val="Style21"/>
        <w:widowControl/>
        <w:spacing w:before="197"/>
        <w:ind w:right="3533"/>
        <w:rPr>
          <w:rStyle w:val="FontStyle535"/>
          <w:sz w:val="24"/>
          <w:szCs w:val="24"/>
        </w:rPr>
      </w:pPr>
      <w:r w:rsidRPr="00280084">
        <w:rPr>
          <w:rStyle w:val="FontStyle535"/>
          <w:sz w:val="24"/>
          <w:szCs w:val="24"/>
        </w:rPr>
        <w:t>Редактор Л.П.Волкова Технический редактор В.А.Ганичев</w:t>
      </w: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line="240" w:lineRule="exact"/>
        <w:ind w:left="1546"/>
      </w:pPr>
    </w:p>
    <w:p w:rsidR="00D64497" w:rsidRPr="00280084" w:rsidRDefault="00D64497" w:rsidP="00D64497">
      <w:pPr>
        <w:pStyle w:val="Style22"/>
        <w:widowControl/>
        <w:spacing w:before="77"/>
        <w:ind w:left="1546"/>
        <w:rPr>
          <w:rStyle w:val="FontStyle540"/>
          <w:sz w:val="24"/>
          <w:szCs w:val="24"/>
        </w:rPr>
      </w:pPr>
      <w:r w:rsidRPr="00280084">
        <w:rPr>
          <w:rStyle w:val="FontStyle540"/>
          <w:sz w:val="24"/>
          <w:szCs w:val="24"/>
        </w:rPr>
        <w:t>Лицензия ПД 00801 от 06 октября 2000 г.</w:t>
      </w:r>
    </w:p>
    <w:p w:rsidR="00D64497" w:rsidRPr="00280084" w:rsidRDefault="00D64497" w:rsidP="00D64497">
      <w:pPr>
        <w:pStyle w:val="Style18"/>
        <w:widowControl/>
        <w:spacing w:line="240" w:lineRule="exact"/>
        <w:ind w:left="1555"/>
        <w:jc w:val="left"/>
      </w:pPr>
    </w:p>
    <w:p w:rsidR="00D64497" w:rsidRPr="00280084" w:rsidRDefault="00D64497" w:rsidP="00D64497">
      <w:pPr>
        <w:pStyle w:val="Style18"/>
        <w:widowControl/>
        <w:spacing w:before="86" w:line="221" w:lineRule="exact"/>
        <w:ind w:left="1555"/>
        <w:jc w:val="left"/>
        <w:rPr>
          <w:rStyle w:val="FontStyle535"/>
          <w:sz w:val="24"/>
          <w:szCs w:val="24"/>
        </w:rPr>
      </w:pPr>
      <w:r w:rsidRPr="00280084">
        <w:rPr>
          <w:rStyle w:val="FontStyle535"/>
          <w:sz w:val="24"/>
          <w:szCs w:val="24"/>
        </w:rPr>
        <w:t>Подписано к печати 24.12.2001</w:t>
      </w:r>
    </w:p>
    <w:p w:rsidR="00D64497" w:rsidRPr="00280084" w:rsidRDefault="00D64497" w:rsidP="00D64497">
      <w:pPr>
        <w:pStyle w:val="Style18"/>
        <w:widowControl/>
        <w:spacing w:line="221" w:lineRule="exact"/>
        <w:ind w:left="1555"/>
        <w:rPr>
          <w:rStyle w:val="FontStyle535"/>
          <w:sz w:val="24"/>
          <w:szCs w:val="24"/>
        </w:rPr>
      </w:pPr>
      <w:r w:rsidRPr="00280084">
        <w:rPr>
          <w:rStyle w:val="FontStyle535"/>
          <w:sz w:val="24"/>
          <w:szCs w:val="24"/>
        </w:rPr>
        <w:t>Формат бумаги 70x108 1/16.Бумага офсетная. Печать офсетная.</w:t>
      </w:r>
    </w:p>
    <w:p w:rsidR="00D64497" w:rsidRPr="00280084" w:rsidRDefault="00D64497" w:rsidP="00D64497">
      <w:pPr>
        <w:pStyle w:val="Style18"/>
        <w:widowControl/>
        <w:spacing w:before="5" w:line="221" w:lineRule="exact"/>
        <w:ind w:left="1560"/>
        <w:jc w:val="left"/>
        <w:rPr>
          <w:rStyle w:val="FontStyle535"/>
          <w:sz w:val="24"/>
          <w:szCs w:val="24"/>
        </w:rPr>
      </w:pPr>
      <w:r w:rsidRPr="00280084">
        <w:rPr>
          <w:rStyle w:val="FontStyle535"/>
          <w:sz w:val="24"/>
          <w:szCs w:val="24"/>
        </w:rPr>
        <w:t xml:space="preserve">Гарнитура </w:t>
      </w:r>
      <w:r w:rsidRPr="00280084">
        <w:rPr>
          <w:rStyle w:val="FontStyle535"/>
          <w:sz w:val="24"/>
          <w:szCs w:val="24"/>
          <w:lang w:val="en-US"/>
        </w:rPr>
        <w:t>Times</w:t>
      </w:r>
      <w:r w:rsidRPr="00280084">
        <w:rPr>
          <w:rStyle w:val="FontStyle535"/>
          <w:sz w:val="24"/>
          <w:szCs w:val="24"/>
        </w:rPr>
        <w:t>/</w:t>
      </w:r>
      <w:r w:rsidRPr="00280084">
        <w:rPr>
          <w:rStyle w:val="FontStyle535"/>
          <w:sz w:val="24"/>
          <w:szCs w:val="24"/>
          <w:lang w:val="en-US"/>
        </w:rPr>
        <w:t>Cyrillic</w:t>
      </w:r>
    </w:p>
    <w:p w:rsidR="00D64497" w:rsidRPr="00280084" w:rsidRDefault="00D64497" w:rsidP="00D64497">
      <w:pPr>
        <w:pStyle w:val="Style18"/>
        <w:widowControl/>
        <w:spacing w:line="221" w:lineRule="exact"/>
        <w:ind w:left="1550"/>
        <w:jc w:val="left"/>
        <w:rPr>
          <w:rStyle w:val="FontStyle535"/>
          <w:sz w:val="24"/>
          <w:szCs w:val="24"/>
        </w:rPr>
      </w:pPr>
      <w:r w:rsidRPr="00280084">
        <w:rPr>
          <w:rStyle w:val="FontStyle535"/>
          <w:sz w:val="24"/>
          <w:szCs w:val="24"/>
        </w:rPr>
        <w:t>Усл.печ.л. 20.7. Заказ № 8. Тираж 200 экз.</w:t>
      </w:r>
    </w:p>
    <w:p w:rsidR="00D64497" w:rsidRPr="00280084" w:rsidRDefault="00D64497" w:rsidP="00D64497">
      <w:pPr>
        <w:pStyle w:val="Style19"/>
        <w:widowControl/>
        <w:spacing w:line="240" w:lineRule="exact"/>
        <w:ind w:left="1546"/>
      </w:pPr>
    </w:p>
    <w:p w:rsidR="00D64497" w:rsidRPr="00280084" w:rsidRDefault="00D64497" w:rsidP="00D64497">
      <w:pPr>
        <w:pStyle w:val="Style19"/>
        <w:widowControl/>
        <w:spacing w:before="154"/>
        <w:ind w:left="1546"/>
        <w:rPr>
          <w:rStyle w:val="FontStyle511"/>
        </w:rPr>
      </w:pPr>
      <w:r w:rsidRPr="00280084">
        <w:rPr>
          <w:rStyle w:val="FontStyle511"/>
        </w:rPr>
        <w:t>Российская  Академия Наук</w:t>
      </w:r>
    </w:p>
    <w:p w:rsidR="00C06E39" w:rsidRDefault="00D64497" w:rsidP="00582BF5">
      <w:pPr>
        <w:pStyle w:val="Style18"/>
        <w:widowControl/>
        <w:spacing w:before="5"/>
        <w:ind w:left="1579"/>
        <w:rPr>
          <w:rStyle w:val="FontStyle535"/>
          <w:sz w:val="24"/>
          <w:szCs w:val="24"/>
        </w:rPr>
      </w:pPr>
      <w:r w:rsidRPr="00280084">
        <w:rPr>
          <w:rStyle w:val="FontStyle535"/>
          <w:sz w:val="24"/>
          <w:szCs w:val="24"/>
        </w:rPr>
        <w:t>Ордена Ленина Кольский научный центр им.С.М.Кирова 184209, Апатиты, Мурманская область, ул.Ферсмана, 14</w:t>
      </w:r>
    </w:p>
    <w:p w:rsidR="00C06E39" w:rsidRDefault="00C06E39" w:rsidP="00C06E39">
      <w:pPr>
        <w:pStyle w:val="Style18"/>
        <w:widowControl/>
        <w:spacing w:before="5"/>
        <w:rPr>
          <w:rStyle w:val="FontStyle535"/>
          <w:sz w:val="24"/>
          <w:szCs w:val="24"/>
        </w:rPr>
        <w:sectPr w:rsidR="00C06E39" w:rsidSect="00A77CAC">
          <w:pgSz w:w="9979" w:h="14175" w:code="34"/>
          <w:pgMar w:top="1418" w:right="851" w:bottom="1418" w:left="1418" w:header="720" w:footer="720" w:gutter="0"/>
          <w:pgNumType w:start="1"/>
          <w:cols w:space="60"/>
          <w:noEndnote/>
          <w:docGrid w:linePitch="326"/>
        </w:sectPr>
      </w:pPr>
    </w:p>
    <w:p w:rsidR="0099432D" w:rsidRPr="00A44CBE" w:rsidRDefault="0099432D" w:rsidP="00D64497">
      <w:pPr>
        <w:pStyle w:val="Style22"/>
        <w:widowControl/>
        <w:numPr>
          <w:ilvl w:val="0"/>
          <w:numId w:val="77"/>
        </w:numPr>
        <w:spacing w:before="43"/>
        <w:jc w:val="both"/>
        <w:rPr>
          <w:rStyle w:val="FontStyle540"/>
          <w:sz w:val="24"/>
          <w:szCs w:val="24"/>
          <w:u w:val="single"/>
        </w:rPr>
      </w:pPr>
      <w:r w:rsidRPr="008835C4">
        <w:rPr>
          <w:rStyle w:val="FontStyle540"/>
          <w:sz w:val="24"/>
          <w:szCs w:val="24"/>
          <w:u w:val="single"/>
        </w:rPr>
        <w:t>ВВЕДЕНИЕ</w:t>
      </w:r>
    </w:p>
    <w:p w:rsidR="00A44CBE" w:rsidRDefault="00A44CBE" w:rsidP="00A44CBE">
      <w:pPr>
        <w:pStyle w:val="Style22"/>
        <w:widowControl/>
        <w:spacing w:before="43"/>
        <w:ind w:left="720"/>
        <w:jc w:val="both"/>
        <w:rPr>
          <w:rStyle w:val="FontStyle540"/>
          <w:sz w:val="24"/>
          <w:szCs w:val="24"/>
          <w:u w:val="single"/>
        </w:rPr>
      </w:pP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Необходимость в классификациях для таких наук, которые имеют дело с большим числом разнообразных объектов исследования, очевидна и не требует доказательства. На протяжении всей истории геологии исследователи занимались разработками различных классификаций, о чем более подробно можно узнать из работ (Заварицкий, 1956; Магматические горные породы 1983). Особый интерес проявлялся к магматическим породам, и их классификацией занимались корифеи геологической науки мирового масштаба. Более или менее обоснованные классификации магматических горных пород появились в середине прошлого века, когда для их изучения стал применяться микроскоп. И как отмечается в работе (Магматические горные породы 1983): "Классификации магматических пород с момента их появления развивались по двум различным и слабо увязанным направлениям: количественно-минералогическому и химическому. Это привело к появлению различных вариантов количественных минеральных и химических классификаций, отличающихся друг от друга по числу выделяемых классов пород и по положению границ между классами" (с.6). Естественно, имелись и имеются как сторонники минеральных принципов классификации, так и химических. Очевидно, что более рациональный подход к данной проблеме, который признается, вероятно, всеми геологами - это комплексное использование минерального и химического состава пород. Но попытки разработать такую комплексную классификацию магматических горных пород не увенчались успехом до настоящего времени. Как отмечается в работе (Магматические горные породы 1983), даже только для гранитов, при сопоставлении количественно-минеральной и химической классификации, не удалось достичь соответствия между ними. Считается, что причины этого кроются в том, что породы сходного химического состава часто имеют различный минеральный состав. Вместе с тем признается, что оба направления классификаций - количественно-минеральное и химическое - необходимы и должны быть взаимоувязаны.</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Другой причиной, усложняющей разработку количественной классификации, называется отсутствие естественных границ между различными породами (Заварицкий, 1956). Тем не менее уже век назад были известны группы пород, четко различающиеся между собой: кислые и средние - гранитоиды, диоритоиды; основные -габброиды; ультраосновные - различные перидотиты; щелочные, известково-щелочные и т.д. Поэтому необходимо установить, на каком уровне различия-сходства происходит постепенный переход между породами, а на каком- существуют четкие естественные границы. И задача науки - объяснить это явление. Вполне понятно существование (наличие) большого количества классификаций магматических горных пород на основе минерального состава, структуры и текстуры и сторонников таких классификаций, поскольку в этом случае используются "лежащие на поверхности" свойства. Тем более, что в настоящее время имеется возможность экспрессно и довольно точно определять химический состав минералов микрозондовым анализом. Из минеральных классификаций особого внимания заслуживает классификация магматических горных пород Шэнда, основанная "на признании известной химической несовместимости среди породообразующих минералов" (Shand, 1931, р.50-51). Более подробно об этой классификации будет ск</w:t>
      </w:r>
      <w:r w:rsidR="00812FFD">
        <w:rPr>
          <w:rStyle w:val="FontStyle535"/>
          <w:sz w:val="24"/>
          <w:szCs w:val="24"/>
        </w:rPr>
        <w:t>азано в соответствующем разделе.</w:t>
      </w:r>
      <w:r w:rsidRPr="008835C4">
        <w:rPr>
          <w:rStyle w:val="FontStyle535"/>
          <w:sz w:val="24"/>
          <w:szCs w:val="24"/>
        </w:rPr>
        <w:t xml:space="preserve"> </w:t>
      </w:r>
      <w:r w:rsidR="00812FFD">
        <w:rPr>
          <w:rStyle w:val="FontStyle535"/>
          <w:sz w:val="24"/>
          <w:szCs w:val="24"/>
        </w:rPr>
        <w:t>Д</w:t>
      </w:r>
      <w:r w:rsidRPr="008835C4">
        <w:rPr>
          <w:rStyle w:val="FontStyle535"/>
          <w:sz w:val="24"/>
          <w:szCs w:val="24"/>
        </w:rPr>
        <w:t>анная классификация с незначительными изменениями будет сопоставляться с петрохимической</w:t>
      </w:r>
      <w:r w:rsidR="00812FFD">
        <w:rPr>
          <w:rStyle w:val="FontStyle535"/>
          <w:sz w:val="24"/>
          <w:szCs w:val="24"/>
        </w:rPr>
        <w:t xml:space="preserve"> классификацией,</w:t>
      </w:r>
      <w:r w:rsidRPr="008835C4">
        <w:rPr>
          <w:rStyle w:val="FontStyle535"/>
          <w:sz w:val="24"/>
          <w:szCs w:val="24"/>
        </w:rPr>
        <w:t xml:space="preserve"> </w:t>
      </w:r>
      <w:r w:rsidR="00812FFD">
        <w:rPr>
          <w:rStyle w:val="FontStyle535"/>
          <w:sz w:val="24"/>
          <w:szCs w:val="24"/>
        </w:rPr>
        <w:t xml:space="preserve">для того чтобы </w:t>
      </w:r>
      <w:r w:rsidRPr="008835C4">
        <w:rPr>
          <w:rStyle w:val="FontStyle535"/>
          <w:sz w:val="24"/>
          <w:szCs w:val="24"/>
        </w:rPr>
        <w:t>созда</w:t>
      </w:r>
      <w:r w:rsidR="00812FFD">
        <w:rPr>
          <w:rStyle w:val="FontStyle535"/>
          <w:sz w:val="24"/>
          <w:szCs w:val="24"/>
        </w:rPr>
        <w:t>ть</w:t>
      </w:r>
      <w:r w:rsidRPr="008835C4">
        <w:rPr>
          <w:rStyle w:val="FontStyle535"/>
          <w:sz w:val="24"/>
          <w:szCs w:val="24"/>
        </w:rPr>
        <w:t xml:space="preserve"> комплексн</w:t>
      </w:r>
      <w:r w:rsidR="00812FFD">
        <w:rPr>
          <w:rStyle w:val="FontStyle535"/>
          <w:sz w:val="24"/>
          <w:szCs w:val="24"/>
        </w:rPr>
        <w:t>ую</w:t>
      </w:r>
      <w:r w:rsidRPr="008835C4">
        <w:rPr>
          <w:rStyle w:val="FontStyle535"/>
          <w:sz w:val="24"/>
          <w:szCs w:val="24"/>
        </w:rPr>
        <w:t xml:space="preserve"> минералого-химическ</w:t>
      </w:r>
      <w:r w:rsidR="00812FFD">
        <w:rPr>
          <w:rStyle w:val="FontStyle535"/>
          <w:sz w:val="24"/>
          <w:szCs w:val="24"/>
        </w:rPr>
        <w:t xml:space="preserve">ую. </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Из химических классификаций наиболее широкой известностью пользуются классификация Левинсон-Лессинга,</w:t>
      </w:r>
      <w:r w:rsidR="00062313">
        <w:rPr>
          <w:rStyle w:val="FontStyle535"/>
          <w:sz w:val="24"/>
          <w:szCs w:val="24"/>
        </w:rPr>
        <w:t xml:space="preserve"> система магматических норм Нигг</w:t>
      </w:r>
      <w:r w:rsidRPr="008835C4">
        <w:rPr>
          <w:rStyle w:val="FontStyle535"/>
          <w:sz w:val="24"/>
          <w:szCs w:val="24"/>
        </w:rPr>
        <w:t xml:space="preserve">ли и нормативная система химических составов </w:t>
      </w:r>
      <w:r w:rsidRPr="008835C4">
        <w:rPr>
          <w:rStyle w:val="FontStyle535"/>
          <w:sz w:val="24"/>
          <w:szCs w:val="24"/>
          <w:lang w:val="en-US"/>
        </w:rPr>
        <w:t>C</w:t>
      </w:r>
      <w:r w:rsidR="002D4623">
        <w:rPr>
          <w:rStyle w:val="FontStyle535"/>
          <w:sz w:val="24"/>
          <w:szCs w:val="24"/>
          <w:lang w:val="en-US"/>
        </w:rPr>
        <w:t>I</w:t>
      </w:r>
      <w:r w:rsidRPr="008835C4">
        <w:rPr>
          <w:rStyle w:val="FontStyle535"/>
          <w:sz w:val="24"/>
          <w:szCs w:val="24"/>
          <w:lang w:val="en-US"/>
        </w:rPr>
        <w:t>PW</w:t>
      </w:r>
      <w:r w:rsidRPr="008835C4">
        <w:rPr>
          <w:rStyle w:val="FontStyle535"/>
          <w:sz w:val="24"/>
          <w:szCs w:val="24"/>
        </w:rPr>
        <w:t xml:space="preserve"> (Заварицкий, 1950; Четвериков, 1956; Ефремова, Стафеев, 1985; </w:t>
      </w:r>
      <w:r w:rsidRPr="008835C4">
        <w:rPr>
          <w:rStyle w:val="FontStyle535"/>
          <w:sz w:val="24"/>
          <w:szCs w:val="24"/>
          <w:lang w:val="en-US"/>
        </w:rPr>
        <w:t>Cross</w:t>
      </w:r>
      <w:r w:rsidRPr="008835C4">
        <w:rPr>
          <w:rStyle w:val="FontStyle535"/>
          <w:sz w:val="24"/>
          <w:szCs w:val="24"/>
        </w:rPr>
        <w:t xml:space="preserve"> </w:t>
      </w:r>
      <w:r w:rsidRPr="008835C4">
        <w:rPr>
          <w:rStyle w:val="FontStyle535"/>
          <w:sz w:val="24"/>
          <w:szCs w:val="24"/>
          <w:lang w:val="en-US"/>
        </w:rPr>
        <w:t>et</w:t>
      </w:r>
      <w:r w:rsidRPr="008835C4">
        <w:rPr>
          <w:rStyle w:val="FontStyle535"/>
          <w:sz w:val="24"/>
          <w:szCs w:val="24"/>
        </w:rPr>
        <w:t xml:space="preserve"> </w:t>
      </w:r>
      <w:r w:rsidRPr="008835C4">
        <w:rPr>
          <w:rStyle w:val="FontStyle535"/>
          <w:sz w:val="24"/>
          <w:szCs w:val="24"/>
          <w:lang w:val="en-US"/>
        </w:rPr>
        <w:t>al</w:t>
      </w:r>
      <w:r w:rsidRPr="008835C4">
        <w:rPr>
          <w:rStyle w:val="FontStyle535"/>
          <w:sz w:val="24"/>
          <w:szCs w:val="24"/>
        </w:rPr>
        <w:t xml:space="preserve">., 1903). К сожалению, приходится констатировать, что к настоящему времени не существует более или менее приемлемой минерально-химической классификации. В той или иной мере химический состав использовался как дополнительная информация к минеральному составу. Были выделены минералы по насыщенности </w:t>
      </w:r>
      <w:r w:rsidRPr="008835C4">
        <w:rPr>
          <w:rStyle w:val="FontStyle535"/>
          <w:sz w:val="24"/>
          <w:szCs w:val="24"/>
          <w:lang w:val="en-US"/>
        </w:rPr>
        <w:t>Si</w:t>
      </w:r>
      <w:r w:rsidR="000811CC">
        <w:rPr>
          <w:rStyle w:val="FontStyle535"/>
          <w:sz w:val="24"/>
          <w:szCs w:val="24"/>
          <w:lang w:val="en-US"/>
        </w:rPr>
        <w:t>O</w:t>
      </w:r>
      <w:r w:rsidR="000811CC" w:rsidRPr="0078767F">
        <w:rPr>
          <w:rStyle w:val="FontStyle535"/>
          <w:sz w:val="24"/>
          <w:szCs w:val="24"/>
          <w:vertAlign w:val="subscript"/>
        </w:rPr>
        <w:t>2</w:t>
      </w:r>
      <w:r w:rsidRPr="008835C4">
        <w:rPr>
          <w:rStyle w:val="FontStyle512"/>
          <w:rFonts w:ascii="Times New Roman" w:hAnsi="Times New Roman" w:cs="Times New Roman"/>
          <w:sz w:val="24"/>
          <w:szCs w:val="24"/>
        </w:rPr>
        <w:t xml:space="preserve"> </w:t>
      </w:r>
      <w:r w:rsidRPr="008835C4">
        <w:rPr>
          <w:rStyle w:val="FontStyle535"/>
          <w:sz w:val="24"/>
          <w:szCs w:val="24"/>
        </w:rPr>
        <w:t xml:space="preserve">и </w:t>
      </w:r>
      <w:r w:rsidRPr="000811CC">
        <w:rPr>
          <w:rStyle w:val="FontStyle535"/>
          <w:sz w:val="24"/>
          <w:szCs w:val="24"/>
        </w:rPr>
        <w:t>А</w:t>
      </w:r>
      <w:r w:rsidR="000811CC" w:rsidRPr="000811CC">
        <w:rPr>
          <w:rStyle w:val="FontStyle535"/>
          <w:sz w:val="24"/>
          <w:szCs w:val="24"/>
          <w:lang w:val="en-US"/>
        </w:rPr>
        <w:t>l</w:t>
      </w:r>
      <w:r w:rsidR="000811CC" w:rsidRPr="0078767F">
        <w:rPr>
          <w:rStyle w:val="FontStyle535"/>
          <w:sz w:val="24"/>
          <w:szCs w:val="24"/>
          <w:vertAlign w:val="subscript"/>
        </w:rPr>
        <w:t>2</w:t>
      </w:r>
      <w:r w:rsidRPr="000811CC">
        <w:rPr>
          <w:rStyle w:val="FontStyle535"/>
          <w:sz w:val="24"/>
          <w:szCs w:val="24"/>
        </w:rPr>
        <w:t>О</w:t>
      </w:r>
      <w:r w:rsidR="000811CC" w:rsidRPr="0078767F">
        <w:rPr>
          <w:rStyle w:val="FontStyle535"/>
          <w:sz w:val="24"/>
          <w:szCs w:val="24"/>
          <w:vertAlign w:val="subscript"/>
        </w:rPr>
        <w:t>3</w:t>
      </w:r>
      <w:r w:rsidRPr="008835C4">
        <w:rPr>
          <w:rStyle w:val="FontStyle535"/>
          <w:sz w:val="24"/>
          <w:szCs w:val="24"/>
        </w:rPr>
        <w:t>, которые использовались с целью установления границ между различными группами пород (</w:t>
      </w:r>
      <w:r w:rsidRPr="008835C4">
        <w:rPr>
          <w:rStyle w:val="FontStyle535"/>
          <w:sz w:val="24"/>
          <w:szCs w:val="24"/>
          <w:lang w:val="en-US"/>
        </w:rPr>
        <w:t>Shand</w:t>
      </w:r>
      <w:r w:rsidRPr="008835C4">
        <w:rPr>
          <w:rStyle w:val="FontStyle535"/>
          <w:sz w:val="24"/>
          <w:szCs w:val="24"/>
        </w:rPr>
        <w:t>, 1927, 1949). Как отмечает А.Н.Заварицкий (1956), делались попытки получить данные для проведения таких границ путем статистического рассмотрения совокупностей разных горных пород. Однако эти попытки не дали существенных результатов и вряд ли дадут даже при современной компьютеризации, поскольку при разработке классификаций необходимо выявлять естественные границы, а не статистические. Там же, где этих "естественных" границ нет, их не сможет определить ни один статистический метод. Практически все создатели (разработчики) классификационных схем видели минералого-химические границы между определенными группами горных пород, но при этом не была предложена обоснованная номенклатура этих групп, их строгая соподчиненность, четкие объемы и границы, т.е. не были выделены таксонные категории и не была разработана их иерархия. В последнее время (Классификация и номенклатура 1981; Магматические горные породы 1983; Rock, 1981) исследователи склоняются к мысли о рациональном использовании таксонов, применяемых в биологии. Ниже мы покажем, как эти идеи реализуются на практике.</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Из обзора истории создания классификационных схем (Заварицкий, 1956; Магматические горные породы 1983) складывается впечатление, что перебраны все варианты сочетания минерального состава и химического, выраженного в оксидах, а классификация, которая бы отвечала всем требованиям, предъявляемым к таким категориям разработок, так и не создана. Возникает естественный вопрос: возможно ли создание такой схемы, а если нет, то почему? По мнению автора настоящей работы, создание приемлемых химической и комплексной классификации горных пород, с использованием их химического состава в оксидном выражении, не представляется возможным, поскольку по содержанию оксидов нельзя однозначно провести границы между различными группами пород.</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Попытка создания классификации горных пород на основе "нормативных минералов" C</w:t>
      </w:r>
      <w:r w:rsidR="00DC34CA">
        <w:rPr>
          <w:rStyle w:val="FontStyle535"/>
          <w:sz w:val="24"/>
          <w:szCs w:val="24"/>
          <w:lang w:val="en-US"/>
        </w:rPr>
        <w:t>I</w:t>
      </w:r>
      <w:r w:rsidRPr="008835C4">
        <w:rPr>
          <w:rStyle w:val="FontStyle535"/>
          <w:sz w:val="24"/>
          <w:szCs w:val="24"/>
        </w:rPr>
        <w:t xml:space="preserve">PW также не увенчалась успехом вероятно потому, что создатели этой схемы не четко представляли, что отражает "нормативно-минеральный" состав породы и как он связан с минеральным составом. Дальше всех в разрешении данной проблемы продвинулся Шэнд (Shand, 1927, 1949). Он прекрасно понимал зависимость минерального (фазового) состава изверженных пород от химизма магмы и условий ее кристаллизации и подчеркивал, что классификация магматических пород может быть только физико-химической. Его идеи по делению пород на группы по степени насыщенности кремнеземом и глиноземом, а не по их содержанию, требуют более глубокого осмысливания и развития. Уровень знания его времени не позволил ему создать комплексную классификацию, но он изложил главные принципы такой классификации. Касаясь использования диаграмм Харкера и </w:t>
      </w:r>
      <w:r w:rsidR="00812FFD">
        <w:rPr>
          <w:rStyle w:val="FontStyle535"/>
          <w:sz w:val="24"/>
          <w:szCs w:val="24"/>
        </w:rPr>
        <w:t>Гроута [(K+Na)-Si0</w:t>
      </w:r>
      <w:r w:rsidR="00812FFD">
        <w:rPr>
          <w:rStyle w:val="FontStyle535"/>
          <w:sz w:val="24"/>
          <w:szCs w:val="24"/>
          <w:vertAlign w:val="subscript"/>
        </w:rPr>
        <w:t>2</w:t>
      </w:r>
      <w:r w:rsidR="00CF7E92" w:rsidRPr="0078767F">
        <w:rPr>
          <w:rStyle w:val="FontStyle535"/>
          <w:sz w:val="24"/>
          <w:szCs w:val="24"/>
        </w:rPr>
        <w:t>]</w:t>
      </w:r>
      <w:r w:rsidRPr="008835C4">
        <w:rPr>
          <w:rStyle w:val="FontStyle535"/>
          <w:sz w:val="24"/>
          <w:szCs w:val="24"/>
        </w:rPr>
        <w:t>, Шэнд, как отмечают Гиорсо и Кармайкл (1992), с характерным провидением возразил: "Для того чтобы химическая классификация имела какое-либо значение, она должна учитывать все молекулы, присутствующие в породе, а не одну единственную". Гиорсо и Кармайкл пишут: "Мало что изменилось по сравнению с началом века сейчас, когда он на исходе". И далее они приводят цитату из Шэнда (Shand, 1913): "Всякий, кто сможет создать систему, в которой химические и минералогические свойства будут удовлетворительно скоррелированы, решит величайшую проблему петрографии". (р.488), что относится и к сегодняшнему дню.</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К настоящему времени разработаны основные принципы построения классификационных схем (Магматические горные породы1983, с.20):</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а)</w:t>
      </w:r>
      <w:r w:rsidRPr="008835C4">
        <w:rPr>
          <w:rStyle w:val="FontStyle535"/>
          <w:sz w:val="24"/>
          <w:szCs w:val="24"/>
        </w:rPr>
        <w:tab/>
        <w:t>каждая классификация должна быть целенаправленной;</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б)</w:t>
      </w:r>
      <w:r w:rsidRPr="008835C4">
        <w:rPr>
          <w:rStyle w:val="FontStyle535"/>
          <w:sz w:val="24"/>
          <w:szCs w:val="24"/>
        </w:rPr>
        <w:tab/>
        <w:t>критерии разделения должны обладать объективностью,</w:t>
      </w:r>
      <w:r w:rsidR="00212F4B" w:rsidRPr="0078767F">
        <w:rPr>
          <w:rStyle w:val="FontStyle535"/>
          <w:sz w:val="24"/>
          <w:szCs w:val="24"/>
        </w:rPr>
        <w:t xml:space="preserve"> </w:t>
      </w:r>
      <w:r w:rsidRPr="008835C4">
        <w:rPr>
          <w:rStyle w:val="FontStyle535"/>
          <w:sz w:val="24"/>
          <w:szCs w:val="24"/>
        </w:rPr>
        <w:t>легко наблюдаться и прилагаться ко всем объектам классификации;</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в)</w:t>
      </w:r>
      <w:r w:rsidRPr="008835C4">
        <w:rPr>
          <w:rStyle w:val="FontStyle535"/>
          <w:sz w:val="24"/>
          <w:szCs w:val="24"/>
        </w:rPr>
        <w:tab/>
        <w:t>все единицы подразделяемого сообщества должны найти в</w:t>
      </w:r>
      <w:r w:rsidR="004A4F66" w:rsidRPr="0078767F">
        <w:rPr>
          <w:rStyle w:val="FontStyle535"/>
          <w:sz w:val="24"/>
          <w:szCs w:val="24"/>
        </w:rPr>
        <w:t xml:space="preserve"> </w:t>
      </w:r>
      <w:r w:rsidRPr="008835C4">
        <w:rPr>
          <w:rStyle w:val="FontStyle535"/>
          <w:sz w:val="24"/>
          <w:szCs w:val="24"/>
        </w:rPr>
        <w:t>классификации свое строго определенное и единственное место;</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г)</w:t>
      </w:r>
      <w:r w:rsidRPr="008835C4">
        <w:rPr>
          <w:rStyle w:val="FontStyle535"/>
          <w:sz w:val="24"/>
          <w:szCs w:val="24"/>
        </w:rPr>
        <w:tab/>
        <w:t>каждое последовательное расчленение классифицируемого</w:t>
      </w:r>
      <w:r w:rsidR="004A4F66" w:rsidRPr="0078767F">
        <w:rPr>
          <w:rStyle w:val="FontStyle535"/>
          <w:sz w:val="24"/>
          <w:szCs w:val="24"/>
        </w:rPr>
        <w:t xml:space="preserve"> </w:t>
      </w:r>
      <w:r w:rsidRPr="008835C4">
        <w:rPr>
          <w:rStyle w:val="FontStyle535"/>
          <w:sz w:val="24"/>
          <w:szCs w:val="24"/>
        </w:rPr>
        <w:t>множества должно каждый раз осуществляться по единому признаку.</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Тем не менее</w:t>
      </w:r>
      <w:r w:rsidR="004A4F66">
        <w:rPr>
          <w:rStyle w:val="FontStyle535"/>
          <w:sz w:val="24"/>
          <w:szCs w:val="24"/>
        </w:rPr>
        <w:t>,</w:t>
      </w:r>
      <w:r w:rsidRPr="008835C4">
        <w:rPr>
          <w:rStyle w:val="FontStyle535"/>
          <w:sz w:val="24"/>
          <w:szCs w:val="24"/>
        </w:rPr>
        <w:t xml:space="preserve"> нет классификации магматических пород, которая отвечала бы выше</w:t>
      </w:r>
      <w:r w:rsidR="004A4F66">
        <w:rPr>
          <w:rStyle w:val="FontStyle535"/>
          <w:sz w:val="24"/>
          <w:szCs w:val="24"/>
        </w:rPr>
        <w:t xml:space="preserve"> </w:t>
      </w:r>
      <w:r w:rsidRPr="008835C4">
        <w:rPr>
          <w:rStyle w:val="FontStyle535"/>
          <w:sz w:val="24"/>
          <w:szCs w:val="24"/>
        </w:rPr>
        <w:t>приведенным требованиям.</w:t>
      </w:r>
    </w:p>
    <w:p w:rsidR="0099432D" w:rsidRPr="008835C4" w:rsidRDefault="0099432D" w:rsidP="0099432D">
      <w:pPr>
        <w:pStyle w:val="Style29"/>
        <w:widowControl/>
        <w:spacing w:line="245" w:lineRule="exact"/>
        <w:ind w:firstLine="706"/>
        <w:rPr>
          <w:rStyle w:val="FontStyle535"/>
          <w:sz w:val="24"/>
          <w:szCs w:val="24"/>
        </w:rPr>
      </w:pPr>
      <w:r w:rsidRPr="008835C4">
        <w:rPr>
          <w:rStyle w:val="FontStyle535"/>
          <w:sz w:val="24"/>
          <w:szCs w:val="24"/>
        </w:rPr>
        <w:t>Автор данной работы проблемами классификации горных пород начал заниматься с 1968 г., поскольку для целей физико-химического моделирования процессов образования горных пород -</w:t>
      </w:r>
      <w:r w:rsidR="004A4F66">
        <w:rPr>
          <w:rStyle w:val="FontStyle535"/>
          <w:sz w:val="24"/>
          <w:szCs w:val="24"/>
        </w:rPr>
        <w:t xml:space="preserve"> </w:t>
      </w:r>
      <w:r w:rsidRPr="008835C4">
        <w:rPr>
          <w:rStyle w:val="FontStyle535"/>
          <w:sz w:val="24"/>
          <w:szCs w:val="24"/>
        </w:rPr>
        <w:t>главного научного интереса автора - также необходима их строгая классификация, так как прежде чем моделировать, нужно знать, что моделировать. Поэтому к решению рассматриваемой проблемы автор подошел с физико-химических позиций, позволяющих понять</w:t>
      </w:r>
    </w:p>
    <w:p w:rsidR="00145147" w:rsidRPr="00184152" w:rsidRDefault="00145147" w:rsidP="00145147">
      <w:pPr>
        <w:pStyle w:val="Style29"/>
        <w:widowControl/>
        <w:spacing w:line="245" w:lineRule="exact"/>
        <w:ind w:firstLine="0"/>
        <w:rPr>
          <w:rStyle w:val="FontStyle535"/>
          <w:sz w:val="24"/>
          <w:szCs w:val="24"/>
        </w:rPr>
      </w:pPr>
      <w:r w:rsidRPr="00184152">
        <w:rPr>
          <w:rStyle w:val="FontStyle535"/>
          <w:sz w:val="24"/>
          <w:szCs w:val="24"/>
        </w:rPr>
        <w:t>генетическую сущность связи химического (компонентного) состава магмы и минерального (фазового) состава породы, которая образовалась из этой магмы, и использовать это в классификационных целях. В данной монографии рассматриваются вопросы классификации только алюмосиликатных магматических пород и не затрагиваются такие магматические породы, как карбонатиты и различные рудные образования. Тем не менее</w:t>
      </w:r>
      <w:r w:rsidR="008B6D90">
        <w:rPr>
          <w:rStyle w:val="FontStyle535"/>
          <w:sz w:val="24"/>
          <w:szCs w:val="24"/>
        </w:rPr>
        <w:t>,</w:t>
      </w:r>
      <w:r w:rsidRPr="00184152">
        <w:rPr>
          <w:rStyle w:val="FontStyle535"/>
          <w:sz w:val="24"/>
          <w:szCs w:val="24"/>
        </w:rPr>
        <w:t xml:space="preserve"> новый алгоритм расчета (CIPWD) позволяет пересчитывать химические составы пород любого генезиса на нормативные составы, а последние использовать для их петрохимической систематики.</w:t>
      </w:r>
    </w:p>
    <w:p w:rsidR="00145147" w:rsidRPr="00184152" w:rsidRDefault="00145147" w:rsidP="00145147">
      <w:pPr>
        <w:pStyle w:val="Style29"/>
        <w:widowControl/>
        <w:spacing w:line="245" w:lineRule="exact"/>
        <w:ind w:firstLine="706"/>
        <w:rPr>
          <w:rStyle w:val="FontStyle535"/>
          <w:sz w:val="24"/>
          <w:szCs w:val="24"/>
        </w:rPr>
      </w:pPr>
      <w:r w:rsidRPr="00184152">
        <w:rPr>
          <w:rStyle w:val="FontStyle535"/>
          <w:sz w:val="24"/>
          <w:szCs w:val="24"/>
        </w:rPr>
        <w:t>Предлагаемая работа является плодом многолетних раздумий, поисков и выбора рациональных вариантов и решений. Окончательное написание книги осуществлено в 1997 г. в Лаборатории магматизма и магматогенного рудообразования Геологического института Кольского научного центра РАН в рамках исследований по теме "Моделирование петрогенных систем с участи</w:t>
      </w:r>
      <w:r w:rsidR="008B6D90">
        <w:rPr>
          <w:rStyle w:val="FontStyle535"/>
          <w:sz w:val="24"/>
          <w:szCs w:val="24"/>
        </w:rPr>
        <w:t>ем расплавов и флюидов (нефелин</w:t>
      </w:r>
      <w:r w:rsidRPr="00184152">
        <w:rPr>
          <w:rStyle w:val="FontStyle535"/>
          <w:sz w:val="24"/>
          <w:szCs w:val="24"/>
        </w:rPr>
        <w:t>нормативные системы)".</w:t>
      </w:r>
    </w:p>
    <w:p w:rsidR="00145147" w:rsidRPr="00184152" w:rsidRDefault="00145147" w:rsidP="00145147">
      <w:pPr>
        <w:pStyle w:val="Style29"/>
        <w:widowControl/>
        <w:spacing w:line="245" w:lineRule="exact"/>
        <w:ind w:firstLine="706"/>
        <w:rPr>
          <w:rStyle w:val="FontStyle535"/>
          <w:sz w:val="24"/>
          <w:szCs w:val="24"/>
        </w:rPr>
      </w:pPr>
      <w:r w:rsidRPr="00184152">
        <w:rPr>
          <w:rStyle w:val="FontStyle535"/>
          <w:sz w:val="24"/>
          <w:szCs w:val="24"/>
        </w:rPr>
        <w:t>В процессе исследований автор ощущал постоянную поддержку со стороны директора института акад. РАН Ф.П.Митрофанова и зав. лабораторией член-корр. РАЕН А.Н.Виноградова. Некоторые методические вопросы обсуждались с к.г.-м.н. В.Я.Евзеровым, чьи советы и замечания были учтены при написании монографии. Большую помощь в подготовке рукописи к печати оказали Л.И.Храмкова, Г.А.Гращенко, Е.Г.Балаганская и сотрудники оформительского бюро Геологического института. Автор выражает глубокую благодарность всем, кто оказывал ему помощь и содействие в работе.</w:t>
      </w:r>
    </w:p>
    <w:p w:rsidR="00145147" w:rsidRPr="00184152" w:rsidRDefault="00145147" w:rsidP="00145147">
      <w:pPr>
        <w:pStyle w:val="Style29"/>
        <w:widowControl/>
        <w:ind w:right="14" w:firstLine="706"/>
        <w:rPr>
          <w:rStyle w:val="FontStyle535"/>
          <w:sz w:val="24"/>
          <w:szCs w:val="24"/>
        </w:rPr>
        <w:sectPr w:rsidR="00145147" w:rsidRPr="00184152" w:rsidSect="00C06E39">
          <w:footerReference w:type="default" r:id="rId8"/>
          <w:pgSz w:w="9979" w:h="14175" w:code="34"/>
          <w:pgMar w:top="1418" w:right="851" w:bottom="1418" w:left="1418" w:header="720" w:footer="720" w:gutter="0"/>
          <w:pgNumType w:start="8"/>
          <w:cols w:space="60"/>
          <w:noEndnote/>
          <w:docGrid w:linePitch="326"/>
        </w:sectPr>
      </w:pPr>
    </w:p>
    <w:p w:rsidR="0076609D" w:rsidRDefault="0099432D" w:rsidP="0076609D">
      <w:pPr>
        <w:pStyle w:val="Style23"/>
        <w:widowControl/>
        <w:spacing w:before="5"/>
        <w:jc w:val="left"/>
        <w:rPr>
          <w:rStyle w:val="FontStyle535"/>
          <w:sz w:val="24"/>
          <w:szCs w:val="24"/>
        </w:rPr>
        <w:sectPr w:rsidR="0076609D" w:rsidSect="00E75C35">
          <w:headerReference w:type="even" r:id="rId9"/>
          <w:headerReference w:type="default" r:id="rId10"/>
          <w:footerReference w:type="even" r:id="rId11"/>
          <w:footerReference w:type="default" r:id="rId12"/>
          <w:pgSz w:w="9979" w:h="14175" w:code="34"/>
          <w:pgMar w:top="1418" w:right="851" w:bottom="1418" w:left="1418" w:header="708" w:footer="708" w:gutter="0"/>
          <w:cols w:space="708"/>
          <w:docGrid w:linePitch="360"/>
        </w:sectPr>
      </w:pPr>
      <w:r w:rsidRPr="008835C4">
        <w:rPr>
          <w:rStyle w:val="FontStyle535"/>
          <w:sz w:val="24"/>
          <w:szCs w:val="24"/>
        </w:rPr>
        <w:t>В работе приняты следующие сокращения названий минералов:</w:t>
      </w:r>
    </w:p>
    <w:p w:rsidR="0099432D" w:rsidRPr="0078767F" w:rsidRDefault="0099432D" w:rsidP="0099432D">
      <w:pPr>
        <w:pStyle w:val="Style18"/>
        <w:widowControl/>
        <w:spacing w:before="5" w:line="264" w:lineRule="exact"/>
        <w:rPr>
          <w:rStyle w:val="FontStyle535"/>
          <w:sz w:val="24"/>
          <w:szCs w:val="24"/>
        </w:rPr>
      </w:pPr>
      <w:r w:rsidRPr="008835C4">
        <w:rPr>
          <w:rStyle w:val="FontStyle535"/>
          <w:sz w:val="24"/>
          <w:szCs w:val="24"/>
        </w:rPr>
        <w:t xml:space="preserve">А-Ат - щелочной амфибол </w:t>
      </w:r>
    </w:p>
    <w:p w:rsidR="0099432D" w:rsidRPr="008835C4" w:rsidRDefault="0099432D" w:rsidP="0099432D">
      <w:pPr>
        <w:pStyle w:val="Style18"/>
        <w:widowControl/>
        <w:spacing w:before="5" w:line="264" w:lineRule="exact"/>
        <w:rPr>
          <w:rStyle w:val="FontStyle535"/>
          <w:sz w:val="24"/>
          <w:szCs w:val="24"/>
        </w:rPr>
      </w:pPr>
      <w:r w:rsidRPr="008835C4">
        <w:rPr>
          <w:rStyle w:val="FontStyle535"/>
          <w:sz w:val="24"/>
          <w:szCs w:val="24"/>
        </w:rPr>
        <w:t>А</w:t>
      </w:r>
      <w:r w:rsidRPr="008835C4">
        <w:rPr>
          <w:rStyle w:val="FontStyle535"/>
          <w:sz w:val="24"/>
          <w:szCs w:val="24"/>
          <w:lang w:val="en-US"/>
        </w:rPr>
        <w:t>b</w:t>
      </w:r>
      <w:r w:rsidRPr="008835C4">
        <w:rPr>
          <w:rStyle w:val="FontStyle535"/>
          <w:sz w:val="24"/>
          <w:szCs w:val="24"/>
        </w:rPr>
        <w:t>- альбит</w:t>
      </w:r>
    </w:p>
    <w:p w:rsidR="00145147" w:rsidRPr="0078767F" w:rsidRDefault="0099432D" w:rsidP="0099432D">
      <w:pPr>
        <w:pStyle w:val="Style49"/>
        <w:widowControl/>
        <w:spacing w:line="259" w:lineRule="exact"/>
        <w:rPr>
          <w:rStyle w:val="FontStyle535"/>
          <w:sz w:val="24"/>
          <w:szCs w:val="24"/>
        </w:rPr>
      </w:pPr>
      <w:r w:rsidRPr="008835C4">
        <w:rPr>
          <w:rStyle w:val="FontStyle535"/>
          <w:sz w:val="24"/>
          <w:szCs w:val="24"/>
        </w:rPr>
        <w:t xml:space="preserve">А-Срх - щелочной пироксен </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lang w:val="en-US"/>
        </w:rPr>
        <w:t>Adr</w:t>
      </w:r>
      <w:r w:rsidRPr="008835C4">
        <w:rPr>
          <w:rStyle w:val="FontStyle535"/>
          <w:sz w:val="24"/>
          <w:szCs w:val="24"/>
        </w:rPr>
        <w:t xml:space="preserve">-андрадит </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lang w:val="en-US"/>
        </w:rPr>
        <w:t>Aeg</w:t>
      </w:r>
      <w:r w:rsidRPr="008835C4">
        <w:rPr>
          <w:rStyle w:val="FontStyle535"/>
          <w:sz w:val="24"/>
          <w:szCs w:val="24"/>
        </w:rPr>
        <w:t xml:space="preserve">-эгирин </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Ак- акерманит</w:t>
      </w:r>
    </w:p>
    <w:p w:rsidR="0099432D" w:rsidRPr="008835C4" w:rsidRDefault="0099432D" w:rsidP="0099432D">
      <w:pPr>
        <w:pStyle w:val="Style49"/>
        <w:widowControl/>
        <w:spacing w:before="14" w:line="254" w:lineRule="exact"/>
        <w:rPr>
          <w:rStyle w:val="FontStyle535"/>
          <w:sz w:val="24"/>
          <w:szCs w:val="24"/>
          <w:lang w:eastAsia="en-US"/>
        </w:rPr>
      </w:pPr>
      <w:r w:rsidRPr="008835C4">
        <w:rPr>
          <w:rStyle w:val="FontStyle535"/>
          <w:sz w:val="24"/>
          <w:szCs w:val="24"/>
          <w:lang w:val="en-US" w:eastAsia="en-US"/>
        </w:rPr>
        <w:t>Als</w:t>
      </w:r>
      <w:r w:rsidRPr="008835C4">
        <w:rPr>
          <w:rStyle w:val="FontStyle535"/>
          <w:sz w:val="24"/>
          <w:szCs w:val="24"/>
          <w:lang w:eastAsia="en-US"/>
        </w:rPr>
        <w:t xml:space="preserve"> – альсилит (</w:t>
      </w:r>
      <w:r w:rsidRPr="008835C4">
        <w:rPr>
          <w:color w:val="000000"/>
          <w:spacing w:val="-2"/>
        </w:rPr>
        <w:t>А</w:t>
      </w:r>
      <w:r w:rsidRPr="008835C4">
        <w:rPr>
          <w:color w:val="000000"/>
          <w:spacing w:val="-2"/>
          <w:lang w:val="en-US"/>
        </w:rPr>
        <w:t>l</w:t>
      </w:r>
      <w:r w:rsidRPr="008835C4">
        <w:rPr>
          <w:color w:val="000000"/>
          <w:spacing w:val="-2"/>
          <w:vertAlign w:val="subscript"/>
        </w:rPr>
        <w:t>2</w:t>
      </w:r>
      <w:r w:rsidRPr="008835C4">
        <w:rPr>
          <w:color w:val="000000"/>
          <w:spacing w:val="-2"/>
          <w:lang w:val="en-US"/>
        </w:rPr>
        <w:t>SiO</w:t>
      </w:r>
      <w:r w:rsidRPr="008835C4">
        <w:rPr>
          <w:color w:val="000000"/>
          <w:spacing w:val="-2"/>
          <w:vertAlign w:val="subscript"/>
        </w:rPr>
        <w:t>5</w:t>
      </w:r>
      <w:r w:rsidRPr="008835C4">
        <w:rPr>
          <w:rStyle w:val="FontStyle535"/>
          <w:sz w:val="24"/>
          <w:szCs w:val="24"/>
          <w:lang w:eastAsia="en-US"/>
        </w:rPr>
        <w:t xml:space="preserve">) </w:t>
      </w:r>
    </w:p>
    <w:p w:rsidR="0099432D" w:rsidRPr="008835C4" w:rsidRDefault="0099432D" w:rsidP="0099432D">
      <w:pPr>
        <w:pStyle w:val="Style49"/>
        <w:widowControl/>
        <w:spacing w:before="14" w:line="254" w:lineRule="exact"/>
        <w:rPr>
          <w:rStyle w:val="FontStyle535"/>
          <w:sz w:val="24"/>
          <w:szCs w:val="24"/>
          <w:lang w:eastAsia="en-US"/>
        </w:rPr>
      </w:pPr>
      <w:r w:rsidRPr="008835C4">
        <w:rPr>
          <w:rStyle w:val="FontStyle535"/>
          <w:sz w:val="24"/>
          <w:szCs w:val="24"/>
          <w:lang w:val="en-US" w:eastAsia="en-US"/>
        </w:rPr>
        <w:t>Am</w:t>
      </w:r>
      <w:r w:rsidRPr="008835C4">
        <w:rPr>
          <w:rStyle w:val="FontStyle535"/>
          <w:sz w:val="24"/>
          <w:szCs w:val="24"/>
          <w:lang w:eastAsia="en-US"/>
        </w:rPr>
        <w:t xml:space="preserve"> - амфибол</w:t>
      </w:r>
    </w:p>
    <w:p w:rsidR="0099432D" w:rsidRPr="008835C4" w:rsidRDefault="0099432D" w:rsidP="0099432D">
      <w:pPr>
        <w:pStyle w:val="Style18"/>
        <w:widowControl/>
        <w:spacing w:before="14" w:line="259" w:lineRule="exact"/>
        <w:jc w:val="left"/>
        <w:rPr>
          <w:rStyle w:val="FontStyle535"/>
          <w:sz w:val="24"/>
          <w:szCs w:val="24"/>
          <w:lang w:eastAsia="en-US"/>
        </w:rPr>
      </w:pPr>
      <w:r w:rsidRPr="008835C4">
        <w:rPr>
          <w:rStyle w:val="FontStyle535"/>
          <w:sz w:val="24"/>
          <w:szCs w:val="24"/>
          <w:lang w:val="en-US" w:eastAsia="en-US"/>
        </w:rPr>
        <w:t>An</w:t>
      </w:r>
      <w:r w:rsidRPr="008835C4">
        <w:rPr>
          <w:rStyle w:val="FontStyle535"/>
          <w:sz w:val="24"/>
          <w:szCs w:val="24"/>
          <w:lang w:eastAsia="en-US"/>
        </w:rPr>
        <w:t xml:space="preserve"> - анортит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Anl</w:t>
      </w:r>
      <w:r w:rsidRPr="008835C4">
        <w:rPr>
          <w:rStyle w:val="FontStyle535"/>
          <w:sz w:val="24"/>
          <w:szCs w:val="24"/>
          <w:lang w:eastAsia="en-US"/>
        </w:rPr>
        <w:t xml:space="preserve"> - анальцим</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Ар - апатит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Arf</w:t>
      </w:r>
      <w:r w:rsidRPr="008835C4">
        <w:rPr>
          <w:rStyle w:val="FontStyle535"/>
          <w:sz w:val="24"/>
          <w:szCs w:val="24"/>
          <w:lang w:eastAsia="en-US"/>
        </w:rPr>
        <w:t xml:space="preserve"> - арфведсонит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Aug</w:t>
      </w:r>
      <w:r w:rsidRPr="008835C4">
        <w:rPr>
          <w:rStyle w:val="FontStyle535"/>
          <w:sz w:val="24"/>
          <w:szCs w:val="24"/>
          <w:lang w:eastAsia="en-US"/>
        </w:rPr>
        <w:t xml:space="preserve"> - авгит</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lang w:val="en-US"/>
        </w:rPr>
        <w:t>Bt</w:t>
      </w:r>
      <w:r w:rsidRPr="008835C4">
        <w:rPr>
          <w:rStyle w:val="FontStyle535"/>
          <w:sz w:val="24"/>
          <w:szCs w:val="24"/>
        </w:rPr>
        <w:t xml:space="preserve"> - биотит</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Са</w:t>
      </w:r>
      <w:r w:rsidRPr="008835C4">
        <w:rPr>
          <w:rStyle w:val="FontStyle535"/>
          <w:sz w:val="24"/>
          <w:szCs w:val="24"/>
          <w:lang w:val="en-US"/>
        </w:rPr>
        <w:t>n</w:t>
      </w:r>
      <w:r w:rsidRPr="008835C4">
        <w:rPr>
          <w:rStyle w:val="FontStyle535"/>
          <w:sz w:val="24"/>
          <w:szCs w:val="24"/>
        </w:rPr>
        <w:t>(С</w:t>
      </w:r>
      <w:r w:rsidRPr="008835C4">
        <w:rPr>
          <w:rStyle w:val="FontStyle535"/>
          <w:sz w:val="24"/>
          <w:szCs w:val="24"/>
          <w:lang w:val="en-US"/>
        </w:rPr>
        <w:t>rn</w:t>
      </w:r>
      <w:r w:rsidRPr="008835C4">
        <w:rPr>
          <w:rStyle w:val="FontStyle535"/>
          <w:sz w:val="24"/>
          <w:szCs w:val="24"/>
        </w:rPr>
        <w:t>) - канкринит</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Сс- кальцит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Chr</w:t>
      </w:r>
      <w:r w:rsidRPr="008835C4">
        <w:rPr>
          <w:rStyle w:val="FontStyle535"/>
          <w:sz w:val="24"/>
          <w:szCs w:val="24"/>
          <w:lang w:eastAsia="en-US"/>
        </w:rPr>
        <w:t xml:space="preserve"> - хромит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Chl</w:t>
      </w:r>
      <w:r w:rsidRPr="008835C4">
        <w:rPr>
          <w:rStyle w:val="FontStyle535"/>
          <w:sz w:val="24"/>
          <w:szCs w:val="24"/>
          <w:lang w:eastAsia="en-US"/>
        </w:rPr>
        <w:t xml:space="preserve"> - хлорит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Cor</w:t>
      </w:r>
      <w:r w:rsidRPr="008835C4">
        <w:rPr>
          <w:rStyle w:val="FontStyle535"/>
          <w:sz w:val="24"/>
          <w:szCs w:val="24"/>
          <w:lang w:eastAsia="en-US"/>
        </w:rPr>
        <w:t>(</w:t>
      </w:r>
      <w:r w:rsidRPr="008835C4">
        <w:rPr>
          <w:rStyle w:val="FontStyle535"/>
          <w:sz w:val="24"/>
          <w:szCs w:val="24"/>
          <w:lang w:val="en-US" w:eastAsia="en-US"/>
        </w:rPr>
        <w:t>Crn</w:t>
      </w:r>
      <w:r w:rsidRPr="008835C4">
        <w:rPr>
          <w:rStyle w:val="FontStyle535"/>
          <w:sz w:val="24"/>
          <w:szCs w:val="24"/>
          <w:lang w:eastAsia="en-US"/>
        </w:rPr>
        <w:t>) - корунд</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Срх-клинопироксен</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Crd</w:t>
      </w:r>
      <w:r w:rsidRPr="008835C4">
        <w:rPr>
          <w:rStyle w:val="FontStyle535"/>
          <w:sz w:val="24"/>
          <w:szCs w:val="24"/>
          <w:lang w:eastAsia="en-US"/>
        </w:rPr>
        <w:t xml:space="preserve"> - кордиерит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Cr</w:t>
      </w:r>
      <w:r w:rsidRPr="008835C4">
        <w:rPr>
          <w:rStyle w:val="FontStyle535"/>
          <w:sz w:val="24"/>
          <w:szCs w:val="24"/>
          <w:lang w:eastAsia="en-US"/>
        </w:rPr>
        <w:t>-</w:t>
      </w:r>
      <w:r w:rsidRPr="008835C4">
        <w:rPr>
          <w:rStyle w:val="FontStyle535"/>
          <w:sz w:val="24"/>
          <w:szCs w:val="24"/>
          <w:lang w:val="en-US" w:eastAsia="en-US"/>
        </w:rPr>
        <w:t>Sp</w:t>
      </w:r>
      <w:r w:rsidRPr="008835C4">
        <w:rPr>
          <w:rStyle w:val="FontStyle535"/>
          <w:sz w:val="24"/>
          <w:szCs w:val="24"/>
          <w:lang w:eastAsia="en-US"/>
        </w:rPr>
        <w:t xml:space="preserve"> - хромшпинелид</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Di</w:t>
      </w:r>
      <w:r w:rsidRPr="008835C4">
        <w:rPr>
          <w:rStyle w:val="FontStyle535"/>
          <w:sz w:val="24"/>
          <w:szCs w:val="24"/>
          <w:lang w:eastAsia="en-US"/>
        </w:rPr>
        <w:t xml:space="preserve"> - диопсид</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En</w:t>
      </w:r>
      <w:r w:rsidRPr="008835C4">
        <w:rPr>
          <w:rStyle w:val="FontStyle535"/>
          <w:sz w:val="24"/>
          <w:szCs w:val="24"/>
          <w:lang w:eastAsia="en-US"/>
        </w:rPr>
        <w:t xml:space="preserve"> - энстатит</w:t>
      </w:r>
    </w:p>
    <w:p w:rsidR="0099432D" w:rsidRPr="008835C4" w:rsidRDefault="0099432D" w:rsidP="0099432D">
      <w:pPr>
        <w:pStyle w:val="Style18"/>
        <w:widowControl/>
        <w:spacing w:line="259" w:lineRule="exact"/>
        <w:jc w:val="left"/>
        <w:rPr>
          <w:rStyle w:val="FontStyle535"/>
          <w:sz w:val="24"/>
          <w:szCs w:val="24"/>
        </w:rPr>
      </w:pPr>
      <w:r w:rsidRPr="008835C4">
        <w:rPr>
          <w:rStyle w:val="FontStyle535"/>
          <w:sz w:val="24"/>
          <w:szCs w:val="24"/>
        </w:rPr>
        <w:t>Ер -эпидот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F</w:t>
      </w:r>
      <w:r w:rsidRPr="008835C4">
        <w:rPr>
          <w:rStyle w:val="FontStyle535"/>
          <w:sz w:val="24"/>
          <w:szCs w:val="24"/>
          <w:lang w:eastAsia="en-US"/>
        </w:rPr>
        <w:t>(</w:t>
      </w:r>
      <w:r w:rsidRPr="008835C4">
        <w:rPr>
          <w:rStyle w:val="FontStyle535"/>
          <w:sz w:val="24"/>
          <w:szCs w:val="24"/>
          <w:lang w:val="en-US" w:eastAsia="en-US"/>
        </w:rPr>
        <w:t>foid</w:t>
      </w:r>
      <w:r w:rsidRPr="008835C4">
        <w:rPr>
          <w:rStyle w:val="FontStyle535"/>
          <w:sz w:val="24"/>
          <w:szCs w:val="24"/>
          <w:lang w:eastAsia="en-US"/>
        </w:rPr>
        <w:t xml:space="preserve">) - фельдшпатоид </w:t>
      </w:r>
      <w:r w:rsidRPr="008835C4">
        <w:rPr>
          <w:rStyle w:val="FontStyle535"/>
          <w:sz w:val="24"/>
          <w:szCs w:val="24"/>
          <w:lang w:val="en-US" w:eastAsia="en-US"/>
        </w:rPr>
        <w:t>Fa</w:t>
      </w:r>
      <w:r w:rsidRPr="008835C4">
        <w:rPr>
          <w:rStyle w:val="FontStyle535"/>
          <w:sz w:val="24"/>
          <w:szCs w:val="24"/>
          <w:lang w:eastAsia="en-US"/>
        </w:rPr>
        <w:t xml:space="preserve"> - фаялит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Feak</w:t>
      </w:r>
      <w:r w:rsidRPr="008835C4">
        <w:rPr>
          <w:rStyle w:val="FontStyle535"/>
          <w:sz w:val="24"/>
          <w:szCs w:val="24"/>
          <w:lang w:eastAsia="en-US"/>
        </w:rPr>
        <w:t xml:space="preserve"> - ферроакерманит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Fe</w:t>
      </w:r>
      <w:r w:rsidRPr="008835C4">
        <w:rPr>
          <w:rStyle w:val="FontStyle535"/>
          <w:sz w:val="24"/>
          <w:szCs w:val="24"/>
          <w:lang w:eastAsia="en-US"/>
        </w:rPr>
        <w:t>-</w:t>
      </w:r>
      <w:r w:rsidRPr="008835C4">
        <w:rPr>
          <w:rStyle w:val="FontStyle535"/>
          <w:sz w:val="24"/>
          <w:szCs w:val="24"/>
          <w:lang w:val="en-US" w:eastAsia="en-US"/>
        </w:rPr>
        <w:t>mer</w:t>
      </w:r>
      <w:r w:rsidRPr="008835C4">
        <w:rPr>
          <w:rStyle w:val="FontStyle535"/>
          <w:sz w:val="24"/>
          <w:szCs w:val="24"/>
          <w:lang w:eastAsia="en-US"/>
        </w:rPr>
        <w:t xml:space="preserve"> - ферромервинит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Fo</w:t>
      </w:r>
      <w:r w:rsidRPr="008835C4">
        <w:rPr>
          <w:rStyle w:val="FontStyle535"/>
          <w:sz w:val="24"/>
          <w:szCs w:val="24"/>
          <w:lang w:eastAsia="en-US"/>
        </w:rPr>
        <w:t xml:space="preserve"> - форстерит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Fs</w:t>
      </w:r>
      <w:r w:rsidRPr="008835C4">
        <w:rPr>
          <w:rStyle w:val="FontStyle535"/>
          <w:sz w:val="24"/>
          <w:szCs w:val="24"/>
          <w:lang w:eastAsia="en-US"/>
        </w:rPr>
        <w:t xml:space="preserve"> - ферросилит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Fsp</w:t>
      </w:r>
      <w:r w:rsidRPr="008835C4">
        <w:rPr>
          <w:rStyle w:val="FontStyle535"/>
          <w:sz w:val="24"/>
          <w:szCs w:val="24"/>
          <w:lang w:eastAsia="en-US"/>
        </w:rPr>
        <w:t>(</w:t>
      </w:r>
      <w:r w:rsidRPr="008835C4">
        <w:rPr>
          <w:rStyle w:val="FontStyle535"/>
          <w:sz w:val="24"/>
          <w:szCs w:val="24"/>
          <w:lang w:val="en-US" w:eastAsia="en-US"/>
        </w:rPr>
        <w:t>feld</w:t>
      </w:r>
      <w:r w:rsidRPr="008835C4">
        <w:rPr>
          <w:rStyle w:val="FontStyle535"/>
          <w:sz w:val="24"/>
          <w:szCs w:val="24"/>
          <w:lang w:eastAsia="en-US"/>
        </w:rPr>
        <w:t>) - полевой шпат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Gh</w:t>
      </w:r>
      <w:r w:rsidRPr="008835C4">
        <w:rPr>
          <w:rStyle w:val="FontStyle535"/>
          <w:sz w:val="24"/>
          <w:szCs w:val="24"/>
          <w:lang w:eastAsia="en-US"/>
        </w:rPr>
        <w:t>- геленит</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Gr</w:t>
      </w:r>
      <w:r w:rsidRPr="008835C4">
        <w:rPr>
          <w:rStyle w:val="FontStyle535"/>
          <w:sz w:val="24"/>
          <w:szCs w:val="24"/>
          <w:lang w:eastAsia="en-US"/>
        </w:rPr>
        <w:t>- гранат</w:t>
      </w:r>
    </w:p>
    <w:p w:rsidR="0099432D" w:rsidRPr="008835C4" w:rsidRDefault="0099432D" w:rsidP="0099432D">
      <w:pPr>
        <w:pStyle w:val="Style18"/>
        <w:widowControl/>
        <w:spacing w:before="5" w:line="259" w:lineRule="exact"/>
        <w:jc w:val="left"/>
        <w:rPr>
          <w:rStyle w:val="FontStyle535"/>
          <w:sz w:val="24"/>
          <w:szCs w:val="24"/>
          <w:lang w:eastAsia="en-US"/>
        </w:rPr>
      </w:pPr>
      <w:r w:rsidRPr="008835C4">
        <w:rPr>
          <w:rStyle w:val="FontStyle535"/>
          <w:sz w:val="24"/>
          <w:szCs w:val="24"/>
          <w:lang w:val="en-US" w:eastAsia="en-US"/>
        </w:rPr>
        <w:t>Gls</w:t>
      </w:r>
      <w:r w:rsidRPr="008835C4">
        <w:rPr>
          <w:rStyle w:val="FontStyle535"/>
          <w:sz w:val="24"/>
          <w:szCs w:val="24"/>
          <w:lang w:eastAsia="en-US"/>
        </w:rPr>
        <w:t>(</w:t>
      </w:r>
      <w:r w:rsidRPr="008835C4">
        <w:rPr>
          <w:rStyle w:val="FontStyle535"/>
          <w:sz w:val="24"/>
          <w:szCs w:val="24"/>
          <w:lang w:val="en-US" w:eastAsia="en-US"/>
        </w:rPr>
        <w:t>Gs</w:t>
      </w:r>
      <w:r w:rsidRPr="008835C4">
        <w:rPr>
          <w:rStyle w:val="FontStyle535"/>
          <w:sz w:val="24"/>
          <w:szCs w:val="24"/>
          <w:lang w:eastAsia="en-US"/>
        </w:rPr>
        <w:t>) - стекло</w:t>
      </w:r>
    </w:p>
    <w:p w:rsidR="0099432D" w:rsidRPr="008835C4" w:rsidRDefault="0099432D" w:rsidP="0099432D">
      <w:pPr>
        <w:pStyle w:val="Style18"/>
        <w:widowControl/>
        <w:spacing w:line="259" w:lineRule="exact"/>
        <w:jc w:val="left"/>
        <w:rPr>
          <w:rStyle w:val="FontStyle535"/>
          <w:sz w:val="24"/>
          <w:szCs w:val="24"/>
          <w:lang w:eastAsia="en-US"/>
        </w:rPr>
      </w:pPr>
      <w:r w:rsidRPr="008835C4">
        <w:rPr>
          <w:color w:val="000000"/>
        </w:rPr>
        <w:t>Н</w:t>
      </w:r>
      <w:r w:rsidRPr="008835C4">
        <w:rPr>
          <w:color w:val="000000"/>
          <w:lang w:val="en-US"/>
        </w:rPr>
        <w:t>bl</w:t>
      </w:r>
      <w:r w:rsidRPr="008835C4">
        <w:rPr>
          <w:color w:val="000000"/>
        </w:rPr>
        <w:t>- роговая обманка</w:t>
      </w:r>
      <w:r w:rsidRPr="008835C4">
        <w:rPr>
          <w:rStyle w:val="FontStyle535"/>
          <w:sz w:val="24"/>
          <w:szCs w:val="24"/>
          <w:lang w:eastAsia="en-US"/>
        </w:rPr>
        <w:t xml:space="preserve"> </w:t>
      </w:r>
    </w:p>
    <w:p w:rsidR="0099432D" w:rsidRPr="008835C4" w:rsidRDefault="0099432D" w:rsidP="0099432D">
      <w:pPr>
        <w:pStyle w:val="Style18"/>
        <w:widowControl/>
        <w:spacing w:line="259" w:lineRule="exact"/>
        <w:jc w:val="left"/>
        <w:rPr>
          <w:rStyle w:val="FontStyle535"/>
          <w:sz w:val="24"/>
          <w:szCs w:val="24"/>
          <w:lang w:eastAsia="en-US"/>
        </w:rPr>
      </w:pPr>
      <w:r w:rsidRPr="008835C4">
        <w:rPr>
          <w:rStyle w:val="FontStyle535"/>
          <w:sz w:val="24"/>
          <w:szCs w:val="24"/>
          <w:lang w:val="en-US" w:eastAsia="en-US"/>
        </w:rPr>
        <w:t>Hd</w:t>
      </w:r>
      <w:r w:rsidRPr="008835C4">
        <w:rPr>
          <w:rStyle w:val="FontStyle535"/>
          <w:sz w:val="24"/>
          <w:szCs w:val="24"/>
          <w:lang w:eastAsia="en-US"/>
        </w:rPr>
        <w:t xml:space="preserve"> - геденбергит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Mi</w:t>
      </w:r>
      <w:r w:rsidRPr="008835C4">
        <w:rPr>
          <w:rStyle w:val="FontStyle535"/>
          <w:sz w:val="24"/>
          <w:szCs w:val="24"/>
          <w:lang w:eastAsia="en-US"/>
        </w:rPr>
        <w:t xml:space="preserve"> - микроклин</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Мо - монтичеллит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Mt</w:t>
      </w:r>
      <w:r w:rsidRPr="008835C4">
        <w:rPr>
          <w:rStyle w:val="FontStyle535"/>
          <w:sz w:val="24"/>
          <w:szCs w:val="24"/>
          <w:lang w:eastAsia="en-US"/>
        </w:rPr>
        <w:t xml:space="preserve"> - магнетит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Mu</w:t>
      </w:r>
      <w:r w:rsidRPr="008835C4">
        <w:rPr>
          <w:rStyle w:val="FontStyle535"/>
          <w:sz w:val="24"/>
          <w:szCs w:val="24"/>
          <w:lang w:eastAsia="en-US"/>
        </w:rPr>
        <w:t>(</w:t>
      </w:r>
      <w:r w:rsidRPr="008835C4">
        <w:rPr>
          <w:rStyle w:val="FontStyle535"/>
          <w:sz w:val="24"/>
          <w:szCs w:val="24"/>
          <w:lang w:val="en-US" w:eastAsia="en-US"/>
        </w:rPr>
        <w:t>Ms</w:t>
      </w:r>
      <w:r w:rsidRPr="008835C4">
        <w:rPr>
          <w:rStyle w:val="FontStyle535"/>
          <w:sz w:val="24"/>
          <w:szCs w:val="24"/>
          <w:lang w:eastAsia="en-US"/>
        </w:rPr>
        <w:t>) - мусковит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Na</w:t>
      </w:r>
      <w:r w:rsidRPr="008835C4">
        <w:rPr>
          <w:rStyle w:val="FontStyle535"/>
          <w:sz w:val="24"/>
          <w:szCs w:val="24"/>
          <w:lang w:eastAsia="en-US"/>
        </w:rPr>
        <w:t>-</w:t>
      </w:r>
      <w:r w:rsidRPr="008835C4">
        <w:rPr>
          <w:rStyle w:val="FontStyle535"/>
          <w:sz w:val="24"/>
          <w:szCs w:val="24"/>
          <w:lang w:val="en-US" w:eastAsia="en-US"/>
        </w:rPr>
        <w:t>mel</w:t>
      </w:r>
      <w:r w:rsidRPr="008835C4">
        <w:rPr>
          <w:rStyle w:val="FontStyle535"/>
          <w:sz w:val="24"/>
          <w:szCs w:val="24"/>
          <w:lang w:eastAsia="en-US"/>
        </w:rPr>
        <w:t xml:space="preserve"> - натриевый мелилит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Ne</w:t>
      </w:r>
      <w:r w:rsidRPr="008835C4">
        <w:rPr>
          <w:rStyle w:val="FontStyle535"/>
          <w:sz w:val="24"/>
          <w:szCs w:val="24"/>
          <w:lang w:eastAsia="en-US"/>
        </w:rPr>
        <w:t xml:space="preserve"> - нефелин</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01 - оливин</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Per</w:t>
      </w:r>
      <w:r w:rsidRPr="008835C4">
        <w:rPr>
          <w:rStyle w:val="FontStyle535"/>
          <w:sz w:val="24"/>
          <w:szCs w:val="24"/>
          <w:lang w:eastAsia="en-US"/>
        </w:rPr>
        <w:t xml:space="preserve"> - периклаз</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Pf</w:t>
      </w:r>
      <w:r w:rsidRPr="008835C4">
        <w:rPr>
          <w:rStyle w:val="FontStyle535"/>
          <w:sz w:val="24"/>
          <w:szCs w:val="24"/>
          <w:lang w:eastAsia="en-US"/>
        </w:rPr>
        <w:t>- перовскит</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Р1 - плагиоклаз</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Р</w:t>
      </w:r>
      <w:r w:rsidRPr="008835C4">
        <w:rPr>
          <w:rStyle w:val="FontStyle535"/>
          <w:sz w:val="24"/>
          <w:szCs w:val="24"/>
          <w:lang w:val="en-US"/>
        </w:rPr>
        <w:t>hl</w:t>
      </w:r>
      <w:r w:rsidRPr="008835C4">
        <w:rPr>
          <w:rStyle w:val="FontStyle535"/>
          <w:sz w:val="24"/>
          <w:szCs w:val="24"/>
        </w:rPr>
        <w:t xml:space="preserve"> - флогопит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Qtz</w:t>
      </w:r>
      <w:r w:rsidRPr="008835C4">
        <w:rPr>
          <w:rStyle w:val="FontStyle535"/>
          <w:sz w:val="24"/>
          <w:szCs w:val="24"/>
          <w:lang w:eastAsia="en-US"/>
        </w:rPr>
        <w:t xml:space="preserve"> - кварц </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Ran</w:t>
      </w:r>
      <w:r w:rsidRPr="008835C4">
        <w:rPr>
          <w:rStyle w:val="FontStyle535"/>
          <w:sz w:val="24"/>
          <w:szCs w:val="24"/>
          <w:lang w:eastAsia="en-US"/>
        </w:rPr>
        <w:t xml:space="preserve"> -ранкинит</w:t>
      </w:r>
    </w:p>
    <w:p w:rsidR="001A3B8C" w:rsidRPr="0078767F" w:rsidRDefault="0099432D" w:rsidP="001A3B8C">
      <w:pPr>
        <w:pStyle w:val="Style49"/>
        <w:widowControl/>
        <w:spacing w:line="259" w:lineRule="exact"/>
        <w:rPr>
          <w:rStyle w:val="FontStyle535"/>
          <w:sz w:val="24"/>
          <w:szCs w:val="24"/>
        </w:rPr>
      </w:pPr>
      <w:r w:rsidRPr="008835C4">
        <w:rPr>
          <w:rStyle w:val="FontStyle535"/>
          <w:sz w:val="24"/>
          <w:szCs w:val="24"/>
          <w:lang w:val="en-US" w:eastAsia="en-US"/>
        </w:rPr>
        <w:t>Rm</w:t>
      </w:r>
      <w:r w:rsidRPr="008835C4">
        <w:rPr>
          <w:rStyle w:val="FontStyle535"/>
          <w:sz w:val="24"/>
          <w:szCs w:val="24"/>
          <w:lang w:eastAsia="en-US"/>
        </w:rPr>
        <w:t xml:space="preserve"> - рудный минерал</w:t>
      </w:r>
      <w:r w:rsidR="001A3B8C" w:rsidRPr="001A3B8C">
        <w:rPr>
          <w:rStyle w:val="FontStyle535"/>
          <w:sz w:val="24"/>
          <w:szCs w:val="24"/>
        </w:rPr>
        <w:t xml:space="preserve"> </w:t>
      </w:r>
    </w:p>
    <w:p w:rsidR="001A3B8C" w:rsidRPr="008835C4" w:rsidRDefault="001A3B8C" w:rsidP="001A3B8C">
      <w:pPr>
        <w:pStyle w:val="Style49"/>
        <w:widowControl/>
        <w:spacing w:line="259" w:lineRule="exact"/>
        <w:rPr>
          <w:rStyle w:val="FontStyle535"/>
          <w:sz w:val="24"/>
          <w:szCs w:val="24"/>
        </w:rPr>
      </w:pPr>
      <w:r w:rsidRPr="008835C4">
        <w:rPr>
          <w:rStyle w:val="FontStyle535"/>
          <w:sz w:val="24"/>
          <w:szCs w:val="24"/>
        </w:rPr>
        <w:t>Нт - гематит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Ilm</w:t>
      </w:r>
      <w:r w:rsidRPr="008835C4">
        <w:rPr>
          <w:rStyle w:val="FontStyle535"/>
          <w:sz w:val="24"/>
          <w:szCs w:val="24"/>
          <w:lang w:eastAsia="en-US"/>
        </w:rPr>
        <w:t xml:space="preserve"> - ильменит</w:t>
      </w:r>
    </w:p>
    <w:p w:rsidR="001A3B8C" w:rsidRPr="008835C4" w:rsidRDefault="001A3B8C" w:rsidP="001A3B8C">
      <w:pPr>
        <w:pStyle w:val="Style49"/>
        <w:widowControl/>
        <w:spacing w:line="259" w:lineRule="exact"/>
        <w:rPr>
          <w:rStyle w:val="FontStyle535"/>
          <w:sz w:val="24"/>
          <w:szCs w:val="24"/>
        </w:rPr>
      </w:pPr>
      <w:r w:rsidRPr="008835C4">
        <w:rPr>
          <w:rStyle w:val="FontStyle535"/>
          <w:sz w:val="24"/>
          <w:szCs w:val="24"/>
        </w:rPr>
        <w:t>К-Ат - калиевый амфибол</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Kir</w:t>
      </w:r>
      <w:r w:rsidRPr="008835C4">
        <w:rPr>
          <w:rStyle w:val="FontStyle535"/>
          <w:sz w:val="24"/>
          <w:szCs w:val="24"/>
          <w:lang w:eastAsia="en-US"/>
        </w:rPr>
        <w:t xml:space="preserve"> - кирштейнит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Kls</w:t>
      </w:r>
      <w:r w:rsidRPr="008835C4">
        <w:rPr>
          <w:rStyle w:val="FontStyle535"/>
          <w:sz w:val="24"/>
          <w:szCs w:val="24"/>
          <w:lang w:eastAsia="en-US"/>
        </w:rPr>
        <w:t xml:space="preserve"> - кальсилит</w:t>
      </w:r>
    </w:p>
    <w:p w:rsidR="001A3B8C" w:rsidRPr="008835C4" w:rsidRDefault="001A3B8C" w:rsidP="001A3B8C">
      <w:pPr>
        <w:pStyle w:val="Style49"/>
        <w:widowControl/>
        <w:spacing w:line="259" w:lineRule="exact"/>
        <w:jc w:val="both"/>
        <w:rPr>
          <w:rStyle w:val="FontStyle535"/>
          <w:sz w:val="24"/>
          <w:szCs w:val="24"/>
          <w:lang w:eastAsia="en-US"/>
        </w:rPr>
      </w:pPr>
      <w:r w:rsidRPr="008835C4">
        <w:rPr>
          <w:rStyle w:val="FontStyle535"/>
          <w:sz w:val="24"/>
          <w:szCs w:val="24"/>
          <w:lang w:val="en-US" w:eastAsia="en-US"/>
        </w:rPr>
        <w:t>Kfs</w:t>
      </w:r>
      <w:r w:rsidRPr="008835C4">
        <w:rPr>
          <w:rStyle w:val="FontStyle535"/>
          <w:sz w:val="24"/>
          <w:szCs w:val="24"/>
          <w:lang w:eastAsia="en-US"/>
        </w:rPr>
        <w:t xml:space="preserve"> - калиевый полевой шпат</w:t>
      </w:r>
    </w:p>
    <w:p w:rsidR="001A3B8C" w:rsidRPr="008835C4" w:rsidRDefault="001A3B8C" w:rsidP="001A3B8C">
      <w:pPr>
        <w:pStyle w:val="Style49"/>
        <w:widowControl/>
        <w:spacing w:line="259" w:lineRule="exact"/>
        <w:rPr>
          <w:rStyle w:val="FontStyle535"/>
          <w:sz w:val="24"/>
          <w:szCs w:val="24"/>
        </w:rPr>
      </w:pPr>
      <w:r w:rsidRPr="008835C4">
        <w:rPr>
          <w:rStyle w:val="FontStyle535"/>
          <w:sz w:val="24"/>
          <w:szCs w:val="24"/>
        </w:rPr>
        <w:t>Ку - кианит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Let</w:t>
      </w:r>
      <w:r w:rsidRPr="008835C4">
        <w:rPr>
          <w:rStyle w:val="FontStyle535"/>
          <w:sz w:val="24"/>
          <w:szCs w:val="24"/>
          <w:lang w:eastAsia="en-US"/>
        </w:rPr>
        <w:t xml:space="preserve"> - лейцит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Let</w:t>
      </w:r>
      <w:r w:rsidRPr="008835C4">
        <w:rPr>
          <w:rStyle w:val="FontStyle535"/>
          <w:sz w:val="24"/>
          <w:szCs w:val="24"/>
          <w:vertAlign w:val="superscript"/>
          <w:lang w:eastAsia="en-US"/>
        </w:rPr>
        <w:t>1</w:t>
      </w:r>
      <w:r w:rsidRPr="008835C4">
        <w:rPr>
          <w:rStyle w:val="FontStyle535"/>
          <w:sz w:val="24"/>
          <w:szCs w:val="24"/>
          <w:lang w:eastAsia="en-US"/>
        </w:rPr>
        <w:t xml:space="preserve"> - псевдолейцит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Lep</w:t>
      </w:r>
      <w:r w:rsidRPr="008835C4">
        <w:rPr>
          <w:rStyle w:val="FontStyle535"/>
          <w:sz w:val="24"/>
          <w:szCs w:val="24"/>
          <w:lang w:eastAsia="en-US"/>
        </w:rPr>
        <w:t>- лепидомелан</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Ln</w:t>
      </w:r>
      <w:r w:rsidRPr="008835C4">
        <w:rPr>
          <w:rStyle w:val="FontStyle535"/>
          <w:sz w:val="24"/>
          <w:szCs w:val="24"/>
          <w:lang w:eastAsia="en-US"/>
        </w:rPr>
        <w:t xml:space="preserve"> - ларнит</w:t>
      </w:r>
    </w:p>
    <w:p w:rsidR="001A3B8C" w:rsidRPr="008835C4" w:rsidRDefault="001A3B8C" w:rsidP="001A3B8C">
      <w:pPr>
        <w:pStyle w:val="Style49"/>
        <w:widowControl/>
        <w:spacing w:line="259" w:lineRule="exact"/>
        <w:rPr>
          <w:rStyle w:val="FontStyle535"/>
          <w:sz w:val="24"/>
          <w:szCs w:val="24"/>
          <w:lang w:eastAsia="en-US"/>
        </w:rPr>
      </w:pPr>
      <w:r w:rsidRPr="008835C4">
        <w:rPr>
          <w:rStyle w:val="FontStyle535"/>
          <w:sz w:val="24"/>
          <w:szCs w:val="24"/>
          <w:lang w:val="en-US" w:eastAsia="en-US"/>
        </w:rPr>
        <w:t>Mel</w:t>
      </w:r>
      <w:r w:rsidRPr="008835C4">
        <w:rPr>
          <w:rStyle w:val="FontStyle535"/>
          <w:sz w:val="24"/>
          <w:szCs w:val="24"/>
          <w:lang w:eastAsia="en-US"/>
        </w:rPr>
        <w:t xml:space="preserve"> - мелилит</w:t>
      </w:r>
    </w:p>
    <w:p w:rsidR="001A3B8C" w:rsidRPr="008835C4" w:rsidRDefault="001A3B8C" w:rsidP="001A3B8C">
      <w:pPr>
        <w:pStyle w:val="Style49"/>
        <w:widowControl/>
        <w:spacing w:line="259" w:lineRule="exact"/>
        <w:rPr>
          <w:rStyle w:val="FontStyle535"/>
          <w:sz w:val="24"/>
          <w:szCs w:val="24"/>
        </w:rPr>
      </w:pPr>
      <w:r w:rsidRPr="008835C4">
        <w:rPr>
          <w:rStyle w:val="FontStyle535"/>
          <w:sz w:val="24"/>
          <w:szCs w:val="24"/>
        </w:rPr>
        <w:t>Мег - мервинит</w:t>
      </w:r>
    </w:p>
    <w:p w:rsidR="0099432D" w:rsidRPr="008835C4" w:rsidRDefault="0099432D" w:rsidP="0099432D">
      <w:pPr>
        <w:pStyle w:val="Style49"/>
        <w:widowControl/>
        <w:spacing w:line="259" w:lineRule="exact"/>
        <w:rPr>
          <w:rStyle w:val="FontStyle535"/>
          <w:sz w:val="24"/>
          <w:szCs w:val="24"/>
          <w:lang w:eastAsia="en-US"/>
        </w:rPr>
      </w:pP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Ru</w:t>
      </w:r>
      <w:r w:rsidRPr="008835C4">
        <w:rPr>
          <w:rStyle w:val="FontStyle535"/>
          <w:sz w:val="24"/>
          <w:szCs w:val="24"/>
          <w:lang w:eastAsia="en-US"/>
        </w:rPr>
        <w:t xml:space="preserve"> - рутил</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Sil</w:t>
      </w:r>
      <w:r w:rsidRPr="008835C4">
        <w:rPr>
          <w:rStyle w:val="FontStyle535"/>
          <w:sz w:val="24"/>
          <w:szCs w:val="24"/>
          <w:lang w:eastAsia="en-US"/>
        </w:rPr>
        <w:t xml:space="preserve"> - силлиманит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Sod</w:t>
      </w:r>
      <w:r w:rsidRPr="008835C4">
        <w:rPr>
          <w:rStyle w:val="FontStyle535"/>
          <w:sz w:val="24"/>
          <w:szCs w:val="24"/>
          <w:lang w:eastAsia="en-US"/>
        </w:rPr>
        <w:t>(</w:t>
      </w:r>
      <w:r w:rsidRPr="008835C4">
        <w:rPr>
          <w:rStyle w:val="FontStyle535"/>
          <w:sz w:val="24"/>
          <w:szCs w:val="24"/>
          <w:lang w:val="en-US" w:eastAsia="en-US"/>
        </w:rPr>
        <w:t>Sdl</w:t>
      </w:r>
      <w:r w:rsidRPr="008835C4">
        <w:rPr>
          <w:rStyle w:val="FontStyle535"/>
          <w:sz w:val="24"/>
          <w:szCs w:val="24"/>
          <w:lang w:eastAsia="en-US"/>
        </w:rPr>
        <w:t>) - содалит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Sph</w:t>
      </w:r>
      <w:r w:rsidRPr="008835C4">
        <w:rPr>
          <w:rStyle w:val="FontStyle535"/>
          <w:sz w:val="24"/>
          <w:szCs w:val="24"/>
          <w:lang w:eastAsia="en-US"/>
        </w:rPr>
        <w:t>(</w:t>
      </w:r>
      <w:r w:rsidRPr="008835C4">
        <w:rPr>
          <w:rStyle w:val="FontStyle535"/>
          <w:sz w:val="24"/>
          <w:szCs w:val="24"/>
          <w:lang w:val="en-US" w:eastAsia="en-US"/>
        </w:rPr>
        <w:t>Tn</w:t>
      </w:r>
      <w:r w:rsidRPr="008835C4">
        <w:rPr>
          <w:rStyle w:val="FontStyle535"/>
          <w:sz w:val="24"/>
          <w:szCs w:val="24"/>
          <w:lang w:eastAsia="en-US"/>
        </w:rPr>
        <w:t>) - сфен(титанит)</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Spl</w:t>
      </w:r>
      <w:r w:rsidRPr="008835C4">
        <w:rPr>
          <w:rStyle w:val="FontStyle535"/>
          <w:sz w:val="24"/>
          <w:szCs w:val="24"/>
          <w:lang w:eastAsia="en-US"/>
        </w:rPr>
        <w:t xml:space="preserve"> - шпинель</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Spr</w:t>
      </w:r>
      <w:r w:rsidRPr="008835C4">
        <w:rPr>
          <w:rStyle w:val="FontStyle535"/>
          <w:sz w:val="24"/>
          <w:szCs w:val="24"/>
          <w:lang w:eastAsia="en-US"/>
        </w:rPr>
        <w:t>- серпентин</w:t>
      </w:r>
    </w:p>
    <w:p w:rsidR="0099432D" w:rsidRPr="008835C4" w:rsidRDefault="0099432D" w:rsidP="0099432D">
      <w:pPr>
        <w:pStyle w:val="Style49"/>
        <w:widowControl/>
        <w:spacing w:line="259" w:lineRule="exact"/>
        <w:rPr>
          <w:rStyle w:val="FontStyle535"/>
          <w:sz w:val="24"/>
          <w:szCs w:val="24"/>
          <w:lang w:eastAsia="en-US"/>
        </w:rPr>
      </w:pPr>
      <w:r w:rsidRPr="008835C4">
        <w:rPr>
          <w:rStyle w:val="FontStyle535"/>
          <w:sz w:val="24"/>
          <w:szCs w:val="24"/>
          <w:lang w:val="en-US" w:eastAsia="en-US"/>
        </w:rPr>
        <w:t>ss</w:t>
      </w:r>
      <w:r w:rsidRPr="008835C4">
        <w:rPr>
          <w:rStyle w:val="FontStyle535"/>
          <w:sz w:val="24"/>
          <w:szCs w:val="24"/>
          <w:lang w:eastAsia="en-US"/>
        </w:rPr>
        <w:t xml:space="preserve"> - твердый раствор</w:t>
      </w:r>
    </w:p>
    <w:p w:rsidR="0099432D" w:rsidRPr="008835C4" w:rsidRDefault="0099432D" w:rsidP="0099432D">
      <w:pPr>
        <w:pStyle w:val="Style49"/>
        <w:widowControl/>
        <w:spacing w:line="259" w:lineRule="exact"/>
        <w:rPr>
          <w:rStyle w:val="FontStyle535"/>
          <w:sz w:val="24"/>
          <w:szCs w:val="24"/>
        </w:rPr>
      </w:pPr>
      <w:r w:rsidRPr="008835C4">
        <w:rPr>
          <w:rStyle w:val="FontStyle535"/>
          <w:sz w:val="24"/>
          <w:szCs w:val="24"/>
        </w:rPr>
        <w:t>Тор - топаз</w:t>
      </w:r>
    </w:p>
    <w:p w:rsidR="0099432D" w:rsidRPr="008835C4" w:rsidRDefault="0099432D" w:rsidP="0099432D">
      <w:pPr>
        <w:pStyle w:val="Style49"/>
        <w:widowControl/>
        <w:spacing w:line="259" w:lineRule="exact"/>
        <w:ind w:right="442"/>
        <w:rPr>
          <w:rStyle w:val="FontStyle535"/>
          <w:sz w:val="24"/>
          <w:szCs w:val="24"/>
          <w:lang w:eastAsia="en-US"/>
        </w:rPr>
      </w:pPr>
      <w:r w:rsidRPr="008835C4">
        <w:rPr>
          <w:rStyle w:val="FontStyle535"/>
          <w:sz w:val="24"/>
          <w:szCs w:val="24"/>
          <w:lang w:val="en-US" w:eastAsia="en-US"/>
        </w:rPr>
        <w:t>Ti</w:t>
      </w:r>
      <w:r w:rsidRPr="008835C4">
        <w:rPr>
          <w:rStyle w:val="FontStyle535"/>
          <w:sz w:val="24"/>
          <w:szCs w:val="24"/>
          <w:lang w:eastAsia="en-US"/>
        </w:rPr>
        <w:t>-</w:t>
      </w:r>
      <w:r w:rsidRPr="008835C4">
        <w:rPr>
          <w:rStyle w:val="FontStyle535"/>
          <w:sz w:val="24"/>
          <w:szCs w:val="24"/>
          <w:lang w:val="en-US" w:eastAsia="en-US"/>
        </w:rPr>
        <w:t>Mt</w:t>
      </w:r>
      <w:r w:rsidRPr="008835C4">
        <w:rPr>
          <w:rStyle w:val="FontStyle535"/>
          <w:sz w:val="24"/>
          <w:szCs w:val="24"/>
          <w:lang w:eastAsia="en-US"/>
        </w:rPr>
        <w:t xml:space="preserve"> - титаномагнетит </w:t>
      </w:r>
    </w:p>
    <w:p w:rsidR="0099432D" w:rsidRPr="008835C4" w:rsidRDefault="0099432D" w:rsidP="0099432D">
      <w:pPr>
        <w:pStyle w:val="Style49"/>
        <w:widowControl/>
        <w:spacing w:line="259" w:lineRule="exact"/>
        <w:ind w:right="442"/>
        <w:rPr>
          <w:rStyle w:val="FontStyle535"/>
          <w:sz w:val="24"/>
          <w:szCs w:val="24"/>
          <w:lang w:eastAsia="en-US"/>
        </w:rPr>
      </w:pPr>
      <w:r w:rsidRPr="008835C4">
        <w:rPr>
          <w:rStyle w:val="FontStyle535"/>
          <w:sz w:val="24"/>
          <w:szCs w:val="24"/>
          <w:lang w:val="en-US" w:eastAsia="en-US"/>
        </w:rPr>
        <w:t>Wo</w:t>
      </w:r>
      <w:r w:rsidRPr="008835C4">
        <w:rPr>
          <w:rStyle w:val="FontStyle535"/>
          <w:sz w:val="24"/>
          <w:szCs w:val="24"/>
          <w:lang w:eastAsia="en-US"/>
        </w:rPr>
        <w:t xml:space="preserve"> - волластонит </w:t>
      </w:r>
    </w:p>
    <w:p w:rsidR="0099432D" w:rsidRPr="008835C4" w:rsidRDefault="0099432D" w:rsidP="0099432D">
      <w:pPr>
        <w:pStyle w:val="Style49"/>
        <w:widowControl/>
        <w:spacing w:line="259" w:lineRule="exact"/>
        <w:ind w:right="442"/>
        <w:rPr>
          <w:rStyle w:val="FontStyle535"/>
          <w:sz w:val="24"/>
          <w:szCs w:val="24"/>
          <w:lang w:eastAsia="en-US"/>
        </w:rPr>
      </w:pPr>
      <w:r w:rsidRPr="008835C4">
        <w:rPr>
          <w:rStyle w:val="FontStyle535"/>
          <w:sz w:val="24"/>
          <w:szCs w:val="24"/>
          <w:lang w:val="en-US" w:eastAsia="en-US"/>
        </w:rPr>
        <w:t>Wu</w:t>
      </w:r>
      <w:r w:rsidRPr="008835C4">
        <w:rPr>
          <w:rStyle w:val="FontStyle535"/>
          <w:sz w:val="24"/>
          <w:szCs w:val="24"/>
          <w:lang w:eastAsia="en-US"/>
        </w:rPr>
        <w:t xml:space="preserve"> - вюстит </w:t>
      </w:r>
    </w:p>
    <w:p w:rsidR="0099432D" w:rsidRPr="0078767F" w:rsidRDefault="0099432D" w:rsidP="0099432D">
      <w:pPr>
        <w:pStyle w:val="Style49"/>
        <w:widowControl/>
        <w:spacing w:line="259" w:lineRule="exact"/>
        <w:ind w:right="442"/>
        <w:rPr>
          <w:rStyle w:val="FontStyle535"/>
          <w:sz w:val="24"/>
          <w:szCs w:val="24"/>
          <w:lang w:eastAsia="en-US"/>
        </w:rPr>
      </w:pPr>
      <w:r w:rsidRPr="008835C4">
        <w:rPr>
          <w:rStyle w:val="FontStyle535"/>
          <w:sz w:val="24"/>
          <w:szCs w:val="24"/>
          <w:lang w:val="en-US" w:eastAsia="en-US"/>
        </w:rPr>
        <w:t>Zr</w:t>
      </w:r>
      <w:r w:rsidRPr="008835C4">
        <w:rPr>
          <w:rStyle w:val="FontStyle535"/>
          <w:sz w:val="24"/>
          <w:szCs w:val="24"/>
          <w:lang w:eastAsia="en-US"/>
        </w:rPr>
        <w:t>- циркон</w:t>
      </w:r>
    </w:p>
    <w:p w:rsidR="0076609D" w:rsidRPr="0078767F" w:rsidRDefault="0076609D" w:rsidP="0099432D">
      <w:pPr>
        <w:pStyle w:val="Style49"/>
        <w:widowControl/>
        <w:spacing w:line="259" w:lineRule="exact"/>
        <w:ind w:right="442"/>
        <w:rPr>
          <w:rStyle w:val="FontStyle535"/>
          <w:sz w:val="24"/>
          <w:szCs w:val="24"/>
          <w:lang w:eastAsia="en-US"/>
        </w:rPr>
        <w:sectPr w:rsidR="0076609D" w:rsidRPr="0078767F" w:rsidSect="0076609D">
          <w:type w:val="continuous"/>
          <w:pgSz w:w="9979" w:h="14175" w:code="34"/>
          <w:pgMar w:top="1418" w:right="851" w:bottom="1418" w:left="1418" w:header="708" w:footer="708" w:gutter="0"/>
          <w:cols w:num="2" w:space="708"/>
          <w:docGrid w:linePitch="360"/>
        </w:sectPr>
      </w:pPr>
    </w:p>
    <w:p w:rsidR="00E75C35" w:rsidRPr="0078767F" w:rsidRDefault="00E75C35" w:rsidP="0099432D">
      <w:pPr>
        <w:pStyle w:val="Style49"/>
        <w:widowControl/>
        <w:spacing w:line="259" w:lineRule="exact"/>
        <w:ind w:right="442"/>
        <w:rPr>
          <w:rStyle w:val="FontStyle535"/>
          <w:sz w:val="24"/>
          <w:szCs w:val="24"/>
          <w:lang w:eastAsia="en-US"/>
        </w:rPr>
      </w:pPr>
    </w:p>
    <w:p w:rsidR="0099432D" w:rsidRPr="001F106E" w:rsidRDefault="00F55435" w:rsidP="001F106E">
      <w:pPr>
        <w:widowControl/>
        <w:spacing w:before="871" w:line="240" w:lineRule="exact"/>
        <w:rPr>
          <w:rStyle w:val="FontStyle540"/>
          <w:b w:val="0"/>
          <w:bCs w:val="0"/>
          <w:sz w:val="24"/>
          <w:szCs w:val="24"/>
        </w:rPr>
      </w:pPr>
      <w:r>
        <w:rPr>
          <w:rStyle w:val="FontStyle540"/>
          <w:sz w:val="24"/>
          <w:szCs w:val="24"/>
          <w:u w:val="single"/>
        </w:rPr>
        <w:t>2.</w:t>
      </w:r>
      <w:r w:rsidR="0099432D" w:rsidRPr="008835C4">
        <w:rPr>
          <w:rStyle w:val="FontStyle540"/>
          <w:sz w:val="24"/>
          <w:szCs w:val="24"/>
          <w:u w:val="single"/>
        </w:rPr>
        <w:t xml:space="preserve"> КРАТКИЙ ОБЗОР СОВРЕМЕННЫХ КЛАССИФИКАЦИЙ</w:t>
      </w:r>
    </w:p>
    <w:p w:rsidR="0099432D" w:rsidRPr="008835C4" w:rsidRDefault="0099432D" w:rsidP="0099432D">
      <w:pPr>
        <w:pStyle w:val="Style29"/>
        <w:widowControl/>
        <w:ind w:firstLine="706"/>
      </w:pPr>
    </w:p>
    <w:p w:rsidR="0099432D" w:rsidRPr="008835C4" w:rsidRDefault="0099432D" w:rsidP="0099432D">
      <w:pPr>
        <w:pStyle w:val="Style29"/>
        <w:widowControl/>
        <w:ind w:firstLine="706"/>
      </w:pPr>
    </w:p>
    <w:p w:rsidR="0099432D" w:rsidRPr="008835C4" w:rsidRDefault="0099432D" w:rsidP="0099432D">
      <w:pPr>
        <w:pStyle w:val="Style29"/>
        <w:widowControl/>
        <w:spacing w:before="48"/>
        <w:ind w:firstLine="706"/>
        <w:rPr>
          <w:rStyle w:val="FontStyle535"/>
          <w:sz w:val="24"/>
          <w:szCs w:val="24"/>
        </w:rPr>
      </w:pPr>
      <w:r w:rsidRPr="008835C4">
        <w:rPr>
          <w:rStyle w:val="FontStyle535"/>
          <w:sz w:val="24"/>
          <w:szCs w:val="24"/>
        </w:rPr>
        <w:t>Чтобы представить современное состояние в рассматриваемой проблеме, достаточно остановиться на двух классификационных схемах, разработанных в последние годы как у нас, так и за рубежом и рекомендованных к практическому применению.</w:t>
      </w:r>
    </w:p>
    <w:p w:rsidR="0099432D" w:rsidRPr="008835C4" w:rsidRDefault="0099432D" w:rsidP="0099432D">
      <w:pPr>
        <w:pStyle w:val="Style29"/>
        <w:widowControl/>
        <w:spacing w:before="10"/>
        <w:ind w:firstLine="706"/>
        <w:rPr>
          <w:rStyle w:val="FontStyle535"/>
          <w:sz w:val="24"/>
          <w:szCs w:val="24"/>
        </w:rPr>
      </w:pPr>
      <w:r w:rsidRPr="008835C4">
        <w:rPr>
          <w:rStyle w:val="FontStyle535"/>
          <w:sz w:val="24"/>
          <w:szCs w:val="24"/>
        </w:rPr>
        <w:t>Начнем с классификационной схемы изверженных пород подкомиссии по систематике Международного союза геологических наук (</w:t>
      </w:r>
      <w:r w:rsidRPr="008835C4">
        <w:rPr>
          <w:rStyle w:val="FontStyle535"/>
          <w:sz w:val="24"/>
          <w:szCs w:val="24"/>
          <w:lang w:val="en-US"/>
        </w:rPr>
        <w:t>IUGS</w:t>
      </w:r>
      <w:r w:rsidRPr="008835C4">
        <w:rPr>
          <w:rStyle w:val="FontStyle535"/>
          <w:sz w:val="24"/>
          <w:szCs w:val="24"/>
        </w:rPr>
        <w:t>) (</w:t>
      </w:r>
      <w:r w:rsidRPr="008835C4">
        <w:rPr>
          <w:rStyle w:val="FontStyle535"/>
          <w:sz w:val="24"/>
          <w:szCs w:val="24"/>
          <w:lang w:val="en-US"/>
        </w:rPr>
        <w:t>Le</w:t>
      </w:r>
      <w:r w:rsidRPr="008835C4">
        <w:rPr>
          <w:rStyle w:val="FontStyle535"/>
          <w:sz w:val="24"/>
          <w:szCs w:val="24"/>
        </w:rPr>
        <w:t xml:space="preserve"> </w:t>
      </w:r>
      <w:r w:rsidRPr="008835C4">
        <w:rPr>
          <w:rStyle w:val="FontStyle535"/>
          <w:sz w:val="24"/>
          <w:szCs w:val="24"/>
          <w:lang w:val="en-US"/>
        </w:rPr>
        <w:t>Maitre</w:t>
      </w:r>
      <w:r w:rsidRPr="008835C4">
        <w:rPr>
          <w:rStyle w:val="FontStyle535"/>
          <w:sz w:val="24"/>
          <w:szCs w:val="24"/>
        </w:rPr>
        <w:t xml:space="preserve"> </w:t>
      </w:r>
      <w:r w:rsidRPr="008835C4">
        <w:rPr>
          <w:rStyle w:val="FontStyle535"/>
          <w:sz w:val="24"/>
          <w:szCs w:val="24"/>
          <w:lang w:val="en-US"/>
        </w:rPr>
        <w:t>et</w:t>
      </w:r>
      <w:r w:rsidRPr="008835C4">
        <w:rPr>
          <w:rStyle w:val="FontStyle535"/>
          <w:sz w:val="24"/>
          <w:szCs w:val="24"/>
        </w:rPr>
        <w:t xml:space="preserve"> </w:t>
      </w:r>
      <w:r w:rsidRPr="008835C4">
        <w:rPr>
          <w:rStyle w:val="FontStyle535"/>
          <w:sz w:val="24"/>
          <w:szCs w:val="24"/>
          <w:lang w:val="en-US"/>
        </w:rPr>
        <w:t>al</w:t>
      </w:r>
      <w:r w:rsidRPr="008835C4">
        <w:rPr>
          <w:rStyle w:val="FontStyle535"/>
          <w:sz w:val="24"/>
          <w:szCs w:val="24"/>
        </w:rPr>
        <w:t>., 1989), опубликованной также на русском языке в Записках Всесоюзного минералогического общества (Ле-ба, Штрекайзен, 1991). Схема основана на десяти принципах, четыре из которых относятся к номенклатуре и шесть - к классификации. Причем два из последних принципов неконкретные и только четыре принципа более или менее можно принимать во внимание при разработке классификации. Эти принципы следующие (Ле-ба, Штрекайзен, 1991; номера принципов авторские): 2) классификация должна зависеть от действительных признаков горных пород, но не от интерпретирующих их терминов; 5) классификационная иерархия должна состоять из классов, разделенных некоторыми граничными пределами; 8) классификация должна основываться на реальном (модальном) минеральном составе в той мере, в коей это возможно; 9) если реальный (модальный) минеральный состав магматической горной породы не может быть установлен, химический состав выступает как следующий классификационный признак.</w:t>
      </w:r>
    </w:p>
    <w:p w:rsidR="0099432D" w:rsidRPr="008835C4" w:rsidRDefault="0099432D" w:rsidP="0099432D">
      <w:pPr>
        <w:pStyle w:val="Style29"/>
        <w:widowControl/>
        <w:spacing w:before="5"/>
        <w:ind w:right="34" w:firstLine="696"/>
        <w:rPr>
          <w:rStyle w:val="FontStyle535"/>
          <w:sz w:val="24"/>
          <w:szCs w:val="24"/>
        </w:rPr>
      </w:pPr>
      <w:r w:rsidRPr="008835C4">
        <w:rPr>
          <w:rStyle w:val="FontStyle535"/>
          <w:sz w:val="24"/>
          <w:szCs w:val="24"/>
        </w:rPr>
        <w:t xml:space="preserve">Детальное изучение данной схемы с целью использования ее в научной и практической деятельности приводит к выводу, что ее разработчики руководствовались, главным образом, принципом хорошо обоснованной простоты (их шестой принцип), доведенной до иррационального примитивизма. Выделив по интерпретирующему признаку из множества горных пород магматические, авторы рассматриваемой схемы сразу систематизируют их на родовом и видовом уровне по минеральному (для кристаллических пород) и химическому (для стекловатых) составу с использованием диаграммы </w:t>
      </w:r>
      <w:r w:rsidRPr="008835C4">
        <w:rPr>
          <w:color w:val="000000"/>
        </w:rPr>
        <w:t>(</w:t>
      </w:r>
      <w:r w:rsidRPr="008835C4">
        <w:rPr>
          <w:color w:val="000000"/>
          <w:lang w:val="en-US"/>
        </w:rPr>
        <w:t>Na</w:t>
      </w:r>
      <w:r w:rsidRPr="008835C4">
        <w:rPr>
          <w:color w:val="000000"/>
        </w:rPr>
        <w:t>+</w:t>
      </w:r>
      <w:r w:rsidRPr="008835C4">
        <w:rPr>
          <w:color w:val="000000"/>
          <w:lang w:val="en-US"/>
        </w:rPr>
        <w:t>K</w:t>
      </w:r>
      <w:r w:rsidRPr="008835C4">
        <w:rPr>
          <w:color w:val="000000"/>
        </w:rPr>
        <w:t>)-</w:t>
      </w:r>
      <w:r w:rsidRPr="008835C4">
        <w:rPr>
          <w:rFonts w:eastAsia="Times New Roman"/>
          <w:color w:val="000000"/>
          <w:lang w:val="en-US"/>
        </w:rPr>
        <w:t>SiO</w:t>
      </w:r>
      <w:r w:rsidRPr="008835C4">
        <w:rPr>
          <w:rFonts w:eastAsia="Times New Roman"/>
          <w:color w:val="000000"/>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В этой схеме полностью отсутствует иерархическая соподчиненность такой сложной и разнообразной совокупности объектов, как магматические горные породы. Так, например, деление магматических пород на две большие совокупности по содержанию темноцветных минералов не соответствует никакому таксону существующих классификаций. Не понятна соподчиненность ортопироксеновых (чарнокитоидов), мелилитовых и лампрофировых пород между собой и с другими породами. А использование для систематики пород, содержащих &lt;90 об.% темноцветных минералов, только плагиоклаза, щелочных полевых шпатов, кварца и фондов приводит во многих случаях к грубым ошибкам</w:t>
      </w:r>
      <w:r w:rsidR="00E75C35" w:rsidRPr="0078767F">
        <w:rPr>
          <w:rStyle w:val="FontStyle535"/>
          <w:sz w:val="24"/>
          <w:szCs w:val="24"/>
        </w:rPr>
        <w:t xml:space="preserve"> </w:t>
      </w:r>
      <w:r w:rsidRPr="008835C4">
        <w:rPr>
          <w:rStyle w:val="FontStyle535"/>
          <w:sz w:val="24"/>
          <w:szCs w:val="24"/>
        </w:rPr>
        <w:t>при приведении указанных минералов к 100%, как этого требуется по схеме. Ничего не говорится о критериях разделения пород по щелочности. Общее впечатление от рассматриваемой классификационной схемы таково, что это шаг назад к концу прошлого века, и вряд ли она найдет широкое признание и применение. В практике геологических работ ее можно использовать при предварительной полевой диагностике магматических горных пород.</w:t>
      </w:r>
    </w:p>
    <w:p w:rsidR="0099432D" w:rsidRPr="008835C4" w:rsidRDefault="0099432D" w:rsidP="0099432D">
      <w:pPr>
        <w:pStyle w:val="Style29"/>
        <w:widowControl/>
        <w:spacing w:before="43" w:line="245" w:lineRule="exact"/>
        <w:ind w:firstLine="701"/>
        <w:rPr>
          <w:rStyle w:val="FontStyle535"/>
          <w:sz w:val="24"/>
          <w:szCs w:val="24"/>
        </w:rPr>
      </w:pPr>
      <w:r w:rsidRPr="008835C4">
        <w:rPr>
          <w:rStyle w:val="FontStyle535"/>
          <w:sz w:val="24"/>
          <w:szCs w:val="24"/>
        </w:rPr>
        <w:t>Наиболее современная классификация магматических горных пород разработана Терминологической комиссией Петрографического комитета АН СССР (Классификация и номенклатура 1981; Магматические горные породы 1983). Она комплексная, поскольку в ней используются все главные признаки магматических горных пород: вещественный состав (химический и минеральный), текстура, структура и условия залегания. Большим шагом вперед в проблеме систематики горных пород следует считать использование разработчиками схемы большого количества классификационных таксонов, применяемых в биологии. Ими используются следующие классификационные категории: тип, класс, группа, ряд, семейство, вид и разновидность. Авторы поясняют, какие совокупности горных пород должны включаться в тот или иной таксон и предлагают критерии для этого. Остались неиспользованными такие таксоны, как "отряд" и "род", которые в перечисленной последовательности таксонов должны занимать определенное место. Так, "отряд" в биологической систематике находится между классом и группами, а "род" - между семейством и видом. К сожалению, некоторые из используемых таксонов не имеют строгого понятия, не говоря уже о расплывчатости критериев, определяющих объем и границы этих таксонов. Понятия терминов "тип", "класс", "группа" и "ряд" возражений не вызывают, что не относится к критериям, по которым производится систематика горных пород на уровне таксонов "группа" и "ряд".</w:t>
      </w:r>
    </w:p>
    <w:p w:rsidR="0099432D" w:rsidRPr="008835C4" w:rsidRDefault="0099432D" w:rsidP="0099432D">
      <w:pPr>
        <w:pStyle w:val="Style29"/>
        <w:widowControl/>
        <w:spacing w:line="245" w:lineRule="exact"/>
        <w:ind w:firstLine="696"/>
        <w:rPr>
          <w:rStyle w:val="FontStyle535"/>
          <w:sz w:val="24"/>
          <w:szCs w:val="24"/>
        </w:rPr>
      </w:pPr>
      <w:r w:rsidRPr="008835C4">
        <w:rPr>
          <w:rStyle w:val="FontStyle535"/>
          <w:sz w:val="24"/>
          <w:szCs w:val="24"/>
        </w:rPr>
        <w:t>Группы горных пород в данной схеме выделяют по содержанию в них кремнезема, что было предложено Абихом еще в начале прошлого века, о чем упоминается в работе (Штейнберг, 1985). Но сами же авторы (Классификация и номенклатура 1981) отмечают, что границы между группами магматических пород, выделенные по этому признаку, в известной мере, являются условными, так как между породами разных групп существуют постепенные переходы. Последнее утверждение не соответствует действительности, поскольку в минералогических классификациях уже давно установлены четкие границы между группами пород по типоморфным минералам различной степени насыщенности кремнеземом (</w:t>
      </w:r>
      <w:r w:rsidRPr="008835C4">
        <w:rPr>
          <w:rStyle w:val="FontStyle535"/>
          <w:sz w:val="24"/>
          <w:szCs w:val="24"/>
          <w:lang w:val="en-US"/>
        </w:rPr>
        <w:t>Shand</w:t>
      </w:r>
      <w:r w:rsidRPr="008835C4">
        <w:rPr>
          <w:rStyle w:val="FontStyle535"/>
          <w:sz w:val="24"/>
          <w:szCs w:val="24"/>
        </w:rPr>
        <w:t xml:space="preserve">, 1927, 1949). Вот к какому выводу пришел Д.С.Штейнберг (1985) относительно применимости содержания </w:t>
      </w:r>
      <w:r w:rsidRPr="008835C4">
        <w:rPr>
          <w:color w:val="000000"/>
          <w:spacing w:val="-1"/>
          <w:lang w:val="en-US"/>
        </w:rPr>
        <w:t>SiO</w:t>
      </w:r>
      <w:r w:rsidRPr="008835C4">
        <w:rPr>
          <w:color w:val="000000"/>
          <w:spacing w:val="-1"/>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в классификационных целях: "Принятое в петрографии с прошлого столетия деление магматитов по содержанию кремнезема на кислые (&gt;65%), средние (52-65%), основные (45-52%) и ультраосновные (&lt;45%) имеет смысл только для определенного ряда магматитов, правда, наиболее распространенных с определенными соотношениями других компонентов" (с.98). Сами авторы классификации дают такую оценку предлагаемому групповому критерию (Классификация и номенклатура 1981): "При разделении горных пород по содержанию кремнезема в одну группу попадают породы, различные по набору минералов (как с кварцем, так и с оливином или фельдшпатоидами) и по их количественным соотношениям" (с. 14). Остается непонятным, почему же они остановились на этом критерии?</w:t>
      </w:r>
    </w:p>
    <w:p w:rsidR="0099432D" w:rsidRPr="008835C4" w:rsidRDefault="0099432D" w:rsidP="00CE199E">
      <w:pPr>
        <w:pStyle w:val="Style54"/>
        <w:widowControl/>
        <w:spacing w:line="245" w:lineRule="exact"/>
        <w:jc w:val="both"/>
        <w:rPr>
          <w:rStyle w:val="FontStyle535"/>
          <w:sz w:val="24"/>
          <w:szCs w:val="24"/>
        </w:rPr>
      </w:pPr>
      <w:r w:rsidRPr="008835C4">
        <w:rPr>
          <w:rStyle w:val="FontStyle535"/>
          <w:sz w:val="24"/>
          <w:szCs w:val="24"/>
        </w:rPr>
        <w:t>Ряды горных пород авторы (Классификация и номенклатура 1981) предлагают определять через отношение суммы содержаний щелочей (</w:t>
      </w:r>
      <w:r w:rsidRPr="008835C4">
        <w:rPr>
          <w:color w:val="000000"/>
          <w:spacing w:val="-1"/>
          <w:lang w:val="en-US"/>
        </w:rPr>
        <w:t>Na</w:t>
      </w:r>
      <w:r w:rsidRPr="008835C4">
        <w:rPr>
          <w:color w:val="000000"/>
          <w:spacing w:val="-1"/>
          <w:vertAlign w:val="subscript"/>
        </w:rPr>
        <w:t>2</w:t>
      </w:r>
      <w:r w:rsidRPr="008835C4">
        <w:rPr>
          <w:color w:val="000000"/>
          <w:spacing w:val="-1"/>
          <w:lang w:val="en-US"/>
        </w:rPr>
        <w:t>O</w:t>
      </w:r>
      <w:r w:rsidRPr="008835C4">
        <w:rPr>
          <w:color w:val="000000"/>
          <w:spacing w:val="-1"/>
        </w:rPr>
        <w:t>+К</w:t>
      </w:r>
      <w:r w:rsidRPr="008835C4">
        <w:rPr>
          <w:color w:val="000000"/>
          <w:spacing w:val="-1"/>
          <w:vertAlign w:val="subscript"/>
        </w:rPr>
        <w:t>2</w:t>
      </w:r>
      <w:r w:rsidRPr="008835C4">
        <w:rPr>
          <w:color w:val="000000"/>
          <w:spacing w:val="-1"/>
        </w:rPr>
        <w:t>О</w:t>
      </w:r>
      <w:r w:rsidRPr="008835C4">
        <w:rPr>
          <w:rStyle w:val="FontStyle535"/>
          <w:sz w:val="24"/>
          <w:szCs w:val="24"/>
        </w:rPr>
        <w:t xml:space="preserve">) и </w:t>
      </w:r>
      <w:r w:rsidRPr="008835C4">
        <w:rPr>
          <w:color w:val="000000"/>
          <w:spacing w:val="-1"/>
          <w:lang w:val="en-US"/>
        </w:rPr>
        <w:t>SiO</w:t>
      </w:r>
      <w:r w:rsidRPr="008835C4">
        <w:rPr>
          <w:color w:val="000000"/>
          <w:spacing w:val="-1"/>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так называемая диаграмма Гроута, которая была предложена в начале века. По этому признаку выделяют три ряда горных пород: нормальной щелочности, с повышенным содержанием щелочей</w:t>
      </w:r>
      <w:r w:rsidR="004A4F66">
        <w:rPr>
          <w:rStyle w:val="FontStyle535"/>
          <w:sz w:val="24"/>
          <w:szCs w:val="24"/>
        </w:rPr>
        <w:t xml:space="preserve"> </w:t>
      </w:r>
      <w:r w:rsidRPr="008835C4">
        <w:rPr>
          <w:rStyle w:val="FontStyle535"/>
          <w:sz w:val="24"/>
          <w:szCs w:val="24"/>
        </w:rPr>
        <w:t>(субщелочные) и щелочные горные породы. Очевидно из-за нечеткости критерия дополнительно дается пояснение о щелочных породах: "Последние выделены по появлению в них фельдшпатоидов и (или) щелочных темноцветных силикатов-пироксенов и (или) щелочных амфиболов" (с. 14). При таком определении таксона к щелочным породам относят такие, которые содержат фельдшпатоиды и нещелочные темноцветные силикаты, что явно нарушает принцип классификации, поскольку в один ряд помещаются четко различные породы. Как отмечает А.Н.Заварицкий (1956, с.26), фельдшпатоиды образуются обыкновенно при недостатке кремнезема (а не при увеличении содержания щелочей - М.И.Д.). И они могут сосуществовать с минералами, образованными в условиях различной степени насыщенности А</w:t>
      </w:r>
      <w:r w:rsidRPr="008835C4">
        <w:rPr>
          <w:rStyle w:val="FontStyle535"/>
          <w:sz w:val="24"/>
          <w:szCs w:val="24"/>
          <w:lang w:val="en-US"/>
        </w:rPr>
        <w:t>l</w:t>
      </w:r>
      <w:r w:rsidRPr="008835C4">
        <w:rPr>
          <w:rStyle w:val="FontStyle535"/>
          <w:sz w:val="24"/>
          <w:szCs w:val="24"/>
          <w:vertAlign w:val="subscript"/>
        </w:rPr>
        <w:t>2</w:t>
      </w:r>
      <w:r w:rsidR="004A4F66">
        <w:rPr>
          <w:rStyle w:val="FontStyle535"/>
          <w:sz w:val="24"/>
          <w:szCs w:val="24"/>
        </w:rPr>
        <w:t>О</w:t>
      </w:r>
      <w:r w:rsidR="004A4F66">
        <w:rPr>
          <w:rStyle w:val="FontStyle535"/>
          <w:sz w:val="24"/>
          <w:szCs w:val="24"/>
          <w:vertAlign w:val="subscript"/>
        </w:rPr>
        <w:t>3</w:t>
      </w:r>
      <w:r w:rsidRPr="008835C4">
        <w:rPr>
          <w:rStyle w:val="FontStyle535"/>
          <w:sz w:val="24"/>
          <w:szCs w:val="24"/>
        </w:rPr>
        <w:t xml:space="preserve"> щелочами и кальцием: с глиноземистыми минералами (корунд, мусковит и др.), с диопсидом и с эгирином, и поэтому фельдшпатоиды не могут быть индикатором щелочности, как и щелочные полевые шпаты (</w:t>
      </w:r>
      <w:r w:rsidRPr="008835C4">
        <w:rPr>
          <w:rStyle w:val="FontStyle535"/>
          <w:sz w:val="24"/>
          <w:szCs w:val="24"/>
          <w:lang w:val="en-US"/>
        </w:rPr>
        <w:t>Shand</w:t>
      </w:r>
      <w:r w:rsidRPr="008835C4">
        <w:rPr>
          <w:rStyle w:val="FontStyle535"/>
          <w:sz w:val="24"/>
          <w:szCs w:val="24"/>
        </w:rPr>
        <w:t>, 1949).</w:t>
      </w:r>
      <w:r w:rsidR="002708F3" w:rsidRPr="008835C4">
        <w:rPr>
          <w:rStyle w:val="FontStyle535"/>
          <w:sz w:val="24"/>
          <w:szCs w:val="24"/>
        </w:rPr>
        <w:t xml:space="preserve"> </w:t>
      </w:r>
      <w:r w:rsidRPr="008835C4">
        <w:rPr>
          <w:rStyle w:val="FontStyle535"/>
          <w:sz w:val="24"/>
          <w:szCs w:val="24"/>
        </w:rPr>
        <w:t xml:space="preserve">Касательно диаграммы Гроута </w:t>
      </w:r>
      <w:r w:rsidRPr="008835C4">
        <w:rPr>
          <w:rStyle w:val="FontStyle519"/>
          <w:rFonts w:ascii="Times New Roman" w:hAnsi="Times New Roman" w:cs="Times New Roman"/>
          <w:sz w:val="24"/>
          <w:szCs w:val="24"/>
        </w:rPr>
        <w:t>(</w:t>
      </w:r>
      <w:r w:rsidRPr="008835C4">
        <w:rPr>
          <w:color w:val="000000"/>
          <w:spacing w:val="-1"/>
          <w:lang w:val="en-US"/>
        </w:rPr>
        <w:t>Na</w:t>
      </w:r>
      <w:r w:rsidRPr="008835C4">
        <w:rPr>
          <w:color w:val="000000"/>
          <w:spacing w:val="-1"/>
          <w:vertAlign w:val="subscript"/>
        </w:rPr>
        <w:t>2</w:t>
      </w:r>
      <w:r w:rsidRPr="008835C4">
        <w:rPr>
          <w:color w:val="000000"/>
          <w:spacing w:val="-1"/>
          <w:lang w:val="en-US"/>
        </w:rPr>
        <w:t>O</w:t>
      </w:r>
      <w:r w:rsidRPr="008835C4">
        <w:rPr>
          <w:color w:val="000000"/>
          <w:spacing w:val="-1"/>
        </w:rPr>
        <w:t>+К</w:t>
      </w:r>
      <w:r w:rsidRPr="008835C4">
        <w:rPr>
          <w:color w:val="000000"/>
          <w:spacing w:val="-1"/>
          <w:vertAlign w:val="subscript"/>
        </w:rPr>
        <w:t>2</w:t>
      </w:r>
      <w:r w:rsidRPr="008835C4">
        <w:rPr>
          <w:color w:val="000000"/>
          <w:spacing w:val="-1"/>
        </w:rPr>
        <w:t>О)</w:t>
      </w:r>
      <w:r w:rsidRPr="008835C4">
        <w:rPr>
          <w:color w:val="000000"/>
          <w:spacing w:val="-5"/>
        </w:rPr>
        <w:t>-</w:t>
      </w:r>
      <w:r w:rsidRPr="008835C4">
        <w:rPr>
          <w:color w:val="000000"/>
          <w:spacing w:val="-1"/>
          <w:lang w:val="en-US"/>
        </w:rPr>
        <w:t>SiO</w:t>
      </w:r>
      <w:r w:rsidRPr="008835C4">
        <w:rPr>
          <w:color w:val="000000"/>
          <w:spacing w:val="-1"/>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 xml:space="preserve">используемой для "генеральной систематики", А.Н.Заварицкий (1950) отмечал, что: "в такой диаграмме, упуская из виду соотношения между другими окислами, мы имеем очень неполную характеристику состава пород" (с. 132). Конечно же, должен быть разумный предел упрощения. Большим недостатком рассматриваемой классификации является зависимость одного критерия от другого, что следует из цитаты (Классификация и номенклатура 1981): "Граничные значения содержаний суммы щелочей для горных пород каждого из трех рядов значительно варьируют в зависимости от принадлежности к той или иной по содержанию </w:t>
      </w:r>
      <w:r w:rsidRPr="008835C4">
        <w:rPr>
          <w:color w:val="000000"/>
          <w:spacing w:val="-1"/>
          <w:lang w:val="en-US"/>
        </w:rPr>
        <w:t>SiO</w:t>
      </w:r>
      <w:r w:rsidRPr="008835C4">
        <w:rPr>
          <w:color w:val="000000"/>
          <w:spacing w:val="-1"/>
          <w:vertAlign w:val="subscript"/>
        </w:rPr>
        <w:t>2</w:t>
      </w:r>
      <w:r w:rsidRPr="008835C4">
        <w:rPr>
          <w:rStyle w:val="FontStyle519"/>
          <w:rFonts w:ascii="Times New Roman" w:hAnsi="Times New Roman" w:cs="Times New Roman"/>
          <w:sz w:val="24"/>
          <w:szCs w:val="24"/>
        </w:rPr>
        <w:t xml:space="preserve"> </w:t>
      </w:r>
      <w:r w:rsidRPr="008835C4">
        <w:rPr>
          <w:rStyle w:val="FontStyle535"/>
          <w:sz w:val="24"/>
          <w:szCs w:val="24"/>
        </w:rPr>
        <w:t xml:space="preserve">группе" (с. 14). Поэтому для проведения границ между рядами, кроме указанных параметров, приходится привлекать дополнительную информацию по минеральному составу. Соответственно, дальнейшее деление пород на семейства, под которыми понимаются совокупности магматических горных пород сходного минерального состава с определенными соотношениями петрохимических параметров </w:t>
      </w:r>
      <w:r w:rsidRPr="008835C4">
        <w:rPr>
          <w:rStyle w:val="FontStyle519"/>
          <w:rFonts w:ascii="Times New Roman" w:hAnsi="Times New Roman" w:cs="Times New Roman"/>
          <w:sz w:val="24"/>
          <w:szCs w:val="24"/>
        </w:rPr>
        <w:t>(</w:t>
      </w:r>
      <w:r w:rsidRPr="008835C4">
        <w:rPr>
          <w:color w:val="000000"/>
          <w:spacing w:val="-1"/>
          <w:lang w:val="en-US"/>
        </w:rPr>
        <w:t>SiO</w:t>
      </w:r>
      <w:r w:rsidRPr="008835C4">
        <w:rPr>
          <w:color w:val="000000"/>
          <w:spacing w:val="-1"/>
          <w:vertAlign w:val="subscript"/>
        </w:rPr>
        <w:t>2</w:t>
      </w:r>
      <w:r w:rsidRPr="008835C4">
        <w:rPr>
          <w:color w:val="000000"/>
          <w:spacing w:val="-6"/>
        </w:rPr>
        <w:t xml:space="preserve">, </w:t>
      </w:r>
      <w:r w:rsidRPr="008835C4">
        <w:rPr>
          <w:color w:val="000000"/>
          <w:spacing w:val="-1"/>
          <w:lang w:val="en-US"/>
        </w:rPr>
        <w:t>Na</w:t>
      </w:r>
      <w:r w:rsidRPr="008835C4">
        <w:rPr>
          <w:color w:val="000000"/>
          <w:spacing w:val="-1"/>
          <w:vertAlign w:val="subscript"/>
        </w:rPr>
        <w:t>2</w:t>
      </w:r>
      <w:r w:rsidRPr="008835C4">
        <w:rPr>
          <w:color w:val="000000"/>
          <w:spacing w:val="-1"/>
          <w:lang w:val="en-US"/>
        </w:rPr>
        <w:t>O</w:t>
      </w:r>
      <w:r w:rsidRPr="008835C4">
        <w:rPr>
          <w:color w:val="000000"/>
          <w:spacing w:val="-1"/>
        </w:rPr>
        <w:t>+К</w:t>
      </w:r>
      <w:r w:rsidRPr="008835C4">
        <w:rPr>
          <w:color w:val="000000"/>
          <w:spacing w:val="-1"/>
          <w:vertAlign w:val="subscript"/>
        </w:rPr>
        <w:t>2</w:t>
      </w:r>
      <w:r w:rsidRPr="008835C4">
        <w:rPr>
          <w:color w:val="000000"/>
          <w:spacing w:val="-1"/>
        </w:rPr>
        <w:t>О</w:t>
      </w:r>
      <w:r w:rsidRPr="008835C4">
        <w:rPr>
          <w:rStyle w:val="FontStyle535"/>
          <w:sz w:val="24"/>
          <w:szCs w:val="24"/>
        </w:rPr>
        <w:t xml:space="preserve"> и др.), не может отвечать классификационным требованиям, поскольку оно связано с предыдущими таксонами. Тем более, что сами авторы пишут (Классификация и номенклатура 1981): "В то же время данные химического состава пород, даже такие важные, как содержание кремнезема и сумма щелочей, для некоторых семейств являются перекрывающимися и не определяют границ этих семейств" (с. 18-19). Аналогичные замечания относятся и к таксону "вид". Кроме того, представляется, что авторы приняли слишком широкие интервалы признаков для последнего таксона.</w:t>
      </w:r>
    </w:p>
    <w:p w:rsidR="0099432D" w:rsidRPr="008835C4" w:rsidRDefault="0099432D" w:rsidP="002708F3">
      <w:pPr>
        <w:pStyle w:val="Style29"/>
        <w:widowControl/>
        <w:spacing w:line="245" w:lineRule="exact"/>
        <w:ind w:right="45" w:firstLine="709"/>
        <w:rPr>
          <w:rStyle w:val="FontStyle535"/>
          <w:sz w:val="24"/>
          <w:szCs w:val="24"/>
        </w:rPr>
      </w:pPr>
      <w:r w:rsidRPr="008835C4">
        <w:rPr>
          <w:rStyle w:val="FontStyle535"/>
          <w:sz w:val="24"/>
          <w:szCs w:val="24"/>
        </w:rPr>
        <w:t>Таким образом, понятия, границы и объемы многих таксонов в данной классификационной схеме остались неопределенными. Поэтому приходится признавать, что, несмотря на принципиально правильный подход к классификационной схеме, при выделении таксонов и установлении их иерархии авторы этой схемы не выработали строгих понятий, границ и объемов таксономических единиц. Применение этой схемы при систематике магматических горных пород встречается с большими затруднениями, о чем автор настоящей работы писал уже неоднократно (Дубровский, 1984, 1987а,</w:t>
      </w:r>
      <w:r w:rsidR="0014151A">
        <w:rPr>
          <w:rStyle w:val="FontStyle535"/>
          <w:sz w:val="24"/>
          <w:szCs w:val="24"/>
        </w:rPr>
        <w:t xml:space="preserve"> </w:t>
      </w:r>
      <w:r w:rsidRPr="008835C4">
        <w:rPr>
          <w:rStyle w:val="FontStyle535"/>
          <w:sz w:val="24"/>
          <w:szCs w:val="24"/>
        </w:rPr>
        <w:t>б, 1993). По мнению автора, главная причина неудачи разработчиков данной схемы - это использование</w:t>
      </w:r>
      <w:r w:rsidR="002708F3" w:rsidRPr="008835C4">
        <w:rPr>
          <w:rStyle w:val="FontStyle535"/>
          <w:sz w:val="24"/>
          <w:szCs w:val="24"/>
        </w:rPr>
        <w:t xml:space="preserve"> </w:t>
      </w:r>
      <w:r w:rsidRPr="008835C4">
        <w:rPr>
          <w:rStyle w:val="FontStyle535"/>
          <w:sz w:val="24"/>
          <w:szCs w:val="24"/>
        </w:rPr>
        <w:t>результатов химического анализа в оксидном выражении для установления границ между различными сообществами горных пород. Весь исторический опыт петрохимии свидетельствует о том, что это бесперспективные попытки. Хотя, как отмечают авторы (Классификация и номенклатура 1981), многие исследователи сходятся на том, что в основу генеральной классификации должен быть положен химический состав пород, а существующие расхождения связаны со способом представления данных химического анализа для целей классификации: 1) классификации, основанные на непосредственном использовании данных химических анализов; 2) классификации, основанные на данных химических анализов, пересчитанных тем или иным способом на различные классификационные параметры. И далее они приходят к выводу, что "петрохимическая классификация является наиболее универсальной; она применима для всех магматических горных пород и их различных классификационных подразделений, давая возможность сопоставлять их на единой количественной основе" (с.9). С этим мнением вполне можно согласиться, но, как видим, реализация его на основе непосредственных данных химического анализа не привела к желаемому результату.</w:t>
      </w:r>
    </w:p>
    <w:p w:rsidR="0099432D" w:rsidRPr="008835C4" w:rsidRDefault="0099432D" w:rsidP="0099432D">
      <w:pPr>
        <w:pStyle w:val="Style29"/>
        <w:widowControl/>
        <w:spacing w:line="245" w:lineRule="exact"/>
        <w:ind w:firstLine="691"/>
        <w:rPr>
          <w:rStyle w:val="FontStyle535"/>
          <w:sz w:val="24"/>
          <w:szCs w:val="24"/>
          <w:vertAlign w:val="superscript"/>
        </w:rPr>
      </w:pPr>
      <w:r w:rsidRPr="008835C4">
        <w:rPr>
          <w:rStyle w:val="FontStyle535"/>
          <w:sz w:val="24"/>
          <w:szCs w:val="24"/>
        </w:rPr>
        <w:t xml:space="preserve">К сожалению, нет хороших примеров и второго варианта химических классификаций, за исключением "нормативного" базальтоидного тетраэдра Йодера и Тилли (1965). Поэтому сторонники минералогических классификаций, понимая нечеткость границ, определяемых по содержанию окислов, применяют химический состав для систематики только стекловатых пород. К тому же всеми признается, что систематика кристаллических пород на уровне вида и разновидности может осуществляться только по минеральному составу, структуре и текстуре. Следовательно, в случае создания комплексной классификации, необходимо установить и доказать классификационные пределы использования химического состава горных пород. </w:t>
      </w:r>
      <w:r w:rsidRPr="008835C4">
        <w:rPr>
          <w:rStyle w:val="FontStyle535"/>
          <w:sz w:val="24"/>
          <w:szCs w:val="24"/>
          <w:vertAlign w:val="superscript"/>
          <w:lang w:val="en-US"/>
        </w:rPr>
        <w:t>v</w:t>
      </w:r>
    </w:p>
    <w:p w:rsidR="0099432D" w:rsidRPr="008835C4" w:rsidRDefault="0099432D" w:rsidP="002708F3">
      <w:pPr>
        <w:pStyle w:val="Style29"/>
        <w:widowControl/>
        <w:spacing w:line="245" w:lineRule="exact"/>
        <w:ind w:right="24" w:firstLine="701"/>
        <w:rPr>
          <w:rStyle w:val="FontStyle540"/>
          <w:sz w:val="24"/>
          <w:szCs w:val="24"/>
        </w:rPr>
      </w:pPr>
      <w:r w:rsidRPr="008835C4">
        <w:rPr>
          <w:rStyle w:val="FontStyle535"/>
          <w:sz w:val="24"/>
          <w:szCs w:val="24"/>
        </w:rPr>
        <w:t xml:space="preserve">Нами предпринята попытка разработать петрохимическую классификацию алюмосиликатных горных пород на основе нормативных миналов </w:t>
      </w:r>
      <w:r w:rsidRPr="008835C4">
        <w:rPr>
          <w:rStyle w:val="FontStyle535"/>
          <w:sz w:val="24"/>
          <w:szCs w:val="24"/>
          <w:lang w:val="en-US"/>
        </w:rPr>
        <w:t>CIPW</w:t>
      </w:r>
      <w:r w:rsidRPr="008835C4">
        <w:rPr>
          <w:rStyle w:val="FontStyle535"/>
          <w:sz w:val="24"/>
          <w:szCs w:val="24"/>
        </w:rPr>
        <w:t xml:space="preserve">, результаты которой изложены в работе (Дубровский, 1993). В данной работе ранее разработанная петрохимическая классификация усовершенствована на основе измененного и дополненного алгоритма </w:t>
      </w:r>
      <w:r w:rsidRPr="008835C4">
        <w:rPr>
          <w:rStyle w:val="FontStyle535"/>
          <w:sz w:val="24"/>
          <w:szCs w:val="24"/>
          <w:lang w:val="en-US"/>
        </w:rPr>
        <w:t>CIPW</w:t>
      </w:r>
      <w:r w:rsidRPr="008835C4">
        <w:rPr>
          <w:rStyle w:val="FontStyle535"/>
          <w:sz w:val="24"/>
          <w:szCs w:val="24"/>
        </w:rPr>
        <w:t xml:space="preserve"> пересчета данных химического анализа на нормативные миналы и скоррелирована с минералогической классификацией магматических пород Шэнда (</w:t>
      </w:r>
      <w:r w:rsidRPr="008835C4">
        <w:rPr>
          <w:rStyle w:val="FontStyle535"/>
          <w:sz w:val="24"/>
          <w:szCs w:val="24"/>
          <w:lang w:val="en-US"/>
        </w:rPr>
        <w:t>Shand</w:t>
      </w:r>
      <w:r w:rsidRPr="008835C4">
        <w:rPr>
          <w:rStyle w:val="FontStyle535"/>
          <w:sz w:val="24"/>
          <w:szCs w:val="24"/>
        </w:rPr>
        <w:t>, 1949). Для понимания принципов этой корреляции необходимо с физико-химических позиций рассмотреть особенности оксидной породообразующей системы.</w:t>
      </w:r>
    </w:p>
    <w:p w:rsidR="002708F3" w:rsidRPr="00687808" w:rsidRDefault="002708F3" w:rsidP="0099432D">
      <w:pPr>
        <w:pStyle w:val="Style61"/>
        <w:widowControl/>
        <w:spacing w:before="43" w:line="240" w:lineRule="exact"/>
        <w:ind w:left="567" w:hanging="141"/>
        <w:rPr>
          <w:rStyle w:val="FontStyle540"/>
          <w:sz w:val="24"/>
          <w:szCs w:val="24"/>
        </w:rPr>
      </w:pPr>
    </w:p>
    <w:p w:rsidR="0099432D" w:rsidRPr="008835C4" w:rsidRDefault="0099432D" w:rsidP="0099432D">
      <w:pPr>
        <w:pStyle w:val="Style61"/>
        <w:widowControl/>
        <w:spacing w:before="43" w:line="240" w:lineRule="exact"/>
        <w:ind w:left="567" w:hanging="141"/>
        <w:rPr>
          <w:rStyle w:val="FontStyle540"/>
          <w:sz w:val="24"/>
          <w:szCs w:val="24"/>
        </w:rPr>
      </w:pPr>
      <w:r w:rsidRPr="008835C4">
        <w:rPr>
          <w:rStyle w:val="FontStyle540"/>
          <w:sz w:val="24"/>
          <w:szCs w:val="24"/>
        </w:rPr>
        <w:t>3. ФИЗИКО-ХИМИЧЕСКИЕ ПРЕДПОСЫЛКИ СОЗДАНИЯ РАЦИОНАЛЬНОЙ КОМПЛЕКСНОЙ КЛАССИФИКАЦИИ МАГМАТИЧЕСКИХ ГОРНЫХ ПОРОД</w:t>
      </w:r>
    </w:p>
    <w:p w:rsidR="0099432D" w:rsidRPr="008835C4" w:rsidRDefault="0099432D" w:rsidP="0099432D">
      <w:pPr>
        <w:pStyle w:val="Style29"/>
        <w:widowControl/>
        <w:ind w:firstLine="706"/>
      </w:pPr>
    </w:p>
    <w:p w:rsidR="0099432D" w:rsidRPr="008835C4" w:rsidRDefault="0099432D" w:rsidP="0099432D">
      <w:pPr>
        <w:pStyle w:val="Style29"/>
        <w:widowControl/>
        <w:spacing w:before="48" w:line="245" w:lineRule="exact"/>
        <w:ind w:firstLine="706"/>
        <w:rPr>
          <w:rStyle w:val="FontStyle535"/>
          <w:sz w:val="24"/>
          <w:szCs w:val="24"/>
        </w:rPr>
      </w:pPr>
      <w:r w:rsidRPr="008835C4">
        <w:rPr>
          <w:rStyle w:val="FontStyle535"/>
          <w:sz w:val="24"/>
          <w:szCs w:val="24"/>
        </w:rPr>
        <w:t>Из исторического обзора классификаций магматических горных пород (Магматические горные породы 1983) складывается впечатление,'что при решении классификационной проблемы перебраны все сочетания признаков горных пород, а, по сути, нет приемлемого решения. Что же касается выражения вещественного состава, то многие исследователи согласны с тем, что для комплексной классификации горных пород необходимо использовать как фазовый, так и компонентный их состав, поскольку они дополняют друг друга. Но возникает вопрос: в каком виде представлять компоненты? В настоящее время можно утверждать, что использование химического состава пород в виде оксидов не привело к решению классификационной задачи и удовлетворительной корреляции с минеральным составом. Автор настоящей работы уже много лет отстаивает идею представления компонентов в виде миналов (Дубровский, 1987а,б), которая основывается на экспериментальном доказательстве деления оксидной системы на подсистемы с образованием двойных и тройных химических соединений оксидов, выступающих уже как компоненты этих подсистем. Тем не менее, как пишет А.Н.Заварицкий (1956), большинство петрографов склонны считать, что только минеральный состав может служить основой для классификации горных пород. Казалось бы, что использование наглядных и явно выраженных признаков должно привести к поставленной цели. Попытки же многих известных ученых создать классификационные схемы на основе минерального состава, текстуры и структуры пород пока не увенчались успехом. Геологическая наука не имеет в своем распоряжении минералогической классификации со строгим иерархическим расположением таксонов, а предлагаемое группирование горных пород не строгое, без указания четких критериев выделения объема и границ между группами. Дальше всех в этом отношении продвинулся Шэнд (</w:t>
      </w:r>
      <w:r w:rsidRPr="008835C4">
        <w:rPr>
          <w:rStyle w:val="FontStyle535"/>
          <w:sz w:val="24"/>
          <w:szCs w:val="24"/>
          <w:lang w:val="en-US"/>
        </w:rPr>
        <w:t>Shand</w:t>
      </w:r>
      <w:r w:rsidRPr="008835C4">
        <w:rPr>
          <w:rStyle w:val="FontStyle535"/>
          <w:sz w:val="24"/>
          <w:szCs w:val="24"/>
        </w:rPr>
        <w:t>, 1931, 1947, 1949), классификация магматических пород которого, по мнению автора, наиболее обоснована. И совершенно не понятно, почему ее не используют при систематике магматических пород.</w:t>
      </w:r>
    </w:p>
    <w:p w:rsidR="0099432D" w:rsidRPr="008835C4" w:rsidRDefault="0099432D" w:rsidP="00687808">
      <w:pPr>
        <w:pStyle w:val="Style29"/>
        <w:widowControl/>
        <w:spacing w:line="245" w:lineRule="exact"/>
        <w:ind w:right="38" w:firstLine="706"/>
        <w:rPr>
          <w:rStyle w:val="FontStyle535"/>
          <w:sz w:val="24"/>
          <w:szCs w:val="24"/>
        </w:rPr>
      </w:pPr>
      <w:r w:rsidRPr="008835C4">
        <w:rPr>
          <w:rStyle w:val="FontStyle535"/>
          <w:sz w:val="24"/>
          <w:szCs w:val="24"/>
        </w:rPr>
        <w:t>Наличие стекловатых пород и присутствие в кристаллических породах сложных твердых растворов и "чужих" фаз затрудняют создание строгой классификации на основе минерального состава, не говоря уже о химической классификации в окисном выражении. В связи с этим высказываются сомнения о возможности вообще использования достижений в классификации органического мира. Вот что пишет по этому поводу Д.С.Штейнберг (1985): "К горным породам неприменим принцип формальной классификации органического мира ввиду отсутствия четко выраженных дискретных таксонов. В отличие от органического мира горные породы представляют собой серии с постепенными внутренними переходами различной вариантности - нон-, моно-, би- и более сложные, определяемые генезисом, выявляемые статистически, с той или иной степенью дисперсии, обусловленной отклонениями от идеальных условий" (с. 153). С таким заключением вряд ли можно согласиться, поскольку постепенные переходы одной породы в другую происходят внутри определенных совокупностей (таксонов), а, как будет показано ниже, на уровне других совокупностей существуют строго очерченные границы, которые и следует</w:t>
      </w:r>
      <w:r w:rsidR="00687808" w:rsidRPr="00687808">
        <w:rPr>
          <w:rStyle w:val="FontStyle535"/>
          <w:sz w:val="24"/>
          <w:szCs w:val="24"/>
        </w:rPr>
        <w:t xml:space="preserve"> </w:t>
      </w:r>
      <w:r w:rsidRPr="008835C4">
        <w:rPr>
          <w:rStyle w:val="FontStyle535"/>
          <w:sz w:val="24"/>
          <w:szCs w:val="24"/>
        </w:rPr>
        <w:t>использовать в классификации, называя эти совокупности соответствующими таксонами, которые применяются в классификациях органического мира.</w:t>
      </w:r>
    </w:p>
    <w:p w:rsidR="0099432D" w:rsidRPr="008835C4" w:rsidRDefault="0099432D" w:rsidP="0099432D">
      <w:pPr>
        <w:pStyle w:val="Style29"/>
        <w:widowControl/>
        <w:spacing w:line="245" w:lineRule="exact"/>
        <w:ind w:firstLine="739"/>
        <w:rPr>
          <w:rStyle w:val="FontStyle535"/>
          <w:sz w:val="24"/>
          <w:szCs w:val="24"/>
        </w:rPr>
      </w:pPr>
      <w:r w:rsidRPr="008835C4">
        <w:rPr>
          <w:rStyle w:val="FontStyle535"/>
          <w:sz w:val="24"/>
          <w:szCs w:val="24"/>
        </w:rPr>
        <w:t>Одной из причин, затрудняющей создание комплексной классификации, приводится так называемый гетероморфизм горных пород, когда они имеют сходный химический состав и разный - минеральный. Но это явление не так уже часто встречается в природе, или не всегда правильно трактуется. Автору известна лишь одна работа (</w:t>
      </w:r>
      <w:r w:rsidRPr="008835C4">
        <w:rPr>
          <w:rStyle w:val="FontStyle535"/>
          <w:sz w:val="24"/>
          <w:szCs w:val="24"/>
          <w:lang w:val="en-US"/>
        </w:rPr>
        <w:t>Yoder</w:t>
      </w:r>
      <w:r w:rsidRPr="008835C4">
        <w:rPr>
          <w:rStyle w:val="FontStyle535"/>
          <w:sz w:val="24"/>
          <w:szCs w:val="24"/>
        </w:rPr>
        <w:t>, 1986), где достоверно описано явление гетероморфизма для кальсилит-мелилитовых и монтичеллит-мелилитовых пород, которое связано с обменными реакциями, проходящими с изменением температуры (см. ниже). Что же касается смены безводных минеральных ассоциаций водными, то это явление нельзя называть гетероморфизмом, поскольку расплавы с разным содержанием воды - это расплавы разного химического состава.</w:t>
      </w:r>
    </w:p>
    <w:p w:rsidR="0099432D" w:rsidRPr="0078767F" w:rsidRDefault="0099432D" w:rsidP="0099432D">
      <w:pPr>
        <w:pStyle w:val="Style29"/>
        <w:widowControl/>
        <w:spacing w:line="245" w:lineRule="exact"/>
        <w:ind w:firstLine="749"/>
        <w:rPr>
          <w:rStyle w:val="FontStyle535"/>
          <w:sz w:val="24"/>
          <w:szCs w:val="24"/>
        </w:rPr>
      </w:pPr>
      <w:r w:rsidRPr="008835C4">
        <w:rPr>
          <w:rStyle w:val="FontStyle535"/>
          <w:sz w:val="24"/>
          <w:szCs w:val="24"/>
        </w:rPr>
        <w:t>Очевидно, что в настоящее время вряд ли кто будет возражать, что горная порода есть продукт фазовых превращений в определенной химической системе при определенных термодинамических (физических) условиях. И, естественно, возникают непростые вопросы: насколько близко химический состав породы отражает химический состав магмы, из которой эта порода кристаллизовалась, и можно ли использовать химический и фазовый (минеральный) состав породы для систематизации? Чтобы ответить на эти вопросы, необходимо рассмотреть вначале, что представляет собой алюмосиликатная оксидная система с физико-химической точки зрения.</w:t>
      </w:r>
    </w:p>
    <w:p w:rsidR="001D7A78" w:rsidRPr="0078767F" w:rsidRDefault="001D7A78" w:rsidP="00BB0D53">
      <w:pPr>
        <w:pStyle w:val="Style22"/>
        <w:widowControl/>
        <w:jc w:val="both"/>
        <w:rPr>
          <w:rStyle w:val="FontStyle540"/>
          <w:sz w:val="24"/>
          <w:szCs w:val="24"/>
        </w:rPr>
      </w:pPr>
    </w:p>
    <w:p w:rsidR="00BB0D53" w:rsidRPr="0078767F" w:rsidRDefault="0099432D" w:rsidP="00BB0D53">
      <w:pPr>
        <w:pStyle w:val="Style22"/>
        <w:widowControl/>
        <w:jc w:val="both"/>
        <w:rPr>
          <w:rStyle w:val="FontStyle540"/>
          <w:sz w:val="24"/>
          <w:szCs w:val="24"/>
        </w:rPr>
      </w:pPr>
      <w:r w:rsidRPr="008835C4">
        <w:rPr>
          <w:rStyle w:val="FontStyle540"/>
          <w:sz w:val="24"/>
          <w:szCs w:val="24"/>
        </w:rPr>
        <w:t>3.1.Физико-химические особенности породообразующей оксидной системы</w:t>
      </w:r>
    </w:p>
    <w:p w:rsidR="001D7A78" w:rsidRPr="0078767F" w:rsidRDefault="001D7A78" w:rsidP="00BB0D53">
      <w:pPr>
        <w:pStyle w:val="Style22"/>
        <w:widowControl/>
        <w:jc w:val="both"/>
        <w:rPr>
          <w:rStyle w:val="FontStyle535"/>
          <w:sz w:val="24"/>
          <w:szCs w:val="24"/>
        </w:rPr>
      </w:pPr>
      <w:r>
        <w:rPr>
          <w:noProof/>
        </w:rPr>
        <w:drawing>
          <wp:anchor distT="0" distB="0" distL="114300" distR="114300" simplePos="0" relativeHeight="251659264" behindDoc="1" locked="0" layoutInCell="1" allowOverlap="0">
            <wp:simplePos x="0" y="0"/>
            <wp:positionH relativeFrom="margin">
              <wp:posOffset>229870</wp:posOffset>
            </wp:positionH>
            <wp:positionV relativeFrom="margin">
              <wp:posOffset>1620520</wp:posOffset>
            </wp:positionV>
            <wp:extent cx="4319905" cy="4921250"/>
            <wp:effectExtent l="19050" t="0" r="4445"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lum contrast="60000"/>
                      <a:grayscl/>
                    </a:blip>
                    <a:srcRect l="5463"/>
                    <a:stretch>
                      <a:fillRect/>
                    </a:stretch>
                  </pic:blipFill>
                  <pic:spPr bwMode="auto">
                    <a:xfrm>
                      <a:off x="0" y="0"/>
                      <a:ext cx="4319905" cy="4921250"/>
                    </a:xfrm>
                    <a:prstGeom prst="rect">
                      <a:avLst/>
                    </a:prstGeom>
                    <a:noFill/>
                    <a:ln w="9525">
                      <a:noFill/>
                      <a:miter lim="800000"/>
                      <a:headEnd/>
                      <a:tailEnd/>
                    </a:ln>
                  </pic:spPr>
                </pic:pic>
              </a:graphicData>
            </a:graphic>
          </wp:anchor>
        </w:drawing>
      </w:r>
      <w:r w:rsidR="0099432D" w:rsidRPr="008835C4">
        <w:rPr>
          <w:rStyle w:val="FontStyle535"/>
          <w:sz w:val="24"/>
          <w:szCs w:val="24"/>
        </w:rPr>
        <w:t xml:space="preserve">В качестве трудностей, мешающих созданию рациональной комплексной классификации горных пород, чаще всего приводятся постепенность переходов между ними. Тем не менее во многих минералогических классификациях выделяют естественные сообщества (совокупности) горных пород, которые четко различаются по типоморфным минералам: кварцсодержащие, оливинсодержащие, полевошпатовые с фельдшпатоидами, фельдшпатоидные без полевых шпатов, мелилитовые, </w:t>
      </w:r>
    </w:p>
    <w:p w:rsidR="001D7A78" w:rsidRDefault="003E5894" w:rsidP="00BB0D53">
      <w:pPr>
        <w:pStyle w:val="Style22"/>
        <w:widowControl/>
        <w:jc w:val="both"/>
        <w:rPr>
          <w:rStyle w:val="FontStyle535"/>
          <w:sz w:val="24"/>
          <w:szCs w:val="24"/>
          <w:lang w:val="en-US"/>
        </w:rPr>
      </w:pPr>
      <w:r w:rsidRPr="003E5894">
        <w:rPr>
          <w:rStyle w:val="FontStyle535"/>
          <w:sz w:val="24"/>
          <w:szCs w:val="24"/>
          <w:lang w:val="en-US"/>
        </w:rPr>
      </w:r>
      <w:r>
        <w:rPr>
          <w:rStyle w:val="FontStyle535"/>
          <w:sz w:val="24"/>
          <w:szCs w:val="24"/>
          <w:lang w:val="en-US"/>
        </w:rPr>
        <w:pict>
          <v:shapetype id="_x0000_t202" coordsize="21600,21600" o:spt="202" path="m,l,21600r21600,l21600,xe">
            <v:stroke joinstyle="miter"/>
            <v:path gradientshapeok="t" o:connecttype="rect"/>
          </v:shapetype>
          <v:shape id="_x0000_s1160" type="#_x0000_t202" style="width:346.5pt;height:12.2pt;mso-wrap-edited:f;mso-left-percent:-10001;mso-top-percent:-10001;mso-position-horizontal:absolute;mso-position-horizontal-relative:char;mso-position-vertical:absolute;mso-position-vertical-relative:line;mso-left-percent:-10001;mso-top-percent:-10001" o:allowincell="f" filled="f" strokecolor="white" strokeweight="0">
            <v:textbox style="mso-next-textbox:#_x0000_s1160" inset="0,0,0,0">
              <w:txbxContent>
                <w:p w:rsidR="000857B2" w:rsidRPr="009E54FE" w:rsidRDefault="000857B2" w:rsidP="001D7A78">
                  <w:pPr>
                    <w:pStyle w:val="Style18"/>
                    <w:widowControl/>
                    <w:tabs>
                      <w:tab w:val="left" w:pos="1896"/>
                      <w:tab w:val="left" w:pos="4565"/>
                    </w:tabs>
                    <w:spacing w:line="240" w:lineRule="auto"/>
                    <w:rPr>
                      <w:rStyle w:val="FontStyle535"/>
                      <w:vertAlign w:val="subscript"/>
                      <w:lang w:val="en-US" w:eastAsia="en-US"/>
                    </w:rPr>
                  </w:pPr>
                  <w:r>
                    <w:rPr>
                      <w:rStyle w:val="FontStyle535"/>
                      <w:lang w:val="en-US" w:eastAsia="en-US"/>
                    </w:rPr>
                    <w:t xml:space="preserve">         CaO                             FeO          CaO                           MgO   </w:t>
                  </w:r>
                  <w:r w:rsidRPr="009E54FE">
                    <w:rPr>
                      <w:rStyle w:val="FontStyle535"/>
                      <w:lang w:val="en-US" w:eastAsia="en-US"/>
                    </w:rPr>
                    <w:t xml:space="preserve">   </w:t>
                  </w:r>
                  <w:r>
                    <w:rPr>
                      <w:rStyle w:val="FontStyle535"/>
                      <w:lang w:val="en-US" w:eastAsia="en-US"/>
                    </w:rPr>
                    <w:t xml:space="preserve"> </w:t>
                  </w:r>
                  <w:r w:rsidRPr="009E54FE">
                    <w:rPr>
                      <w:rStyle w:val="FontStyle535"/>
                      <w:lang w:val="en-US" w:eastAsia="en-US"/>
                    </w:rPr>
                    <w:t xml:space="preserve"> </w:t>
                  </w:r>
                  <w:r>
                    <w:rPr>
                      <w:rStyle w:val="FontStyle535"/>
                      <w:lang w:val="en-US" w:eastAsia="en-US"/>
                    </w:rPr>
                    <w:t xml:space="preserve">(MgFe)O  </w:t>
                  </w:r>
                  <w:r w:rsidRPr="009E54FE">
                    <w:rPr>
                      <w:rStyle w:val="FontStyle535"/>
                      <w:lang w:val="en-US" w:eastAsia="en-US"/>
                    </w:rPr>
                    <w:t xml:space="preserve">   </w:t>
                  </w:r>
                  <w:r>
                    <w:rPr>
                      <w:rStyle w:val="FontStyle535"/>
                      <w:lang w:val="en-US" w:eastAsia="en-US"/>
                    </w:rPr>
                    <w:t xml:space="preserve">sp       </w:t>
                  </w:r>
                  <w:r>
                    <w:rPr>
                      <w:rStyle w:val="FontStyle535"/>
                      <w:lang w:eastAsia="en-US"/>
                    </w:rPr>
                    <w:t>А</w:t>
                  </w:r>
                  <w:r w:rsidRPr="009E54FE">
                    <w:rPr>
                      <w:rStyle w:val="FontStyle535"/>
                      <w:lang w:val="en-US" w:eastAsia="en-US"/>
                    </w:rPr>
                    <w:t>1</w:t>
                  </w:r>
                  <w:r w:rsidRPr="00BD67EC">
                    <w:rPr>
                      <w:rStyle w:val="FontStyle535"/>
                      <w:vertAlign w:val="subscript"/>
                      <w:lang w:val="en-US" w:eastAsia="en-US"/>
                    </w:rPr>
                    <w:t>2</w:t>
                  </w:r>
                  <w:r w:rsidRPr="009E54FE">
                    <w:rPr>
                      <w:rStyle w:val="FontStyle535"/>
                      <w:lang w:val="en-US" w:eastAsia="en-US"/>
                    </w:rPr>
                    <w:t>0</w:t>
                  </w:r>
                  <w:r w:rsidRPr="009E54FE">
                    <w:rPr>
                      <w:rStyle w:val="FontStyle535"/>
                      <w:vertAlign w:val="subscript"/>
                      <w:lang w:val="en-US" w:eastAsia="en-US"/>
                    </w:rPr>
                    <w:t>3</w:t>
                  </w:r>
                </w:p>
              </w:txbxContent>
            </v:textbox>
            <w10:wrap type="none"/>
            <w10:anchorlock/>
          </v:shape>
        </w:pict>
      </w:r>
    </w:p>
    <w:p w:rsidR="001D7A78" w:rsidRDefault="001D7A78" w:rsidP="001D7A78">
      <w:pPr>
        <w:pStyle w:val="Style29"/>
        <w:widowControl/>
        <w:spacing w:before="10" w:line="245" w:lineRule="exact"/>
        <w:ind w:right="29" w:firstLine="696"/>
        <w:rPr>
          <w:rStyle w:val="FontStyle544"/>
        </w:rPr>
      </w:pPr>
      <w:r w:rsidRPr="005B4249">
        <w:rPr>
          <w:rStyle w:val="FontStyle544"/>
          <w:sz w:val="22"/>
          <w:szCs w:val="22"/>
        </w:rPr>
        <w:t xml:space="preserve">Рис. 3.1. Образование миналов в оксидных системах, по данным (Жариков и др.,1972; Минералы .., 1974; Эйтелъ, 1962; </w:t>
      </w:r>
      <w:r w:rsidRPr="005B4249">
        <w:rPr>
          <w:rStyle w:val="FontStyle544"/>
          <w:sz w:val="22"/>
          <w:szCs w:val="22"/>
          <w:lang w:val="en-US"/>
        </w:rPr>
        <w:t>Bowen</w:t>
      </w:r>
      <w:r w:rsidRPr="005B4249">
        <w:rPr>
          <w:rStyle w:val="FontStyle544"/>
          <w:sz w:val="22"/>
          <w:szCs w:val="22"/>
        </w:rPr>
        <w:t xml:space="preserve">, 1973; </w:t>
      </w:r>
      <w:r w:rsidRPr="005B4249">
        <w:rPr>
          <w:rStyle w:val="FontStyle544"/>
          <w:sz w:val="22"/>
          <w:szCs w:val="22"/>
          <w:lang w:val="en-US"/>
        </w:rPr>
        <w:t>Bowen</w:t>
      </w:r>
      <w:r w:rsidRPr="005B4249">
        <w:rPr>
          <w:rStyle w:val="FontStyle544"/>
          <w:sz w:val="22"/>
          <w:szCs w:val="22"/>
        </w:rPr>
        <w:t xml:space="preserve">, </w:t>
      </w:r>
      <w:r w:rsidRPr="005B4249">
        <w:rPr>
          <w:rStyle w:val="FontStyle544"/>
          <w:sz w:val="22"/>
          <w:szCs w:val="22"/>
          <w:lang w:val="en-US"/>
        </w:rPr>
        <w:t>Schairer</w:t>
      </w:r>
      <w:r w:rsidRPr="005B4249">
        <w:rPr>
          <w:rStyle w:val="FontStyle544"/>
          <w:sz w:val="22"/>
          <w:szCs w:val="22"/>
        </w:rPr>
        <w:t xml:space="preserve">, 1935; </w:t>
      </w:r>
      <w:r w:rsidRPr="005B4249">
        <w:rPr>
          <w:rStyle w:val="FontStyle544"/>
          <w:sz w:val="22"/>
          <w:szCs w:val="22"/>
          <w:lang w:val="en-US"/>
        </w:rPr>
        <w:t>Kushiro</w:t>
      </w:r>
      <w:r w:rsidRPr="005B4249">
        <w:rPr>
          <w:rStyle w:val="FontStyle544"/>
          <w:sz w:val="22"/>
          <w:szCs w:val="22"/>
        </w:rPr>
        <w:t xml:space="preserve">, 1969; </w:t>
      </w:r>
      <w:r w:rsidRPr="005B4249">
        <w:rPr>
          <w:rStyle w:val="FontStyle544"/>
          <w:sz w:val="22"/>
          <w:szCs w:val="22"/>
          <w:lang w:val="en-US"/>
        </w:rPr>
        <w:t>Schairer</w:t>
      </w:r>
      <w:r w:rsidRPr="005B4249">
        <w:rPr>
          <w:rStyle w:val="FontStyle544"/>
          <w:sz w:val="22"/>
          <w:szCs w:val="22"/>
        </w:rPr>
        <w:t>, 1950, 1954</w:t>
      </w:r>
      <w:r w:rsidRPr="00184152">
        <w:rPr>
          <w:rStyle w:val="FontStyle544"/>
        </w:rPr>
        <w:t>)</w:t>
      </w:r>
    </w:p>
    <w:p w:rsidR="005B4249" w:rsidRPr="005B4249" w:rsidRDefault="0099432D" w:rsidP="00A56BB7">
      <w:pPr>
        <w:pStyle w:val="Style22"/>
        <w:widowControl/>
        <w:jc w:val="both"/>
      </w:pPr>
      <w:r w:rsidRPr="008835C4">
        <w:rPr>
          <w:rStyle w:val="FontStyle535"/>
          <w:sz w:val="24"/>
          <w:szCs w:val="24"/>
        </w:rPr>
        <w:t>с глиноземистыми минералами и так далее (</w:t>
      </w:r>
      <w:r w:rsidRPr="008835C4">
        <w:rPr>
          <w:rStyle w:val="FontStyle535"/>
          <w:sz w:val="24"/>
          <w:szCs w:val="24"/>
          <w:lang w:val="en-US"/>
        </w:rPr>
        <w:t>Shand</w:t>
      </w:r>
      <w:r w:rsidRPr="008835C4">
        <w:rPr>
          <w:rStyle w:val="FontStyle535"/>
          <w:sz w:val="24"/>
          <w:szCs w:val="24"/>
        </w:rPr>
        <w:t xml:space="preserve">, 1949). Давно известны запрещенные ассоциации минералов. С другой стороны, составы всех известных магматических (и немагматических) алюмосиликатных горных пород приближенно могут быть выражены девятью главными окислами-компонентами </w:t>
      </w:r>
      <w:r w:rsidRPr="008835C4">
        <w:rPr>
          <w:rFonts w:eastAsia="Times New Roman"/>
          <w:color w:val="000000"/>
          <w:spacing w:val="-10"/>
        </w:rPr>
        <w:t>(+Н</w:t>
      </w:r>
      <w:r w:rsidRPr="008835C4">
        <w:rPr>
          <w:rFonts w:eastAsia="Times New Roman"/>
          <w:color w:val="000000"/>
          <w:spacing w:val="-10"/>
          <w:vertAlign w:val="subscript"/>
        </w:rPr>
        <w:t>2</w:t>
      </w:r>
      <w:r w:rsidRPr="008835C4">
        <w:rPr>
          <w:rFonts w:eastAsia="Times New Roman"/>
          <w:color w:val="000000"/>
          <w:spacing w:val="-10"/>
        </w:rPr>
        <w:t xml:space="preserve">О): </w:t>
      </w:r>
      <w:r w:rsidRPr="008835C4">
        <w:rPr>
          <w:rFonts w:eastAsia="Times New Roman"/>
          <w:color w:val="000000"/>
          <w:spacing w:val="-10"/>
          <w:lang w:val="en-US"/>
        </w:rPr>
        <w:t>SiO</w:t>
      </w:r>
      <w:r w:rsidRPr="008835C4">
        <w:rPr>
          <w:rFonts w:eastAsia="Times New Roman"/>
          <w:color w:val="000000"/>
          <w:spacing w:val="-10"/>
          <w:vertAlign w:val="subscript"/>
        </w:rPr>
        <w:t>2</w:t>
      </w:r>
      <w:r w:rsidRPr="008835C4">
        <w:rPr>
          <w:rFonts w:eastAsia="Times New Roman"/>
          <w:color w:val="000000"/>
          <w:spacing w:val="-10"/>
        </w:rPr>
        <w:t>, Т</w:t>
      </w:r>
      <w:r w:rsidRPr="008835C4">
        <w:rPr>
          <w:rFonts w:eastAsia="Times New Roman"/>
          <w:color w:val="000000"/>
          <w:spacing w:val="-10"/>
          <w:lang w:val="en-US"/>
        </w:rPr>
        <w:t>iO</w:t>
      </w:r>
      <w:r w:rsidRPr="008835C4">
        <w:rPr>
          <w:rFonts w:eastAsia="Times New Roman"/>
          <w:color w:val="000000"/>
          <w:spacing w:val="-10"/>
          <w:vertAlign w:val="subscript"/>
        </w:rPr>
        <w:t>2</w:t>
      </w:r>
      <w:r w:rsidRPr="008835C4">
        <w:rPr>
          <w:rFonts w:eastAsia="Times New Roman"/>
          <w:color w:val="000000"/>
          <w:spacing w:val="-10"/>
        </w:rPr>
        <w:t>, А</w:t>
      </w:r>
      <w:r w:rsidRPr="008835C4">
        <w:rPr>
          <w:rFonts w:eastAsia="Times New Roman"/>
          <w:color w:val="000000"/>
          <w:spacing w:val="-10"/>
          <w:lang w:val="en-US"/>
        </w:rPr>
        <w:t>l</w:t>
      </w:r>
      <w:r w:rsidRPr="008835C4">
        <w:rPr>
          <w:rFonts w:eastAsia="Times New Roman"/>
          <w:color w:val="000000"/>
          <w:spacing w:val="-10"/>
          <w:vertAlign w:val="subscript"/>
        </w:rPr>
        <w:t>2</w:t>
      </w:r>
      <w:r w:rsidRPr="008835C4">
        <w:rPr>
          <w:rFonts w:eastAsia="Times New Roman"/>
          <w:color w:val="000000"/>
          <w:spacing w:val="-10"/>
        </w:rPr>
        <w:t xml:space="preserve">Оз, </w:t>
      </w:r>
      <w:r w:rsidRPr="008835C4">
        <w:rPr>
          <w:rFonts w:eastAsia="Times New Roman"/>
          <w:color w:val="000000"/>
          <w:spacing w:val="-10"/>
          <w:lang w:val="en-US"/>
        </w:rPr>
        <w:t>Fe</w:t>
      </w:r>
      <w:r w:rsidRPr="008835C4">
        <w:rPr>
          <w:rFonts w:eastAsia="Times New Roman"/>
          <w:color w:val="000000"/>
          <w:spacing w:val="-10"/>
          <w:vertAlign w:val="subscript"/>
        </w:rPr>
        <w:t>2</w:t>
      </w:r>
      <w:r w:rsidRPr="008835C4">
        <w:rPr>
          <w:rFonts w:eastAsia="Times New Roman"/>
          <w:color w:val="000000"/>
          <w:spacing w:val="-10"/>
          <w:lang w:val="en-US"/>
        </w:rPr>
        <w:t>O</w:t>
      </w:r>
      <w:r w:rsidRPr="008835C4">
        <w:rPr>
          <w:rFonts w:eastAsia="Times New Roman"/>
          <w:color w:val="000000"/>
          <w:spacing w:val="-10"/>
        </w:rPr>
        <w:t xml:space="preserve">з, </w:t>
      </w:r>
      <w:r w:rsidRPr="008835C4">
        <w:rPr>
          <w:rFonts w:eastAsia="Times New Roman"/>
          <w:color w:val="000000"/>
          <w:spacing w:val="-10"/>
          <w:lang w:val="en-US"/>
        </w:rPr>
        <w:t>FeO</w:t>
      </w:r>
      <w:r w:rsidRPr="008835C4">
        <w:rPr>
          <w:rFonts w:eastAsia="Times New Roman"/>
          <w:color w:val="000000"/>
          <w:spacing w:val="-10"/>
        </w:rPr>
        <w:t xml:space="preserve">, </w:t>
      </w:r>
      <w:r w:rsidRPr="008835C4">
        <w:rPr>
          <w:rFonts w:eastAsia="Times New Roman"/>
          <w:color w:val="000000"/>
          <w:spacing w:val="-10"/>
          <w:lang w:val="en-US"/>
        </w:rPr>
        <w:t>MgO</w:t>
      </w:r>
      <w:r w:rsidRPr="008835C4">
        <w:rPr>
          <w:rFonts w:eastAsia="Times New Roman"/>
          <w:color w:val="000000"/>
          <w:spacing w:val="-10"/>
        </w:rPr>
        <w:t xml:space="preserve">, </w:t>
      </w:r>
      <w:r w:rsidRPr="008835C4">
        <w:rPr>
          <w:rFonts w:eastAsia="Times New Roman"/>
          <w:color w:val="000000"/>
          <w:spacing w:val="-10"/>
          <w:lang w:val="en-US"/>
        </w:rPr>
        <w:t>CaO</w:t>
      </w:r>
      <w:r w:rsidRPr="008835C4">
        <w:rPr>
          <w:rFonts w:eastAsia="Times New Roman"/>
          <w:color w:val="000000"/>
          <w:spacing w:val="-10"/>
        </w:rPr>
        <w:t xml:space="preserve">, </w:t>
      </w:r>
      <w:r w:rsidRPr="008835C4">
        <w:rPr>
          <w:rFonts w:eastAsia="Times New Roman"/>
          <w:color w:val="000000"/>
          <w:spacing w:val="-10"/>
          <w:lang w:val="en-US"/>
        </w:rPr>
        <w:t>Na</w:t>
      </w:r>
      <w:r w:rsidRPr="008835C4">
        <w:rPr>
          <w:rFonts w:eastAsia="Times New Roman"/>
          <w:color w:val="000000"/>
          <w:spacing w:val="-10"/>
          <w:vertAlign w:val="subscript"/>
        </w:rPr>
        <w:t>2</w:t>
      </w:r>
      <w:r w:rsidRPr="008835C4">
        <w:rPr>
          <w:rFonts w:eastAsia="Times New Roman"/>
          <w:color w:val="000000"/>
          <w:spacing w:val="-10"/>
          <w:lang w:val="en-US"/>
        </w:rPr>
        <w:t>O</w:t>
      </w:r>
      <w:r w:rsidRPr="008835C4">
        <w:rPr>
          <w:rFonts w:eastAsia="Times New Roman"/>
          <w:color w:val="000000"/>
          <w:spacing w:val="-10"/>
        </w:rPr>
        <w:t xml:space="preserve"> и К</w:t>
      </w:r>
      <w:r w:rsidRPr="008835C4">
        <w:rPr>
          <w:rFonts w:eastAsia="Times New Roman"/>
          <w:color w:val="000000"/>
          <w:spacing w:val="-10"/>
          <w:vertAlign w:val="subscript"/>
        </w:rPr>
        <w:t>2</w:t>
      </w:r>
      <w:r w:rsidRPr="008835C4">
        <w:rPr>
          <w:rFonts w:eastAsia="Times New Roman"/>
          <w:color w:val="000000"/>
          <w:spacing w:val="-10"/>
        </w:rPr>
        <w:t>О,</w:t>
      </w:r>
      <w:r w:rsidRPr="008835C4">
        <w:rPr>
          <w:rStyle w:val="FontStyle519"/>
          <w:rFonts w:ascii="Times New Roman" w:hAnsi="Times New Roman" w:cs="Times New Roman"/>
          <w:sz w:val="24"/>
          <w:szCs w:val="24"/>
        </w:rPr>
        <w:t xml:space="preserve"> </w:t>
      </w:r>
      <w:r w:rsidRPr="008835C4">
        <w:rPr>
          <w:rStyle w:val="FontStyle535"/>
          <w:sz w:val="24"/>
          <w:szCs w:val="24"/>
        </w:rPr>
        <w:t>в то время как главных породообразующих минералов-фаз набирается больше трех десятков. При этом максимальное количество равновесно сосуществующих фаз-минералов, которые образуют ту или иную породу, строго соответствует правилу фаз, с учетом образования непрерывных твердых растворов отдельными компонентами, и их количество обычно не превышает 7-8. Поэтому можно утверждать, что существование границ между определенными сообществами горных пород связано с тем, что оксидная система в зависимости от концентрации компонентов и термодинамических факторов, делится на подсистемы, границы между которыми и определяют границы между сообществами горных пород, поскольку последние являются результатом фазовых превращений в определенных химических системах (подсистемах оксидной системы), при определенных термодинамических условиях. Это же подтверждено и экспериментально. Установлено (Минералы 1974), что</w:t>
      </w:r>
      <w:r w:rsidR="002708F3" w:rsidRPr="008835C4">
        <w:rPr>
          <w:rStyle w:val="FontStyle535"/>
          <w:sz w:val="24"/>
          <w:szCs w:val="24"/>
        </w:rPr>
        <w:t xml:space="preserve"> </w:t>
      </w:r>
      <w:r w:rsidRPr="008835C4">
        <w:rPr>
          <w:rStyle w:val="FontStyle535"/>
          <w:sz w:val="24"/>
          <w:szCs w:val="24"/>
        </w:rPr>
        <w:t>указанные выше породообразующие окислы уже при Р = 1 атм, при определенных значениях температуры образуют между собой двойные и тройные химические соединения, по которым оксидная система и делится на подсистемы, где эти соединения выступают уже в роли компонентов (рис.3.1). Эти химические соединения, отличающиеся строго определенным составом, были названы миналами, в отличие от природных (и искусственных) минералов. Наша задача заключается в установлении этих подсистем и использовании их в классификационных целях.</w:t>
      </w:r>
      <w:r w:rsidR="00A56BB7" w:rsidRPr="0078767F">
        <w:rPr>
          <w:rStyle w:val="FontStyle535"/>
          <w:sz w:val="24"/>
          <w:szCs w:val="24"/>
        </w:rPr>
        <w:t xml:space="preserve"> </w:t>
      </w:r>
      <w:r w:rsidR="005B4249" w:rsidRPr="005B4249">
        <w:rPr>
          <w:color w:val="000000"/>
          <w:spacing w:val="-7"/>
        </w:rPr>
        <w:t xml:space="preserve">Минальные </w:t>
      </w:r>
      <w:r w:rsidR="005B4249" w:rsidRPr="005B4249">
        <w:rPr>
          <w:color w:val="000000"/>
          <w:spacing w:val="-9"/>
        </w:rPr>
        <w:t xml:space="preserve">подсистемы, </w:t>
      </w:r>
      <w:r w:rsidR="005B4249" w:rsidRPr="005B4249">
        <w:rPr>
          <w:color w:val="000000"/>
          <w:spacing w:val="-7"/>
        </w:rPr>
        <w:t xml:space="preserve">согласно </w:t>
      </w:r>
      <w:r w:rsidR="005B4249" w:rsidRPr="005B4249">
        <w:rPr>
          <w:color w:val="000000"/>
          <w:spacing w:val="-8"/>
        </w:rPr>
        <w:t xml:space="preserve">физико-химическим </w:t>
      </w:r>
      <w:r w:rsidR="005B4249" w:rsidRPr="005B4249">
        <w:rPr>
          <w:color w:val="000000"/>
        </w:rPr>
        <w:t xml:space="preserve">закономерностям, остаются также девятикомпонентными, в точном </w:t>
      </w:r>
      <w:r w:rsidR="005B4249" w:rsidRPr="005B4249">
        <w:rPr>
          <w:color w:val="000000"/>
          <w:spacing w:val="-5"/>
        </w:rPr>
        <w:t xml:space="preserve">соответствии с числом независимых оксидных компонентов. Важнейшая </w:t>
      </w:r>
      <w:r w:rsidR="005B4249" w:rsidRPr="005B4249">
        <w:rPr>
          <w:color w:val="000000"/>
        </w:rPr>
        <w:t>особенность оксидных компонентов заключается в том, что два из них -</w:t>
      </w:r>
      <w:r w:rsidR="005B4249" w:rsidRPr="005B4249">
        <w:rPr>
          <w:color w:val="000000"/>
          <w:lang w:val="en-US"/>
        </w:rPr>
        <w:t>Si</w:t>
      </w:r>
      <w:r w:rsidR="005B4249" w:rsidRPr="005B4249">
        <w:rPr>
          <w:color w:val="000000"/>
        </w:rPr>
        <w:t>0</w:t>
      </w:r>
      <w:r w:rsidR="005B4249" w:rsidRPr="005B4249">
        <w:rPr>
          <w:color w:val="000000"/>
          <w:vertAlign w:val="subscript"/>
        </w:rPr>
        <w:t>2</w:t>
      </w:r>
      <w:r w:rsidR="005B4249" w:rsidRPr="005B4249">
        <w:rPr>
          <w:color w:val="000000"/>
        </w:rPr>
        <w:t xml:space="preserve"> и А</w:t>
      </w:r>
      <w:r w:rsidR="005B4249" w:rsidRPr="005B4249">
        <w:rPr>
          <w:color w:val="000000"/>
          <w:lang w:val="en-US"/>
        </w:rPr>
        <w:t>l</w:t>
      </w:r>
      <w:r w:rsidR="005B4249" w:rsidRPr="005B4249">
        <w:rPr>
          <w:color w:val="000000"/>
          <w:vertAlign w:val="subscript"/>
        </w:rPr>
        <w:t>2</w:t>
      </w:r>
      <w:r w:rsidR="005B4249" w:rsidRPr="005B4249">
        <w:rPr>
          <w:color w:val="000000"/>
          <w:lang w:val="en-US"/>
        </w:rPr>
        <w:t>O</w:t>
      </w:r>
      <w:r w:rsidR="005B4249" w:rsidRPr="005B4249">
        <w:rPr>
          <w:color w:val="000000"/>
          <w:vertAlign w:val="subscript"/>
        </w:rPr>
        <w:t>3</w:t>
      </w:r>
      <w:r w:rsidR="005B4249" w:rsidRPr="005B4249">
        <w:rPr>
          <w:color w:val="000000"/>
        </w:rPr>
        <w:t xml:space="preserve"> - в общем случае являются комплексообразователями, а </w:t>
      </w:r>
      <w:r w:rsidR="005B4249" w:rsidRPr="005B4249">
        <w:rPr>
          <w:color w:val="000000"/>
          <w:spacing w:val="-3"/>
        </w:rPr>
        <w:t xml:space="preserve">остальные - простыми ионами (Барт, 1956; Щербина, 1972). В зависимости </w:t>
      </w:r>
      <w:r w:rsidR="005B4249" w:rsidRPr="005B4249">
        <w:rPr>
          <w:color w:val="000000"/>
        </w:rPr>
        <w:t xml:space="preserve">от степени насыщенности кремнезема и глинозема остальными </w:t>
      </w:r>
      <w:r w:rsidR="005B4249" w:rsidRPr="005B4249">
        <w:rPr>
          <w:color w:val="000000"/>
          <w:spacing w:val="-4"/>
        </w:rPr>
        <w:t xml:space="preserve">компонентами, образуются минальные подсистемы, которые отличаются </w:t>
      </w:r>
      <w:r w:rsidR="005B4249" w:rsidRPr="005B4249">
        <w:rPr>
          <w:color w:val="000000"/>
        </w:rPr>
        <w:t xml:space="preserve">характерными петрохимическими свойствами, определяющими тот или </w:t>
      </w:r>
      <w:r w:rsidR="005B4249" w:rsidRPr="005B4249">
        <w:rPr>
          <w:color w:val="000000"/>
          <w:spacing w:val="-5"/>
        </w:rPr>
        <w:t xml:space="preserve">иной качественный и количественный фазовый (минеральный) состав в </w:t>
      </w:r>
      <w:r w:rsidR="005B4249" w:rsidRPr="005B4249">
        <w:rPr>
          <w:color w:val="000000"/>
        </w:rPr>
        <w:t>зависимости от термодинамических условий.</w:t>
      </w:r>
    </w:p>
    <w:p w:rsidR="005B4249" w:rsidRPr="005B4249" w:rsidRDefault="005B4249" w:rsidP="00AA077E">
      <w:pPr>
        <w:shd w:val="clear" w:color="auto" w:fill="FFFFFF"/>
        <w:ind w:left="23" w:right="11" w:firstLine="743"/>
        <w:jc w:val="both"/>
      </w:pPr>
      <w:r w:rsidRPr="005B4249">
        <w:rPr>
          <w:color w:val="000000"/>
          <w:spacing w:val="-1"/>
        </w:rPr>
        <w:t xml:space="preserve">По мнению автора настоящей работы, без четкого представления, </w:t>
      </w:r>
      <w:r w:rsidRPr="005B4249">
        <w:rPr>
          <w:color w:val="000000"/>
          <w:spacing w:val="-4"/>
        </w:rPr>
        <w:t xml:space="preserve">что такое миналы (или компоненты) и минералы (или фазы) невозможно </w:t>
      </w:r>
      <w:r w:rsidRPr="005B4249">
        <w:rPr>
          <w:color w:val="000000"/>
        </w:rPr>
        <w:t>создание комплексной минералого-химической классификации магматических горных пород. Поэтому далее на этом вопросе мы остановимся более подробно.</w:t>
      </w:r>
    </w:p>
    <w:p w:rsidR="005B4249" w:rsidRPr="005B4249" w:rsidRDefault="005B4249" w:rsidP="005B4249">
      <w:pPr>
        <w:pStyle w:val="Style29"/>
        <w:widowControl/>
        <w:spacing w:before="43" w:line="245" w:lineRule="exact"/>
        <w:ind w:firstLine="696"/>
      </w:pPr>
    </w:p>
    <w:p w:rsidR="005B4249" w:rsidRPr="005B4249" w:rsidRDefault="005B4249" w:rsidP="005B4249">
      <w:pPr>
        <w:pStyle w:val="Style22"/>
        <w:widowControl/>
        <w:spacing w:before="58"/>
        <w:jc w:val="both"/>
        <w:rPr>
          <w:rStyle w:val="FontStyle540"/>
          <w:sz w:val="24"/>
          <w:szCs w:val="24"/>
        </w:rPr>
      </w:pPr>
      <w:r w:rsidRPr="005B4249">
        <w:rPr>
          <w:rStyle w:val="FontStyle540"/>
          <w:sz w:val="24"/>
          <w:szCs w:val="24"/>
        </w:rPr>
        <w:t>3.2. Миналы -</w:t>
      </w:r>
      <w:r w:rsidR="00243F52">
        <w:rPr>
          <w:rStyle w:val="FontStyle540"/>
          <w:sz w:val="24"/>
          <w:szCs w:val="24"/>
        </w:rPr>
        <w:t xml:space="preserve"> </w:t>
      </w:r>
      <w:r w:rsidRPr="005B4249">
        <w:rPr>
          <w:rStyle w:val="FontStyle540"/>
          <w:sz w:val="24"/>
          <w:szCs w:val="24"/>
        </w:rPr>
        <w:t>компоненты и минальные подсистемы оксидной системы</w:t>
      </w:r>
    </w:p>
    <w:p w:rsidR="005B4249" w:rsidRPr="005B4249" w:rsidRDefault="005B4249" w:rsidP="005B4249">
      <w:pPr>
        <w:pStyle w:val="Style29"/>
        <w:widowControl/>
        <w:ind w:firstLine="691"/>
      </w:pPr>
    </w:p>
    <w:p w:rsidR="005B4249" w:rsidRPr="005B4249" w:rsidRDefault="005B4249" w:rsidP="005B4249">
      <w:pPr>
        <w:pStyle w:val="Style29"/>
        <w:widowControl/>
        <w:spacing w:before="14" w:line="250" w:lineRule="exact"/>
        <w:ind w:firstLine="691"/>
        <w:rPr>
          <w:rStyle w:val="FontStyle535"/>
          <w:sz w:val="24"/>
          <w:szCs w:val="24"/>
        </w:rPr>
      </w:pPr>
      <w:r w:rsidRPr="005B4249">
        <w:rPr>
          <w:rStyle w:val="FontStyle535"/>
          <w:sz w:val="24"/>
          <w:szCs w:val="24"/>
        </w:rPr>
        <w:t xml:space="preserve">Предварительное (первичное) деление оксидной системы на подсистемы для "стандартных" магматических условий можно осуществить с использованием способа пересчета химических анализов по системе </w:t>
      </w:r>
      <w:r w:rsidRPr="005B4249">
        <w:rPr>
          <w:rStyle w:val="FontStyle535"/>
          <w:sz w:val="24"/>
          <w:szCs w:val="24"/>
          <w:lang w:val="en-US"/>
        </w:rPr>
        <w:t>CIPW</w:t>
      </w:r>
      <w:r w:rsidRPr="005B4249">
        <w:rPr>
          <w:rStyle w:val="FontStyle535"/>
          <w:sz w:val="24"/>
          <w:szCs w:val="24"/>
        </w:rPr>
        <w:t xml:space="preserve"> (Заварицкий, 1950; Четвериков, 1956; Ефремова, Стафеев, 1985; </w:t>
      </w:r>
      <w:r w:rsidRPr="005B4249">
        <w:rPr>
          <w:rStyle w:val="FontStyle535"/>
          <w:sz w:val="24"/>
          <w:szCs w:val="24"/>
          <w:lang w:val="en-US"/>
        </w:rPr>
        <w:t>Cross</w:t>
      </w:r>
      <w:r w:rsidRPr="005B4249">
        <w:rPr>
          <w:rStyle w:val="FontStyle535"/>
          <w:sz w:val="24"/>
          <w:szCs w:val="24"/>
        </w:rPr>
        <w:t xml:space="preserve"> </w:t>
      </w:r>
      <w:r w:rsidRPr="005B4249">
        <w:rPr>
          <w:rStyle w:val="FontStyle535"/>
          <w:sz w:val="24"/>
          <w:szCs w:val="24"/>
          <w:lang w:val="en-US"/>
        </w:rPr>
        <w:t>et</w:t>
      </w:r>
      <w:r w:rsidRPr="005B4249">
        <w:rPr>
          <w:rStyle w:val="FontStyle535"/>
          <w:sz w:val="24"/>
          <w:szCs w:val="24"/>
        </w:rPr>
        <w:t xml:space="preserve"> </w:t>
      </w:r>
      <w:r w:rsidRPr="005B4249">
        <w:rPr>
          <w:rStyle w:val="FontStyle535"/>
          <w:sz w:val="24"/>
          <w:szCs w:val="24"/>
          <w:lang w:val="en-US"/>
        </w:rPr>
        <w:t>al</w:t>
      </w:r>
      <w:r w:rsidRPr="005B4249">
        <w:rPr>
          <w:rStyle w:val="FontStyle535"/>
          <w:sz w:val="24"/>
          <w:szCs w:val="24"/>
        </w:rPr>
        <w:t xml:space="preserve">., 1903), смысл которого заключается в том, чтобы образовать определенные ассоциации миналов, различающиеся по степени насыщенности кремнеземом и глиноземом. Поскольку относительно системы пересчета </w:t>
      </w:r>
      <w:r w:rsidRPr="005B4249">
        <w:rPr>
          <w:rStyle w:val="FontStyle535"/>
          <w:sz w:val="24"/>
          <w:szCs w:val="24"/>
          <w:lang w:val="en-US"/>
        </w:rPr>
        <w:t>CIPW</w:t>
      </w:r>
      <w:r w:rsidRPr="005B4249">
        <w:rPr>
          <w:rStyle w:val="FontStyle535"/>
          <w:sz w:val="24"/>
          <w:szCs w:val="24"/>
        </w:rPr>
        <w:t>, со времени появления ее в литературе, нет однозначного мнения, не говоря уже о классификации магматических горных пород, основанной на ней, то придется привести некоторые пояснения.</w:t>
      </w:r>
    </w:p>
    <w:p w:rsidR="005B4249" w:rsidRPr="005B4249" w:rsidRDefault="005B4249" w:rsidP="005B4249">
      <w:pPr>
        <w:pStyle w:val="Style29"/>
        <w:widowControl/>
        <w:spacing w:before="5" w:line="250" w:lineRule="exact"/>
        <w:ind w:right="29" w:firstLine="691"/>
        <w:rPr>
          <w:rStyle w:val="FontStyle535"/>
          <w:sz w:val="24"/>
          <w:szCs w:val="24"/>
        </w:rPr>
      </w:pPr>
      <w:r w:rsidRPr="005B4249">
        <w:rPr>
          <w:rStyle w:val="FontStyle535"/>
          <w:sz w:val="24"/>
          <w:szCs w:val="24"/>
        </w:rPr>
        <w:t xml:space="preserve">В системе пересчетов </w:t>
      </w:r>
      <w:r w:rsidRPr="005B4249">
        <w:rPr>
          <w:rStyle w:val="FontStyle535"/>
          <w:sz w:val="24"/>
          <w:szCs w:val="24"/>
          <w:lang w:val="en-US"/>
        </w:rPr>
        <w:t>CIPW</w:t>
      </w:r>
      <w:r w:rsidRPr="005B4249">
        <w:rPr>
          <w:rStyle w:val="FontStyle535"/>
          <w:sz w:val="24"/>
          <w:szCs w:val="24"/>
        </w:rPr>
        <w:t xml:space="preserve"> эти новые компоненты неудачно были названы стандартными минералами, что привело к возражениям и дискуссиям, которые не прекращаются и до настоящего времени. Тем более, что номенклатура этих компонентов совпадает с номенклатурой реально существующих минералов, и поэтому много недоразумений связано с сопоставлением рассчитанного "минерального" состава с реальным минеральным. Вот что по этому поводу писал А.Н.Заварицкий (1950): "Некоторые из петрографов выражали отрицательное отношение к способу пересчета анализов по системе </w:t>
      </w:r>
      <w:r w:rsidRPr="005B4249">
        <w:rPr>
          <w:rStyle w:val="FontStyle535"/>
          <w:sz w:val="24"/>
          <w:szCs w:val="24"/>
          <w:lang w:val="en-US"/>
        </w:rPr>
        <w:t>CIPW</w:t>
      </w:r>
      <w:r w:rsidRPr="005B4249">
        <w:rPr>
          <w:rStyle w:val="FontStyle535"/>
          <w:sz w:val="24"/>
          <w:szCs w:val="24"/>
        </w:rPr>
        <w:t xml:space="preserve">. В большинстве случаев возражения сводятся к указаниям на расхождение нормы с реальным минералогическим составом. Это возражение основано на очевидном недоразумении, и в основе его лежит логическая ошибка, известная под названием </w:t>
      </w:r>
      <w:r w:rsidRPr="005B4249">
        <w:rPr>
          <w:rStyle w:val="FontStyle535"/>
          <w:sz w:val="24"/>
          <w:szCs w:val="24"/>
          <w:lang w:val="en-US"/>
        </w:rPr>
        <w:t>ignoratio</w:t>
      </w:r>
      <w:r w:rsidRPr="005B4249">
        <w:rPr>
          <w:rStyle w:val="FontStyle535"/>
          <w:sz w:val="24"/>
          <w:szCs w:val="24"/>
        </w:rPr>
        <w:t xml:space="preserve"> </w:t>
      </w:r>
      <w:r w:rsidRPr="005B4249">
        <w:rPr>
          <w:rStyle w:val="FontStyle535"/>
          <w:sz w:val="24"/>
          <w:szCs w:val="24"/>
          <w:lang w:val="en-US"/>
        </w:rPr>
        <w:t>elenchi</w:t>
      </w:r>
      <w:r w:rsidRPr="005B4249">
        <w:rPr>
          <w:rStyle w:val="FontStyle535"/>
          <w:sz w:val="24"/>
          <w:szCs w:val="24"/>
        </w:rPr>
        <w:t xml:space="preserve">, так как авторы системы никогда не смешивали этих двух различных вещей, а впоследствии Вашингтоном, во избежание этого недоразумения, даже прежний термин "стандартные минералы" был заменен термином "минеральные молекулы". Тем не менее, еще до сих пор можно встретить повторения этих возражений" (с.89). Хотя это было сказано в 1950 г., о несоответствии минального и минерального выражения продолжают писать (Четвериков, 1956; Хуан, 1965; Магматические горные породы 1983; Ефремова, Стафеев, 1985) и преподносят это как большой недостаток метода пересчета. Так, Хуан (1965) пишет: "Сравнение нормативных и модальных составов в обоих случаях отчетливо свидетельствует (сравниваются составы двух пород - Д.М.И.), что нормативный состав не может отразить истинный минералогический характер этих пород и не помогает нам ни в представлении о внешнем облике породы, ни в понимании ее происхождения. Этот метод в то же время имеет большое и очевидное значение в качестве метода фиксирования результатов химического изучения породы, проверки ее минералогического состава и как средство сравнения стекловатых пород с их голокристаллическими аналогами, однако его положительные моменты этим и ограничиваются" (с. 103). Приблизительно то же самое говорится и в работе (Магматические горные породы 1983) со ссылкой на О'Коннера: "Пересчеты на нормативный состав дают возможность лишь условного сопоставления неполнокристаллических эффузивных пород с интрузивными, ибо часто наблюдаются несоответствия между нормативным и модальным составом. Это несоответствие особенно велико при пересчете химических составов по </w:t>
      </w:r>
      <w:r w:rsidRPr="005B4249">
        <w:rPr>
          <w:rStyle w:val="FontStyle535"/>
          <w:sz w:val="24"/>
          <w:szCs w:val="24"/>
          <w:lang w:val="en-US"/>
        </w:rPr>
        <w:t>CIPW</w:t>
      </w:r>
      <w:r w:rsidRPr="005B4249">
        <w:rPr>
          <w:rStyle w:val="FontStyle535"/>
          <w:sz w:val="24"/>
          <w:szCs w:val="24"/>
        </w:rPr>
        <w:t xml:space="preserve"> для недосыщенных вулканических пород, что в 1971 г. отмечали Ф.Чейз и Г.Йодер" (с. 16).</w:t>
      </w:r>
    </w:p>
    <w:p w:rsidR="005B4249" w:rsidRPr="005B4249" w:rsidRDefault="005B4249" w:rsidP="005B4249">
      <w:pPr>
        <w:pStyle w:val="Style29"/>
        <w:widowControl/>
        <w:spacing w:line="250" w:lineRule="exact"/>
        <w:ind w:firstLine="706"/>
        <w:rPr>
          <w:rStyle w:val="FontStyle535"/>
          <w:sz w:val="24"/>
          <w:szCs w:val="24"/>
        </w:rPr>
      </w:pPr>
      <w:r w:rsidRPr="005B4249">
        <w:rPr>
          <w:rStyle w:val="FontStyle535"/>
          <w:sz w:val="24"/>
          <w:szCs w:val="24"/>
        </w:rPr>
        <w:t xml:space="preserve">В справочнике (Ефремова, Стафеев, 1985) вообще дана неточная информация о нормативных (или стандартных) минералах: "Химический состав горной породы рассчитывается на нормативные или стандартные минералы, которые в породе могут реально не существовать" (с.57). Это замечание имеет отношение только к окончанию алгоритма </w:t>
      </w:r>
      <w:r w:rsidRPr="005B4249">
        <w:rPr>
          <w:rStyle w:val="FontStyle535"/>
          <w:sz w:val="24"/>
          <w:szCs w:val="24"/>
          <w:lang w:val="en-US"/>
        </w:rPr>
        <w:t>CIPW</w:t>
      </w:r>
      <w:r w:rsidRPr="005B4249">
        <w:rPr>
          <w:rStyle w:val="FontStyle535"/>
          <w:sz w:val="24"/>
          <w:szCs w:val="24"/>
        </w:rPr>
        <w:t xml:space="preserve">, поскольку в мелилитсодержащих породах в реальности не может быть минала </w:t>
      </w:r>
      <w:r w:rsidR="00E23756" w:rsidRPr="00E23756">
        <w:rPr>
          <w:rStyle w:val="FontStyle535"/>
          <w:i/>
          <w:sz w:val="24"/>
          <w:szCs w:val="24"/>
          <w:lang w:val="en-US"/>
        </w:rPr>
        <w:t>an</w:t>
      </w:r>
      <w:r w:rsidRPr="005B4249">
        <w:rPr>
          <w:rStyle w:val="FontStyle535"/>
          <w:sz w:val="24"/>
          <w:szCs w:val="24"/>
        </w:rPr>
        <w:t xml:space="preserve">-анортита, который может присутствовать в норме таких пород. Критику метода </w:t>
      </w:r>
      <w:r w:rsidRPr="005B4249">
        <w:rPr>
          <w:rStyle w:val="FontStyle535"/>
          <w:sz w:val="24"/>
          <w:szCs w:val="24"/>
          <w:lang w:val="en-US"/>
        </w:rPr>
        <w:t>CIPW</w:t>
      </w:r>
      <w:r w:rsidRPr="005B4249">
        <w:rPr>
          <w:rStyle w:val="FontStyle535"/>
          <w:sz w:val="24"/>
          <w:szCs w:val="24"/>
        </w:rPr>
        <w:t xml:space="preserve"> следует признать справедливой только относительно того, что этот метод несовершенен для пород, сильно недосыщенных </w:t>
      </w:r>
      <w:r w:rsidRPr="005B4249">
        <w:rPr>
          <w:color w:val="000000"/>
          <w:spacing w:val="-3"/>
          <w:lang w:val="en-US"/>
        </w:rPr>
        <w:t>SiO</w:t>
      </w:r>
      <w:r w:rsidRPr="005B4249">
        <w:rPr>
          <w:color w:val="000000"/>
          <w:spacing w:val="-3"/>
          <w:vertAlign w:val="subscript"/>
        </w:rPr>
        <w:t>2</w:t>
      </w:r>
      <w:r w:rsidRPr="005B4249">
        <w:rPr>
          <w:rStyle w:val="FontStyle535"/>
          <w:sz w:val="24"/>
          <w:szCs w:val="24"/>
        </w:rPr>
        <w:t>. Но это не значит, что необходимо отказаться от идеи представления химического состава пород в иной форме, чем оксидная, которая вообще плохо коррелируется с минеральным составом. Чейз и Йодер (</w:t>
      </w:r>
      <w:r w:rsidRPr="005B4249">
        <w:rPr>
          <w:rStyle w:val="FontStyle535"/>
          <w:sz w:val="24"/>
          <w:szCs w:val="24"/>
          <w:lang w:val="en-US"/>
        </w:rPr>
        <w:t>Chayes</w:t>
      </w:r>
      <w:r w:rsidRPr="005B4249">
        <w:rPr>
          <w:rStyle w:val="FontStyle535"/>
          <w:sz w:val="24"/>
          <w:szCs w:val="24"/>
        </w:rPr>
        <w:t xml:space="preserve">, </w:t>
      </w:r>
      <w:r w:rsidRPr="005B4249">
        <w:rPr>
          <w:rStyle w:val="FontStyle535"/>
          <w:sz w:val="24"/>
          <w:szCs w:val="24"/>
          <w:lang w:val="en-US"/>
        </w:rPr>
        <w:t>Yoder</w:t>
      </w:r>
      <w:r w:rsidRPr="005B4249">
        <w:rPr>
          <w:rStyle w:val="FontStyle535"/>
          <w:sz w:val="24"/>
          <w:szCs w:val="24"/>
        </w:rPr>
        <w:t>, 1971), указывая на недостатки этого метода, не отвергают его, а предлагают совершенствовать, поскольку, как они считают, главная идея пересчета оксидов на миналы вполне рациональна. К сожалению, некоторые рекомендации Кармайкла с соавторами (</w:t>
      </w:r>
      <w:r w:rsidRPr="005B4249">
        <w:rPr>
          <w:rStyle w:val="FontStyle535"/>
          <w:sz w:val="24"/>
          <w:szCs w:val="24"/>
          <w:lang w:val="en-US"/>
        </w:rPr>
        <w:t>Carmichael</w:t>
      </w:r>
      <w:r w:rsidRPr="005B4249">
        <w:rPr>
          <w:rStyle w:val="FontStyle535"/>
          <w:sz w:val="24"/>
          <w:szCs w:val="24"/>
        </w:rPr>
        <w:t xml:space="preserve"> </w:t>
      </w:r>
      <w:r w:rsidRPr="005B4249">
        <w:rPr>
          <w:rStyle w:val="FontStyle535"/>
          <w:sz w:val="24"/>
          <w:szCs w:val="24"/>
          <w:lang w:val="en-US"/>
        </w:rPr>
        <w:t>etal</w:t>
      </w:r>
      <w:r w:rsidRPr="005B4249">
        <w:rPr>
          <w:rStyle w:val="FontStyle535"/>
          <w:sz w:val="24"/>
          <w:szCs w:val="24"/>
        </w:rPr>
        <w:t>., 1970) и Чейза с Йодером (</w:t>
      </w:r>
      <w:r w:rsidRPr="005B4249">
        <w:rPr>
          <w:rStyle w:val="FontStyle535"/>
          <w:sz w:val="24"/>
          <w:szCs w:val="24"/>
          <w:lang w:val="en-US"/>
        </w:rPr>
        <w:t>Chayes</w:t>
      </w:r>
      <w:r w:rsidRPr="005B4249">
        <w:rPr>
          <w:rStyle w:val="FontStyle535"/>
          <w:sz w:val="24"/>
          <w:szCs w:val="24"/>
        </w:rPr>
        <w:t xml:space="preserve">, </w:t>
      </w:r>
      <w:r w:rsidRPr="005B4249">
        <w:rPr>
          <w:rStyle w:val="FontStyle535"/>
          <w:sz w:val="24"/>
          <w:szCs w:val="24"/>
          <w:lang w:val="en-US"/>
        </w:rPr>
        <w:t>Yoder</w:t>
      </w:r>
      <w:r w:rsidRPr="005B4249">
        <w:rPr>
          <w:rStyle w:val="FontStyle535"/>
          <w:sz w:val="24"/>
          <w:szCs w:val="24"/>
        </w:rPr>
        <w:t>, 1971) кардинально не улучшили алгоритм пересчета. Не улучшил его и новый вариант пересчета фельдшпатоидных и мелилитовых пород, предложенный Ле Ба (</w:t>
      </w:r>
      <w:r w:rsidRPr="005B4249">
        <w:rPr>
          <w:rStyle w:val="FontStyle535"/>
          <w:sz w:val="24"/>
          <w:szCs w:val="24"/>
          <w:lang w:val="en-US"/>
        </w:rPr>
        <w:t>Le</w:t>
      </w:r>
      <w:r w:rsidRPr="005B4249">
        <w:rPr>
          <w:rStyle w:val="FontStyle535"/>
          <w:sz w:val="24"/>
          <w:szCs w:val="24"/>
        </w:rPr>
        <w:t xml:space="preserve"> </w:t>
      </w:r>
      <w:r w:rsidRPr="005B4249">
        <w:rPr>
          <w:rStyle w:val="FontStyle535"/>
          <w:sz w:val="24"/>
          <w:szCs w:val="24"/>
          <w:lang w:val="en-US"/>
        </w:rPr>
        <w:t>Bas</w:t>
      </w:r>
      <w:r w:rsidRPr="005B4249">
        <w:rPr>
          <w:rStyle w:val="FontStyle535"/>
          <w:sz w:val="24"/>
          <w:szCs w:val="24"/>
        </w:rPr>
        <w:t>, 1973).</w:t>
      </w:r>
    </w:p>
    <w:p w:rsidR="005B4249" w:rsidRPr="00687808" w:rsidRDefault="005B4249" w:rsidP="005B4249">
      <w:pPr>
        <w:pStyle w:val="Style29"/>
        <w:widowControl/>
        <w:spacing w:before="43" w:after="235" w:line="250" w:lineRule="exact"/>
        <w:ind w:firstLine="706"/>
        <w:rPr>
          <w:rStyle w:val="FontStyle535"/>
          <w:sz w:val="24"/>
          <w:szCs w:val="24"/>
        </w:rPr>
      </w:pPr>
      <w:r w:rsidRPr="005B4249">
        <w:rPr>
          <w:color w:val="000000"/>
        </w:rPr>
        <w:t xml:space="preserve">Личный опыт использования метода </w:t>
      </w:r>
      <w:r w:rsidRPr="005B4249">
        <w:rPr>
          <w:color w:val="000000"/>
          <w:lang w:val="en-US"/>
        </w:rPr>
        <w:t>CIPW</w:t>
      </w:r>
      <w:r w:rsidRPr="005B4249">
        <w:rPr>
          <w:color w:val="000000"/>
        </w:rPr>
        <w:t xml:space="preserve"> автором данной работы позволяет заключить, что применение его к породам, пересыщенным </w:t>
      </w:r>
      <w:r w:rsidRPr="005B4249">
        <w:rPr>
          <w:color w:val="000000"/>
          <w:spacing w:val="-3"/>
          <w:lang w:val="en-US"/>
        </w:rPr>
        <w:t>SiO</w:t>
      </w:r>
      <w:r w:rsidRPr="005B4249">
        <w:rPr>
          <w:color w:val="000000"/>
          <w:spacing w:val="-3"/>
          <w:vertAlign w:val="subscript"/>
        </w:rPr>
        <w:t>2</w:t>
      </w:r>
      <w:r w:rsidRPr="005B4249">
        <w:rPr>
          <w:color w:val="000000"/>
        </w:rPr>
        <w:t xml:space="preserve"> и средней недосыщенности (до лейцитнормативных), дает вполне удовлетворительные результаты при сопоставлении минального состава с минеральным. Что же касается пород, более недосыщенных </w:t>
      </w:r>
      <w:r w:rsidRPr="005B4249">
        <w:rPr>
          <w:color w:val="000000"/>
          <w:spacing w:val="-3"/>
          <w:lang w:val="en-US"/>
        </w:rPr>
        <w:t>SiO</w:t>
      </w:r>
      <w:r w:rsidRPr="005B4249">
        <w:rPr>
          <w:color w:val="000000"/>
          <w:spacing w:val="-3"/>
          <w:vertAlign w:val="subscript"/>
        </w:rPr>
        <w:t>2</w:t>
      </w:r>
      <w:r w:rsidRPr="005B4249">
        <w:rPr>
          <w:color w:val="000000"/>
        </w:rPr>
        <w:t xml:space="preserve">, то, действительно, такое сопоставление крайне неудовлетворительное. Попытка </w:t>
      </w:r>
      <w:r w:rsidRPr="005B4249">
        <w:rPr>
          <w:color w:val="000000"/>
          <w:spacing w:val="-7"/>
        </w:rPr>
        <w:t xml:space="preserve">использовать минал </w:t>
      </w:r>
      <w:r w:rsidRPr="005B4249">
        <w:rPr>
          <w:color w:val="000000"/>
          <w:spacing w:val="-7"/>
          <w:lang w:val="en-US"/>
        </w:rPr>
        <w:t>CaAl</w:t>
      </w:r>
      <w:r w:rsidRPr="005B4249">
        <w:rPr>
          <w:color w:val="000000"/>
          <w:spacing w:val="-7"/>
          <w:vertAlign w:val="subscript"/>
        </w:rPr>
        <w:t>2</w:t>
      </w:r>
      <w:r w:rsidRPr="005B4249">
        <w:rPr>
          <w:color w:val="000000"/>
          <w:spacing w:val="-7"/>
          <w:lang w:val="en-US"/>
        </w:rPr>
        <w:t>SiO</w:t>
      </w:r>
      <w:r w:rsidRPr="005B4249">
        <w:rPr>
          <w:color w:val="000000"/>
          <w:spacing w:val="-7"/>
          <w:vertAlign w:val="subscript"/>
        </w:rPr>
        <w:t>6</w:t>
      </w:r>
      <w:r w:rsidRPr="005B4249">
        <w:rPr>
          <w:color w:val="000000"/>
          <w:spacing w:val="-7"/>
        </w:rPr>
        <w:t xml:space="preserve"> - </w:t>
      </w:r>
      <w:r w:rsidRPr="005B4249">
        <w:rPr>
          <w:i/>
          <w:color w:val="000000"/>
          <w:spacing w:val="-7"/>
          <w:lang w:val="en-US"/>
        </w:rPr>
        <w:t>ts</w:t>
      </w:r>
      <w:r w:rsidRPr="005B4249">
        <w:rPr>
          <w:color w:val="000000"/>
          <w:spacing w:val="-7"/>
        </w:rPr>
        <w:t xml:space="preserve">-калъциевый чермакит и </w:t>
      </w:r>
      <w:r w:rsidRPr="005B4249">
        <w:rPr>
          <w:color w:val="000000"/>
          <w:spacing w:val="-7"/>
          <w:lang w:val="en-US"/>
        </w:rPr>
        <w:t>Ca</w:t>
      </w:r>
      <w:r w:rsidRPr="005B4249">
        <w:rPr>
          <w:color w:val="000000"/>
          <w:spacing w:val="-7"/>
          <w:vertAlign w:val="subscript"/>
        </w:rPr>
        <w:t>2</w:t>
      </w:r>
      <w:r w:rsidRPr="005B4249">
        <w:rPr>
          <w:color w:val="000000"/>
          <w:spacing w:val="-7"/>
          <w:lang w:val="en-US"/>
        </w:rPr>
        <w:t>SiO</w:t>
      </w:r>
      <w:r w:rsidRPr="005B4249">
        <w:rPr>
          <w:color w:val="000000"/>
          <w:spacing w:val="-7"/>
          <w:vertAlign w:val="subscript"/>
        </w:rPr>
        <w:t>4</w:t>
      </w:r>
      <w:r w:rsidRPr="005B4249">
        <w:rPr>
          <w:color w:val="000000"/>
          <w:spacing w:val="-7"/>
        </w:rPr>
        <w:t xml:space="preserve"> – </w:t>
      </w:r>
      <w:r w:rsidRPr="00E23756">
        <w:rPr>
          <w:i/>
          <w:color w:val="000000"/>
          <w:spacing w:val="-7"/>
          <w:lang w:val="en-US"/>
        </w:rPr>
        <w:t>ln</w:t>
      </w:r>
      <w:r w:rsidRPr="00E23756">
        <w:rPr>
          <w:i/>
          <w:color w:val="000000"/>
          <w:spacing w:val="-7"/>
        </w:rPr>
        <w:t>(</w:t>
      </w:r>
      <w:r w:rsidRPr="00E23756">
        <w:rPr>
          <w:i/>
          <w:color w:val="000000"/>
          <w:spacing w:val="-7"/>
          <w:lang w:val="en-US"/>
        </w:rPr>
        <w:t>cs</w:t>
      </w:r>
      <w:r w:rsidRPr="00E23756">
        <w:rPr>
          <w:i/>
          <w:color w:val="000000"/>
          <w:spacing w:val="-7"/>
        </w:rPr>
        <w:t>)-</w:t>
      </w:r>
      <w:r w:rsidRPr="005B4249">
        <w:rPr>
          <w:color w:val="000000"/>
          <w:spacing w:val="-7"/>
        </w:rPr>
        <w:t xml:space="preserve">ларнит </w:t>
      </w:r>
      <w:r w:rsidRPr="005B4249">
        <w:rPr>
          <w:color w:val="000000"/>
        </w:rPr>
        <w:t xml:space="preserve">(Са-силикат), как это рекомендовали Чейз и Йодер, и введение, кроме того, </w:t>
      </w:r>
      <w:r w:rsidRPr="005B4249">
        <w:rPr>
          <w:color w:val="000000"/>
          <w:spacing w:val="-1"/>
        </w:rPr>
        <w:t xml:space="preserve">минала </w:t>
      </w:r>
      <w:r w:rsidRPr="005B4249">
        <w:rPr>
          <w:color w:val="000000"/>
          <w:spacing w:val="-1"/>
          <w:lang w:val="en-US"/>
        </w:rPr>
        <w:t>CaMgSiO</w:t>
      </w:r>
      <w:r w:rsidRPr="005B4249">
        <w:rPr>
          <w:color w:val="000000"/>
          <w:spacing w:val="-1"/>
          <w:vertAlign w:val="subscript"/>
        </w:rPr>
        <w:t>4</w:t>
      </w:r>
      <w:r w:rsidRPr="005B4249">
        <w:rPr>
          <w:color w:val="000000"/>
          <w:spacing w:val="-1"/>
        </w:rPr>
        <w:t xml:space="preserve"> - </w:t>
      </w:r>
      <w:r w:rsidR="00E23756" w:rsidRPr="00E23756">
        <w:rPr>
          <w:i/>
          <w:color w:val="000000"/>
          <w:spacing w:val="-1"/>
          <w:lang w:val="en-US"/>
        </w:rPr>
        <w:t>mo</w:t>
      </w:r>
      <w:r w:rsidRPr="005B4249">
        <w:rPr>
          <w:color w:val="000000"/>
          <w:spacing w:val="-1"/>
        </w:rPr>
        <w:t xml:space="preserve">-монтичеллит и </w:t>
      </w:r>
      <w:r w:rsidRPr="005B4249">
        <w:rPr>
          <w:color w:val="000000"/>
          <w:spacing w:val="-1"/>
          <w:lang w:val="en-US"/>
        </w:rPr>
        <w:t>CaFeSiO</w:t>
      </w:r>
      <w:r w:rsidRPr="005B4249">
        <w:rPr>
          <w:color w:val="000000"/>
          <w:spacing w:val="-1"/>
          <w:vertAlign w:val="subscript"/>
        </w:rPr>
        <w:t>4</w:t>
      </w:r>
      <w:r w:rsidRPr="005B4249">
        <w:rPr>
          <w:color w:val="000000"/>
          <w:spacing w:val="-1"/>
        </w:rPr>
        <w:t xml:space="preserve"> - </w:t>
      </w:r>
      <w:r w:rsidRPr="00E23756">
        <w:rPr>
          <w:i/>
          <w:color w:val="000000"/>
          <w:spacing w:val="-1"/>
          <w:lang w:val="en-US"/>
        </w:rPr>
        <w:t>kir</w:t>
      </w:r>
      <w:r w:rsidRPr="005B4249">
        <w:rPr>
          <w:color w:val="000000"/>
          <w:spacing w:val="-1"/>
        </w:rPr>
        <w:t xml:space="preserve">-кирштейнит также не </w:t>
      </w:r>
      <w:r w:rsidRPr="005B4249">
        <w:rPr>
          <w:color w:val="000000"/>
        </w:rPr>
        <w:t xml:space="preserve">привели к улучшению данного метода (Дубровский, 1993). Поэтому необходимо существенное изменение алгоритма пересчета сильно недосыщенных </w:t>
      </w:r>
      <w:r w:rsidRPr="005B4249">
        <w:rPr>
          <w:color w:val="000000"/>
          <w:lang w:val="en-US"/>
        </w:rPr>
        <w:t>SiO</w:t>
      </w:r>
      <w:r w:rsidRPr="005B4249">
        <w:rPr>
          <w:color w:val="000000"/>
          <w:vertAlign w:val="subscript"/>
        </w:rPr>
        <w:t>2</w:t>
      </w:r>
      <w:r w:rsidRPr="005B4249">
        <w:rPr>
          <w:color w:val="000000"/>
        </w:rPr>
        <w:t xml:space="preserve"> пород на нормативные миналы, с привлечением нескольких  новых  миналов,  участвующих в  образовании  мелилитов  и </w:t>
      </w:r>
      <w:r w:rsidRPr="005B4249">
        <w:rPr>
          <w:color w:val="000000"/>
          <w:spacing w:val="-4"/>
        </w:rPr>
        <w:t xml:space="preserve">монтичеллитов. От чермакитового минала пришлось отказаться, поскольку </w:t>
      </w:r>
      <w:r w:rsidRPr="005B4249">
        <w:rPr>
          <w:color w:val="000000"/>
          <w:spacing w:val="-5"/>
        </w:rPr>
        <w:t xml:space="preserve">он только частично может входить в Срх и </w:t>
      </w:r>
      <w:r w:rsidRPr="005B4249">
        <w:rPr>
          <w:color w:val="000000"/>
          <w:spacing w:val="-5"/>
          <w:lang w:val="en-US"/>
        </w:rPr>
        <w:t>Am</w:t>
      </w:r>
      <w:r w:rsidRPr="005B4249">
        <w:rPr>
          <w:color w:val="000000"/>
          <w:spacing w:val="-5"/>
        </w:rPr>
        <w:t xml:space="preserve">, а свою фазу образует при </w:t>
      </w:r>
      <w:r w:rsidRPr="005B4249">
        <w:rPr>
          <w:color w:val="000000"/>
          <w:spacing w:val="-2"/>
        </w:rPr>
        <w:t>больших значениях давления (</w:t>
      </w:r>
      <w:r w:rsidRPr="005B4249">
        <w:rPr>
          <w:color w:val="000000"/>
          <w:spacing w:val="-2"/>
          <w:lang w:val="en-US"/>
        </w:rPr>
        <w:t>Heys</w:t>
      </w:r>
      <w:r w:rsidRPr="005B4249">
        <w:rPr>
          <w:color w:val="000000"/>
          <w:spacing w:val="-2"/>
        </w:rPr>
        <w:t xml:space="preserve">, 1971). Новый список нормативных </w:t>
      </w:r>
      <w:r w:rsidRPr="005B4249">
        <w:rPr>
          <w:color w:val="000000"/>
        </w:rPr>
        <w:t xml:space="preserve">миналов приведен в табл.3.1. В него не включены такие химические </w:t>
      </w:r>
      <w:r w:rsidRPr="005B4249">
        <w:rPr>
          <w:color w:val="000000"/>
          <w:spacing w:val="-5"/>
        </w:rPr>
        <w:t>соединения, как оливин - (</w:t>
      </w:r>
      <w:r w:rsidRPr="005B4249">
        <w:rPr>
          <w:color w:val="000000"/>
          <w:spacing w:val="-5"/>
          <w:lang w:val="en-US"/>
        </w:rPr>
        <w:t>Mg</w:t>
      </w:r>
      <w:r w:rsidRPr="005B4249">
        <w:rPr>
          <w:color w:val="000000"/>
          <w:spacing w:val="-5"/>
        </w:rPr>
        <w:t xml:space="preserve">, </w:t>
      </w:r>
      <w:r w:rsidRPr="005B4249">
        <w:rPr>
          <w:color w:val="000000"/>
          <w:spacing w:val="-5"/>
          <w:lang w:val="en-US"/>
        </w:rPr>
        <w:t>Fe</w:t>
      </w:r>
      <w:r w:rsidRPr="005B4249">
        <w:rPr>
          <w:color w:val="000000"/>
          <w:spacing w:val="-5"/>
        </w:rPr>
        <w:t>)</w:t>
      </w:r>
      <w:r w:rsidRPr="005B4249">
        <w:rPr>
          <w:color w:val="000000"/>
          <w:spacing w:val="-5"/>
          <w:vertAlign w:val="subscript"/>
        </w:rPr>
        <w:t>2</w:t>
      </w:r>
      <w:r w:rsidRPr="005B4249">
        <w:rPr>
          <w:color w:val="000000"/>
          <w:spacing w:val="-1"/>
          <w:lang w:val="en-US"/>
        </w:rPr>
        <w:t>SiO</w:t>
      </w:r>
      <w:r w:rsidRPr="005B4249">
        <w:rPr>
          <w:color w:val="000000"/>
          <w:spacing w:val="-1"/>
          <w:vertAlign w:val="subscript"/>
        </w:rPr>
        <w:t>4</w:t>
      </w:r>
      <w:r w:rsidRPr="005B4249">
        <w:rPr>
          <w:color w:val="000000"/>
          <w:spacing w:val="-5"/>
        </w:rPr>
        <w:t xml:space="preserve">, диопсид - </w:t>
      </w:r>
      <w:r w:rsidRPr="005B4249">
        <w:rPr>
          <w:color w:val="000000"/>
          <w:spacing w:val="-5"/>
          <w:lang w:val="en-US"/>
        </w:rPr>
        <w:t>Ca</w:t>
      </w:r>
      <w:r w:rsidRPr="005B4249">
        <w:rPr>
          <w:color w:val="000000"/>
          <w:spacing w:val="-5"/>
        </w:rPr>
        <w:t>(</w:t>
      </w:r>
      <w:r w:rsidRPr="005B4249">
        <w:rPr>
          <w:color w:val="000000"/>
          <w:spacing w:val="-5"/>
          <w:lang w:val="en-US"/>
        </w:rPr>
        <w:t>Mg</w:t>
      </w:r>
      <w:r w:rsidRPr="005B4249">
        <w:rPr>
          <w:color w:val="000000"/>
          <w:spacing w:val="-5"/>
        </w:rPr>
        <w:t xml:space="preserve">, </w:t>
      </w:r>
      <w:r w:rsidRPr="005B4249">
        <w:rPr>
          <w:color w:val="000000"/>
          <w:spacing w:val="-5"/>
          <w:lang w:val="en-US"/>
        </w:rPr>
        <w:t>Fe</w:t>
      </w:r>
      <w:r w:rsidRPr="005B4249">
        <w:rPr>
          <w:color w:val="000000"/>
          <w:spacing w:val="-5"/>
        </w:rPr>
        <w:t>)</w:t>
      </w:r>
      <w:r w:rsidRPr="005B4249">
        <w:rPr>
          <w:color w:val="000000"/>
          <w:spacing w:val="-5"/>
          <w:lang w:val="en-US"/>
        </w:rPr>
        <w:t>Si</w:t>
      </w:r>
      <w:r w:rsidRPr="005B4249">
        <w:rPr>
          <w:color w:val="000000"/>
          <w:spacing w:val="-5"/>
        </w:rPr>
        <w:t>2</w:t>
      </w:r>
      <w:r w:rsidRPr="005B4249">
        <w:rPr>
          <w:color w:val="000000"/>
          <w:spacing w:val="-5"/>
          <w:lang w:val="en-US"/>
        </w:rPr>
        <w:t>O</w:t>
      </w:r>
      <w:r w:rsidRPr="005B4249">
        <w:rPr>
          <w:color w:val="000000"/>
          <w:spacing w:val="-5"/>
          <w:vertAlign w:val="subscript"/>
        </w:rPr>
        <w:t>6</w:t>
      </w:r>
      <w:r w:rsidRPr="005B4249">
        <w:rPr>
          <w:color w:val="000000"/>
          <w:spacing w:val="-5"/>
        </w:rPr>
        <w:t xml:space="preserve"> и </w:t>
      </w:r>
      <w:r w:rsidRPr="005B4249">
        <w:rPr>
          <w:color w:val="000000"/>
        </w:rPr>
        <w:t>гиперстен (</w:t>
      </w:r>
      <w:r w:rsidRPr="005B4249">
        <w:rPr>
          <w:color w:val="000000"/>
          <w:lang w:val="en-US"/>
        </w:rPr>
        <w:t>Mg</w:t>
      </w:r>
      <w:r w:rsidRPr="005B4249">
        <w:rPr>
          <w:color w:val="000000"/>
        </w:rPr>
        <w:t xml:space="preserve">, </w:t>
      </w:r>
      <w:r w:rsidRPr="005B4249">
        <w:rPr>
          <w:color w:val="000000"/>
          <w:lang w:val="en-US"/>
        </w:rPr>
        <w:t>Fe</w:t>
      </w:r>
      <w:r w:rsidRPr="005B4249">
        <w:rPr>
          <w:color w:val="000000"/>
        </w:rPr>
        <w:t>)</w:t>
      </w:r>
      <w:r w:rsidRPr="005B4249">
        <w:rPr>
          <w:color w:val="000000"/>
          <w:lang w:val="en-US"/>
        </w:rPr>
        <w:t>SiO</w:t>
      </w:r>
      <w:r w:rsidRPr="005B4249">
        <w:rPr>
          <w:color w:val="000000"/>
          <w:vertAlign w:val="subscript"/>
        </w:rPr>
        <w:t>3</w:t>
      </w:r>
      <w:r w:rsidRPr="005B4249">
        <w:rPr>
          <w:color w:val="000000"/>
        </w:rPr>
        <w:t xml:space="preserve">, которые обычно помещаются в список "нормативных минералов" (Заварицкий, 1950; Четвериков, 1956; Хуан, </w:t>
      </w:r>
      <w:r w:rsidRPr="005B4249">
        <w:rPr>
          <w:color w:val="000000"/>
          <w:spacing w:val="-1"/>
        </w:rPr>
        <w:t xml:space="preserve">1965; Ефремова, Стафеев, 1985), поскольку они не могут относиться к </w:t>
      </w:r>
      <w:r w:rsidRPr="005B4249">
        <w:rPr>
          <w:color w:val="000000"/>
          <w:spacing w:val="-2"/>
        </w:rPr>
        <w:t xml:space="preserve">миналам, так как являются твердыми растворами </w:t>
      </w:r>
      <w:r w:rsidRPr="005B4249">
        <w:rPr>
          <w:i/>
          <w:iCs/>
          <w:color w:val="000000"/>
          <w:spacing w:val="-2"/>
        </w:rPr>
        <w:t>(</w:t>
      </w:r>
      <w:r w:rsidRPr="005B4249">
        <w:rPr>
          <w:i/>
          <w:iCs/>
          <w:color w:val="000000"/>
          <w:spacing w:val="-2"/>
          <w:lang w:val="en-US"/>
        </w:rPr>
        <w:t>fo</w:t>
      </w:r>
      <w:r w:rsidRPr="005B4249">
        <w:rPr>
          <w:i/>
          <w:iCs/>
          <w:color w:val="000000"/>
          <w:spacing w:val="-2"/>
        </w:rPr>
        <w:t>+</w:t>
      </w:r>
      <w:r w:rsidRPr="005B4249">
        <w:rPr>
          <w:i/>
          <w:iCs/>
          <w:color w:val="000000"/>
          <w:spacing w:val="-2"/>
          <w:lang w:val="en-US"/>
        </w:rPr>
        <w:t>fa</w:t>
      </w:r>
      <w:r w:rsidRPr="005B4249">
        <w:rPr>
          <w:i/>
          <w:iCs/>
          <w:color w:val="000000"/>
          <w:spacing w:val="-2"/>
        </w:rPr>
        <w:t>), (</w:t>
      </w:r>
      <w:r w:rsidRPr="005B4249">
        <w:rPr>
          <w:i/>
          <w:iCs/>
          <w:color w:val="000000"/>
          <w:spacing w:val="-2"/>
          <w:lang w:val="en-US"/>
        </w:rPr>
        <w:t>di</w:t>
      </w:r>
      <w:r w:rsidRPr="005B4249">
        <w:rPr>
          <w:i/>
          <w:iCs/>
          <w:color w:val="000000"/>
          <w:spacing w:val="-2"/>
        </w:rPr>
        <w:t>+</w:t>
      </w:r>
      <w:r w:rsidRPr="005B4249">
        <w:rPr>
          <w:i/>
          <w:iCs/>
          <w:color w:val="000000"/>
          <w:spacing w:val="-2"/>
          <w:lang w:val="en-US"/>
        </w:rPr>
        <w:t>hd</w:t>
      </w:r>
      <w:r w:rsidRPr="005B4249">
        <w:rPr>
          <w:i/>
          <w:iCs/>
          <w:color w:val="000000"/>
          <w:spacing w:val="-2"/>
        </w:rPr>
        <w:t xml:space="preserve">) </w:t>
      </w:r>
      <w:r w:rsidRPr="005B4249">
        <w:rPr>
          <w:color w:val="000000"/>
          <w:spacing w:val="-2"/>
        </w:rPr>
        <w:t xml:space="preserve">и </w:t>
      </w:r>
      <w:r w:rsidRPr="005B4249">
        <w:rPr>
          <w:i/>
          <w:iCs/>
          <w:color w:val="000000"/>
          <w:spacing w:val="-2"/>
        </w:rPr>
        <w:t>(</w:t>
      </w:r>
      <w:r w:rsidRPr="005B4249">
        <w:rPr>
          <w:i/>
          <w:iCs/>
          <w:color w:val="000000"/>
          <w:spacing w:val="-2"/>
          <w:lang w:val="en-US"/>
        </w:rPr>
        <w:t>en</w:t>
      </w:r>
      <w:r w:rsidRPr="005B4249">
        <w:rPr>
          <w:i/>
          <w:iCs/>
          <w:color w:val="000000"/>
          <w:spacing w:val="-2"/>
        </w:rPr>
        <w:t>+</w:t>
      </w:r>
      <w:r w:rsidRPr="005B4249">
        <w:rPr>
          <w:i/>
          <w:iCs/>
          <w:color w:val="000000"/>
          <w:spacing w:val="-2"/>
          <w:lang w:val="en-US"/>
        </w:rPr>
        <w:t>fs</w:t>
      </w:r>
      <w:r w:rsidRPr="005B4249">
        <w:rPr>
          <w:i/>
          <w:iCs/>
          <w:color w:val="000000"/>
          <w:spacing w:val="-2"/>
        </w:rPr>
        <w:t xml:space="preserve">), </w:t>
      </w:r>
      <w:r w:rsidRPr="005B4249">
        <w:rPr>
          <w:color w:val="000000"/>
        </w:rPr>
        <w:t xml:space="preserve">и по своей сути это минералы. Кроме того, следует отметить, что </w:t>
      </w:r>
      <w:r w:rsidRPr="005B4249">
        <w:rPr>
          <w:color w:val="000000"/>
          <w:spacing w:val="-2"/>
        </w:rPr>
        <w:t xml:space="preserve">практически все алюмосиликатные и силикатные нормативные миналы </w:t>
      </w:r>
      <w:r w:rsidRPr="005B4249">
        <w:rPr>
          <w:color w:val="000000"/>
          <w:spacing w:val="-4"/>
        </w:rPr>
        <w:t xml:space="preserve">(табл.3.1) образуют пары и триады по степени насыщенности кремнеземом, </w:t>
      </w:r>
      <w:r w:rsidRPr="005B4249">
        <w:rPr>
          <w:color w:val="000000"/>
          <w:spacing w:val="-5"/>
        </w:rPr>
        <w:t xml:space="preserve">которые могут быть получены один из другого прибавлением - вычитанием </w:t>
      </w:r>
      <w:r w:rsidRPr="005B4249">
        <w:rPr>
          <w:color w:val="000000"/>
          <w:lang w:val="en-US"/>
        </w:rPr>
        <w:t>SiO</w:t>
      </w:r>
      <w:r w:rsidRPr="005B4249">
        <w:rPr>
          <w:color w:val="000000"/>
          <w:vertAlign w:val="subscript"/>
        </w:rPr>
        <w:t>2</w:t>
      </w:r>
      <w:r w:rsidRPr="005B4249">
        <w:rPr>
          <w:rStyle w:val="FontStyle535"/>
          <w:sz w:val="24"/>
          <w:szCs w:val="24"/>
        </w:rPr>
        <w:t>:</w:t>
      </w:r>
    </w:p>
    <w:p w:rsidR="0076609D" w:rsidRPr="0078767F" w:rsidRDefault="0076609D" w:rsidP="005B4249">
      <w:pPr>
        <w:pStyle w:val="Style29"/>
        <w:widowControl/>
        <w:spacing w:line="240" w:lineRule="auto"/>
        <w:ind w:firstLine="0"/>
        <w:rPr>
          <w:rStyle w:val="FontStyle535"/>
          <w:sz w:val="20"/>
          <w:szCs w:val="20"/>
        </w:rPr>
        <w:sectPr w:rsidR="0076609D" w:rsidRPr="0078767F" w:rsidSect="00E75C35">
          <w:headerReference w:type="even" r:id="rId14"/>
          <w:headerReference w:type="default" r:id="rId15"/>
          <w:footerReference w:type="even" r:id="rId16"/>
          <w:footerReference w:type="default" r:id="rId17"/>
          <w:pgSz w:w="9979" w:h="14175" w:code="34"/>
          <w:pgMar w:top="1418" w:right="851" w:bottom="1418" w:left="1418" w:header="567" w:footer="567" w:gutter="0"/>
          <w:cols w:space="60"/>
          <w:noEndnote/>
          <w:docGrid w:linePitch="326"/>
        </w:sectPr>
      </w:pPr>
    </w:p>
    <w:p w:rsidR="005B4249" w:rsidRPr="00582FE4" w:rsidRDefault="005B4249" w:rsidP="005B4249">
      <w:pPr>
        <w:pStyle w:val="Style29"/>
        <w:widowControl/>
        <w:spacing w:line="240" w:lineRule="auto"/>
        <w:ind w:firstLine="0"/>
        <w:rPr>
          <w:rStyle w:val="FontStyle535"/>
          <w:sz w:val="24"/>
          <w:szCs w:val="24"/>
          <w:lang w:val="en-US"/>
        </w:rPr>
      </w:pPr>
      <w:r w:rsidRPr="00582FE4">
        <w:rPr>
          <w:rStyle w:val="FontStyle535"/>
          <w:sz w:val="24"/>
          <w:szCs w:val="24"/>
          <w:lang w:val="en-US"/>
        </w:rPr>
        <w:t>1)Ai</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5</w:t>
      </w:r>
      <w:r w:rsidRPr="00582FE4">
        <w:rPr>
          <w:rStyle w:val="FontStyle535"/>
          <w:sz w:val="24"/>
          <w:szCs w:val="24"/>
          <w:lang w:val="en-US"/>
        </w:rPr>
        <w:t xml:space="preserve"> = </w:t>
      </w:r>
      <w:r w:rsidRPr="00582FE4">
        <w:rPr>
          <w:rStyle w:val="FontStyle535"/>
          <w:sz w:val="24"/>
          <w:szCs w:val="24"/>
        </w:rPr>
        <w:t>А</w:t>
      </w:r>
      <w:r w:rsidRPr="00582FE4">
        <w:rPr>
          <w:rStyle w:val="FontStyle535"/>
          <w:sz w:val="24"/>
          <w:szCs w:val="24"/>
          <w:lang w:val="en-US"/>
        </w:rPr>
        <w:t>1</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3</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29"/>
        <w:widowControl/>
        <w:spacing w:line="240" w:lineRule="auto"/>
        <w:ind w:firstLine="0"/>
        <w:rPr>
          <w:rStyle w:val="FontStyle535"/>
          <w:sz w:val="24"/>
          <w:szCs w:val="24"/>
          <w:lang w:val="en-US"/>
        </w:rPr>
      </w:pPr>
      <w:r w:rsidRPr="00582FE4">
        <w:rPr>
          <w:rStyle w:val="FontStyle535"/>
          <w:sz w:val="24"/>
          <w:szCs w:val="24"/>
          <w:lang w:val="en-US" w:eastAsia="en-US"/>
        </w:rPr>
        <w:t>2)ZrSi0</w:t>
      </w:r>
      <w:r w:rsidRPr="00582FE4">
        <w:rPr>
          <w:rStyle w:val="FontStyle535"/>
          <w:sz w:val="24"/>
          <w:szCs w:val="24"/>
          <w:vertAlign w:val="subscript"/>
          <w:lang w:val="en-US" w:eastAsia="en-US"/>
        </w:rPr>
        <w:t>4</w:t>
      </w:r>
      <w:r w:rsidRPr="00582FE4">
        <w:rPr>
          <w:rStyle w:val="FontStyle535"/>
          <w:sz w:val="24"/>
          <w:szCs w:val="24"/>
          <w:lang w:val="en-US" w:eastAsia="en-US"/>
        </w:rPr>
        <w:t xml:space="preserve"> = ZrO</w:t>
      </w:r>
      <w:r w:rsidRPr="00582FE4">
        <w:rPr>
          <w:rStyle w:val="FontStyle535"/>
          <w:sz w:val="24"/>
          <w:szCs w:val="24"/>
          <w:vertAlign w:val="subscript"/>
          <w:lang w:val="en-US" w:eastAsia="en-US"/>
        </w:rPr>
        <w:t>2</w:t>
      </w:r>
      <w:r w:rsidRPr="00582FE4">
        <w:rPr>
          <w:rStyle w:val="FontStyle535"/>
          <w:sz w:val="24"/>
          <w:szCs w:val="24"/>
          <w:lang w:val="en-US" w:eastAsia="en-US"/>
        </w:rPr>
        <w:t xml:space="preserve"> + Si0</w:t>
      </w:r>
      <w:r w:rsidRPr="00582FE4">
        <w:rPr>
          <w:rStyle w:val="FontStyle535"/>
          <w:sz w:val="24"/>
          <w:szCs w:val="24"/>
          <w:vertAlign w:val="subscript"/>
          <w:lang w:val="en-US" w:eastAsia="en-US"/>
        </w:rPr>
        <w:t>2</w:t>
      </w:r>
      <w:r w:rsidRPr="00582FE4">
        <w:rPr>
          <w:rStyle w:val="FontStyle535"/>
          <w:sz w:val="24"/>
          <w:szCs w:val="24"/>
          <w:lang w:val="en-US" w:eastAsia="en-US"/>
        </w:rPr>
        <w:t>;</w:t>
      </w:r>
    </w:p>
    <w:p w:rsidR="005B4249" w:rsidRPr="00582FE4" w:rsidRDefault="005B4249" w:rsidP="005B4249">
      <w:pPr>
        <w:pStyle w:val="Style49"/>
        <w:widowControl/>
        <w:spacing w:line="240" w:lineRule="auto"/>
        <w:ind w:right="442"/>
        <w:rPr>
          <w:rStyle w:val="FontStyle535"/>
          <w:sz w:val="24"/>
          <w:szCs w:val="24"/>
          <w:lang w:val="en-US"/>
        </w:rPr>
      </w:pPr>
      <w:r w:rsidRPr="00582FE4">
        <w:rPr>
          <w:rStyle w:val="FontStyle535"/>
          <w:sz w:val="24"/>
          <w:szCs w:val="24"/>
          <w:lang w:val="en-US"/>
        </w:rPr>
        <w:t>3) KAlSi</w:t>
      </w:r>
      <w:r w:rsidRPr="00582FE4">
        <w:rPr>
          <w:rStyle w:val="FontStyle535"/>
          <w:sz w:val="24"/>
          <w:szCs w:val="24"/>
          <w:vertAlign w:val="subscript"/>
          <w:lang w:val="en-US"/>
        </w:rPr>
        <w:t>3</w:t>
      </w:r>
      <w:r w:rsidRPr="00582FE4">
        <w:rPr>
          <w:rStyle w:val="FontStyle535"/>
          <w:sz w:val="24"/>
          <w:szCs w:val="24"/>
          <w:lang w:val="en-US"/>
        </w:rPr>
        <w:t>0</w:t>
      </w:r>
      <w:r w:rsidRPr="00582FE4">
        <w:rPr>
          <w:rStyle w:val="FontStyle535"/>
          <w:sz w:val="24"/>
          <w:szCs w:val="24"/>
          <w:vertAlign w:val="subscript"/>
          <w:lang w:val="en-US"/>
        </w:rPr>
        <w:t>8</w:t>
      </w:r>
      <w:r w:rsidRPr="00582FE4">
        <w:rPr>
          <w:rStyle w:val="FontStyle535"/>
          <w:sz w:val="24"/>
          <w:szCs w:val="24"/>
          <w:lang w:val="en-US"/>
        </w:rPr>
        <w:t xml:space="preserve"> = KAlSi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 xml:space="preserve">; </w:t>
      </w:r>
    </w:p>
    <w:p w:rsidR="005B4249" w:rsidRPr="00582FE4" w:rsidRDefault="005B4249" w:rsidP="005B4249">
      <w:pPr>
        <w:pStyle w:val="Style18"/>
        <w:widowControl/>
        <w:spacing w:before="5" w:line="264" w:lineRule="exact"/>
        <w:jc w:val="left"/>
        <w:rPr>
          <w:rStyle w:val="FontStyle535"/>
          <w:sz w:val="24"/>
          <w:szCs w:val="24"/>
          <w:lang w:val="en-US"/>
        </w:rPr>
      </w:pPr>
      <w:r w:rsidRPr="00582FE4">
        <w:rPr>
          <w:rStyle w:val="FontStyle535"/>
          <w:sz w:val="24"/>
          <w:szCs w:val="24"/>
          <w:lang w:val="en-US"/>
        </w:rPr>
        <w:t>4) KAlSi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KAlSi0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49"/>
        <w:widowControl/>
        <w:spacing w:line="259" w:lineRule="exact"/>
        <w:ind w:right="442"/>
        <w:rPr>
          <w:rStyle w:val="FontStyle535"/>
          <w:sz w:val="24"/>
          <w:szCs w:val="24"/>
          <w:lang w:val="en-US"/>
        </w:rPr>
      </w:pPr>
      <w:r w:rsidRPr="00582FE4">
        <w:rPr>
          <w:rStyle w:val="FontStyle535"/>
          <w:sz w:val="24"/>
          <w:szCs w:val="24"/>
          <w:lang w:val="en-US"/>
        </w:rPr>
        <w:t>5) NaAlSi</w:t>
      </w:r>
      <w:r w:rsidRPr="00582FE4">
        <w:rPr>
          <w:rStyle w:val="FontStyle535"/>
          <w:sz w:val="24"/>
          <w:szCs w:val="24"/>
          <w:vertAlign w:val="subscript"/>
          <w:lang w:val="en-US"/>
        </w:rPr>
        <w:t>3</w:t>
      </w:r>
      <w:r w:rsidRPr="00582FE4">
        <w:rPr>
          <w:rStyle w:val="FontStyle535"/>
          <w:sz w:val="24"/>
          <w:szCs w:val="24"/>
          <w:lang w:val="en-US"/>
        </w:rPr>
        <w:t>0</w:t>
      </w:r>
      <w:r w:rsidRPr="00582FE4">
        <w:rPr>
          <w:rStyle w:val="FontStyle535"/>
          <w:sz w:val="24"/>
          <w:szCs w:val="24"/>
          <w:vertAlign w:val="subscript"/>
          <w:lang w:val="en-US"/>
        </w:rPr>
        <w:t>8</w:t>
      </w:r>
      <w:r w:rsidRPr="00582FE4">
        <w:rPr>
          <w:rStyle w:val="FontStyle535"/>
          <w:sz w:val="24"/>
          <w:szCs w:val="24"/>
          <w:lang w:val="en-US"/>
        </w:rPr>
        <w:t xml:space="preserve"> = NaAlSi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 xml:space="preserve">; </w:t>
      </w:r>
    </w:p>
    <w:p w:rsidR="005B4249" w:rsidRPr="00582FE4" w:rsidRDefault="005B4249" w:rsidP="005B4249">
      <w:pPr>
        <w:pStyle w:val="Style18"/>
        <w:widowControl/>
        <w:spacing w:line="264" w:lineRule="exact"/>
        <w:jc w:val="left"/>
        <w:rPr>
          <w:rStyle w:val="FontStyle535"/>
          <w:sz w:val="24"/>
          <w:szCs w:val="24"/>
          <w:lang w:val="en-US"/>
        </w:rPr>
      </w:pPr>
      <w:r w:rsidRPr="00582FE4">
        <w:rPr>
          <w:rStyle w:val="FontStyle535"/>
          <w:sz w:val="24"/>
          <w:szCs w:val="24"/>
          <w:lang w:val="en-US"/>
        </w:rPr>
        <w:t>6) NaAlSi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NaAlSi0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49"/>
        <w:widowControl/>
        <w:spacing w:line="259" w:lineRule="exact"/>
        <w:ind w:right="442"/>
        <w:rPr>
          <w:rStyle w:val="FontStyle535"/>
          <w:sz w:val="24"/>
          <w:szCs w:val="24"/>
          <w:lang w:val="en-US"/>
        </w:rPr>
      </w:pPr>
      <w:r w:rsidRPr="00582FE4">
        <w:rPr>
          <w:rStyle w:val="FontStyle535"/>
          <w:sz w:val="24"/>
          <w:szCs w:val="24"/>
          <w:lang w:val="en-US"/>
        </w:rPr>
        <w:t>7) CaAl</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8</w:t>
      </w:r>
      <w:r w:rsidRPr="00582FE4">
        <w:rPr>
          <w:rStyle w:val="FontStyle535"/>
          <w:sz w:val="24"/>
          <w:szCs w:val="24"/>
          <w:lang w:val="en-US"/>
        </w:rPr>
        <w:t xml:space="preserve"> = CaAl</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6</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 xml:space="preserve">; </w:t>
      </w:r>
    </w:p>
    <w:p w:rsidR="005B4249" w:rsidRPr="00582FE4" w:rsidRDefault="005B4249" w:rsidP="005B4249">
      <w:pPr>
        <w:pStyle w:val="Style18"/>
        <w:widowControl/>
        <w:spacing w:line="264" w:lineRule="exact"/>
        <w:jc w:val="left"/>
        <w:rPr>
          <w:rStyle w:val="FontStyle535"/>
          <w:sz w:val="24"/>
          <w:szCs w:val="24"/>
          <w:lang w:val="en-US"/>
        </w:rPr>
      </w:pPr>
      <w:r w:rsidRPr="00582FE4">
        <w:rPr>
          <w:rStyle w:val="FontStyle535"/>
          <w:sz w:val="24"/>
          <w:szCs w:val="24"/>
          <w:lang w:val="en-US"/>
        </w:rPr>
        <w:t>8) CaMgSi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CaMgSi0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49"/>
        <w:widowControl/>
        <w:spacing w:line="259" w:lineRule="exact"/>
        <w:ind w:right="71"/>
        <w:rPr>
          <w:rStyle w:val="FontStyle535"/>
          <w:sz w:val="24"/>
          <w:szCs w:val="24"/>
          <w:lang w:val="en-US"/>
        </w:rPr>
      </w:pPr>
      <w:r w:rsidRPr="00582FE4">
        <w:rPr>
          <w:rStyle w:val="FontStyle535"/>
          <w:sz w:val="24"/>
          <w:szCs w:val="24"/>
          <w:lang w:val="en-US"/>
        </w:rPr>
        <w:t>9) CaFeSi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 xml:space="preserve"> = CaFeSi0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10) Ca</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(CaSi0</w:t>
      </w:r>
      <w:r w:rsidRPr="00582FE4">
        <w:rPr>
          <w:rStyle w:val="FontStyle535"/>
          <w:sz w:val="24"/>
          <w:szCs w:val="24"/>
          <w:vertAlign w:val="subscript"/>
          <w:lang w:val="en-US"/>
        </w:rPr>
        <w:t>3</w:t>
      </w:r>
      <w:r w:rsidRPr="00582FE4">
        <w:rPr>
          <w:rStyle w:val="FontStyle535"/>
          <w:sz w:val="24"/>
          <w:szCs w:val="24"/>
          <w:lang w:val="en-US"/>
        </w:rPr>
        <w:t>) = Ca</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 xml:space="preserve">2 </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11)Mg</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(MgSi0</w:t>
      </w:r>
      <w:r w:rsidRPr="00582FE4">
        <w:rPr>
          <w:rStyle w:val="FontStyle535"/>
          <w:sz w:val="24"/>
          <w:szCs w:val="24"/>
          <w:vertAlign w:val="subscript"/>
          <w:lang w:val="en-US"/>
        </w:rPr>
        <w:t>3</w:t>
      </w:r>
      <w:r w:rsidRPr="00582FE4">
        <w:rPr>
          <w:rStyle w:val="FontStyle535"/>
          <w:sz w:val="24"/>
          <w:szCs w:val="24"/>
          <w:lang w:val="en-US"/>
        </w:rPr>
        <w:t>) = Mg</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12) Fe</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(FeSi0</w:t>
      </w:r>
      <w:r w:rsidRPr="00582FE4">
        <w:rPr>
          <w:rStyle w:val="FontStyle535"/>
          <w:sz w:val="24"/>
          <w:szCs w:val="24"/>
          <w:vertAlign w:val="subscript"/>
          <w:lang w:val="en-US"/>
        </w:rPr>
        <w:t>3</w:t>
      </w:r>
      <w:r w:rsidRPr="00582FE4">
        <w:rPr>
          <w:rStyle w:val="FontStyle535"/>
          <w:sz w:val="24"/>
          <w:szCs w:val="24"/>
          <w:lang w:val="en-US"/>
        </w:rPr>
        <w:t>) = Fe</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4</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13) CaTiSi0</w:t>
      </w:r>
      <w:r w:rsidRPr="00582FE4">
        <w:rPr>
          <w:rStyle w:val="FontStyle535"/>
          <w:sz w:val="24"/>
          <w:szCs w:val="24"/>
          <w:vertAlign w:val="subscript"/>
          <w:lang w:val="en-US"/>
        </w:rPr>
        <w:t>5</w:t>
      </w:r>
      <w:r w:rsidRPr="00582FE4">
        <w:rPr>
          <w:rStyle w:val="FontStyle535"/>
          <w:sz w:val="24"/>
          <w:szCs w:val="24"/>
          <w:lang w:val="en-US"/>
        </w:rPr>
        <w:t xml:space="preserve"> = CaTi0</w:t>
      </w:r>
      <w:r w:rsidRPr="00582FE4">
        <w:rPr>
          <w:rStyle w:val="FontStyle535"/>
          <w:sz w:val="24"/>
          <w:szCs w:val="24"/>
          <w:vertAlign w:val="subscript"/>
          <w:lang w:val="en-US"/>
        </w:rPr>
        <w:t>3</w:t>
      </w:r>
      <w:r w:rsidRPr="00582FE4">
        <w:rPr>
          <w:rStyle w:val="FontStyle535"/>
          <w:sz w:val="24"/>
          <w:szCs w:val="24"/>
          <w:lang w:val="en-US"/>
        </w:rPr>
        <w:t xml:space="preserve"> + Si0</w:t>
      </w:r>
      <w:r w:rsidRPr="00582FE4">
        <w:rPr>
          <w:rStyle w:val="FontStyle535"/>
          <w:sz w:val="24"/>
          <w:szCs w:val="24"/>
          <w:vertAlign w:val="subscript"/>
          <w:lang w:val="en-US"/>
        </w:rPr>
        <w:t>2</w:t>
      </w:r>
      <w:r w:rsidRPr="00582FE4">
        <w:rPr>
          <w:rStyle w:val="FontStyle535"/>
          <w:sz w:val="24"/>
          <w:szCs w:val="24"/>
          <w:lang w:val="en-US"/>
        </w:rPr>
        <w:t>;</w:t>
      </w:r>
    </w:p>
    <w:p w:rsidR="00687808" w:rsidRPr="00582FE4" w:rsidRDefault="00687808" w:rsidP="00687808">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14) Na</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5</w:t>
      </w:r>
      <w:r w:rsidRPr="00582FE4">
        <w:rPr>
          <w:rStyle w:val="FontStyle535"/>
          <w:sz w:val="24"/>
          <w:szCs w:val="24"/>
          <w:lang w:val="en-US"/>
        </w:rPr>
        <w:t>=Na</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3</w:t>
      </w:r>
      <w:r w:rsidRPr="00582FE4">
        <w:rPr>
          <w:rStyle w:val="FontStyle535"/>
          <w:sz w:val="24"/>
          <w:szCs w:val="24"/>
          <w:lang w:val="en-US"/>
        </w:rPr>
        <w:t>+Si0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30"/>
        <w:widowControl/>
        <w:tabs>
          <w:tab w:val="left" w:pos="293"/>
        </w:tabs>
        <w:spacing w:before="19" w:line="254" w:lineRule="exact"/>
        <w:rPr>
          <w:rStyle w:val="FontStyle535"/>
          <w:sz w:val="24"/>
          <w:szCs w:val="24"/>
          <w:lang w:val="en-US"/>
        </w:rPr>
      </w:pPr>
      <w:r w:rsidRPr="00582FE4">
        <w:rPr>
          <w:rStyle w:val="FontStyle535"/>
          <w:sz w:val="24"/>
          <w:szCs w:val="24"/>
          <w:lang w:val="en-US"/>
        </w:rPr>
        <w:t>15)K</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5</w:t>
      </w:r>
      <w:r w:rsidRPr="00582FE4">
        <w:rPr>
          <w:rStyle w:val="FontStyle535"/>
          <w:sz w:val="24"/>
          <w:szCs w:val="24"/>
          <w:lang w:val="en-US"/>
        </w:rPr>
        <w:t>=K</w:t>
      </w:r>
      <w:r w:rsidRPr="00582FE4">
        <w:rPr>
          <w:rStyle w:val="FontStyle535"/>
          <w:sz w:val="24"/>
          <w:szCs w:val="24"/>
          <w:vertAlign w:val="subscript"/>
          <w:lang w:val="en-US"/>
        </w:rPr>
        <w:t>2</w:t>
      </w:r>
      <w:r w:rsidRPr="00582FE4">
        <w:rPr>
          <w:rStyle w:val="FontStyle535"/>
          <w:sz w:val="24"/>
          <w:szCs w:val="24"/>
          <w:lang w:val="en-US"/>
        </w:rPr>
        <w:t>Si0</w:t>
      </w:r>
      <w:r w:rsidRPr="00582FE4">
        <w:rPr>
          <w:rStyle w:val="FontStyle535"/>
          <w:sz w:val="24"/>
          <w:szCs w:val="24"/>
          <w:vertAlign w:val="subscript"/>
          <w:lang w:val="en-US"/>
        </w:rPr>
        <w:t>3</w:t>
      </w:r>
      <w:r w:rsidRPr="00582FE4">
        <w:rPr>
          <w:rStyle w:val="FontStyle535"/>
          <w:sz w:val="24"/>
          <w:szCs w:val="24"/>
          <w:lang w:val="en-US"/>
        </w:rPr>
        <w:t>+Si0</w:t>
      </w:r>
      <w:r w:rsidRPr="00582FE4">
        <w:rPr>
          <w:rStyle w:val="FontStyle535"/>
          <w:sz w:val="24"/>
          <w:szCs w:val="24"/>
          <w:vertAlign w:val="subscript"/>
          <w:lang w:val="en-US"/>
        </w:rPr>
        <w:t>2</w:t>
      </w:r>
      <w:r w:rsidRPr="00582FE4">
        <w:rPr>
          <w:rStyle w:val="FontStyle535"/>
          <w:sz w:val="24"/>
          <w:szCs w:val="24"/>
          <w:lang w:val="en-US"/>
        </w:rPr>
        <w:t>.</w:t>
      </w:r>
    </w:p>
    <w:p w:rsidR="005B4249" w:rsidRPr="00582FE4" w:rsidRDefault="005B4249" w:rsidP="005B4249">
      <w:pPr>
        <w:pStyle w:val="Style18"/>
        <w:widowControl/>
        <w:spacing w:line="264" w:lineRule="exact"/>
        <w:jc w:val="left"/>
        <w:rPr>
          <w:rStyle w:val="FontStyle535"/>
          <w:sz w:val="24"/>
          <w:szCs w:val="24"/>
          <w:lang w:val="en-US"/>
        </w:rPr>
      </w:pPr>
      <w:r w:rsidRPr="00582FE4">
        <w:rPr>
          <w:rStyle w:val="FontStyle535"/>
          <w:sz w:val="24"/>
          <w:szCs w:val="24"/>
          <w:lang w:val="en-US"/>
        </w:rPr>
        <w:t>16)2NaFe</w:t>
      </w:r>
      <w:r w:rsidRPr="00582FE4">
        <w:rPr>
          <w:rStyle w:val="FontStyle535"/>
          <w:sz w:val="24"/>
          <w:szCs w:val="24"/>
          <w:vertAlign w:val="superscript"/>
          <w:lang w:val="en-US"/>
        </w:rPr>
        <w:t>3+</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6</w:t>
      </w:r>
      <w:r w:rsidRPr="00582FE4">
        <w:rPr>
          <w:rStyle w:val="FontStyle535"/>
          <w:sz w:val="24"/>
          <w:szCs w:val="24"/>
          <w:lang w:val="en-US"/>
        </w:rPr>
        <w:t>=Na</w:t>
      </w:r>
      <w:r w:rsidRPr="00582FE4">
        <w:rPr>
          <w:rStyle w:val="FontStyle535"/>
          <w:sz w:val="24"/>
          <w:szCs w:val="24"/>
          <w:vertAlign w:val="subscript"/>
          <w:lang w:val="en-US"/>
        </w:rPr>
        <w:t>2</w:t>
      </w:r>
      <w:r w:rsidRPr="00582FE4">
        <w:rPr>
          <w:rStyle w:val="FontStyle535"/>
          <w:sz w:val="24"/>
          <w:szCs w:val="24"/>
          <w:lang w:val="en-US"/>
        </w:rPr>
        <w:t>Si</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5</w:t>
      </w:r>
      <w:r w:rsidRPr="00582FE4">
        <w:rPr>
          <w:rStyle w:val="FontStyle535"/>
          <w:sz w:val="24"/>
          <w:szCs w:val="24"/>
          <w:lang w:val="en-US"/>
        </w:rPr>
        <w:t>+Fe</w:t>
      </w:r>
      <w:r w:rsidRPr="00582FE4">
        <w:rPr>
          <w:rStyle w:val="FontStyle535"/>
          <w:sz w:val="24"/>
          <w:szCs w:val="24"/>
          <w:vertAlign w:val="subscript"/>
          <w:lang w:val="en-US"/>
        </w:rPr>
        <w:t>2</w:t>
      </w:r>
      <w:r w:rsidRPr="00582FE4">
        <w:rPr>
          <w:rStyle w:val="FontStyle535"/>
          <w:sz w:val="24"/>
          <w:szCs w:val="24"/>
          <w:lang w:val="en-US"/>
        </w:rPr>
        <w:t>0</w:t>
      </w:r>
      <w:r w:rsidRPr="00582FE4">
        <w:rPr>
          <w:rStyle w:val="FontStyle535"/>
          <w:sz w:val="24"/>
          <w:szCs w:val="24"/>
          <w:vertAlign w:val="subscript"/>
          <w:lang w:val="en-US"/>
        </w:rPr>
        <w:t>3</w:t>
      </w:r>
      <w:r w:rsidRPr="00582FE4">
        <w:rPr>
          <w:rStyle w:val="FontStyle535"/>
          <w:sz w:val="24"/>
          <w:szCs w:val="24"/>
          <w:lang w:val="en-US"/>
        </w:rPr>
        <w:t>+Si0</w:t>
      </w:r>
      <w:r w:rsidRPr="00582FE4">
        <w:rPr>
          <w:rStyle w:val="FontStyle535"/>
          <w:sz w:val="24"/>
          <w:szCs w:val="24"/>
          <w:vertAlign w:val="subscript"/>
          <w:lang w:val="en-US"/>
        </w:rPr>
        <w:t>2</w:t>
      </w:r>
      <w:r w:rsidRPr="00582FE4">
        <w:rPr>
          <w:rStyle w:val="FontStyle535"/>
          <w:sz w:val="24"/>
          <w:szCs w:val="24"/>
          <w:lang w:val="en-US"/>
        </w:rPr>
        <w:t>.</w:t>
      </w:r>
      <w:r w:rsidR="00687808" w:rsidRPr="00582FE4">
        <w:rPr>
          <w:rStyle w:val="FontStyle535"/>
          <w:sz w:val="24"/>
          <w:szCs w:val="24"/>
          <w:lang w:val="en-US"/>
        </w:rPr>
        <w:t xml:space="preserve"> </w:t>
      </w:r>
    </w:p>
    <w:p w:rsidR="0076609D" w:rsidRPr="00582FE4" w:rsidRDefault="0076609D" w:rsidP="001545EA">
      <w:pPr>
        <w:pStyle w:val="Style38"/>
        <w:widowControl/>
        <w:jc w:val="right"/>
        <w:rPr>
          <w:rStyle w:val="FontStyle544"/>
          <w:sz w:val="24"/>
          <w:szCs w:val="24"/>
          <w:lang w:val="en-US"/>
        </w:rPr>
        <w:sectPr w:rsidR="0076609D" w:rsidRPr="00582FE4" w:rsidSect="0076609D">
          <w:type w:val="continuous"/>
          <w:pgSz w:w="9979" w:h="14175" w:code="34"/>
          <w:pgMar w:top="1418" w:right="851" w:bottom="1418" w:left="1418" w:header="567" w:footer="567" w:gutter="0"/>
          <w:cols w:num="2" w:space="60"/>
          <w:noEndnote/>
          <w:docGrid w:linePitch="326"/>
        </w:sectPr>
      </w:pPr>
    </w:p>
    <w:p w:rsidR="0076609D" w:rsidRPr="00582FE4"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rsidP="001545EA">
      <w:pPr>
        <w:pStyle w:val="Style38"/>
        <w:widowControl/>
        <w:jc w:val="right"/>
        <w:rPr>
          <w:rStyle w:val="FontStyle544"/>
          <w:sz w:val="24"/>
          <w:szCs w:val="24"/>
          <w:lang w:val="en-US"/>
        </w:rPr>
      </w:pPr>
    </w:p>
    <w:p w:rsidR="0076609D" w:rsidRDefault="0076609D">
      <w:pPr>
        <w:widowControl/>
        <w:autoSpaceDE/>
        <w:autoSpaceDN/>
        <w:adjustRightInd/>
        <w:spacing w:after="200" w:line="276" w:lineRule="auto"/>
        <w:rPr>
          <w:rStyle w:val="FontStyle544"/>
          <w:sz w:val="24"/>
          <w:szCs w:val="24"/>
          <w:lang w:val="en-US"/>
        </w:rPr>
      </w:pPr>
      <w:r>
        <w:rPr>
          <w:rStyle w:val="FontStyle544"/>
          <w:sz w:val="24"/>
          <w:szCs w:val="24"/>
          <w:lang w:val="en-US"/>
        </w:rPr>
        <w:br w:type="page"/>
      </w:r>
    </w:p>
    <w:p w:rsidR="001545EA" w:rsidRPr="005B4249" w:rsidRDefault="001545EA" w:rsidP="001545EA">
      <w:pPr>
        <w:pStyle w:val="Style38"/>
        <w:widowControl/>
        <w:jc w:val="right"/>
        <w:rPr>
          <w:rStyle w:val="FontStyle544"/>
          <w:sz w:val="24"/>
          <w:szCs w:val="24"/>
        </w:rPr>
      </w:pPr>
      <w:r w:rsidRPr="005B4249">
        <w:rPr>
          <w:rStyle w:val="FontStyle544"/>
          <w:sz w:val="24"/>
          <w:szCs w:val="24"/>
        </w:rPr>
        <w:t>Таблица 3.1</w:t>
      </w:r>
    </w:p>
    <w:p w:rsidR="001545EA" w:rsidRPr="0078767F" w:rsidRDefault="001545EA" w:rsidP="001545EA"/>
    <w:p w:rsidR="001545EA" w:rsidRPr="0078767F" w:rsidRDefault="001545EA" w:rsidP="001545EA">
      <w:pPr>
        <w:pStyle w:val="1"/>
      </w:pPr>
      <w:r w:rsidRPr="001545EA">
        <w:rPr>
          <w:b w:val="0"/>
        </w:rPr>
        <w:t>Список нормативных миналов системы пересчета CIPWD</w:t>
      </w:r>
    </w:p>
    <w:p w:rsidR="001545EA" w:rsidRPr="0078767F" w:rsidRDefault="001545EA" w:rsidP="001545EA"/>
    <w:tbl>
      <w:tblPr>
        <w:tblW w:w="8508" w:type="dxa"/>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964"/>
        <w:gridCol w:w="2299"/>
        <w:gridCol w:w="1276"/>
        <w:gridCol w:w="2409"/>
        <w:gridCol w:w="1560"/>
      </w:tblGrid>
      <w:tr w:rsidR="001545EA" w:rsidTr="002E226A">
        <w:tc>
          <w:tcPr>
            <w:tcW w:w="964" w:type="dxa"/>
          </w:tcPr>
          <w:p w:rsidR="001545EA" w:rsidRDefault="001545EA" w:rsidP="001545EA">
            <w:pPr>
              <w:jc w:val="both"/>
            </w:pPr>
            <w:r>
              <w:t>№ п.п.</w:t>
            </w:r>
          </w:p>
        </w:tc>
        <w:tc>
          <w:tcPr>
            <w:tcW w:w="2299" w:type="dxa"/>
          </w:tcPr>
          <w:p w:rsidR="001545EA" w:rsidRDefault="001545EA" w:rsidP="001545EA">
            <w:pPr>
              <w:jc w:val="both"/>
            </w:pPr>
            <w:r>
              <w:t>Минал</w:t>
            </w:r>
          </w:p>
        </w:tc>
        <w:tc>
          <w:tcPr>
            <w:tcW w:w="1276" w:type="dxa"/>
          </w:tcPr>
          <w:p w:rsidR="001545EA" w:rsidRDefault="001545EA" w:rsidP="001545EA">
            <w:pPr>
              <w:jc w:val="both"/>
            </w:pPr>
            <w:r>
              <w:t>Символ</w:t>
            </w:r>
          </w:p>
        </w:tc>
        <w:tc>
          <w:tcPr>
            <w:tcW w:w="2409" w:type="dxa"/>
          </w:tcPr>
          <w:p w:rsidR="001545EA" w:rsidRDefault="001545EA" w:rsidP="001545EA">
            <w:pPr>
              <w:jc w:val="both"/>
            </w:pPr>
            <w:r>
              <w:t>Формула</w:t>
            </w:r>
          </w:p>
        </w:tc>
        <w:tc>
          <w:tcPr>
            <w:tcW w:w="1560" w:type="dxa"/>
          </w:tcPr>
          <w:p w:rsidR="001545EA" w:rsidRDefault="001545EA" w:rsidP="001545EA">
            <w:pPr>
              <w:jc w:val="both"/>
            </w:pPr>
            <w:r>
              <w:t>Молек.вес</w:t>
            </w:r>
          </w:p>
        </w:tc>
      </w:tr>
      <w:tr w:rsidR="001545EA" w:rsidTr="002E226A">
        <w:trPr>
          <w:cantSplit/>
        </w:trPr>
        <w:tc>
          <w:tcPr>
            <w:tcW w:w="964" w:type="dxa"/>
          </w:tcPr>
          <w:p w:rsidR="001545EA" w:rsidRDefault="001545EA" w:rsidP="001545EA">
            <w:pPr>
              <w:jc w:val="center"/>
              <w:rPr>
                <w:smallCaps/>
              </w:rPr>
            </w:pPr>
            <w:r>
              <w:rPr>
                <w:smallCaps/>
              </w:rPr>
              <w:t>1</w:t>
            </w:r>
          </w:p>
        </w:tc>
        <w:tc>
          <w:tcPr>
            <w:tcW w:w="2299" w:type="dxa"/>
          </w:tcPr>
          <w:p w:rsidR="001545EA" w:rsidRDefault="001545EA" w:rsidP="001545EA">
            <w:pPr>
              <w:jc w:val="center"/>
              <w:rPr>
                <w:smallCaps/>
              </w:rPr>
            </w:pPr>
            <w:r>
              <w:rPr>
                <w:smallCaps/>
              </w:rPr>
              <w:t>2</w:t>
            </w:r>
          </w:p>
        </w:tc>
        <w:tc>
          <w:tcPr>
            <w:tcW w:w="1276" w:type="dxa"/>
          </w:tcPr>
          <w:p w:rsidR="001545EA" w:rsidRDefault="001545EA" w:rsidP="001545EA">
            <w:pPr>
              <w:jc w:val="center"/>
              <w:rPr>
                <w:smallCaps/>
              </w:rPr>
            </w:pPr>
            <w:r>
              <w:rPr>
                <w:smallCaps/>
              </w:rPr>
              <w:t>3</w:t>
            </w:r>
          </w:p>
        </w:tc>
        <w:tc>
          <w:tcPr>
            <w:tcW w:w="2409" w:type="dxa"/>
          </w:tcPr>
          <w:p w:rsidR="001545EA" w:rsidRDefault="001545EA" w:rsidP="001545EA">
            <w:pPr>
              <w:jc w:val="center"/>
              <w:rPr>
                <w:smallCaps/>
              </w:rPr>
            </w:pPr>
            <w:r>
              <w:rPr>
                <w:smallCaps/>
              </w:rPr>
              <w:t>4</w:t>
            </w:r>
          </w:p>
        </w:tc>
        <w:tc>
          <w:tcPr>
            <w:tcW w:w="1560" w:type="dxa"/>
          </w:tcPr>
          <w:p w:rsidR="001545EA" w:rsidRDefault="001545EA" w:rsidP="001545EA">
            <w:pPr>
              <w:jc w:val="center"/>
              <w:rPr>
                <w:smallCaps/>
              </w:rPr>
            </w:pPr>
            <w:r>
              <w:rPr>
                <w:smallCaps/>
              </w:rPr>
              <w:t>5</w:t>
            </w:r>
          </w:p>
        </w:tc>
      </w:tr>
      <w:tr w:rsidR="001545EA" w:rsidTr="002E226A">
        <w:tc>
          <w:tcPr>
            <w:tcW w:w="8508" w:type="dxa"/>
            <w:gridSpan w:val="5"/>
          </w:tcPr>
          <w:p w:rsidR="001545EA" w:rsidRDefault="001545EA" w:rsidP="001545EA">
            <w:pPr>
              <w:pStyle w:val="2"/>
            </w:pPr>
            <w:r>
              <w:t>"Акцессорные" миналы</w:t>
            </w:r>
          </w:p>
        </w:tc>
      </w:tr>
      <w:tr w:rsidR="001545EA" w:rsidTr="002E226A">
        <w:tc>
          <w:tcPr>
            <w:tcW w:w="964" w:type="dxa"/>
          </w:tcPr>
          <w:p w:rsidR="001545EA" w:rsidRDefault="001545EA" w:rsidP="001545EA">
            <w:pPr>
              <w:jc w:val="both"/>
            </w:pPr>
            <w:r>
              <w:t>1</w:t>
            </w:r>
          </w:p>
        </w:tc>
        <w:tc>
          <w:tcPr>
            <w:tcW w:w="2299" w:type="dxa"/>
          </w:tcPr>
          <w:p w:rsidR="001545EA" w:rsidRDefault="001545EA" w:rsidP="001545EA">
            <w:pPr>
              <w:jc w:val="both"/>
            </w:pPr>
            <w:r>
              <w:t>Апатит</w:t>
            </w:r>
          </w:p>
        </w:tc>
        <w:tc>
          <w:tcPr>
            <w:tcW w:w="1276" w:type="dxa"/>
          </w:tcPr>
          <w:p w:rsidR="001545EA" w:rsidRDefault="001545EA" w:rsidP="001545EA">
            <w:pPr>
              <w:jc w:val="both"/>
              <w:rPr>
                <w:i/>
              </w:rPr>
            </w:pPr>
            <w:r>
              <w:rPr>
                <w:i/>
              </w:rPr>
              <w:t>ap</w:t>
            </w:r>
          </w:p>
        </w:tc>
        <w:tc>
          <w:tcPr>
            <w:tcW w:w="2409" w:type="dxa"/>
          </w:tcPr>
          <w:p w:rsidR="001545EA" w:rsidRDefault="001545EA" w:rsidP="001545EA">
            <w:pPr>
              <w:jc w:val="both"/>
            </w:pPr>
            <w:r>
              <w:t>3CaO</w:t>
            </w:r>
            <w:fldSimple w:instr="SYMBOL 180 \f &quot;Symbol&quot; \s 11">
              <w:r>
                <w:t>ґ</w:t>
              </w:r>
            </w:fldSimple>
            <w:r>
              <w:t>P</w:t>
            </w:r>
            <w:r>
              <w:rPr>
                <w:vertAlign w:val="subscript"/>
              </w:rPr>
              <w:t>2</w:t>
            </w:r>
            <w:r>
              <w:t>O</w:t>
            </w:r>
            <w:r>
              <w:rPr>
                <w:vertAlign w:val="subscript"/>
              </w:rPr>
              <w:t>5</w:t>
            </w:r>
            <w:fldSimple w:instr="SYMBOL 180 \f &quot;Symbol&quot; \s 11">
              <w:r>
                <w:t>ґ</w:t>
              </w:r>
            </w:fldSimple>
            <w:r>
              <w:t>0.33CaF</w:t>
            </w:r>
            <w:r>
              <w:rPr>
                <w:vertAlign w:val="subscript"/>
              </w:rPr>
              <w:t>2</w:t>
            </w:r>
          </w:p>
        </w:tc>
        <w:tc>
          <w:tcPr>
            <w:tcW w:w="1560" w:type="dxa"/>
          </w:tcPr>
          <w:p w:rsidR="001545EA" w:rsidRDefault="001545EA" w:rsidP="001545EA">
            <w:pPr>
              <w:jc w:val="both"/>
            </w:pPr>
            <w:r>
              <w:t>336.31</w:t>
            </w:r>
          </w:p>
        </w:tc>
      </w:tr>
      <w:tr w:rsidR="001545EA" w:rsidTr="002E226A">
        <w:tc>
          <w:tcPr>
            <w:tcW w:w="964" w:type="dxa"/>
          </w:tcPr>
          <w:p w:rsidR="001545EA" w:rsidRDefault="001545EA" w:rsidP="001545EA">
            <w:pPr>
              <w:jc w:val="both"/>
            </w:pPr>
            <w:r>
              <w:t>2</w:t>
            </w:r>
          </w:p>
        </w:tc>
        <w:tc>
          <w:tcPr>
            <w:tcW w:w="2299" w:type="dxa"/>
          </w:tcPr>
          <w:p w:rsidR="001545EA" w:rsidRDefault="001545EA" w:rsidP="001545EA">
            <w:pPr>
              <w:jc w:val="both"/>
            </w:pPr>
            <w:r>
              <w:t>Натр-апатит</w:t>
            </w:r>
          </w:p>
        </w:tc>
        <w:tc>
          <w:tcPr>
            <w:tcW w:w="1276" w:type="dxa"/>
          </w:tcPr>
          <w:p w:rsidR="001545EA" w:rsidRDefault="001545EA" w:rsidP="001545EA">
            <w:pPr>
              <w:jc w:val="both"/>
              <w:rPr>
                <w:i/>
              </w:rPr>
            </w:pPr>
            <w:r>
              <w:rPr>
                <w:i/>
              </w:rPr>
              <w:t>Na-ap</w:t>
            </w:r>
          </w:p>
        </w:tc>
        <w:tc>
          <w:tcPr>
            <w:tcW w:w="2409" w:type="dxa"/>
          </w:tcPr>
          <w:p w:rsidR="001545EA" w:rsidRDefault="001545EA" w:rsidP="001545EA">
            <w:pPr>
              <w:jc w:val="both"/>
            </w:pPr>
            <w:r>
              <w:t>3Na</w:t>
            </w:r>
            <w:r>
              <w:rPr>
                <w:vertAlign w:val="subscript"/>
              </w:rPr>
              <w:t>2</w:t>
            </w:r>
            <w:r>
              <w:t>O</w:t>
            </w:r>
            <w:fldSimple w:instr="SYMBOL 180 \f &quot;Symbol&quot; \s 11">
              <w:r>
                <w:t>ґ</w:t>
              </w:r>
            </w:fldSimple>
            <w:r>
              <w:t>P</w:t>
            </w:r>
            <w:r>
              <w:rPr>
                <w:vertAlign w:val="subscript"/>
              </w:rPr>
              <w:t>2</w:t>
            </w:r>
            <w:r>
              <w:t>O</w:t>
            </w:r>
            <w:r>
              <w:rPr>
                <w:vertAlign w:val="subscript"/>
              </w:rPr>
              <w:t>5</w:t>
            </w:r>
            <w:fldSimple w:instr="SYMBOL 180 \f &quot;Symbol&quot; \s 11">
              <w:r>
                <w:t>ґ</w:t>
              </w:r>
            </w:fldSimple>
            <w:r>
              <w:t>0.33Na</w:t>
            </w:r>
            <w:r>
              <w:rPr>
                <w:vertAlign w:val="subscript"/>
              </w:rPr>
              <w:t>2</w:t>
            </w:r>
            <w:r>
              <w:t>F</w:t>
            </w:r>
            <w:r>
              <w:rPr>
                <w:vertAlign w:val="subscript"/>
              </w:rPr>
              <w:t>2</w:t>
            </w:r>
          </w:p>
        </w:tc>
        <w:tc>
          <w:tcPr>
            <w:tcW w:w="1560" w:type="dxa"/>
          </w:tcPr>
          <w:p w:rsidR="001545EA" w:rsidRDefault="001545EA" w:rsidP="001545EA">
            <w:pPr>
              <w:jc w:val="both"/>
            </w:pPr>
            <w:r>
              <w:t>355.734</w:t>
            </w:r>
          </w:p>
        </w:tc>
      </w:tr>
      <w:tr w:rsidR="001545EA" w:rsidTr="002E226A">
        <w:tc>
          <w:tcPr>
            <w:tcW w:w="964" w:type="dxa"/>
          </w:tcPr>
          <w:p w:rsidR="001545EA" w:rsidRDefault="001545EA" w:rsidP="001545EA">
            <w:pPr>
              <w:jc w:val="both"/>
            </w:pPr>
            <w:r>
              <w:t>3</w:t>
            </w:r>
          </w:p>
        </w:tc>
        <w:tc>
          <w:tcPr>
            <w:tcW w:w="2299" w:type="dxa"/>
          </w:tcPr>
          <w:p w:rsidR="001545EA" w:rsidRDefault="001545EA" w:rsidP="001545EA">
            <w:pPr>
              <w:jc w:val="both"/>
            </w:pPr>
            <w:r>
              <w:t>Галит</w:t>
            </w:r>
          </w:p>
        </w:tc>
        <w:tc>
          <w:tcPr>
            <w:tcW w:w="1276" w:type="dxa"/>
          </w:tcPr>
          <w:p w:rsidR="001545EA" w:rsidRDefault="001545EA" w:rsidP="001545EA">
            <w:pPr>
              <w:jc w:val="both"/>
              <w:rPr>
                <w:i/>
              </w:rPr>
            </w:pPr>
            <w:r>
              <w:rPr>
                <w:i/>
              </w:rPr>
              <w:t>hl</w:t>
            </w:r>
          </w:p>
        </w:tc>
        <w:tc>
          <w:tcPr>
            <w:tcW w:w="2409" w:type="dxa"/>
          </w:tcPr>
          <w:p w:rsidR="001545EA" w:rsidRDefault="001545EA" w:rsidP="001545EA">
            <w:pPr>
              <w:jc w:val="both"/>
            </w:pPr>
            <w:r>
              <w:t>NaCl</w:t>
            </w:r>
          </w:p>
        </w:tc>
        <w:tc>
          <w:tcPr>
            <w:tcW w:w="1560" w:type="dxa"/>
          </w:tcPr>
          <w:p w:rsidR="001545EA" w:rsidRDefault="001545EA" w:rsidP="001545EA">
            <w:pPr>
              <w:jc w:val="both"/>
            </w:pPr>
            <w:r>
              <w:t xml:space="preserve"> 58.44</w:t>
            </w:r>
          </w:p>
        </w:tc>
      </w:tr>
      <w:tr w:rsidR="001545EA" w:rsidTr="002E226A">
        <w:tc>
          <w:tcPr>
            <w:tcW w:w="964" w:type="dxa"/>
          </w:tcPr>
          <w:p w:rsidR="001545EA" w:rsidRDefault="001545EA" w:rsidP="001545EA">
            <w:pPr>
              <w:jc w:val="both"/>
            </w:pPr>
            <w:r>
              <w:t>4</w:t>
            </w:r>
          </w:p>
        </w:tc>
        <w:tc>
          <w:tcPr>
            <w:tcW w:w="2299" w:type="dxa"/>
          </w:tcPr>
          <w:p w:rsidR="001545EA" w:rsidRDefault="001545EA" w:rsidP="001545EA">
            <w:pPr>
              <w:jc w:val="both"/>
            </w:pPr>
            <w:r>
              <w:t>Тенардит</w:t>
            </w:r>
          </w:p>
        </w:tc>
        <w:tc>
          <w:tcPr>
            <w:tcW w:w="1276" w:type="dxa"/>
          </w:tcPr>
          <w:p w:rsidR="001545EA" w:rsidRDefault="001545EA" w:rsidP="001545EA">
            <w:pPr>
              <w:jc w:val="both"/>
              <w:rPr>
                <w:i/>
              </w:rPr>
            </w:pPr>
            <w:r>
              <w:rPr>
                <w:i/>
              </w:rPr>
              <w:t>th</w:t>
            </w:r>
          </w:p>
        </w:tc>
        <w:tc>
          <w:tcPr>
            <w:tcW w:w="2409" w:type="dxa"/>
          </w:tcPr>
          <w:p w:rsidR="001545EA" w:rsidRDefault="001545EA" w:rsidP="001545EA">
            <w:pPr>
              <w:jc w:val="both"/>
            </w:pPr>
            <w:r>
              <w:t>Na</w:t>
            </w:r>
            <w:r>
              <w:rPr>
                <w:vertAlign w:val="subscript"/>
              </w:rPr>
              <w:t>2</w:t>
            </w:r>
            <w:r>
              <w:t>SO</w:t>
            </w:r>
            <w:r>
              <w:rPr>
                <w:vertAlign w:val="subscript"/>
              </w:rPr>
              <w:t>4</w:t>
            </w:r>
          </w:p>
        </w:tc>
        <w:tc>
          <w:tcPr>
            <w:tcW w:w="1560" w:type="dxa"/>
          </w:tcPr>
          <w:p w:rsidR="001545EA" w:rsidRDefault="001545EA" w:rsidP="001545EA">
            <w:pPr>
              <w:jc w:val="both"/>
            </w:pPr>
            <w:r>
              <w:t>142.05</w:t>
            </w:r>
          </w:p>
        </w:tc>
      </w:tr>
      <w:tr w:rsidR="001545EA" w:rsidTr="002E226A">
        <w:tc>
          <w:tcPr>
            <w:tcW w:w="964" w:type="dxa"/>
          </w:tcPr>
          <w:p w:rsidR="001545EA" w:rsidRDefault="001545EA" w:rsidP="001545EA">
            <w:pPr>
              <w:jc w:val="both"/>
            </w:pPr>
            <w:r>
              <w:t>5</w:t>
            </w:r>
          </w:p>
        </w:tc>
        <w:tc>
          <w:tcPr>
            <w:tcW w:w="2299" w:type="dxa"/>
          </w:tcPr>
          <w:p w:rsidR="001545EA" w:rsidRDefault="001545EA" w:rsidP="001545EA">
            <w:pPr>
              <w:jc w:val="both"/>
            </w:pPr>
            <w:r>
              <w:t>Пирит</w:t>
            </w:r>
          </w:p>
        </w:tc>
        <w:tc>
          <w:tcPr>
            <w:tcW w:w="1276" w:type="dxa"/>
          </w:tcPr>
          <w:p w:rsidR="001545EA" w:rsidRDefault="001545EA" w:rsidP="001545EA">
            <w:pPr>
              <w:jc w:val="both"/>
              <w:rPr>
                <w:i/>
              </w:rPr>
            </w:pPr>
            <w:r>
              <w:rPr>
                <w:i/>
              </w:rPr>
              <w:t>pr</w:t>
            </w:r>
          </w:p>
        </w:tc>
        <w:tc>
          <w:tcPr>
            <w:tcW w:w="2409" w:type="dxa"/>
          </w:tcPr>
          <w:p w:rsidR="001545EA" w:rsidRDefault="001545EA" w:rsidP="001545EA">
            <w:pPr>
              <w:jc w:val="both"/>
            </w:pPr>
            <w:r>
              <w:t>FeS</w:t>
            </w:r>
            <w:r>
              <w:rPr>
                <w:vertAlign w:val="subscript"/>
              </w:rPr>
              <w:t>2</w:t>
            </w:r>
          </w:p>
        </w:tc>
        <w:tc>
          <w:tcPr>
            <w:tcW w:w="1560" w:type="dxa"/>
          </w:tcPr>
          <w:p w:rsidR="001545EA" w:rsidRDefault="001545EA" w:rsidP="001545EA">
            <w:pPr>
              <w:jc w:val="both"/>
            </w:pPr>
            <w:r>
              <w:t>120</w:t>
            </w:r>
          </w:p>
        </w:tc>
      </w:tr>
      <w:tr w:rsidR="001545EA" w:rsidTr="002E226A">
        <w:tc>
          <w:tcPr>
            <w:tcW w:w="964" w:type="dxa"/>
          </w:tcPr>
          <w:p w:rsidR="001545EA" w:rsidRDefault="001545EA" w:rsidP="001545EA">
            <w:pPr>
              <w:jc w:val="both"/>
            </w:pPr>
            <w:r>
              <w:t>6</w:t>
            </w:r>
          </w:p>
        </w:tc>
        <w:tc>
          <w:tcPr>
            <w:tcW w:w="2299" w:type="dxa"/>
          </w:tcPr>
          <w:p w:rsidR="001545EA" w:rsidRDefault="001545EA" w:rsidP="001545EA">
            <w:pPr>
              <w:jc w:val="both"/>
            </w:pPr>
            <w:r>
              <w:t>Циркон</w:t>
            </w:r>
          </w:p>
        </w:tc>
        <w:tc>
          <w:tcPr>
            <w:tcW w:w="1276" w:type="dxa"/>
          </w:tcPr>
          <w:p w:rsidR="001545EA" w:rsidRDefault="001545EA" w:rsidP="001545EA">
            <w:pPr>
              <w:jc w:val="both"/>
              <w:rPr>
                <w:i/>
              </w:rPr>
            </w:pPr>
            <w:r>
              <w:rPr>
                <w:i/>
              </w:rPr>
              <w:t>z</w:t>
            </w:r>
          </w:p>
        </w:tc>
        <w:tc>
          <w:tcPr>
            <w:tcW w:w="2409" w:type="dxa"/>
          </w:tcPr>
          <w:p w:rsidR="001545EA" w:rsidRDefault="001545EA" w:rsidP="001545EA">
            <w:pPr>
              <w:jc w:val="both"/>
            </w:pPr>
            <w:r>
              <w:t>ZrO</w:t>
            </w:r>
            <w:r>
              <w:rPr>
                <w:vertAlign w:val="subscript"/>
              </w:rPr>
              <w:t>2</w:t>
            </w:r>
            <w:fldSimple w:instr="SYMBOL 180 \f &quot;Symbol&quot; \s 11">
              <w:r>
                <w:t>ґ</w:t>
              </w:r>
            </w:fldSimple>
            <w:r>
              <w:t>SiO</w:t>
            </w:r>
            <w:r>
              <w:rPr>
                <w:vertAlign w:val="subscript"/>
              </w:rPr>
              <w:t>2</w:t>
            </w:r>
          </w:p>
        </w:tc>
        <w:tc>
          <w:tcPr>
            <w:tcW w:w="1560" w:type="dxa"/>
          </w:tcPr>
          <w:p w:rsidR="001545EA" w:rsidRDefault="001545EA" w:rsidP="001545EA">
            <w:pPr>
              <w:jc w:val="both"/>
            </w:pPr>
            <w:r>
              <w:t>183.28</w:t>
            </w:r>
          </w:p>
        </w:tc>
      </w:tr>
      <w:tr w:rsidR="001545EA" w:rsidTr="002E226A">
        <w:tc>
          <w:tcPr>
            <w:tcW w:w="964" w:type="dxa"/>
          </w:tcPr>
          <w:p w:rsidR="001545EA" w:rsidRDefault="001545EA" w:rsidP="001545EA">
            <w:pPr>
              <w:jc w:val="both"/>
            </w:pPr>
            <w:r>
              <w:t>7</w:t>
            </w:r>
          </w:p>
        </w:tc>
        <w:tc>
          <w:tcPr>
            <w:tcW w:w="2299" w:type="dxa"/>
          </w:tcPr>
          <w:p w:rsidR="001545EA" w:rsidRDefault="001545EA" w:rsidP="001545EA">
            <w:pPr>
              <w:jc w:val="both"/>
            </w:pPr>
            <w:r>
              <w:t>Бадделеит</w:t>
            </w:r>
          </w:p>
        </w:tc>
        <w:tc>
          <w:tcPr>
            <w:tcW w:w="1276" w:type="dxa"/>
          </w:tcPr>
          <w:p w:rsidR="001545EA" w:rsidRDefault="001545EA" w:rsidP="001545EA">
            <w:pPr>
              <w:jc w:val="both"/>
              <w:rPr>
                <w:i/>
              </w:rPr>
            </w:pPr>
            <w:r>
              <w:rPr>
                <w:i/>
              </w:rPr>
              <w:t>bd</w:t>
            </w:r>
          </w:p>
        </w:tc>
        <w:tc>
          <w:tcPr>
            <w:tcW w:w="2409" w:type="dxa"/>
          </w:tcPr>
          <w:p w:rsidR="001545EA" w:rsidRDefault="001545EA" w:rsidP="001545EA">
            <w:pPr>
              <w:jc w:val="both"/>
            </w:pPr>
            <w:r>
              <w:t>ZrO</w:t>
            </w:r>
            <w:r>
              <w:rPr>
                <w:vertAlign w:val="subscript"/>
              </w:rPr>
              <w:t>2</w:t>
            </w:r>
          </w:p>
        </w:tc>
        <w:tc>
          <w:tcPr>
            <w:tcW w:w="1560" w:type="dxa"/>
          </w:tcPr>
          <w:p w:rsidR="001545EA" w:rsidRDefault="001545EA" w:rsidP="001545EA">
            <w:pPr>
              <w:jc w:val="both"/>
            </w:pPr>
            <w:r>
              <w:t>123.22</w:t>
            </w:r>
          </w:p>
        </w:tc>
      </w:tr>
      <w:tr w:rsidR="001545EA" w:rsidTr="002E226A">
        <w:tc>
          <w:tcPr>
            <w:tcW w:w="964" w:type="dxa"/>
          </w:tcPr>
          <w:p w:rsidR="001545EA" w:rsidRDefault="001545EA" w:rsidP="001545EA">
            <w:pPr>
              <w:jc w:val="both"/>
            </w:pPr>
            <w:r>
              <w:t>8</w:t>
            </w:r>
          </w:p>
        </w:tc>
        <w:tc>
          <w:tcPr>
            <w:tcW w:w="2299" w:type="dxa"/>
          </w:tcPr>
          <w:p w:rsidR="001545EA" w:rsidRDefault="001545EA" w:rsidP="001545EA">
            <w:pPr>
              <w:jc w:val="both"/>
            </w:pPr>
            <w:r>
              <w:t>Хромит</w:t>
            </w:r>
          </w:p>
        </w:tc>
        <w:tc>
          <w:tcPr>
            <w:tcW w:w="1276" w:type="dxa"/>
          </w:tcPr>
          <w:p w:rsidR="001545EA" w:rsidRDefault="001545EA" w:rsidP="001545EA">
            <w:pPr>
              <w:jc w:val="both"/>
              <w:rPr>
                <w:i/>
              </w:rPr>
            </w:pPr>
            <w:r>
              <w:rPr>
                <w:i/>
              </w:rPr>
              <w:t>cm</w:t>
            </w:r>
          </w:p>
        </w:tc>
        <w:tc>
          <w:tcPr>
            <w:tcW w:w="2409" w:type="dxa"/>
          </w:tcPr>
          <w:p w:rsidR="001545EA" w:rsidRDefault="001545EA" w:rsidP="001545EA">
            <w:pPr>
              <w:jc w:val="both"/>
            </w:pPr>
            <w:r>
              <w:t>FeO</w:t>
            </w:r>
            <w:fldSimple w:instr="SYMBOL 180 \f &quot;Symbol&quot; \s 11">
              <w:r>
                <w:t>ґ</w:t>
              </w:r>
            </w:fldSimple>
            <w:r>
              <w:t>Cr</w:t>
            </w:r>
            <w:r>
              <w:rPr>
                <w:vertAlign w:val="subscript"/>
              </w:rPr>
              <w:t>2</w:t>
            </w:r>
            <w:r>
              <w:t>O</w:t>
            </w:r>
            <w:r>
              <w:rPr>
                <w:vertAlign w:val="subscript"/>
              </w:rPr>
              <w:t>3</w:t>
            </w:r>
          </w:p>
        </w:tc>
        <w:tc>
          <w:tcPr>
            <w:tcW w:w="1560" w:type="dxa"/>
          </w:tcPr>
          <w:p w:rsidR="001545EA" w:rsidRDefault="001545EA" w:rsidP="001545EA">
            <w:pPr>
              <w:jc w:val="both"/>
            </w:pPr>
            <w:r>
              <w:t>223.86</w:t>
            </w:r>
          </w:p>
        </w:tc>
      </w:tr>
      <w:tr w:rsidR="001545EA" w:rsidTr="002E226A">
        <w:tc>
          <w:tcPr>
            <w:tcW w:w="964" w:type="dxa"/>
          </w:tcPr>
          <w:p w:rsidR="001545EA" w:rsidRDefault="001545EA" w:rsidP="001545EA">
            <w:pPr>
              <w:jc w:val="both"/>
            </w:pPr>
            <w:r>
              <w:t>9</w:t>
            </w:r>
          </w:p>
        </w:tc>
        <w:tc>
          <w:tcPr>
            <w:tcW w:w="2299" w:type="dxa"/>
          </w:tcPr>
          <w:p w:rsidR="001545EA" w:rsidRDefault="001545EA" w:rsidP="001545EA">
            <w:pPr>
              <w:jc w:val="both"/>
            </w:pPr>
            <w:r>
              <w:t>Флюорит</w:t>
            </w:r>
          </w:p>
        </w:tc>
        <w:tc>
          <w:tcPr>
            <w:tcW w:w="1276" w:type="dxa"/>
          </w:tcPr>
          <w:p w:rsidR="001545EA" w:rsidRDefault="001545EA" w:rsidP="001545EA">
            <w:pPr>
              <w:jc w:val="both"/>
              <w:rPr>
                <w:i/>
              </w:rPr>
            </w:pPr>
            <w:r>
              <w:rPr>
                <w:i/>
              </w:rPr>
              <w:t>fr</w:t>
            </w:r>
          </w:p>
        </w:tc>
        <w:tc>
          <w:tcPr>
            <w:tcW w:w="2409" w:type="dxa"/>
          </w:tcPr>
          <w:p w:rsidR="001545EA" w:rsidRDefault="001545EA" w:rsidP="001545EA">
            <w:pPr>
              <w:jc w:val="both"/>
            </w:pPr>
            <w:r>
              <w:t>CaF</w:t>
            </w:r>
            <w:r>
              <w:rPr>
                <w:vertAlign w:val="subscript"/>
              </w:rPr>
              <w:t>2</w:t>
            </w:r>
          </w:p>
        </w:tc>
        <w:tc>
          <w:tcPr>
            <w:tcW w:w="1560" w:type="dxa"/>
          </w:tcPr>
          <w:p w:rsidR="001545EA" w:rsidRDefault="001545EA" w:rsidP="001545EA">
            <w:pPr>
              <w:jc w:val="both"/>
            </w:pPr>
            <w:r>
              <w:t xml:space="preserve"> 78.1</w:t>
            </w:r>
          </w:p>
        </w:tc>
      </w:tr>
      <w:tr w:rsidR="001545EA" w:rsidTr="002E226A">
        <w:tc>
          <w:tcPr>
            <w:tcW w:w="964" w:type="dxa"/>
          </w:tcPr>
          <w:p w:rsidR="001545EA" w:rsidRDefault="001545EA" w:rsidP="001545EA">
            <w:pPr>
              <w:jc w:val="both"/>
            </w:pPr>
            <w:r>
              <w:t>10</w:t>
            </w:r>
          </w:p>
        </w:tc>
        <w:tc>
          <w:tcPr>
            <w:tcW w:w="2299" w:type="dxa"/>
          </w:tcPr>
          <w:p w:rsidR="001545EA" w:rsidRDefault="001545EA" w:rsidP="001545EA">
            <w:pPr>
              <w:jc w:val="both"/>
            </w:pPr>
            <w:r>
              <w:t>Виллиомит</w:t>
            </w:r>
          </w:p>
        </w:tc>
        <w:tc>
          <w:tcPr>
            <w:tcW w:w="1276" w:type="dxa"/>
          </w:tcPr>
          <w:p w:rsidR="001545EA" w:rsidRDefault="001545EA" w:rsidP="001545EA">
            <w:pPr>
              <w:jc w:val="both"/>
              <w:rPr>
                <w:i/>
              </w:rPr>
            </w:pPr>
            <w:r>
              <w:rPr>
                <w:i/>
              </w:rPr>
              <w:t>vl</w:t>
            </w:r>
          </w:p>
        </w:tc>
        <w:tc>
          <w:tcPr>
            <w:tcW w:w="2409" w:type="dxa"/>
          </w:tcPr>
          <w:p w:rsidR="001545EA" w:rsidRDefault="001545EA" w:rsidP="001545EA">
            <w:pPr>
              <w:jc w:val="both"/>
            </w:pPr>
            <w:r>
              <w:t>NaF</w:t>
            </w:r>
          </w:p>
        </w:tc>
        <w:tc>
          <w:tcPr>
            <w:tcW w:w="1560" w:type="dxa"/>
          </w:tcPr>
          <w:p w:rsidR="001545EA" w:rsidRDefault="001545EA" w:rsidP="001545EA">
            <w:pPr>
              <w:jc w:val="both"/>
            </w:pPr>
            <w:r>
              <w:t xml:space="preserve"> 41.988</w:t>
            </w:r>
          </w:p>
        </w:tc>
      </w:tr>
      <w:tr w:rsidR="001545EA" w:rsidTr="002E226A">
        <w:tc>
          <w:tcPr>
            <w:tcW w:w="964" w:type="dxa"/>
          </w:tcPr>
          <w:p w:rsidR="001545EA" w:rsidRDefault="001545EA" w:rsidP="001545EA">
            <w:pPr>
              <w:jc w:val="both"/>
            </w:pPr>
            <w:r>
              <w:t>11</w:t>
            </w:r>
          </w:p>
        </w:tc>
        <w:tc>
          <w:tcPr>
            <w:tcW w:w="2299" w:type="dxa"/>
          </w:tcPr>
          <w:p w:rsidR="001545EA" w:rsidRDefault="001545EA" w:rsidP="001545EA">
            <w:pPr>
              <w:jc w:val="both"/>
            </w:pPr>
            <w:r>
              <w:t>Кальцит</w:t>
            </w:r>
          </w:p>
        </w:tc>
        <w:tc>
          <w:tcPr>
            <w:tcW w:w="1276" w:type="dxa"/>
          </w:tcPr>
          <w:p w:rsidR="001545EA" w:rsidRDefault="001545EA" w:rsidP="001545EA">
            <w:pPr>
              <w:jc w:val="both"/>
              <w:rPr>
                <w:i/>
              </w:rPr>
            </w:pPr>
            <w:r>
              <w:rPr>
                <w:i/>
              </w:rPr>
              <w:t>cc</w:t>
            </w:r>
          </w:p>
        </w:tc>
        <w:tc>
          <w:tcPr>
            <w:tcW w:w="2409" w:type="dxa"/>
          </w:tcPr>
          <w:p w:rsidR="001545EA" w:rsidRDefault="001545EA" w:rsidP="001545EA">
            <w:pPr>
              <w:jc w:val="both"/>
            </w:pPr>
            <w:r>
              <w:t>CaO</w:t>
            </w:r>
            <w:fldSimple w:instr="SYMBOL 180 \f &quot;Symbol&quot; \s 11">
              <w:r>
                <w:t>ґ</w:t>
              </w:r>
            </w:fldSimple>
            <w:r>
              <w:t>CO</w:t>
            </w:r>
            <w:r>
              <w:rPr>
                <w:vertAlign w:val="subscript"/>
              </w:rPr>
              <w:t>2</w:t>
            </w:r>
          </w:p>
        </w:tc>
        <w:tc>
          <w:tcPr>
            <w:tcW w:w="1560" w:type="dxa"/>
          </w:tcPr>
          <w:p w:rsidR="001545EA" w:rsidRDefault="001545EA" w:rsidP="001545EA">
            <w:pPr>
              <w:jc w:val="both"/>
            </w:pPr>
            <w:r>
              <w:t>100.091</w:t>
            </w:r>
          </w:p>
        </w:tc>
      </w:tr>
      <w:tr w:rsidR="001545EA" w:rsidTr="002E226A">
        <w:tc>
          <w:tcPr>
            <w:tcW w:w="964" w:type="dxa"/>
          </w:tcPr>
          <w:p w:rsidR="001545EA" w:rsidRDefault="001545EA" w:rsidP="001545EA">
            <w:pPr>
              <w:jc w:val="both"/>
            </w:pPr>
            <w:r>
              <w:t>12</w:t>
            </w:r>
          </w:p>
        </w:tc>
        <w:tc>
          <w:tcPr>
            <w:tcW w:w="2299" w:type="dxa"/>
          </w:tcPr>
          <w:p w:rsidR="001545EA" w:rsidRDefault="001545EA" w:rsidP="001545EA">
            <w:pPr>
              <w:jc w:val="both"/>
            </w:pPr>
            <w:r>
              <w:t>Натр-карбонат</w:t>
            </w:r>
          </w:p>
        </w:tc>
        <w:tc>
          <w:tcPr>
            <w:tcW w:w="1276" w:type="dxa"/>
          </w:tcPr>
          <w:p w:rsidR="001545EA" w:rsidRDefault="001545EA" w:rsidP="001545EA">
            <w:pPr>
              <w:jc w:val="both"/>
              <w:rPr>
                <w:i/>
              </w:rPr>
            </w:pPr>
            <w:r>
              <w:rPr>
                <w:i/>
              </w:rPr>
              <w:t>nc</w:t>
            </w:r>
          </w:p>
        </w:tc>
        <w:tc>
          <w:tcPr>
            <w:tcW w:w="2409" w:type="dxa"/>
          </w:tcPr>
          <w:p w:rsidR="001545EA" w:rsidRDefault="001545EA" w:rsidP="001545EA">
            <w:pPr>
              <w:jc w:val="both"/>
            </w:pPr>
            <w:r>
              <w:t>Na</w:t>
            </w:r>
            <w:r>
              <w:rPr>
                <w:vertAlign w:val="subscript"/>
              </w:rPr>
              <w:t>2</w:t>
            </w:r>
            <w:r>
              <w:t>O</w:t>
            </w:r>
            <w:fldSimple w:instr="SYMBOL 180 \f &quot;Symbol&quot; \s 11">
              <w:r>
                <w:t>ґ</w:t>
              </w:r>
            </w:fldSimple>
            <w:r>
              <w:t>CO</w:t>
            </w:r>
            <w:r>
              <w:rPr>
                <w:vertAlign w:val="subscript"/>
              </w:rPr>
              <w:t>2</w:t>
            </w:r>
          </w:p>
        </w:tc>
        <w:tc>
          <w:tcPr>
            <w:tcW w:w="1560" w:type="dxa"/>
          </w:tcPr>
          <w:p w:rsidR="001545EA" w:rsidRDefault="001545EA" w:rsidP="001545EA">
            <w:pPr>
              <w:jc w:val="both"/>
            </w:pPr>
            <w:r>
              <w:t>106.005</w:t>
            </w:r>
          </w:p>
        </w:tc>
      </w:tr>
      <w:tr w:rsidR="001545EA" w:rsidTr="002E226A">
        <w:tc>
          <w:tcPr>
            <w:tcW w:w="964" w:type="dxa"/>
          </w:tcPr>
          <w:p w:rsidR="001545EA" w:rsidRDefault="001545EA" w:rsidP="001545EA">
            <w:pPr>
              <w:jc w:val="both"/>
            </w:pPr>
            <w:r>
              <w:t>13</w:t>
            </w:r>
          </w:p>
        </w:tc>
        <w:tc>
          <w:tcPr>
            <w:tcW w:w="2299" w:type="dxa"/>
          </w:tcPr>
          <w:p w:rsidR="001545EA" w:rsidRDefault="001545EA" w:rsidP="001545EA">
            <w:pPr>
              <w:jc w:val="both"/>
            </w:pPr>
            <w:r>
              <w:t>Кали-карбонат</w:t>
            </w:r>
          </w:p>
        </w:tc>
        <w:tc>
          <w:tcPr>
            <w:tcW w:w="1276" w:type="dxa"/>
          </w:tcPr>
          <w:p w:rsidR="001545EA" w:rsidRDefault="001545EA" w:rsidP="001545EA">
            <w:pPr>
              <w:jc w:val="both"/>
              <w:rPr>
                <w:i/>
              </w:rPr>
            </w:pPr>
            <w:r>
              <w:rPr>
                <w:i/>
              </w:rPr>
              <w:t>kc</w:t>
            </w:r>
          </w:p>
        </w:tc>
        <w:tc>
          <w:tcPr>
            <w:tcW w:w="2409" w:type="dxa"/>
          </w:tcPr>
          <w:p w:rsidR="001545EA" w:rsidRDefault="001545EA" w:rsidP="001545EA">
            <w:pPr>
              <w:jc w:val="both"/>
            </w:pPr>
            <w:r>
              <w:t>K</w:t>
            </w:r>
            <w:r>
              <w:rPr>
                <w:vertAlign w:val="subscript"/>
              </w:rPr>
              <w:t>2</w:t>
            </w:r>
            <w:r>
              <w:t>O</w:t>
            </w:r>
            <w:fldSimple w:instr="SYMBOL 180 \f &quot;Symbol&quot; \s 11">
              <w:r>
                <w:t>ґ</w:t>
              </w:r>
            </w:fldSimple>
            <w:r>
              <w:t>CO</w:t>
            </w:r>
            <w:r>
              <w:rPr>
                <w:vertAlign w:val="subscript"/>
              </w:rPr>
              <w:t>2</w:t>
            </w:r>
          </w:p>
        </w:tc>
        <w:tc>
          <w:tcPr>
            <w:tcW w:w="1560" w:type="dxa"/>
          </w:tcPr>
          <w:p w:rsidR="001545EA" w:rsidRDefault="001545EA" w:rsidP="001545EA">
            <w:pPr>
              <w:jc w:val="both"/>
            </w:pPr>
            <w:r>
              <w:t>138.211</w:t>
            </w:r>
          </w:p>
        </w:tc>
      </w:tr>
      <w:tr w:rsidR="001545EA" w:rsidTr="002E226A">
        <w:tc>
          <w:tcPr>
            <w:tcW w:w="964" w:type="dxa"/>
          </w:tcPr>
          <w:p w:rsidR="001545EA" w:rsidRDefault="001545EA" w:rsidP="001545EA">
            <w:pPr>
              <w:jc w:val="both"/>
            </w:pPr>
            <w:r>
              <w:t>14</w:t>
            </w:r>
          </w:p>
        </w:tc>
        <w:tc>
          <w:tcPr>
            <w:tcW w:w="2299" w:type="dxa"/>
          </w:tcPr>
          <w:p w:rsidR="001545EA" w:rsidRDefault="001545EA" w:rsidP="001545EA">
            <w:pPr>
              <w:jc w:val="both"/>
            </w:pPr>
            <w:r>
              <w:t>Магнезит</w:t>
            </w:r>
          </w:p>
        </w:tc>
        <w:tc>
          <w:tcPr>
            <w:tcW w:w="1276" w:type="dxa"/>
          </w:tcPr>
          <w:p w:rsidR="001545EA" w:rsidRDefault="001545EA" w:rsidP="001545EA">
            <w:pPr>
              <w:jc w:val="both"/>
              <w:rPr>
                <w:i/>
              </w:rPr>
            </w:pPr>
            <w:r>
              <w:rPr>
                <w:i/>
              </w:rPr>
              <w:t>mc</w:t>
            </w:r>
          </w:p>
        </w:tc>
        <w:tc>
          <w:tcPr>
            <w:tcW w:w="2409" w:type="dxa"/>
          </w:tcPr>
          <w:p w:rsidR="001545EA" w:rsidRDefault="001545EA" w:rsidP="001545EA">
            <w:pPr>
              <w:jc w:val="both"/>
            </w:pPr>
            <w:r>
              <w:t>MgO</w:t>
            </w:r>
            <w:fldSimple w:instr="SYMBOL 180 \f &quot;Symbol&quot; \s 11">
              <w:r>
                <w:t>ґ</w:t>
              </w:r>
            </w:fldSimple>
            <w:r>
              <w:t>CO</w:t>
            </w:r>
            <w:r>
              <w:rPr>
                <w:vertAlign w:val="subscript"/>
              </w:rPr>
              <w:t>2</w:t>
            </w:r>
          </w:p>
        </w:tc>
        <w:tc>
          <w:tcPr>
            <w:tcW w:w="1560" w:type="dxa"/>
          </w:tcPr>
          <w:p w:rsidR="001545EA" w:rsidRDefault="001545EA" w:rsidP="001545EA">
            <w:pPr>
              <w:jc w:val="both"/>
            </w:pPr>
            <w:r>
              <w:t xml:space="preserve"> 84.331</w:t>
            </w:r>
          </w:p>
        </w:tc>
      </w:tr>
      <w:tr w:rsidR="001545EA" w:rsidTr="002E226A">
        <w:tc>
          <w:tcPr>
            <w:tcW w:w="964" w:type="dxa"/>
          </w:tcPr>
          <w:p w:rsidR="001545EA" w:rsidRDefault="001545EA" w:rsidP="001545EA">
            <w:pPr>
              <w:jc w:val="both"/>
            </w:pPr>
            <w:r>
              <w:t>15</w:t>
            </w:r>
          </w:p>
        </w:tc>
        <w:tc>
          <w:tcPr>
            <w:tcW w:w="2299" w:type="dxa"/>
          </w:tcPr>
          <w:p w:rsidR="001545EA" w:rsidRDefault="001545EA" w:rsidP="001545EA">
            <w:pPr>
              <w:jc w:val="both"/>
            </w:pPr>
            <w:r>
              <w:t>Сидерит</w:t>
            </w:r>
          </w:p>
        </w:tc>
        <w:tc>
          <w:tcPr>
            <w:tcW w:w="1276" w:type="dxa"/>
          </w:tcPr>
          <w:p w:rsidR="001545EA" w:rsidRDefault="001545EA" w:rsidP="001545EA">
            <w:pPr>
              <w:jc w:val="both"/>
              <w:rPr>
                <w:i/>
              </w:rPr>
            </w:pPr>
            <w:r>
              <w:rPr>
                <w:i/>
              </w:rPr>
              <w:t>fc</w:t>
            </w:r>
          </w:p>
        </w:tc>
        <w:tc>
          <w:tcPr>
            <w:tcW w:w="2409" w:type="dxa"/>
          </w:tcPr>
          <w:p w:rsidR="001545EA" w:rsidRDefault="001545EA" w:rsidP="001545EA">
            <w:pPr>
              <w:jc w:val="both"/>
            </w:pPr>
            <w:r>
              <w:t>FeO</w:t>
            </w:r>
            <w:fldSimple w:instr="SYMBOL 180 \f &quot;Symbol&quot; \s 11">
              <w:r>
                <w:t>ґ</w:t>
              </w:r>
            </w:fldSimple>
            <w:r>
              <w:t>CO</w:t>
            </w:r>
            <w:r>
              <w:rPr>
                <w:vertAlign w:val="subscript"/>
              </w:rPr>
              <w:t>2</w:t>
            </w:r>
          </w:p>
        </w:tc>
        <w:tc>
          <w:tcPr>
            <w:tcW w:w="1560" w:type="dxa"/>
          </w:tcPr>
          <w:p w:rsidR="001545EA" w:rsidRDefault="001545EA" w:rsidP="001545EA">
            <w:pPr>
              <w:jc w:val="both"/>
            </w:pPr>
            <w:r>
              <w:t>116.001</w:t>
            </w:r>
          </w:p>
        </w:tc>
      </w:tr>
      <w:tr w:rsidR="001545EA" w:rsidTr="002E226A">
        <w:tc>
          <w:tcPr>
            <w:tcW w:w="964" w:type="dxa"/>
          </w:tcPr>
          <w:p w:rsidR="001545EA" w:rsidRDefault="001545EA" w:rsidP="001545EA">
            <w:pPr>
              <w:jc w:val="both"/>
            </w:pPr>
            <w:r>
              <w:t>16</w:t>
            </w:r>
          </w:p>
        </w:tc>
        <w:tc>
          <w:tcPr>
            <w:tcW w:w="2299" w:type="dxa"/>
          </w:tcPr>
          <w:p w:rsidR="001545EA" w:rsidRDefault="001545EA" w:rsidP="001545EA">
            <w:pPr>
              <w:jc w:val="both"/>
            </w:pPr>
            <w:r>
              <w:t>Ильменит</w:t>
            </w:r>
          </w:p>
        </w:tc>
        <w:tc>
          <w:tcPr>
            <w:tcW w:w="1276" w:type="dxa"/>
          </w:tcPr>
          <w:p w:rsidR="001545EA" w:rsidRDefault="001545EA" w:rsidP="001545EA">
            <w:pPr>
              <w:jc w:val="both"/>
              <w:rPr>
                <w:i/>
              </w:rPr>
            </w:pPr>
            <w:r>
              <w:rPr>
                <w:i/>
              </w:rPr>
              <w:t>ilm</w:t>
            </w:r>
          </w:p>
        </w:tc>
        <w:tc>
          <w:tcPr>
            <w:tcW w:w="2409" w:type="dxa"/>
          </w:tcPr>
          <w:p w:rsidR="001545EA" w:rsidRDefault="001545EA" w:rsidP="001545EA">
            <w:pPr>
              <w:jc w:val="both"/>
            </w:pPr>
            <w:r>
              <w:t>FeO</w:t>
            </w:r>
            <w:fldSimple w:instr="SYMBOL 180 \f &quot;Symbol&quot; \s 11">
              <w:r>
                <w:t>ґ</w:t>
              </w:r>
            </w:fldSimple>
            <w:r>
              <w:t>TiO</w:t>
            </w:r>
            <w:r>
              <w:rPr>
                <w:vertAlign w:val="subscript"/>
              </w:rPr>
              <w:t>2</w:t>
            </w:r>
          </w:p>
        </w:tc>
        <w:tc>
          <w:tcPr>
            <w:tcW w:w="1560" w:type="dxa"/>
          </w:tcPr>
          <w:p w:rsidR="001545EA" w:rsidRDefault="001545EA" w:rsidP="001545EA">
            <w:pPr>
              <w:jc w:val="both"/>
            </w:pPr>
            <w:r>
              <w:t>151.74</w:t>
            </w:r>
          </w:p>
        </w:tc>
      </w:tr>
      <w:tr w:rsidR="001545EA" w:rsidTr="002E226A">
        <w:tc>
          <w:tcPr>
            <w:tcW w:w="964" w:type="dxa"/>
          </w:tcPr>
          <w:p w:rsidR="001545EA" w:rsidRDefault="001545EA" w:rsidP="001545EA">
            <w:pPr>
              <w:jc w:val="both"/>
            </w:pPr>
            <w:r>
              <w:t>17</w:t>
            </w:r>
          </w:p>
        </w:tc>
        <w:tc>
          <w:tcPr>
            <w:tcW w:w="2299" w:type="dxa"/>
          </w:tcPr>
          <w:p w:rsidR="001545EA" w:rsidRDefault="001545EA" w:rsidP="001545EA">
            <w:pPr>
              <w:jc w:val="both"/>
            </w:pPr>
            <w:r>
              <w:t>Рутил</w:t>
            </w:r>
          </w:p>
        </w:tc>
        <w:tc>
          <w:tcPr>
            <w:tcW w:w="1276" w:type="dxa"/>
          </w:tcPr>
          <w:p w:rsidR="001545EA" w:rsidRDefault="001545EA" w:rsidP="001545EA">
            <w:pPr>
              <w:jc w:val="both"/>
              <w:rPr>
                <w:i/>
              </w:rPr>
            </w:pPr>
            <w:r>
              <w:rPr>
                <w:i/>
              </w:rPr>
              <w:t>ru</w:t>
            </w:r>
          </w:p>
        </w:tc>
        <w:tc>
          <w:tcPr>
            <w:tcW w:w="2409" w:type="dxa"/>
          </w:tcPr>
          <w:p w:rsidR="001545EA" w:rsidRDefault="001545EA" w:rsidP="001545EA">
            <w:pPr>
              <w:jc w:val="both"/>
            </w:pPr>
            <w:r>
              <w:t>TiO</w:t>
            </w:r>
            <w:r>
              <w:rPr>
                <w:vertAlign w:val="subscript"/>
              </w:rPr>
              <w:t>2</w:t>
            </w:r>
          </w:p>
        </w:tc>
        <w:tc>
          <w:tcPr>
            <w:tcW w:w="1560" w:type="dxa"/>
          </w:tcPr>
          <w:p w:rsidR="001545EA" w:rsidRDefault="001545EA" w:rsidP="001545EA">
            <w:pPr>
              <w:jc w:val="both"/>
            </w:pPr>
            <w:r>
              <w:t xml:space="preserve"> 79.90</w:t>
            </w:r>
          </w:p>
        </w:tc>
      </w:tr>
      <w:tr w:rsidR="001545EA" w:rsidTr="002E226A">
        <w:tc>
          <w:tcPr>
            <w:tcW w:w="964" w:type="dxa"/>
          </w:tcPr>
          <w:p w:rsidR="001545EA" w:rsidRDefault="001545EA" w:rsidP="001545EA">
            <w:pPr>
              <w:jc w:val="both"/>
            </w:pPr>
            <w:r>
              <w:t>18</w:t>
            </w:r>
          </w:p>
        </w:tc>
        <w:tc>
          <w:tcPr>
            <w:tcW w:w="2299" w:type="dxa"/>
          </w:tcPr>
          <w:p w:rsidR="001545EA" w:rsidRDefault="001545EA" w:rsidP="001545EA">
            <w:pPr>
              <w:jc w:val="both"/>
            </w:pPr>
            <w:r>
              <w:t>Магнетит</w:t>
            </w:r>
          </w:p>
        </w:tc>
        <w:tc>
          <w:tcPr>
            <w:tcW w:w="1276" w:type="dxa"/>
          </w:tcPr>
          <w:p w:rsidR="001545EA" w:rsidRDefault="001545EA" w:rsidP="001545EA">
            <w:pPr>
              <w:jc w:val="both"/>
              <w:rPr>
                <w:i/>
              </w:rPr>
            </w:pPr>
            <w:r>
              <w:rPr>
                <w:i/>
              </w:rPr>
              <w:t>mt</w:t>
            </w:r>
          </w:p>
        </w:tc>
        <w:tc>
          <w:tcPr>
            <w:tcW w:w="2409" w:type="dxa"/>
          </w:tcPr>
          <w:p w:rsidR="001545EA" w:rsidRDefault="001545EA" w:rsidP="001545EA">
            <w:pPr>
              <w:jc w:val="both"/>
            </w:pPr>
            <w:r>
              <w:t>FeO</w:t>
            </w:r>
            <w:fldSimple w:instr="SYMBOL 180 \f &quot;Symbol&quot; \s 11">
              <w:r>
                <w:t>ґ</w:t>
              </w:r>
            </w:fldSimple>
            <w:r>
              <w:t>Fe</w:t>
            </w:r>
            <w:r>
              <w:rPr>
                <w:vertAlign w:val="subscript"/>
              </w:rPr>
              <w:t>2</w:t>
            </w:r>
            <w:r>
              <w:t>O</w:t>
            </w:r>
            <w:r>
              <w:rPr>
                <w:vertAlign w:val="subscript"/>
              </w:rPr>
              <w:t>3</w:t>
            </w:r>
          </w:p>
        </w:tc>
        <w:tc>
          <w:tcPr>
            <w:tcW w:w="1560" w:type="dxa"/>
          </w:tcPr>
          <w:p w:rsidR="001545EA" w:rsidRDefault="001545EA" w:rsidP="001545EA">
            <w:pPr>
              <w:jc w:val="both"/>
            </w:pPr>
            <w:r>
              <w:t>231.55</w:t>
            </w:r>
          </w:p>
        </w:tc>
      </w:tr>
      <w:tr w:rsidR="001545EA" w:rsidTr="002E226A">
        <w:tc>
          <w:tcPr>
            <w:tcW w:w="964" w:type="dxa"/>
          </w:tcPr>
          <w:p w:rsidR="001545EA" w:rsidRDefault="001545EA" w:rsidP="001545EA">
            <w:pPr>
              <w:jc w:val="both"/>
            </w:pPr>
            <w:r>
              <w:t>19</w:t>
            </w:r>
          </w:p>
        </w:tc>
        <w:tc>
          <w:tcPr>
            <w:tcW w:w="2299" w:type="dxa"/>
          </w:tcPr>
          <w:p w:rsidR="001545EA" w:rsidRDefault="001545EA" w:rsidP="001545EA">
            <w:pPr>
              <w:jc w:val="both"/>
            </w:pPr>
            <w:r>
              <w:t>Гематит</w:t>
            </w:r>
          </w:p>
        </w:tc>
        <w:tc>
          <w:tcPr>
            <w:tcW w:w="1276" w:type="dxa"/>
          </w:tcPr>
          <w:p w:rsidR="001545EA" w:rsidRDefault="001545EA" w:rsidP="001545EA">
            <w:pPr>
              <w:jc w:val="both"/>
              <w:rPr>
                <w:i/>
              </w:rPr>
            </w:pPr>
            <w:r>
              <w:rPr>
                <w:i/>
              </w:rPr>
              <w:t>hm</w:t>
            </w:r>
          </w:p>
        </w:tc>
        <w:tc>
          <w:tcPr>
            <w:tcW w:w="2409" w:type="dxa"/>
          </w:tcPr>
          <w:p w:rsidR="001545EA" w:rsidRDefault="001545EA" w:rsidP="001545EA">
            <w:pPr>
              <w:jc w:val="both"/>
            </w:pPr>
            <w:r>
              <w:t>Fe</w:t>
            </w:r>
            <w:r>
              <w:rPr>
                <w:vertAlign w:val="subscript"/>
              </w:rPr>
              <w:t>2</w:t>
            </w:r>
            <w:r>
              <w:t>O</w:t>
            </w:r>
            <w:r>
              <w:rPr>
                <w:vertAlign w:val="subscript"/>
              </w:rPr>
              <w:t>3</w:t>
            </w:r>
          </w:p>
        </w:tc>
        <w:tc>
          <w:tcPr>
            <w:tcW w:w="1560" w:type="dxa"/>
          </w:tcPr>
          <w:p w:rsidR="001545EA" w:rsidRDefault="001545EA" w:rsidP="001545EA">
            <w:pPr>
              <w:jc w:val="both"/>
            </w:pPr>
            <w:r>
              <w:t>159.68</w:t>
            </w:r>
          </w:p>
        </w:tc>
      </w:tr>
      <w:tr w:rsidR="001545EA" w:rsidTr="002E226A">
        <w:tc>
          <w:tcPr>
            <w:tcW w:w="964" w:type="dxa"/>
          </w:tcPr>
          <w:p w:rsidR="001545EA" w:rsidRDefault="001545EA" w:rsidP="001545EA">
            <w:pPr>
              <w:jc w:val="both"/>
            </w:pPr>
            <w:r>
              <w:t>20</w:t>
            </w:r>
          </w:p>
        </w:tc>
        <w:tc>
          <w:tcPr>
            <w:tcW w:w="2299" w:type="dxa"/>
          </w:tcPr>
          <w:p w:rsidR="001545EA" w:rsidRDefault="001545EA" w:rsidP="001545EA">
            <w:pPr>
              <w:jc w:val="both"/>
            </w:pPr>
            <w:r>
              <w:t>Титанит</w:t>
            </w:r>
          </w:p>
        </w:tc>
        <w:tc>
          <w:tcPr>
            <w:tcW w:w="1276" w:type="dxa"/>
          </w:tcPr>
          <w:p w:rsidR="001545EA" w:rsidRDefault="001545EA" w:rsidP="001545EA">
            <w:pPr>
              <w:jc w:val="both"/>
              <w:rPr>
                <w:i/>
              </w:rPr>
            </w:pPr>
            <w:r>
              <w:rPr>
                <w:i/>
              </w:rPr>
              <w:t>tn</w:t>
            </w:r>
          </w:p>
        </w:tc>
        <w:tc>
          <w:tcPr>
            <w:tcW w:w="2409" w:type="dxa"/>
          </w:tcPr>
          <w:p w:rsidR="001545EA" w:rsidRDefault="001545EA" w:rsidP="001545EA">
            <w:pPr>
              <w:jc w:val="both"/>
            </w:pPr>
            <w:r>
              <w:t>CaO</w:t>
            </w:r>
            <w:fldSimple w:instr="SYMBOL 180 \f &quot;Symbol&quot; \s 11">
              <w:r>
                <w:t>ґ</w:t>
              </w:r>
            </w:fldSimple>
            <w:r>
              <w:t>TiO</w:t>
            </w:r>
            <w:r>
              <w:rPr>
                <w:vertAlign w:val="subscript"/>
              </w:rPr>
              <w:t>2</w:t>
            </w:r>
            <w:fldSimple w:instr="SYMBOL 180 \f &quot;Symbol&quot; \s 11">
              <w:r>
                <w:t>ґ</w:t>
              </w:r>
            </w:fldSimple>
            <w:r>
              <w:t>SiO</w:t>
            </w:r>
            <w:r>
              <w:rPr>
                <w:vertAlign w:val="subscript"/>
              </w:rPr>
              <w:t>2</w:t>
            </w:r>
          </w:p>
        </w:tc>
        <w:tc>
          <w:tcPr>
            <w:tcW w:w="1560" w:type="dxa"/>
          </w:tcPr>
          <w:p w:rsidR="001545EA" w:rsidRDefault="001545EA" w:rsidP="001545EA">
            <w:pPr>
              <w:jc w:val="both"/>
            </w:pPr>
            <w:r>
              <w:t>196.04</w:t>
            </w:r>
          </w:p>
        </w:tc>
      </w:tr>
      <w:tr w:rsidR="001545EA" w:rsidTr="002E226A">
        <w:tc>
          <w:tcPr>
            <w:tcW w:w="964" w:type="dxa"/>
          </w:tcPr>
          <w:p w:rsidR="001545EA" w:rsidRDefault="001545EA" w:rsidP="001545EA">
            <w:pPr>
              <w:jc w:val="both"/>
            </w:pPr>
            <w:r>
              <w:t>21</w:t>
            </w:r>
          </w:p>
        </w:tc>
        <w:tc>
          <w:tcPr>
            <w:tcW w:w="2299" w:type="dxa"/>
          </w:tcPr>
          <w:p w:rsidR="001545EA" w:rsidRDefault="001545EA" w:rsidP="001545EA">
            <w:pPr>
              <w:jc w:val="both"/>
            </w:pPr>
            <w:r>
              <w:t>Перовскит</w:t>
            </w:r>
          </w:p>
        </w:tc>
        <w:tc>
          <w:tcPr>
            <w:tcW w:w="1276" w:type="dxa"/>
          </w:tcPr>
          <w:p w:rsidR="001545EA" w:rsidRDefault="001545EA" w:rsidP="001545EA">
            <w:pPr>
              <w:jc w:val="both"/>
              <w:rPr>
                <w:i/>
              </w:rPr>
            </w:pPr>
            <w:r>
              <w:rPr>
                <w:i/>
              </w:rPr>
              <w:t>pf</w:t>
            </w:r>
          </w:p>
        </w:tc>
        <w:tc>
          <w:tcPr>
            <w:tcW w:w="2409" w:type="dxa"/>
          </w:tcPr>
          <w:p w:rsidR="001545EA" w:rsidRDefault="001545EA" w:rsidP="001545EA">
            <w:pPr>
              <w:jc w:val="both"/>
            </w:pPr>
            <w:r>
              <w:t>CaO</w:t>
            </w:r>
            <w:fldSimple w:instr="SYMBOL 180 \f &quot;Symbol&quot; \s 11">
              <w:r>
                <w:t>ґ</w:t>
              </w:r>
            </w:fldSimple>
            <w:r>
              <w:t>TiO</w:t>
            </w:r>
            <w:r>
              <w:rPr>
                <w:vertAlign w:val="subscript"/>
              </w:rPr>
              <w:t>2</w:t>
            </w:r>
          </w:p>
        </w:tc>
        <w:tc>
          <w:tcPr>
            <w:tcW w:w="1560" w:type="dxa"/>
          </w:tcPr>
          <w:p w:rsidR="001545EA" w:rsidRDefault="001545EA" w:rsidP="001545EA">
            <w:pPr>
              <w:jc w:val="both"/>
            </w:pPr>
            <w:r>
              <w:t>135.98</w:t>
            </w:r>
          </w:p>
        </w:tc>
      </w:tr>
      <w:tr w:rsidR="001545EA" w:rsidTr="002E226A">
        <w:tc>
          <w:tcPr>
            <w:tcW w:w="8508" w:type="dxa"/>
            <w:gridSpan w:val="5"/>
          </w:tcPr>
          <w:p w:rsidR="001545EA" w:rsidRDefault="001545EA" w:rsidP="001545EA">
            <w:pPr>
              <w:jc w:val="center"/>
              <w:rPr>
                <w:smallCaps/>
              </w:rPr>
            </w:pPr>
            <w:r>
              <w:rPr>
                <w:smallCaps/>
              </w:rPr>
              <w:t>Салические миналы</w:t>
            </w:r>
          </w:p>
        </w:tc>
      </w:tr>
      <w:tr w:rsidR="001545EA" w:rsidTr="002E226A">
        <w:tc>
          <w:tcPr>
            <w:tcW w:w="964" w:type="dxa"/>
          </w:tcPr>
          <w:p w:rsidR="001545EA" w:rsidRDefault="001545EA" w:rsidP="001545EA">
            <w:pPr>
              <w:jc w:val="both"/>
            </w:pPr>
            <w:r>
              <w:t>22</w:t>
            </w:r>
          </w:p>
        </w:tc>
        <w:tc>
          <w:tcPr>
            <w:tcW w:w="2299" w:type="dxa"/>
          </w:tcPr>
          <w:p w:rsidR="001545EA" w:rsidRDefault="001545EA" w:rsidP="001545EA">
            <w:pPr>
              <w:jc w:val="both"/>
            </w:pPr>
            <w:r>
              <w:t>Кварц</w:t>
            </w:r>
          </w:p>
        </w:tc>
        <w:tc>
          <w:tcPr>
            <w:tcW w:w="1276" w:type="dxa"/>
          </w:tcPr>
          <w:p w:rsidR="001545EA" w:rsidRDefault="001545EA" w:rsidP="001545EA">
            <w:pPr>
              <w:jc w:val="both"/>
              <w:rPr>
                <w:i/>
              </w:rPr>
            </w:pPr>
            <w:r>
              <w:rPr>
                <w:i/>
              </w:rPr>
              <w:t>q</w:t>
            </w:r>
          </w:p>
        </w:tc>
        <w:tc>
          <w:tcPr>
            <w:tcW w:w="2409" w:type="dxa"/>
          </w:tcPr>
          <w:p w:rsidR="001545EA" w:rsidRDefault="001545EA" w:rsidP="001545EA">
            <w:pPr>
              <w:jc w:val="both"/>
            </w:pPr>
            <w:r>
              <w:t>SiO</w:t>
            </w:r>
            <w:r>
              <w:rPr>
                <w:vertAlign w:val="subscript"/>
              </w:rPr>
              <w:t>2</w:t>
            </w:r>
          </w:p>
        </w:tc>
        <w:tc>
          <w:tcPr>
            <w:tcW w:w="1560" w:type="dxa"/>
          </w:tcPr>
          <w:p w:rsidR="001545EA" w:rsidRDefault="001545EA" w:rsidP="001545EA">
            <w:pPr>
              <w:jc w:val="both"/>
            </w:pPr>
            <w:r>
              <w:t xml:space="preserve"> 60.09</w:t>
            </w:r>
          </w:p>
        </w:tc>
      </w:tr>
      <w:tr w:rsidR="001545EA" w:rsidTr="002E226A">
        <w:tc>
          <w:tcPr>
            <w:tcW w:w="964" w:type="dxa"/>
          </w:tcPr>
          <w:p w:rsidR="001545EA" w:rsidRDefault="001545EA" w:rsidP="001545EA">
            <w:pPr>
              <w:jc w:val="both"/>
            </w:pPr>
            <w:r>
              <w:t>23</w:t>
            </w:r>
          </w:p>
        </w:tc>
        <w:tc>
          <w:tcPr>
            <w:tcW w:w="2299" w:type="dxa"/>
          </w:tcPr>
          <w:p w:rsidR="001545EA" w:rsidRDefault="001545EA" w:rsidP="001545EA">
            <w:pPr>
              <w:jc w:val="both"/>
            </w:pPr>
            <w:r>
              <w:t>Корунд</w:t>
            </w:r>
          </w:p>
        </w:tc>
        <w:tc>
          <w:tcPr>
            <w:tcW w:w="1276" w:type="dxa"/>
          </w:tcPr>
          <w:p w:rsidR="001545EA" w:rsidRDefault="001545EA" w:rsidP="001545EA">
            <w:pPr>
              <w:jc w:val="both"/>
              <w:rPr>
                <w:i/>
              </w:rPr>
            </w:pPr>
            <w:r>
              <w:rPr>
                <w:i/>
              </w:rPr>
              <w:t>c</w:t>
            </w:r>
          </w:p>
        </w:tc>
        <w:tc>
          <w:tcPr>
            <w:tcW w:w="2409" w:type="dxa"/>
          </w:tcPr>
          <w:p w:rsidR="001545EA" w:rsidRDefault="001545EA" w:rsidP="001545EA">
            <w:pPr>
              <w:jc w:val="both"/>
            </w:pPr>
            <w:r>
              <w:t>Al</w:t>
            </w:r>
            <w:r>
              <w:rPr>
                <w:vertAlign w:val="subscript"/>
              </w:rPr>
              <w:t>2</w:t>
            </w:r>
            <w:r>
              <w:t>O</w:t>
            </w:r>
            <w:r>
              <w:rPr>
                <w:vertAlign w:val="subscript"/>
              </w:rPr>
              <w:t>3</w:t>
            </w:r>
          </w:p>
        </w:tc>
        <w:tc>
          <w:tcPr>
            <w:tcW w:w="1560" w:type="dxa"/>
          </w:tcPr>
          <w:p w:rsidR="001545EA" w:rsidRDefault="001545EA" w:rsidP="001545EA">
            <w:pPr>
              <w:jc w:val="both"/>
            </w:pPr>
            <w:r>
              <w:t>101.94</w:t>
            </w:r>
          </w:p>
        </w:tc>
      </w:tr>
      <w:tr w:rsidR="001545EA" w:rsidTr="002E226A">
        <w:tc>
          <w:tcPr>
            <w:tcW w:w="964" w:type="dxa"/>
          </w:tcPr>
          <w:p w:rsidR="001545EA" w:rsidRDefault="001545EA" w:rsidP="001545EA">
            <w:pPr>
              <w:jc w:val="both"/>
            </w:pPr>
            <w:r>
              <w:t>24</w:t>
            </w:r>
          </w:p>
        </w:tc>
        <w:tc>
          <w:tcPr>
            <w:tcW w:w="2299" w:type="dxa"/>
          </w:tcPr>
          <w:p w:rsidR="001545EA" w:rsidRDefault="001545EA" w:rsidP="001545EA">
            <w:pPr>
              <w:jc w:val="both"/>
            </w:pPr>
            <w:r>
              <w:t>Альсилит</w:t>
            </w:r>
          </w:p>
        </w:tc>
        <w:tc>
          <w:tcPr>
            <w:tcW w:w="1276" w:type="dxa"/>
          </w:tcPr>
          <w:p w:rsidR="001545EA" w:rsidRDefault="001545EA" w:rsidP="001545EA">
            <w:pPr>
              <w:jc w:val="both"/>
              <w:rPr>
                <w:i/>
              </w:rPr>
            </w:pPr>
            <w:r>
              <w:rPr>
                <w:i/>
              </w:rPr>
              <w:t>als</w:t>
            </w:r>
          </w:p>
        </w:tc>
        <w:tc>
          <w:tcPr>
            <w:tcW w:w="2409" w:type="dxa"/>
          </w:tcPr>
          <w:p w:rsidR="001545EA" w:rsidRDefault="001545EA" w:rsidP="001545EA">
            <w:pPr>
              <w:jc w:val="both"/>
            </w:pPr>
            <w:r>
              <w:t>Al</w:t>
            </w:r>
            <w:r>
              <w:rPr>
                <w:vertAlign w:val="subscript"/>
              </w:rPr>
              <w:t>2</w:t>
            </w:r>
            <w:r>
              <w:t>SiO</w:t>
            </w:r>
            <w:r>
              <w:rPr>
                <w:vertAlign w:val="subscript"/>
              </w:rPr>
              <w:t>5</w:t>
            </w:r>
          </w:p>
        </w:tc>
        <w:tc>
          <w:tcPr>
            <w:tcW w:w="1560" w:type="dxa"/>
          </w:tcPr>
          <w:p w:rsidR="001545EA" w:rsidRDefault="001545EA" w:rsidP="001545EA">
            <w:pPr>
              <w:jc w:val="both"/>
            </w:pPr>
            <w:r>
              <w:t>162.03</w:t>
            </w:r>
          </w:p>
        </w:tc>
      </w:tr>
      <w:tr w:rsidR="001545EA" w:rsidTr="002E226A">
        <w:tc>
          <w:tcPr>
            <w:tcW w:w="964" w:type="dxa"/>
          </w:tcPr>
          <w:p w:rsidR="001545EA" w:rsidRDefault="001545EA" w:rsidP="001545EA">
            <w:pPr>
              <w:jc w:val="both"/>
            </w:pPr>
            <w:r>
              <w:t>25</w:t>
            </w:r>
          </w:p>
        </w:tc>
        <w:tc>
          <w:tcPr>
            <w:tcW w:w="2299" w:type="dxa"/>
          </w:tcPr>
          <w:p w:rsidR="001545EA" w:rsidRDefault="001545EA" w:rsidP="001545EA">
            <w:pPr>
              <w:jc w:val="both"/>
            </w:pPr>
            <w:r>
              <w:t>Ортоклаз</w:t>
            </w:r>
          </w:p>
        </w:tc>
        <w:tc>
          <w:tcPr>
            <w:tcW w:w="1276" w:type="dxa"/>
          </w:tcPr>
          <w:p w:rsidR="001545EA" w:rsidRDefault="001545EA" w:rsidP="001545EA">
            <w:pPr>
              <w:jc w:val="both"/>
              <w:rPr>
                <w:i/>
              </w:rPr>
            </w:pPr>
            <w:r>
              <w:rPr>
                <w:i/>
              </w:rPr>
              <w:t>or</w:t>
            </w:r>
          </w:p>
        </w:tc>
        <w:tc>
          <w:tcPr>
            <w:tcW w:w="2409" w:type="dxa"/>
          </w:tcPr>
          <w:p w:rsidR="001545EA" w:rsidRDefault="001545EA" w:rsidP="001545EA">
            <w:pPr>
              <w:jc w:val="both"/>
            </w:pPr>
            <w:r>
              <w:t>K</w:t>
            </w:r>
            <w:r>
              <w:rPr>
                <w:vertAlign w:val="subscript"/>
              </w:rPr>
              <w:t>2</w:t>
            </w:r>
            <w:r>
              <w:t>O</w:t>
            </w:r>
            <w:fldSimple w:instr="SYMBOL 180 \f &quot;Symbol&quot; \s 11">
              <w:r>
                <w:t>ґ</w:t>
              </w:r>
            </w:fldSimple>
            <w:r>
              <w:t>Al</w:t>
            </w:r>
            <w:r>
              <w:rPr>
                <w:vertAlign w:val="subscript"/>
              </w:rPr>
              <w:t>2</w:t>
            </w:r>
            <w:r>
              <w:t>O</w:t>
            </w:r>
            <w:r>
              <w:rPr>
                <w:vertAlign w:val="subscript"/>
              </w:rPr>
              <w:t>3</w:t>
            </w:r>
            <w:fldSimple w:instr="SYMBOL 180 \f &quot;Symbol&quot; \s 11">
              <w:r>
                <w:t>ґ</w:t>
              </w:r>
            </w:fldSimple>
            <w:r>
              <w:t>6SiO</w:t>
            </w:r>
            <w:r>
              <w:rPr>
                <w:vertAlign w:val="subscript"/>
              </w:rPr>
              <w:t>2</w:t>
            </w:r>
          </w:p>
        </w:tc>
        <w:tc>
          <w:tcPr>
            <w:tcW w:w="1560" w:type="dxa"/>
          </w:tcPr>
          <w:p w:rsidR="001545EA" w:rsidRDefault="001545EA" w:rsidP="001545EA">
            <w:pPr>
              <w:jc w:val="both"/>
            </w:pPr>
            <w:r>
              <w:t>556.70</w:t>
            </w:r>
          </w:p>
        </w:tc>
      </w:tr>
      <w:tr w:rsidR="001545EA" w:rsidTr="002E226A">
        <w:tc>
          <w:tcPr>
            <w:tcW w:w="964" w:type="dxa"/>
            <w:tcBorders>
              <w:bottom w:val="nil"/>
            </w:tcBorders>
          </w:tcPr>
          <w:p w:rsidR="001545EA" w:rsidRDefault="001545EA" w:rsidP="001545EA">
            <w:pPr>
              <w:jc w:val="both"/>
            </w:pPr>
            <w:r>
              <w:t>26</w:t>
            </w:r>
          </w:p>
        </w:tc>
        <w:tc>
          <w:tcPr>
            <w:tcW w:w="2299" w:type="dxa"/>
            <w:tcBorders>
              <w:bottom w:val="nil"/>
            </w:tcBorders>
          </w:tcPr>
          <w:p w:rsidR="001545EA" w:rsidRDefault="001545EA" w:rsidP="001545EA">
            <w:pPr>
              <w:jc w:val="both"/>
            </w:pPr>
            <w:r>
              <w:t>Альбит</w:t>
            </w:r>
          </w:p>
        </w:tc>
        <w:tc>
          <w:tcPr>
            <w:tcW w:w="1276" w:type="dxa"/>
            <w:tcBorders>
              <w:bottom w:val="nil"/>
            </w:tcBorders>
          </w:tcPr>
          <w:p w:rsidR="001545EA" w:rsidRDefault="001545EA" w:rsidP="001545EA">
            <w:pPr>
              <w:jc w:val="both"/>
              <w:rPr>
                <w:i/>
              </w:rPr>
            </w:pPr>
            <w:r>
              <w:rPr>
                <w:i/>
              </w:rPr>
              <w:t>ab</w:t>
            </w:r>
          </w:p>
        </w:tc>
        <w:tc>
          <w:tcPr>
            <w:tcW w:w="2409" w:type="dxa"/>
            <w:tcBorders>
              <w:bottom w:val="nil"/>
            </w:tcBorders>
          </w:tcPr>
          <w:p w:rsidR="001545EA" w:rsidRDefault="001545EA" w:rsidP="001545EA">
            <w:pPr>
              <w:jc w:val="both"/>
            </w:pPr>
            <w:r>
              <w:t>Na</w:t>
            </w:r>
            <w:r>
              <w:rPr>
                <w:vertAlign w:val="subscript"/>
              </w:rPr>
              <w:t>2</w:t>
            </w:r>
            <w:r>
              <w:t>O</w:t>
            </w:r>
            <w:fldSimple w:instr="SYMBOL 180 \f &quot;Symbol&quot; \s 11">
              <w:r>
                <w:t>ґ</w:t>
              </w:r>
            </w:fldSimple>
            <w:r>
              <w:t>Al</w:t>
            </w:r>
            <w:r>
              <w:rPr>
                <w:vertAlign w:val="subscript"/>
              </w:rPr>
              <w:t>2</w:t>
            </w:r>
            <w:r>
              <w:t>O</w:t>
            </w:r>
            <w:fldSimple w:instr="SYMBOL 180 \f &quot;Symbol&quot; \s 11">
              <w:r>
                <w:t>ґ</w:t>
              </w:r>
            </w:fldSimple>
            <w:r>
              <w:t>6SiO</w:t>
            </w:r>
            <w:r>
              <w:rPr>
                <w:vertAlign w:val="subscript"/>
              </w:rPr>
              <w:t>2</w:t>
            </w:r>
          </w:p>
        </w:tc>
        <w:tc>
          <w:tcPr>
            <w:tcW w:w="1560" w:type="dxa"/>
            <w:tcBorders>
              <w:bottom w:val="nil"/>
            </w:tcBorders>
          </w:tcPr>
          <w:p w:rsidR="001545EA" w:rsidRDefault="001545EA" w:rsidP="001545EA">
            <w:pPr>
              <w:jc w:val="both"/>
            </w:pPr>
            <w:r>
              <w:t>524.48</w:t>
            </w:r>
          </w:p>
        </w:tc>
      </w:tr>
      <w:tr w:rsidR="001545EA" w:rsidTr="002E226A">
        <w:tc>
          <w:tcPr>
            <w:tcW w:w="964" w:type="dxa"/>
            <w:tcBorders>
              <w:top w:val="single" w:sz="4" w:space="0" w:color="auto"/>
              <w:left w:val="single" w:sz="4" w:space="0" w:color="auto"/>
              <w:bottom w:val="single" w:sz="4" w:space="0" w:color="auto"/>
              <w:right w:val="single" w:sz="4" w:space="0" w:color="auto"/>
            </w:tcBorders>
          </w:tcPr>
          <w:p w:rsidR="001545EA" w:rsidRDefault="001545EA" w:rsidP="001545EA">
            <w:pPr>
              <w:jc w:val="both"/>
            </w:pPr>
            <w:r>
              <w:t>27</w:t>
            </w:r>
          </w:p>
        </w:tc>
        <w:tc>
          <w:tcPr>
            <w:tcW w:w="2299" w:type="dxa"/>
            <w:tcBorders>
              <w:top w:val="single" w:sz="4" w:space="0" w:color="auto"/>
              <w:left w:val="single" w:sz="4" w:space="0" w:color="auto"/>
              <w:bottom w:val="single" w:sz="4" w:space="0" w:color="auto"/>
              <w:right w:val="single" w:sz="4" w:space="0" w:color="auto"/>
            </w:tcBorders>
          </w:tcPr>
          <w:p w:rsidR="001545EA" w:rsidRDefault="001545EA" w:rsidP="001545EA">
            <w:pPr>
              <w:jc w:val="both"/>
            </w:pPr>
            <w:r>
              <w:t>Анортит</w:t>
            </w:r>
          </w:p>
        </w:tc>
        <w:tc>
          <w:tcPr>
            <w:tcW w:w="1276" w:type="dxa"/>
            <w:tcBorders>
              <w:top w:val="single" w:sz="4" w:space="0" w:color="auto"/>
              <w:left w:val="single" w:sz="4" w:space="0" w:color="auto"/>
              <w:bottom w:val="single" w:sz="4" w:space="0" w:color="auto"/>
              <w:right w:val="single" w:sz="4" w:space="0" w:color="auto"/>
            </w:tcBorders>
          </w:tcPr>
          <w:p w:rsidR="001545EA" w:rsidRDefault="001545EA" w:rsidP="001545EA">
            <w:pPr>
              <w:jc w:val="both"/>
              <w:rPr>
                <w:i/>
              </w:rPr>
            </w:pPr>
            <w:r>
              <w:rPr>
                <w:i/>
              </w:rPr>
              <w:t>an</w:t>
            </w:r>
          </w:p>
        </w:tc>
        <w:tc>
          <w:tcPr>
            <w:tcW w:w="2409" w:type="dxa"/>
            <w:tcBorders>
              <w:top w:val="single" w:sz="4" w:space="0" w:color="auto"/>
              <w:left w:val="single" w:sz="4" w:space="0" w:color="auto"/>
              <w:bottom w:val="single" w:sz="4" w:space="0" w:color="auto"/>
              <w:right w:val="single" w:sz="4" w:space="0" w:color="auto"/>
            </w:tcBorders>
          </w:tcPr>
          <w:p w:rsidR="001545EA" w:rsidRDefault="001545EA" w:rsidP="001545EA">
            <w:pPr>
              <w:jc w:val="both"/>
            </w:pPr>
            <w:r>
              <w:t>CaO</w:t>
            </w:r>
            <w:fldSimple w:instr="SYMBOL 180 \f &quot;Symbol&quot; \s 11">
              <w:r>
                <w:t>ґ</w:t>
              </w:r>
            </w:fldSimple>
            <w:r>
              <w:t>Al</w:t>
            </w:r>
            <w:r>
              <w:rPr>
                <w:vertAlign w:val="subscript"/>
              </w:rPr>
              <w:t>2</w:t>
            </w:r>
            <w:r>
              <w:t>O</w:t>
            </w:r>
            <w:r>
              <w:rPr>
                <w:vertAlign w:val="subscript"/>
              </w:rPr>
              <w:t>3</w:t>
            </w:r>
            <w:fldSimple w:instr="SYMBOL 180 \f &quot;Symbol&quot; \s 11">
              <w:r>
                <w:t>ґ</w:t>
              </w:r>
            </w:fldSimple>
            <w:r>
              <w:t>2SiO</w:t>
            </w:r>
            <w:r>
              <w:rPr>
                <w:vertAlign w:val="subscript"/>
              </w:rPr>
              <w:t>2</w:t>
            </w:r>
          </w:p>
        </w:tc>
        <w:tc>
          <w:tcPr>
            <w:tcW w:w="1560" w:type="dxa"/>
            <w:tcBorders>
              <w:top w:val="single" w:sz="4" w:space="0" w:color="auto"/>
              <w:left w:val="single" w:sz="4" w:space="0" w:color="auto"/>
              <w:bottom w:val="single" w:sz="4" w:space="0" w:color="auto"/>
              <w:right w:val="single" w:sz="4" w:space="0" w:color="auto"/>
            </w:tcBorders>
          </w:tcPr>
          <w:p w:rsidR="001545EA" w:rsidRDefault="001545EA" w:rsidP="001545EA">
            <w:pPr>
              <w:jc w:val="both"/>
            </w:pPr>
            <w:r>
              <w:t>278.14</w:t>
            </w:r>
          </w:p>
        </w:tc>
      </w:tr>
      <w:tr w:rsidR="001545EA" w:rsidTr="002E226A">
        <w:tc>
          <w:tcPr>
            <w:tcW w:w="964" w:type="dxa"/>
          </w:tcPr>
          <w:p w:rsidR="001545EA" w:rsidRDefault="001545EA" w:rsidP="001545EA">
            <w:pPr>
              <w:jc w:val="both"/>
            </w:pPr>
            <w:r>
              <w:t>28</w:t>
            </w:r>
          </w:p>
        </w:tc>
        <w:tc>
          <w:tcPr>
            <w:tcW w:w="2299" w:type="dxa"/>
          </w:tcPr>
          <w:p w:rsidR="001545EA" w:rsidRDefault="001545EA" w:rsidP="001545EA">
            <w:pPr>
              <w:jc w:val="both"/>
            </w:pPr>
            <w:r>
              <w:t>Лейцит</w:t>
            </w:r>
          </w:p>
        </w:tc>
        <w:tc>
          <w:tcPr>
            <w:tcW w:w="1276" w:type="dxa"/>
          </w:tcPr>
          <w:p w:rsidR="001545EA" w:rsidRDefault="001545EA" w:rsidP="001545EA">
            <w:pPr>
              <w:jc w:val="both"/>
              <w:rPr>
                <w:i/>
              </w:rPr>
            </w:pPr>
            <w:r>
              <w:rPr>
                <w:i/>
              </w:rPr>
              <w:t>lc</w:t>
            </w:r>
          </w:p>
        </w:tc>
        <w:tc>
          <w:tcPr>
            <w:tcW w:w="2409" w:type="dxa"/>
          </w:tcPr>
          <w:p w:rsidR="001545EA" w:rsidRDefault="001545EA" w:rsidP="001545EA">
            <w:pPr>
              <w:jc w:val="both"/>
            </w:pPr>
            <w:r>
              <w:t>K</w:t>
            </w:r>
            <w:r>
              <w:rPr>
                <w:vertAlign w:val="subscript"/>
              </w:rPr>
              <w:t>2</w:t>
            </w:r>
            <w:r>
              <w:t>O</w:t>
            </w:r>
            <w:fldSimple w:instr="SYMBOL 180 \f &quot;Symbol&quot; \s 11">
              <w:r>
                <w:t>ґ</w:t>
              </w:r>
            </w:fldSimple>
            <w:r>
              <w:t>Al</w:t>
            </w:r>
            <w:r>
              <w:rPr>
                <w:vertAlign w:val="subscript"/>
              </w:rPr>
              <w:t>2</w:t>
            </w:r>
            <w:r>
              <w:t>O</w:t>
            </w:r>
            <w:r>
              <w:rPr>
                <w:vertAlign w:val="subscript"/>
              </w:rPr>
              <w:t>3</w:t>
            </w:r>
            <w:fldSimple w:instr="SYMBOL 180 \f &quot;Symbol&quot; \s 11">
              <w:r>
                <w:t>ґ</w:t>
              </w:r>
            </w:fldSimple>
            <w:r>
              <w:t>4SiO</w:t>
            </w:r>
            <w:r>
              <w:rPr>
                <w:vertAlign w:val="subscript"/>
              </w:rPr>
              <w:t>2</w:t>
            </w:r>
          </w:p>
        </w:tc>
        <w:tc>
          <w:tcPr>
            <w:tcW w:w="1560" w:type="dxa"/>
          </w:tcPr>
          <w:p w:rsidR="001545EA" w:rsidRDefault="001545EA" w:rsidP="001545EA">
            <w:pPr>
              <w:jc w:val="both"/>
            </w:pPr>
            <w:r>
              <w:t>436.38</w:t>
            </w:r>
          </w:p>
        </w:tc>
      </w:tr>
      <w:tr w:rsidR="001545EA" w:rsidTr="002E226A">
        <w:tc>
          <w:tcPr>
            <w:tcW w:w="964" w:type="dxa"/>
          </w:tcPr>
          <w:p w:rsidR="001545EA" w:rsidRDefault="001545EA" w:rsidP="001545EA">
            <w:pPr>
              <w:jc w:val="both"/>
            </w:pPr>
            <w:r>
              <w:t>29</w:t>
            </w:r>
          </w:p>
        </w:tc>
        <w:tc>
          <w:tcPr>
            <w:tcW w:w="2299" w:type="dxa"/>
          </w:tcPr>
          <w:p w:rsidR="001545EA" w:rsidRDefault="001545EA" w:rsidP="001545EA">
            <w:pPr>
              <w:jc w:val="both"/>
            </w:pPr>
            <w:r>
              <w:t>Нефелин</w:t>
            </w:r>
          </w:p>
        </w:tc>
        <w:tc>
          <w:tcPr>
            <w:tcW w:w="1276" w:type="dxa"/>
          </w:tcPr>
          <w:p w:rsidR="001545EA" w:rsidRDefault="001545EA" w:rsidP="001545EA">
            <w:pPr>
              <w:jc w:val="both"/>
              <w:rPr>
                <w:i/>
              </w:rPr>
            </w:pPr>
            <w:r>
              <w:rPr>
                <w:i/>
              </w:rPr>
              <w:t>ne</w:t>
            </w:r>
          </w:p>
        </w:tc>
        <w:tc>
          <w:tcPr>
            <w:tcW w:w="2409" w:type="dxa"/>
          </w:tcPr>
          <w:p w:rsidR="001545EA" w:rsidRDefault="001545EA" w:rsidP="001545EA">
            <w:pPr>
              <w:jc w:val="both"/>
            </w:pPr>
            <w:r>
              <w:t>Na</w:t>
            </w:r>
            <w:r>
              <w:rPr>
                <w:vertAlign w:val="subscript"/>
              </w:rPr>
              <w:t>2</w:t>
            </w:r>
            <w:r>
              <w:t>O</w:t>
            </w:r>
            <w:fldSimple w:instr="SYMBOL 180 \f &quot;Symbol&quot; \s 11">
              <w:r>
                <w:t>ґ</w:t>
              </w:r>
            </w:fldSimple>
            <w:r>
              <w:t>Al</w:t>
            </w:r>
            <w:r>
              <w:rPr>
                <w:vertAlign w:val="subscript"/>
              </w:rPr>
              <w:t>2</w:t>
            </w:r>
            <w:r>
              <w:t>O</w:t>
            </w:r>
            <w:r>
              <w:rPr>
                <w:vertAlign w:val="subscript"/>
              </w:rPr>
              <w:t>3</w:t>
            </w:r>
            <w:fldSimple w:instr="SYMBOL 180 \f &quot;Symbol&quot; \s 11">
              <w:r>
                <w:t>ґ</w:t>
              </w:r>
            </w:fldSimple>
            <w:r>
              <w:t>2SiO</w:t>
            </w:r>
            <w:r>
              <w:rPr>
                <w:vertAlign w:val="subscript"/>
              </w:rPr>
              <w:t>2</w:t>
            </w:r>
          </w:p>
        </w:tc>
        <w:tc>
          <w:tcPr>
            <w:tcW w:w="1560" w:type="dxa"/>
          </w:tcPr>
          <w:p w:rsidR="001545EA" w:rsidRDefault="001545EA" w:rsidP="001545EA">
            <w:pPr>
              <w:jc w:val="both"/>
            </w:pPr>
            <w:r>
              <w:t>284.05</w:t>
            </w:r>
          </w:p>
        </w:tc>
      </w:tr>
      <w:tr w:rsidR="001545EA" w:rsidTr="002E226A">
        <w:tc>
          <w:tcPr>
            <w:tcW w:w="964" w:type="dxa"/>
          </w:tcPr>
          <w:p w:rsidR="001545EA" w:rsidRDefault="001545EA" w:rsidP="001545EA">
            <w:pPr>
              <w:jc w:val="both"/>
            </w:pPr>
            <w:r>
              <w:t>30</w:t>
            </w:r>
          </w:p>
        </w:tc>
        <w:tc>
          <w:tcPr>
            <w:tcW w:w="2299" w:type="dxa"/>
          </w:tcPr>
          <w:p w:rsidR="001545EA" w:rsidRDefault="001545EA" w:rsidP="001545EA">
            <w:pPr>
              <w:jc w:val="both"/>
            </w:pPr>
            <w:r>
              <w:t>Калиофиллит</w:t>
            </w:r>
          </w:p>
        </w:tc>
        <w:tc>
          <w:tcPr>
            <w:tcW w:w="1276" w:type="dxa"/>
          </w:tcPr>
          <w:p w:rsidR="001545EA" w:rsidRDefault="001545EA" w:rsidP="001545EA">
            <w:pPr>
              <w:jc w:val="both"/>
              <w:rPr>
                <w:i/>
              </w:rPr>
            </w:pPr>
            <w:r>
              <w:rPr>
                <w:i/>
              </w:rPr>
              <w:t>kp</w:t>
            </w:r>
          </w:p>
        </w:tc>
        <w:tc>
          <w:tcPr>
            <w:tcW w:w="2409" w:type="dxa"/>
          </w:tcPr>
          <w:p w:rsidR="001545EA" w:rsidRDefault="001545EA" w:rsidP="001545EA">
            <w:pPr>
              <w:jc w:val="both"/>
            </w:pPr>
            <w:r>
              <w:t>K</w:t>
            </w:r>
            <w:r>
              <w:rPr>
                <w:vertAlign w:val="subscript"/>
              </w:rPr>
              <w:t>2</w:t>
            </w:r>
            <w:r>
              <w:t>O</w:t>
            </w:r>
            <w:fldSimple w:instr="SYMBOL 180 \f &quot;Symbol&quot; \s 11">
              <w:r>
                <w:t>ґ</w:t>
              </w:r>
            </w:fldSimple>
            <w:r>
              <w:t>Al</w:t>
            </w:r>
            <w:r>
              <w:rPr>
                <w:vertAlign w:val="subscript"/>
              </w:rPr>
              <w:t>2</w:t>
            </w:r>
            <w:r>
              <w:t>O</w:t>
            </w:r>
            <w:r>
              <w:rPr>
                <w:vertAlign w:val="subscript"/>
              </w:rPr>
              <w:t>3</w:t>
            </w:r>
            <w:fldSimple w:instr="SYMBOL 180 \f &quot;Symbol&quot; \s 11">
              <w:r>
                <w:t>ґ</w:t>
              </w:r>
            </w:fldSimple>
            <w:r>
              <w:t>2SiO</w:t>
            </w:r>
            <w:r>
              <w:rPr>
                <w:vertAlign w:val="subscript"/>
              </w:rPr>
              <w:t>2</w:t>
            </w:r>
          </w:p>
        </w:tc>
        <w:tc>
          <w:tcPr>
            <w:tcW w:w="1560" w:type="dxa"/>
          </w:tcPr>
          <w:p w:rsidR="001545EA" w:rsidRDefault="001545EA" w:rsidP="001545EA">
            <w:pPr>
              <w:jc w:val="both"/>
            </w:pPr>
            <w:r>
              <w:rPr>
                <w:lang w:val="en-US"/>
              </w:rPr>
              <w:t>3</w:t>
            </w:r>
            <w:r>
              <w:t>16.26</w:t>
            </w:r>
          </w:p>
        </w:tc>
      </w:tr>
      <w:tr w:rsidR="001545EA" w:rsidTr="002E226A">
        <w:tc>
          <w:tcPr>
            <w:tcW w:w="8508" w:type="dxa"/>
            <w:gridSpan w:val="5"/>
          </w:tcPr>
          <w:p w:rsidR="001545EA" w:rsidRDefault="001545EA" w:rsidP="001545EA">
            <w:pPr>
              <w:jc w:val="center"/>
              <w:rPr>
                <w:smallCaps/>
              </w:rPr>
            </w:pPr>
            <w:r>
              <w:rPr>
                <w:smallCaps/>
              </w:rPr>
              <w:t>Фемические миналы</w:t>
            </w:r>
          </w:p>
        </w:tc>
      </w:tr>
      <w:tr w:rsidR="001545EA" w:rsidTr="002E226A">
        <w:tc>
          <w:tcPr>
            <w:tcW w:w="964" w:type="dxa"/>
          </w:tcPr>
          <w:p w:rsidR="001545EA" w:rsidRDefault="001545EA" w:rsidP="001545EA">
            <w:pPr>
              <w:jc w:val="both"/>
            </w:pPr>
            <w:r>
              <w:t>31</w:t>
            </w:r>
          </w:p>
        </w:tc>
        <w:tc>
          <w:tcPr>
            <w:tcW w:w="2299" w:type="dxa"/>
          </w:tcPr>
          <w:p w:rsidR="001545EA" w:rsidRDefault="001545EA" w:rsidP="001545EA">
            <w:pPr>
              <w:jc w:val="both"/>
            </w:pPr>
            <w:r>
              <w:t>Акмит</w:t>
            </w:r>
          </w:p>
        </w:tc>
        <w:tc>
          <w:tcPr>
            <w:tcW w:w="1276" w:type="dxa"/>
          </w:tcPr>
          <w:p w:rsidR="001545EA" w:rsidRDefault="001545EA" w:rsidP="001545EA">
            <w:pPr>
              <w:jc w:val="both"/>
              <w:rPr>
                <w:i/>
              </w:rPr>
            </w:pPr>
            <w:r>
              <w:rPr>
                <w:i/>
              </w:rPr>
              <w:t>ac</w:t>
            </w:r>
          </w:p>
        </w:tc>
        <w:tc>
          <w:tcPr>
            <w:tcW w:w="2409" w:type="dxa"/>
          </w:tcPr>
          <w:p w:rsidR="001545EA" w:rsidRDefault="001545EA" w:rsidP="001545EA">
            <w:pPr>
              <w:jc w:val="both"/>
            </w:pPr>
            <w:r>
              <w:t>Na</w:t>
            </w:r>
            <w:r>
              <w:rPr>
                <w:vertAlign w:val="subscript"/>
              </w:rPr>
              <w:t>2</w:t>
            </w:r>
            <w:r>
              <w:t>O</w:t>
            </w:r>
            <w:fldSimple w:instr="SYMBOL 180 \f &quot;Symbol&quot; \s 11">
              <w:r>
                <w:t>ґ</w:t>
              </w:r>
            </w:fldSimple>
            <w:r>
              <w:t>Fe</w:t>
            </w:r>
            <w:r>
              <w:rPr>
                <w:vertAlign w:val="subscript"/>
              </w:rPr>
              <w:t>2</w:t>
            </w:r>
            <w:r>
              <w:t>O</w:t>
            </w:r>
            <w:r>
              <w:rPr>
                <w:vertAlign w:val="subscript"/>
              </w:rPr>
              <w:t>3</w:t>
            </w:r>
            <w:fldSimple w:instr="SYMBOL 180 \f &quot;Symbol&quot; \s 11">
              <w:r>
                <w:t>ґ</w:t>
              </w:r>
            </w:fldSimple>
            <w:r>
              <w:t>4SiO</w:t>
            </w:r>
            <w:r>
              <w:rPr>
                <w:vertAlign w:val="subscript"/>
              </w:rPr>
              <w:t>2</w:t>
            </w:r>
          </w:p>
        </w:tc>
        <w:tc>
          <w:tcPr>
            <w:tcW w:w="1560" w:type="dxa"/>
          </w:tcPr>
          <w:p w:rsidR="001545EA" w:rsidRDefault="001545EA" w:rsidP="001545EA">
            <w:pPr>
              <w:jc w:val="both"/>
            </w:pPr>
            <w:r>
              <w:t>461.92</w:t>
            </w:r>
          </w:p>
        </w:tc>
      </w:tr>
      <w:tr w:rsidR="001545EA" w:rsidTr="002E226A">
        <w:tc>
          <w:tcPr>
            <w:tcW w:w="964" w:type="dxa"/>
          </w:tcPr>
          <w:p w:rsidR="001545EA" w:rsidRDefault="001545EA" w:rsidP="001545EA">
            <w:pPr>
              <w:jc w:val="both"/>
            </w:pPr>
            <w:r>
              <w:t>32</w:t>
            </w:r>
          </w:p>
        </w:tc>
        <w:tc>
          <w:tcPr>
            <w:tcW w:w="2299" w:type="dxa"/>
          </w:tcPr>
          <w:p w:rsidR="001545EA" w:rsidRDefault="001545EA" w:rsidP="001545EA">
            <w:pPr>
              <w:jc w:val="both"/>
            </w:pPr>
            <w:r>
              <w:t>Натр-силикат</w:t>
            </w:r>
          </w:p>
        </w:tc>
        <w:tc>
          <w:tcPr>
            <w:tcW w:w="1276" w:type="dxa"/>
          </w:tcPr>
          <w:p w:rsidR="001545EA" w:rsidRDefault="001545EA" w:rsidP="001545EA">
            <w:pPr>
              <w:jc w:val="both"/>
              <w:rPr>
                <w:i/>
              </w:rPr>
            </w:pPr>
            <w:r>
              <w:rPr>
                <w:i/>
              </w:rPr>
              <w:t>ns</w:t>
            </w:r>
          </w:p>
        </w:tc>
        <w:tc>
          <w:tcPr>
            <w:tcW w:w="2409" w:type="dxa"/>
          </w:tcPr>
          <w:p w:rsidR="001545EA" w:rsidRDefault="001545EA" w:rsidP="001545EA">
            <w:pPr>
              <w:jc w:val="both"/>
            </w:pPr>
            <w:r>
              <w:t>Na</w:t>
            </w:r>
            <w:r>
              <w:rPr>
                <w:vertAlign w:val="subscript"/>
              </w:rPr>
              <w:t>2</w:t>
            </w:r>
            <w:r>
              <w:t>O</w:t>
            </w:r>
            <w:fldSimple w:instr="SYMBOL 180 \f &quot;Symbol&quot; \s 11">
              <w:r>
                <w:t>ґ</w:t>
              </w:r>
            </w:fldSimple>
            <w:r>
              <w:t>SiO</w:t>
            </w:r>
            <w:r>
              <w:rPr>
                <w:vertAlign w:val="subscript"/>
              </w:rPr>
              <w:t>2</w:t>
            </w:r>
          </w:p>
        </w:tc>
        <w:tc>
          <w:tcPr>
            <w:tcW w:w="1560" w:type="dxa"/>
          </w:tcPr>
          <w:p w:rsidR="001545EA" w:rsidRDefault="001545EA" w:rsidP="001545EA">
            <w:pPr>
              <w:jc w:val="both"/>
            </w:pPr>
            <w:r>
              <w:t>122.05</w:t>
            </w:r>
          </w:p>
        </w:tc>
      </w:tr>
      <w:tr w:rsidR="001545EA" w:rsidTr="002E226A">
        <w:tc>
          <w:tcPr>
            <w:tcW w:w="964" w:type="dxa"/>
          </w:tcPr>
          <w:p w:rsidR="001545EA" w:rsidRDefault="001545EA" w:rsidP="001545EA">
            <w:pPr>
              <w:jc w:val="both"/>
            </w:pPr>
            <w:r>
              <w:t>33</w:t>
            </w:r>
          </w:p>
        </w:tc>
        <w:tc>
          <w:tcPr>
            <w:tcW w:w="2299" w:type="dxa"/>
          </w:tcPr>
          <w:p w:rsidR="001545EA" w:rsidRDefault="001545EA" w:rsidP="001545EA">
            <w:pPr>
              <w:jc w:val="both"/>
            </w:pPr>
            <w:r>
              <w:t>Кали-силикат</w:t>
            </w:r>
          </w:p>
        </w:tc>
        <w:tc>
          <w:tcPr>
            <w:tcW w:w="1276" w:type="dxa"/>
          </w:tcPr>
          <w:p w:rsidR="001545EA" w:rsidRDefault="001545EA" w:rsidP="001545EA">
            <w:pPr>
              <w:jc w:val="both"/>
              <w:rPr>
                <w:i/>
              </w:rPr>
            </w:pPr>
            <w:r>
              <w:rPr>
                <w:i/>
              </w:rPr>
              <w:t>ks</w:t>
            </w:r>
          </w:p>
        </w:tc>
        <w:tc>
          <w:tcPr>
            <w:tcW w:w="2409" w:type="dxa"/>
          </w:tcPr>
          <w:p w:rsidR="001545EA" w:rsidRDefault="001545EA" w:rsidP="001545EA">
            <w:pPr>
              <w:jc w:val="both"/>
            </w:pPr>
            <w:r>
              <w:t>K</w:t>
            </w:r>
            <w:r>
              <w:rPr>
                <w:vertAlign w:val="subscript"/>
              </w:rPr>
              <w:t>2</w:t>
            </w:r>
            <w:r>
              <w:t>O</w:t>
            </w:r>
            <w:fldSimple w:instr="SYMBOL 180 \f &quot;Symbol&quot; \s 11">
              <w:r>
                <w:t>ґ</w:t>
              </w:r>
            </w:fldSimple>
            <w:r>
              <w:t>SiO</w:t>
            </w:r>
            <w:r>
              <w:rPr>
                <w:vertAlign w:val="subscript"/>
              </w:rPr>
              <w:t>2</w:t>
            </w:r>
          </w:p>
        </w:tc>
        <w:tc>
          <w:tcPr>
            <w:tcW w:w="1560" w:type="dxa"/>
          </w:tcPr>
          <w:p w:rsidR="001545EA" w:rsidRDefault="001545EA" w:rsidP="001545EA">
            <w:pPr>
              <w:jc w:val="both"/>
            </w:pPr>
            <w:r>
              <w:t>154.26</w:t>
            </w:r>
          </w:p>
        </w:tc>
      </w:tr>
      <w:tr w:rsidR="001545EA" w:rsidTr="002E226A">
        <w:tc>
          <w:tcPr>
            <w:tcW w:w="964" w:type="dxa"/>
            <w:tcBorders>
              <w:bottom w:val="nil"/>
            </w:tcBorders>
          </w:tcPr>
          <w:p w:rsidR="001545EA" w:rsidRDefault="001545EA" w:rsidP="001545EA">
            <w:pPr>
              <w:jc w:val="both"/>
            </w:pPr>
            <w:r>
              <w:t>34</w:t>
            </w:r>
          </w:p>
        </w:tc>
        <w:tc>
          <w:tcPr>
            <w:tcW w:w="2299" w:type="dxa"/>
            <w:tcBorders>
              <w:bottom w:val="nil"/>
            </w:tcBorders>
          </w:tcPr>
          <w:p w:rsidR="001545EA" w:rsidRDefault="001545EA" w:rsidP="001545EA">
            <w:pPr>
              <w:jc w:val="both"/>
            </w:pPr>
            <w:r>
              <w:t>Диопсид</w:t>
            </w:r>
          </w:p>
        </w:tc>
        <w:tc>
          <w:tcPr>
            <w:tcW w:w="1276" w:type="dxa"/>
            <w:tcBorders>
              <w:bottom w:val="nil"/>
            </w:tcBorders>
          </w:tcPr>
          <w:p w:rsidR="001545EA" w:rsidRDefault="001545EA" w:rsidP="001545EA">
            <w:pPr>
              <w:jc w:val="both"/>
              <w:rPr>
                <w:i/>
              </w:rPr>
            </w:pPr>
            <w:r>
              <w:rPr>
                <w:i/>
              </w:rPr>
              <w:t>di</w:t>
            </w:r>
          </w:p>
        </w:tc>
        <w:tc>
          <w:tcPr>
            <w:tcW w:w="2409" w:type="dxa"/>
            <w:tcBorders>
              <w:bottom w:val="nil"/>
            </w:tcBorders>
          </w:tcPr>
          <w:p w:rsidR="001545EA" w:rsidRDefault="001545EA" w:rsidP="001545EA">
            <w:pPr>
              <w:jc w:val="both"/>
            </w:pPr>
            <w:r>
              <w:t>CaO</w:t>
            </w:r>
            <w:fldSimple w:instr="SYMBOL 180 \f &quot;Symbol&quot; \s 11">
              <w:r>
                <w:t>ґ</w:t>
              </w:r>
            </w:fldSimple>
            <w:r>
              <w:t>MgO</w:t>
            </w:r>
            <w:fldSimple w:instr="SYMBOL 180 \f &quot;Symbol&quot; \s 11">
              <w:r>
                <w:t>ґ</w:t>
              </w:r>
            </w:fldSimple>
            <w:r>
              <w:t>2SiO</w:t>
            </w:r>
            <w:r>
              <w:rPr>
                <w:vertAlign w:val="subscript"/>
              </w:rPr>
              <w:t>2</w:t>
            </w:r>
          </w:p>
        </w:tc>
        <w:tc>
          <w:tcPr>
            <w:tcW w:w="1560" w:type="dxa"/>
            <w:tcBorders>
              <w:bottom w:val="nil"/>
            </w:tcBorders>
          </w:tcPr>
          <w:p w:rsidR="001545EA" w:rsidRDefault="001545EA" w:rsidP="001545EA">
            <w:pPr>
              <w:jc w:val="both"/>
            </w:pPr>
            <w:r>
              <w:t>216.52</w:t>
            </w:r>
          </w:p>
        </w:tc>
      </w:tr>
      <w:tr w:rsidR="001545EA" w:rsidTr="002E226A">
        <w:tc>
          <w:tcPr>
            <w:tcW w:w="964" w:type="dxa"/>
            <w:tcBorders>
              <w:bottom w:val="single" w:sz="4" w:space="0" w:color="auto"/>
            </w:tcBorders>
          </w:tcPr>
          <w:p w:rsidR="001545EA" w:rsidRDefault="001545EA" w:rsidP="001545EA">
            <w:pPr>
              <w:jc w:val="both"/>
            </w:pPr>
            <w:r>
              <w:t>35</w:t>
            </w:r>
          </w:p>
        </w:tc>
        <w:tc>
          <w:tcPr>
            <w:tcW w:w="2299" w:type="dxa"/>
            <w:tcBorders>
              <w:bottom w:val="single" w:sz="4" w:space="0" w:color="auto"/>
            </w:tcBorders>
          </w:tcPr>
          <w:p w:rsidR="001545EA" w:rsidRDefault="001545EA" w:rsidP="001545EA">
            <w:pPr>
              <w:jc w:val="both"/>
            </w:pPr>
            <w:r>
              <w:t>Геденбергит</w:t>
            </w:r>
          </w:p>
        </w:tc>
        <w:tc>
          <w:tcPr>
            <w:tcW w:w="1276" w:type="dxa"/>
            <w:tcBorders>
              <w:bottom w:val="single" w:sz="4" w:space="0" w:color="auto"/>
            </w:tcBorders>
          </w:tcPr>
          <w:p w:rsidR="001545EA" w:rsidRDefault="001545EA" w:rsidP="001545EA">
            <w:pPr>
              <w:jc w:val="both"/>
              <w:rPr>
                <w:i/>
              </w:rPr>
            </w:pPr>
            <w:r>
              <w:rPr>
                <w:i/>
              </w:rPr>
              <w:t>hd</w:t>
            </w:r>
          </w:p>
        </w:tc>
        <w:tc>
          <w:tcPr>
            <w:tcW w:w="2409" w:type="dxa"/>
            <w:tcBorders>
              <w:bottom w:val="single" w:sz="4" w:space="0" w:color="auto"/>
            </w:tcBorders>
          </w:tcPr>
          <w:p w:rsidR="001545EA" w:rsidRDefault="001545EA" w:rsidP="001545EA">
            <w:pPr>
              <w:jc w:val="both"/>
            </w:pPr>
            <w:r>
              <w:t>CaO</w:t>
            </w:r>
            <w:fldSimple w:instr="SYMBOL 180 \f &quot;Symbol&quot; \s 11">
              <w:r>
                <w:t>ґ</w:t>
              </w:r>
            </w:fldSimple>
            <w:r>
              <w:t>FeO2SiO</w:t>
            </w:r>
            <w:r>
              <w:rPr>
                <w:vertAlign w:val="subscript"/>
              </w:rPr>
              <w:t>2</w:t>
            </w:r>
          </w:p>
        </w:tc>
        <w:tc>
          <w:tcPr>
            <w:tcW w:w="1560" w:type="dxa"/>
            <w:tcBorders>
              <w:bottom w:val="single" w:sz="4" w:space="0" w:color="auto"/>
            </w:tcBorders>
          </w:tcPr>
          <w:p w:rsidR="001545EA" w:rsidRDefault="001545EA" w:rsidP="001545EA">
            <w:pPr>
              <w:jc w:val="both"/>
            </w:pPr>
            <w:r>
              <w:t>248.04</w:t>
            </w:r>
          </w:p>
        </w:tc>
      </w:tr>
      <w:tr w:rsidR="001545EA" w:rsidTr="002E226A">
        <w:tc>
          <w:tcPr>
            <w:tcW w:w="964" w:type="dxa"/>
          </w:tcPr>
          <w:p w:rsidR="001545EA" w:rsidRDefault="001545EA" w:rsidP="001545EA">
            <w:pPr>
              <w:jc w:val="both"/>
            </w:pPr>
            <w:r>
              <w:t>36</w:t>
            </w:r>
          </w:p>
        </w:tc>
        <w:tc>
          <w:tcPr>
            <w:tcW w:w="2299" w:type="dxa"/>
          </w:tcPr>
          <w:p w:rsidR="001545EA" w:rsidRDefault="001545EA" w:rsidP="001545EA">
            <w:pPr>
              <w:jc w:val="both"/>
            </w:pPr>
            <w:r>
              <w:t>Волластонит</w:t>
            </w:r>
          </w:p>
        </w:tc>
        <w:tc>
          <w:tcPr>
            <w:tcW w:w="1276" w:type="dxa"/>
          </w:tcPr>
          <w:p w:rsidR="001545EA" w:rsidRDefault="001545EA" w:rsidP="001545EA">
            <w:pPr>
              <w:jc w:val="both"/>
              <w:rPr>
                <w:i/>
              </w:rPr>
            </w:pPr>
            <w:r>
              <w:rPr>
                <w:i/>
              </w:rPr>
              <w:t>wo</w:t>
            </w:r>
          </w:p>
        </w:tc>
        <w:tc>
          <w:tcPr>
            <w:tcW w:w="2409" w:type="dxa"/>
          </w:tcPr>
          <w:p w:rsidR="001545EA" w:rsidRDefault="001545EA" w:rsidP="001545EA">
            <w:pPr>
              <w:jc w:val="both"/>
            </w:pPr>
            <w:r>
              <w:t>CaO</w:t>
            </w:r>
            <w:fldSimple w:instr="SYMBOL 180 \f &quot;Symbol&quot; \s 11">
              <w:r>
                <w:t>ґ</w:t>
              </w:r>
            </w:fldSimple>
            <w:r>
              <w:t>SiO</w:t>
            </w:r>
            <w:r>
              <w:rPr>
                <w:vertAlign w:val="subscript"/>
              </w:rPr>
              <w:t>2</w:t>
            </w:r>
          </w:p>
        </w:tc>
        <w:tc>
          <w:tcPr>
            <w:tcW w:w="1560" w:type="dxa"/>
          </w:tcPr>
          <w:p w:rsidR="001545EA" w:rsidRDefault="001545EA" w:rsidP="001545EA">
            <w:pPr>
              <w:jc w:val="both"/>
            </w:pPr>
            <w:r>
              <w:t>116.17</w:t>
            </w:r>
          </w:p>
        </w:tc>
      </w:tr>
      <w:tr w:rsidR="001545EA" w:rsidTr="002E226A">
        <w:tc>
          <w:tcPr>
            <w:tcW w:w="964" w:type="dxa"/>
          </w:tcPr>
          <w:p w:rsidR="001545EA" w:rsidRDefault="001545EA" w:rsidP="001545EA">
            <w:pPr>
              <w:jc w:val="both"/>
            </w:pPr>
            <w:r>
              <w:t>37</w:t>
            </w:r>
          </w:p>
        </w:tc>
        <w:tc>
          <w:tcPr>
            <w:tcW w:w="2299" w:type="dxa"/>
          </w:tcPr>
          <w:p w:rsidR="001545EA" w:rsidRDefault="001545EA" w:rsidP="001545EA">
            <w:pPr>
              <w:jc w:val="both"/>
            </w:pPr>
            <w:r>
              <w:t>Энстатит</w:t>
            </w:r>
          </w:p>
        </w:tc>
        <w:tc>
          <w:tcPr>
            <w:tcW w:w="1276" w:type="dxa"/>
          </w:tcPr>
          <w:p w:rsidR="001545EA" w:rsidRDefault="001545EA" w:rsidP="001545EA">
            <w:pPr>
              <w:jc w:val="both"/>
              <w:rPr>
                <w:i/>
              </w:rPr>
            </w:pPr>
            <w:r>
              <w:rPr>
                <w:i/>
              </w:rPr>
              <w:t>en</w:t>
            </w:r>
          </w:p>
        </w:tc>
        <w:tc>
          <w:tcPr>
            <w:tcW w:w="2409" w:type="dxa"/>
          </w:tcPr>
          <w:p w:rsidR="001545EA" w:rsidRDefault="001545EA" w:rsidP="001545EA">
            <w:pPr>
              <w:jc w:val="both"/>
            </w:pPr>
            <w:r>
              <w:t>MgO</w:t>
            </w:r>
            <w:fldSimple w:instr="SYMBOL 180 \f &quot;Symbol&quot; \s 11">
              <w:r>
                <w:t>ґ</w:t>
              </w:r>
            </w:fldSimple>
            <w:r>
              <w:t>SiO</w:t>
            </w:r>
            <w:r>
              <w:rPr>
                <w:vertAlign w:val="subscript"/>
              </w:rPr>
              <w:t>2</w:t>
            </w:r>
          </w:p>
        </w:tc>
        <w:tc>
          <w:tcPr>
            <w:tcW w:w="1560" w:type="dxa"/>
          </w:tcPr>
          <w:p w:rsidR="001545EA" w:rsidRDefault="001545EA" w:rsidP="001545EA">
            <w:pPr>
              <w:jc w:val="both"/>
            </w:pPr>
            <w:r>
              <w:t>100.38</w:t>
            </w:r>
          </w:p>
        </w:tc>
      </w:tr>
      <w:tr w:rsidR="001545EA" w:rsidTr="002E226A">
        <w:tc>
          <w:tcPr>
            <w:tcW w:w="964" w:type="dxa"/>
          </w:tcPr>
          <w:p w:rsidR="001545EA" w:rsidRDefault="001545EA" w:rsidP="001545EA">
            <w:pPr>
              <w:jc w:val="both"/>
            </w:pPr>
            <w:r>
              <w:t>38</w:t>
            </w:r>
          </w:p>
        </w:tc>
        <w:tc>
          <w:tcPr>
            <w:tcW w:w="2299" w:type="dxa"/>
          </w:tcPr>
          <w:p w:rsidR="001545EA" w:rsidRDefault="001545EA" w:rsidP="001545EA">
            <w:pPr>
              <w:jc w:val="both"/>
            </w:pPr>
            <w:r>
              <w:t>Ферросилит</w:t>
            </w:r>
          </w:p>
        </w:tc>
        <w:tc>
          <w:tcPr>
            <w:tcW w:w="1276" w:type="dxa"/>
          </w:tcPr>
          <w:p w:rsidR="001545EA" w:rsidRDefault="001545EA" w:rsidP="001545EA">
            <w:pPr>
              <w:jc w:val="both"/>
              <w:rPr>
                <w:i/>
              </w:rPr>
            </w:pPr>
            <w:r>
              <w:rPr>
                <w:i/>
              </w:rPr>
              <w:t>fs</w:t>
            </w:r>
          </w:p>
        </w:tc>
        <w:tc>
          <w:tcPr>
            <w:tcW w:w="2409" w:type="dxa"/>
          </w:tcPr>
          <w:p w:rsidR="001545EA" w:rsidRDefault="001545EA" w:rsidP="001545EA">
            <w:pPr>
              <w:jc w:val="both"/>
            </w:pPr>
            <w:r>
              <w:t>FeO</w:t>
            </w:r>
            <w:fldSimple w:instr="SYMBOL 180 \f &quot;Symbol&quot; \s 11">
              <w:r>
                <w:t>ґ</w:t>
              </w:r>
            </w:fldSimple>
            <w:r>
              <w:t>SiO</w:t>
            </w:r>
            <w:r>
              <w:rPr>
                <w:vertAlign w:val="subscript"/>
              </w:rPr>
              <w:t>2</w:t>
            </w:r>
          </w:p>
        </w:tc>
        <w:tc>
          <w:tcPr>
            <w:tcW w:w="1560" w:type="dxa"/>
          </w:tcPr>
          <w:p w:rsidR="001545EA" w:rsidRDefault="001545EA" w:rsidP="001545EA">
            <w:pPr>
              <w:jc w:val="both"/>
            </w:pPr>
            <w:r>
              <w:t>131.90</w:t>
            </w:r>
          </w:p>
        </w:tc>
      </w:tr>
      <w:tr w:rsidR="001545EA" w:rsidTr="002E226A">
        <w:tc>
          <w:tcPr>
            <w:tcW w:w="964" w:type="dxa"/>
          </w:tcPr>
          <w:p w:rsidR="001545EA" w:rsidRDefault="001545EA" w:rsidP="001545EA">
            <w:pPr>
              <w:jc w:val="both"/>
            </w:pPr>
            <w:r>
              <w:t>39</w:t>
            </w:r>
          </w:p>
        </w:tc>
        <w:tc>
          <w:tcPr>
            <w:tcW w:w="2299" w:type="dxa"/>
          </w:tcPr>
          <w:p w:rsidR="001545EA" w:rsidRDefault="001545EA" w:rsidP="001545EA">
            <w:pPr>
              <w:jc w:val="both"/>
            </w:pPr>
            <w:r>
              <w:t>Форстерит</w:t>
            </w:r>
          </w:p>
        </w:tc>
        <w:tc>
          <w:tcPr>
            <w:tcW w:w="1276" w:type="dxa"/>
          </w:tcPr>
          <w:p w:rsidR="001545EA" w:rsidRDefault="001545EA" w:rsidP="001545EA">
            <w:pPr>
              <w:jc w:val="both"/>
              <w:rPr>
                <w:i/>
              </w:rPr>
            </w:pPr>
            <w:r>
              <w:rPr>
                <w:i/>
              </w:rPr>
              <w:t>fo</w:t>
            </w:r>
          </w:p>
        </w:tc>
        <w:tc>
          <w:tcPr>
            <w:tcW w:w="2409" w:type="dxa"/>
          </w:tcPr>
          <w:p w:rsidR="001545EA" w:rsidRDefault="001545EA" w:rsidP="001545EA">
            <w:pPr>
              <w:jc w:val="both"/>
            </w:pPr>
            <w:r>
              <w:t>2MgO</w:t>
            </w:r>
            <w:fldSimple w:instr="SYMBOL 180 \f &quot;Symbol&quot; \s 11">
              <w:r>
                <w:t>ґ</w:t>
              </w:r>
            </w:fldSimple>
            <w:r>
              <w:t>SiO</w:t>
            </w:r>
            <w:r>
              <w:rPr>
                <w:vertAlign w:val="subscript"/>
              </w:rPr>
              <w:t>2</w:t>
            </w:r>
          </w:p>
        </w:tc>
        <w:tc>
          <w:tcPr>
            <w:tcW w:w="1560" w:type="dxa"/>
          </w:tcPr>
          <w:p w:rsidR="001545EA" w:rsidRDefault="001545EA" w:rsidP="001545EA">
            <w:pPr>
              <w:jc w:val="both"/>
            </w:pPr>
            <w:r>
              <w:t>140.73</w:t>
            </w:r>
          </w:p>
        </w:tc>
      </w:tr>
      <w:tr w:rsidR="001545EA" w:rsidTr="002E226A">
        <w:tc>
          <w:tcPr>
            <w:tcW w:w="964" w:type="dxa"/>
          </w:tcPr>
          <w:p w:rsidR="001545EA" w:rsidRDefault="001545EA" w:rsidP="001545EA">
            <w:pPr>
              <w:jc w:val="both"/>
            </w:pPr>
            <w:r>
              <w:t>40</w:t>
            </w:r>
          </w:p>
        </w:tc>
        <w:tc>
          <w:tcPr>
            <w:tcW w:w="2299" w:type="dxa"/>
          </w:tcPr>
          <w:p w:rsidR="001545EA" w:rsidRDefault="001545EA" w:rsidP="001545EA">
            <w:pPr>
              <w:jc w:val="both"/>
            </w:pPr>
            <w:r>
              <w:t>Фаялит</w:t>
            </w:r>
          </w:p>
        </w:tc>
        <w:tc>
          <w:tcPr>
            <w:tcW w:w="1276" w:type="dxa"/>
          </w:tcPr>
          <w:p w:rsidR="001545EA" w:rsidRDefault="001545EA" w:rsidP="001545EA">
            <w:pPr>
              <w:jc w:val="both"/>
              <w:rPr>
                <w:i/>
              </w:rPr>
            </w:pPr>
            <w:r>
              <w:rPr>
                <w:i/>
              </w:rPr>
              <w:t>fa</w:t>
            </w:r>
          </w:p>
        </w:tc>
        <w:tc>
          <w:tcPr>
            <w:tcW w:w="2409" w:type="dxa"/>
          </w:tcPr>
          <w:p w:rsidR="001545EA" w:rsidRDefault="001545EA" w:rsidP="001545EA">
            <w:pPr>
              <w:jc w:val="both"/>
            </w:pPr>
            <w:r>
              <w:t>2FeO</w:t>
            </w:r>
            <w:fldSimple w:instr="SYMBOL 180 \f &quot;Symbol&quot; \s 11">
              <w:r>
                <w:t>ґ</w:t>
              </w:r>
            </w:fldSimple>
            <w:r>
              <w:t>SiO</w:t>
            </w:r>
            <w:r>
              <w:rPr>
                <w:vertAlign w:val="subscript"/>
              </w:rPr>
              <w:t>2</w:t>
            </w:r>
          </w:p>
        </w:tc>
        <w:tc>
          <w:tcPr>
            <w:tcW w:w="1560" w:type="dxa"/>
          </w:tcPr>
          <w:p w:rsidR="001545EA" w:rsidRDefault="001545EA" w:rsidP="001545EA">
            <w:pPr>
              <w:jc w:val="both"/>
            </w:pPr>
            <w:r>
              <w:t>203.74</w:t>
            </w:r>
          </w:p>
        </w:tc>
      </w:tr>
      <w:tr w:rsidR="001545EA" w:rsidTr="002E226A">
        <w:tc>
          <w:tcPr>
            <w:tcW w:w="964" w:type="dxa"/>
          </w:tcPr>
          <w:p w:rsidR="001545EA" w:rsidRDefault="001545EA" w:rsidP="001545EA">
            <w:pPr>
              <w:jc w:val="both"/>
            </w:pPr>
            <w:r>
              <w:t>41</w:t>
            </w:r>
          </w:p>
        </w:tc>
        <w:tc>
          <w:tcPr>
            <w:tcW w:w="2299" w:type="dxa"/>
          </w:tcPr>
          <w:p w:rsidR="001545EA" w:rsidRDefault="001545EA" w:rsidP="001545EA">
            <w:pPr>
              <w:jc w:val="both"/>
            </w:pPr>
            <w:r>
              <w:t>Геленит</w:t>
            </w:r>
          </w:p>
        </w:tc>
        <w:tc>
          <w:tcPr>
            <w:tcW w:w="1276" w:type="dxa"/>
          </w:tcPr>
          <w:p w:rsidR="001545EA" w:rsidRDefault="001545EA" w:rsidP="001545EA">
            <w:pPr>
              <w:jc w:val="both"/>
              <w:rPr>
                <w:i/>
              </w:rPr>
            </w:pPr>
            <w:r>
              <w:rPr>
                <w:i/>
              </w:rPr>
              <w:t>gh</w:t>
            </w:r>
          </w:p>
        </w:tc>
        <w:tc>
          <w:tcPr>
            <w:tcW w:w="2409" w:type="dxa"/>
          </w:tcPr>
          <w:p w:rsidR="001545EA" w:rsidRDefault="001545EA" w:rsidP="001545EA">
            <w:pPr>
              <w:jc w:val="both"/>
            </w:pPr>
            <w:r>
              <w:t>2CaO</w:t>
            </w:r>
            <w:fldSimple w:instr="SYMBOL 180 \f &quot;Symbol&quot; \s 11">
              <w:r>
                <w:t>ґ</w:t>
              </w:r>
            </w:fldSimple>
            <w:r>
              <w:t>Al</w:t>
            </w:r>
            <w:r>
              <w:rPr>
                <w:vertAlign w:val="subscript"/>
              </w:rPr>
              <w:t>2</w:t>
            </w:r>
            <w:r>
              <w:t>O</w:t>
            </w:r>
            <w:r>
              <w:rPr>
                <w:vertAlign w:val="subscript"/>
              </w:rPr>
              <w:t>3</w:t>
            </w:r>
            <w:fldSimple w:instr="SYMBOL 180 \f &quot;Symbol&quot; \s 11">
              <w:r>
                <w:t>ґ</w:t>
              </w:r>
            </w:fldSimple>
            <w:r>
              <w:t>SiO</w:t>
            </w:r>
            <w:r>
              <w:rPr>
                <w:vertAlign w:val="subscript"/>
              </w:rPr>
              <w:t>2</w:t>
            </w:r>
          </w:p>
        </w:tc>
        <w:tc>
          <w:tcPr>
            <w:tcW w:w="1560" w:type="dxa"/>
          </w:tcPr>
          <w:p w:rsidR="001545EA" w:rsidRDefault="001545EA" w:rsidP="001545EA">
            <w:pPr>
              <w:jc w:val="both"/>
            </w:pPr>
            <w:r>
              <w:t>274.17</w:t>
            </w:r>
          </w:p>
        </w:tc>
      </w:tr>
      <w:tr w:rsidR="001545EA" w:rsidTr="002E226A">
        <w:tc>
          <w:tcPr>
            <w:tcW w:w="964" w:type="dxa"/>
          </w:tcPr>
          <w:p w:rsidR="001545EA" w:rsidRDefault="001545EA" w:rsidP="001545EA">
            <w:pPr>
              <w:jc w:val="both"/>
            </w:pPr>
            <w:r>
              <w:t>42</w:t>
            </w:r>
          </w:p>
        </w:tc>
        <w:tc>
          <w:tcPr>
            <w:tcW w:w="2299" w:type="dxa"/>
          </w:tcPr>
          <w:p w:rsidR="001545EA" w:rsidRDefault="001545EA" w:rsidP="001545EA">
            <w:pPr>
              <w:jc w:val="both"/>
            </w:pPr>
            <w:r>
              <w:t>Акерманит</w:t>
            </w:r>
          </w:p>
        </w:tc>
        <w:tc>
          <w:tcPr>
            <w:tcW w:w="1276" w:type="dxa"/>
          </w:tcPr>
          <w:p w:rsidR="001545EA" w:rsidRDefault="001545EA" w:rsidP="001545EA">
            <w:pPr>
              <w:jc w:val="both"/>
              <w:rPr>
                <w:i/>
              </w:rPr>
            </w:pPr>
            <w:r>
              <w:rPr>
                <w:i/>
              </w:rPr>
              <w:t>ak</w:t>
            </w:r>
          </w:p>
        </w:tc>
        <w:tc>
          <w:tcPr>
            <w:tcW w:w="2409" w:type="dxa"/>
          </w:tcPr>
          <w:p w:rsidR="001545EA" w:rsidRDefault="001545EA" w:rsidP="001545EA">
            <w:pPr>
              <w:jc w:val="both"/>
            </w:pPr>
            <w:r>
              <w:t>2CaO</w:t>
            </w:r>
            <w:fldSimple w:instr="SYMBOL 180 \f &quot;Symbol&quot; \s 11">
              <w:r>
                <w:t>ґ</w:t>
              </w:r>
            </w:fldSimple>
            <w:r>
              <w:t>MgO</w:t>
            </w:r>
            <w:fldSimple w:instr="SYMBOL 180 \f &quot;Symbol&quot; \s 11">
              <w:r>
                <w:t>ґ</w:t>
              </w:r>
            </w:fldSimple>
            <w:r>
              <w:t>2SiO</w:t>
            </w:r>
            <w:r>
              <w:rPr>
                <w:vertAlign w:val="subscript"/>
              </w:rPr>
              <w:t>2</w:t>
            </w:r>
          </w:p>
        </w:tc>
        <w:tc>
          <w:tcPr>
            <w:tcW w:w="1560" w:type="dxa"/>
          </w:tcPr>
          <w:p w:rsidR="001545EA" w:rsidRDefault="001545EA" w:rsidP="001545EA">
            <w:pPr>
              <w:jc w:val="both"/>
            </w:pPr>
            <w:r>
              <w:t>272.52</w:t>
            </w:r>
          </w:p>
        </w:tc>
      </w:tr>
      <w:tr w:rsidR="001545EA" w:rsidTr="002E226A">
        <w:tc>
          <w:tcPr>
            <w:tcW w:w="964" w:type="dxa"/>
          </w:tcPr>
          <w:p w:rsidR="001545EA" w:rsidRDefault="001545EA" w:rsidP="001545EA">
            <w:pPr>
              <w:jc w:val="both"/>
            </w:pPr>
            <w:r>
              <w:t>43</w:t>
            </w:r>
          </w:p>
        </w:tc>
        <w:tc>
          <w:tcPr>
            <w:tcW w:w="2299" w:type="dxa"/>
          </w:tcPr>
          <w:p w:rsidR="001545EA" w:rsidRDefault="001545EA" w:rsidP="001545EA">
            <w:pPr>
              <w:jc w:val="both"/>
            </w:pPr>
            <w:r>
              <w:t>Ферроакерманит</w:t>
            </w:r>
          </w:p>
        </w:tc>
        <w:tc>
          <w:tcPr>
            <w:tcW w:w="1276" w:type="dxa"/>
          </w:tcPr>
          <w:p w:rsidR="001545EA" w:rsidRDefault="001545EA" w:rsidP="001545EA">
            <w:pPr>
              <w:jc w:val="both"/>
              <w:rPr>
                <w:i/>
              </w:rPr>
            </w:pPr>
            <w:r>
              <w:rPr>
                <w:i/>
              </w:rPr>
              <w:t>Feak</w:t>
            </w:r>
          </w:p>
        </w:tc>
        <w:tc>
          <w:tcPr>
            <w:tcW w:w="2409" w:type="dxa"/>
          </w:tcPr>
          <w:p w:rsidR="001545EA" w:rsidRDefault="001545EA" w:rsidP="001545EA">
            <w:pPr>
              <w:jc w:val="both"/>
            </w:pPr>
            <w:r>
              <w:t>2CaO</w:t>
            </w:r>
            <w:fldSimple w:instr="SYMBOL 180 \f &quot;Symbol&quot; \s 11">
              <w:r>
                <w:t>ґ</w:t>
              </w:r>
            </w:fldSimple>
            <w:r>
              <w:t>FeO</w:t>
            </w:r>
            <w:fldSimple w:instr="SYMBOL 180 \f &quot;Symbol&quot; \s 11">
              <w:r>
                <w:t>ґ</w:t>
              </w:r>
            </w:fldSimple>
            <w:r>
              <w:t>2SiO</w:t>
            </w:r>
            <w:r>
              <w:rPr>
                <w:vertAlign w:val="subscript"/>
              </w:rPr>
              <w:t>2</w:t>
            </w:r>
          </w:p>
        </w:tc>
        <w:tc>
          <w:tcPr>
            <w:tcW w:w="1560" w:type="dxa"/>
          </w:tcPr>
          <w:p w:rsidR="001545EA" w:rsidRDefault="001545EA" w:rsidP="001545EA">
            <w:pPr>
              <w:jc w:val="both"/>
            </w:pPr>
            <w:r>
              <w:t>304.04</w:t>
            </w:r>
          </w:p>
        </w:tc>
      </w:tr>
      <w:tr w:rsidR="001545EA" w:rsidTr="002E226A">
        <w:tc>
          <w:tcPr>
            <w:tcW w:w="964" w:type="dxa"/>
          </w:tcPr>
          <w:p w:rsidR="001545EA" w:rsidRDefault="001545EA" w:rsidP="001545EA">
            <w:pPr>
              <w:jc w:val="both"/>
            </w:pPr>
            <w:r>
              <w:t>44</w:t>
            </w:r>
          </w:p>
        </w:tc>
        <w:tc>
          <w:tcPr>
            <w:tcW w:w="2299" w:type="dxa"/>
          </w:tcPr>
          <w:p w:rsidR="001545EA" w:rsidRDefault="001545EA" w:rsidP="001545EA">
            <w:pPr>
              <w:jc w:val="both"/>
            </w:pPr>
            <w:r>
              <w:t>Кальций-силикат</w:t>
            </w:r>
          </w:p>
        </w:tc>
        <w:tc>
          <w:tcPr>
            <w:tcW w:w="1276" w:type="dxa"/>
          </w:tcPr>
          <w:p w:rsidR="001545EA" w:rsidRDefault="001545EA" w:rsidP="001545EA">
            <w:pPr>
              <w:jc w:val="both"/>
              <w:rPr>
                <w:i/>
              </w:rPr>
            </w:pPr>
            <w:r>
              <w:rPr>
                <w:i/>
              </w:rPr>
              <w:t>cs</w:t>
            </w:r>
          </w:p>
        </w:tc>
        <w:tc>
          <w:tcPr>
            <w:tcW w:w="2409" w:type="dxa"/>
          </w:tcPr>
          <w:p w:rsidR="001545EA" w:rsidRDefault="001545EA" w:rsidP="001545EA">
            <w:pPr>
              <w:jc w:val="both"/>
            </w:pPr>
            <w:r>
              <w:t>2CaO</w:t>
            </w:r>
            <w:fldSimple w:instr="SYMBOL 180 \f &quot;Symbol&quot; \s 11">
              <w:r>
                <w:t>ґ</w:t>
              </w:r>
            </w:fldSimple>
            <w:r>
              <w:t>SiO</w:t>
            </w:r>
            <w:r>
              <w:rPr>
                <w:vertAlign w:val="subscript"/>
              </w:rPr>
              <w:t>2</w:t>
            </w:r>
          </w:p>
        </w:tc>
        <w:tc>
          <w:tcPr>
            <w:tcW w:w="1560" w:type="dxa"/>
          </w:tcPr>
          <w:p w:rsidR="001545EA" w:rsidRDefault="001545EA" w:rsidP="001545EA">
            <w:pPr>
              <w:jc w:val="both"/>
            </w:pPr>
            <w:r>
              <w:t>172.22</w:t>
            </w:r>
          </w:p>
        </w:tc>
      </w:tr>
      <w:tr w:rsidR="001545EA" w:rsidTr="002E226A">
        <w:tc>
          <w:tcPr>
            <w:tcW w:w="964" w:type="dxa"/>
          </w:tcPr>
          <w:p w:rsidR="001545EA" w:rsidRDefault="001545EA" w:rsidP="001545EA">
            <w:pPr>
              <w:jc w:val="both"/>
            </w:pPr>
            <w:r>
              <w:t>45</w:t>
            </w:r>
          </w:p>
        </w:tc>
        <w:tc>
          <w:tcPr>
            <w:tcW w:w="2299" w:type="dxa"/>
          </w:tcPr>
          <w:p w:rsidR="001545EA" w:rsidRDefault="001545EA" w:rsidP="001545EA">
            <w:pPr>
              <w:jc w:val="both"/>
            </w:pPr>
            <w:r>
              <w:t>Монтичеллит</w:t>
            </w:r>
          </w:p>
        </w:tc>
        <w:tc>
          <w:tcPr>
            <w:tcW w:w="1276" w:type="dxa"/>
          </w:tcPr>
          <w:p w:rsidR="001545EA" w:rsidRDefault="001545EA" w:rsidP="001545EA">
            <w:pPr>
              <w:jc w:val="both"/>
              <w:rPr>
                <w:i/>
              </w:rPr>
            </w:pPr>
            <w:r>
              <w:rPr>
                <w:i/>
              </w:rPr>
              <w:t>mo</w:t>
            </w:r>
          </w:p>
        </w:tc>
        <w:tc>
          <w:tcPr>
            <w:tcW w:w="2409" w:type="dxa"/>
          </w:tcPr>
          <w:p w:rsidR="001545EA" w:rsidRDefault="001545EA" w:rsidP="001545EA">
            <w:pPr>
              <w:jc w:val="both"/>
            </w:pPr>
            <w:r>
              <w:t>CaO</w:t>
            </w:r>
            <w:fldSimple w:instr="SYMBOL 180 \f &quot;Symbol&quot; \s 11">
              <w:r>
                <w:t>ґ</w:t>
              </w:r>
            </w:fldSimple>
            <w:r>
              <w:t>MgO</w:t>
            </w:r>
            <w:fldSimple w:instr="SYMBOL 180 \f &quot;Symbol&quot; \s 11">
              <w:r>
                <w:t>ґ</w:t>
              </w:r>
            </w:fldSimple>
            <w:r>
              <w:t>SiO</w:t>
            </w:r>
            <w:r>
              <w:rPr>
                <w:vertAlign w:val="subscript"/>
              </w:rPr>
              <w:t>2</w:t>
            </w:r>
          </w:p>
        </w:tc>
        <w:tc>
          <w:tcPr>
            <w:tcW w:w="1560" w:type="dxa"/>
          </w:tcPr>
          <w:p w:rsidR="001545EA" w:rsidRDefault="001545EA" w:rsidP="001545EA">
            <w:pPr>
              <w:jc w:val="both"/>
            </w:pPr>
            <w:r>
              <w:t>156.46</w:t>
            </w:r>
          </w:p>
        </w:tc>
      </w:tr>
      <w:tr w:rsidR="001545EA" w:rsidTr="002E226A">
        <w:tc>
          <w:tcPr>
            <w:tcW w:w="964" w:type="dxa"/>
          </w:tcPr>
          <w:p w:rsidR="001545EA" w:rsidRDefault="001545EA" w:rsidP="001545EA">
            <w:pPr>
              <w:jc w:val="both"/>
            </w:pPr>
            <w:r>
              <w:t>46</w:t>
            </w:r>
          </w:p>
        </w:tc>
        <w:tc>
          <w:tcPr>
            <w:tcW w:w="2299" w:type="dxa"/>
          </w:tcPr>
          <w:p w:rsidR="001545EA" w:rsidRDefault="001545EA" w:rsidP="001545EA">
            <w:pPr>
              <w:jc w:val="both"/>
            </w:pPr>
            <w:r>
              <w:t>Кирштейнит</w:t>
            </w:r>
          </w:p>
        </w:tc>
        <w:tc>
          <w:tcPr>
            <w:tcW w:w="1276" w:type="dxa"/>
          </w:tcPr>
          <w:p w:rsidR="001545EA" w:rsidRDefault="001545EA" w:rsidP="001545EA">
            <w:pPr>
              <w:jc w:val="both"/>
              <w:rPr>
                <w:i/>
              </w:rPr>
            </w:pPr>
            <w:r>
              <w:rPr>
                <w:i/>
              </w:rPr>
              <w:t>kir</w:t>
            </w:r>
          </w:p>
        </w:tc>
        <w:tc>
          <w:tcPr>
            <w:tcW w:w="2409" w:type="dxa"/>
          </w:tcPr>
          <w:p w:rsidR="001545EA" w:rsidRDefault="001545EA" w:rsidP="001545EA">
            <w:pPr>
              <w:jc w:val="both"/>
            </w:pPr>
            <w:r>
              <w:t>CaO</w:t>
            </w:r>
            <w:fldSimple w:instr="SYMBOL 180 \f &quot;Symbol&quot; \s 11">
              <w:r>
                <w:t>ґ</w:t>
              </w:r>
            </w:fldSimple>
            <w:r>
              <w:t>FeO</w:t>
            </w:r>
            <w:fldSimple w:instr="SYMBOL 180 \f &quot;Symbol&quot; \s 11">
              <w:r>
                <w:t>ґ</w:t>
              </w:r>
            </w:fldSimple>
            <w:r>
              <w:t>SiO</w:t>
            </w:r>
            <w:r>
              <w:rPr>
                <w:vertAlign w:val="subscript"/>
              </w:rPr>
              <w:t>2</w:t>
            </w:r>
          </w:p>
        </w:tc>
        <w:tc>
          <w:tcPr>
            <w:tcW w:w="1560" w:type="dxa"/>
          </w:tcPr>
          <w:p w:rsidR="001545EA" w:rsidRDefault="001545EA" w:rsidP="001545EA">
            <w:pPr>
              <w:jc w:val="both"/>
            </w:pPr>
            <w:r>
              <w:t>188.08</w:t>
            </w:r>
          </w:p>
        </w:tc>
      </w:tr>
      <w:tr w:rsidR="001545EA" w:rsidTr="002E226A">
        <w:tc>
          <w:tcPr>
            <w:tcW w:w="964" w:type="dxa"/>
          </w:tcPr>
          <w:p w:rsidR="001545EA" w:rsidRDefault="001545EA" w:rsidP="001545EA">
            <w:pPr>
              <w:jc w:val="both"/>
            </w:pPr>
            <w:r>
              <w:t>47</w:t>
            </w:r>
          </w:p>
        </w:tc>
        <w:tc>
          <w:tcPr>
            <w:tcW w:w="2299" w:type="dxa"/>
          </w:tcPr>
          <w:p w:rsidR="001545EA" w:rsidRDefault="001545EA" w:rsidP="001545EA">
            <w:pPr>
              <w:jc w:val="both"/>
            </w:pPr>
            <w:r>
              <w:t>Периклаз</w:t>
            </w:r>
          </w:p>
        </w:tc>
        <w:tc>
          <w:tcPr>
            <w:tcW w:w="1276" w:type="dxa"/>
          </w:tcPr>
          <w:p w:rsidR="001545EA" w:rsidRDefault="001545EA" w:rsidP="001545EA">
            <w:pPr>
              <w:jc w:val="both"/>
              <w:rPr>
                <w:i/>
              </w:rPr>
            </w:pPr>
            <w:r>
              <w:rPr>
                <w:i/>
              </w:rPr>
              <w:t>per</w:t>
            </w:r>
          </w:p>
        </w:tc>
        <w:tc>
          <w:tcPr>
            <w:tcW w:w="2409" w:type="dxa"/>
          </w:tcPr>
          <w:p w:rsidR="001545EA" w:rsidRDefault="001545EA" w:rsidP="001545EA">
            <w:pPr>
              <w:jc w:val="both"/>
            </w:pPr>
            <w:r>
              <w:t>MgO</w:t>
            </w:r>
          </w:p>
        </w:tc>
        <w:tc>
          <w:tcPr>
            <w:tcW w:w="1560" w:type="dxa"/>
          </w:tcPr>
          <w:p w:rsidR="001545EA" w:rsidRDefault="001545EA" w:rsidP="001545EA">
            <w:pPr>
              <w:jc w:val="both"/>
            </w:pPr>
            <w:r>
              <w:t xml:space="preserve"> 40.32</w:t>
            </w:r>
          </w:p>
        </w:tc>
      </w:tr>
      <w:tr w:rsidR="001545EA" w:rsidTr="002E226A">
        <w:tc>
          <w:tcPr>
            <w:tcW w:w="964" w:type="dxa"/>
          </w:tcPr>
          <w:p w:rsidR="001545EA" w:rsidRDefault="001545EA" w:rsidP="001545EA">
            <w:pPr>
              <w:jc w:val="both"/>
            </w:pPr>
            <w:r>
              <w:t>48</w:t>
            </w:r>
          </w:p>
        </w:tc>
        <w:tc>
          <w:tcPr>
            <w:tcW w:w="2299" w:type="dxa"/>
          </w:tcPr>
          <w:p w:rsidR="001545EA" w:rsidRDefault="001545EA" w:rsidP="001545EA">
            <w:pPr>
              <w:jc w:val="both"/>
            </w:pPr>
            <w:r>
              <w:t>Вюстит</w:t>
            </w:r>
          </w:p>
        </w:tc>
        <w:tc>
          <w:tcPr>
            <w:tcW w:w="1276" w:type="dxa"/>
          </w:tcPr>
          <w:p w:rsidR="001545EA" w:rsidRDefault="001545EA" w:rsidP="001545EA">
            <w:pPr>
              <w:jc w:val="both"/>
              <w:rPr>
                <w:i/>
              </w:rPr>
            </w:pPr>
            <w:r>
              <w:rPr>
                <w:i/>
              </w:rPr>
              <w:t>wu</w:t>
            </w:r>
          </w:p>
        </w:tc>
        <w:tc>
          <w:tcPr>
            <w:tcW w:w="2409" w:type="dxa"/>
          </w:tcPr>
          <w:p w:rsidR="001545EA" w:rsidRDefault="001545EA" w:rsidP="001545EA">
            <w:pPr>
              <w:jc w:val="both"/>
            </w:pPr>
            <w:r>
              <w:t>FeO</w:t>
            </w:r>
          </w:p>
        </w:tc>
        <w:tc>
          <w:tcPr>
            <w:tcW w:w="1560" w:type="dxa"/>
          </w:tcPr>
          <w:p w:rsidR="001545EA" w:rsidRDefault="001545EA" w:rsidP="001545EA">
            <w:pPr>
              <w:jc w:val="both"/>
            </w:pPr>
            <w:r>
              <w:t xml:space="preserve"> 71.94</w:t>
            </w:r>
          </w:p>
        </w:tc>
      </w:tr>
      <w:tr w:rsidR="001545EA" w:rsidTr="002E226A">
        <w:tc>
          <w:tcPr>
            <w:tcW w:w="964" w:type="dxa"/>
          </w:tcPr>
          <w:p w:rsidR="001545EA" w:rsidRDefault="001545EA" w:rsidP="001545EA">
            <w:pPr>
              <w:jc w:val="both"/>
            </w:pPr>
            <w:r>
              <w:t>49</w:t>
            </w:r>
          </w:p>
        </w:tc>
        <w:tc>
          <w:tcPr>
            <w:tcW w:w="2299" w:type="dxa"/>
          </w:tcPr>
          <w:p w:rsidR="001545EA" w:rsidRDefault="001545EA" w:rsidP="001545EA">
            <w:pPr>
              <w:jc w:val="both"/>
            </w:pPr>
            <w:r>
              <w:t>Дисиликат натрия</w:t>
            </w:r>
          </w:p>
        </w:tc>
        <w:tc>
          <w:tcPr>
            <w:tcW w:w="1276" w:type="dxa"/>
          </w:tcPr>
          <w:p w:rsidR="001545EA" w:rsidRDefault="001545EA" w:rsidP="001545EA">
            <w:pPr>
              <w:jc w:val="both"/>
              <w:rPr>
                <w:i/>
              </w:rPr>
            </w:pPr>
            <w:r>
              <w:rPr>
                <w:i/>
              </w:rPr>
              <w:t>dsn</w:t>
            </w:r>
          </w:p>
        </w:tc>
        <w:tc>
          <w:tcPr>
            <w:tcW w:w="2409" w:type="dxa"/>
          </w:tcPr>
          <w:p w:rsidR="001545EA" w:rsidRDefault="001545EA" w:rsidP="001545EA">
            <w:pPr>
              <w:jc w:val="both"/>
              <w:rPr>
                <w:vertAlign w:val="subscript"/>
              </w:rPr>
            </w:pPr>
            <w:r>
              <w:t>Na</w:t>
            </w:r>
            <w:r>
              <w:rPr>
                <w:vertAlign w:val="subscript"/>
              </w:rPr>
              <w:t>2</w:t>
            </w:r>
            <w:r>
              <w:t>O</w:t>
            </w:r>
            <w:r w:rsidRPr="009843E9">
              <w:rPr>
                <w:position w:val="-4"/>
              </w:rPr>
              <w:object w:dxaOrig="179" w:dyaOrig="1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25pt;height:9.75pt" o:ole="" fillcolor="window">
                  <v:imagedata r:id="rId18" o:title=""/>
                </v:shape>
                <o:OLEObject Type="Embed" ProgID="Equation.3" ShapeID="_x0000_i1026" DrawAspect="Content" ObjectID="_1396782758" r:id="rId19"/>
              </w:object>
            </w:r>
            <w:r>
              <w:t>2SiO</w:t>
            </w:r>
            <w:r>
              <w:rPr>
                <w:vertAlign w:val="subscript"/>
              </w:rPr>
              <w:t>2</w:t>
            </w:r>
          </w:p>
        </w:tc>
        <w:tc>
          <w:tcPr>
            <w:tcW w:w="1560" w:type="dxa"/>
          </w:tcPr>
          <w:p w:rsidR="001545EA" w:rsidRDefault="001545EA" w:rsidP="001545EA">
            <w:pPr>
              <w:jc w:val="both"/>
            </w:pPr>
            <w:r>
              <w:t>182.14</w:t>
            </w:r>
          </w:p>
        </w:tc>
      </w:tr>
      <w:tr w:rsidR="001545EA" w:rsidTr="002E226A">
        <w:tc>
          <w:tcPr>
            <w:tcW w:w="964" w:type="dxa"/>
          </w:tcPr>
          <w:p w:rsidR="001545EA" w:rsidRDefault="001545EA" w:rsidP="001545EA">
            <w:pPr>
              <w:jc w:val="both"/>
            </w:pPr>
            <w:r>
              <w:t>50</w:t>
            </w:r>
          </w:p>
        </w:tc>
        <w:tc>
          <w:tcPr>
            <w:tcW w:w="2299" w:type="dxa"/>
          </w:tcPr>
          <w:p w:rsidR="001545EA" w:rsidRDefault="001545EA" w:rsidP="001545EA">
            <w:pPr>
              <w:jc w:val="both"/>
            </w:pPr>
            <w:r>
              <w:t>Дисиликат калия</w:t>
            </w:r>
          </w:p>
        </w:tc>
        <w:tc>
          <w:tcPr>
            <w:tcW w:w="1276" w:type="dxa"/>
          </w:tcPr>
          <w:p w:rsidR="001545EA" w:rsidRDefault="001545EA" w:rsidP="001545EA">
            <w:pPr>
              <w:jc w:val="both"/>
              <w:rPr>
                <w:i/>
              </w:rPr>
            </w:pPr>
            <w:r>
              <w:rPr>
                <w:i/>
              </w:rPr>
              <w:t>dsk</w:t>
            </w:r>
          </w:p>
        </w:tc>
        <w:tc>
          <w:tcPr>
            <w:tcW w:w="2409" w:type="dxa"/>
          </w:tcPr>
          <w:p w:rsidR="001545EA" w:rsidRDefault="001545EA" w:rsidP="001545EA">
            <w:pPr>
              <w:jc w:val="both"/>
              <w:rPr>
                <w:vertAlign w:val="subscript"/>
              </w:rPr>
            </w:pPr>
            <w:r>
              <w:t>K</w:t>
            </w:r>
            <w:r>
              <w:rPr>
                <w:vertAlign w:val="subscript"/>
              </w:rPr>
              <w:t>2</w:t>
            </w:r>
            <w:r>
              <w:t>O</w:t>
            </w:r>
            <w:r w:rsidRPr="009843E9">
              <w:rPr>
                <w:position w:val="-4"/>
              </w:rPr>
              <w:object w:dxaOrig="179" w:dyaOrig="199">
                <v:shape id="_x0000_i1027" type="#_x0000_t75" style="width:8.25pt;height:9.75pt" o:ole="" fillcolor="window">
                  <v:imagedata r:id="rId18" o:title=""/>
                </v:shape>
                <o:OLEObject Type="Embed" ProgID="Equation.3" ShapeID="_x0000_i1027" DrawAspect="Content" ObjectID="_1396782759" r:id="rId20"/>
              </w:object>
            </w:r>
            <w:r>
              <w:t>2SiO</w:t>
            </w:r>
            <w:r>
              <w:rPr>
                <w:vertAlign w:val="subscript"/>
              </w:rPr>
              <w:t>2</w:t>
            </w:r>
          </w:p>
        </w:tc>
        <w:tc>
          <w:tcPr>
            <w:tcW w:w="1560" w:type="dxa"/>
          </w:tcPr>
          <w:p w:rsidR="001545EA" w:rsidRDefault="001545EA" w:rsidP="001545EA">
            <w:pPr>
              <w:jc w:val="both"/>
            </w:pPr>
            <w:r>
              <w:t>214.35</w:t>
            </w:r>
          </w:p>
        </w:tc>
      </w:tr>
    </w:tbl>
    <w:p w:rsidR="00301DDA" w:rsidRPr="00184152" w:rsidRDefault="00301DDA" w:rsidP="00687808">
      <w:pPr>
        <w:widowControl/>
        <w:spacing w:before="278"/>
        <w:ind w:firstLine="720"/>
      </w:pPr>
      <w:r w:rsidRPr="00184152">
        <w:rPr>
          <w:color w:val="000000"/>
          <w:spacing w:val="-4"/>
        </w:rPr>
        <w:t xml:space="preserve">Приведенное в таблице 3.1 количество нормативных миналов вполне </w:t>
      </w:r>
      <w:r w:rsidRPr="00184152">
        <w:rPr>
          <w:color w:val="000000"/>
          <w:spacing w:val="-3"/>
        </w:rPr>
        <w:t xml:space="preserve">достаточно, чтобы выразить ими все ненормативные (модальные) миналы </w:t>
      </w:r>
      <w:r w:rsidRPr="00184152">
        <w:rPr>
          <w:color w:val="000000"/>
        </w:rPr>
        <w:t>(см. ниже) и совместно с последними - составы всех главных породообразующих минералов.</w:t>
      </w:r>
    </w:p>
    <w:p w:rsidR="00301DDA" w:rsidRPr="00184152" w:rsidRDefault="00301DDA" w:rsidP="00687808">
      <w:pPr>
        <w:shd w:val="clear" w:color="auto" w:fill="FFFFFF"/>
        <w:ind w:left="24" w:firstLine="696"/>
        <w:jc w:val="both"/>
        <w:rPr>
          <w:color w:val="000000"/>
          <w:spacing w:val="-12"/>
        </w:rPr>
      </w:pPr>
      <w:r w:rsidRPr="00184152">
        <w:rPr>
          <w:color w:val="000000"/>
          <w:spacing w:val="-6"/>
        </w:rPr>
        <w:t xml:space="preserve">Далее, следует обратить внимание читателей на то, что в природе </w:t>
      </w:r>
      <w:r w:rsidRPr="00184152">
        <w:rPr>
          <w:color w:val="000000"/>
          <w:spacing w:val="-10"/>
        </w:rPr>
        <w:t xml:space="preserve">существуют две большие совокупности алюмосиликатных горных пород, </w:t>
      </w:r>
      <w:r w:rsidRPr="00184152">
        <w:rPr>
          <w:color w:val="000000"/>
          <w:spacing w:val="-5"/>
        </w:rPr>
        <w:t xml:space="preserve">различающихся по присутствию-отсутствию несовместимых ассоциаций: </w:t>
      </w:r>
      <w:r w:rsidRPr="00184152">
        <w:rPr>
          <w:color w:val="000000"/>
          <w:spacing w:val="-8"/>
        </w:rPr>
        <w:t xml:space="preserve">оливин + ортопироксен и волластонит + ларнит, выделение которых впервые </w:t>
      </w:r>
      <w:r w:rsidRPr="00184152">
        <w:rPr>
          <w:color w:val="000000"/>
          <w:spacing w:val="-9"/>
        </w:rPr>
        <w:t xml:space="preserve">было предложено в работе автора (Дубровский, 1993). Данное обстоятельство </w:t>
      </w:r>
      <w:r w:rsidRPr="00184152">
        <w:rPr>
          <w:color w:val="000000"/>
          <w:spacing w:val="-11"/>
        </w:rPr>
        <w:t xml:space="preserve">свидетельствует о том, что оксидная система должна делиться на две большие совокупности минальных систем, различающиеся определенным соотношением </w:t>
      </w:r>
      <w:r w:rsidRPr="00184152">
        <w:rPr>
          <w:color w:val="000000"/>
          <w:spacing w:val="-4"/>
        </w:rPr>
        <w:t xml:space="preserve">неполевошпатового кальция и суммы магния и двухвалентного железа, в </w:t>
      </w:r>
      <w:r w:rsidRPr="00184152">
        <w:rPr>
          <w:color w:val="000000"/>
          <w:spacing w:val="-10"/>
        </w:rPr>
        <w:t xml:space="preserve">которых и образуются соответствующие горные породы. Качественно такие </w:t>
      </w:r>
      <w:r w:rsidRPr="00184152">
        <w:rPr>
          <w:color w:val="000000"/>
          <w:spacing w:val="-11"/>
        </w:rPr>
        <w:t xml:space="preserve">минальные системы легко различаются по присутствию-отсутствию в норме </w:t>
      </w:r>
      <w:r w:rsidRPr="00184152">
        <w:rPr>
          <w:color w:val="000000"/>
          <w:spacing w:val="-9"/>
        </w:rPr>
        <w:t xml:space="preserve">волластонита или ларнита (Са-силиката), а количественно - по соотношению </w:t>
      </w:r>
      <w:r w:rsidRPr="00184152">
        <w:rPr>
          <w:color w:val="000000"/>
          <w:spacing w:val="-11"/>
          <w:lang w:val="en-US"/>
        </w:rPr>
        <w:t>Ca</w:t>
      </w:r>
      <w:r w:rsidRPr="00184152">
        <w:rPr>
          <w:color w:val="000000"/>
          <w:spacing w:val="-11"/>
        </w:rPr>
        <w:t>′/(</w:t>
      </w:r>
      <w:r w:rsidRPr="00184152">
        <w:rPr>
          <w:color w:val="000000"/>
          <w:spacing w:val="-11"/>
          <w:lang w:val="en-US"/>
        </w:rPr>
        <w:t>Mg</w:t>
      </w:r>
      <w:r w:rsidRPr="00184152">
        <w:rPr>
          <w:color w:val="000000"/>
          <w:spacing w:val="-11"/>
        </w:rPr>
        <w:t>+</w:t>
      </w:r>
      <w:r w:rsidRPr="00184152">
        <w:rPr>
          <w:color w:val="000000"/>
          <w:spacing w:val="-11"/>
          <w:lang w:val="en-US"/>
        </w:rPr>
        <w:t>Fe</w:t>
      </w:r>
      <w:r w:rsidRPr="00184152">
        <w:rPr>
          <w:color w:val="000000"/>
          <w:spacing w:val="-11"/>
          <w:vertAlign w:val="subscript"/>
        </w:rPr>
        <w:t>1</w:t>
      </w:r>
      <w:r w:rsidRPr="00184152">
        <w:rPr>
          <w:color w:val="000000"/>
          <w:spacing w:val="-11"/>
          <w:vertAlign w:val="superscript"/>
        </w:rPr>
        <w:t>2+</w:t>
      </w:r>
      <w:r w:rsidRPr="00184152">
        <w:rPr>
          <w:color w:val="000000"/>
          <w:spacing w:val="-11"/>
        </w:rPr>
        <w:t xml:space="preserve">), где Са' - кальций, оставшийся после образования нормативных </w:t>
      </w:r>
      <w:r w:rsidRPr="00184152">
        <w:rPr>
          <w:color w:val="000000"/>
          <w:spacing w:val="-9"/>
        </w:rPr>
        <w:t xml:space="preserve">титанита, апатита, флюорита и анортита, </w:t>
      </w:r>
      <w:r w:rsidRPr="00184152">
        <w:rPr>
          <w:color w:val="000000"/>
          <w:spacing w:val="-9"/>
          <w:lang w:val="en-US"/>
        </w:rPr>
        <w:t>Fe</w:t>
      </w:r>
      <w:r w:rsidRPr="00184152">
        <w:rPr>
          <w:color w:val="000000"/>
          <w:spacing w:val="-9"/>
          <w:vertAlign w:val="subscript"/>
        </w:rPr>
        <w:t>1</w:t>
      </w:r>
      <w:r w:rsidRPr="00184152">
        <w:rPr>
          <w:color w:val="000000"/>
          <w:spacing w:val="-9"/>
          <w:vertAlign w:val="superscript"/>
        </w:rPr>
        <w:t>2+</w:t>
      </w:r>
      <w:r w:rsidRPr="00184152">
        <w:rPr>
          <w:color w:val="000000"/>
          <w:spacing w:val="-9"/>
        </w:rPr>
        <w:t xml:space="preserve"> - железо, оставшееся после </w:t>
      </w:r>
      <w:r w:rsidRPr="00184152">
        <w:rPr>
          <w:color w:val="000000"/>
          <w:spacing w:val="-6"/>
        </w:rPr>
        <w:t xml:space="preserve">образования нормативных магнетита, хромита, ильменита и пирита. Если </w:t>
      </w:r>
      <w:r w:rsidRPr="00184152">
        <w:rPr>
          <w:color w:val="000000"/>
          <w:spacing w:val="-7"/>
        </w:rPr>
        <w:t xml:space="preserve">указанное соотношение будет &lt; 1, то минальная система (и соответственно </w:t>
      </w:r>
      <w:r w:rsidRPr="00184152">
        <w:rPr>
          <w:color w:val="000000"/>
          <w:spacing w:val="-11"/>
        </w:rPr>
        <w:t xml:space="preserve">порода) характеризуется железо-магниевым уклоном, а если &gt; 1, то кальциевым. Смысл деления минальных систем и пород на такие уклоны остается только до железистое™ системы, равной 90%, после чего волластонит и оливин могут </w:t>
      </w:r>
      <w:r w:rsidRPr="00184152">
        <w:rPr>
          <w:color w:val="000000"/>
          <w:spacing w:val="-12"/>
        </w:rPr>
        <w:t xml:space="preserve">сосуществовать равновесно. Здесь же стоит остановиться на ассоциации лейцит + </w:t>
      </w:r>
      <w:r w:rsidRPr="00184152">
        <w:rPr>
          <w:color w:val="000000"/>
          <w:spacing w:val="-11"/>
        </w:rPr>
        <w:t xml:space="preserve">энстатит, поскольку признание или непризнание ее существования в условиях </w:t>
      </w:r>
      <w:r w:rsidRPr="00184152">
        <w:rPr>
          <w:color w:val="000000"/>
          <w:spacing w:val="-12"/>
        </w:rPr>
        <w:t xml:space="preserve">верхней части земной коры имеет принципиальное значение для петрологических построений и возможного изменения алгоритма пересчета по системе </w:t>
      </w:r>
      <w:r w:rsidRPr="00184152">
        <w:rPr>
          <w:color w:val="000000"/>
          <w:spacing w:val="-12"/>
          <w:lang w:val="en-US"/>
        </w:rPr>
        <w:t>CIPW</w:t>
      </w:r>
      <w:r w:rsidRPr="00184152">
        <w:rPr>
          <w:color w:val="000000"/>
          <w:spacing w:val="-12"/>
        </w:rPr>
        <w:t xml:space="preserve">. </w:t>
      </w:r>
    </w:p>
    <w:p w:rsidR="00301DDA" w:rsidRPr="00184152" w:rsidRDefault="00301DDA" w:rsidP="00687808">
      <w:pPr>
        <w:shd w:val="clear" w:color="auto" w:fill="FFFFFF"/>
        <w:ind w:left="24" w:firstLine="696"/>
        <w:jc w:val="both"/>
        <w:rPr>
          <w:rFonts w:eastAsia="Times New Roman"/>
          <w:color w:val="000000"/>
        </w:rPr>
      </w:pPr>
      <w:r w:rsidRPr="00184152">
        <w:rPr>
          <w:rFonts w:eastAsia="Times New Roman"/>
          <w:color w:val="000000"/>
        </w:rPr>
        <w:t>Мы посчитали -∆</w:t>
      </w:r>
      <w:r w:rsidRPr="00184152">
        <w:rPr>
          <w:rFonts w:eastAsia="Times New Roman"/>
          <w:color w:val="000000"/>
          <w:lang w:val="en-US"/>
        </w:rPr>
        <w:t>G</w:t>
      </w:r>
      <w:r w:rsidRPr="00184152">
        <w:rPr>
          <w:rFonts w:eastAsia="Times New Roman"/>
          <w:color w:val="000000"/>
        </w:rPr>
        <w:t xml:space="preserve"> реакции: </w:t>
      </w:r>
    </w:p>
    <w:p w:rsidR="00301DDA" w:rsidRPr="00184152" w:rsidRDefault="00301DDA" w:rsidP="00687808">
      <w:pPr>
        <w:shd w:val="clear" w:color="auto" w:fill="FFFFFF"/>
        <w:ind w:left="77" w:right="-12" w:firstLine="686"/>
        <w:jc w:val="both"/>
        <w:rPr>
          <w:rFonts w:eastAsia="Times New Roman"/>
          <w:color w:val="000000"/>
        </w:rPr>
      </w:pPr>
      <w:r w:rsidRPr="00184152">
        <w:rPr>
          <w:rFonts w:eastAsia="Times New Roman"/>
          <w:color w:val="000000"/>
          <w:spacing w:val="-3"/>
          <w:lang w:val="en-US"/>
        </w:rPr>
        <w:t>KAlSi</w:t>
      </w:r>
      <w:r w:rsidRPr="00184152">
        <w:rPr>
          <w:rFonts w:eastAsia="Times New Roman"/>
          <w:color w:val="000000"/>
          <w:spacing w:val="-3"/>
          <w:vertAlign w:val="subscript"/>
        </w:rPr>
        <w:t>3</w:t>
      </w:r>
      <w:r w:rsidRPr="00184152">
        <w:rPr>
          <w:rFonts w:eastAsia="Times New Roman"/>
          <w:color w:val="000000"/>
          <w:spacing w:val="-3"/>
          <w:lang w:val="en-US"/>
        </w:rPr>
        <w:t>O</w:t>
      </w:r>
      <w:r w:rsidRPr="00184152">
        <w:rPr>
          <w:rFonts w:eastAsia="Times New Roman"/>
          <w:color w:val="000000"/>
          <w:spacing w:val="-3"/>
          <w:vertAlign w:val="subscript"/>
        </w:rPr>
        <w:t>3</w:t>
      </w:r>
      <w:r w:rsidRPr="00184152">
        <w:rPr>
          <w:rFonts w:eastAsia="Times New Roman"/>
          <w:color w:val="000000"/>
          <w:spacing w:val="-3"/>
        </w:rPr>
        <w:t xml:space="preserve"> + </w:t>
      </w:r>
      <w:r w:rsidRPr="00184152">
        <w:rPr>
          <w:rFonts w:eastAsia="Times New Roman"/>
          <w:color w:val="000000"/>
          <w:spacing w:val="-3"/>
          <w:lang w:val="en-US"/>
        </w:rPr>
        <w:t>Mg</w:t>
      </w:r>
      <w:r w:rsidRPr="00184152">
        <w:rPr>
          <w:rFonts w:eastAsia="Times New Roman"/>
          <w:color w:val="000000"/>
          <w:spacing w:val="-3"/>
          <w:vertAlign w:val="subscript"/>
        </w:rPr>
        <w:t>2</w:t>
      </w:r>
      <w:r w:rsidRPr="00184152">
        <w:rPr>
          <w:rFonts w:eastAsia="Times New Roman"/>
          <w:color w:val="000000"/>
          <w:spacing w:val="-3"/>
          <w:lang w:val="en-US"/>
        </w:rPr>
        <w:t>SiO</w:t>
      </w:r>
      <w:r w:rsidRPr="00184152">
        <w:rPr>
          <w:rFonts w:eastAsia="Times New Roman"/>
          <w:color w:val="000000"/>
          <w:spacing w:val="-3"/>
          <w:vertAlign w:val="subscript"/>
        </w:rPr>
        <w:t>4</w:t>
      </w:r>
      <w:r w:rsidRPr="00184152">
        <w:rPr>
          <w:rFonts w:eastAsia="Times New Roman"/>
          <w:color w:val="000000"/>
          <w:spacing w:val="-3"/>
        </w:rPr>
        <w:t xml:space="preserve"> =   </w:t>
      </w:r>
      <w:r w:rsidRPr="00184152">
        <w:rPr>
          <w:rFonts w:eastAsia="Times New Roman"/>
          <w:color w:val="000000"/>
          <w:spacing w:val="-3"/>
          <w:lang w:val="en-US"/>
        </w:rPr>
        <w:t>KA</w:t>
      </w:r>
      <w:r w:rsidRPr="00184152">
        <w:rPr>
          <w:rFonts w:eastAsia="Times New Roman"/>
          <w:color w:val="000000"/>
          <w:spacing w:val="-3"/>
        </w:rPr>
        <w:t>1</w:t>
      </w:r>
      <w:r w:rsidRPr="00184152">
        <w:rPr>
          <w:rFonts w:eastAsia="Times New Roman"/>
          <w:color w:val="000000"/>
          <w:spacing w:val="-3"/>
          <w:lang w:val="en-US"/>
        </w:rPr>
        <w:t>Si</w:t>
      </w:r>
      <w:r w:rsidRPr="00184152">
        <w:rPr>
          <w:rFonts w:eastAsia="Times New Roman"/>
          <w:color w:val="000000"/>
          <w:spacing w:val="-3"/>
          <w:vertAlign w:val="subscript"/>
        </w:rPr>
        <w:t>2</w:t>
      </w:r>
      <w:r w:rsidRPr="00184152">
        <w:rPr>
          <w:rFonts w:eastAsia="Times New Roman"/>
          <w:color w:val="000000"/>
          <w:spacing w:val="-3"/>
          <w:lang w:val="en-US"/>
        </w:rPr>
        <w:t>O</w:t>
      </w:r>
      <w:r w:rsidRPr="00184152">
        <w:rPr>
          <w:rFonts w:eastAsia="Times New Roman"/>
          <w:color w:val="000000"/>
          <w:spacing w:val="-3"/>
          <w:vertAlign w:val="subscript"/>
        </w:rPr>
        <w:t>6</w:t>
      </w:r>
      <w:r w:rsidRPr="00184152">
        <w:rPr>
          <w:rFonts w:eastAsia="Times New Roman"/>
          <w:color w:val="000000"/>
          <w:spacing w:val="-3"/>
        </w:rPr>
        <w:t xml:space="preserve"> + 2</w:t>
      </w:r>
      <w:r w:rsidRPr="00184152">
        <w:rPr>
          <w:rFonts w:eastAsia="Times New Roman"/>
          <w:color w:val="000000"/>
          <w:spacing w:val="-3"/>
          <w:lang w:val="en-US"/>
        </w:rPr>
        <w:t>MgSiO</w:t>
      </w:r>
      <w:r w:rsidRPr="00184152">
        <w:rPr>
          <w:rFonts w:eastAsia="Times New Roman"/>
          <w:color w:val="000000"/>
          <w:spacing w:val="-3"/>
          <w:vertAlign w:val="subscript"/>
        </w:rPr>
        <w:t>3</w:t>
      </w:r>
      <w:r w:rsidRPr="00184152">
        <w:rPr>
          <w:rFonts w:eastAsia="Times New Roman"/>
          <w:color w:val="000000"/>
          <w:spacing w:val="-3"/>
        </w:rPr>
        <w:t xml:space="preserve"> для микроклина и санидина при Т =</w:t>
      </w:r>
      <w:r w:rsidRPr="00184152">
        <w:rPr>
          <w:color w:val="000000"/>
          <w:spacing w:val="-4"/>
        </w:rPr>
        <w:t xml:space="preserve">298 </w:t>
      </w:r>
      <w:r w:rsidRPr="00184152">
        <w:rPr>
          <w:rFonts w:eastAsia="Times New Roman"/>
          <w:color w:val="000000"/>
          <w:spacing w:val="-4"/>
        </w:rPr>
        <w:t xml:space="preserve">и 1400К (данные для расчета взяты из справочника </w:t>
      </w:r>
      <w:r w:rsidRPr="00184152">
        <w:rPr>
          <w:rFonts w:eastAsia="Times New Roman"/>
          <w:color w:val="000000"/>
          <w:spacing w:val="-4"/>
          <w:lang w:val="en-US"/>
        </w:rPr>
        <w:t>Robie</w:t>
      </w:r>
      <w:r w:rsidRPr="00184152">
        <w:rPr>
          <w:rFonts w:eastAsia="Times New Roman"/>
          <w:color w:val="000000"/>
          <w:spacing w:val="-4"/>
        </w:rPr>
        <w:t xml:space="preserve"> </w:t>
      </w:r>
      <w:r w:rsidRPr="00184152">
        <w:rPr>
          <w:rFonts w:eastAsia="Times New Roman"/>
          <w:color w:val="000000"/>
          <w:spacing w:val="-4"/>
          <w:lang w:val="en-US"/>
        </w:rPr>
        <w:t>et</w:t>
      </w:r>
      <w:r w:rsidRPr="00184152">
        <w:rPr>
          <w:rFonts w:eastAsia="Times New Roman"/>
          <w:color w:val="000000"/>
          <w:spacing w:val="-4"/>
        </w:rPr>
        <w:t xml:space="preserve"> </w:t>
      </w:r>
      <w:r w:rsidRPr="00184152">
        <w:rPr>
          <w:rFonts w:eastAsia="Times New Roman"/>
          <w:color w:val="000000"/>
          <w:spacing w:val="-4"/>
          <w:lang w:val="en-US"/>
        </w:rPr>
        <w:t>al</w:t>
      </w:r>
      <w:r w:rsidRPr="00184152">
        <w:rPr>
          <w:rFonts w:eastAsia="Times New Roman"/>
          <w:color w:val="000000"/>
          <w:spacing w:val="-4"/>
        </w:rPr>
        <w:t xml:space="preserve">., 1978), и во всех </w:t>
      </w:r>
      <w:r w:rsidRPr="00184152">
        <w:rPr>
          <w:rFonts w:eastAsia="Times New Roman"/>
          <w:color w:val="000000"/>
          <w:spacing w:val="-2"/>
        </w:rPr>
        <w:t xml:space="preserve">случаях реакция сдвигается в сторону ассоциации лейцит + энстатит. По данным </w:t>
      </w:r>
      <w:r w:rsidRPr="00184152">
        <w:rPr>
          <w:rFonts w:eastAsia="Times New Roman"/>
          <w:color w:val="000000"/>
          <w:spacing w:val="-3"/>
        </w:rPr>
        <w:t>(</w:t>
      </w:r>
      <w:r w:rsidRPr="00184152">
        <w:rPr>
          <w:rFonts w:eastAsia="Times New Roman"/>
          <w:color w:val="000000"/>
          <w:spacing w:val="-3"/>
          <w:lang w:val="en-US"/>
        </w:rPr>
        <w:t>Wendland</w:t>
      </w:r>
      <w:r w:rsidRPr="00184152">
        <w:rPr>
          <w:rFonts w:eastAsia="Times New Roman"/>
          <w:color w:val="000000"/>
          <w:spacing w:val="-3"/>
        </w:rPr>
        <w:t xml:space="preserve">, </w:t>
      </w:r>
      <w:r w:rsidRPr="00184152">
        <w:rPr>
          <w:rFonts w:eastAsia="Times New Roman"/>
          <w:color w:val="000000"/>
          <w:spacing w:val="-3"/>
          <w:lang w:val="en-US"/>
        </w:rPr>
        <w:t>Eggler</w:t>
      </w:r>
      <w:r w:rsidRPr="00184152">
        <w:rPr>
          <w:rFonts w:eastAsia="Times New Roman"/>
          <w:color w:val="000000"/>
          <w:spacing w:val="-3"/>
        </w:rPr>
        <w:t xml:space="preserve">, 1980), указанная реакция также сдвигается вправо. Со ссылкой </w:t>
      </w:r>
      <w:r w:rsidRPr="00184152">
        <w:rPr>
          <w:rFonts w:eastAsia="Times New Roman"/>
          <w:color w:val="000000"/>
          <w:spacing w:val="-2"/>
        </w:rPr>
        <w:t xml:space="preserve">на Шерера, который экспериментально изучал систему </w:t>
      </w:r>
      <w:r w:rsidRPr="00184152">
        <w:rPr>
          <w:rFonts w:eastAsia="Times New Roman"/>
          <w:color w:val="000000"/>
          <w:spacing w:val="-2"/>
          <w:lang w:val="en-US"/>
        </w:rPr>
        <w:t>Fo</w:t>
      </w:r>
      <w:r w:rsidRPr="00184152">
        <w:rPr>
          <w:rFonts w:eastAsia="Times New Roman"/>
          <w:color w:val="000000"/>
          <w:spacing w:val="-2"/>
        </w:rPr>
        <w:t>-</w:t>
      </w:r>
      <w:r w:rsidRPr="00184152">
        <w:rPr>
          <w:rFonts w:eastAsia="Times New Roman"/>
          <w:color w:val="000000"/>
          <w:spacing w:val="-2"/>
          <w:lang w:val="en-US"/>
        </w:rPr>
        <w:t>Lc</w:t>
      </w:r>
      <w:r w:rsidRPr="00184152">
        <w:rPr>
          <w:rFonts w:eastAsia="Times New Roman"/>
          <w:color w:val="000000"/>
          <w:spacing w:val="-2"/>
        </w:rPr>
        <w:t>-</w:t>
      </w:r>
      <w:r w:rsidRPr="00184152">
        <w:rPr>
          <w:rFonts w:eastAsia="Times New Roman"/>
          <w:color w:val="000000"/>
          <w:spacing w:val="-2"/>
          <w:lang w:val="en-US"/>
        </w:rPr>
        <w:t>SiO</w:t>
      </w:r>
      <w:r w:rsidRPr="00184152">
        <w:rPr>
          <w:rFonts w:eastAsia="Times New Roman"/>
          <w:color w:val="000000"/>
          <w:spacing w:val="-2"/>
          <w:vertAlign w:val="subscript"/>
        </w:rPr>
        <w:t>2</w:t>
      </w:r>
      <w:r w:rsidRPr="00184152">
        <w:rPr>
          <w:rFonts w:eastAsia="Times New Roman"/>
          <w:color w:val="000000"/>
          <w:spacing w:val="-2"/>
        </w:rPr>
        <w:t xml:space="preserve"> при Р = 1 атм, </w:t>
      </w:r>
      <w:r w:rsidRPr="00184152">
        <w:rPr>
          <w:rFonts w:eastAsia="Times New Roman"/>
          <w:color w:val="000000"/>
        </w:rPr>
        <w:t>они приводят такие реакции на линиях, при Р = 1 атм: (</w:t>
      </w:r>
      <w:r w:rsidRPr="00184152">
        <w:rPr>
          <w:rFonts w:eastAsia="Times New Roman"/>
          <w:color w:val="000000"/>
          <w:lang w:val="en-US"/>
        </w:rPr>
        <w:t>L</w:t>
      </w:r>
      <w:r w:rsidRPr="00184152">
        <w:rPr>
          <w:rFonts w:eastAsia="Times New Roman"/>
          <w:color w:val="000000"/>
        </w:rPr>
        <w:t>)</w:t>
      </w:r>
      <w:r w:rsidRPr="00184152">
        <w:rPr>
          <w:rFonts w:eastAsia="Times New Roman"/>
          <w:color w:val="000000"/>
          <w:lang w:val="en-US"/>
        </w:rPr>
        <w:t>Sa</w:t>
      </w:r>
      <w:r w:rsidRPr="00184152">
        <w:rPr>
          <w:rFonts w:eastAsia="Times New Roman"/>
          <w:color w:val="000000"/>
        </w:rPr>
        <w:t>+</w:t>
      </w:r>
      <w:r w:rsidRPr="00184152">
        <w:rPr>
          <w:rFonts w:eastAsia="Times New Roman"/>
          <w:color w:val="000000"/>
          <w:lang w:val="en-US"/>
        </w:rPr>
        <w:t>Fo</w:t>
      </w:r>
      <w:r w:rsidRPr="00184152">
        <w:rPr>
          <w:rFonts w:eastAsia="Times New Roman"/>
          <w:color w:val="000000"/>
        </w:rPr>
        <w:t>=</w:t>
      </w:r>
      <w:r w:rsidRPr="00184152">
        <w:rPr>
          <w:rFonts w:eastAsia="Times New Roman"/>
          <w:color w:val="000000"/>
          <w:lang w:val="en-US"/>
        </w:rPr>
        <w:t>Lc</w:t>
      </w:r>
      <w:r w:rsidRPr="00184152">
        <w:rPr>
          <w:rFonts w:eastAsia="Times New Roman"/>
          <w:color w:val="000000"/>
        </w:rPr>
        <w:t>+</w:t>
      </w:r>
      <w:r w:rsidRPr="00184152">
        <w:rPr>
          <w:rFonts w:eastAsia="Times New Roman"/>
          <w:color w:val="000000"/>
          <w:lang w:val="en-US"/>
        </w:rPr>
        <w:t>En</w:t>
      </w:r>
      <w:r w:rsidRPr="00184152">
        <w:rPr>
          <w:rFonts w:eastAsia="Times New Roman"/>
          <w:color w:val="000000"/>
        </w:rPr>
        <w:t xml:space="preserve">; </w:t>
      </w:r>
      <w:r w:rsidRPr="00184152">
        <w:rPr>
          <w:rFonts w:eastAsia="Times New Roman"/>
          <w:color w:val="000000"/>
          <w:spacing w:val="-1"/>
        </w:rPr>
        <w:t>(</w:t>
      </w:r>
      <w:r w:rsidRPr="00184152">
        <w:rPr>
          <w:rFonts w:eastAsia="Times New Roman"/>
          <w:color w:val="000000"/>
          <w:spacing w:val="-1"/>
          <w:lang w:val="en-US"/>
        </w:rPr>
        <w:t>Fo</w:t>
      </w:r>
      <w:r w:rsidRPr="00184152">
        <w:rPr>
          <w:rFonts w:eastAsia="Times New Roman"/>
          <w:color w:val="000000"/>
          <w:spacing w:val="-1"/>
        </w:rPr>
        <w:t>)</w:t>
      </w:r>
      <w:r w:rsidRPr="00184152">
        <w:rPr>
          <w:rFonts w:eastAsia="Times New Roman"/>
          <w:color w:val="000000"/>
          <w:spacing w:val="-1"/>
          <w:lang w:val="en-US"/>
        </w:rPr>
        <w:t>Sa</w:t>
      </w:r>
      <w:r w:rsidRPr="00184152">
        <w:rPr>
          <w:rFonts w:eastAsia="Times New Roman"/>
          <w:color w:val="000000"/>
          <w:spacing w:val="-1"/>
        </w:rPr>
        <w:t>+</w:t>
      </w:r>
      <w:r w:rsidRPr="00184152">
        <w:rPr>
          <w:rFonts w:eastAsia="Times New Roman"/>
          <w:color w:val="000000"/>
          <w:spacing w:val="-1"/>
          <w:lang w:val="en-US"/>
        </w:rPr>
        <w:t>En</w:t>
      </w:r>
      <w:r w:rsidRPr="00184152">
        <w:rPr>
          <w:rFonts w:eastAsia="Times New Roman"/>
          <w:color w:val="000000"/>
          <w:spacing w:val="-1"/>
        </w:rPr>
        <w:t>=</w:t>
      </w:r>
      <w:r w:rsidRPr="00184152">
        <w:rPr>
          <w:rFonts w:eastAsia="Times New Roman"/>
          <w:color w:val="000000"/>
          <w:spacing w:val="-1"/>
          <w:lang w:val="en-US"/>
        </w:rPr>
        <w:t>Lc</w:t>
      </w:r>
      <w:r w:rsidRPr="00184152">
        <w:rPr>
          <w:rFonts w:eastAsia="Times New Roman"/>
          <w:color w:val="000000"/>
          <w:spacing w:val="-1"/>
        </w:rPr>
        <w:t>+</w:t>
      </w:r>
      <w:r w:rsidRPr="00184152">
        <w:rPr>
          <w:rFonts w:eastAsia="Times New Roman"/>
          <w:color w:val="000000"/>
          <w:spacing w:val="-1"/>
          <w:lang w:val="en-US"/>
        </w:rPr>
        <w:t>L</w:t>
      </w:r>
      <w:r w:rsidRPr="00184152">
        <w:rPr>
          <w:rFonts w:eastAsia="Times New Roman"/>
          <w:color w:val="000000"/>
          <w:spacing w:val="-1"/>
        </w:rPr>
        <w:t>; (</w:t>
      </w:r>
      <w:r w:rsidRPr="00184152">
        <w:rPr>
          <w:rFonts w:eastAsia="Times New Roman"/>
          <w:color w:val="000000"/>
          <w:spacing w:val="-1"/>
          <w:lang w:val="en-US"/>
        </w:rPr>
        <w:t>Sa</w:t>
      </w:r>
      <w:r w:rsidRPr="00184152">
        <w:rPr>
          <w:rFonts w:eastAsia="Times New Roman"/>
          <w:color w:val="000000"/>
          <w:spacing w:val="-1"/>
        </w:rPr>
        <w:t>)</w:t>
      </w:r>
      <w:r w:rsidRPr="00184152">
        <w:rPr>
          <w:rFonts w:eastAsia="Times New Roman"/>
          <w:color w:val="000000"/>
          <w:spacing w:val="-1"/>
          <w:lang w:val="en-US"/>
        </w:rPr>
        <w:t>En</w:t>
      </w:r>
      <w:r w:rsidRPr="00184152">
        <w:rPr>
          <w:rFonts w:eastAsia="Times New Roman"/>
          <w:color w:val="000000"/>
          <w:spacing w:val="-1"/>
        </w:rPr>
        <w:t>+</w:t>
      </w:r>
      <w:r w:rsidRPr="00184152">
        <w:rPr>
          <w:rFonts w:eastAsia="Times New Roman"/>
          <w:color w:val="000000"/>
          <w:spacing w:val="-1"/>
          <w:lang w:val="en-US"/>
        </w:rPr>
        <w:t>Lc</w:t>
      </w:r>
      <w:r w:rsidRPr="00184152">
        <w:rPr>
          <w:rFonts w:eastAsia="Times New Roman"/>
          <w:color w:val="000000"/>
          <w:spacing w:val="-1"/>
        </w:rPr>
        <w:t>=</w:t>
      </w:r>
      <w:r w:rsidRPr="00184152">
        <w:rPr>
          <w:rFonts w:eastAsia="Times New Roman"/>
          <w:color w:val="000000"/>
          <w:spacing w:val="-1"/>
          <w:lang w:val="en-US"/>
        </w:rPr>
        <w:t>L</w:t>
      </w:r>
      <w:r w:rsidRPr="00184152">
        <w:rPr>
          <w:rFonts w:eastAsia="Times New Roman"/>
          <w:color w:val="000000"/>
          <w:spacing w:val="-1"/>
        </w:rPr>
        <w:t>+</w:t>
      </w:r>
      <w:r w:rsidRPr="00184152">
        <w:rPr>
          <w:rFonts w:eastAsia="Times New Roman"/>
          <w:color w:val="000000"/>
          <w:spacing w:val="-1"/>
          <w:lang w:val="en-US"/>
        </w:rPr>
        <w:t>Fo</w:t>
      </w:r>
      <w:r w:rsidRPr="00184152">
        <w:rPr>
          <w:rFonts w:eastAsia="Times New Roman"/>
          <w:color w:val="000000"/>
          <w:spacing w:val="-1"/>
        </w:rPr>
        <w:t>; (</w:t>
      </w:r>
      <w:r w:rsidRPr="00184152">
        <w:rPr>
          <w:rFonts w:eastAsia="Times New Roman"/>
          <w:color w:val="000000"/>
          <w:spacing w:val="-1"/>
          <w:lang w:val="en-US"/>
        </w:rPr>
        <w:t>Lc</w:t>
      </w:r>
      <w:r w:rsidRPr="00184152">
        <w:rPr>
          <w:rFonts w:eastAsia="Times New Roman"/>
          <w:color w:val="000000"/>
          <w:spacing w:val="-1"/>
        </w:rPr>
        <w:t>)</w:t>
      </w:r>
      <w:r w:rsidRPr="00184152">
        <w:rPr>
          <w:rFonts w:eastAsia="Times New Roman"/>
          <w:color w:val="000000"/>
          <w:spacing w:val="-1"/>
          <w:lang w:val="en-US"/>
        </w:rPr>
        <w:t>Sa</w:t>
      </w:r>
      <w:r w:rsidRPr="00184152">
        <w:rPr>
          <w:rFonts w:eastAsia="Times New Roman"/>
          <w:color w:val="000000"/>
          <w:spacing w:val="-1"/>
        </w:rPr>
        <w:t>+</w:t>
      </w:r>
      <w:r w:rsidRPr="00184152">
        <w:rPr>
          <w:rFonts w:eastAsia="Times New Roman"/>
          <w:color w:val="000000"/>
          <w:spacing w:val="-1"/>
          <w:lang w:val="en-US"/>
        </w:rPr>
        <w:t>En</w:t>
      </w:r>
      <w:r w:rsidRPr="00184152">
        <w:rPr>
          <w:rFonts w:eastAsia="Times New Roman"/>
          <w:color w:val="000000"/>
          <w:spacing w:val="-1"/>
        </w:rPr>
        <w:t>=</w:t>
      </w:r>
      <w:r w:rsidRPr="00184152">
        <w:rPr>
          <w:rFonts w:eastAsia="Times New Roman"/>
          <w:color w:val="000000"/>
          <w:spacing w:val="-1"/>
          <w:lang w:val="en-US"/>
        </w:rPr>
        <w:t>L</w:t>
      </w:r>
      <w:r w:rsidRPr="00184152">
        <w:rPr>
          <w:rFonts w:eastAsia="Times New Roman"/>
          <w:color w:val="000000"/>
          <w:spacing w:val="-1"/>
        </w:rPr>
        <w:t>+</w:t>
      </w:r>
      <w:r w:rsidRPr="00184152">
        <w:rPr>
          <w:rFonts w:eastAsia="Times New Roman"/>
          <w:color w:val="000000"/>
          <w:spacing w:val="-1"/>
          <w:lang w:val="en-US"/>
        </w:rPr>
        <w:t>Fo</w:t>
      </w:r>
      <w:r w:rsidRPr="00184152">
        <w:rPr>
          <w:rFonts w:eastAsia="Times New Roman"/>
          <w:color w:val="000000"/>
          <w:spacing w:val="-1"/>
        </w:rPr>
        <w:t>; (</w:t>
      </w:r>
      <w:r w:rsidRPr="00184152">
        <w:rPr>
          <w:rFonts w:eastAsia="Times New Roman"/>
          <w:color w:val="000000"/>
          <w:spacing w:val="-1"/>
          <w:lang w:val="en-US"/>
        </w:rPr>
        <w:t>En</w:t>
      </w:r>
      <w:r w:rsidRPr="00184152">
        <w:rPr>
          <w:rFonts w:eastAsia="Times New Roman"/>
          <w:color w:val="000000"/>
          <w:spacing w:val="-1"/>
        </w:rPr>
        <w:t>)</w:t>
      </w:r>
      <w:r w:rsidRPr="00184152">
        <w:rPr>
          <w:rFonts w:eastAsia="Times New Roman"/>
          <w:color w:val="000000"/>
          <w:spacing w:val="-1"/>
          <w:lang w:val="en-US"/>
        </w:rPr>
        <w:t>Sa</w:t>
      </w:r>
      <w:r w:rsidRPr="00184152">
        <w:rPr>
          <w:rFonts w:eastAsia="Times New Roman"/>
          <w:color w:val="000000"/>
          <w:spacing w:val="-1"/>
        </w:rPr>
        <w:t>+</w:t>
      </w:r>
      <w:r w:rsidRPr="00184152">
        <w:rPr>
          <w:rFonts w:eastAsia="Times New Roman"/>
          <w:color w:val="000000"/>
          <w:spacing w:val="-1"/>
          <w:lang w:val="en-US"/>
        </w:rPr>
        <w:t>Fo</w:t>
      </w:r>
      <w:r w:rsidRPr="00184152">
        <w:rPr>
          <w:rFonts w:eastAsia="Times New Roman"/>
          <w:color w:val="000000"/>
          <w:spacing w:val="-1"/>
        </w:rPr>
        <w:t>=</w:t>
      </w:r>
      <w:r w:rsidRPr="00184152">
        <w:rPr>
          <w:rFonts w:eastAsia="Times New Roman"/>
          <w:color w:val="000000"/>
          <w:spacing w:val="-1"/>
          <w:lang w:val="en-US"/>
        </w:rPr>
        <w:t>L</w:t>
      </w:r>
      <w:r w:rsidRPr="00184152">
        <w:rPr>
          <w:rFonts w:eastAsia="Times New Roman"/>
          <w:color w:val="000000"/>
          <w:spacing w:val="-1"/>
        </w:rPr>
        <w:t>+</w:t>
      </w:r>
      <w:r w:rsidRPr="00184152">
        <w:rPr>
          <w:rFonts w:eastAsia="Times New Roman"/>
          <w:color w:val="000000"/>
          <w:spacing w:val="-1"/>
          <w:lang w:val="en-US"/>
        </w:rPr>
        <w:t>Lc</w:t>
      </w:r>
      <w:r w:rsidRPr="00184152">
        <w:rPr>
          <w:rFonts w:eastAsia="Times New Roman"/>
          <w:color w:val="000000"/>
          <w:spacing w:val="-1"/>
        </w:rPr>
        <w:t xml:space="preserve">, которые </w:t>
      </w:r>
      <w:r w:rsidRPr="00184152">
        <w:rPr>
          <w:rFonts w:eastAsia="Times New Roman"/>
          <w:color w:val="000000"/>
          <w:spacing w:val="-2"/>
        </w:rPr>
        <w:t xml:space="preserve">выходят из нонвариантной точки: </w:t>
      </w:r>
      <w:r w:rsidRPr="00184152">
        <w:rPr>
          <w:rFonts w:eastAsia="Times New Roman"/>
          <w:color w:val="000000"/>
          <w:spacing w:val="-2"/>
          <w:lang w:val="en-US"/>
        </w:rPr>
        <w:t>Sa</w:t>
      </w:r>
      <w:r w:rsidRPr="00184152">
        <w:rPr>
          <w:rFonts w:eastAsia="Times New Roman"/>
          <w:color w:val="000000"/>
          <w:spacing w:val="-2"/>
        </w:rPr>
        <w:t>+</w:t>
      </w:r>
      <w:r w:rsidRPr="00184152">
        <w:rPr>
          <w:rFonts w:eastAsia="Times New Roman"/>
          <w:color w:val="000000"/>
          <w:spacing w:val="-2"/>
          <w:lang w:val="en-US"/>
        </w:rPr>
        <w:t>Fo</w:t>
      </w:r>
      <w:r w:rsidRPr="00184152">
        <w:rPr>
          <w:rFonts w:eastAsia="Times New Roman"/>
          <w:color w:val="000000"/>
          <w:spacing w:val="-2"/>
        </w:rPr>
        <w:t>+</w:t>
      </w:r>
      <w:r w:rsidRPr="00184152">
        <w:rPr>
          <w:rFonts w:eastAsia="Times New Roman"/>
          <w:color w:val="000000"/>
          <w:spacing w:val="-2"/>
          <w:lang w:val="en-US"/>
        </w:rPr>
        <w:t>Lc</w:t>
      </w:r>
      <w:r w:rsidRPr="00184152">
        <w:rPr>
          <w:rFonts w:eastAsia="Times New Roman"/>
          <w:color w:val="000000"/>
          <w:spacing w:val="-2"/>
        </w:rPr>
        <w:t>+</w:t>
      </w:r>
      <w:r w:rsidRPr="00184152">
        <w:rPr>
          <w:rFonts w:eastAsia="Times New Roman"/>
          <w:color w:val="000000"/>
          <w:spacing w:val="-2"/>
          <w:lang w:val="en-US"/>
        </w:rPr>
        <w:t>En</w:t>
      </w:r>
      <w:r w:rsidRPr="00184152">
        <w:rPr>
          <w:rFonts w:eastAsia="Times New Roman"/>
          <w:color w:val="000000"/>
          <w:spacing w:val="-2"/>
        </w:rPr>
        <w:t>+</w:t>
      </w:r>
      <w:r w:rsidRPr="00184152">
        <w:rPr>
          <w:rFonts w:eastAsia="Times New Roman"/>
          <w:color w:val="000000"/>
          <w:spacing w:val="-2"/>
          <w:lang w:val="en-US"/>
        </w:rPr>
        <w:t>L</w:t>
      </w:r>
      <w:r w:rsidRPr="00184152">
        <w:rPr>
          <w:rFonts w:eastAsia="Times New Roman"/>
          <w:color w:val="000000"/>
          <w:spacing w:val="-2"/>
        </w:rPr>
        <w:t xml:space="preserve"> (Рсух=6 кбар; Т ~ 1200°С). </w:t>
      </w:r>
      <w:r w:rsidRPr="00184152">
        <w:rPr>
          <w:rFonts w:eastAsia="Times New Roman"/>
          <w:color w:val="000000"/>
        </w:rPr>
        <w:t>Аналогичную нонвариантную точку показывает и Лат (</w:t>
      </w:r>
      <w:r w:rsidRPr="00184152">
        <w:rPr>
          <w:rFonts w:eastAsia="Times New Roman"/>
          <w:color w:val="000000"/>
          <w:lang w:val="en-US"/>
        </w:rPr>
        <w:t>Luth</w:t>
      </w:r>
      <w:r w:rsidRPr="00184152">
        <w:rPr>
          <w:rFonts w:eastAsia="Times New Roman"/>
          <w:color w:val="000000"/>
        </w:rPr>
        <w:t>, 1967), но при Р</w:t>
      </w:r>
      <w:r w:rsidRPr="00184152">
        <w:rPr>
          <w:rFonts w:eastAsia="Times New Roman"/>
          <w:color w:val="000000"/>
          <w:vertAlign w:val="subscript"/>
        </w:rPr>
        <w:t>Н20</w:t>
      </w:r>
      <w:r w:rsidRPr="00184152">
        <w:rPr>
          <w:rFonts w:eastAsia="Times New Roman"/>
          <w:color w:val="000000"/>
        </w:rPr>
        <w:t xml:space="preserve"> =300 бар;Т=1000°С.</w:t>
      </w:r>
    </w:p>
    <w:p w:rsidR="00301DDA" w:rsidRPr="00184152" w:rsidRDefault="00301DDA" w:rsidP="00687808">
      <w:pPr>
        <w:shd w:val="clear" w:color="auto" w:fill="FFFFFF"/>
        <w:ind w:left="62" w:right="-12" w:firstLine="686"/>
        <w:jc w:val="both"/>
      </w:pPr>
      <w:r w:rsidRPr="00184152">
        <w:rPr>
          <w:color w:val="000000"/>
          <w:spacing w:val="-3"/>
        </w:rPr>
        <w:t xml:space="preserve">Экспериментально эти точки и моновариантные равновесия (линии) </w:t>
      </w:r>
      <w:r w:rsidRPr="00184152">
        <w:rPr>
          <w:color w:val="000000"/>
        </w:rPr>
        <w:t xml:space="preserve">не подтверждены, а аппроксимированы теоретически с учетом </w:t>
      </w:r>
      <w:r w:rsidRPr="00184152">
        <w:rPr>
          <w:color w:val="000000"/>
          <w:spacing w:val="-5"/>
        </w:rPr>
        <w:t>интерпретации экспериментальных данных (</w:t>
      </w:r>
      <w:r w:rsidRPr="00184152">
        <w:rPr>
          <w:color w:val="000000"/>
          <w:spacing w:val="-5"/>
          <w:lang w:val="en-US"/>
        </w:rPr>
        <w:t>Schairer</w:t>
      </w:r>
      <w:r w:rsidRPr="00184152">
        <w:rPr>
          <w:color w:val="000000"/>
          <w:spacing w:val="-5"/>
        </w:rPr>
        <w:t xml:space="preserve">, 1954), которые можно </w:t>
      </w:r>
      <w:r w:rsidRPr="00184152">
        <w:rPr>
          <w:color w:val="000000"/>
          <w:spacing w:val="-4"/>
        </w:rPr>
        <w:t xml:space="preserve">представить и в другом варианте, что позволяет сделать расположение </w:t>
      </w:r>
      <w:r w:rsidRPr="00184152">
        <w:rPr>
          <w:color w:val="000000"/>
          <w:spacing w:val="-1"/>
        </w:rPr>
        <w:t xml:space="preserve">экспериментальных точек Шерера на концентрационном треугольнике </w:t>
      </w:r>
      <w:r w:rsidRPr="00184152">
        <w:rPr>
          <w:color w:val="000000"/>
          <w:spacing w:val="-3"/>
        </w:rPr>
        <w:t xml:space="preserve">системы </w:t>
      </w:r>
      <w:r w:rsidRPr="00184152">
        <w:rPr>
          <w:color w:val="000000"/>
          <w:spacing w:val="-3"/>
          <w:lang w:val="en-US"/>
        </w:rPr>
        <w:t>Fo</w:t>
      </w:r>
      <w:r w:rsidRPr="00184152">
        <w:rPr>
          <w:color w:val="000000"/>
          <w:spacing w:val="-3"/>
        </w:rPr>
        <w:t>-</w:t>
      </w:r>
      <w:r w:rsidRPr="00184152">
        <w:rPr>
          <w:color w:val="000000"/>
          <w:spacing w:val="-3"/>
          <w:lang w:val="en-US"/>
        </w:rPr>
        <w:t>Lc</w:t>
      </w:r>
      <w:r w:rsidRPr="00184152">
        <w:rPr>
          <w:color w:val="000000"/>
          <w:spacing w:val="-3"/>
        </w:rPr>
        <w:t>-</w:t>
      </w:r>
      <w:r w:rsidRPr="00184152">
        <w:rPr>
          <w:color w:val="000000"/>
          <w:spacing w:val="-3"/>
          <w:lang w:val="en-US"/>
        </w:rPr>
        <w:t>SiO</w:t>
      </w:r>
      <w:r w:rsidRPr="00184152">
        <w:rPr>
          <w:color w:val="000000"/>
          <w:spacing w:val="-3"/>
          <w:vertAlign w:val="subscript"/>
        </w:rPr>
        <w:t>2</w:t>
      </w:r>
      <w:r w:rsidRPr="00184152">
        <w:rPr>
          <w:color w:val="000000"/>
          <w:spacing w:val="-3"/>
        </w:rPr>
        <w:t xml:space="preserve">. Незначительное перемещение пограничных линий </w:t>
      </w:r>
      <w:r w:rsidRPr="00184152">
        <w:rPr>
          <w:color w:val="000000"/>
          <w:spacing w:val="-6"/>
        </w:rPr>
        <w:t xml:space="preserve">между </w:t>
      </w:r>
      <w:r w:rsidRPr="00184152">
        <w:rPr>
          <w:color w:val="000000"/>
          <w:spacing w:val="-6"/>
          <w:lang w:val="en-US"/>
        </w:rPr>
        <w:t>Fo</w:t>
      </w:r>
      <w:r w:rsidRPr="00184152">
        <w:rPr>
          <w:color w:val="000000"/>
          <w:spacing w:val="-6"/>
        </w:rPr>
        <w:t>-</w:t>
      </w:r>
      <w:r w:rsidRPr="00184152">
        <w:rPr>
          <w:color w:val="000000"/>
          <w:spacing w:val="-6"/>
          <w:lang w:val="en-US"/>
        </w:rPr>
        <w:t>En</w:t>
      </w:r>
      <w:r w:rsidRPr="00184152">
        <w:rPr>
          <w:color w:val="000000"/>
          <w:spacing w:val="-6"/>
        </w:rPr>
        <w:t xml:space="preserve"> и </w:t>
      </w:r>
      <w:r w:rsidRPr="00184152">
        <w:rPr>
          <w:color w:val="000000"/>
          <w:spacing w:val="-6"/>
          <w:lang w:val="en-US"/>
        </w:rPr>
        <w:t>Lc</w:t>
      </w:r>
      <w:r w:rsidRPr="00184152">
        <w:rPr>
          <w:color w:val="000000"/>
          <w:spacing w:val="-6"/>
        </w:rPr>
        <w:t>-</w:t>
      </w:r>
      <w:r w:rsidRPr="00184152">
        <w:rPr>
          <w:color w:val="000000"/>
          <w:spacing w:val="-6"/>
          <w:lang w:val="en-US"/>
        </w:rPr>
        <w:t>Sa</w:t>
      </w:r>
      <w:r w:rsidRPr="00184152">
        <w:rPr>
          <w:color w:val="000000"/>
          <w:spacing w:val="-6"/>
        </w:rPr>
        <w:t xml:space="preserve"> принципиально изменит равновесные минеральные </w:t>
      </w:r>
      <w:r w:rsidRPr="00184152">
        <w:rPr>
          <w:color w:val="000000"/>
          <w:spacing w:val="-3"/>
        </w:rPr>
        <w:t xml:space="preserve">ассоциации с исчезновением нонвариантной точки. Кроме того, признание </w:t>
      </w:r>
      <w:r w:rsidRPr="00184152">
        <w:rPr>
          <w:color w:val="000000"/>
          <w:spacing w:val="-5"/>
        </w:rPr>
        <w:t xml:space="preserve">существования ассоциации </w:t>
      </w:r>
      <w:r w:rsidRPr="00184152">
        <w:rPr>
          <w:color w:val="000000"/>
          <w:spacing w:val="-5"/>
          <w:lang w:val="en-US"/>
        </w:rPr>
        <w:t>Lc</w:t>
      </w:r>
      <w:r w:rsidRPr="00184152">
        <w:rPr>
          <w:color w:val="000000"/>
          <w:spacing w:val="-5"/>
        </w:rPr>
        <w:t>+</w:t>
      </w:r>
      <w:r w:rsidRPr="00184152">
        <w:rPr>
          <w:color w:val="000000"/>
          <w:spacing w:val="-5"/>
          <w:lang w:val="en-US"/>
        </w:rPr>
        <w:t>En</w:t>
      </w:r>
      <w:r w:rsidRPr="00184152">
        <w:rPr>
          <w:color w:val="000000"/>
          <w:spacing w:val="-5"/>
        </w:rPr>
        <w:t xml:space="preserve"> в указанных условиях противоречит как </w:t>
      </w:r>
      <w:r w:rsidRPr="00184152">
        <w:rPr>
          <w:color w:val="000000"/>
          <w:spacing w:val="-1"/>
        </w:rPr>
        <w:t xml:space="preserve">порядку десиликации в системе пересчетов </w:t>
      </w:r>
      <w:r w:rsidRPr="00184152">
        <w:rPr>
          <w:color w:val="000000"/>
          <w:spacing w:val="-1"/>
          <w:lang w:val="en-US"/>
        </w:rPr>
        <w:t>CIPW</w:t>
      </w:r>
      <w:r w:rsidRPr="00184152">
        <w:rPr>
          <w:color w:val="000000"/>
          <w:spacing w:val="-1"/>
        </w:rPr>
        <w:t xml:space="preserve">, так и природным </w:t>
      </w:r>
      <w:r w:rsidRPr="00184152">
        <w:rPr>
          <w:color w:val="000000"/>
          <w:spacing w:val="-3"/>
        </w:rPr>
        <w:t xml:space="preserve">наблюдениям: в литературе отсутствуют примеры горных пород с данной ассоциацией (Щелочные породы, 1976; Магматические горные породы ..., </w:t>
      </w:r>
      <w:r w:rsidRPr="00184152">
        <w:rPr>
          <w:color w:val="000000"/>
          <w:spacing w:val="-5"/>
        </w:rPr>
        <w:t xml:space="preserve">1985; </w:t>
      </w:r>
      <w:r w:rsidRPr="00184152">
        <w:rPr>
          <w:color w:val="000000"/>
          <w:spacing w:val="-5"/>
          <w:lang w:val="en-US"/>
        </w:rPr>
        <w:t>Edgar</w:t>
      </w:r>
      <w:r w:rsidRPr="00184152">
        <w:rPr>
          <w:color w:val="000000"/>
          <w:spacing w:val="-5"/>
        </w:rPr>
        <w:t xml:space="preserve">, 1987 и др.). Поэтому дальнейшее изложение материала будет </w:t>
      </w:r>
      <w:r w:rsidRPr="00184152">
        <w:rPr>
          <w:color w:val="000000"/>
        </w:rPr>
        <w:t>производиться с учетом невозможности образования</w:t>
      </w:r>
      <w:r w:rsidR="00C0347D">
        <w:rPr>
          <w:color w:val="000000"/>
        </w:rPr>
        <w:t xml:space="preserve"> равновесной</w:t>
      </w:r>
      <w:r w:rsidRPr="00184152">
        <w:rPr>
          <w:color w:val="000000"/>
        </w:rPr>
        <w:t xml:space="preserve"> ассоциации </w:t>
      </w:r>
      <w:r w:rsidRPr="00184152">
        <w:rPr>
          <w:color w:val="000000"/>
          <w:lang w:val="en-US"/>
        </w:rPr>
        <w:t>Lct</w:t>
      </w:r>
      <w:r w:rsidRPr="00184152">
        <w:rPr>
          <w:color w:val="000000"/>
        </w:rPr>
        <w:t>+</w:t>
      </w:r>
      <w:r w:rsidRPr="00184152">
        <w:rPr>
          <w:color w:val="000000"/>
          <w:lang w:val="en-US"/>
        </w:rPr>
        <w:t>En</w:t>
      </w:r>
      <w:r w:rsidRPr="00184152">
        <w:rPr>
          <w:color w:val="000000"/>
        </w:rPr>
        <w:t xml:space="preserve"> </w:t>
      </w:r>
      <w:r w:rsidRPr="00184152">
        <w:rPr>
          <w:rFonts w:eastAsia="Times New Roman"/>
          <w:color w:val="000000"/>
        </w:rPr>
        <w:t>при кристаллизации соответствующих расплавов в условиях верхней зоны континентальной коры.</w:t>
      </w:r>
    </w:p>
    <w:p w:rsidR="00301DDA" w:rsidRPr="00184152" w:rsidRDefault="00301DDA" w:rsidP="00687808">
      <w:pPr>
        <w:shd w:val="clear" w:color="auto" w:fill="FFFFFF"/>
        <w:spacing w:before="5"/>
        <w:ind w:left="24" w:firstLine="706"/>
        <w:jc w:val="both"/>
      </w:pPr>
      <w:r w:rsidRPr="00184152">
        <w:rPr>
          <w:rFonts w:eastAsia="Times New Roman"/>
          <w:color w:val="000000"/>
        </w:rPr>
        <w:t xml:space="preserve">Для усовершенствования алгоритма </w:t>
      </w:r>
      <w:r w:rsidRPr="00184152">
        <w:rPr>
          <w:rFonts w:eastAsia="Times New Roman"/>
          <w:color w:val="000000"/>
          <w:lang w:val="en-US"/>
        </w:rPr>
        <w:t>CIPW</w:t>
      </w:r>
      <w:r w:rsidRPr="00184152">
        <w:rPr>
          <w:rFonts w:eastAsia="Times New Roman"/>
          <w:color w:val="000000"/>
        </w:rPr>
        <w:t xml:space="preserve"> необходимо учесть высказанные замечания, а также эксперименты и термодинамические расчеты, </w:t>
      </w:r>
      <w:r w:rsidRPr="00184152">
        <w:rPr>
          <w:rFonts w:eastAsia="Times New Roman"/>
          <w:color w:val="000000"/>
          <w:spacing w:val="-1"/>
        </w:rPr>
        <w:t xml:space="preserve">которые непосредственно касаются устойчивости тех или иных силикатов и </w:t>
      </w:r>
      <w:r w:rsidRPr="00184152">
        <w:rPr>
          <w:rFonts w:eastAsia="Times New Roman"/>
          <w:color w:val="000000"/>
          <w:spacing w:val="-2"/>
        </w:rPr>
        <w:t xml:space="preserve">алюмосиликатов в зависимости от температуры и активности </w:t>
      </w:r>
      <w:r w:rsidRPr="00184152">
        <w:rPr>
          <w:color w:val="000000"/>
          <w:spacing w:val="-3"/>
          <w:lang w:val="en-US"/>
        </w:rPr>
        <w:t>SiO</w:t>
      </w:r>
      <w:r w:rsidRPr="00184152">
        <w:rPr>
          <w:color w:val="000000"/>
          <w:spacing w:val="-3"/>
          <w:vertAlign w:val="subscript"/>
        </w:rPr>
        <w:t>2</w:t>
      </w:r>
      <w:r w:rsidRPr="00184152">
        <w:rPr>
          <w:rFonts w:eastAsia="Times New Roman"/>
          <w:color w:val="000000"/>
          <w:spacing w:val="-2"/>
        </w:rPr>
        <w:t xml:space="preserve"> (рис.3.2). Но </w:t>
      </w:r>
      <w:r w:rsidRPr="00184152">
        <w:rPr>
          <w:rFonts w:eastAsia="Times New Roman"/>
          <w:color w:val="000000"/>
        </w:rPr>
        <w:t xml:space="preserve">при использовании этого графика возникают определенные сложности с </w:t>
      </w:r>
      <w:r w:rsidRPr="00184152">
        <w:rPr>
          <w:rFonts w:eastAsia="Times New Roman"/>
          <w:color w:val="000000"/>
          <w:spacing w:val="-5"/>
        </w:rPr>
        <w:t xml:space="preserve">положением того или иного минала в ряду по степени насыщения </w:t>
      </w:r>
      <w:r w:rsidRPr="00184152">
        <w:rPr>
          <w:color w:val="000000"/>
          <w:spacing w:val="-3"/>
          <w:lang w:val="en-US"/>
        </w:rPr>
        <w:t>SiO</w:t>
      </w:r>
      <w:r w:rsidRPr="00184152">
        <w:rPr>
          <w:color w:val="000000"/>
          <w:spacing w:val="-3"/>
          <w:vertAlign w:val="subscript"/>
        </w:rPr>
        <w:t>2</w:t>
      </w:r>
      <w:r w:rsidRPr="00184152">
        <w:rPr>
          <w:rFonts w:eastAsia="Times New Roman"/>
          <w:color w:val="000000"/>
          <w:spacing w:val="-5"/>
        </w:rPr>
        <w:t xml:space="preserve">, поскольку </w:t>
      </w:r>
      <w:r w:rsidRPr="00184152">
        <w:rPr>
          <w:rFonts w:eastAsia="Times New Roman"/>
          <w:color w:val="000000"/>
        </w:rPr>
        <w:t xml:space="preserve">линии десиликации некоторых миналов на графике </w:t>
      </w:r>
      <w:r w:rsidRPr="00184152">
        <w:rPr>
          <w:rFonts w:eastAsia="Times New Roman"/>
          <w:color w:val="000000"/>
          <w:lang w:val="en-US"/>
        </w:rPr>
        <w:t>log</w:t>
      </w:r>
      <w:r w:rsidRPr="00184152">
        <w:rPr>
          <w:rFonts w:eastAsia="Times New Roman"/>
          <w:color w:val="000000"/>
        </w:rPr>
        <w:t xml:space="preserve"> </w:t>
      </w:r>
      <w:r w:rsidRPr="00184152">
        <w:rPr>
          <w:rFonts w:eastAsia="Times New Roman"/>
          <w:color w:val="000000"/>
          <w:lang w:val="en-US"/>
        </w:rPr>
        <w:t>a</w:t>
      </w:r>
      <w:r w:rsidRPr="00184152">
        <w:rPr>
          <w:color w:val="000000"/>
          <w:spacing w:val="-3"/>
        </w:rPr>
        <w:t xml:space="preserve"> </w:t>
      </w:r>
      <w:r w:rsidRPr="00184152">
        <w:rPr>
          <w:color w:val="000000"/>
          <w:spacing w:val="-3"/>
          <w:vertAlign w:val="subscript"/>
          <w:lang w:val="en-US"/>
        </w:rPr>
        <w:t>SiO</w:t>
      </w:r>
      <w:r w:rsidRPr="00184152">
        <w:rPr>
          <w:color w:val="000000"/>
          <w:spacing w:val="-3"/>
          <w:vertAlign w:val="subscript"/>
        </w:rPr>
        <w:t>2</w:t>
      </w:r>
      <w:r w:rsidRPr="00184152">
        <w:rPr>
          <w:rFonts w:eastAsia="Times New Roman"/>
          <w:color w:val="000000"/>
        </w:rPr>
        <w:t xml:space="preserve">- Т°С (рис.3.2.) </w:t>
      </w:r>
      <w:r w:rsidRPr="00184152">
        <w:rPr>
          <w:rFonts w:eastAsia="Times New Roman"/>
          <w:color w:val="000000"/>
          <w:spacing w:val="-1"/>
        </w:rPr>
        <w:t xml:space="preserve">пересекаются. Так, например, линия десиликации </w:t>
      </w:r>
      <w:r w:rsidRPr="00184152">
        <w:rPr>
          <w:rFonts w:eastAsia="Times New Roman"/>
          <w:i/>
          <w:iCs/>
          <w:color w:val="000000"/>
          <w:spacing w:val="-1"/>
          <w:lang w:val="en-US"/>
        </w:rPr>
        <w:t>sp</w:t>
      </w:r>
      <w:r w:rsidR="00C0347D" w:rsidRPr="00184152">
        <w:rPr>
          <w:rFonts w:eastAsia="Times New Roman"/>
          <w:i/>
          <w:iCs/>
          <w:color w:val="000000"/>
        </w:rPr>
        <w:t>→</w:t>
      </w:r>
      <w:r w:rsidRPr="00184152">
        <w:rPr>
          <w:rFonts w:eastAsia="Times New Roman"/>
          <w:i/>
          <w:iCs/>
          <w:color w:val="000000"/>
          <w:spacing w:val="-1"/>
        </w:rPr>
        <w:t xml:space="preserve"> </w:t>
      </w:r>
      <w:r w:rsidRPr="00184152">
        <w:rPr>
          <w:rFonts w:eastAsia="Times New Roman"/>
          <w:color w:val="000000"/>
          <w:spacing w:val="-1"/>
        </w:rPr>
        <w:t xml:space="preserve"> </w:t>
      </w:r>
      <w:r w:rsidRPr="00184152">
        <w:rPr>
          <w:rFonts w:eastAsia="Times New Roman"/>
          <w:i/>
          <w:iCs/>
          <w:color w:val="000000"/>
          <w:spacing w:val="-1"/>
          <w:lang w:val="en-US"/>
        </w:rPr>
        <w:t>pf</w:t>
      </w:r>
      <w:r w:rsidRPr="00184152">
        <w:rPr>
          <w:rFonts w:eastAsia="Times New Roman"/>
          <w:i/>
          <w:iCs/>
          <w:color w:val="000000"/>
          <w:spacing w:val="-1"/>
        </w:rPr>
        <w:t xml:space="preserve">+ </w:t>
      </w:r>
      <w:r w:rsidRPr="00184152">
        <w:rPr>
          <w:color w:val="000000"/>
          <w:spacing w:val="-3"/>
          <w:lang w:val="en-US"/>
        </w:rPr>
        <w:t>SiO</w:t>
      </w:r>
      <w:r w:rsidRPr="00184152">
        <w:rPr>
          <w:color w:val="000000"/>
          <w:spacing w:val="-3"/>
          <w:vertAlign w:val="subscript"/>
        </w:rPr>
        <w:t>2</w:t>
      </w:r>
      <w:r w:rsidRPr="00184152">
        <w:rPr>
          <w:rFonts w:eastAsia="Times New Roman"/>
          <w:color w:val="000000"/>
          <w:spacing w:val="-1"/>
        </w:rPr>
        <w:t xml:space="preserve"> пересекает две </w:t>
      </w:r>
      <w:r w:rsidRPr="00184152">
        <w:rPr>
          <w:rFonts w:eastAsia="Times New Roman"/>
          <w:color w:val="000000"/>
        </w:rPr>
        <w:t xml:space="preserve">линии: </w:t>
      </w:r>
      <w:r w:rsidRPr="00184152">
        <w:rPr>
          <w:rFonts w:eastAsia="Times New Roman"/>
          <w:i/>
          <w:iCs/>
          <w:color w:val="000000"/>
          <w:lang w:val="en-US"/>
        </w:rPr>
        <w:t>ab</w:t>
      </w:r>
      <w:r w:rsidRPr="00184152">
        <w:rPr>
          <w:rFonts w:eastAsia="Times New Roman"/>
          <w:i/>
          <w:iCs/>
          <w:color w:val="000000"/>
        </w:rPr>
        <w:t xml:space="preserve"> → пе+ </w:t>
      </w:r>
      <w:r w:rsidRPr="00184152">
        <w:rPr>
          <w:color w:val="000000"/>
          <w:spacing w:val="-3"/>
          <w:lang w:val="en-US"/>
        </w:rPr>
        <w:t>SiO</w:t>
      </w:r>
      <w:r w:rsidRPr="00184152">
        <w:rPr>
          <w:color w:val="000000"/>
          <w:spacing w:val="-3"/>
          <w:vertAlign w:val="subscript"/>
        </w:rPr>
        <w:t>2</w:t>
      </w:r>
      <w:r w:rsidRPr="00184152">
        <w:rPr>
          <w:rFonts w:eastAsia="Times New Roman"/>
          <w:color w:val="000000"/>
        </w:rPr>
        <w:t xml:space="preserve"> и </w:t>
      </w:r>
      <w:r w:rsidRPr="00184152">
        <w:rPr>
          <w:rFonts w:eastAsia="Times New Roman"/>
          <w:i/>
          <w:iCs/>
          <w:color w:val="000000"/>
          <w:lang w:val="en-US"/>
        </w:rPr>
        <w:t>or</w:t>
      </w:r>
      <w:r w:rsidRPr="00184152">
        <w:rPr>
          <w:rFonts w:eastAsia="Times New Roman"/>
          <w:i/>
          <w:iCs/>
          <w:color w:val="000000"/>
        </w:rPr>
        <w:t xml:space="preserve"> → </w:t>
      </w:r>
      <w:r w:rsidRPr="00184152">
        <w:rPr>
          <w:rFonts w:eastAsia="Times New Roman"/>
          <w:i/>
          <w:iCs/>
          <w:color w:val="000000"/>
          <w:lang w:val="en-US"/>
        </w:rPr>
        <w:t>lc</w:t>
      </w:r>
      <w:r w:rsidRPr="00184152">
        <w:rPr>
          <w:rFonts w:eastAsia="Times New Roman"/>
          <w:i/>
          <w:iCs/>
          <w:color w:val="000000"/>
        </w:rPr>
        <w:t xml:space="preserve">+ </w:t>
      </w:r>
      <w:r w:rsidRPr="00184152">
        <w:rPr>
          <w:color w:val="000000"/>
          <w:spacing w:val="-3"/>
          <w:lang w:val="en-US"/>
        </w:rPr>
        <w:t>SiO</w:t>
      </w:r>
      <w:r w:rsidRPr="00184152">
        <w:rPr>
          <w:color w:val="000000"/>
          <w:spacing w:val="-3"/>
          <w:vertAlign w:val="subscript"/>
        </w:rPr>
        <w:t>2</w:t>
      </w:r>
      <w:r w:rsidRPr="00184152">
        <w:rPr>
          <w:color w:val="000000"/>
          <w:spacing w:val="-3"/>
        </w:rPr>
        <w:t>.</w:t>
      </w:r>
      <w:r w:rsidRPr="00184152">
        <w:rPr>
          <w:rFonts w:eastAsia="Times New Roman"/>
          <w:color w:val="000000"/>
        </w:rPr>
        <w:t xml:space="preserve"> Особенно принципиально важно </w:t>
      </w:r>
      <w:r w:rsidRPr="00184152">
        <w:rPr>
          <w:rFonts w:eastAsia="Times New Roman"/>
          <w:color w:val="000000"/>
          <w:spacing w:val="-4"/>
        </w:rPr>
        <w:t xml:space="preserve">пересечение линий </w:t>
      </w:r>
      <w:r w:rsidRPr="00184152">
        <w:rPr>
          <w:rFonts w:eastAsia="Times New Roman"/>
          <w:i/>
          <w:iCs/>
          <w:color w:val="000000"/>
          <w:spacing w:val="-4"/>
          <w:lang w:val="en-US"/>
        </w:rPr>
        <w:t>lc</w:t>
      </w:r>
      <w:r w:rsidRPr="00184152">
        <w:rPr>
          <w:rFonts w:eastAsia="Times New Roman"/>
          <w:i/>
          <w:iCs/>
          <w:color w:val="000000"/>
          <w:spacing w:val="-4"/>
        </w:rPr>
        <w:t>→</w:t>
      </w:r>
      <w:r w:rsidRPr="00184152">
        <w:rPr>
          <w:rFonts w:eastAsia="Times New Roman"/>
          <w:i/>
          <w:iCs/>
          <w:color w:val="000000"/>
          <w:spacing w:val="-4"/>
          <w:lang w:val="en-US"/>
        </w:rPr>
        <w:t>kp</w:t>
      </w:r>
      <w:r w:rsidRPr="00184152">
        <w:rPr>
          <w:rFonts w:eastAsia="Times New Roman"/>
          <w:i/>
          <w:iCs/>
          <w:color w:val="000000"/>
          <w:spacing w:val="-4"/>
        </w:rPr>
        <w:t>+</w:t>
      </w:r>
      <w:r w:rsidRPr="00184152">
        <w:rPr>
          <w:color w:val="000000"/>
          <w:spacing w:val="-3"/>
          <w:lang w:val="en-US"/>
        </w:rPr>
        <w:t>SiO</w:t>
      </w:r>
      <w:r w:rsidRPr="00184152">
        <w:rPr>
          <w:color w:val="000000"/>
          <w:spacing w:val="-3"/>
          <w:vertAlign w:val="subscript"/>
        </w:rPr>
        <w:t>2</w:t>
      </w:r>
      <w:r w:rsidRPr="00184152">
        <w:rPr>
          <w:rFonts w:eastAsia="Times New Roman"/>
          <w:i/>
          <w:iCs/>
          <w:color w:val="000000"/>
          <w:spacing w:val="-4"/>
        </w:rPr>
        <w:t xml:space="preserve"> </w:t>
      </w:r>
      <w:r w:rsidRPr="00184152">
        <w:rPr>
          <w:rFonts w:eastAsia="Times New Roman"/>
          <w:color w:val="000000"/>
          <w:spacing w:val="-4"/>
        </w:rPr>
        <w:t xml:space="preserve">и </w:t>
      </w:r>
      <w:r w:rsidRPr="00184152">
        <w:rPr>
          <w:rFonts w:eastAsia="Times New Roman"/>
          <w:i/>
          <w:iCs/>
          <w:color w:val="000000"/>
          <w:spacing w:val="-4"/>
          <w:lang w:val="en-US"/>
        </w:rPr>
        <w:t>di</w:t>
      </w:r>
      <w:r w:rsidR="003B540B">
        <w:rPr>
          <w:rFonts w:eastAsia="Times New Roman"/>
          <w:i/>
          <w:iCs/>
          <w:color w:val="000000"/>
          <w:spacing w:val="-4"/>
        </w:rPr>
        <w:t xml:space="preserve"> →</w:t>
      </w:r>
      <w:r w:rsidRPr="00184152">
        <w:rPr>
          <w:rFonts w:eastAsia="Times New Roman"/>
          <w:i/>
          <w:iCs/>
          <w:color w:val="000000"/>
          <w:spacing w:val="-4"/>
          <w:lang w:val="en-US"/>
        </w:rPr>
        <w:t>fo</w:t>
      </w:r>
      <w:r w:rsidRPr="00184152">
        <w:rPr>
          <w:rFonts w:eastAsia="Times New Roman"/>
          <w:i/>
          <w:iCs/>
          <w:color w:val="000000"/>
          <w:spacing w:val="-4"/>
        </w:rPr>
        <w:t>+</w:t>
      </w:r>
      <w:r w:rsidRPr="00184152">
        <w:rPr>
          <w:rFonts w:eastAsia="Times New Roman"/>
          <w:i/>
          <w:iCs/>
          <w:color w:val="000000"/>
          <w:spacing w:val="-4"/>
          <w:lang w:val="en-US"/>
        </w:rPr>
        <w:t>ak</w:t>
      </w:r>
      <w:r w:rsidRPr="00184152">
        <w:rPr>
          <w:rFonts w:eastAsia="Times New Roman"/>
          <w:i/>
          <w:iCs/>
          <w:color w:val="000000"/>
          <w:spacing w:val="-4"/>
        </w:rPr>
        <w:t>+</w:t>
      </w:r>
      <w:r w:rsidRPr="00184152">
        <w:rPr>
          <w:color w:val="000000"/>
          <w:spacing w:val="-3"/>
          <w:lang w:val="en-US"/>
        </w:rPr>
        <w:t>SiO</w:t>
      </w:r>
      <w:r w:rsidRPr="00184152">
        <w:rPr>
          <w:color w:val="000000"/>
          <w:spacing w:val="-3"/>
          <w:vertAlign w:val="subscript"/>
        </w:rPr>
        <w:t>2</w:t>
      </w:r>
      <w:r w:rsidRPr="00184152">
        <w:rPr>
          <w:rFonts w:eastAsia="Times New Roman"/>
          <w:i/>
          <w:iCs/>
          <w:color w:val="000000"/>
          <w:spacing w:val="-4"/>
        </w:rPr>
        <w:t xml:space="preserve">, </w:t>
      </w:r>
      <w:r w:rsidRPr="00184152">
        <w:rPr>
          <w:rFonts w:eastAsia="Times New Roman"/>
          <w:color w:val="000000"/>
          <w:spacing w:val="-4"/>
        </w:rPr>
        <w:t xml:space="preserve">из которого следует, что при </w:t>
      </w:r>
      <w:r w:rsidRPr="00184152">
        <w:rPr>
          <w:rFonts w:eastAsia="Times New Roman"/>
          <w:color w:val="000000"/>
        </w:rPr>
        <w:t xml:space="preserve">температуре выше 900°С </w:t>
      </w:r>
      <w:r w:rsidRPr="00184152">
        <w:rPr>
          <w:rFonts w:eastAsia="Times New Roman"/>
          <w:i/>
          <w:iCs/>
          <w:color w:val="000000"/>
          <w:lang w:val="en-US"/>
        </w:rPr>
        <w:t>di</w:t>
      </w:r>
      <w:r w:rsidRPr="00184152">
        <w:rPr>
          <w:rFonts w:eastAsia="Times New Roman"/>
          <w:i/>
          <w:iCs/>
          <w:color w:val="000000"/>
        </w:rPr>
        <w:t xml:space="preserve"> </w:t>
      </w:r>
      <w:r w:rsidRPr="00184152">
        <w:rPr>
          <w:rFonts w:eastAsia="Times New Roman"/>
          <w:color w:val="000000"/>
        </w:rPr>
        <w:t xml:space="preserve">десилицируется раньше </w:t>
      </w:r>
      <w:r w:rsidRPr="00184152">
        <w:rPr>
          <w:rFonts w:eastAsia="Times New Roman"/>
          <w:i/>
          <w:iCs/>
          <w:color w:val="000000"/>
        </w:rPr>
        <w:t xml:space="preserve">1с, </w:t>
      </w:r>
      <w:r w:rsidRPr="00184152">
        <w:rPr>
          <w:rFonts w:eastAsia="Times New Roman"/>
          <w:color w:val="000000"/>
        </w:rPr>
        <w:t xml:space="preserve">а ниже - наоборот. И поэтому в первом случае мы будем иметь ассоциацию </w:t>
      </w:r>
      <w:r w:rsidRPr="00184152">
        <w:rPr>
          <w:rFonts w:eastAsia="Times New Roman"/>
          <w:i/>
          <w:iCs/>
          <w:color w:val="000000"/>
          <w:lang w:val="en-US"/>
        </w:rPr>
        <w:t>lc</w:t>
      </w:r>
      <w:r w:rsidRPr="00184152">
        <w:rPr>
          <w:rFonts w:eastAsia="Times New Roman"/>
          <w:i/>
          <w:iCs/>
          <w:color w:val="000000"/>
        </w:rPr>
        <w:t xml:space="preserve">+ак, </w:t>
      </w:r>
      <w:r w:rsidRPr="00184152">
        <w:rPr>
          <w:rFonts w:eastAsia="Times New Roman"/>
          <w:color w:val="000000"/>
        </w:rPr>
        <w:t xml:space="preserve">и </w:t>
      </w:r>
      <w:r w:rsidRPr="00184152">
        <w:rPr>
          <w:rFonts w:eastAsia="Times New Roman"/>
          <w:i/>
          <w:iCs/>
          <w:color w:val="000000"/>
          <w:lang w:val="en-US"/>
        </w:rPr>
        <w:t>di</w:t>
      </w:r>
      <w:r w:rsidRPr="00184152">
        <w:rPr>
          <w:rFonts w:eastAsia="Times New Roman"/>
          <w:i/>
          <w:iCs/>
          <w:color w:val="000000"/>
        </w:rPr>
        <w:t xml:space="preserve"> </w:t>
      </w:r>
      <w:r w:rsidRPr="00184152">
        <w:rPr>
          <w:rFonts w:eastAsia="Times New Roman"/>
          <w:color w:val="000000"/>
        </w:rPr>
        <w:t xml:space="preserve">не будет встречаться с </w:t>
      </w:r>
      <w:r w:rsidRPr="00184152">
        <w:rPr>
          <w:rFonts w:eastAsia="Times New Roman"/>
          <w:i/>
          <w:iCs/>
          <w:color w:val="000000"/>
        </w:rPr>
        <w:t xml:space="preserve">кр; </w:t>
      </w:r>
      <w:r w:rsidRPr="00184152">
        <w:rPr>
          <w:rFonts w:eastAsia="Times New Roman"/>
          <w:color w:val="000000"/>
        </w:rPr>
        <w:t xml:space="preserve">во втором случае, наоборот, </w:t>
      </w:r>
      <w:r w:rsidRPr="00184152">
        <w:rPr>
          <w:rFonts w:eastAsia="Times New Roman"/>
          <w:i/>
          <w:iCs/>
          <w:color w:val="000000"/>
        </w:rPr>
        <w:t xml:space="preserve">1с </w:t>
      </w:r>
      <w:r w:rsidRPr="00184152">
        <w:rPr>
          <w:rFonts w:eastAsia="Times New Roman"/>
          <w:color w:val="000000"/>
        </w:rPr>
        <w:t xml:space="preserve">не будет ассоциировать с </w:t>
      </w:r>
      <w:r w:rsidRPr="00184152">
        <w:rPr>
          <w:rFonts w:eastAsia="Times New Roman"/>
          <w:i/>
          <w:iCs/>
          <w:color w:val="000000"/>
        </w:rPr>
        <w:t xml:space="preserve">ак, </w:t>
      </w:r>
      <w:r w:rsidRPr="00184152">
        <w:rPr>
          <w:rFonts w:eastAsia="Times New Roman"/>
          <w:color w:val="000000"/>
          <w:lang w:val="en-US"/>
        </w:rPr>
        <w:t>a</w:t>
      </w:r>
      <w:r w:rsidRPr="00184152">
        <w:rPr>
          <w:rFonts w:eastAsia="Times New Roman"/>
          <w:color w:val="000000"/>
        </w:rPr>
        <w:t xml:space="preserve"> </w:t>
      </w:r>
      <w:r w:rsidRPr="00184152">
        <w:rPr>
          <w:rFonts w:eastAsia="Times New Roman"/>
          <w:i/>
          <w:iCs/>
          <w:color w:val="000000"/>
          <w:lang w:val="en-US"/>
        </w:rPr>
        <w:t>di</w:t>
      </w:r>
      <w:r w:rsidRPr="00184152">
        <w:rPr>
          <w:rFonts w:eastAsia="Times New Roman"/>
          <w:i/>
          <w:iCs/>
          <w:color w:val="000000"/>
        </w:rPr>
        <w:t xml:space="preserve"> </w:t>
      </w:r>
      <w:r w:rsidRPr="00184152">
        <w:rPr>
          <w:rFonts w:eastAsia="Times New Roman"/>
          <w:color w:val="000000"/>
        </w:rPr>
        <w:t xml:space="preserve">с </w:t>
      </w:r>
      <w:r w:rsidRPr="00184152">
        <w:rPr>
          <w:rFonts w:eastAsia="Times New Roman"/>
          <w:i/>
          <w:iCs/>
          <w:color w:val="000000"/>
        </w:rPr>
        <w:t xml:space="preserve">кр - </w:t>
      </w:r>
      <w:r w:rsidRPr="00184152">
        <w:rPr>
          <w:rFonts w:eastAsia="Times New Roman"/>
          <w:color w:val="000000"/>
        </w:rPr>
        <w:t xml:space="preserve">будет. Но примечательно то, что в породах "камафугитовой группы" </w:t>
      </w:r>
      <w:r w:rsidRPr="00184152">
        <w:rPr>
          <w:rFonts w:eastAsia="Times New Roman"/>
          <w:color w:val="000000"/>
          <w:spacing w:val="-2"/>
        </w:rPr>
        <w:t xml:space="preserve">(Щелочные породы, 1976; </w:t>
      </w:r>
      <w:r w:rsidRPr="00184152">
        <w:rPr>
          <w:rFonts w:eastAsia="Times New Roman"/>
          <w:color w:val="000000"/>
          <w:spacing w:val="-2"/>
          <w:lang w:val="en-US"/>
        </w:rPr>
        <w:t>Woolley</w:t>
      </w:r>
      <w:r w:rsidRPr="00184152">
        <w:rPr>
          <w:rFonts w:eastAsia="Times New Roman"/>
          <w:color w:val="000000"/>
          <w:spacing w:val="-2"/>
        </w:rPr>
        <w:t xml:space="preserve"> </w:t>
      </w:r>
      <w:r w:rsidRPr="00184152">
        <w:rPr>
          <w:rFonts w:eastAsia="Times New Roman"/>
          <w:color w:val="000000"/>
          <w:spacing w:val="-2"/>
          <w:lang w:val="en-US"/>
        </w:rPr>
        <w:t>et</w:t>
      </w:r>
      <w:r w:rsidRPr="00184152">
        <w:rPr>
          <w:rFonts w:eastAsia="Times New Roman"/>
          <w:color w:val="000000"/>
          <w:spacing w:val="-2"/>
        </w:rPr>
        <w:t xml:space="preserve"> </w:t>
      </w:r>
      <w:r w:rsidRPr="00184152">
        <w:rPr>
          <w:rFonts w:eastAsia="Times New Roman"/>
          <w:color w:val="000000"/>
          <w:spacing w:val="-2"/>
          <w:lang w:val="en-US"/>
        </w:rPr>
        <w:t>al</w:t>
      </w:r>
      <w:r w:rsidRPr="00184152">
        <w:rPr>
          <w:rFonts w:eastAsia="Times New Roman"/>
          <w:color w:val="000000"/>
          <w:spacing w:val="-2"/>
        </w:rPr>
        <w:t xml:space="preserve">., 1996) встречаются ассоциации </w:t>
      </w:r>
      <w:r w:rsidRPr="00184152">
        <w:rPr>
          <w:rFonts w:eastAsia="Times New Roman"/>
          <w:color w:val="000000"/>
          <w:spacing w:val="-2"/>
          <w:lang w:val="en-US"/>
        </w:rPr>
        <w:t>Cpx</w:t>
      </w:r>
      <w:r w:rsidRPr="00184152">
        <w:rPr>
          <w:rFonts w:eastAsia="Times New Roman"/>
          <w:color w:val="000000"/>
          <w:spacing w:val="-2"/>
        </w:rPr>
        <w:t>+</w:t>
      </w:r>
      <w:r w:rsidRPr="00184152">
        <w:rPr>
          <w:rFonts w:eastAsia="Times New Roman"/>
          <w:color w:val="000000"/>
          <w:spacing w:val="-2"/>
          <w:lang w:val="en-US"/>
        </w:rPr>
        <w:t>Lct</w:t>
      </w:r>
      <w:r w:rsidRPr="00184152">
        <w:rPr>
          <w:rFonts w:eastAsia="Times New Roman"/>
          <w:color w:val="000000"/>
          <w:spacing w:val="-2"/>
        </w:rPr>
        <w:t xml:space="preserve">, </w:t>
      </w:r>
      <w:r w:rsidRPr="00184152">
        <w:rPr>
          <w:rFonts w:eastAsia="Times New Roman"/>
          <w:color w:val="000000"/>
          <w:lang w:val="en-US"/>
        </w:rPr>
        <w:t>Cpx</w:t>
      </w:r>
      <w:r w:rsidRPr="00184152">
        <w:rPr>
          <w:rFonts w:eastAsia="Times New Roman"/>
          <w:color w:val="000000"/>
        </w:rPr>
        <w:t>+</w:t>
      </w:r>
      <w:r w:rsidRPr="00184152">
        <w:rPr>
          <w:rFonts w:eastAsia="Times New Roman"/>
          <w:color w:val="000000"/>
          <w:lang w:val="en-US"/>
        </w:rPr>
        <w:t>Kls</w:t>
      </w:r>
      <w:r w:rsidRPr="00184152">
        <w:rPr>
          <w:rFonts w:eastAsia="Times New Roman"/>
          <w:color w:val="000000"/>
        </w:rPr>
        <w:t xml:space="preserve">, </w:t>
      </w:r>
      <w:r w:rsidRPr="00184152">
        <w:rPr>
          <w:rFonts w:eastAsia="Times New Roman"/>
          <w:color w:val="000000"/>
          <w:lang w:val="en-US"/>
        </w:rPr>
        <w:t>Lct</w:t>
      </w:r>
      <w:r w:rsidRPr="00184152">
        <w:rPr>
          <w:rFonts w:eastAsia="Times New Roman"/>
          <w:color w:val="000000"/>
        </w:rPr>
        <w:t>+</w:t>
      </w:r>
      <w:r w:rsidRPr="00184152">
        <w:rPr>
          <w:rFonts w:eastAsia="Times New Roman"/>
          <w:color w:val="000000"/>
          <w:lang w:val="en-US"/>
        </w:rPr>
        <w:t>Mel</w:t>
      </w:r>
      <w:r w:rsidRPr="00184152">
        <w:rPr>
          <w:rFonts w:eastAsia="Times New Roman"/>
          <w:color w:val="000000"/>
        </w:rPr>
        <w:t xml:space="preserve">, </w:t>
      </w:r>
      <w:r w:rsidRPr="00184152">
        <w:rPr>
          <w:rFonts w:eastAsia="Times New Roman"/>
          <w:color w:val="000000"/>
          <w:lang w:val="en-US"/>
        </w:rPr>
        <w:t>Kls</w:t>
      </w:r>
      <w:r w:rsidRPr="00184152">
        <w:rPr>
          <w:rFonts w:eastAsia="Times New Roman"/>
          <w:color w:val="000000"/>
        </w:rPr>
        <w:t>+</w:t>
      </w:r>
      <w:r w:rsidRPr="00184152">
        <w:rPr>
          <w:rFonts w:eastAsia="Times New Roman"/>
          <w:color w:val="000000"/>
          <w:lang w:val="en-US"/>
        </w:rPr>
        <w:t>Mel</w:t>
      </w:r>
      <w:r w:rsidRPr="00184152">
        <w:rPr>
          <w:rFonts w:eastAsia="Times New Roman"/>
          <w:color w:val="000000"/>
        </w:rPr>
        <w:t>, т.е. в природе реализуются оба варианта десиликации. Как отмечает Йодер (</w:t>
      </w:r>
      <w:r w:rsidRPr="00184152">
        <w:rPr>
          <w:rFonts w:eastAsia="Times New Roman"/>
          <w:color w:val="000000"/>
          <w:lang w:val="en-US"/>
        </w:rPr>
        <w:t>Yoder</w:t>
      </w:r>
      <w:r w:rsidRPr="00184152">
        <w:rPr>
          <w:rFonts w:eastAsia="Times New Roman"/>
          <w:color w:val="000000"/>
        </w:rPr>
        <w:t xml:space="preserve">, 1986), это связано с обменными </w:t>
      </w:r>
      <w:r w:rsidRPr="00184152">
        <w:rPr>
          <w:rFonts w:eastAsia="Times New Roman"/>
          <w:color w:val="000000"/>
          <w:spacing w:val="-1"/>
        </w:rPr>
        <w:t>реакциями типа: 4</w:t>
      </w:r>
      <w:r w:rsidRPr="00184152">
        <w:rPr>
          <w:rFonts w:eastAsia="Times New Roman"/>
          <w:color w:val="000000"/>
          <w:spacing w:val="-1"/>
          <w:lang w:val="en-US"/>
        </w:rPr>
        <w:t>Cpx</w:t>
      </w:r>
      <w:r w:rsidRPr="00184152">
        <w:rPr>
          <w:rFonts w:eastAsia="Times New Roman"/>
          <w:color w:val="000000"/>
          <w:spacing w:val="-1"/>
        </w:rPr>
        <w:t>+3</w:t>
      </w:r>
      <w:r w:rsidRPr="00184152">
        <w:rPr>
          <w:rFonts w:eastAsia="Times New Roman"/>
          <w:color w:val="000000"/>
          <w:spacing w:val="-1"/>
          <w:lang w:val="en-US"/>
        </w:rPr>
        <w:t>Kls</w:t>
      </w:r>
      <w:r w:rsidRPr="00184152">
        <w:rPr>
          <w:rFonts w:eastAsia="Times New Roman"/>
          <w:color w:val="000000"/>
          <w:spacing w:val="-1"/>
        </w:rPr>
        <w:t>=2</w:t>
      </w:r>
      <w:r w:rsidRPr="00184152">
        <w:rPr>
          <w:rFonts w:eastAsia="Times New Roman"/>
          <w:color w:val="000000"/>
          <w:spacing w:val="-1"/>
          <w:lang w:val="en-US"/>
        </w:rPr>
        <w:t>Mel</w:t>
      </w:r>
      <w:r w:rsidRPr="00184152">
        <w:rPr>
          <w:rFonts w:eastAsia="Times New Roman"/>
          <w:color w:val="000000"/>
          <w:spacing w:val="-1"/>
        </w:rPr>
        <w:t>+01+3</w:t>
      </w:r>
      <w:r w:rsidRPr="00184152">
        <w:rPr>
          <w:rFonts w:eastAsia="Times New Roman"/>
          <w:color w:val="000000"/>
          <w:spacing w:val="-1"/>
          <w:lang w:val="en-US"/>
        </w:rPr>
        <w:t>Lct</w:t>
      </w:r>
      <w:r w:rsidRPr="00184152">
        <w:rPr>
          <w:rFonts w:eastAsia="Times New Roman"/>
          <w:color w:val="000000"/>
          <w:spacing w:val="-1"/>
        </w:rPr>
        <w:t xml:space="preserve"> при изменении термодинамических </w:t>
      </w:r>
      <w:r w:rsidRPr="00184152">
        <w:rPr>
          <w:rFonts w:eastAsia="Times New Roman"/>
          <w:color w:val="000000"/>
        </w:rPr>
        <w:t xml:space="preserve">условий, что и приводит к гетероморфизму пород. Но в своих построениях Йодер принимает первый вариант десиликации (см. ниже). Аналогичный вариант используется и в данной работе. Если же в модальном составе породы устанавливается присутствие ассоциации </w:t>
      </w:r>
      <w:r w:rsidRPr="00184152">
        <w:rPr>
          <w:rFonts w:eastAsia="Times New Roman"/>
          <w:color w:val="000000"/>
          <w:lang w:val="en-US"/>
        </w:rPr>
        <w:t>Cpx</w:t>
      </w:r>
      <w:r w:rsidRPr="00184152">
        <w:rPr>
          <w:rFonts w:eastAsia="Times New Roman"/>
          <w:color w:val="000000"/>
        </w:rPr>
        <w:t>+</w:t>
      </w:r>
      <w:r w:rsidRPr="00184152">
        <w:rPr>
          <w:rFonts w:eastAsia="Times New Roman"/>
          <w:color w:val="000000"/>
          <w:lang w:val="en-US"/>
        </w:rPr>
        <w:t>Kls</w:t>
      </w:r>
      <w:r w:rsidRPr="00184152">
        <w:rPr>
          <w:rFonts w:eastAsia="Times New Roman"/>
          <w:color w:val="000000"/>
        </w:rPr>
        <w:t>(±01±</w:t>
      </w:r>
      <w:r w:rsidRPr="00184152">
        <w:rPr>
          <w:rFonts w:eastAsia="Times New Roman"/>
          <w:color w:val="000000"/>
          <w:lang w:val="en-US"/>
        </w:rPr>
        <w:t>Mel</w:t>
      </w:r>
      <w:r w:rsidRPr="00184152">
        <w:rPr>
          <w:rFonts w:eastAsia="Times New Roman"/>
          <w:color w:val="000000"/>
        </w:rPr>
        <w:t>±</w:t>
      </w:r>
      <w:r w:rsidRPr="00184152">
        <w:rPr>
          <w:rFonts w:eastAsia="Times New Roman"/>
          <w:color w:val="000000"/>
          <w:lang w:val="en-US"/>
        </w:rPr>
        <w:t>Lct</w:t>
      </w:r>
      <w:r w:rsidRPr="00184152">
        <w:rPr>
          <w:rFonts w:eastAsia="Times New Roman"/>
          <w:color w:val="000000"/>
        </w:rPr>
        <w:t xml:space="preserve">), то часть </w:t>
      </w:r>
      <w:r w:rsidRPr="00184152">
        <w:rPr>
          <w:rFonts w:eastAsia="Times New Roman"/>
          <w:color w:val="000000"/>
          <w:spacing w:val="-2"/>
        </w:rPr>
        <w:t xml:space="preserve">минальной ассоциации </w:t>
      </w:r>
      <w:r w:rsidRPr="00184152">
        <w:rPr>
          <w:rFonts w:eastAsia="Times New Roman"/>
          <w:i/>
          <w:iCs/>
          <w:color w:val="000000"/>
          <w:spacing w:val="-2"/>
          <w:lang w:val="en-US"/>
        </w:rPr>
        <w:t>mel</w:t>
      </w:r>
      <w:r w:rsidRPr="00184152">
        <w:rPr>
          <w:rFonts w:eastAsia="Times New Roman"/>
          <w:i/>
          <w:iCs/>
          <w:color w:val="000000"/>
          <w:spacing w:val="-2"/>
        </w:rPr>
        <w:t>+</w:t>
      </w:r>
      <w:r w:rsidRPr="00184152">
        <w:rPr>
          <w:rFonts w:eastAsia="Times New Roman"/>
          <w:i/>
          <w:iCs/>
          <w:color w:val="000000"/>
          <w:spacing w:val="-2"/>
          <w:lang w:val="en-US"/>
        </w:rPr>
        <w:t>ol</w:t>
      </w:r>
      <w:r w:rsidRPr="00184152">
        <w:rPr>
          <w:rFonts w:eastAsia="Times New Roman"/>
          <w:i/>
          <w:iCs/>
          <w:color w:val="000000"/>
          <w:spacing w:val="-2"/>
        </w:rPr>
        <w:t>+</w:t>
      </w:r>
      <w:r w:rsidRPr="00184152">
        <w:rPr>
          <w:rFonts w:eastAsia="Times New Roman"/>
          <w:i/>
          <w:iCs/>
          <w:color w:val="000000"/>
          <w:spacing w:val="-2"/>
          <w:lang w:val="en-US"/>
        </w:rPr>
        <w:t>lc</w:t>
      </w:r>
      <w:r w:rsidRPr="00184152">
        <w:rPr>
          <w:rFonts w:eastAsia="Times New Roman"/>
          <w:i/>
          <w:iCs/>
          <w:color w:val="000000"/>
          <w:spacing w:val="-2"/>
        </w:rPr>
        <w:t xml:space="preserve"> </w:t>
      </w:r>
      <w:r w:rsidRPr="00184152">
        <w:rPr>
          <w:rFonts w:eastAsia="Times New Roman"/>
          <w:color w:val="000000"/>
          <w:spacing w:val="-2"/>
        </w:rPr>
        <w:t xml:space="preserve">можно пересчитать на </w:t>
      </w:r>
      <w:r w:rsidRPr="00184152">
        <w:rPr>
          <w:rFonts w:eastAsia="Times New Roman"/>
          <w:i/>
          <w:iCs/>
          <w:color w:val="000000"/>
          <w:spacing w:val="-2"/>
        </w:rPr>
        <w:t xml:space="preserve">срх+кр, </w:t>
      </w:r>
      <w:r w:rsidRPr="00184152">
        <w:rPr>
          <w:rFonts w:eastAsia="Times New Roman"/>
          <w:color w:val="000000"/>
          <w:spacing w:val="-2"/>
        </w:rPr>
        <w:t xml:space="preserve">что и улучшит </w:t>
      </w:r>
      <w:r w:rsidRPr="00184152">
        <w:rPr>
          <w:rFonts w:eastAsia="Times New Roman"/>
          <w:color w:val="000000"/>
        </w:rPr>
        <w:t>корреляцию минального состава с минеральным.</w:t>
      </w:r>
    </w:p>
    <w:p w:rsidR="00301DDA" w:rsidRPr="00184152" w:rsidRDefault="00301DDA" w:rsidP="00687808">
      <w:pPr>
        <w:shd w:val="clear" w:color="auto" w:fill="FFFFFF"/>
        <w:ind w:left="19" w:right="34" w:firstLine="706"/>
        <w:jc w:val="both"/>
        <w:rPr>
          <w:rFonts w:eastAsia="Times New Roman"/>
          <w:color w:val="000000"/>
        </w:rPr>
      </w:pPr>
      <w:r w:rsidRPr="00184152">
        <w:rPr>
          <w:rFonts w:eastAsia="Times New Roman"/>
          <w:color w:val="000000"/>
        </w:rPr>
        <w:t>Итак, после всех замечаний, предложенных изменений и дополнений порядок десиликации миналов в новой системе пересчетов будет выглядеть следующим образом:</w:t>
      </w:r>
    </w:p>
    <w:p w:rsidR="00301DDA" w:rsidRPr="00184152" w:rsidRDefault="00301DDA" w:rsidP="00687808">
      <w:pPr>
        <w:numPr>
          <w:ilvl w:val="0"/>
          <w:numId w:val="1"/>
        </w:numPr>
        <w:shd w:val="clear" w:color="auto" w:fill="FFFFFF"/>
        <w:tabs>
          <w:tab w:val="left" w:pos="936"/>
        </w:tabs>
        <w:ind w:firstLine="725"/>
        <w:jc w:val="both"/>
        <w:rPr>
          <w:color w:val="000000"/>
          <w:spacing w:val="-24"/>
        </w:rPr>
      </w:pPr>
      <w:r w:rsidRPr="00184152">
        <w:rPr>
          <w:rFonts w:eastAsia="Times New Roman"/>
          <w:color w:val="000000"/>
          <w:spacing w:val="-12"/>
        </w:rPr>
        <w:t xml:space="preserve">в </w:t>
      </w:r>
      <w:r w:rsidRPr="00184152">
        <w:rPr>
          <w:rFonts w:eastAsia="Times New Roman"/>
          <w:color w:val="000000"/>
          <w:spacing w:val="-12"/>
          <w:lang w:val="en-US"/>
        </w:rPr>
        <w:t>Fe</w:t>
      </w:r>
      <w:r w:rsidRPr="00184152">
        <w:rPr>
          <w:rFonts w:eastAsia="Times New Roman"/>
          <w:color w:val="000000"/>
          <w:spacing w:val="-12"/>
        </w:rPr>
        <w:t>-</w:t>
      </w:r>
      <w:r w:rsidRPr="00184152">
        <w:rPr>
          <w:rFonts w:eastAsia="Times New Roman"/>
          <w:color w:val="000000"/>
          <w:spacing w:val="-12"/>
          <w:lang w:val="en-US"/>
        </w:rPr>
        <w:t>Mg</w:t>
      </w:r>
      <w:r w:rsidRPr="00184152">
        <w:rPr>
          <w:rFonts w:eastAsia="Times New Roman"/>
          <w:color w:val="000000"/>
          <w:spacing w:val="-12"/>
        </w:rPr>
        <w:t xml:space="preserve">-подсистемах </w:t>
      </w:r>
      <w:r w:rsidRPr="00184152">
        <w:rPr>
          <w:rFonts w:eastAsia="Times New Roman"/>
          <w:i/>
          <w:iCs/>
          <w:color w:val="000000"/>
          <w:spacing w:val="-12"/>
        </w:rPr>
        <w:t>-</w:t>
      </w:r>
      <w:r w:rsidRPr="00184152">
        <w:rPr>
          <w:rFonts w:eastAsia="Times New Roman"/>
          <w:i/>
          <w:iCs/>
          <w:color w:val="000000"/>
          <w:spacing w:val="-12"/>
          <w:lang w:val="en-US"/>
        </w:rPr>
        <w:t>q</w:t>
      </w:r>
      <w:r w:rsidRPr="00184152">
        <w:rPr>
          <w:rFonts w:eastAsia="Times New Roman"/>
          <w:i/>
          <w:iCs/>
          <w:color w:val="000000"/>
          <w:spacing w:val="-12"/>
        </w:rPr>
        <w:t>→ (</w:t>
      </w:r>
      <w:r w:rsidRPr="00184152">
        <w:rPr>
          <w:rFonts w:eastAsia="Times New Roman"/>
          <w:i/>
          <w:iCs/>
          <w:color w:val="000000"/>
          <w:spacing w:val="-12"/>
          <w:lang w:val="en-US"/>
        </w:rPr>
        <w:t>en</w:t>
      </w:r>
      <w:r w:rsidRPr="00184152">
        <w:rPr>
          <w:rFonts w:eastAsia="Times New Roman"/>
          <w:i/>
          <w:iCs/>
          <w:color w:val="000000"/>
          <w:spacing w:val="-12"/>
        </w:rPr>
        <w:t xml:space="preserve"> →</w:t>
      </w:r>
      <w:r w:rsidRPr="00184152">
        <w:rPr>
          <w:rFonts w:eastAsia="Times New Roman"/>
          <w:i/>
          <w:iCs/>
          <w:color w:val="000000"/>
          <w:spacing w:val="-12"/>
          <w:lang w:val="en-US"/>
        </w:rPr>
        <w:t>fo</w:t>
      </w:r>
      <w:r w:rsidRPr="00184152">
        <w:rPr>
          <w:rFonts w:eastAsia="Times New Roman"/>
          <w:i/>
          <w:iCs/>
          <w:color w:val="000000"/>
          <w:spacing w:val="-12"/>
        </w:rPr>
        <w:t>,</w:t>
      </w:r>
      <w:r w:rsidRPr="00184152">
        <w:rPr>
          <w:rFonts w:eastAsia="Times New Roman"/>
          <w:i/>
          <w:iCs/>
          <w:color w:val="000000"/>
          <w:spacing w:val="-12"/>
          <w:lang w:val="en-US"/>
        </w:rPr>
        <w:t>fs</w:t>
      </w:r>
      <w:r w:rsidRPr="00184152">
        <w:rPr>
          <w:rFonts w:eastAsia="Times New Roman"/>
          <w:i/>
          <w:iCs/>
          <w:color w:val="000000"/>
          <w:spacing w:val="-12"/>
        </w:rPr>
        <w:t xml:space="preserve"> →</w:t>
      </w:r>
      <w:r w:rsidRPr="00184152">
        <w:rPr>
          <w:rFonts w:eastAsia="Times New Roman"/>
          <w:i/>
          <w:iCs/>
          <w:color w:val="000000"/>
          <w:spacing w:val="-12"/>
          <w:lang w:val="en-US"/>
        </w:rPr>
        <w:t>fa</w:t>
      </w:r>
      <w:r w:rsidRPr="00184152">
        <w:rPr>
          <w:rFonts w:eastAsia="Times New Roman"/>
          <w:i/>
          <w:iCs/>
          <w:color w:val="000000"/>
          <w:spacing w:val="-12"/>
        </w:rPr>
        <w:t>) → (</w:t>
      </w:r>
      <w:r w:rsidRPr="00184152">
        <w:rPr>
          <w:rFonts w:eastAsia="Times New Roman"/>
          <w:i/>
          <w:iCs/>
          <w:color w:val="000000"/>
          <w:spacing w:val="-12"/>
          <w:lang w:val="en-US"/>
        </w:rPr>
        <w:t>ab</w:t>
      </w:r>
      <w:r w:rsidRPr="00184152">
        <w:rPr>
          <w:rFonts w:eastAsia="Times New Roman"/>
          <w:i/>
          <w:iCs/>
          <w:color w:val="000000"/>
          <w:spacing w:val="-12"/>
        </w:rPr>
        <w:t xml:space="preserve"> →</w:t>
      </w:r>
      <w:r w:rsidRPr="00184152">
        <w:rPr>
          <w:rFonts w:eastAsia="Times New Roman"/>
          <w:i/>
          <w:iCs/>
          <w:color w:val="000000"/>
          <w:spacing w:val="-12"/>
          <w:lang w:val="en-US"/>
        </w:rPr>
        <w:t>ne</w:t>
      </w:r>
      <w:r w:rsidRPr="00184152">
        <w:rPr>
          <w:rFonts w:eastAsia="Times New Roman"/>
          <w:i/>
          <w:iCs/>
          <w:color w:val="000000"/>
          <w:spacing w:val="-12"/>
        </w:rPr>
        <w:t>) → (</w:t>
      </w:r>
      <w:r w:rsidRPr="00184152">
        <w:rPr>
          <w:rFonts w:eastAsia="Times New Roman"/>
          <w:i/>
          <w:iCs/>
          <w:color w:val="000000"/>
          <w:spacing w:val="-12"/>
          <w:lang w:val="en-US"/>
        </w:rPr>
        <w:t>or</w:t>
      </w:r>
      <w:r w:rsidRPr="00184152">
        <w:rPr>
          <w:rFonts w:eastAsia="Times New Roman"/>
          <w:i/>
          <w:iCs/>
          <w:color w:val="000000"/>
          <w:spacing w:val="-12"/>
        </w:rPr>
        <w:t xml:space="preserve"> →</w:t>
      </w:r>
      <w:r w:rsidRPr="00184152">
        <w:rPr>
          <w:rFonts w:eastAsia="Times New Roman"/>
          <w:i/>
          <w:iCs/>
          <w:color w:val="000000"/>
          <w:spacing w:val="-12"/>
          <w:lang w:val="en-US"/>
        </w:rPr>
        <w:t>lc</w:t>
      </w:r>
      <w:r w:rsidRPr="00184152">
        <w:rPr>
          <w:rFonts w:eastAsia="Times New Roman"/>
          <w:i/>
          <w:iCs/>
          <w:color w:val="000000"/>
          <w:spacing w:val="-12"/>
        </w:rPr>
        <w:t>) → (</w:t>
      </w:r>
      <w:r w:rsidRPr="00184152">
        <w:rPr>
          <w:rFonts w:eastAsia="Times New Roman"/>
          <w:i/>
          <w:iCs/>
          <w:color w:val="000000"/>
          <w:spacing w:val="-12"/>
          <w:lang w:val="en-US"/>
        </w:rPr>
        <w:t>an</w:t>
      </w:r>
      <w:r w:rsidRPr="00184152">
        <w:rPr>
          <w:rFonts w:eastAsia="Times New Roman"/>
          <w:i/>
          <w:iCs/>
          <w:color w:val="000000"/>
          <w:spacing w:val="-12"/>
        </w:rPr>
        <w:t xml:space="preserve"> → </w:t>
      </w:r>
      <w:r w:rsidRPr="00184152">
        <w:rPr>
          <w:rFonts w:eastAsia="Times New Roman"/>
          <w:i/>
          <w:iCs/>
          <w:color w:val="000000"/>
          <w:spacing w:val="-12"/>
          <w:lang w:val="en-US"/>
        </w:rPr>
        <w:t>gh</w:t>
      </w:r>
      <w:r w:rsidRPr="00184152">
        <w:rPr>
          <w:rFonts w:eastAsia="Times New Roman"/>
          <w:i/>
          <w:iCs/>
          <w:color w:val="000000"/>
          <w:spacing w:val="-12"/>
        </w:rPr>
        <w:t>+</w:t>
      </w:r>
      <w:r w:rsidRPr="00184152">
        <w:rPr>
          <w:rFonts w:eastAsia="Times New Roman"/>
          <w:i/>
          <w:iCs/>
          <w:color w:val="000000"/>
          <w:spacing w:val="-12"/>
          <w:lang w:val="en-US"/>
        </w:rPr>
        <w:t>c</w:t>
      </w:r>
      <w:r w:rsidRPr="00184152">
        <w:rPr>
          <w:rFonts w:eastAsia="Times New Roman"/>
          <w:i/>
          <w:iCs/>
          <w:color w:val="000000"/>
          <w:spacing w:val="-12"/>
        </w:rPr>
        <w:t>) → (</w:t>
      </w:r>
      <w:r w:rsidRPr="00184152">
        <w:rPr>
          <w:rFonts w:eastAsia="Times New Roman"/>
          <w:i/>
          <w:iCs/>
          <w:color w:val="000000"/>
          <w:spacing w:val="-12"/>
          <w:lang w:val="en-US"/>
        </w:rPr>
        <w:t>di</w:t>
      </w:r>
      <w:r w:rsidRPr="00184152">
        <w:rPr>
          <w:rFonts w:eastAsia="Times New Roman"/>
          <w:i/>
          <w:iCs/>
          <w:color w:val="000000"/>
          <w:spacing w:val="-12"/>
        </w:rPr>
        <w:t xml:space="preserve"> → </w:t>
      </w:r>
      <w:r w:rsidRPr="00184152">
        <w:rPr>
          <w:rFonts w:eastAsia="Times New Roman"/>
          <w:i/>
          <w:iCs/>
          <w:color w:val="000000"/>
          <w:spacing w:val="-12"/>
          <w:lang w:val="en-US"/>
        </w:rPr>
        <w:t>ak</w:t>
      </w:r>
      <w:r w:rsidRPr="00184152">
        <w:rPr>
          <w:rFonts w:eastAsia="Times New Roman"/>
          <w:i/>
          <w:iCs/>
          <w:color w:val="000000"/>
          <w:spacing w:val="-12"/>
        </w:rPr>
        <w:t>+</w:t>
      </w:r>
      <w:r w:rsidRPr="00184152">
        <w:rPr>
          <w:rFonts w:eastAsia="Times New Roman"/>
          <w:i/>
          <w:iCs/>
          <w:color w:val="000000"/>
          <w:spacing w:val="-12"/>
          <w:lang w:val="en-US"/>
        </w:rPr>
        <w:t>fo</w:t>
      </w:r>
      <w:r w:rsidRPr="00184152">
        <w:rPr>
          <w:rFonts w:eastAsia="Times New Roman"/>
          <w:i/>
          <w:iCs/>
          <w:color w:val="000000"/>
          <w:spacing w:val="-12"/>
        </w:rPr>
        <w:t xml:space="preserve">, </w:t>
      </w:r>
      <w:r w:rsidRPr="00184152">
        <w:rPr>
          <w:rFonts w:eastAsia="Times New Roman"/>
          <w:i/>
          <w:iCs/>
          <w:color w:val="000000"/>
          <w:spacing w:val="-12"/>
          <w:lang w:val="en-US"/>
        </w:rPr>
        <w:t>hd</w:t>
      </w:r>
      <w:r w:rsidRPr="00184152">
        <w:rPr>
          <w:rFonts w:eastAsia="Times New Roman"/>
          <w:i/>
          <w:iCs/>
          <w:color w:val="000000"/>
          <w:spacing w:val="-12"/>
        </w:rPr>
        <w:t xml:space="preserve"> → </w:t>
      </w:r>
      <w:r w:rsidRPr="00184152">
        <w:rPr>
          <w:rFonts w:eastAsia="Times New Roman"/>
          <w:i/>
          <w:iCs/>
          <w:color w:val="000000"/>
          <w:spacing w:val="-12"/>
          <w:lang w:val="en-US"/>
        </w:rPr>
        <w:t>Feak</w:t>
      </w:r>
      <w:r w:rsidRPr="00184152">
        <w:rPr>
          <w:rFonts w:eastAsia="Times New Roman"/>
          <w:i/>
          <w:iCs/>
          <w:color w:val="000000"/>
          <w:spacing w:val="-12"/>
        </w:rPr>
        <w:t>+</w:t>
      </w:r>
      <w:r w:rsidRPr="00184152">
        <w:rPr>
          <w:rFonts w:eastAsia="Times New Roman"/>
          <w:i/>
          <w:iCs/>
          <w:color w:val="000000"/>
          <w:spacing w:val="-12"/>
          <w:lang w:val="en-US"/>
        </w:rPr>
        <w:t>fa</w:t>
      </w:r>
      <w:r w:rsidRPr="00184152">
        <w:rPr>
          <w:rFonts w:eastAsia="Times New Roman"/>
          <w:i/>
          <w:iCs/>
          <w:color w:val="000000"/>
          <w:spacing w:val="-12"/>
        </w:rPr>
        <w:t>) → (</w:t>
      </w:r>
      <w:r w:rsidRPr="00184152">
        <w:rPr>
          <w:rFonts w:eastAsia="Times New Roman"/>
          <w:i/>
          <w:iCs/>
          <w:color w:val="000000"/>
          <w:spacing w:val="-12"/>
          <w:lang w:val="en-US"/>
        </w:rPr>
        <w:t>ac</w:t>
      </w:r>
      <w:r w:rsidRPr="00184152">
        <w:rPr>
          <w:rFonts w:eastAsia="Times New Roman"/>
          <w:i/>
          <w:iCs/>
          <w:color w:val="000000"/>
          <w:spacing w:val="-12"/>
        </w:rPr>
        <w:t xml:space="preserve"> </w:t>
      </w:r>
      <w:r w:rsidRPr="00184152">
        <w:rPr>
          <w:rFonts w:eastAsia="Times New Roman"/>
          <w:color w:val="000000"/>
          <w:spacing w:val="-12"/>
        </w:rPr>
        <w:t xml:space="preserve">-&gt; </w:t>
      </w:r>
      <w:r w:rsidRPr="00184152">
        <w:rPr>
          <w:rFonts w:eastAsia="Times New Roman"/>
          <w:i/>
          <w:iCs/>
          <w:color w:val="000000"/>
          <w:spacing w:val="-12"/>
          <w:lang w:val="en-US"/>
        </w:rPr>
        <w:t>dsn</w:t>
      </w:r>
      <w:r w:rsidRPr="00184152">
        <w:rPr>
          <w:rFonts w:eastAsia="Times New Roman"/>
          <w:i/>
          <w:iCs/>
          <w:color w:val="000000"/>
          <w:spacing w:val="-12"/>
        </w:rPr>
        <w:t>+</w:t>
      </w:r>
      <w:r w:rsidRPr="00184152">
        <w:rPr>
          <w:rFonts w:eastAsia="Times New Roman"/>
          <w:i/>
          <w:iCs/>
          <w:color w:val="000000"/>
          <w:spacing w:val="-12"/>
          <w:lang w:val="en-US"/>
        </w:rPr>
        <w:t>hm</w:t>
      </w:r>
      <w:r w:rsidRPr="00184152">
        <w:rPr>
          <w:rFonts w:eastAsia="Times New Roman"/>
          <w:i/>
          <w:iCs/>
          <w:color w:val="000000"/>
          <w:spacing w:val="-12"/>
        </w:rPr>
        <w:t>) → (</w:t>
      </w:r>
      <w:r w:rsidRPr="00184152">
        <w:rPr>
          <w:rFonts w:eastAsia="Times New Roman"/>
          <w:i/>
          <w:iCs/>
          <w:color w:val="000000"/>
          <w:spacing w:val="-12"/>
          <w:lang w:val="en-US"/>
        </w:rPr>
        <w:t>dsn</w:t>
      </w:r>
      <w:r w:rsidRPr="00184152">
        <w:rPr>
          <w:rFonts w:eastAsia="Times New Roman"/>
          <w:i/>
          <w:iCs/>
          <w:color w:val="000000"/>
          <w:spacing w:val="-12"/>
        </w:rPr>
        <w:t xml:space="preserve"> → </w:t>
      </w:r>
      <w:r w:rsidRPr="00184152">
        <w:rPr>
          <w:rFonts w:eastAsia="Times New Roman"/>
          <w:i/>
          <w:iCs/>
          <w:color w:val="000000"/>
          <w:spacing w:val="-12"/>
          <w:lang w:val="en-US"/>
        </w:rPr>
        <w:t>ns</w:t>
      </w:r>
      <w:r w:rsidRPr="00184152">
        <w:rPr>
          <w:rFonts w:eastAsia="Times New Roman"/>
          <w:i/>
          <w:iCs/>
          <w:color w:val="000000"/>
          <w:spacing w:val="-12"/>
        </w:rPr>
        <w:t xml:space="preserve">) → </w:t>
      </w:r>
      <w:r w:rsidRPr="00184152">
        <w:rPr>
          <w:rFonts w:eastAsia="Times New Roman"/>
          <w:i/>
          <w:iCs/>
          <w:color w:val="000000"/>
          <w:spacing w:val="-11"/>
        </w:rPr>
        <w:t>(</w:t>
      </w:r>
      <w:r w:rsidRPr="00184152">
        <w:rPr>
          <w:rFonts w:eastAsia="Times New Roman"/>
          <w:i/>
          <w:iCs/>
          <w:color w:val="000000"/>
          <w:spacing w:val="-11"/>
          <w:lang w:val="en-US"/>
        </w:rPr>
        <w:t>Ic</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lang w:val="en-US"/>
        </w:rPr>
        <w:t>kp</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dsk</w:t>
      </w:r>
      <w:r w:rsidRPr="00184152">
        <w:rPr>
          <w:rFonts w:eastAsia="Times New Roman"/>
          <w:i/>
          <w:iCs/>
          <w:color w:val="000000"/>
          <w:spacing w:val="-11"/>
        </w:rPr>
        <w:t xml:space="preserve"> </w:t>
      </w:r>
      <w:r w:rsidRPr="00184152">
        <w:rPr>
          <w:rFonts w:eastAsia="Times New Roman"/>
          <w:color w:val="000000"/>
          <w:spacing w:val="-11"/>
        </w:rPr>
        <w:t xml:space="preserve">—» </w:t>
      </w:r>
      <w:r w:rsidRPr="00184152">
        <w:rPr>
          <w:rFonts w:eastAsia="Times New Roman"/>
          <w:i/>
          <w:iCs/>
          <w:color w:val="000000"/>
          <w:spacing w:val="-11"/>
          <w:lang w:val="en-US"/>
        </w:rPr>
        <w:t>ks</w:t>
      </w:r>
      <w:r w:rsidRPr="00184152">
        <w:rPr>
          <w:rFonts w:eastAsia="Times New Roman"/>
          <w:i/>
          <w:iCs/>
          <w:color w:val="000000"/>
          <w:spacing w:val="-11"/>
        </w:rPr>
        <w:t xml:space="preserve">) </w:t>
      </w:r>
      <w:r w:rsidRPr="00184152">
        <w:rPr>
          <w:rFonts w:eastAsia="Times New Roman"/>
          <w:color w:val="000000"/>
          <w:spacing w:val="-11"/>
        </w:rPr>
        <w:t xml:space="preserve">—» </w:t>
      </w:r>
      <w:r w:rsidRPr="00184152">
        <w:rPr>
          <w:rFonts w:eastAsia="Times New Roman"/>
          <w:i/>
          <w:iCs/>
          <w:color w:val="000000"/>
          <w:spacing w:val="-11"/>
        </w:rPr>
        <w:t>(</w:t>
      </w:r>
      <w:r w:rsidRPr="00184152">
        <w:rPr>
          <w:rFonts w:eastAsia="Times New Roman"/>
          <w:i/>
          <w:iCs/>
          <w:color w:val="000000"/>
          <w:spacing w:val="-11"/>
          <w:lang w:val="en-US"/>
        </w:rPr>
        <w:t>ak</w:t>
      </w:r>
      <w:r w:rsidRPr="00184152">
        <w:rPr>
          <w:rFonts w:eastAsia="Times New Roman"/>
          <w:i/>
          <w:iCs/>
          <w:color w:val="000000"/>
          <w:spacing w:val="-11"/>
        </w:rPr>
        <w:t>+</w:t>
      </w:r>
      <w:r w:rsidRPr="00184152">
        <w:rPr>
          <w:rFonts w:eastAsia="Times New Roman"/>
          <w:i/>
          <w:iCs/>
          <w:color w:val="000000"/>
          <w:spacing w:val="-11"/>
          <w:lang w:val="en-US"/>
        </w:rPr>
        <w:t>fo</w:t>
      </w:r>
      <w:r w:rsidRPr="00184152">
        <w:rPr>
          <w:rFonts w:eastAsia="Times New Roman"/>
          <w:i/>
          <w:iCs/>
          <w:color w:val="000000"/>
          <w:spacing w:val="-11"/>
        </w:rPr>
        <w:t xml:space="preserve"> —&gt;</w:t>
      </w:r>
      <w:r w:rsidRPr="00184152">
        <w:rPr>
          <w:rFonts w:eastAsia="Times New Roman"/>
          <w:i/>
          <w:iCs/>
          <w:color w:val="000000"/>
          <w:spacing w:val="-11"/>
          <w:lang w:val="en-US"/>
        </w:rPr>
        <w:t>mo</w:t>
      </w:r>
      <w:r w:rsidRPr="00184152">
        <w:rPr>
          <w:rFonts w:eastAsia="Times New Roman"/>
          <w:i/>
          <w:iCs/>
          <w:color w:val="000000"/>
          <w:spacing w:val="-11"/>
        </w:rPr>
        <w:t xml:space="preserve">; </w:t>
      </w:r>
      <w:r w:rsidRPr="00184152">
        <w:rPr>
          <w:rFonts w:eastAsia="Times New Roman"/>
          <w:i/>
          <w:iCs/>
          <w:color w:val="000000"/>
          <w:spacing w:val="-11"/>
          <w:lang w:val="en-US"/>
        </w:rPr>
        <w:t>Feak</w:t>
      </w:r>
      <w:r w:rsidRPr="00184152">
        <w:rPr>
          <w:rFonts w:eastAsia="Times New Roman"/>
          <w:i/>
          <w:iCs/>
          <w:color w:val="000000"/>
          <w:spacing w:val="-11"/>
        </w:rPr>
        <w:t>+</w:t>
      </w:r>
      <w:r w:rsidRPr="00184152">
        <w:rPr>
          <w:rFonts w:eastAsia="Times New Roman"/>
          <w:i/>
          <w:iCs/>
          <w:color w:val="000000"/>
          <w:spacing w:val="-11"/>
          <w:lang w:val="en-US"/>
        </w:rPr>
        <w:t>fa</w:t>
      </w:r>
      <w:r w:rsidRPr="00184152">
        <w:rPr>
          <w:rFonts w:eastAsia="Times New Roman"/>
          <w:i/>
          <w:iCs/>
          <w:color w:val="000000"/>
          <w:spacing w:val="-11"/>
        </w:rPr>
        <w:t xml:space="preserve"> —&gt;</w:t>
      </w:r>
      <w:r w:rsidRPr="00184152">
        <w:rPr>
          <w:rFonts w:eastAsia="Times New Roman"/>
          <w:i/>
          <w:iCs/>
          <w:color w:val="000000"/>
          <w:spacing w:val="-11"/>
          <w:lang w:val="en-US"/>
        </w:rPr>
        <w:t>hr</w:t>
      </w:r>
      <w:r w:rsidRPr="00184152">
        <w:rPr>
          <w:rFonts w:eastAsia="Times New Roman"/>
          <w:i/>
          <w:iCs/>
          <w:color w:val="000000"/>
          <w:spacing w:val="-11"/>
        </w:rPr>
        <w:t>) —&gt; (</w:t>
      </w:r>
      <w:r w:rsidRPr="00184152">
        <w:rPr>
          <w:rFonts w:eastAsia="Times New Roman"/>
          <w:i/>
          <w:iCs/>
          <w:color w:val="000000"/>
          <w:spacing w:val="-11"/>
          <w:lang w:val="en-US"/>
        </w:rPr>
        <w:t>fa</w:t>
      </w:r>
      <w:r w:rsidRPr="00184152">
        <w:rPr>
          <w:rFonts w:eastAsia="Times New Roman"/>
          <w:i/>
          <w:iCs/>
          <w:color w:val="000000"/>
          <w:spacing w:val="-11"/>
        </w:rPr>
        <w:t xml:space="preserve"> —&gt;</w:t>
      </w:r>
      <w:r w:rsidRPr="00184152">
        <w:rPr>
          <w:rFonts w:eastAsia="Times New Roman"/>
          <w:i/>
          <w:iCs/>
          <w:color w:val="000000"/>
          <w:spacing w:val="-11"/>
          <w:lang w:val="en-US"/>
        </w:rPr>
        <w:t>per</w:t>
      </w:r>
      <w:r w:rsidRPr="00184152">
        <w:rPr>
          <w:rFonts w:eastAsia="Times New Roman"/>
          <w:i/>
          <w:iCs/>
          <w:color w:val="000000"/>
          <w:spacing w:val="-11"/>
        </w:rPr>
        <w:t>;</w:t>
      </w:r>
      <w:r w:rsidRPr="00184152">
        <w:rPr>
          <w:rFonts w:eastAsia="Times New Roman"/>
          <w:i/>
          <w:iCs/>
          <w:color w:val="000000"/>
          <w:spacing w:val="-11"/>
          <w:lang w:val="en-US"/>
        </w:rPr>
        <w:t>fa</w:t>
      </w:r>
      <w:r w:rsidRPr="00184152">
        <w:rPr>
          <w:rFonts w:eastAsia="Times New Roman"/>
          <w:i/>
          <w:iCs/>
          <w:color w:val="000000"/>
          <w:spacing w:val="-11"/>
        </w:rPr>
        <w:t xml:space="preserve"> —&gt;</w:t>
      </w:r>
      <w:r w:rsidRPr="00184152">
        <w:rPr>
          <w:rFonts w:eastAsia="Times New Roman"/>
          <w:i/>
          <w:iCs/>
          <w:color w:val="000000"/>
          <w:spacing w:val="-11"/>
          <w:lang w:val="en-US"/>
        </w:rPr>
        <w:t>wu</w:t>
      </w:r>
      <w:r w:rsidRPr="00184152">
        <w:rPr>
          <w:rFonts w:eastAsia="Times New Roman"/>
          <w:i/>
          <w:iCs/>
          <w:color w:val="000000"/>
          <w:spacing w:val="-11"/>
        </w:rPr>
        <w:t>);</w:t>
      </w:r>
    </w:p>
    <w:p w:rsidR="00301DDA" w:rsidRPr="00184152" w:rsidRDefault="00301DDA" w:rsidP="00687808">
      <w:pPr>
        <w:numPr>
          <w:ilvl w:val="0"/>
          <w:numId w:val="1"/>
        </w:numPr>
        <w:shd w:val="clear" w:color="auto" w:fill="FFFFFF"/>
        <w:tabs>
          <w:tab w:val="left" w:pos="936"/>
        </w:tabs>
        <w:ind w:right="5" w:firstLine="725"/>
        <w:jc w:val="both"/>
        <w:rPr>
          <w:color w:val="000000"/>
          <w:spacing w:val="-13"/>
        </w:rPr>
      </w:pPr>
      <w:r w:rsidRPr="00184152">
        <w:rPr>
          <w:rFonts w:eastAsia="Times New Roman"/>
          <w:color w:val="000000"/>
          <w:spacing w:val="-8"/>
        </w:rPr>
        <w:t xml:space="preserve">в Са-подсистемах - </w:t>
      </w:r>
      <w:r w:rsidRPr="00184152">
        <w:rPr>
          <w:rFonts w:eastAsia="Times New Roman"/>
          <w:i/>
          <w:iCs/>
          <w:color w:val="000000"/>
          <w:spacing w:val="-8"/>
          <w:lang w:val="en-US"/>
        </w:rPr>
        <w:t>q</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ab</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lang w:val="en-US"/>
        </w:rPr>
        <w:t>ne</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tn</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pf</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or</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Ic</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an</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gh</w:t>
      </w:r>
      <w:r w:rsidRPr="00184152">
        <w:rPr>
          <w:rFonts w:eastAsia="Times New Roman"/>
          <w:i/>
          <w:iCs/>
          <w:color w:val="000000"/>
          <w:spacing w:val="-8"/>
        </w:rPr>
        <w:t>+</w:t>
      </w:r>
      <w:r w:rsidRPr="00184152">
        <w:rPr>
          <w:rFonts w:eastAsia="Times New Roman"/>
          <w:i/>
          <w:iCs/>
          <w:color w:val="000000"/>
          <w:spacing w:val="-8"/>
          <w:lang w:val="en-US"/>
        </w:rPr>
        <w:t>c</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di</w:t>
      </w:r>
      <w:r w:rsidRPr="00184152">
        <w:rPr>
          <w:rFonts w:eastAsia="Times New Roman"/>
          <w:i/>
          <w:iCs/>
          <w:color w:val="000000"/>
          <w:spacing w:val="-8"/>
        </w:rPr>
        <w:t>+</w:t>
      </w:r>
      <w:r w:rsidRPr="00184152">
        <w:rPr>
          <w:rFonts w:eastAsia="Times New Roman"/>
          <w:i/>
          <w:iCs/>
          <w:color w:val="000000"/>
          <w:spacing w:val="-8"/>
          <w:lang w:val="en-US"/>
        </w:rPr>
        <w:t>wo</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lang w:val="en-US"/>
        </w:rPr>
        <w:t>ak</w:t>
      </w:r>
      <w:r w:rsidRPr="00184152">
        <w:rPr>
          <w:rFonts w:eastAsia="Times New Roman"/>
          <w:i/>
          <w:iCs/>
          <w:color w:val="000000"/>
          <w:spacing w:val="-8"/>
        </w:rPr>
        <w:t xml:space="preserve">, </w:t>
      </w:r>
      <w:r w:rsidRPr="00184152">
        <w:rPr>
          <w:rFonts w:eastAsia="Times New Roman"/>
          <w:i/>
          <w:iCs/>
          <w:color w:val="000000"/>
          <w:spacing w:val="-8"/>
          <w:lang w:val="en-US"/>
        </w:rPr>
        <w:t>hd</w:t>
      </w:r>
      <w:r w:rsidRPr="00184152">
        <w:rPr>
          <w:rFonts w:eastAsia="Times New Roman"/>
          <w:i/>
          <w:iCs/>
          <w:color w:val="000000"/>
          <w:spacing w:val="-8"/>
        </w:rPr>
        <w:t>+</w:t>
      </w:r>
      <w:r w:rsidRPr="00184152">
        <w:rPr>
          <w:rFonts w:eastAsia="Times New Roman"/>
          <w:i/>
          <w:iCs/>
          <w:color w:val="000000"/>
          <w:spacing w:val="-8"/>
          <w:lang w:val="en-US"/>
        </w:rPr>
        <w:t>wo</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lang w:val="en-US"/>
        </w:rPr>
        <w:t>Feak</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ac</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color w:val="000000"/>
          <w:spacing w:val="-8"/>
        </w:rPr>
        <w:t xml:space="preserve"> </w:t>
      </w:r>
      <w:r w:rsidRPr="00184152">
        <w:rPr>
          <w:rFonts w:eastAsia="Times New Roman"/>
          <w:i/>
          <w:iCs/>
          <w:color w:val="000000"/>
          <w:spacing w:val="-8"/>
          <w:lang w:val="en-US"/>
        </w:rPr>
        <w:t>dsn</w:t>
      </w:r>
      <w:r w:rsidRPr="00184152">
        <w:rPr>
          <w:rFonts w:eastAsia="Times New Roman"/>
          <w:i/>
          <w:iCs/>
          <w:color w:val="000000"/>
          <w:spacing w:val="-8"/>
        </w:rPr>
        <w:t>+</w:t>
      </w:r>
      <w:r w:rsidRPr="00184152">
        <w:rPr>
          <w:rFonts w:eastAsia="Times New Roman"/>
          <w:i/>
          <w:iCs/>
          <w:color w:val="000000"/>
          <w:spacing w:val="-8"/>
          <w:lang w:val="en-US"/>
        </w:rPr>
        <w:t>hm</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dsn</w:t>
      </w:r>
      <w:r w:rsidRPr="00184152">
        <w:rPr>
          <w:rFonts w:eastAsia="Times New Roman"/>
          <w:i/>
          <w:iCs/>
          <w:color w:val="000000"/>
          <w:spacing w:val="-8"/>
        </w:rPr>
        <w:t>-&gt;</w:t>
      </w:r>
      <w:r w:rsidRPr="00184152">
        <w:rPr>
          <w:rFonts w:eastAsia="Times New Roman"/>
          <w:i/>
          <w:iCs/>
          <w:color w:val="000000"/>
          <w:spacing w:val="-8"/>
          <w:lang w:val="en-US"/>
        </w:rPr>
        <w:t>ns</w:t>
      </w:r>
      <w:r w:rsidRPr="00184152">
        <w:rPr>
          <w:rFonts w:eastAsia="Times New Roman"/>
          <w:i/>
          <w:iCs/>
          <w:color w:val="000000"/>
          <w:spacing w:val="-8"/>
        </w:rPr>
        <w:t xml:space="preserve">) </w:t>
      </w:r>
      <w:r w:rsidRPr="00184152">
        <w:rPr>
          <w:rFonts w:eastAsia="Times New Roman"/>
          <w:i/>
          <w:iCs/>
          <w:color w:val="000000"/>
          <w:spacing w:val="-12"/>
        </w:rPr>
        <w:t>→</w:t>
      </w:r>
      <w:r w:rsidRPr="00184152">
        <w:rPr>
          <w:rFonts w:eastAsia="Times New Roman"/>
          <w:i/>
          <w:iCs/>
          <w:color w:val="000000"/>
          <w:spacing w:val="-8"/>
        </w:rPr>
        <w:t xml:space="preserve"> (</w:t>
      </w:r>
      <w:r w:rsidRPr="00184152">
        <w:rPr>
          <w:rFonts w:eastAsia="Times New Roman"/>
          <w:i/>
          <w:iCs/>
          <w:color w:val="000000"/>
          <w:spacing w:val="-8"/>
          <w:lang w:val="en-US"/>
        </w:rPr>
        <w:t>Ic</w:t>
      </w:r>
      <w:r w:rsidRPr="00184152">
        <w:rPr>
          <w:rFonts w:eastAsia="Times New Roman"/>
          <w:i/>
          <w:iCs/>
          <w:color w:val="000000"/>
          <w:spacing w:val="-8"/>
        </w:rPr>
        <w:t xml:space="preserve"> —&gt; </w:t>
      </w:r>
      <w:r w:rsidRPr="00184152">
        <w:rPr>
          <w:rFonts w:eastAsia="Times New Roman"/>
          <w:i/>
          <w:iCs/>
          <w:color w:val="000000"/>
          <w:spacing w:val="-11"/>
          <w:lang w:val="en-US"/>
        </w:rPr>
        <w:t>kp</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dsk</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color w:val="000000"/>
          <w:spacing w:val="-11"/>
        </w:rPr>
        <w:t xml:space="preserve"> </w:t>
      </w:r>
      <w:r w:rsidRPr="00184152">
        <w:rPr>
          <w:rFonts w:eastAsia="Times New Roman"/>
          <w:i/>
          <w:iCs/>
          <w:color w:val="000000"/>
          <w:spacing w:val="-11"/>
          <w:lang w:val="en-US"/>
        </w:rPr>
        <w:t>ks</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wo</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lang w:val="en-US"/>
        </w:rPr>
        <w:t>cs</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ak</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lang w:val="en-US"/>
        </w:rPr>
        <w:t>cs</w:t>
      </w:r>
      <w:r w:rsidRPr="00184152">
        <w:rPr>
          <w:rFonts w:eastAsia="Times New Roman"/>
          <w:i/>
          <w:iCs/>
          <w:color w:val="000000"/>
          <w:spacing w:val="-11"/>
        </w:rPr>
        <w:t>+</w:t>
      </w:r>
      <w:r w:rsidRPr="00184152">
        <w:rPr>
          <w:rFonts w:eastAsia="Times New Roman"/>
          <w:i/>
          <w:iCs/>
          <w:color w:val="000000"/>
          <w:spacing w:val="-11"/>
          <w:lang w:val="en-US"/>
        </w:rPr>
        <w:t>mo</w:t>
      </w:r>
      <w:r w:rsidRPr="00184152">
        <w:rPr>
          <w:rFonts w:eastAsia="Times New Roman"/>
          <w:i/>
          <w:iCs/>
          <w:color w:val="000000"/>
          <w:spacing w:val="-11"/>
        </w:rPr>
        <w:t xml:space="preserve">; </w:t>
      </w:r>
      <w:r w:rsidRPr="00184152">
        <w:rPr>
          <w:rFonts w:eastAsia="Times New Roman"/>
          <w:i/>
          <w:iCs/>
          <w:color w:val="000000"/>
          <w:spacing w:val="-11"/>
          <w:lang w:val="en-US"/>
        </w:rPr>
        <w:t>Feak</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lang w:val="en-US"/>
        </w:rPr>
        <w:t>cs</w:t>
      </w:r>
      <w:r w:rsidRPr="00184152">
        <w:rPr>
          <w:rFonts w:eastAsia="Times New Roman"/>
          <w:i/>
          <w:iCs/>
          <w:color w:val="000000"/>
          <w:spacing w:val="-11"/>
        </w:rPr>
        <w:t>+</w:t>
      </w:r>
      <w:r w:rsidRPr="00184152">
        <w:rPr>
          <w:rFonts w:eastAsia="Times New Roman"/>
          <w:i/>
          <w:iCs/>
          <w:color w:val="000000"/>
          <w:spacing w:val="-11"/>
          <w:lang w:val="en-US"/>
        </w:rPr>
        <w:t>kir</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 xml:space="preserve"> (</w:t>
      </w:r>
      <w:r w:rsidRPr="00184152">
        <w:rPr>
          <w:rFonts w:eastAsia="Times New Roman"/>
          <w:i/>
          <w:iCs/>
          <w:color w:val="000000"/>
          <w:spacing w:val="-11"/>
          <w:lang w:val="en-US"/>
        </w:rPr>
        <w:t>mo</w:t>
      </w:r>
      <w:r w:rsidRPr="00184152">
        <w:rPr>
          <w:rFonts w:eastAsia="Times New Roman"/>
          <w:i/>
          <w:iCs/>
          <w:color w:val="000000"/>
          <w:spacing w:val="-11"/>
        </w:rPr>
        <w:t xml:space="preserve"> </w:t>
      </w:r>
      <w:r w:rsidRPr="00184152">
        <w:rPr>
          <w:rFonts w:eastAsia="Times New Roman"/>
          <w:i/>
          <w:iCs/>
          <w:color w:val="000000"/>
          <w:spacing w:val="-12"/>
        </w:rPr>
        <w:t>→</w:t>
      </w:r>
      <w:r w:rsidRPr="00184152">
        <w:rPr>
          <w:rFonts w:eastAsia="Times New Roman"/>
          <w:i/>
          <w:iCs/>
          <w:color w:val="000000"/>
          <w:spacing w:val="-11"/>
        </w:rPr>
        <w:t>-</w:t>
      </w:r>
      <w:r w:rsidRPr="00184152">
        <w:rPr>
          <w:rFonts w:eastAsia="Times New Roman"/>
          <w:i/>
          <w:iCs/>
          <w:color w:val="000000"/>
          <w:spacing w:val="-11"/>
          <w:lang w:val="en-US"/>
        </w:rPr>
        <w:t>cs</w:t>
      </w:r>
      <w:r w:rsidRPr="00184152">
        <w:rPr>
          <w:rFonts w:eastAsia="Times New Roman"/>
          <w:i/>
          <w:iCs/>
          <w:color w:val="000000"/>
          <w:spacing w:val="-11"/>
        </w:rPr>
        <w:t>+</w:t>
      </w:r>
      <w:r w:rsidRPr="00184152">
        <w:rPr>
          <w:rFonts w:eastAsia="Times New Roman"/>
          <w:i/>
          <w:iCs/>
          <w:color w:val="000000"/>
          <w:spacing w:val="-11"/>
          <w:lang w:val="en-US"/>
        </w:rPr>
        <w:t>per</w:t>
      </w:r>
      <w:r w:rsidRPr="00184152">
        <w:rPr>
          <w:rFonts w:eastAsia="Times New Roman"/>
          <w:i/>
          <w:iCs/>
          <w:color w:val="000000"/>
          <w:spacing w:val="-11"/>
        </w:rPr>
        <w:t xml:space="preserve">, </w:t>
      </w:r>
      <w:r w:rsidRPr="00184152">
        <w:rPr>
          <w:rFonts w:eastAsia="Times New Roman"/>
          <w:i/>
          <w:iCs/>
          <w:color w:val="000000"/>
          <w:lang w:val="en-US"/>
        </w:rPr>
        <w:t>kir</w:t>
      </w:r>
      <w:r w:rsidRPr="00184152">
        <w:rPr>
          <w:rFonts w:eastAsia="Times New Roman"/>
          <w:i/>
          <w:iCs/>
          <w:color w:val="000000"/>
        </w:rPr>
        <w:t xml:space="preserve"> </w:t>
      </w:r>
      <w:r w:rsidRPr="00184152">
        <w:rPr>
          <w:rFonts w:eastAsia="Times New Roman"/>
          <w:i/>
          <w:iCs/>
          <w:color w:val="000000"/>
          <w:spacing w:val="-12"/>
        </w:rPr>
        <w:t>→</w:t>
      </w:r>
      <w:r w:rsidRPr="00184152">
        <w:rPr>
          <w:rFonts w:eastAsia="Times New Roman"/>
          <w:i/>
          <w:iCs/>
          <w:color w:val="000000"/>
          <w:lang w:val="en-US"/>
        </w:rPr>
        <w:t>cs</w:t>
      </w:r>
      <w:r w:rsidRPr="00184152">
        <w:rPr>
          <w:rFonts w:eastAsia="Times New Roman"/>
          <w:i/>
          <w:iCs/>
          <w:color w:val="000000"/>
        </w:rPr>
        <w:t>+</w:t>
      </w:r>
      <w:r w:rsidRPr="00184152">
        <w:rPr>
          <w:rFonts w:eastAsia="Times New Roman"/>
          <w:i/>
          <w:iCs/>
          <w:color w:val="000000"/>
          <w:lang w:val="en-US"/>
        </w:rPr>
        <w:t>wu</w:t>
      </w:r>
      <w:r w:rsidRPr="00184152">
        <w:rPr>
          <w:rFonts w:eastAsia="Times New Roman"/>
          <w:i/>
          <w:iCs/>
          <w:color w:val="000000"/>
        </w:rPr>
        <w:t>).</w:t>
      </w:r>
    </w:p>
    <w:p w:rsidR="007C3BD3" w:rsidRDefault="00301DDA" w:rsidP="007C3BD3">
      <w:pPr>
        <w:shd w:val="clear" w:color="auto" w:fill="FFFFFF"/>
        <w:ind w:left="17" w:right="-12" w:firstLine="709"/>
        <w:jc w:val="both"/>
        <w:rPr>
          <w:rFonts w:eastAsia="Times New Roman"/>
          <w:color w:val="000000"/>
          <w:lang w:val="en-US"/>
        </w:rPr>
      </w:pPr>
      <w:r w:rsidRPr="00184152">
        <w:rPr>
          <w:rFonts w:eastAsia="Times New Roman"/>
          <w:color w:val="000000"/>
        </w:rPr>
        <w:t xml:space="preserve">Пары миналов, один из которых отдает </w:t>
      </w:r>
      <w:r w:rsidRPr="00184152">
        <w:rPr>
          <w:color w:val="000000"/>
          <w:spacing w:val="-3"/>
          <w:lang w:val="en-US"/>
        </w:rPr>
        <w:t>SiO</w:t>
      </w:r>
      <w:r w:rsidRPr="00184152">
        <w:rPr>
          <w:color w:val="000000"/>
          <w:spacing w:val="-3"/>
          <w:vertAlign w:val="subscript"/>
        </w:rPr>
        <w:t>2</w:t>
      </w:r>
      <w:r w:rsidRPr="00184152">
        <w:rPr>
          <w:color w:val="000000"/>
          <w:spacing w:val="-3"/>
        </w:rPr>
        <w:t xml:space="preserve"> </w:t>
      </w:r>
      <w:r w:rsidRPr="00184152">
        <w:rPr>
          <w:rFonts w:eastAsia="Times New Roman"/>
          <w:color w:val="000000"/>
        </w:rPr>
        <w:t xml:space="preserve">с образованием другого, по сути, являются буферными парами относительно активности </w:t>
      </w:r>
      <w:r w:rsidRPr="00184152">
        <w:rPr>
          <w:color w:val="000000"/>
          <w:spacing w:val="-3"/>
          <w:lang w:val="en-US"/>
        </w:rPr>
        <w:t>SiO</w:t>
      </w:r>
      <w:r w:rsidRPr="00184152">
        <w:rPr>
          <w:color w:val="000000"/>
          <w:spacing w:val="-3"/>
          <w:vertAlign w:val="subscript"/>
        </w:rPr>
        <w:t>2</w:t>
      </w:r>
      <w:r w:rsidRPr="00184152">
        <w:rPr>
          <w:rFonts w:eastAsia="Times New Roman"/>
          <w:color w:val="000000"/>
        </w:rPr>
        <w:t xml:space="preserve"> (Гиорсо, Кармайкл, 1992). При постоянной температуре процесс десиликации удерживает активность </w:t>
      </w:r>
      <w:r w:rsidRPr="00184152">
        <w:rPr>
          <w:color w:val="000000"/>
          <w:spacing w:val="-3"/>
          <w:lang w:val="en-US"/>
        </w:rPr>
        <w:t>SiO</w:t>
      </w:r>
      <w:r w:rsidRPr="00184152">
        <w:rPr>
          <w:color w:val="000000"/>
          <w:spacing w:val="-3"/>
          <w:vertAlign w:val="subscript"/>
        </w:rPr>
        <w:t>2</w:t>
      </w:r>
      <w:r w:rsidRPr="00184152">
        <w:rPr>
          <w:rFonts w:eastAsia="Times New Roman"/>
          <w:color w:val="000000"/>
        </w:rPr>
        <w:t xml:space="preserve"> на определенном уровне до исчезновения исходного минала. Затем активность </w:t>
      </w:r>
      <w:r w:rsidRPr="00184152">
        <w:rPr>
          <w:color w:val="000000"/>
          <w:spacing w:val="-3"/>
          <w:lang w:val="en-US"/>
        </w:rPr>
        <w:t>SiO</w:t>
      </w:r>
      <w:r w:rsidRPr="00184152">
        <w:rPr>
          <w:color w:val="000000"/>
          <w:spacing w:val="-3"/>
          <w:vertAlign w:val="subscript"/>
        </w:rPr>
        <w:t>2</w:t>
      </w:r>
      <w:r w:rsidRPr="00184152">
        <w:rPr>
          <w:rFonts w:eastAsia="Times New Roman"/>
          <w:color w:val="000000"/>
        </w:rPr>
        <w:t xml:space="preserve"> падает и одна минальная система сменяется другой, где в действие вступает следующая буферная пара, и так далее. Выделяются также минальные системы </w:t>
      </w:r>
      <w:r w:rsidRPr="00184152">
        <w:rPr>
          <w:rFonts w:eastAsia="Times New Roman"/>
          <w:color w:val="000000"/>
          <w:lang w:val="en-US"/>
        </w:rPr>
        <w:t>Fe</w:t>
      </w:r>
      <w:r w:rsidRPr="00184152">
        <w:rPr>
          <w:rFonts w:eastAsia="Times New Roman"/>
          <w:color w:val="000000"/>
        </w:rPr>
        <w:t>-</w:t>
      </w:r>
      <w:r w:rsidRPr="00184152">
        <w:rPr>
          <w:rFonts w:eastAsia="Times New Roman"/>
          <w:color w:val="000000"/>
          <w:lang w:val="en-US"/>
        </w:rPr>
        <w:t>Mg</w:t>
      </w:r>
      <w:r w:rsidRPr="00184152">
        <w:rPr>
          <w:rFonts w:eastAsia="Times New Roman"/>
          <w:color w:val="000000"/>
        </w:rPr>
        <w:t xml:space="preserve">-уклона, различающиеся по соотношению </w:t>
      </w:r>
      <w:r w:rsidRPr="00184152">
        <w:rPr>
          <w:rFonts w:eastAsia="Times New Roman"/>
          <w:color w:val="000000"/>
          <w:lang w:val="en-US"/>
        </w:rPr>
        <w:t>FeO</w:t>
      </w:r>
      <w:r w:rsidRPr="00184152">
        <w:rPr>
          <w:rFonts w:eastAsia="Times New Roman"/>
          <w:color w:val="000000"/>
        </w:rPr>
        <w:t xml:space="preserve">, </w:t>
      </w:r>
      <w:r w:rsidRPr="00184152">
        <w:rPr>
          <w:rFonts w:eastAsia="Times New Roman"/>
          <w:color w:val="000000"/>
          <w:lang w:val="en-US"/>
        </w:rPr>
        <w:t>Fe</w:t>
      </w:r>
      <w:r w:rsidRPr="00184152">
        <w:rPr>
          <w:rFonts w:eastAsia="Times New Roman"/>
          <w:color w:val="000000"/>
          <w:vertAlign w:val="subscript"/>
        </w:rPr>
        <w:t>2</w:t>
      </w:r>
      <w:r w:rsidRPr="00184152">
        <w:rPr>
          <w:rFonts w:eastAsia="Times New Roman"/>
          <w:color w:val="000000"/>
        </w:rPr>
        <w:t>О</w:t>
      </w:r>
      <w:r w:rsidRPr="00184152">
        <w:rPr>
          <w:rFonts w:eastAsia="Times New Roman"/>
          <w:color w:val="000000"/>
          <w:vertAlign w:val="subscript"/>
        </w:rPr>
        <w:t>3</w:t>
      </w:r>
      <w:r w:rsidRPr="00184152">
        <w:rPr>
          <w:rFonts w:eastAsia="Times New Roman"/>
          <w:color w:val="000000"/>
        </w:rPr>
        <w:t xml:space="preserve"> и Т</w:t>
      </w:r>
      <w:r w:rsidRPr="00184152">
        <w:rPr>
          <w:rFonts w:eastAsia="Times New Roman"/>
          <w:color w:val="000000"/>
          <w:lang w:val="en-US"/>
        </w:rPr>
        <w:t>iO</w:t>
      </w:r>
      <w:r w:rsidRPr="00184152">
        <w:rPr>
          <w:rFonts w:eastAsia="Times New Roman"/>
          <w:color w:val="000000"/>
          <w:vertAlign w:val="subscript"/>
        </w:rPr>
        <w:t>2</w:t>
      </w:r>
      <w:r w:rsidRPr="00184152">
        <w:rPr>
          <w:rFonts w:eastAsia="Times New Roman"/>
          <w:color w:val="000000"/>
        </w:rPr>
        <w:t>, а в системах с Са-уклоном, кроме того, - по соотношению избыточного СаО с Т</w:t>
      </w:r>
      <w:r w:rsidRPr="00184152">
        <w:rPr>
          <w:rFonts w:eastAsia="Times New Roman"/>
          <w:color w:val="000000"/>
          <w:lang w:val="en-US"/>
        </w:rPr>
        <w:t>iO</w:t>
      </w:r>
      <w:r w:rsidRPr="00184152">
        <w:rPr>
          <w:rFonts w:eastAsia="Times New Roman"/>
          <w:color w:val="000000"/>
          <w:vertAlign w:val="subscript"/>
        </w:rPr>
        <w:t>2</w:t>
      </w:r>
      <w:r w:rsidRPr="00184152">
        <w:rPr>
          <w:rFonts w:eastAsia="Times New Roman"/>
          <w:color w:val="000000"/>
        </w:rPr>
        <w:t>.</w:t>
      </w:r>
    </w:p>
    <w:p w:rsidR="00301DDA" w:rsidRPr="0078767F" w:rsidRDefault="007C3BD3" w:rsidP="007C3BD3">
      <w:pPr>
        <w:shd w:val="clear" w:color="auto" w:fill="FFFFFF"/>
        <w:ind w:left="17" w:right="-12" w:firstLine="709"/>
        <w:jc w:val="both"/>
        <w:rPr>
          <w:rStyle w:val="FontStyle535"/>
          <w:rFonts w:eastAsia="Times New Roman"/>
          <w:color w:val="000000"/>
          <w:sz w:val="24"/>
          <w:szCs w:val="24"/>
        </w:rPr>
      </w:pPr>
      <w:r w:rsidRPr="00184152">
        <w:rPr>
          <w:color w:val="000000"/>
        </w:rPr>
        <w:t xml:space="preserve">Таким образом, все то, что говорилось выше о миналах, следует рассматривать как подготовку к решению главной задачи, которая была поставлена в разделе 3.1 - это разделение оксидной системы на минальные </w:t>
      </w:r>
      <w:r w:rsidRPr="00184152">
        <w:rPr>
          <w:color w:val="000000"/>
          <w:spacing w:val="-1"/>
        </w:rPr>
        <w:t xml:space="preserve">подсистемы для дальнейшего их использования в классификационных целях и </w:t>
      </w:r>
      <w:r w:rsidRPr="00184152">
        <w:rPr>
          <w:color w:val="000000"/>
        </w:rPr>
        <w:t xml:space="preserve">теоретическом моделировании процессов образования магматических горных </w:t>
      </w:r>
      <w:r w:rsidRPr="00184152">
        <w:rPr>
          <w:color w:val="000000"/>
          <w:spacing w:val="-2"/>
        </w:rPr>
        <w:t xml:space="preserve">пород. Предлагается следующий вариант деления оксидной системы </w:t>
      </w:r>
      <w:r w:rsidRPr="00184152">
        <w:rPr>
          <w:color w:val="000000"/>
          <w:spacing w:val="-2"/>
          <w:lang w:val="en-US"/>
        </w:rPr>
        <w:t>SiO</w:t>
      </w:r>
      <w:r w:rsidRPr="00184152">
        <w:rPr>
          <w:color w:val="000000"/>
          <w:spacing w:val="-2"/>
          <w:vertAlign w:val="subscript"/>
        </w:rPr>
        <w:t>2</w:t>
      </w:r>
      <w:r w:rsidRPr="00184152">
        <w:rPr>
          <w:color w:val="000000"/>
          <w:spacing w:val="-2"/>
        </w:rPr>
        <w:t>-</w:t>
      </w:r>
      <w:r w:rsidRPr="00184152">
        <w:rPr>
          <w:color w:val="000000"/>
          <w:spacing w:val="-2"/>
          <w:lang w:val="en-US"/>
        </w:rPr>
        <w:t>TiO</w:t>
      </w:r>
      <w:r w:rsidRPr="00184152">
        <w:rPr>
          <w:color w:val="000000"/>
          <w:spacing w:val="-2"/>
          <w:vertAlign w:val="subscript"/>
        </w:rPr>
        <w:t>2</w:t>
      </w:r>
      <w:r w:rsidRPr="00184152">
        <w:rPr>
          <w:color w:val="000000"/>
          <w:spacing w:val="-2"/>
        </w:rPr>
        <w:t>-</w:t>
      </w:r>
      <w:r w:rsidRPr="00184152">
        <w:rPr>
          <w:color w:val="000000"/>
          <w:spacing w:val="-2"/>
          <w:lang w:val="en-US"/>
        </w:rPr>
        <w:t>Al</w:t>
      </w:r>
      <w:r w:rsidRPr="00184152">
        <w:rPr>
          <w:color w:val="000000"/>
          <w:spacing w:val="-2"/>
          <w:vertAlign w:val="subscript"/>
        </w:rPr>
        <w:t>2</w:t>
      </w:r>
      <w:r w:rsidRPr="00184152">
        <w:rPr>
          <w:color w:val="000000"/>
          <w:spacing w:val="-2"/>
          <w:lang w:val="en-US"/>
        </w:rPr>
        <w:t>O</w:t>
      </w:r>
      <w:r w:rsidRPr="00184152">
        <w:rPr>
          <w:color w:val="000000"/>
          <w:spacing w:val="-2"/>
          <w:vertAlign w:val="subscript"/>
        </w:rPr>
        <w:t>3</w:t>
      </w:r>
      <w:r w:rsidRPr="00184152">
        <w:rPr>
          <w:color w:val="000000"/>
          <w:spacing w:val="-2"/>
        </w:rPr>
        <w:t>-</w:t>
      </w:r>
      <w:r w:rsidRPr="00184152">
        <w:rPr>
          <w:color w:val="000000"/>
          <w:spacing w:val="-2"/>
          <w:lang w:val="en-US"/>
        </w:rPr>
        <w:t>Fe</w:t>
      </w:r>
      <w:r w:rsidRPr="00184152">
        <w:rPr>
          <w:color w:val="000000"/>
          <w:spacing w:val="-2"/>
          <w:vertAlign w:val="subscript"/>
        </w:rPr>
        <w:t>2</w:t>
      </w:r>
      <w:r w:rsidRPr="00184152">
        <w:rPr>
          <w:color w:val="000000"/>
          <w:spacing w:val="-2"/>
          <w:lang w:val="en-US"/>
        </w:rPr>
        <w:t>O</w:t>
      </w:r>
      <w:r w:rsidRPr="00184152">
        <w:rPr>
          <w:color w:val="000000"/>
          <w:spacing w:val="-2"/>
          <w:vertAlign w:val="subscript"/>
        </w:rPr>
        <w:t>3</w:t>
      </w:r>
      <w:r w:rsidRPr="00184152">
        <w:rPr>
          <w:color w:val="000000"/>
          <w:spacing w:val="-2"/>
        </w:rPr>
        <w:t>-</w:t>
      </w:r>
      <w:r w:rsidRPr="00184152">
        <w:rPr>
          <w:color w:val="000000"/>
          <w:spacing w:val="-2"/>
          <w:lang w:val="en-US"/>
        </w:rPr>
        <w:t>FeO</w:t>
      </w:r>
      <w:r w:rsidRPr="00184152">
        <w:rPr>
          <w:color w:val="000000"/>
          <w:spacing w:val="-2"/>
        </w:rPr>
        <w:t>-</w:t>
      </w:r>
      <w:r w:rsidRPr="00184152">
        <w:rPr>
          <w:color w:val="000000"/>
          <w:spacing w:val="-2"/>
          <w:lang w:val="en-US"/>
        </w:rPr>
        <w:t>MgO</w:t>
      </w:r>
      <w:r w:rsidRPr="00184152">
        <w:rPr>
          <w:color w:val="000000"/>
          <w:spacing w:val="-2"/>
        </w:rPr>
        <w:t>-</w:t>
      </w:r>
      <w:r w:rsidRPr="00184152">
        <w:rPr>
          <w:color w:val="000000"/>
          <w:spacing w:val="-2"/>
          <w:lang w:val="en-US"/>
        </w:rPr>
        <w:t>CaO</w:t>
      </w:r>
      <w:r w:rsidRPr="00184152">
        <w:rPr>
          <w:color w:val="000000"/>
          <w:spacing w:val="-2"/>
        </w:rPr>
        <w:t>-</w:t>
      </w:r>
      <w:r w:rsidRPr="00184152">
        <w:rPr>
          <w:color w:val="000000"/>
          <w:spacing w:val="-2"/>
          <w:lang w:val="en-US"/>
        </w:rPr>
        <w:t>Na</w:t>
      </w:r>
      <w:r w:rsidRPr="00184152">
        <w:rPr>
          <w:color w:val="000000"/>
          <w:spacing w:val="-2"/>
          <w:vertAlign w:val="subscript"/>
        </w:rPr>
        <w:t>2</w:t>
      </w:r>
      <w:r w:rsidRPr="00184152">
        <w:rPr>
          <w:color w:val="000000"/>
          <w:spacing w:val="-2"/>
          <w:lang w:val="en-US"/>
        </w:rPr>
        <w:t>O</w:t>
      </w:r>
      <w:r w:rsidRPr="00184152">
        <w:rPr>
          <w:color w:val="000000"/>
          <w:spacing w:val="-2"/>
        </w:rPr>
        <w:t>-</w:t>
      </w:r>
      <w:r w:rsidRPr="00184152">
        <w:rPr>
          <w:color w:val="000000"/>
          <w:spacing w:val="-2"/>
          <w:lang w:val="en-US"/>
        </w:rPr>
        <w:t>K</w:t>
      </w:r>
      <w:r w:rsidRPr="00184152">
        <w:rPr>
          <w:color w:val="000000"/>
          <w:spacing w:val="-2"/>
          <w:vertAlign w:val="subscript"/>
        </w:rPr>
        <w:t>2</w:t>
      </w:r>
      <w:r w:rsidRPr="00184152">
        <w:rPr>
          <w:color w:val="000000"/>
          <w:spacing w:val="-2"/>
          <w:lang w:val="en-US"/>
        </w:rPr>
        <w:t>O</w:t>
      </w:r>
      <w:r w:rsidRPr="00184152">
        <w:rPr>
          <w:color w:val="000000"/>
          <w:spacing w:val="-3"/>
        </w:rPr>
        <w:t xml:space="preserve"> на нормативно-минальные подсистемы в </w:t>
      </w:r>
      <w:r w:rsidRPr="00184152">
        <w:rPr>
          <w:color w:val="000000"/>
          <w:spacing w:val="-6"/>
        </w:rPr>
        <w:t xml:space="preserve">зависимости от </w:t>
      </w:r>
      <w:r w:rsidRPr="00184152">
        <w:rPr>
          <w:color w:val="000000"/>
          <w:spacing w:val="-6"/>
          <w:lang w:val="en-US"/>
        </w:rPr>
        <w:t>Ca</w:t>
      </w:r>
      <w:r w:rsidRPr="00184152">
        <w:rPr>
          <w:color w:val="000000"/>
          <w:spacing w:val="-6"/>
        </w:rPr>
        <w:t>′/(</w:t>
      </w:r>
      <w:r w:rsidRPr="00184152">
        <w:rPr>
          <w:color w:val="000000"/>
          <w:spacing w:val="-6"/>
          <w:lang w:val="en-US"/>
        </w:rPr>
        <w:t>Mg</w:t>
      </w:r>
      <w:r w:rsidRPr="00184152">
        <w:rPr>
          <w:color w:val="000000"/>
          <w:spacing w:val="-6"/>
        </w:rPr>
        <w:t>+</w:t>
      </w:r>
      <w:r w:rsidRPr="00184152">
        <w:rPr>
          <w:color w:val="000000"/>
          <w:spacing w:val="-6"/>
          <w:lang w:val="en-US"/>
        </w:rPr>
        <w:t>Fe</w:t>
      </w:r>
      <w:r w:rsidRPr="00184152">
        <w:rPr>
          <w:color w:val="000000"/>
          <w:spacing w:val="-6"/>
          <w:vertAlign w:val="subscript"/>
        </w:rPr>
        <w:t>1</w:t>
      </w:r>
      <w:r w:rsidRPr="00184152">
        <w:rPr>
          <w:color w:val="000000"/>
          <w:spacing w:val="-6"/>
          <w:vertAlign w:val="superscript"/>
        </w:rPr>
        <w:t>2+</w:t>
      </w:r>
      <w:r w:rsidRPr="00184152">
        <w:rPr>
          <w:color w:val="000000"/>
          <w:spacing w:val="-6"/>
        </w:rPr>
        <w:t xml:space="preserve">)- отношения, степени насыщенности </w:t>
      </w:r>
      <w:r w:rsidRPr="00184152">
        <w:rPr>
          <w:color w:val="000000"/>
          <w:spacing w:val="-2"/>
          <w:lang w:val="en-US"/>
        </w:rPr>
        <w:t>SiO</w:t>
      </w:r>
      <w:r w:rsidRPr="00184152">
        <w:rPr>
          <w:color w:val="000000"/>
          <w:spacing w:val="-2"/>
          <w:vertAlign w:val="subscript"/>
        </w:rPr>
        <w:t>2</w:t>
      </w:r>
      <w:r w:rsidRPr="00184152">
        <w:rPr>
          <w:color w:val="000000"/>
          <w:spacing w:val="-6"/>
        </w:rPr>
        <w:t xml:space="preserve"> и </w:t>
      </w:r>
      <w:r w:rsidRPr="00184152">
        <w:rPr>
          <w:color w:val="000000"/>
          <w:spacing w:val="-2"/>
          <w:lang w:val="en-US"/>
        </w:rPr>
        <w:t>Al</w:t>
      </w:r>
      <w:r w:rsidRPr="00184152">
        <w:rPr>
          <w:color w:val="000000"/>
          <w:spacing w:val="-2"/>
          <w:vertAlign w:val="subscript"/>
        </w:rPr>
        <w:t>2</w:t>
      </w:r>
      <w:r w:rsidRPr="00184152">
        <w:rPr>
          <w:color w:val="000000"/>
          <w:spacing w:val="-2"/>
          <w:lang w:val="en-US"/>
        </w:rPr>
        <w:t>O</w:t>
      </w:r>
      <w:r w:rsidRPr="00184152">
        <w:rPr>
          <w:color w:val="000000"/>
          <w:spacing w:val="-2"/>
          <w:vertAlign w:val="subscript"/>
        </w:rPr>
        <w:t>3</w:t>
      </w:r>
      <w:r w:rsidRPr="00184152">
        <w:rPr>
          <w:color w:val="000000"/>
          <w:spacing w:val="-6"/>
        </w:rPr>
        <w:t xml:space="preserve">, а </w:t>
      </w:r>
      <w:r w:rsidRPr="00184152">
        <w:rPr>
          <w:color w:val="000000"/>
          <w:spacing w:val="-3"/>
        </w:rPr>
        <w:t xml:space="preserve">также соотношений </w:t>
      </w:r>
      <w:r w:rsidRPr="00184152">
        <w:rPr>
          <w:color w:val="000000"/>
          <w:spacing w:val="-3"/>
          <w:lang w:val="en-US"/>
        </w:rPr>
        <w:t>FeO</w:t>
      </w:r>
      <w:r w:rsidRPr="00184152">
        <w:rPr>
          <w:color w:val="000000"/>
          <w:spacing w:val="-3"/>
        </w:rPr>
        <w:t xml:space="preserve">, </w:t>
      </w:r>
      <w:r w:rsidRPr="00184152">
        <w:rPr>
          <w:color w:val="000000"/>
          <w:spacing w:val="-2"/>
          <w:lang w:val="en-US"/>
        </w:rPr>
        <w:t>Fe</w:t>
      </w:r>
      <w:r w:rsidRPr="00184152">
        <w:rPr>
          <w:color w:val="000000"/>
          <w:spacing w:val="-2"/>
          <w:vertAlign w:val="subscript"/>
        </w:rPr>
        <w:t>2</w:t>
      </w:r>
      <w:r w:rsidRPr="00184152">
        <w:rPr>
          <w:color w:val="000000"/>
          <w:spacing w:val="-2"/>
          <w:lang w:val="en-US"/>
        </w:rPr>
        <w:t>O</w:t>
      </w:r>
      <w:r w:rsidRPr="00184152">
        <w:rPr>
          <w:color w:val="000000"/>
          <w:spacing w:val="-2"/>
          <w:vertAlign w:val="subscript"/>
        </w:rPr>
        <w:t>3</w:t>
      </w:r>
      <w:r w:rsidRPr="00184152">
        <w:rPr>
          <w:color w:val="000000"/>
          <w:spacing w:val="-3"/>
        </w:rPr>
        <w:t xml:space="preserve">, </w:t>
      </w:r>
      <w:r w:rsidRPr="00184152">
        <w:rPr>
          <w:color w:val="000000"/>
          <w:spacing w:val="-2"/>
          <w:lang w:val="en-US"/>
        </w:rPr>
        <w:t>TiO</w:t>
      </w:r>
      <w:r w:rsidRPr="00184152">
        <w:rPr>
          <w:color w:val="000000"/>
          <w:spacing w:val="-2"/>
          <w:vertAlign w:val="subscript"/>
        </w:rPr>
        <w:t>2</w:t>
      </w:r>
      <w:r w:rsidRPr="00184152">
        <w:rPr>
          <w:color w:val="000000"/>
          <w:spacing w:val="-3"/>
        </w:rPr>
        <w:t xml:space="preserve"> и избыточного СаО, который представлен в </w:t>
      </w:r>
      <w:r w:rsidRPr="00184152">
        <w:rPr>
          <w:color w:val="000000"/>
        </w:rPr>
        <w:t xml:space="preserve">таблицах 3.2 и 3.3. Минальные системы, показанные в таблицах, выведены теоретически с использованием нового алгоритма пересчета химических анализов пород на нормативные миналы, суть которого изложена в следующем разделе. Причем для минальных систем Са-уклона показан общий случай, когда со снижением активности </w:t>
      </w:r>
      <w:r w:rsidRPr="00184152">
        <w:rPr>
          <w:color w:val="000000"/>
          <w:spacing w:val="-2"/>
          <w:lang w:val="en-US"/>
        </w:rPr>
        <w:t>SiO</w:t>
      </w:r>
      <w:r w:rsidRPr="00184152">
        <w:rPr>
          <w:color w:val="000000"/>
          <w:spacing w:val="-2"/>
          <w:vertAlign w:val="subscript"/>
        </w:rPr>
        <w:t>2</w:t>
      </w:r>
      <w:r w:rsidRPr="00184152">
        <w:rPr>
          <w:color w:val="000000"/>
        </w:rPr>
        <w:t xml:space="preserve"> минальные ассоциации с </w:t>
      </w:r>
      <w:r w:rsidRPr="00184152">
        <w:rPr>
          <w:i/>
          <w:iCs/>
          <w:color w:val="000000"/>
        </w:rPr>
        <w:t>(</w:t>
      </w:r>
      <w:r w:rsidRPr="00184152">
        <w:rPr>
          <w:i/>
          <w:iCs/>
          <w:color w:val="000000"/>
          <w:lang w:val="en-US"/>
        </w:rPr>
        <w:t>ak</w:t>
      </w:r>
      <w:r w:rsidRPr="00184152">
        <w:rPr>
          <w:i/>
          <w:iCs/>
          <w:color w:val="000000"/>
        </w:rPr>
        <w:t>+</w:t>
      </w:r>
      <w:r w:rsidRPr="00184152">
        <w:rPr>
          <w:i/>
          <w:iCs/>
          <w:color w:val="000000"/>
          <w:lang w:val="en-US"/>
        </w:rPr>
        <w:t>Feak</w:t>
      </w:r>
      <w:r w:rsidRPr="00184152">
        <w:rPr>
          <w:i/>
          <w:iCs/>
          <w:color w:val="000000"/>
        </w:rPr>
        <w:t xml:space="preserve">) </w:t>
      </w:r>
      <w:r w:rsidRPr="00184152">
        <w:rPr>
          <w:color w:val="000000"/>
        </w:rPr>
        <w:t xml:space="preserve">остаются в </w:t>
      </w:r>
      <w:r w:rsidRPr="00184152">
        <w:rPr>
          <w:color w:val="000000"/>
          <w:spacing w:val="-2"/>
        </w:rPr>
        <w:t xml:space="preserve">своем уклоне. Частные случаи появления ассоциации </w:t>
      </w:r>
      <w:r w:rsidRPr="00184152">
        <w:rPr>
          <w:i/>
          <w:iCs/>
          <w:color w:val="000000"/>
          <w:spacing w:val="-2"/>
        </w:rPr>
        <w:t>(</w:t>
      </w:r>
      <w:r w:rsidRPr="00184152">
        <w:rPr>
          <w:i/>
          <w:iCs/>
          <w:color w:val="000000"/>
          <w:spacing w:val="-2"/>
          <w:lang w:val="en-US"/>
        </w:rPr>
        <w:t>ak</w:t>
      </w:r>
      <w:r w:rsidRPr="00184152">
        <w:rPr>
          <w:i/>
          <w:iCs/>
          <w:color w:val="000000"/>
          <w:spacing w:val="-2"/>
        </w:rPr>
        <w:t>+</w:t>
      </w:r>
      <w:r w:rsidRPr="00184152">
        <w:rPr>
          <w:i/>
          <w:iCs/>
          <w:color w:val="000000"/>
          <w:spacing w:val="-2"/>
          <w:lang w:val="en-US"/>
        </w:rPr>
        <w:t>Feak</w:t>
      </w:r>
      <w:r w:rsidRPr="00184152">
        <w:rPr>
          <w:i/>
          <w:iCs/>
          <w:color w:val="000000"/>
          <w:spacing w:val="-2"/>
        </w:rPr>
        <w:t xml:space="preserve">)+ </w:t>
      </w:r>
      <w:r w:rsidRPr="00184152">
        <w:rPr>
          <w:i/>
          <w:iCs/>
          <w:color w:val="000000"/>
          <w:spacing w:val="-2"/>
          <w:lang w:val="en-US"/>
        </w:rPr>
        <w:t>ol</w:t>
      </w:r>
      <w:r w:rsidR="00301DDA" w:rsidRPr="00184152">
        <w:rPr>
          <w:i/>
          <w:iCs/>
          <w:color w:val="000000"/>
          <w:spacing w:val="-2"/>
        </w:rPr>
        <w:t xml:space="preserve"> </w:t>
      </w:r>
      <w:r w:rsidR="00301DDA" w:rsidRPr="00184152">
        <w:rPr>
          <w:color w:val="000000"/>
          <w:spacing w:val="-2"/>
        </w:rPr>
        <w:t xml:space="preserve">приведены в </w:t>
      </w:r>
      <w:r w:rsidR="00301DDA" w:rsidRPr="00184152">
        <w:rPr>
          <w:color w:val="000000"/>
        </w:rPr>
        <w:t>таблицах 4.12-4.17 (прил .Ш)</w:t>
      </w:r>
      <w:r w:rsidR="00301DDA" w:rsidRPr="00184152">
        <w:rPr>
          <w:rStyle w:val="FontStyle535"/>
        </w:rPr>
        <w:t>.</w:t>
      </w:r>
    </w:p>
    <w:p w:rsidR="00687808" w:rsidRPr="0078767F" w:rsidRDefault="003E5894" w:rsidP="00687808">
      <w:pPr>
        <w:pStyle w:val="Style29"/>
        <w:widowControl/>
        <w:spacing w:line="240" w:lineRule="auto"/>
        <w:ind w:right="-12" w:firstLine="715"/>
        <w:rPr>
          <w:rStyle w:val="FontStyle535"/>
        </w:rPr>
      </w:pPr>
      <w:r w:rsidRPr="003E5894">
        <w:pict>
          <v:group id="_x0000_s1032" style="position:absolute;left:0;text-align:left;margin-left:50.55pt;margin-top:7.35pt;width:243.65pt;height:339.5pt;z-index:251663360;mso-position-horizontal-relative:margin" coordorigin="3244,3531" coordsize="5050,6845">
            <v:shape id="_x0000_s1033" type="#_x0000_t202" style="position:absolute;left:3244;top:6910;width:144;height:351;mso-wrap-edited:f" o:allowincell="f" filled="f" strokecolor="white" strokeweight="0">
              <v:textbox style="mso-next-textbox:#_x0000_s1033" inset="0,0,0,0">
                <w:txbxContent>
                  <w:p w:rsidR="000857B2" w:rsidRDefault="000857B2" w:rsidP="00301DDA">
                    <w:pPr>
                      <w:pStyle w:val="Style59"/>
                      <w:widowControl/>
                      <w:jc w:val="both"/>
                      <w:rPr>
                        <w:rStyle w:val="FontStyle515"/>
                      </w:rPr>
                    </w:pPr>
                    <w:r>
                      <w:rPr>
                        <w:rStyle w:val="FontStyle515"/>
                      </w:rPr>
                      <w:t>СП</w:t>
                    </w:r>
                  </w:p>
                  <w:p w:rsidR="000857B2" w:rsidRDefault="000857B2" w:rsidP="00301DDA">
                    <w:pPr>
                      <w:pStyle w:val="Style58"/>
                      <w:widowControl/>
                      <w:jc w:val="both"/>
                      <w:rPr>
                        <w:rStyle w:val="FontStyle523"/>
                      </w:rPr>
                    </w:pPr>
                    <w:r>
                      <w:rPr>
                        <w:rStyle w:val="FontStyle523"/>
                      </w:rPr>
                      <w:t>о</w:t>
                    </w:r>
                  </w:p>
                </w:txbxContent>
              </v:textbox>
            </v:shape>
            <v:group id="_x0000_s1034" style="position:absolute;left:3450;top:3531;width:4844;height:6845" coordorigin="3450,3531" coordsize="4844,6845">
              <v:shape id="_x0000_s1035" type="#_x0000_t75" style="position:absolute;left:3527;top:3531;width:4767;height:6845;mso-wrap-edited:f" o:allowincell="f">
                <v:imagedata r:id="rId21" o:title="" cropright="4367f" gain="2.5" grayscale="t"/>
              </v:shape>
              <v:shape id="_x0000_s1036" type="#_x0000_t202" style="position:absolute;left:3450;top:8504;width:451;height:230;mso-wrap-edited:f" o:allowincell="f" filled="f" strokecolor="white" strokeweight="0">
                <v:textbox style="mso-next-textbox:#_x0000_s1036" inset="0,0,0,0">
                  <w:txbxContent>
                    <w:p w:rsidR="000857B2" w:rsidRDefault="000857B2" w:rsidP="00301DDA">
                      <w:pPr>
                        <w:pStyle w:val="Style5"/>
                        <w:widowControl/>
                        <w:rPr>
                          <w:rStyle w:val="FontStyle506"/>
                        </w:rPr>
                      </w:pPr>
                      <w:r>
                        <w:rPr>
                          <w:rStyle w:val="FontStyle506"/>
                        </w:rPr>
                        <w:t>-з.о -</w:t>
                      </w:r>
                    </w:p>
                  </w:txbxContent>
                </v:textbox>
              </v:shape>
            </v:group>
            <w10:wrap type="topAndBottom" anchorx="margin"/>
          </v:group>
        </w:pict>
      </w:r>
    </w:p>
    <w:p w:rsidR="004C52DF" w:rsidRDefault="00301DDA" w:rsidP="005B4249">
      <w:pPr>
        <w:pStyle w:val="Style18"/>
        <w:widowControl/>
        <w:spacing w:line="264" w:lineRule="exact"/>
        <w:jc w:val="center"/>
        <w:rPr>
          <w:rStyle w:val="FontStyle544"/>
          <w:sz w:val="22"/>
          <w:szCs w:val="22"/>
        </w:rPr>
        <w:sectPr w:rsidR="004C52DF" w:rsidSect="0076609D">
          <w:type w:val="continuous"/>
          <w:pgSz w:w="9979" w:h="14175" w:code="34"/>
          <w:pgMar w:top="1418" w:right="851" w:bottom="1418" w:left="1418" w:header="567" w:footer="567" w:gutter="0"/>
          <w:cols w:space="60"/>
          <w:noEndnote/>
          <w:docGrid w:linePitch="326"/>
        </w:sectPr>
      </w:pPr>
      <w:r w:rsidRPr="00301DDA">
        <w:rPr>
          <w:rStyle w:val="FontStyle544"/>
          <w:sz w:val="22"/>
          <w:szCs w:val="22"/>
        </w:rPr>
        <w:t xml:space="preserve">Рис.3.2. Зависимость </w:t>
      </w:r>
      <w:r w:rsidRPr="00301DDA">
        <w:rPr>
          <w:rStyle w:val="FontStyle544"/>
          <w:sz w:val="22"/>
          <w:szCs w:val="22"/>
          <w:lang w:val="en-US"/>
        </w:rPr>
        <w:t>log</w:t>
      </w:r>
      <w:r w:rsidRPr="00301DDA">
        <w:rPr>
          <w:rStyle w:val="FontStyle544"/>
          <w:sz w:val="22"/>
          <w:szCs w:val="22"/>
        </w:rPr>
        <w:t xml:space="preserve"> </w:t>
      </w:r>
      <w:r w:rsidRPr="00301DDA">
        <w:rPr>
          <w:rStyle w:val="FontStyle544"/>
          <w:sz w:val="22"/>
          <w:szCs w:val="22"/>
          <w:lang w:val="en-US"/>
        </w:rPr>
        <w:t>a</w:t>
      </w:r>
      <w:r w:rsidRPr="00301DDA">
        <w:rPr>
          <w:rStyle w:val="FontStyle544"/>
          <w:sz w:val="22"/>
          <w:szCs w:val="22"/>
          <w:vertAlign w:val="subscript"/>
          <w:lang w:val="en-US"/>
        </w:rPr>
        <w:t>Si</w:t>
      </w:r>
      <w:r w:rsidRPr="00301DDA">
        <w:rPr>
          <w:rStyle w:val="FontStyle544"/>
          <w:sz w:val="22"/>
          <w:szCs w:val="22"/>
          <w:vertAlign w:val="subscript"/>
        </w:rPr>
        <w:t>02</w:t>
      </w:r>
      <w:r w:rsidRPr="00301DDA">
        <w:rPr>
          <w:rStyle w:val="FontStyle544"/>
          <w:sz w:val="22"/>
          <w:szCs w:val="22"/>
        </w:rPr>
        <w:t xml:space="preserve">  </w:t>
      </w:r>
      <w:r w:rsidRPr="00301DDA">
        <w:rPr>
          <w:rStyle w:val="FontStyle544"/>
          <w:sz w:val="22"/>
          <w:szCs w:val="22"/>
          <w:lang w:val="en-US"/>
        </w:rPr>
        <w:t>om</w:t>
      </w:r>
      <w:r w:rsidRPr="00301DDA">
        <w:rPr>
          <w:rStyle w:val="FontStyle544"/>
          <w:sz w:val="22"/>
          <w:szCs w:val="22"/>
        </w:rPr>
        <w:t xml:space="preserve"> температуры для различных буферов активности кремнезема (</w:t>
      </w:r>
      <w:r w:rsidRPr="00301DDA">
        <w:rPr>
          <w:rStyle w:val="FontStyle544"/>
          <w:sz w:val="22"/>
          <w:szCs w:val="22"/>
          <w:lang w:val="en-US"/>
        </w:rPr>
        <w:t>Carmichael</w:t>
      </w:r>
      <w:r w:rsidRPr="00301DDA">
        <w:rPr>
          <w:rStyle w:val="FontStyle544"/>
          <w:sz w:val="22"/>
          <w:szCs w:val="22"/>
        </w:rPr>
        <w:t xml:space="preserve"> </w:t>
      </w:r>
      <w:r w:rsidRPr="00301DDA">
        <w:rPr>
          <w:rStyle w:val="FontStyle544"/>
          <w:sz w:val="22"/>
          <w:szCs w:val="22"/>
          <w:lang w:val="en-US"/>
        </w:rPr>
        <w:t>et</w:t>
      </w:r>
      <w:r w:rsidRPr="00301DDA">
        <w:rPr>
          <w:rStyle w:val="FontStyle544"/>
          <w:sz w:val="22"/>
          <w:szCs w:val="22"/>
        </w:rPr>
        <w:t xml:space="preserve"> </w:t>
      </w:r>
      <w:r w:rsidRPr="00301DDA">
        <w:rPr>
          <w:rStyle w:val="FontStyle544"/>
          <w:sz w:val="22"/>
          <w:szCs w:val="22"/>
          <w:lang w:val="en-US"/>
        </w:rPr>
        <w:t>ah</w:t>
      </w:r>
      <w:r w:rsidRPr="00301DDA">
        <w:rPr>
          <w:rStyle w:val="FontStyle544"/>
          <w:sz w:val="22"/>
          <w:szCs w:val="22"/>
        </w:rPr>
        <w:t xml:space="preserve">, 1970); римскими цифрами показаны ступени пересчета по </w:t>
      </w:r>
      <w:r w:rsidRPr="00301DDA">
        <w:rPr>
          <w:rStyle w:val="FontStyle544"/>
          <w:sz w:val="22"/>
          <w:szCs w:val="22"/>
          <w:lang w:val="en-US"/>
        </w:rPr>
        <w:t>CIPW</w:t>
      </w:r>
      <w:r w:rsidRPr="00301DDA">
        <w:rPr>
          <w:rStyle w:val="FontStyle544"/>
          <w:sz w:val="22"/>
          <w:szCs w:val="22"/>
        </w:rPr>
        <w:t>. Во вставке приведены поля соответствующих магм и их дифференциатов</w:t>
      </w:r>
    </w:p>
    <w:p w:rsidR="00301DDA" w:rsidRPr="00062313" w:rsidRDefault="00301DDA" w:rsidP="00301DDA">
      <w:pPr>
        <w:pStyle w:val="Style38"/>
        <w:widowControl/>
        <w:spacing w:line="240" w:lineRule="exact"/>
        <w:jc w:val="right"/>
        <w:rPr>
          <w:rStyle w:val="FontStyle544"/>
          <w:sz w:val="20"/>
          <w:szCs w:val="20"/>
        </w:rPr>
      </w:pPr>
      <w:r w:rsidRPr="00062313">
        <w:rPr>
          <w:rStyle w:val="FontStyle544"/>
          <w:sz w:val="20"/>
          <w:szCs w:val="20"/>
        </w:rPr>
        <w:t>Таблица 3.2</w:t>
      </w:r>
    </w:p>
    <w:p w:rsidR="00301DDA" w:rsidRPr="00062313" w:rsidRDefault="00301DDA" w:rsidP="00301DDA">
      <w:pPr>
        <w:pStyle w:val="Style70"/>
        <w:widowControl/>
        <w:spacing w:line="240" w:lineRule="exact"/>
        <w:ind w:left="1267"/>
        <w:jc w:val="center"/>
        <w:rPr>
          <w:rStyle w:val="FontStyle535"/>
          <w:sz w:val="20"/>
          <w:szCs w:val="20"/>
        </w:rPr>
      </w:pPr>
      <w:r w:rsidRPr="00062313">
        <w:rPr>
          <w:rStyle w:val="FontStyle535"/>
          <w:sz w:val="20"/>
          <w:szCs w:val="20"/>
        </w:rPr>
        <w:t xml:space="preserve">Нормативно-минальные системы </w:t>
      </w:r>
      <w:r w:rsidRPr="00062313">
        <w:rPr>
          <w:rStyle w:val="FontStyle535"/>
          <w:sz w:val="20"/>
          <w:szCs w:val="20"/>
          <w:lang w:val="en-US"/>
        </w:rPr>
        <w:t>Fe</w:t>
      </w:r>
      <w:r w:rsidRPr="00062313">
        <w:rPr>
          <w:rStyle w:val="FontStyle535"/>
          <w:sz w:val="20"/>
          <w:szCs w:val="20"/>
        </w:rPr>
        <w:t>-</w:t>
      </w:r>
      <w:r w:rsidRPr="00062313">
        <w:rPr>
          <w:rStyle w:val="FontStyle535"/>
          <w:sz w:val="20"/>
          <w:szCs w:val="20"/>
          <w:lang w:val="en-US"/>
        </w:rPr>
        <w:t>Mg</w:t>
      </w:r>
      <w:r w:rsidRPr="00062313">
        <w:rPr>
          <w:rStyle w:val="FontStyle535"/>
          <w:sz w:val="20"/>
          <w:szCs w:val="20"/>
        </w:rPr>
        <w:t xml:space="preserve">-уклона (отряда) с учетом 9 главных оксидов: </w:t>
      </w:r>
    </w:p>
    <w:p w:rsidR="00301DDA" w:rsidRPr="00062313" w:rsidRDefault="00301DDA" w:rsidP="00301DDA">
      <w:pPr>
        <w:pStyle w:val="Style70"/>
        <w:widowControl/>
        <w:spacing w:line="240" w:lineRule="exact"/>
        <w:ind w:left="1267"/>
        <w:jc w:val="center"/>
        <w:rPr>
          <w:rStyle w:val="FontStyle535"/>
          <w:sz w:val="20"/>
          <w:szCs w:val="20"/>
        </w:rPr>
      </w:pPr>
      <w:r w:rsidRPr="00062313">
        <w:rPr>
          <w:rStyle w:val="FontStyle535"/>
          <w:sz w:val="20"/>
          <w:szCs w:val="20"/>
          <w:lang w:val="en-US"/>
        </w:rPr>
        <w:t>SiO</w:t>
      </w:r>
      <w:r w:rsidRPr="00062313">
        <w:rPr>
          <w:rStyle w:val="FontStyle535"/>
          <w:sz w:val="20"/>
          <w:szCs w:val="20"/>
          <w:vertAlign w:val="subscript"/>
        </w:rPr>
        <w:t>2</w:t>
      </w:r>
      <w:r w:rsidRPr="00062313">
        <w:rPr>
          <w:rStyle w:val="FontStyle535"/>
          <w:sz w:val="20"/>
          <w:szCs w:val="20"/>
        </w:rPr>
        <w:t>, Т</w:t>
      </w:r>
      <w:r w:rsidRPr="00062313">
        <w:rPr>
          <w:rStyle w:val="FontStyle535"/>
          <w:sz w:val="20"/>
          <w:szCs w:val="20"/>
          <w:lang w:val="en-US"/>
        </w:rPr>
        <w:t>iO</w:t>
      </w:r>
      <w:r w:rsidRPr="00062313">
        <w:rPr>
          <w:rStyle w:val="FontStyle535"/>
          <w:sz w:val="20"/>
          <w:szCs w:val="20"/>
          <w:vertAlign w:val="subscript"/>
        </w:rPr>
        <w:t>2</w:t>
      </w:r>
      <w:r w:rsidRPr="00062313">
        <w:rPr>
          <w:rStyle w:val="FontStyle535"/>
          <w:sz w:val="20"/>
          <w:szCs w:val="20"/>
        </w:rPr>
        <w:t>, А1</w:t>
      </w:r>
      <w:r w:rsidRPr="00062313">
        <w:rPr>
          <w:rStyle w:val="FontStyle535"/>
          <w:sz w:val="20"/>
          <w:szCs w:val="20"/>
          <w:vertAlign w:val="subscript"/>
        </w:rPr>
        <w:t>2</w:t>
      </w:r>
      <w:r w:rsidR="0075190A" w:rsidRPr="00062313">
        <w:rPr>
          <w:rStyle w:val="FontStyle535"/>
          <w:sz w:val="20"/>
          <w:szCs w:val="20"/>
        </w:rPr>
        <w:t>О</w:t>
      </w:r>
      <w:r w:rsidR="0075190A" w:rsidRPr="00062313">
        <w:rPr>
          <w:rStyle w:val="FontStyle535"/>
          <w:sz w:val="20"/>
          <w:szCs w:val="20"/>
          <w:vertAlign w:val="subscript"/>
        </w:rPr>
        <w:t>3</w:t>
      </w:r>
      <w:r w:rsidRPr="00062313">
        <w:rPr>
          <w:rStyle w:val="FontStyle535"/>
          <w:sz w:val="20"/>
          <w:szCs w:val="20"/>
        </w:rPr>
        <w:t xml:space="preserve">, </w:t>
      </w:r>
      <w:r w:rsidRPr="00062313">
        <w:rPr>
          <w:rStyle w:val="FontStyle535"/>
          <w:sz w:val="20"/>
          <w:szCs w:val="20"/>
          <w:lang w:val="en-US"/>
        </w:rPr>
        <w:t>Fe</w:t>
      </w:r>
      <w:r w:rsidRPr="00062313">
        <w:rPr>
          <w:rStyle w:val="FontStyle535"/>
          <w:sz w:val="20"/>
          <w:szCs w:val="20"/>
          <w:vertAlign w:val="subscript"/>
        </w:rPr>
        <w:t>2</w:t>
      </w:r>
      <w:r w:rsidRPr="00062313">
        <w:rPr>
          <w:rStyle w:val="FontStyle535"/>
          <w:sz w:val="20"/>
          <w:szCs w:val="20"/>
        </w:rPr>
        <w:t>0</w:t>
      </w:r>
      <w:r w:rsidRPr="00062313">
        <w:rPr>
          <w:rStyle w:val="FontStyle535"/>
          <w:sz w:val="20"/>
          <w:szCs w:val="20"/>
          <w:vertAlign w:val="subscript"/>
        </w:rPr>
        <w:t>3</w:t>
      </w:r>
      <w:r w:rsidRPr="00062313">
        <w:rPr>
          <w:rStyle w:val="FontStyle535"/>
          <w:sz w:val="20"/>
          <w:szCs w:val="20"/>
        </w:rPr>
        <w:t xml:space="preserve">, </w:t>
      </w:r>
      <w:r w:rsidRPr="00062313">
        <w:rPr>
          <w:rStyle w:val="FontStyle535"/>
          <w:sz w:val="20"/>
          <w:szCs w:val="20"/>
          <w:lang w:val="en-US"/>
        </w:rPr>
        <w:t>FeO</w:t>
      </w:r>
      <w:r w:rsidRPr="00062313">
        <w:rPr>
          <w:rStyle w:val="FontStyle535"/>
          <w:sz w:val="20"/>
          <w:szCs w:val="20"/>
        </w:rPr>
        <w:t xml:space="preserve">, </w:t>
      </w:r>
      <w:r w:rsidRPr="00062313">
        <w:rPr>
          <w:rStyle w:val="FontStyle535"/>
          <w:sz w:val="20"/>
          <w:szCs w:val="20"/>
          <w:lang w:val="en-US"/>
        </w:rPr>
        <w:t>MgO</w:t>
      </w:r>
      <w:r w:rsidRPr="00062313">
        <w:rPr>
          <w:rStyle w:val="FontStyle535"/>
          <w:sz w:val="20"/>
          <w:szCs w:val="20"/>
        </w:rPr>
        <w:t xml:space="preserve">, </w:t>
      </w:r>
      <w:r w:rsidRPr="00062313">
        <w:rPr>
          <w:rStyle w:val="FontStyle535"/>
          <w:sz w:val="20"/>
          <w:szCs w:val="20"/>
          <w:lang w:val="en-US"/>
        </w:rPr>
        <w:t>CaO</w:t>
      </w:r>
      <w:r w:rsidRPr="00062313">
        <w:rPr>
          <w:rStyle w:val="FontStyle535"/>
          <w:sz w:val="20"/>
          <w:szCs w:val="20"/>
        </w:rPr>
        <w:t xml:space="preserve">, </w:t>
      </w:r>
      <w:r w:rsidRPr="00062313">
        <w:rPr>
          <w:rStyle w:val="FontStyle535"/>
          <w:sz w:val="20"/>
          <w:szCs w:val="20"/>
          <w:lang w:val="en-US"/>
        </w:rPr>
        <w:t>Na</w:t>
      </w:r>
      <w:r w:rsidRPr="00062313">
        <w:rPr>
          <w:rStyle w:val="FontStyle535"/>
          <w:sz w:val="20"/>
          <w:szCs w:val="20"/>
          <w:vertAlign w:val="subscript"/>
        </w:rPr>
        <w:t>2</w:t>
      </w:r>
      <w:r w:rsidRPr="00062313">
        <w:rPr>
          <w:rStyle w:val="FontStyle535"/>
          <w:sz w:val="20"/>
          <w:szCs w:val="20"/>
        </w:rPr>
        <w:t xml:space="preserve">0, </w:t>
      </w:r>
      <w:r w:rsidRPr="00062313">
        <w:rPr>
          <w:rStyle w:val="FontStyle535"/>
          <w:sz w:val="20"/>
          <w:szCs w:val="20"/>
          <w:lang w:val="en-US"/>
        </w:rPr>
        <w:t>K</w:t>
      </w:r>
      <w:r w:rsidRPr="00062313">
        <w:rPr>
          <w:rStyle w:val="FontStyle535"/>
          <w:sz w:val="20"/>
          <w:szCs w:val="20"/>
          <w:vertAlign w:val="subscript"/>
        </w:rPr>
        <w:t>2</w:t>
      </w:r>
      <w:r w:rsidRPr="00062313">
        <w:rPr>
          <w:rStyle w:val="FontStyle535"/>
          <w:sz w:val="20"/>
          <w:szCs w:val="20"/>
        </w:rPr>
        <w:t xml:space="preserve">0, при </w:t>
      </w:r>
      <w:r w:rsidRPr="00062313">
        <w:rPr>
          <w:rStyle w:val="FontStyle535"/>
          <w:sz w:val="20"/>
          <w:szCs w:val="20"/>
          <w:lang w:val="en-US"/>
        </w:rPr>
        <w:t>f</w:t>
      </w:r>
      <w:r w:rsidRPr="00062313">
        <w:rPr>
          <w:rStyle w:val="FontStyle535"/>
          <w:sz w:val="20"/>
          <w:szCs w:val="20"/>
        </w:rPr>
        <w:t>&lt;80</w:t>
      </w:r>
    </w:p>
    <w:p w:rsidR="00301DDA" w:rsidRPr="00062313" w:rsidRDefault="00301DDA" w:rsidP="00301DDA">
      <w:pPr>
        <w:pStyle w:val="Style70"/>
        <w:widowControl/>
        <w:spacing w:line="240" w:lineRule="exact"/>
        <w:ind w:left="1267"/>
        <w:jc w:val="center"/>
        <w:rPr>
          <w:rStyle w:val="FontStyle535"/>
          <w:sz w:val="20"/>
          <w:szCs w:val="20"/>
        </w:rPr>
      </w:pPr>
    </w:p>
    <w:tbl>
      <w:tblPr>
        <w:tblW w:w="13608" w:type="dxa"/>
        <w:jc w:val="center"/>
        <w:tblLayout w:type="fixed"/>
        <w:tblCellMar>
          <w:left w:w="40" w:type="dxa"/>
          <w:right w:w="40" w:type="dxa"/>
        </w:tblCellMar>
        <w:tblLook w:val="0000"/>
      </w:tblPr>
      <w:tblGrid>
        <w:gridCol w:w="1224"/>
        <w:gridCol w:w="2755"/>
        <w:gridCol w:w="2967"/>
        <w:gridCol w:w="9"/>
        <w:gridCol w:w="3381"/>
        <w:gridCol w:w="3257"/>
        <w:gridCol w:w="15"/>
      </w:tblGrid>
      <w:tr w:rsidR="00301DDA" w:rsidRPr="00062313" w:rsidTr="004C52DF">
        <w:trPr>
          <w:gridAfter w:val="1"/>
          <w:wAfter w:w="10" w:type="dxa"/>
          <w:trHeight w:val="277"/>
          <w:jc w:val="center"/>
        </w:trPr>
        <w:tc>
          <w:tcPr>
            <w:tcW w:w="819" w:type="dxa"/>
            <w:tcBorders>
              <w:top w:val="single" w:sz="6" w:space="0" w:color="auto"/>
              <w:left w:val="single" w:sz="6" w:space="0" w:color="auto"/>
              <w:bottom w:val="nil"/>
              <w:right w:val="single" w:sz="6" w:space="0" w:color="auto"/>
            </w:tcBorders>
          </w:tcPr>
          <w:p w:rsidR="00301DDA" w:rsidRPr="00062313" w:rsidRDefault="00301DDA" w:rsidP="00CE2E35">
            <w:pPr>
              <w:pStyle w:val="Style64"/>
              <w:widowControl/>
              <w:rPr>
                <w:sz w:val="20"/>
                <w:szCs w:val="20"/>
              </w:rPr>
            </w:pPr>
          </w:p>
        </w:tc>
        <w:tc>
          <w:tcPr>
            <w:tcW w:w="8275" w:type="dxa"/>
            <w:gridSpan w:val="5"/>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Ряды</w:t>
            </w:r>
          </w:p>
        </w:tc>
      </w:tr>
      <w:tr w:rsidR="001F4FF1" w:rsidRPr="00062313" w:rsidTr="004C52DF">
        <w:trPr>
          <w:gridAfter w:val="1"/>
          <w:wAfter w:w="10" w:type="dxa"/>
          <w:trHeight w:val="815"/>
          <w:jc w:val="center"/>
        </w:trPr>
        <w:tc>
          <w:tcPr>
            <w:tcW w:w="819" w:type="dxa"/>
            <w:tcBorders>
              <w:top w:val="nil"/>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Группы</w:t>
            </w:r>
          </w:p>
        </w:tc>
        <w:tc>
          <w:tcPr>
            <w:tcW w:w="1843" w:type="dxa"/>
            <w:tcBorders>
              <w:top w:val="single" w:sz="6" w:space="0" w:color="auto"/>
              <w:left w:val="single" w:sz="6" w:space="0" w:color="auto"/>
              <w:bottom w:val="single" w:sz="6" w:space="0" w:color="auto"/>
              <w:right w:val="single" w:sz="6" w:space="0" w:color="auto"/>
            </w:tcBorders>
            <w:vAlign w:val="center"/>
          </w:tcPr>
          <w:p w:rsidR="00301DDA" w:rsidRPr="00062313" w:rsidRDefault="00301DDA" w:rsidP="00CE2E35">
            <w:pPr>
              <w:pStyle w:val="Style44"/>
              <w:widowControl/>
              <w:spacing w:line="240" w:lineRule="auto"/>
              <w:jc w:val="center"/>
              <w:rPr>
                <w:rStyle w:val="FontStyle535"/>
                <w:sz w:val="20"/>
                <w:szCs w:val="20"/>
              </w:rPr>
            </w:pPr>
            <w:r w:rsidRPr="00062313">
              <w:rPr>
                <w:rStyle w:val="FontStyle535"/>
                <w:sz w:val="20"/>
                <w:szCs w:val="20"/>
              </w:rPr>
              <w:t>А - низкой щелочности (</w:t>
            </w:r>
            <w:r w:rsidRPr="00062313">
              <w:rPr>
                <w:rStyle w:val="FontStyle535"/>
                <w:sz w:val="20"/>
                <w:szCs w:val="20"/>
                <w:lang w:val="en-US"/>
              </w:rPr>
              <w:t>K</w:t>
            </w:r>
            <w:r w:rsidRPr="00062313">
              <w:rPr>
                <w:rStyle w:val="FontStyle535"/>
                <w:sz w:val="20"/>
                <w:szCs w:val="20"/>
              </w:rPr>
              <w:t>+</w:t>
            </w:r>
            <w:r w:rsidRPr="00062313">
              <w:rPr>
                <w:rStyle w:val="FontStyle535"/>
                <w:sz w:val="20"/>
                <w:szCs w:val="20"/>
                <w:lang w:val="en-US"/>
              </w:rPr>
              <w:t>Na</w:t>
            </w:r>
            <w:r w:rsidRPr="00062313">
              <w:rPr>
                <w:rStyle w:val="FontStyle535"/>
                <w:sz w:val="20"/>
                <w:szCs w:val="20"/>
              </w:rPr>
              <w:t>+2</w:t>
            </w:r>
            <w:r w:rsidRPr="00062313">
              <w:rPr>
                <w:rStyle w:val="FontStyle535"/>
                <w:sz w:val="20"/>
                <w:szCs w:val="20"/>
                <w:lang w:val="en-US"/>
              </w:rPr>
              <w:t>Ca</w:t>
            </w:r>
            <w:r w:rsidRPr="00062313">
              <w:rPr>
                <w:rStyle w:val="FontStyle535"/>
                <w:sz w:val="20"/>
                <w:szCs w:val="20"/>
              </w:rPr>
              <w:t>&lt;</w:t>
            </w:r>
            <w:r w:rsidRPr="00062313">
              <w:rPr>
                <w:rStyle w:val="FontStyle535"/>
                <w:sz w:val="20"/>
                <w:szCs w:val="20"/>
                <w:lang w:val="en-US"/>
              </w:rPr>
              <w:t>Al</w:t>
            </w:r>
            <w:r w:rsidRPr="00062313">
              <w:rPr>
                <w:rStyle w:val="FontStyle535"/>
                <w:sz w:val="20"/>
                <w:szCs w:val="20"/>
              </w:rPr>
              <w:t>)</w:t>
            </w:r>
          </w:p>
        </w:tc>
        <w:tc>
          <w:tcPr>
            <w:tcW w:w="1991" w:type="dxa"/>
            <w:gridSpan w:val="2"/>
            <w:tcBorders>
              <w:top w:val="single" w:sz="6" w:space="0" w:color="auto"/>
              <w:left w:val="single" w:sz="6" w:space="0" w:color="auto"/>
              <w:bottom w:val="single" w:sz="6" w:space="0" w:color="auto"/>
              <w:right w:val="single" w:sz="6" w:space="0" w:color="auto"/>
            </w:tcBorders>
            <w:vAlign w:val="center"/>
          </w:tcPr>
          <w:p w:rsidR="001F4FF1" w:rsidRPr="00062313" w:rsidRDefault="00301DDA" w:rsidP="00CE2E35">
            <w:pPr>
              <w:pStyle w:val="Style44"/>
              <w:widowControl/>
              <w:spacing w:line="240" w:lineRule="auto"/>
              <w:jc w:val="center"/>
              <w:rPr>
                <w:rStyle w:val="FontStyle535"/>
                <w:sz w:val="20"/>
                <w:szCs w:val="20"/>
              </w:rPr>
            </w:pPr>
            <w:r w:rsidRPr="00062313">
              <w:rPr>
                <w:rStyle w:val="FontStyle535"/>
                <w:sz w:val="20"/>
                <w:szCs w:val="20"/>
              </w:rPr>
              <w:t>В-нормальной щелочности (</w:t>
            </w:r>
            <w:r w:rsidRPr="00062313">
              <w:rPr>
                <w:rStyle w:val="FontStyle535"/>
                <w:sz w:val="20"/>
                <w:szCs w:val="20"/>
                <w:lang w:val="en-US"/>
              </w:rPr>
              <w:t>K</w:t>
            </w:r>
            <w:r w:rsidRPr="00062313">
              <w:rPr>
                <w:rStyle w:val="FontStyle535"/>
                <w:sz w:val="20"/>
                <w:szCs w:val="20"/>
              </w:rPr>
              <w:t>+</w:t>
            </w:r>
            <w:r w:rsidRPr="00062313">
              <w:rPr>
                <w:rStyle w:val="FontStyle535"/>
                <w:sz w:val="20"/>
                <w:szCs w:val="20"/>
                <w:lang w:val="en-US"/>
              </w:rPr>
              <w:t>Na</w:t>
            </w:r>
            <w:r w:rsidRPr="00062313">
              <w:rPr>
                <w:rStyle w:val="FontStyle535"/>
                <w:sz w:val="20"/>
                <w:szCs w:val="20"/>
              </w:rPr>
              <w:t>&lt;</w:t>
            </w:r>
            <w:r w:rsidRPr="00062313">
              <w:rPr>
                <w:rStyle w:val="FontStyle535"/>
                <w:sz w:val="20"/>
                <w:szCs w:val="20"/>
                <w:lang w:val="en-US"/>
              </w:rPr>
              <w:t>Al</w:t>
            </w:r>
            <w:r w:rsidRPr="00062313">
              <w:rPr>
                <w:rStyle w:val="FontStyle535"/>
                <w:sz w:val="20"/>
                <w:szCs w:val="20"/>
              </w:rPr>
              <w:t>&lt;</w:t>
            </w:r>
            <w:r w:rsidRPr="00062313">
              <w:rPr>
                <w:rStyle w:val="FontStyle535"/>
                <w:sz w:val="20"/>
                <w:szCs w:val="20"/>
                <w:lang w:val="en-US"/>
              </w:rPr>
              <w:t>K</w:t>
            </w:r>
            <w:r w:rsidRPr="00062313">
              <w:rPr>
                <w:rStyle w:val="FontStyle535"/>
                <w:sz w:val="20"/>
                <w:szCs w:val="20"/>
              </w:rPr>
              <w:t>+</w:t>
            </w:r>
            <w:r w:rsidRPr="00062313">
              <w:rPr>
                <w:rStyle w:val="FontStyle535"/>
                <w:sz w:val="20"/>
                <w:szCs w:val="20"/>
                <w:lang w:val="en-US"/>
              </w:rPr>
              <w:t>Na</w:t>
            </w:r>
            <w:r w:rsidRPr="00062313">
              <w:rPr>
                <w:rStyle w:val="FontStyle535"/>
                <w:sz w:val="20"/>
                <w:szCs w:val="20"/>
              </w:rPr>
              <w:t>+</w:t>
            </w:r>
          </w:p>
          <w:p w:rsidR="00301DDA" w:rsidRPr="00062313" w:rsidRDefault="00301DDA" w:rsidP="00CE2E35">
            <w:pPr>
              <w:pStyle w:val="Style44"/>
              <w:widowControl/>
              <w:spacing w:line="240" w:lineRule="auto"/>
              <w:jc w:val="center"/>
              <w:rPr>
                <w:rStyle w:val="FontStyle535"/>
                <w:sz w:val="20"/>
                <w:szCs w:val="20"/>
              </w:rPr>
            </w:pPr>
            <w:r w:rsidRPr="00062313">
              <w:rPr>
                <w:rStyle w:val="FontStyle535"/>
                <w:sz w:val="20"/>
                <w:szCs w:val="20"/>
              </w:rPr>
              <w:t>2</w:t>
            </w:r>
            <w:r w:rsidRPr="00062313">
              <w:rPr>
                <w:rStyle w:val="FontStyle535"/>
                <w:sz w:val="20"/>
                <w:szCs w:val="20"/>
                <w:lang w:val="en-US"/>
              </w:rPr>
              <w:t>Ca</w:t>
            </w:r>
            <w:r w:rsidRPr="00062313">
              <w:rPr>
                <w:rStyle w:val="FontStyle535"/>
                <w:sz w:val="20"/>
                <w:szCs w:val="20"/>
              </w:rPr>
              <w:t>)</w:t>
            </w:r>
          </w:p>
        </w:tc>
        <w:tc>
          <w:tcPr>
            <w:tcW w:w="2262" w:type="dxa"/>
            <w:tcBorders>
              <w:top w:val="single" w:sz="6" w:space="0" w:color="auto"/>
              <w:left w:val="single" w:sz="6" w:space="0" w:color="auto"/>
              <w:bottom w:val="single" w:sz="6" w:space="0" w:color="auto"/>
              <w:right w:val="single" w:sz="6" w:space="0" w:color="auto"/>
            </w:tcBorders>
            <w:vAlign w:val="center"/>
          </w:tcPr>
          <w:p w:rsidR="00301DDA" w:rsidRPr="00062313" w:rsidRDefault="00301DDA" w:rsidP="00CE2E35">
            <w:pPr>
              <w:pStyle w:val="Style44"/>
              <w:widowControl/>
              <w:spacing w:line="240" w:lineRule="auto"/>
              <w:jc w:val="center"/>
              <w:rPr>
                <w:rStyle w:val="FontStyle535"/>
                <w:sz w:val="20"/>
                <w:szCs w:val="20"/>
              </w:rPr>
            </w:pPr>
            <w:r w:rsidRPr="00062313">
              <w:rPr>
                <w:rStyle w:val="FontStyle535"/>
                <w:sz w:val="20"/>
                <w:szCs w:val="20"/>
              </w:rPr>
              <w:t>Д' - щелочной (</w:t>
            </w:r>
            <w:r w:rsidRPr="00062313">
              <w:rPr>
                <w:rStyle w:val="FontStyle535"/>
                <w:sz w:val="20"/>
                <w:szCs w:val="20"/>
                <w:lang w:val="en-US"/>
              </w:rPr>
              <w:t>K</w:t>
            </w:r>
            <w:r w:rsidRPr="00062313">
              <w:rPr>
                <w:rStyle w:val="FontStyle535"/>
                <w:sz w:val="20"/>
                <w:szCs w:val="20"/>
              </w:rPr>
              <w:t>+</w:t>
            </w:r>
            <w:r w:rsidRPr="00062313">
              <w:rPr>
                <w:rStyle w:val="FontStyle535"/>
                <w:sz w:val="20"/>
                <w:szCs w:val="20"/>
                <w:lang w:val="en-US"/>
              </w:rPr>
              <w:t>Na</w:t>
            </w:r>
            <w:r w:rsidRPr="00062313">
              <w:rPr>
                <w:rStyle w:val="FontStyle535"/>
                <w:sz w:val="20"/>
                <w:szCs w:val="20"/>
              </w:rPr>
              <w:t>&gt;</w:t>
            </w:r>
            <w:r w:rsidRPr="00062313">
              <w:rPr>
                <w:rStyle w:val="FontStyle535"/>
                <w:sz w:val="20"/>
                <w:szCs w:val="20"/>
                <w:lang w:val="en-US"/>
              </w:rPr>
              <w:t>Al</w:t>
            </w:r>
            <w:r w:rsidRPr="00062313">
              <w:rPr>
                <w:rStyle w:val="FontStyle535"/>
                <w:sz w:val="20"/>
                <w:szCs w:val="20"/>
              </w:rPr>
              <w:t>)</w:t>
            </w:r>
          </w:p>
        </w:tc>
        <w:tc>
          <w:tcPr>
            <w:tcW w:w="2179" w:type="dxa"/>
            <w:tcBorders>
              <w:top w:val="single" w:sz="6" w:space="0" w:color="auto"/>
              <w:left w:val="single" w:sz="6" w:space="0" w:color="auto"/>
              <w:bottom w:val="single" w:sz="6" w:space="0" w:color="auto"/>
              <w:right w:val="single" w:sz="6" w:space="0" w:color="auto"/>
            </w:tcBorders>
            <w:vAlign w:val="center"/>
          </w:tcPr>
          <w:p w:rsidR="00301DDA" w:rsidRPr="00062313" w:rsidRDefault="00301DDA" w:rsidP="00CE2E35">
            <w:pPr>
              <w:pStyle w:val="Style44"/>
              <w:widowControl/>
              <w:spacing w:line="240" w:lineRule="auto"/>
              <w:jc w:val="center"/>
              <w:rPr>
                <w:rStyle w:val="FontStyle535"/>
                <w:sz w:val="20"/>
                <w:szCs w:val="20"/>
                <w:lang w:val="en-US"/>
              </w:rPr>
            </w:pPr>
            <w:r w:rsidRPr="00062313">
              <w:rPr>
                <w:rStyle w:val="FontStyle535"/>
                <w:sz w:val="20"/>
                <w:szCs w:val="20"/>
              </w:rPr>
              <w:t xml:space="preserve">Д" - щелочной </w:t>
            </w:r>
            <w:r w:rsidRPr="00062313">
              <w:rPr>
                <w:rStyle w:val="FontStyle535"/>
                <w:sz w:val="20"/>
                <w:szCs w:val="20"/>
                <w:lang w:val="en-US"/>
              </w:rPr>
              <w:t>(K&gt;A1)</w:t>
            </w:r>
          </w:p>
        </w:tc>
      </w:tr>
      <w:tr w:rsidR="001F4FF1" w:rsidRPr="00062313" w:rsidTr="004C52DF">
        <w:trPr>
          <w:gridAfter w:val="1"/>
          <w:wAfter w:w="10" w:type="dxa"/>
          <w:trHeight w:val="295"/>
          <w:jc w:val="center"/>
        </w:trPr>
        <w:tc>
          <w:tcPr>
            <w:tcW w:w="81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1</w:t>
            </w:r>
          </w:p>
        </w:tc>
        <w:tc>
          <w:tcPr>
            <w:tcW w:w="1843"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2</w:t>
            </w:r>
          </w:p>
        </w:tc>
        <w:tc>
          <w:tcPr>
            <w:tcW w:w="1991" w:type="dxa"/>
            <w:gridSpan w:val="2"/>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3</w:t>
            </w:r>
          </w:p>
        </w:tc>
        <w:tc>
          <w:tcPr>
            <w:tcW w:w="2262"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4</w:t>
            </w:r>
          </w:p>
        </w:tc>
        <w:tc>
          <w:tcPr>
            <w:tcW w:w="217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5</w:t>
            </w:r>
          </w:p>
        </w:tc>
      </w:tr>
      <w:tr w:rsidR="001F4FF1" w:rsidRPr="0078767F" w:rsidTr="00CE2E35">
        <w:trPr>
          <w:gridAfter w:val="1"/>
          <w:wAfter w:w="10" w:type="dxa"/>
          <w:trHeight w:val="1126"/>
          <w:jc w:val="center"/>
        </w:trPr>
        <w:tc>
          <w:tcPr>
            <w:tcW w:w="819" w:type="dxa"/>
            <w:tcBorders>
              <w:top w:val="single" w:sz="6" w:space="0" w:color="auto"/>
              <w:left w:val="single" w:sz="6" w:space="0" w:color="auto"/>
              <w:bottom w:val="single" w:sz="6" w:space="0" w:color="auto"/>
              <w:right w:val="single" w:sz="6" w:space="0" w:color="auto"/>
            </w:tcBorders>
          </w:tcPr>
          <w:p w:rsidR="00301DDA" w:rsidRPr="00062313" w:rsidRDefault="0075190A" w:rsidP="00CE2E35">
            <w:pPr>
              <w:pStyle w:val="Style44"/>
              <w:widowControl/>
              <w:spacing w:line="240" w:lineRule="auto"/>
              <w:rPr>
                <w:rStyle w:val="FontStyle535"/>
                <w:sz w:val="20"/>
                <w:szCs w:val="20"/>
                <w:lang w:eastAsia="en-US"/>
              </w:rPr>
            </w:pPr>
            <w:r w:rsidRPr="00062313">
              <w:rPr>
                <w:rStyle w:val="FontStyle516"/>
                <w:i w:val="0"/>
                <w:spacing w:val="20"/>
                <w:sz w:val="20"/>
                <w:szCs w:val="20"/>
                <w:lang w:val="en-US" w:eastAsia="en-US"/>
              </w:rPr>
              <w:t>I</w:t>
            </w:r>
            <w:r w:rsidRPr="00062313">
              <w:rPr>
                <w:rStyle w:val="FontStyle516"/>
                <w:spacing w:val="20"/>
                <w:sz w:val="20"/>
                <w:szCs w:val="20"/>
                <w:lang w:val="en-US" w:eastAsia="en-US"/>
              </w:rPr>
              <w:t xml:space="preserve">-q- </w:t>
            </w:r>
            <w:r w:rsidR="00301DDA" w:rsidRPr="00062313">
              <w:rPr>
                <w:rStyle w:val="FontStyle535"/>
                <w:sz w:val="20"/>
                <w:szCs w:val="20"/>
                <w:lang w:eastAsia="en-US"/>
              </w:rPr>
              <w:t>норма</w:t>
            </w:r>
            <w:r w:rsidR="00301DDA" w:rsidRPr="00062313">
              <w:rPr>
                <w:rStyle w:val="FontStyle535"/>
                <w:sz w:val="20"/>
                <w:szCs w:val="20"/>
                <w:lang w:eastAsia="en-US"/>
              </w:rPr>
              <w:softHyphen/>
              <w:t>тивная</w:t>
            </w:r>
          </w:p>
        </w:tc>
        <w:tc>
          <w:tcPr>
            <w:tcW w:w="1843" w:type="dxa"/>
            <w:tcBorders>
              <w:top w:val="single" w:sz="6" w:space="0" w:color="auto"/>
              <w:left w:val="single" w:sz="6" w:space="0" w:color="auto"/>
              <w:bottom w:val="single" w:sz="6" w:space="0" w:color="auto"/>
              <w:right w:val="single" w:sz="6" w:space="0" w:color="auto"/>
            </w:tcBorders>
          </w:tcPr>
          <w:p w:rsidR="00301DDA" w:rsidRPr="00062313" w:rsidRDefault="0075190A" w:rsidP="00CE2E35">
            <w:pPr>
              <w:pStyle w:val="Style68"/>
              <w:widowControl/>
              <w:tabs>
                <w:tab w:val="left" w:pos="245"/>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q-or-ab-an</w:t>
            </w:r>
            <w:r w:rsidR="00301DDA" w:rsidRPr="00062313">
              <w:rPr>
                <w:rStyle w:val="FontStyle516"/>
                <w:sz w:val="20"/>
                <w:szCs w:val="20"/>
                <w:lang w:val="en-US"/>
              </w:rPr>
              <w:t>-</w:t>
            </w:r>
            <w:r w:rsidR="002572FE" w:rsidRPr="00062313">
              <w:rPr>
                <w:rStyle w:val="FontStyle516"/>
                <w:sz w:val="20"/>
                <w:szCs w:val="20"/>
                <w:lang w:val="en-US"/>
              </w:rPr>
              <w:t>als-</w:t>
            </w:r>
            <w:r w:rsidR="00301DDA" w:rsidRPr="00062313">
              <w:rPr>
                <w:rStyle w:val="FontStyle516"/>
                <w:sz w:val="20"/>
                <w:szCs w:val="20"/>
                <w:lang w:val="en-US"/>
              </w:rPr>
              <w:t>en-fs-mt-ilm</w:t>
            </w:r>
          </w:p>
          <w:p w:rsidR="00301DDA" w:rsidRPr="00062313" w:rsidRDefault="00301DDA" w:rsidP="00CE2E35">
            <w:pPr>
              <w:pStyle w:val="Style68"/>
              <w:widowControl/>
              <w:tabs>
                <w:tab w:val="left" w:pos="245"/>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q-or-ab-an-als-en-mt-hm-ru</w:t>
            </w:r>
          </w:p>
          <w:p w:rsidR="00301DDA" w:rsidRPr="00062313" w:rsidRDefault="00301DDA" w:rsidP="00CE2E35">
            <w:pPr>
              <w:pStyle w:val="Style68"/>
              <w:widowControl/>
              <w:tabs>
                <w:tab w:val="left" w:pos="245"/>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q-or-ab-an-als-en-mt-ilm-ru</w:t>
            </w:r>
          </w:p>
        </w:tc>
        <w:tc>
          <w:tcPr>
            <w:tcW w:w="1991" w:type="dxa"/>
            <w:gridSpan w:val="2"/>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8"/>
              <w:widowControl/>
              <w:jc w:val="left"/>
              <w:rPr>
                <w:rStyle w:val="FontStyle516"/>
                <w:sz w:val="20"/>
                <w:szCs w:val="20"/>
                <w:lang w:val="en-US"/>
              </w:rPr>
            </w:pPr>
            <w:r w:rsidRPr="00062313">
              <w:rPr>
                <w:rStyle w:val="FontStyle516"/>
                <w:sz w:val="20"/>
                <w:szCs w:val="20"/>
                <w:lang w:val="en-US"/>
              </w:rPr>
              <w:t>1. q-or-ab-an-en-fs-di-hd-mt-ilm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q-or-ab-an-en-di-mt-hm-ru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q-or-ab-an-en-di-mt-ilm-ru</w:t>
            </w:r>
          </w:p>
        </w:tc>
        <w:tc>
          <w:tcPr>
            <w:tcW w:w="2262"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8"/>
              <w:widowControl/>
              <w:jc w:val="left"/>
              <w:rPr>
                <w:rStyle w:val="FontStyle516"/>
                <w:sz w:val="20"/>
                <w:szCs w:val="20"/>
                <w:lang w:val="en-US"/>
              </w:rPr>
            </w:pPr>
            <w:r w:rsidRPr="00062313">
              <w:rPr>
                <w:rStyle w:val="FontStyle516"/>
                <w:spacing w:val="20"/>
                <w:sz w:val="20"/>
                <w:szCs w:val="20"/>
                <w:lang w:val="en-US"/>
              </w:rPr>
              <w:t>1.</w:t>
            </w:r>
            <w:r w:rsidRPr="00062313">
              <w:rPr>
                <w:rStyle w:val="FontStyle516"/>
                <w:sz w:val="20"/>
                <w:szCs w:val="20"/>
                <w:lang w:val="en-US"/>
              </w:rPr>
              <w:t xml:space="preserve"> q-or-ab-en-fs-ac-di-hd-mt-ilm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q-or-ab-en-ac-di-mt-hm-ru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q-or-ab-en-ac-di-mt-ilm-ru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q-or-ab-en-fs-ac-di-hd-dsn-ilm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q-or-ab-ac-en-di-dsn-ilm-ru</w:t>
            </w:r>
          </w:p>
        </w:tc>
        <w:tc>
          <w:tcPr>
            <w:tcW w:w="217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q-or-dsk-en-fs-ac-di-hd-mt-ilm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q-or-dsk-en-ac-di-mt-hm-ru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q-or-dsk-en-ac-di-mt-ilm-ru</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q-or-dsk-en-fs-ac-di-hd-dsn-ilm</w:t>
            </w:r>
          </w:p>
          <w:p w:rsidR="00301DDA" w:rsidRPr="00062313" w:rsidRDefault="00301DDA" w:rsidP="00CE2E35">
            <w:pPr>
              <w:pStyle w:val="Style68"/>
              <w:widowControl/>
              <w:tabs>
                <w:tab w:val="left" w:pos="250"/>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q-or-dsk-en-ac-di-dsn-ilm-ru</w:t>
            </w:r>
          </w:p>
        </w:tc>
      </w:tr>
      <w:tr w:rsidR="001F4FF1" w:rsidRPr="0078767F" w:rsidTr="00CE2E35">
        <w:trPr>
          <w:gridAfter w:val="1"/>
          <w:wAfter w:w="10" w:type="dxa"/>
          <w:trHeight w:val="1100"/>
          <w:jc w:val="center"/>
        </w:trPr>
        <w:tc>
          <w:tcPr>
            <w:tcW w:w="819" w:type="dxa"/>
            <w:tcBorders>
              <w:top w:val="single" w:sz="6" w:space="0" w:color="auto"/>
              <w:left w:val="single" w:sz="6" w:space="0" w:color="auto"/>
              <w:bottom w:val="nil"/>
              <w:right w:val="single" w:sz="6" w:space="0" w:color="auto"/>
            </w:tcBorders>
          </w:tcPr>
          <w:p w:rsidR="00301DDA" w:rsidRPr="00062313" w:rsidRDefault="0075190A" w:rsidP="00CE2E35">
            <w:pPr>
              <w:pStyle w:val="Style44"/>
              <w:widowControl/>
              <w:spacing w:line="240" w:lineRule="auto"/>
              <w:rPr>
                <w:rStyle w:val="FontStyle535"/>
                <w:sz w:val="20"/>
                <w:szCs w:val="20"/>
              </w:rPr>
            </w:pPr>
            <w:r w:rsidRPr="00062313">
              <w:rPr>
                <w:rStyle w:val="FontStyle535"/>
                <w:sz w:val="20"/>
                <w:szCs w:val="20"/>
                <w:lang w:val="en-US"/>
              </w:rPr>
              <w:t xml:space="preserve">II- </w:t>
            </w:r>
            <w:r w:rsidRPr="00062313">
              <w:rPr>
                <w:rStyle w:val="FontStyle535"/>
                <w:i/>
                <w:sz w:val="20"/>
                <w:szCs w:val="20"/>
                <w:lang w:val="en-US"/>
              </w:rPr>
              <w:t>ol</w:t>
            </w:r>
            <w:r w:rsidRPr="00062313">
              <w:rPr>
                <w:rStyle w:val="FontStyle535"/>
                <w:sz w:val="20"/>
                <w:szCs w:val="20"/>
                <w:lang w:val="en-US"/>
              </w:rPr>
              <w:t xml:space="preserve">- </w:t>
            </w:r>
            <w:r w:rsidR="00301DDA" w:rsidRPr="00062313">
              <w:rPr>
                <w:rStyle w:val="FontStyle535"/>
                <w:sz w:val="20"/>
                <w:szCs w:val="20"/>
              </w:rPr>
              <w:t>норма</w:t>
            </w:r>
            <w:r w:rsidR="00301DDA" w:rsidRPr="00062313">
              <w:rPr>
                <w:rStyle w:val="FontStyle535"/>
                <w:sz w:val="20"/>
                <w:szCs w:val="20"/>
              </w:rPr>
              <w:softHyphen/>
              <w:t>тивная</w:t>
            </w:r>
          </w:p>
        </w:tc>
        <w:tc>
          <w:tcPr>
            <w:tcW w:w="1843" w:type="dxa"/>
            <w:tcBorders>
              <w:top w:val="single" w:sz="6" w:space="0" w:color="auto"/>
              <w:left w:val="single" w:sz="6" w:space="0" w:color="auto"/>
              <w:bottom w:val="nil"/>
              <w:right w:val="single" w:sz="6" w:space="0" w:color="auto"/>
            </w:tcBorders>
          </w:tcPr>
          <w:p w:rsidR="00301DDA" w:rsidRPr="00062313" w:rsidRDefault="00301DDA" w:rsidP="00CE2E35">
            <w:pPr>
              <w:pStyle w:val="Style48"/>
              <w:widowControl/>
              <w:jc w:val="left"/>
              <w:rPr>
                <w:rStyle w:val="FontStyle516"/>
                <w:sz w:val="20"/>
                <w:szCs w:val="20"/>
                <w:lang w:val="en-US"/>
              </w:rPr>
            </w:pPr>
            <w:r w:rsidRPr="00062313">
              <w:rPr>
                <w:rStyle w:val="FontStyle516"/>
                <w:sz w:val="20"/>
                <w:szCs w:val="20"/>
                <w:lang w:val="en-US"/>
              </w:rPr>
              <w:t>1 .or-ab-an-als-en-fs-fo-fa-mt-ilm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or-ab-an-als-en-fo-mt-ilm-ru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or-ab-an-als-en-fo-mt-hm-ru</w:t>
            </w:r>
          </w:p>
        </w:tc>
        <w:tc>
          <w:tcPr>
            <w:tcW w:w="1991" w:type="dxa"/>
            <w:gridSpan w:val="2"/>
            <w:tcBorders>
              <w:top w:val="single" w:sz="6" w:space="0" w:color="auto"/>
              <w:left w:val="single" w:sz="6" w:space="0" w:color="auto"/>
              <w:bottom w:val="nil"/>
              <w:right w:val="single" w:sz="6" w:space="0" w:color="auto"/>
            </w:tcBorders>
          </w:tcPr>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or-ab-an-di-hd-en-fs-fo-fa-mt</w:t>
            </w:r>
            <w:r w:rsidR="001F4FF1" w:rsidRPr="00062313">
              <w:rPr>
                <w:rStyle w:val="FontStyle516"/>
                <w:sz w:val="20"/>
                <w:szCs w:val="20"/>
                <w:lang w:val="en-US"/>
              </w:rPr>
              <w:t>-</w:t>
            </w:r>
            <w:r w:rsidRPr="00062313">
              <w:rPr>
                <w:rStyle w:val="FontStyle516"/>
                <w:sz w:val="20"/>
                <w:szCs w:val="20"/>
                <w:lang w:val="en-US"/>
              </w:rPr>
              <w: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or-ab-an-di-en-fo-mt-hm-ru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or-ab-an-di-en-fo-mt-ilm-ru</w:t>
            </w:r>
          </w:p>
        </w:tc>
        <w:tc>
          <w:tcPr>
            <w:tcW w:w="2262" w:type="dxa"/>
            <w:tcBorders>
              <w:top w:val="single" w:sz="6" w:space="0" w:color="auto"/>
              <w:left w:val="single" w:sz="6" w:space="0" w:color="auto"/>
              <w:bottom w:val="nil"/>
              <w:right w:val="single" w:sz="6" w:space="0" w:color="auto"/>
            </w:tcBorders>
          </w:tcPr>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or-ab-ac-di-hd-en-fb-fa-mt-ilm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or-ab-ac-di-en-fo-mt-hm-ru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or-ab-ac-di-en-fo-mt-ilm-ru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or-ab-ac-di-hd-en-fs-fo-fa-dsn-ilm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or-ab-ac-di-en-fo-dsn-ilm-ru</w:t>
            </w:r>
          </w:p>
        </w:tc>
        <w:tc>
          <w:tcPr>
            <w:tcW w:w="2179" w:type="dxa"/>
            <w:tcBorders>
              <w:top w:val="single" w:sz="6" w:space="0" w:color="auto"/>
              <w:left w:val="single" w:sz="6" w:space="0" w:color="auto"/>
              <w:bottom w:val="nil"/>
              <w:right w:val="single" w:sz="6" w:space="0" w:color="auto"/>
            </w:tcBorders>
          </w:tcPr>
          <w:p w:rsidR="00301DDA" w:rsidRPr="00062313" w:rsidRDefault="00301DDA" w:rsidP="00CE2E35">
            <w:pPr>
              <w:pStyle w:val="Style68"/>
              <w:widowControl/>
              <w:tabs>
                <w:tab w:val="left" w:pos="259"/>
              </w:tabs>
              <w:spacing w:line="240" w:lineRule="auto"/>
              <w:ind w:firstLine="0"/>
              <w:rPr>
                <w:rStyle w:val="FontStyle516"/>
                <w:sz w:val="20"/>
                <w:szCs w:val="20"/>
                <w:lang w:val="en-US" w:eastAsia="en-US"/>
              </w:rPr>
            </w:pPr>
            <w:r w:rsidRPr="00062313">
              <w:rPr>
                <w:rStyle w:val="FontStyle516"/>
                <w:sz w:val="20"/>
                <w:szCs w:val="20"/>
                <w:lang w:val="en-US" w:eastAsia="en-US"/>
              </w:rPr>
              <w:t>1.</w:t>
            </w:r>
            <w:r w:rsidRPr="00062313">
              <w:rPr>
                <w:rStyle w:val="FontStyle516"/>
                <w:sz w:val="20"/>
                <w:szCs w:val="20"/>
                <w:lang w:val="en-US" w:eastAsia="en-US"/>
              </w:rPr>
              <w:tab/>
              <w:t>or-dsk-ac-di-hd-en-fs-fo-fa-mtilm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or-dsk-ac-di-en-fo-mt-hm-ru</w:t>
            </w:r>
          </w:p>
          <w:p w:rsidR="00301DDA" w:rsidRPr="00062313" w:rsidRDefault="001F4FF1"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00301DDA" w:rsidRPr="00062313">
              <w:rPr>
                <w:rStyle w:val="FontStyle516"/>
                <w:sz w:val="20"/>
                <w:szCs w:val="20"/>
                <w:lang w:val="en-US"/>
              </w:rPr>
              <w:t>or-dsk-ac-di-en-fo-mt-ilm-ru</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or-dsk-ac-di-hd-en-fs-fo-fa-dsn-ilm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or-dsk-ac-di-en-fo-dsn-ilm-ru</w:t>
            </w:r>
          </w:p>
        </w:tc>
      </w:tr>
      <w:tr w:rsidR="001F4FF1" w:rsidRPr="0078767F" w:rsidTr="00CE2E35">
        <w:trPr>
          <w:gridAfter w:val="1"/>
          <w:wAfter w:w="10" w:type="dxa"/>
          <w:trHeight w:val="1108"/>
          <w:jc w:val="center"/>
        </w:trPr>
        <w:tc>
          <w:tcPr>
            <w:tcW w:w="81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4"/>
              <w:widowControl/>
              <w:spacing w:line="240" w:lineRule="auto"/>
              <w:rPr>
                <w:rStyle w:val="FontStyle535"/>
                <w:sz w:val="20"/>
                <w:szCs w:val="20"/>
              </w:rPr>
            </w:pPr>
            <w:r w:rsidRPr="00062313">
              <w:rPr>
                <w:rStyle w:val="FontStyle535"/>
                <w:sz w:val="20"/>
                <w:szCs w:val="20"/>
              </w:rPr>
              <w:t>Ш-</w:t>
            </w:r>
            <w:r w:rsidRPr="00062313">
              <w:rPr>
                <w:rStyle w:val="FontStyle535"/>
                <w:i/>
                <w:sz w:val="20"/>
                <w:szCs w:val="20"/>
                <w:lang w:val="en-US"/>
              </w:rPr>
              <w:t>n</w:t>
            </w:r>
            <w:r w:rsidRPr="00062313">
              <w:rPr>
                <w:rStyle w:val="FontStyle535"/>
                <w:i/>
                <w:sz w:val="20"/>
                <w:szCs w:val="20"/>
              </w:rPr>
              <w:t>е</w:t>
            </w:r>
            <w:r w:rsidRPr="00062313">
              <w:rPr>
                <w:rStyle w:val="FontStyle535"/>
                <w:sz w:val="20"/>
                <w:szCs w:val="20"/>
              </w:rPr>
              <w:t>-</w:t>
            </w:r>
          </w:p>
          <w:p w:rsidR="00301DDA" w:rsidRPr="00062313" w:rsidRDefault="001F4FF1" w:rsidP="00CE2E35">
            <w:pPr>
              <w:pStyle w:val="Style44"/>
              <w:widowControl/>
              <w:spacing w:line="240" w:lineRule="auto"/>
              <w:rPr>
                <w:rStyle w:val="FontStyle535"/>
                <w:sz w:val="20"/>
                <w:szCs w:val="20"/>
              </w:rPr>
            </w:pPr>
            <w:r w:rsidRPr="00062313">
              <w:rPr>
                <w:rStyle w:val="FontStyle535"/>
                <w:sz w:val="20"/>
                <w:szCs w:val="20"/>
              </w:rPr>
              <w:t>нормат</w:t>
            </w:r>
            <w:r w:rsidR="00301DDA" w:rsidRPr="00062313">
              <w:rPr>
                <w:rStyle w:val="FontStyle535"/>
                <w:sz w:val="20"/>
                <w:szCs w:val="20"/>
              </w:rPr>
              <w:t>ивная</w:t>
            </w:r>
          </w:p>
        </w:tc>
        <w:tc>
          <w:tcPr>
            <w:tcW w:w="1843"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or-ab-ne-an-c-fo-fa-mt-ilm</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or-ab-an-c-ne-fo-mt-hm-ru</w:t>
            </w:r>
          </w:p>
          <w:p w:rsidR="00301DDA" w:rsidRPr="00062313" w:rsidRDefault="00301DDA" w:rsidP="00CE2E35">
            <w:pPr>
              <w:pStyle w:val="Style68"/>
              <w:widowControl/>
              <w:tabs>
                <w:tab w:val="left" w:pos="254"/>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or-ab-an-c-ne-fo-ilm-mt-ru</w:t>
            </w:r>
          </w:p>
        </w:tc>
        <w:tc>
          <w:tcPr>
            <w:tcW w:w="1991" w:type="dxa"/>
            <w:gridSpan w:val="2"/>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48"/>
              <w:widowControl/>
              <w:jc w:val="left"/>
              <w:rPr>
                <w:rStyle w:val="FontStyle516"/>
                <w:sz w:val="20"/>
                <w:szCs w:val="20"/>
                <w:lang w:val="en-US"/>
              </w:rPr>
            </w:pPr>
            <w:r w:rsidRPr="00062313">
              <w:rPr>
                <w:rStyle w:val="FontStyle516"/>
                <w:sz w:val="20"/>
                <w:szCs w:val="20"/>
                <w:lang w:val="en-US"/>
              </w:rPr>
              <w:t>1. or-ab-an-di-hd-ne-fo-fa-mt-ilm</w:t>
            </w:r>
          </w:p>
          <w:p w:rsidR="00301DDA" w:rsidRPr="00062313" w:rsidRDefault="00301DDA" w:rsidP="00CE2E35">
            <w:pPr>
              <w:pStyle w:val="Style48"/>
              <w:widowControl/>
              <w:jc w:val="left"/>
              <w:rPr>
                <w:rStyle w:val="FontStyle516"/>
                <w:sz w:val="20"/>
                <w:szCs w:val="20"/>
                <w:lang w:val="en-US" w:eastAsia="en-US"/>
              </w:rPr>
            </w:pPr>
            <w:r w:rsidRPr="00062313">
              <w:rPr>
                <w:rStyle w:val="FontStyle516"/>
                <w:sz w:val="20"/>
                <w:szCs w:val="20"/>
                <w:lang w:val="en-US" w:eastAsia="en-US"/>
              </w:rPr>
              <w:t>2</w:t>
            </w:r>
            <w:r w:rsidR="00D42F14" w:rsidRPr="00062313">
              <w:rPr>
                <w:rStyle w:val="FontStyle516"/>
                <w:sz w:val="20"/>
                <w:szCs w:val="20"/>
                <w:lang w:val="en-US" w:eastAsia="en-US"/>
              </w:rPr>
              <w:t>.</w:t>
            </w:r>
            <w:r w:rsidRPr="00062313">
              <w:rPr>
                <w:rStyle w:val="FontStyle516"/>
                <w:sz w:val="20"/>
                <w:szCs w:val="20"/>
                <w:lang w:val="en-US" w:eastAsia="en-US"/>
              </w:rPr>
              <w:t>or-ab-an-di-ne-fo-mt-hm-ru</w:t>
            </w:r>
          </w:p>
          <w:p w:rsidR="00301DDA" w:rsidRPr="00062313" w:rsidRDefault="00301DDA" w:rsidP="00CE2E35">
            <w:pPr>
              <w:pStyle w:val="Style48"/>
              <w:widowControl/>
              <w:jc w:val="left"/>
              <w:rPr>
                <w:rStyle w:val="FontStyle516"/>
                <w:sz w:val="20"/>
                <w:szCs w:val="20"/>
                <w:lang w:val="en-US" w:eastAsia="en-US"/>
              </w:rPr>
            </w:pPr>
            <w:r w:rsidRPr="00062313">
              <w:rPr>
                <w:rStyle w:val="FontStyle516"/>
                <w:sz w:val="20"/>
                <w:szCs w:val="20"/>
                <w:lang w:val="en-US" w:eastAsia="en-US"/>
              </w:rPr>
              <w:t>3</w:t>
            </w:r>
            <w:r w:rsidR="00D42F14" w:rsidRPr="00062313">
              <w:rPr>
                <w:rStyle w:val="FontStyle516"/>
                <w:sz w:val="20"/>
                <w:szCs w:val="20"/>
                <w:lang w:val="en-US" w:eastAsia="en-US"/>
              </w:rPr>
              <w:t>.</w:t>
            </w:r>
            <w:r w:rsidRPr="00062313">
              <w:rPr>
                <w:rStyle w:val="FontStyle516"/>
                <w:sz w:val="20"/>
                <w:szCs w:val="20"/>
                <w:lang w:val="en-US" w:eastAsia="en-US"/>
              </w:rPr>
              <w:t>or-ab-an-di-ne-fo-mt-ilm-ru</w:t>
            </w:r>
          </w:p>
        </w:tc>
        <w:tc>
          <w:tcPr>
            <w:tcW w:w="2262"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or-ab-ac-di-hd-ne-fo-fa-mt-ilm</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or-ab-ac-di-ne-fo-mt-hm-ru</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or-ab-ac-di-ne-fo-mt-ilm-ru</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or-ab-ac-di</w:t>
            </w:r>
            <w:r w:rsidR="00D42F14" w:rsidRPr="00062313">
              <w:rPr>
                <w:rStyle w:val="FontStyle516"/>
                <w:sz w:val="20"/>
                <w:szCs w:val="20"/>
                <w:lang w:val="en-US"/>
              </w:rPr>
              <w:t>-h</w:t>
            </w:r>
            <w:r w:rsidRPr="00062313">
              <w:rPr>
                <w:rStyle w:val="FontStyle516"/>
                <w:sz w:val="20"/>
                <w:szCs w:val="20"/>
                <w:lang w:val="en-US"/>
              </w:rPr>
              <w:t>d-ne-fo-fa-dsn-ilm</w:t>
            </w:r>
          </w:p>
          <w:p w:rsidR="00301DDA" w:rsidRPr="00062313" w:rsidRDefault="00301DDA" w:rsidP="00CE2E35">
            <w:pPr>
              <w:pStyle w:val="Style68"/>
              <w:widowControl/>
              <w:tabs>
                <w:tab w:val="left" w:pos="259"/>
              </w:tabs>
              <w:spacing w:line="240" w:lineRule="auto"/>
              <w:ind w:firstLine="0"/>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or-ab-ac-dsn-di-ne-fo-ilm-ru</w:t>
            </w:r>
          </w:p>
        </w:tc>
        <w:tc>
          <w:tcPr>
            <w:tcW w:w="2179" w:type="dxa"/>
            <w:tcBorders>
              <w:top w:val="single" w:sz="6" w:space="0" w:color="auto"/>
              <w:left w:val="single" w:sz="6" w:space="0" w:color="auto"/>
              <w:bottom w:val="single" w:sz="6" w:space="0" w:color="auto"/>
              <w:right w:val="single" w:sz="6" w:space="0" w:color="auto"/>
            </w:tcBorders>
          </w:tcPr>
          <w:p w:rsidR="00301DDA" w:rsidRPr="00062313" w:rsidRDefault="00301DDA" w:rsidP="00CE2E35">
            <w:pPr>
              <w:pStyle w:val="Style64"/>
              <w:widowControl/>
              <w:rPr>
                <w:sz w:val="20"/>
                <w:szCs w:val="20"/>
                <w:lang w:val="en-US"/>
              </w:rPr>
            </w:pPr>
          </w:p>
        </w:tc>
      </w:tr>
      <w:tr w:rsidR="0066718A" w:rsidRPr="0078767F" w:rsidTr="004C52DF">
        <w:trPr>
          <w:trHeight w:val="1147"/>
          <w:jc w:val="center"/>
        </w:trPr>
        <w:tc>
          <w:tcPr>
            <w:tcW w:w="819"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6"/>
              <w:widowControl/>
              <w:spacing w:line="240" w:lineRule="auto"/>
              <w:jc w:val="left"/>
              <w:rPr>
                <w:rStyle w:val="FontStyle535"/>
                <w:sz w:val="20"/>
                <w:szCs w:val="20"/>
                <w:lang w:val="en-US" w:eastAsia="en-US"/>
              </w:rPr>
            </w:pPr>
            <w:r w:rsidRPr="00062313">
              <w:rPr>
                <w:rStyle w:val="FontStyle535"/>
                <w:sz w:val="20"/>
                <w:szCs w:val="20"/>
                <w:lang w:val="en-US" w:eastAsia="en-US"/>
              </w:rPr>
              <w:t>IV-</w:t>
            </w:r>
            <w:r w:rsidRPr="00062313">
              <w:rPr>
                <w:rStyle w:val="FontStyle535"/>
                <w:i/>
                <w:sz w:val="20"/>
                <w:szCs w:val="20"/>
                <w:lang w:val="en-US" w:eastAsia="en-US"/>
              </w:rPr>
              <w:t>l</w:t>
            </w:r>
            <w:r w:rsidRPr="00062313">
              <w:rPr>
                <w:rStyle w:val="FontStyle535"/>
                <w:sz w:val="20"/>
                <w:szCs w:val="20"/>
                <w:lang w:val="en-US" w:eastAsia="en-US"/>
              </w:rPr>
              <w:t>c-</w:t>
            </w:r>
          </w:p>
          <w:p w:rsidR="0066718A" w:rsidRPr="00062313" w:rsidRDefault="0066718A" w:rsidP="00CE2E35">
            <w:pPr>
              <w:pStyle w:val="Style36"/>
              <w:widowControl/>
              <w:spacing w:line="240" w:lineRule="auto"/>
              <w:jc w:val="left"/>
              <w:rPr>
                <w:rStyle w:val="FontStyle535"/>
                <w:sz w:val="20"/>
                <w:szCs w:val="20"/>
              </w:rPr>
            </w:pPr>
            <w:r w:rsidRPr="00062313">
              <w:rPr>
                <w:rStyle w:val="FontStyle535"/>
                <w:sz w:val="20"/>
                <w:szCs w:val="20"/>
              </w:rPr>
              <w:t>норма-</w:t>
            </w:r>
          </w:p>
          <w:p w:rsidR="0066718A" w:rsidRPr="00062313" w:rsidRDefault="0066718A" w:rsidP="00CE2E35">
            <w:pPr>
              <w:pStyle w:val="Style36"/>
              <w:widowControl/>
              <w:spacing w:line="240" w:lineRule="auto"/>
              <w:jc w:val="left"/>
              <w:rPr>
                <w:rStyle w:val="FontStyle535"/>
                <w:sz w:val="20"/>
                <w:szCs w:val="20"/>
              </w:rPr>
            </w:pPr>
            <w:r w:rsidRPr="00062313">
              <w:rPr>
                <w:rStyle w:val="FontStyle535"/>
                <w:sz w:val="20"/>
                <w:szCs w:val="20"/>
              </w:rPr>
              <w:t>тивная</w:t>
            </w:r>
          </w:p>
        </w:tc>
        <w:tc>
          <w:tcPr>
            <w:tcW w:w="1843"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7"/>
              <w:widowControl/>
              <w:spacing w:line="240" w:lineRule="auto"/>
              <w:jc w:val="left"/>
              <w:rPr>
                <w:rStyle w:val="FontStyle516"/>
                <w:sz w:val="20"/>
                <w:szCs w:val="20"/>
                <w:lang w:val="en-US"/>
              </w:rPr>
            </w:pPr>
            <w:r w:rsidRPr="00062313">
              <w:rPr>
                <w:rStyle w:val="FontStyle516"/>
                <w:spacing w:val="20"/>
                <w:sz w:val="20"/>
                <w:szCs w:val="20"/>
                <w:lang w:val="en-US"/>
              </w:rPr>
              <w:t>1.</w:t>
            </w:r>
            <w:r w:rsidRPr="00062313">
              <w:rPr>
                <w:rStyle w:val="FontStyle516"/>
                <w:sz w:val="20"/>
                <w:szCs w:val="20"/>
                <w:lang w:val="en-US"/>
              </w:rPr>
              <w:t xml:space="preserve"> or-lc-ne-an-c-fo-fa-mt-ilm</w:t>
            </w:r>
          </w:p>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or-lc-ne-an-c-fo-mt-hm-ru</w:t>
            </w:r>
          </w:p>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or-lc-ne-an-c-fo-mt-ilm-ru</w:t>
            </w:r>
          </w:p>
        </w:tc>
        <w:tc>
          <w:tcPr>
            <w:tcW w:w="1985"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7"/>
              <w:widowControl/>
              <w:spacing w:line="240" w:lineRule="auto"/>
              <w:jc w:val="left"/>
              <w:rPr>
                <w:rStyle w:val="FontStyle516"/>
                <w:sz w:val="20"/>
                <w:szCs w:val="20"/>
                <w:lang w:val="en-US" w:eastAsia="en-US"/>
              </w:rPr>
            </w:pPr>
            <w:r w:rsidRPr="00062313">
              <w:rPr>
                <w:rStyle w:val="FontStyle516"/>
                <w:sz w:val="20"/>
                <w:szCs w:val="20"/>
                <w:lang w:val="en-US" w:eastAsia="en-US"/>
              </w:rPr>
              <w:t>l.or-lc-ne-an-di-hd-fo-fa-mt-ilm</w:t>
            </w:r>
          </w:p>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or-lc-ne-an-di-fo-mt-hm-ru</w:t>
            </w:r>
          </w:p>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or-lc-ne-an-di-fo-mt-ilm-ru</w:t>
            </w:r>
          </w:p>
        </w:tc>
        <w:tc>
          <w:tcPr>
            <w:tcW w:w="2268" w:type="dxa"/>
            <w:gridSpan w:val="2"/>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7"/>
              <w:widowControl/>
              <w:spacing w:line="240" w:lineRule="auto"/>
              <w:jc w:val="left"/>
              <w:rPr>
                <w:rStyle w:val="FontStyle516"/>
                <w:sz w:val="20"/>
                <w:szCs w:val="20"/>
                <w:lang w:val="en-US"/>
              </w:rPr>
            </w:pPr>
            <w:r w:rsidRPr="00062313">
              <w:rPr>
                <w:rStyle w:val="FontStyle516"/>
                <w:sz w:val="20"/>
                <w:szCs w:val="20"/>
                <w:lang w:val="en-US"/>
              </w:rPr>
              <w:t>1 .or-lc-ne-ac-di-hd-fo-fa-mt-ilm</w:t>
            </w:r>
          </w:p>
          <w:p w:rsidR="0066718A" w:rsidRPr="00062313" w:rsidRDefault="0066718A" w:rsidP="00CE2E35">
            <w:pPr>
              <w:pStyle w:val="Style34"/>
              <w:widowControl/>
              <w:tabs>
                <w:tab w:val="left" w:pos="250"/>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or-lc-ne-ac-di-fo-mt-hm-ru</w:t>
            </w:r>
          </w:p>
          <w:p w:rsidR="0066718A" w:rsidRPr="00062313" w:rsidRDefault="0066718A" w:rsidP="00CE2E35">
            <w:pPr>
              <w:pStyle w:val="Style34"/>
              <w:widowControl/>
              <w:tabs>
                <w:tab w:val="left" w:pos="250"/>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or-lc-ne-ac-di-fo-mt-ilm-ru</w:t>
            </w:r>
          </w:p>
          <w:p w:rsidR="0066718A" w:rsidRPr="00062313" w:rsidRDefault="0066718A" w:rsidP="00CE2E35">
            <w:pPr>
              <w:pStyle w:val="Style34"/>
              <w:widowControl/>
              <w:tabs>
                <w:tab w:val="left" w:pos="250"/>
              </w:tabs>
              <w:spacing w:line="240" w:lineRule="auto"/>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or-lc-ne-ac-dsn-di-hd-fo-fa-ilm</w:t>
            </w:r>
          </w:p>
          <w:p w:rsidR="0066718A" w:rsidRPr="00062313" w:rsidRDefault="0066718A" w:rsidP="00CE2E35">
            <w:pPr>
              <w:pStyle w:val="Style34"/>
              <w:widowControl/>
              <w:tabs>
                <w:tab w:val="left" w:pos="250"/>
              </w:tabs>
              <w:spacing w:line="240" w:lineRule="auto"/>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or-lc-ne-ac-dsn-di-fo-ilm-ru</w:t>
            </w:r>
          </w:p>
        </w:tc>
        <w:tc>
          <w:tcPr>
            <w:tcW w:w="2189" w:type="dxa"/>
            <w:gridSpan w:val="2"/>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or-lc-dsk-ac-di-hd-fo-fa-mt-ilm</w:t>
            </w:r>
          </w:p>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or-lc-dsk-ac-di-fo-mt-hm-ru</w:t>
            </w:r>
          </w:p>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or-lc-dsk-ac-di-fo-mt-ilm-ru</w:t>
            </w:r>
          </w:p>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4.</w:t>
            </w:r>
            <w:r w:rsidRPr="00062313">
              <w:rPr>
                <w:rStyle w:val="FontStyle516"/>
                <w:sz w:val="20"/>
                <w:szCs w:val="20"/>
                <w:lang w:val="en-US"/>
              </w:rPr>
              <w:tab/>
              <w:t>or-lc-dsk-ac-dsn-di-hd-fo-fa-ilm</w:t>
            </w:r>
          </w:p>
          <w:p w:rsidR="0066718A" w:rsidRPr="00062313" w:rsidRDefault="0066718A" w:rsidP="00CE2E35">
            <w:pPr>
              <w:pStyle w:val="Style34"/>
              <w:widowControl/>
              <w:tabs>
                <w:tab w:val="left" w:pos="254"/>
              </w:tabs>
              <w:spacing w:line="240" w:lineRule="auto"/>
              <w:rPr>
                <w:rStyle w:val="FontStyle516"/>
                <w:sz w:val="20"/>
                <w:szCs w:val="20"/>
                <w:lang w:val="en-US"/>
              </w:rPr>
            </w:pPr>
            <w:r w:rsidRPr="00062313">
              <w:rPr>
                <w:rStyle w:val="FontStyle516"/>
                <w:sz w:val="20"/>
                <w:szCs w:val="20"/>
                <w:lang w:val="en-US"/>
              </w:rPr>
              <w:t>5.</w:t>
            </w:r>
            <w:r w:rsidRPr="00062313">
              <w:rPr>
                <w:rStyle w:val="FontStyle516"/>
                <w:sz w:val="20"/>
                <w:szCs w:val="20"/>
                <w:lang w:val="en-US"/>
              </w:rPr>
              <w:tab/>
              <w:t>or-lc-dsk-ac-dsn-di-fo-ilm-ru</w:t>
            </w:r>
          </w:p>
        </w:tc>
      </w:tr>
      <w:tr w:rsidR="0066718A" w:rsidRPr="0078767F" w:rsidTr="004C52DF">
        <w:trPr>
          <w:trHeight w:val="682"/>
          <w:jc w:val="center"/>
        </w:trPr>
        <w:tc>
          <w:tcPr>
            <w:tcW w:w="819"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7"/>
              <w:widowControl/>
              <w:spacing w:line="240" w:lineRule="auto"/>
              <w:jc w:val="left"/>
              <w:rPr>
                <w:rStyle w:val="FontStyle516"/>
                <w:sz w:val="20"/>
                <w:szCs w:val="20"/>
                <w:lang w:val="en-US" w:eastAsia="en-US"/>
              </w:rPr>
            </w:pPr>
            <w:r w:rsidRPr="00062313">
              <w:rPr>
                <w:rStyle w:val="FontStyle516"/>
                <w:sz w:val="20"/>
                <w:szCs w:val="20"/>
                <w:lang w:val="en-US" w:eastAsia="en-US"/>
              </w:rPr>
              <w:t>V-gh-</w:t>
            </w:r>
          </w:p>
          <w:p w:rsidR="0066718A" w:rsidRPr="00062313" w:rsidRDefault="0066718A" w:rsidP="00CE2E35">
            <w:pPr>
              <w:pStyle w:val="Style36"/>
              <w:widowControl/>
              <w:spacing w:line="240" w:lineRule="auto"/>
              <w:jc w:val="left"/>
              <w:rPr>
                <w:rStyle w:val="FontStyle535"/>
                <w:sz w:val="20"/>
                <w:szCs w:val="20"/>
              </w:rPr>
            </w:pPr>
            <w:r w:rsidRPr="00062313">
              <w:rPr>
                <w:rStyle w:val="FontStyle535"/>
                <w:sz w:val="20"/>
                <w:szCs w:val="20"/>
              </w:rPr>
              <w:t>норма-</w:t>
            </w:r>
          </w:p>
          <w:p w:rsidR="0066718A" w:rsidRPr="00062313" w:rsidRDefault="0066718A" w:rsidP="00CE2E35">
            <w:pPr>
              <w:pStyle w:val="Style36"/>
              <w:widowControl/>
              <w:spacing w:line="240" w:lineRule="auto"/>
              <w:jc w:val="left"/>
              <w:rPr>
                <w:rStyle w:val="FontStyle535"/>
                <w:sz w:val="20"/>
                <w:szCs w:val="20"/>
              </w:rPr>
            </w:pPr>
            <w:r w:rsidRPr="00062313">
              <w:rPr>
                <w:rStyle w:val="FontStyle535"/>
                <w:sz w:val="20"/>
                <w:szCs w:val="20"/>
              </w:rPr>
              <w:t>тивная</w:t>
            </w:r>
          </w:p>
        </w:tc>
        <w:tc>
          <w:tcPr>
            <w:tcW w:w="1843"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lc-ne-an-gh-c-fo-fa-mt-ilm</w:t>
            </w:r>
          </w:p>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lc-ne-an-gh-c-fo-mt-hm-ru</w:t>
            </w:r>
          </w:p>
          <w:p w:rsidR="0066718A" w:rsidRPr="00062313" w:rsidRDefault="0066718A" w:rsidP="00CE2E35">
            <w:pPr>
              <w:pStyle w:val="Style34"/>
              <w:widowControl/>
              <w:tabs>
                <w:tab w:val="left" w:pos="240"/>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lc-ne-an-gh-c-fo-mt-ilm-ru</w:t>
            </w:r>
          </w:p>
        </w:tc>
        <w:tc>
          <w:tcPr>
            <w:tcW w:w="1985" w:type="dxa"/>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1.</w:t>
            </w:r>
            <w:r w:rsidRPr="00062313">
              <w:rPr>
                <w:rStyle w:val="FontStyle516"/>
                <w:sz w:val="20"/>
                <w:szCs w:val="20"/>
                <w:lang w:val="en-US"/>
              </w:rPr>
              <w:tab/>
              <w:t>Ic-ne-an-gh-di-hd-fo-fa-mt-ilm</w:t>
            </w:r>
          </w:p>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lc-ne-an-gh-di-fo-mt-hm-ru</w:t>
            </w:r>
          </w:p>
          <w:p w:rsidR="0066718A" w:rsidRPr="00062313" w:rsidRDefault="0066718A" w:rsidP="00CE2E35">
            <w:pPr>
              <w:pStyle w:val="Style34"/>
              <w:widowControl/>
              <w:tabs>
                <w:tab w:val="left" w:pos="245"/>
              </w:tabs>
              <w:spacing w:line="240" w:lineRule="auto"/>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lc-ne-an-gh-di-fo-mt-ilm-ru</w:t>
            </w:r>
          </w:p>
        </w:tc>
        <w:tc>
          <w:tcPr>
            <w:tcW w:w="2268" w:type="dxa"/>
            <w:gridSpan w:val="2"/>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64"/>
              <w:widowControl/>
              <w:rPr>
                <w:sz w:val="20"/>
                <w:szCs w:val="20"/>
                <w:lang w:val="en-US"/>
              </w:rPr>
            </w:pPr>
          </w:p>
        </w:tc>
        <w:tc>
          <w:tcPr>
            <w:tcW w:w="2189" w:type="dxa"/>
            <w:gridSpan w:val="2"/>
            <w:tcBorders>
              <w:top w:val="single" w:sz="6" w:space="0" w:color="auto"/>
              <w:left w:val="single" w:sz="6" w:space="0" w:color="auto"/>
              <w:bottom w:val="single" w:sz="6" w:space="0" w:color="auto"/>
              <w:right w:val="single" w:sz="6" w:space="0" w:color="auto"/>
            </w:tcBorders>
          </w:tcPr>
          <w:p w:rsidR="0066718A" w:rsidRPr="00062313" w:rsidRDefault="0066718A" w:rsidP="00CE2E35">
            <w:pPr>
              <w:pStyle w:val="Style64"/>
              <w:widowControl/>
              <w:rPr>
                <w:sz w:val="20"/>
                <w:szCs w:val="20"/>
                <w:lang w:val="en-US"/>
              </w:rPr>
            </w:pPr>
          </w:p>
        </w:tc>
      </w:tr>
    </w:tbl>
    <w:p w:rsidR="001F4FF1" w:rsidRPr="00062313" w:rsidRDefault="00BF5128" w:rsidP="004C52DF">
      <w:pPr>
        <w:pStyle w:val="Style38"/>
        <w:widowControl/>
        <w:spacing w:before="43"/>
        <w:jc w:val="center"/>
        <w:rPr>
          <w:rStyle w:val="FontStyle544"/>
          <w:sz w:val="20"/>
          <w:szCs w:val="20"/>
        </w:rPr>
      </w:pPr>
      <w:r w:rsidRPr="00062313">
        <w:rPr>
          <w:rStyle w:val="FontStyle544"/>
          <w:sz w:val="20"/>
          <w:szCs w:val="20"/>
        </w:rPr>
        <w:t xml:space="preserve">Окончание </w:t>
      </w:r>
      <w:r w:rsidR="001F4FF1" w:rsidRPr="00062313">
        <w:rPr>
          <w:rStyle w:val="FontStyle544"/>
          <w:sz w:val="20"/>
          <w:szCs w:val="20"/>
        </w:rPr>
        <w:t>таблицы 3.2</w:t>
      </w:r>
    </w:p>
    <w:tbl>
      <w:tblPr>
        <w:tblW w:w="13608" w:type="dxa"/>
        <w:jc w:val="center"/>
        <w:tblLayout w:type="fixed"/>
        <w:tblCellMar>
          <w:left w:w="40" w:type="dxa"/>
          <w:right w:w="40" w:type="dxa"/>
        </w:tblCellMar>
        <w:tblLook w:val="0000"/>
      </w:tblPr>
      <w:tblGrid>
        <w:gridCol w:w="1256"/>
        <w:gridCol w:w="3109"/>
        <w:gridCol w:w="3099"/>
        <w:gridCol w:w="3103"/>
        <w:gridCol w:w="3041"/>
      </w:tblGrid>
      <w:tr w:rsidR="001F4FF1" w:rsidRPr="00062313" w:rsidTr="004C52DF">
        <w:trPr>
          <w:trHeight w:val="189"/>
          <w:jc w:val="center"/>
        </w:trPr>
        <w:tc>
          <w:tcPr>
            <w:tcW w:w="830" w:type="dxa"/>
            <w:tcBorders>
              <w:top w:val="single" w:sz="6" w:space="0" w:color="auto"/>
              <w:left w:val="single" w:sz="6" w:space="0" w:color="auto"/>
              <w:bottom w:val="single" w:sz="6" w:space="0" w:color="auto"/>
              <w:right w:val="single" w:sz="4" w:space="0" w:color="auto"/>
            </w:tcBorders>
            <w:vAlign w:val="center"/>
          </w:tcPr>
          <w:p w:rsidR="001F4FF1" w:rsidRPr="00062313" w:rsidRDefault="0066718A" w:rsidP="0066718A">
            <w:pPr>
              <w:pStyle w:val="Style36"/>
              <w:widowControl/>
              <w:spacing w:line="240" w:lineRule="auto"/>
              <w:rPr>
                <w:rStyle w:val="FontStyle535"/>
                <w:sz w:val="20"/>
                <w:szCs w:val="20"/>
              </w:rPr>
            </w:pPr>
            <w:r w:rsidRPr="00062313">
              <w:rPr>
                <w:rStyle w:val="FontStyle535"/>
                <w:sz w:val="20"/>
                <w:szCs w:val="20"/>
              </w:rPr>
              <w:t>1</w:t>
            </w:r>
          </w:p>
        </w:tc>
        <w:tc>
          <w:tcPr>
            <w:tcW w:w="2055" w:type="dxa"/>
            <w:tcBorders>
              <w:top w:val="single" w:sz="6" w:space="0" w:color="auto"/>
              <w:left w:val="single" w:sz="4" w:space="0" w:color="auto"/>
              <w:bottom w:val="single" w:sz="6" w:space="0" w:color="auto"/>
              <w:right w:val="single" w:sz="6" w:space="0" w:color="auto"/>
            </w:tcBorders>
            <w:vAlign w:val="center"/>
          </w:tcPr>
          <w:p w:rsidR="001F4FF1" w:rsidRPr="00062313" w:rsidRDefault="001F4FF1" w:rsidP="0066718A">
            <w:pPr>
              <w:pStyle w:val="Style36"/>
              <w:widowControl/>
              <w:spacing w:line="240" w:lineRule="auto"/>
              <w:rPr>
                <w:rStyle w:val="FontStyle535"/>
                <w:sz w:val="20"/>
                <w:szCs w:val="20"/>
              </w:rPr>
            </w:pPr>
            <w:r w:rsidRPr="00062313">
              <w:rPr>
                <w:rStyle w:val="FontStyle535"/>
                <w:sz w:val="20"/>
                <w:szCs w:val="20"/>
              </w:rPr>
              <w:t>2</w:t>
            </w:r>
          </w:p>
        </w:tc>
        <w:tc>
          <w:tcPr>
            <w:tcW w:w="2048" w:type="dxa"/>
            <w:tcBorders>
              <w:top w:val="single" w:sz="6" w:space="0" w:color="auto"/>
              <w:left w:val="single" w:sz="6" w:space="0" w:color="auto"/>
              <w:bottom w:val="single" w:sz="6" w:space="0" w:color="auto"/>
              <w:right w:val="single" w:sz="6" w:space="0" w:color="auto"/>
            </w:tcBorders>
            <w:vAlign w:val="center"/>
          </w:tcPr>
          <w:p w:rsidR="001F4FF1" w:rsidRPr="00062313" w:rsidRDefault="001F4FF1" w:rsidP="0066718A">
            <w:pPr>
              <w:pStyle w:val="Style36"/>
              <w:widowControl/>
              <w:spacing w:line="240" w:lineRule="auto"/>
              <w:ind w:left="52"/>
              <w:rPr>
                <w:rStyle w:val="FontStyle535"/>
                <w:sz w:val="20"/>
                <w:szCs w:val="20"/>
              </w:rPr>
            </w:pPr>
            <w:r w:rsidRPr="00062313">
              <w:rPr>
                <w:rStyle w:val="FontStyle535"/>
                <w:sz w:val="20"/>
                <w:szCs w:val="20"/>
              </w:rPr>
              <w:t>3</w:t>
            </w:r>
          </w:p>
        </w:tc>
        <w:tc>
          <w:tcPr>
            <w:tcW w:w="2051" w:type="dxa"/>
            <w:tcBorders>
              <w:top w:val="single" w:sz="6" w:space="0" w:color="auto"/>
              <w:left w:val="single" w:sz="6" w:space="0" w:color="auto"/>
              <w:bottom w:val="single" w:sz="6" w:space="0" w:color="auto"/>
              <w:right w:val="single" w:sz="6" w:space="0" w:color="auto"/>
            </w:tcBorders>
            <w:vAlign w:val="center"/>
          </w:tcPr>
          <w:p w:rsidR="001F4FF1" w:rsidRPr="00062313" w:rsidRDefault="001F4FF1" w:rsidP="0066718A">
            <w:pPr>
              <w:pStyle w:val="Style36"/>
              <w:widowControl/>
              <w:spacing w:line="240" w:lineRule="auto"/>
              <w:ind w:left="-11"/>
              <w:rPr>
                <w:rStyle w:val="FontStyle535"/>
                <w:sz w:val="20"/>
                <w:szCs w:val="20"/>
              </w:rPr>
            </w:pPr>
            <w:r w:rsidRPr="00062313">
              <w:rPr>
                <w:rStyle w:val="FontStyle535"/>
                <w:sz w:val="20"/>
                <w:szCs w:val="20"/>
              </w:rPr>
              <w:t>4</w:t>
            </w:r>
          </w:p>
        </w:tc>
        <w:tc>
          <w:tcPr>
            <w:tcW w:w="2010" w:type="dxa"/>
            <w:tcBorders>
              <w:top w:val="single" w:sz="6" w:space="0" w:color="auto"/>
              <w:left w:val="single" w:sz="6" w:space="0" w:color="auto"/>
              <w:bottom w:val="single" w:sz="6" w:space="0" w:color="auto"/>
              <w:right w:val="single" w:sz="6" w:space="0" w:color="auto"/>
            </w:tcBorders>
            <w:vAlign w:val="center"/>
          </w:tcPr>
          <w:p w:rsidR="001F4FF1" w:rsidRPr="00062313" w:rsidRDefault="001F4FF1" w:rsidP="0066718A">
            <w:pPr>
              <w:pStyle w:val="Style36"/>
              <w:widowControl/>
              <w:spacing w:line="240" w:lineRule="auto"/>
              <w:ind w:left="64"/>
              <w:rPr>
                <w:rStyle w:val="FontStyle535"/>
                <w:sz w:val="20"/>
                <w:szCs w:val="20"/>
              </w:rPr>
            </w:pPr>
            <w:r w:rsidRPr="00062313">
              <w:rPr>
                <w:rStyle w:val="FontStyle535"/>
                <w:sz w:val="20"/>
                <w:szCs w:val="20"/>
              </w:rPr>
              <w:t>5</w:t>
            </w:r>
          </w:p>
        </w:tc>
      </w:tr>
      <w:tr w:rsidR="001F4FF1" w:rsidRPr="0078767F" w:rsidTr="004C52DF">
        <w:trPr>
          <w:trHeight w:val="1554"/>
          <w:jc w:val="center"/>
        </w:trPr>
        <w:tc>
          <w:tcPr>
            <w:tcW w:w="830" w:type="dxa"/>
            <w:tcBorders>
              <w:top w:val="single" w:sz="6" w:space="0" w:color="auto"/>
              <w:left w:val="single" w:sz="6" w:space="0" w:color="auto"/>
              <w:bottom w:val="single" w:sz="6" w:space="0" w:color="auto"/>
              <w:right w:val="single" w:sz="6" w:space="0" w:color="auto"/>
            </w:tcBorders>
          </w:tcPr>
          <w:p w:rsidR="001F4FF1" w:rsidRPr="00062313" w:rsidRDefault="001F4FF1" w:rsidP="00BF5128">
            <w:pPr>
              <w:pStyle w:val="Style37"/>
              <w:widowControl/>
              <w:spacing w:line="221" w:lineRule="exact"/>
              <w:jc w:val="left"/>
              <w:rPr>
                <w:rStyle w:val="FontStyle516"/>
                <w:sz w:val="20"/>
                <w:szCs w:val="20"/>
                <w:lang w:val="en-US" w:eastAsia="en-US"/>
              </w:rPr>
            </w:pPr>
            <w:r w:rsidRPr="00062313">
              <w:rPr>
                <w:rStyle w:val="FontStyle516"/>
                <w:i w:val="0"/>
                <w:sz w:val="20"/>
                <w:szCs w:val="20"/>
                <w:lang w:val="en-US" w:eastAsia="en-US"/>
              </w:rPr>
              <w:t>Vl</w:t>
            </w:r>
            <w:r w:rsidRPr="00062313">
              <w:rPr>
                <w:rStyle w:val="FontStyle516"/>
                <w:sz w:val="20"/>
                <w:szCs w:val="20"/>
                <w:lang w:val="en-US" w:eastAsia="en-US"/>
              </w:rPr>
              <w:t>-ak-</w:t>
            </w:r>
          </w:p>
          <w:p w:rsidR="001F4FF1" w:rsidRPr="00062313" w:rsidRDefault="001F4FF1" w:rsidP="00BF5128">
            <w:pPr>
              <w:pStyle w:val="Style36"/>
              <w:widowControl/>
              <w:spacing w:line="221" w:lineRule="exact"/>
              <w:jc w:val="left"/>
              <w:rPr>
                <w:rStyle w:val="FontStyle535"/>
                <w:sz w:val="20"/>
                <w:szCs w:val="20"/>
              </w:rPr>
            </w:pPr>
            <w:r w:rsidRPr="00062313">
              <w:rPr>
                <w:rStyle w:val="FontStyle535"/>
                <w:sz w:val="20"/>
                <w:szCs w:val="20"/>
              </w:rPr>
              <w:t>норма-</w:t>
            </w:r>
          </w:p>
          <w:p w:rsidR="001F4FF1" w:rsidRPr="00062313" w:rsidRDefault="001F4FF1" w:rsidP="00BF5128">
            <w:pPr>
              <w:pStyle w:val="Style36"/>
              <w:widowControl/>
              <w:spacing w:line="221" w:lineRule="exact"/>
              <w:jc w:val="left"/>
              <w:rPr>
                <w:rStyle w:val="FontStyle535"/>
                <w:sz w:val="20"/>
                <w:szCs w:val="20"/>
              </w:rPr>
            </w:pPr>
            <w:r w:rsidRPr="00062313">
              <w:rPr>
                <w:rStyle w:val="FontStyle535"/>
                <w:sz w:val="20"/>
                <w:szCs w:val="20"/>
              </w:rPr>
              <w:t>тивная</w:t>
            </w:r>
          </w:p>
        </w:tc>
        <w:tc>
          <w:tcPr>
            <w:tcW w:w="2055" w:type="dxa"/>
            <w:tcBorders>
              <w:top w:val="single" w:sz="6" w:space="0" w:color="auto"/>
              <w:left w:val="single" w:sz="6" w:space="0" w:color="auto"/>
              <w:bottom w:val="single" w:sz="6" w:space="0" w:color="auto"/>
              <w:right w:val="single" w:sz="6" w:space="0" w:color="auto"/>
            </w:tcBorders>
          </w:tcPr>
          <w:p w:rsidR="001F4FF1" w:rsidRPr="00062313" w:rsidRDefault="001F4FF1" w:rsidP="0066718A">
            <w:pPr>
              <w:pStyle w:val="Style64"/>
              <w:widowControl/>
              <w:rPr>
                <w:sz w:val="20"/>
                <w:szCs w:val="20"/>
              </w:rPr>
            </w:pPr>
          </w:p>
        </w:tc>
        <w:tc>
          <w:tcPr>
            <w:tcW w:w="2048" w:type="dxa"/>
            <w:tcBorders>
              <w:top w:val="single" w:sz="6" w:space="0" w:color="auto"/>
              <w:left w:val="single" w:sz="6" w:space="0" w:color="auto"/>
              <w:bottom w:val="single" w:sz="6" w:space="0" w:color="auto"/>
              <w:right w:val="single" w:sz="6" w:space="0" w:color="auto"/>
            </w:tcBorders>
          </w:tcPr>
          <w:p w:rsidR="001F4FF1" w:rsidRPr="00062313" w:rsidRDefault="001F4FF1" w:rsidP="00BF5128">
            <w:pPr>
              <w:pStyle w:val="Style37"/>
              <w:widowControl/>
              <w:ind w:right="43"/>
              <w:jc w:val="left"/>
              <w:rPr>
                <w:rStyle w:val="FontStyle516"/>
                <w:sz w:val="20"/>
                <w:szCs w:val="20"/>
                <w:lang w:val="en-US" w:eastAsia="en-US"/>
              </w:rPr>
            </w:pPr>
            <w:r w:rsidRPr="00062313">
              <w:rPr>
                <w:rStyle w:val="FontStyle516"/>
                <w:sz w:val="20"/>
                <w:szCs w:val="20"/>
                <w:lang w:val="en-US" w:eastAsia="en-US"/>
              </w:rPr>
              <w:t>l.lc-ne-gh-di-hd-ak-Feak-fo-fa-mt-ilm</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lc-ne-gh-di-ak-fo-mt-hm-ru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lc-ne-gh-di-ak-fo-mt-ilm-ru</w:t>
            </w:r>
          </w:p>
        </w:tc>
        <w:tc>
          <w:tcPr>
            <w:tcW w:w="2051" w:type="dxa"/>
            <w:tcBorders>
              <w:top w:val="single" w:sz="6" w:space="0" w:color="auto"/>
              <w:left w:val="single" w:sz="6" w:space="0" w:color="auto"/>
              <w:bottom w:val="single" w:sz="6" w:space="0" w:color="auto"/>
              <w:right w:val="single" w:sz="6" w:space="0" w:color="auto"/>
            </w:tcBorders>
          </w:tcPr>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1.</w:t>
            </w:r>
            <w:r w:rsidR="00BF5128" w:rsidRPr="00062313">
              <w:rPr>
                <w:rStyle w:val="FontStyle516"/>
                <w:sz w:val="20"/>
                <w:szCs w:val="20"/>
                <w:lang w:val="en-US"/>
              </w:rPr>
              <w:t>l</w:t>
            </w:r>
            <w:r w:rsidRPr="00062313">
              <w:rPr>
                <w:rStyle w:val="FontStyle516"/>
                <w:sz w:val="20"/>
                <w:szCs w:val="20"/>
                <w:lang w:val="en-US"/>
              </w:rPr>
              <w:t>c-ne-ac-di-hd-ak-Feak-fo-fa-tnt-ilm</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2.lc-ne-ac-di-ak-fo-mt-hm-ru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3.lc-ne-ac-di-ak-fo-mt-ilm-ru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4.</w:t>
            </w:r>
            <w:r w:rsidR="00BF5128" w:rsidRPr="00062313">
              <w:rPr>
                <w:rStyle w:val="FontStyle516"/>
                <w:sz w:val="20"/>
                <w:szCs w:val="20"/>
                <w:lang w:val="en-US"/>
              </w:rPr>
              <w:t>l</w:t>
            </w:r>
            <w:r w:rsidRPr="00062313">
              <w:rPr>
                <w:rStyle w:val="FontStyle516"/>
                <w:sz w:val="20"/>
                <w:szCs w:val="20"/>
                <w:lang w:val="en-US"/>
              </w:rPr>
              <w:t>c-ne-ac-di-hd-ak-Feak-fo-fa-ilm-</w:t>
            </w:r>
            <w:r w:rsidRPr="00062313">
              <w:rPr>
                <w:rStyle w:val="FontStyle516"/>
                <w:sz w:val="20"/>
                <w:szCs w:val="20"/>
                <w:lang w:val="en-US"/>
              </w:rPr>
              <w:br/>
              <w:t>dsn</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5.</w:t>
            </w:r>
            <w:r w:rsidR="00BF5128" w:rsidRPr="00062313">
              <w:rPr>
                <w:rStyle w:val="FontStyle516"/>
                <w:sz w:val="20"/>
                <w:szCs w:val="20"/>
                <w:lang w:val="en-US"/>
              </w:rPr>
              <w:t>l</w:t>
            </w:r>
            <w:r w:rsidRPr="00062313">
              <w:rPr>
                <w:rStyle w:val="FontStyle516"/>
                <w:sz w:val="20"/>
                <w:szCs w:val="20"/>
                <w:lang w:val="en-US"/>
              </w:rPr>
              <w:t>c-ne-ac-di-ak-fo-ilm-ru-dsn</w:t>
            </w:r>
          </w:p>
        </w:tc>
        <w:tc>
          <w:tcPr>
            <w:tcW w:w="2010" w:type="dxa"/>
            <w:tcBorders>
              <w:top w:val="single" w:sz="6" w:space="0" w:color="auto"/>
              <w:left w:val="single" w:sz="6" w:space="0" w:color="auto"/>
              <w:bottom w:val="single" w:sz="6" w:space="0" w:color="auto"/>
              <w:right w:val="single" w:sz="6" w:space="0" w:color="auto"/>
            </w:tcBorders>
          </w:tcPr>
          <w:p w:rsidR="001F4FF1" w:rsidRPr="00062313" w:rsidRDefault="001F4FF1" w:rsidP="00BF5128">
            <w:pPr>
              <w:pStyle w:val="Style34"/>
              <w:widowControl/>
              <w:tabs>
                <w:tab w:val="left" w:pos="254"/>
              </w:tabs>
              <w:rPr>
                <w:rStyle w:val="FontStyle516"/>
                <w:sz w:val="20"/>
                <w:szCs w:val="20"/>
                <w:lang w:val="en-US" w:eastAsia="en-US"/>
              </w:rPr>
            </w:pPr>
            <w:r w:rsidRPr="00062313">
              <w:rPr>
                <w:rStyle w:val="FontStyle516"/>
                <w:sz w:val="20"/>
                <w:szCs w:val="20"/>
                <w:lang w:val="en-US" w:eastAsia="en-US"/>
              </w:rPr>
              <w:t>1.</w:t>
            </w:r>
            <w:r w:rsidR="00BF5128" w:rsidRPr="00062313">
              <w:rPr>
                <w:rStyle w:val="FontStyle516"/>
                <w:sz w:val="20"/>
                <w:szCs w:val="20"/>
                <w:lang w:val="en-US" w:eastAsia="en-US"/>
              </w:rPr>
              <w:t>l</w:t>
            </w:r>
            <w:r w:rsidRPr="00062313">
              <w:rPr>
                <w:rStyle w:val="FontStyle516"/>
                <w:sz w:val="20"/>
                <w:szCs w:val="20"/>
                <w:lang w:val="en-US" w:eastAsia="en-US"/>
              </w:rPr>
              <w:t>c-dsk-ac-di-hd-ak-Feak-fo-fa-mt-ilm</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2.</w:t>
            </w:r>
            <w:r w:rsidR="00BF5128" w:rsidRPr="00062313">
              <w:rPr>
                <w:rStyle w:val="FontStyle516"/>
                <w:sz w:val="20"/>
                <w:szCs w:val="20"/>
                <w:lang w:val="en-US"/>
              </w:rPr>
              <w:t xml:space="preserve"> </w:t>
            </w:r>
            <w:r w:rsidRPr="00062313">
              <w:rPr>
                <w:rStyle w:val="FontStyle516"/>
                <w:sz w:val="20"/>
                <w:szCs w:val="20"/>
                <w:lang w:val="en-US"/>
              </w:rPr>
              <w:t>lc-dsk-ac-di-ak-fo-mt-hm-ru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3.lc-dsk-ac-di-ak-fo-mt-ilm-ru</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4.</w:t>
            </w:r>
            <w:r w:rsidR="00BF5128" w:rsidRPr="00062313">
              <w:rPr>
                <w:rStyle w:val="FontStyle516"/>
                <w:sz w:val="20"/>
                <w:szCs w:val="20"/>
                <w:lang w:val="en-US"/>
              </w:rPr>
              <w:t>l</w:t>
            </w:r>
            <w:r w:rsidRPr="00062313">
              <w:rPr>
                <w:rStyle w:val="FontStyle516"/>
                <w:sz w:val="20"/>
                <w:szCs w:val="20"/>
                <w:lang w:val="en-US"/>
              </w:rPr>
              <w:t>c-dsk-ac-di-hd-fo-fa-ak-Feak-dsn-ilm</w:t>
            </w:r>
          </w:p>
          <w:p w:rsidR="001F4FF1" w:rsidRPr="00062313" w:rsidRDefault="001F4FF1" w:rsidP="00BF5128">
            <w:pPr>
              <w:pStyle w:val="Style34"/>
              <w:widowControl/>
              <w:tabs>
                <w:tab w:val="left" w:pos="254"/>
              </w:tabs>
              <w:rPr>
                <w:rStyle w:val="FontStyle516"/>
                <w:sz w:val="20"/>
                <w:szCs w:val="20"/>
                <w:lang w:val="en-US"/>
              </w:rPr>
            </w:pPr>
            <w:r w:rsidRPr="00062313">
              <w:rPr>
                <w:rStyle w:val="FontStyle516"/>
                <w:sz w:val="20"/>
                <w:szCs w:val="20"/>
                <w:lang w:val="en-US"/>
              </w:rPr>
              <w:t>5.</w:t>
            </w:r>
            <w:r w:rsidR="00BF5128" w:rsidRPr="00062313">
              <w:rPr>
                <w:rStyle w:val="FontStyle516"/>
                <w:sz w:val="20"/>
                <w:szCs w:val="20"/>
                <w:lang w:val="en-US"/>
              </w:rPr>
              <w:t xml:space="preserve"> l</w:t>
            </w:r>
            <w:r w:rsidRPr="00062313">
              <w:rPr>
                <w:rStyle w:val="FontStyle516"/>
                <w:sz w:val="20"/>
                <w:szCs w:val="20"/>
                <w:lang w:val="en-US"/>
              </w:rPr>
              <w:t>c-dsk-ac-dsn-di-ak-fo-ilm-ru</w:t>
            </w:r>
          </w:p>
        </w:tc>
      </w:tr>
      <w:tr w:rsidR="0066718A" w:rsidRPr="0078767F" w:rsidTr="004C52DF">
        <w:trPr>
          <w:trHeight w:val="1554"/>
          <w:jc w:val="center"/>
        </w:trPr>
        <w:tc>
          <w:tcPr>
            <w:tcW w:w="83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44"/>
              <w:widowControl/>
              <w:spacing w:line="221" w:lineRule="exact"/>
              <w:ind w:left="5" w:hanging="5"/>
              <w:rPr>
                <w:rStyle w:val="FontStyle535"/>
                <w:sz w:val="20"/>
                <w:szCs w:val="20"/>
                <w:lang w:eastAsia="en-US"/>
              </w:rPr>
            </w:pPr>
            <w:r w:rsidRPr="00062313">
              <w:rPr>
                <w:rStyle w:val="FontStyle516"/>
                <w:i w:val="0"/>
                <w:sz w:val="20"/>
                <w:szCs w:val="20"/>
                <w:lang w:val="en-US" w:eastAsia="en-US"/>
              </w:rPr>
              <w:t>V</w:t>
            </w:r>
            <w:r w:rsidR="00BF5128" w:rsidRPr="00062313">
              <w:rPr>
                <w:rStyle w:val="FontStyle516"/>
                <w:i w:val="0"/>
                <w:sz w:val="20"/>
                <w:szCs w:val="20"/>
                <w:lang w:val="en-US" w:eastAsia="en-US"/>
              </w:rPr>
              <w:t>II</w:t>
            </w:r>
            <w:r w:rsidRPr="00062313">
              <w:rPr>
                <w:rStyle w:val="FontStyle516"/>
                <w:sz w:val="20"/>
                <w:szCs w:val="20"/>
                <w:lang w:val="en-US" w:eastAsia="en-US"/>
              </w:rPr>
              <w:t>-kp-</w:t>
            </w:r>
            <w:r w:rsidRPr="00062313">
              <w:rPr>
                <w:rStyle w:val="FontStyle535"/>
                <w:sz w:val="20"/>
                <w:szCs w:val="20"/>
                <w:lang w:eastAsia="en-US"/>
              </w:rPr>
              <w:t>нормативная</w:t>
            </w:r>
          </w:p>
        </w:tc>
        <w:tc>
          <w:tcPr>
            <w:tcW w:w="2055" w:type="dxa"/>
            <w:tcBorders>
              <w:top w:val="single" w:sz="6" w:space="0" w:color="auto"/>
              <w:left w:val="single" w:sz="6" w:space="0" w:color="auto"/>
              <w:bottom w:val="single" w:sz="6" w:space="0" w:color="auto"/>
              <w:right w:val="single" w:sz="6" w:space="0" w:color="auto"/>
            </w:tcBorders>
          </w:tcPr>
          <w:p w:rsidR="0066718A" w:rsidRPr="00062313" w:rsidRDefault="00BF5128"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1.</w:t>
            </w:r>
            <w:r w:rsidR="0066718A" w:rsidRPr="00062313">
              <w:rPr>
                <w:rStyle w:val="FontStyle516"/>
                <w:sz w:val="20"/>
                <w:szCs w:val="20"/>
                <w:lang w:val="en-US"/>
              </w:rPr>
              <w:t>lc-kp-ne-c-gh-fo-fa-mt-ilm</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2.lc-kp-ne-c-gh-fo-mt-hm-ru</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lc-kp-ne-gh-c-fo-mt-ilm-ru</w:t>
            </w:r>
          </w:p>
        </w:tc>
        <w:tc>
          <w:tcPr>
            <w:tcW w:w="2048"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1.</w:t>
            </w:r>
            <w:r w:rsidR="00BF5128" w:rsidRPr="00062313">
              <w:rPr>
                <w:rStyle w:val="FontStyle516"/>
                <w:sz w:val="20"/>
                <w:szCs w:val="20"/>
                <w:lang w:val="en-US"/>
              </w:rPr>
              <w:t>l</w:t>
            </w:r>
            <w:r w:rsidRPr="00062313">
              <w:rPr>
                <w:rStyle w:val="FontStyle516"/>
                <w:sz w:val="20"/>
                <w:szCs w:val="20"/>
                <w:lang w:val="en-US"/>
              </w:rPr>
              <w:t>c-kp-ne-gh-ak-Feak-fo-fa-mt-ilm</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2.lc-kp-ne-gh-ak-fo-mt-hm-ru</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lc-kp-ne-gh-ak-fo-mt-ilm-ru</w:t>
            </w:r>
          </w:p>
        </w:tc>
        <w:tc>
          <w:tcPr>
            <w:tcW w:w="2051"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53"/>
              <w:widowControl/>
              <w:spacing w:line="235" w:lineRule="exact"/>
              <w:rPr>
                <w:rStyle w:val="FontStyle516"/>
                <w:sz w:val="20"/>
                <w:szCs w:val="20"/>
                <w:lang w:val="en-US" w:eastAsia="en-US"/>
              </w:rPr>
            </w:pPr>
            <w:r w:rsidRPr="00062313">
              <w:rPr>
                <w:rStyle w:val="FontStyle516"/>
                <w:sz w:val="20"/>
                <w:szCs w:val="20"/>
                <w:lang w:val="en-US" w:eastAsia="en-US"/>
              </w:rPr>
              <w:t>l.lc-kp-ne-m-ak-Feakfb-fa-mt-ilm</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2.lc-kp-ne-ns-ak-fo-mt-hm-ru</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3.lc-kp-ne-ns-ak-fo-mt-ilm-ru</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4.</w:t>
            </w:r>
            <w:r w:rsidR="00BF5128" w:rsidRPr="00062313">
              <w:rPr>
                <w:rStyle w:val="FontStyle516"/>
                <w:sz w:val="20"/>
                <w:szCs w:val="20"/>
                <w:lang w:val="en-US"/>
              </w:rPr>
              <w:t>l</w:t>
            </w:r>
            <w:r w:rsidRPr="00062313">
              <w:rPr>
                <w:rStyle w:val="FontStyle516"/>
                <w:sz w:val="20"/>
                <w:szCs w:val="20"/>
                <w:lang w:val="en-US"/>
              </w:rPr>
              <w:t>c-kp-ne-ns-ak-Feak-fo-fa-ilm-hm</w:t>
            </w:r>
          </w:p>
        </w:tc>
        <w:tc>
          <w:tcPr>
            <w:tcW w:w="201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spacing w:line="230" w:lineRule="exact"/>
              <w:ind w:left="139" w:hanging="139"/>
              <w:rPr>
                <w:rStyle w:val="FontStyle516"/>
                <w:sz w:val="20"/>
                <w:szCs w:val="20"/>
                <w:lang w:val="en-US"/>
              </w:rPr>
            </w:pPr>
            <w:r w:rsidRPr="00062313">
              <w:rPr>
                <w:rStyle w:val="FontStyle516"/>
                <w:sz w:val="20"/>
                <w:szCs w:val="20"/>
                <w:lang w:val="en-US"/>
              </w:rPr>
              <w:t>1.lc-kp-ask-ns-ak-Feak-fo-fa-mt-ilm</w:t>
            </w:r>
          </w:p>
          <w:p w:rsidR="0066718A" w:rsidRPr="00062313" w:rsidRDefault="0066718A" w:rsidP="00BF5128">
            <w:pPr>
              <w:pStyle w:val="Style68"/>
              <w:widowControl/>
              <w:tabs>
                <w:tab w:val="left" w:pos="250"/>
              </w:tabs>
              <w:spacing w:line="230" w:lineRule="exact"/>
              <w:ind w:firstLine="0"/>
              <w:rPr>
                <w:rStyle w:val="FontStyle516"/>
                <w:sz w:val="20"/>
                <w:szCs w:val="20"/>
                <w:lang w:val="en-US"/>
              </w:rPr>
            </w:pPr>
            <w:r w:rsidRPr="00062313">
              <w:rPr>
                <w:rStyle w:val="FontStyle516"/>
                <w:sz w:val="20"/>
                <w:szCs w:val="20"/>
                <w:lang w:val="en-US"/>
              </w:rPr>
              <w:t>2.lc-kp-dsk-ns-ak-fo-mt-hm-ru</w:t>
            </w:r>
          </w:p>
          <w:p w:rsidR="0066718A" w:rsidRPr="00062313" w:rsidRDefault="0066718A" w:rsidP="00BF5128">
            <w:pPr>
              <w:pStyle w:val="Style68"/>
              <w:widowControl/>
              <w:tabs>
                <w:tab w:val="left" w:pos="250"/>
              </w:tabs>
              <w:spacing w:line="230" w:lineRule="exact"/>
              <w:ind w:firstLine="0"/>
              <w:rPr>
                <w:rStyle w:val="FontStyle516"/>
                <w:sz w:val="20"/>
                <w:szCs w:val="20"/>
                <w:lang w:val="en-US"/>
              </w:rPr>
            </w:pPr>
            <w:r w:rsidRPr="00062313">
              <w:rPr>
                <w:rStyle w:val="FontStyle516"/>
                <w:sz w:val="20"/>
                <w:szCs w:val="20"/>
                <w:lang w:val="en-US"/>
              </w:rPr>
              <w:t>3.lc-kp-dsk-ns-ak-fo-mt-ilm-ru</w:t>
            </w:r>
          </w:p>
          <w:p w:rsidR="0066718A" w:rsidRPr="00062313" w:rsidRDefault="0066718A" w:rsidP="00BF5128">
            <w:pPr>
              <w:pStyle w:val="Style68"/>
              <w:widowControl/>
              <w:tabs>
                <w:tab w:val="left" w:pos="250"/>
              </w:tabs>
              <w:spacing w:line="230" w:lineRule="exact"/>
              <w:ind w:firstLine="0"/>
              <w:rPr>
                <w:rStyle w:val="FontStyle516"/>
                <w:sz w:val="20"/>
                <w:szCs w:val="20"/>
                <w:lang w:val="en-US"/>
              </w:rPr>
            </w:pPr>
            <w:r w:rsidRPr="00062313">
              <w:rPr>
                <w:rStyle w:val="FontStyle516"/>
                <w:sz w:val="20"/>
                <w:szCs w:val="20"/>
                <w:lang w:val="en-US"/>
              </w:rPr>
              <w:t>4.</w:t>
            </w:r>
            <w:r w:rsidR="00BF5128" w:rsidRPr="00062313">
              <w:rPr>
                <w:rStyle w:val="FontStyle516"/>
                <w:sz w:val="20"/>
                <w:szCs w:val="20"/>
                <w:lang w:val="en-US"/>
              </w:rPr>
              <w:t>l</w:t>
            </w:r>
            <w:r w:rsidRPr="00062313">
              <w:rPr>
                <w:rStyle w:val="FontStyle516"/>
                <w:sz w:val="20"/>
                <w:szCs w:val="20"/>
                <w:lang w:val="en-US"/>
              </w:rPr>
              <w:t>c-kp-dsk-ns-ak-Feak-fo-fa-ilm-hn</w:t>
            </w:r>
          </w:p>
        </w:tc>
      </w:tr>
      <w:tr w:rsidR="0066718A" w:rsidRPr="0078767F" w:rsidTr="004C52DF">
        <w:trPr>
          <w:trHeight w:val="1554"/>
          <w:jc w:val="center"/>
        </w:trPr>
        <w:tc>
          <w:tcPr>
            <w:tcW w:w="83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44"/>
              <w:widowControl/>
              <w:spacing w:line="221" w:lineRule="exact"/>
              <w:rPr>
                <w:rStyle w:val="FontStyle535"/>
                <w:sz w:val="20"/>
                <w:szCs w:val="20"/>
                <w:lang w:val="en-US" w:eastAsia="en-US"/>
              </w:rPr>
            </w:pPr>
            <w:r w:rsidRPr="00062313">
              <w:rPr>
                <w:rStyle w:val="FontStyle535"/>
                <w:sz w:val="20"/>
                <w:szCs w:val="20"/>
                <w:lang w:val="en-US" w:eastAsia="en-US"/>
              </w:rPr>
              <w:t>VIII-</w:t>
            </w:r>
            <w:r w:rsidRPr="00062313">
              <w:rPr>
                <w:rStyle w:val="FontStyle535"/>
                <w:i/>
                <w:sz w:val="20"/>
                <w:szCs w:val="20"/>
                <w:lang w:val="en-US" w:eastAsia="en-US"/>
              </w:rPr>
              <w:t>m</w:t>
            </w:r>
            <w:r w:rsidRPr="00062313">
              <w:rPr>
                <w:rStyle w:val="FontStyle535"/>
                <w:sz w:val="20"/>
                <w:szCs w:val="20"/>
                <w:lang w:val="en-US" w:eastAsia="en-US"/>
              </w:rPr>
              <w:t>o-</w:t>
            </w:r>
          </w:p>
          <w:p w:rsidR="0066718A" w:rsidRPr="00062313" w:rsidRDefault="0066718A" w:rsidP="00BF5128">
            <w:pPr>
              <w:pStyle w:val="Style44"/>
              <w:widowControl/>
              <w:spacing w:line="221" w:lineRule="exact"/>
              <w:rPr>
                <w:rStyle w:val="FontStyle535"/>
                <w:sz w:val="20"/>
                <w:szCs w:val="20"/>
              </w:rPr>
            </w:pPr>
            <w:r w:rsidRPr="00062313">
              <w:rPr>
                <w:rStyle w:val="FontStyle535"/>
                <w:sz w:val="20"/>
                <w:szCs w:val="20"/>
              </w:rPr>
              <w:t>норма-</w:t>
            </w:r>
          </w:p>
          <w:p w:rsidR="0066718A" w:rsidRPr="00062313" w:rsidRDefault="0066718A" w:rsidP="00BF5128">
            <w:pPr>
              <w:pStyle w:val="Style44"/>
              <w:widowControl/>
              <w:spacing w:line="221" w:lineRule="exact"/>
              <w:rPr>
                <w:rStyle w:val="FontStyle535"/>
                <w:sz w:val="20"/>
                <w:szCs w:val="20"/>
              </w:rPr>
            </w:pPr>
            <w:r w:rsidRPr="00062313">
              <w:rPr>
                <w:rStyle w:val="FontStyle535"/>
                <w:sz w:val="20"/>
                <w:szCs w:val="20"/>
              </w:rPr>
              <w:t>тивная</w:t>
            </w:r>
          </w:p>
        </w:tc>
        <w:tc>
          <w:tcPr>
            <w:tcW w:w="2055"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4"/>
              <w:widowControl/>
              <w:rPr>
                <w:sz w:val="20"/>
                <w:szCs w:val="20"/>
              </w:rPr>
            </w:pPr>
          </w:p>
        </w:tc>
        <w:tc>
          <w:tcPr>
            <w:tcW w:w="2048"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spacing w:line="230" w:lineRule="exact"/>
              <w:ind w:left="139" w:right="139" w:hanging="139"/>
              <w:rPr>
                <w:rStyle w:val="FontStyle516"/>
                <w:sz w:val="20"/>
                <w:szCs w:val="20"/>
                <w:lang w:val="en-US"/>
              </w:rPr>
            </w:pPr>
            <w:r w:rsidRPr="00062313">
              <w:rPr>
                <w:rStyle w:val="FontStyle516"/>
                <w:sz w:val="20"/>
                <w:szCs w:val="20"/>
                <w:lang w:val="en-US"/>
              </w:rPr>
              <w:t>1.kp-ne-gh-ak-Feak-fo-fa-mo-kir-mt-lm</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2.kp-ne-gh-ak-fo-mo-mt-hm-ru</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3.kp-ne-gh-ak-fo-mo-mt-ilm-ru</w:t>
            </w:r>
          </w:p>
        </w:tc>
        <w:tc>
          <w:tcPr>
            <w:tcW w:w="2051"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9"/>
              </w:tabs>
              <w:spacing w:line="230" w:lineRule="exact"/>
              <w:ind w:left="144"/>
              <w:rPr>
                <w:rStyle w:val="FontStyle516"/>
                <w:sz w:val="20"/>
                <w:szCs w:val="20"/>
                <w:lang w:val="en-US"/>
              </w:rPr>
            </w:pPr>
            <w:r w:rsidRPr="00062313">
              <w:rPr>
                <w:rStyle w:val="FontStyle516"/>
                <w:sz w:val="20"/>
                <w:szCs w:val="20"/>
                <w:lang w:val="en-US"/>
              </w:rPr>
              <w:t>1.kp-ne-ns-ak-Feak-fo-fa-mo-kir-mt-ilm</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2.kp-ne-m-ak-fo-mo-mt-hn-ru</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3kp-ne-ns-ak-fo-mo-mt-ilm-ru</w:t>
            </w:r>
          </w:p>
          <w:p w:rsidR="0066718A" w:rsidRPr="00062313" w:rsidRDefault="0066718A" w:rsidP="00BF5128">
            <w:pPr>
              <w:pStyle w:val="Style68"/>
              <w:widowControl/>
              <w:tabs>
                <w:tab w:val="left" w:pos="259"/>
              </w:tabs>
              <w:spacing w:line="230" w:lineRule="exact"/>
              <w:ind w:left="144"/>
              <w:rPr>
                <w:rStyle w:val="FontStyle516"/>
                <w:sz w:val="20"/>
                <w:szCs w:val="20"/>
                <w:lang w:val="en-US"/>
              </w:rPr>
            </w:pPr>
            <w:r w:rsidRPr="00062313">
              <w:rPr>
                <w:rStyle w:val="FontStyle516"/>
                <w:sz w:val="20"/>
                <w:szCs w:val="20"/>
                <w:lang w:val="en-US"/>
              </w:rPr>
              <w:t>4.kp-ne-ns-ak-Feak-fo-fa-mo-kir-ilm</w:t>
            </w:r>
          </w:p>
        </w:tc>
        <w:tc>
          <w:tcPr>
            <w:tcW w:w="201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ind w:left="139" w:hanging="139"/>
              <w:rPr>
                <w:rStyle w:val="FontStyle516"/>
                <w:sz w:val="20"/>
                <w:szCs w:val="20"/>
                <w:lang w:val="en-US"/>
              </w:rPr>
            </w:pPr>
            <w:r w:rsidRPr="00062313">
              <w:rPr>
                <w:rStyle w:val="FontStyle516"/>
                <w:sz w:val="20"/>
                <w:szCs w:val="20"/>
                <w:lang w:val="en-US"/>
              </w:rPr>
              <w:t>1.kp-ks-ns-ak-Feak-fo-fa-mo-kir-mt-ilm</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kp-ks-m-ak-fo-mo-mt-hm-ru</w:t>
            </w:r>
          </w:p>
          <w:p w:rsidR="0066718A" w:rsidRPr="00062313" w:rsidRDefault="0066718A" w:rsidP="00BF5128">
            <w:pPr>
              <w:pStyle w:val="Style68"/>
              <w:widowControl/>
              <w:tabs>
                <w:tab w:val="left" w:pos="250"/>
              </w:tabs>
              <w:ind w:firstLine="0"/>
              <w:rPr>
                <w:rStyle w:val="FontStyle516"/>
                <w:sz w:val="20"/>
                <w:szCs w:val="20"/>
                <w:lang w:val="en-US"/>
              </w:rPr>
            </w:pPr>
            <w:r w:rsidRPr="00062313">
              <w:rPr>
                <w:rStyle w:val="FontStyle516"/>
                <w:sz w:val="20"/>
                <w:szCs w:val="20"/>
                <w:lang w:val="en-US"/>
              </w:rPr>
              <w:t>3.kp-ks-ns-ak-fo-mo-mt-ilm-ru</w:t>
            </w:r>
          </w:p>
          <w:p w:rsidR="0066718A" w:rsidRPr="00062313" w:rsidRDefault="0066718A" w:rsidP="00BF5128">
            <w:pPr>
              <w:pStyle w:val="Style68"/>
              <w:widowControl/>
              <w:tabs>
                <w:tab w:val="left" w:pos="254"/>
              </w:tabs>
              <w:ind w:left="139" w:hanging="139"/>
              <w:rPr>
                <w:rStyle w:val="FontStyle516"/>
                <w:sz w:val="20"/>
                <w:szCs w:val="20"/>
                <w:lang w:val="en-US"/>
              </w:rPr>
            </w:pPr>
            <w:r w:rsidRPr="00062313">
              <w:rPr>
                <w:rStyle w:val="FontStyle516"/>
                <w:sz w:val="20"/>
                <w:szCs w:val="20"/>
                <w:lang w:val="en-US"/>
              </w:rPr>
              <w:t>4.kp-ks-ns-ak-Feak-fo-fa-mo-kir-ilm</w:t>
            </w:r>
          </w:p>
        </w:tc>
      </w:tr>
      <w:tr w:rsidR="0066718A" w:rsidRPr="0078767F" w:rsidTr="004C52DF">
        <w:trPr>
          <w:trHeight w:val="1554"/>
          <w:jc w:val="center"/>
        </w:trPr>
        <w:tc>
          <w:tcPr>
            <w:tcW w:w="83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53"/>
              <w:widowControl/>
              <w:spacing w:line="221" w:lineRule="exact"/>
              <w:ind w:firstLine="5"/>
              <w:rPr>
                <w:rStyle w:val="FontStyle516"/>
                <w:sz w:val="20"/>
                <w:szCs w:val="20"/>
                <w:lang w:eastAsia="en-US"/>
              </w:rPr>
            </w:pPr>
            <w:r w:rsidRPr="00062313">
              <w:rPr>
                <w:rStyle w:val="FontStyle516"/>
                <w:i w:val="0"/>
                <w:sz w:val="20"/>
                <w:szCs w:val="20"/>
                <w:lang w:val="en-US" w:eastAsia="en-US"/>
              </w:rPr>
              <w:t>IX</w:t>
            </w:r>
            <w:r w:rsidRPr="00062313">
              <w:rPr>
                <w:rStyle w:val="FontStyle516"/>
                <w:sz w:val="20"/>
                <w:szCs w:val="20"/>
                <w:lang w:eastAsia="en-US"/>
              </w:rPr>
              <w:t>-</w:t>
            </w:r>
            <w:r w:rsidRPr="00062313">
              <w:rPr>
                <w:rStyle w:val="FontStyle516"/>
                <w:sz w:val="20"/>
                <w:szCs w:val="20"/>
                <w:lang w:val="en-US" w:eastAsia="en-US"/>
              </w:rPr>
              <w:t>per</w:t>
            </w:r>
            <w:r w:rsidRPr="00062313">
              <w:rPr>
                <w:rStyle w:val="FontStyle516"/>
                <w:sz w:val="20"/>
                <w:szCs w:val="20"/>
                <w:lang w:eastAsia="en-US"/>
              </w:rPr>
              <w:t>-</w:t>
            </w:r>
            <w:r w:rsidRPr="00062313">
              <w:rPr>
                <w:rStyle w:val="FontStyle516"/>
                <w:sz w:val="20"/>
                <w:szCs w:val="20"/>
                <w:lang w:val="en-US" w:eastAsia="en-US"/>
              </w:rPr>
              <w:t>wu</w:t>
            </w:r>
            <w:r w:rsidRPr="00062313">
              <w:rPr>
                <w:rStyle w:val="FontStyle516"/>
                <w:sz w:val="20"/>
                <w:szCs w:val="20"/>
                <w:lang w:eastAsia="en-US"/>
              </w:rPr>
              <w:t>-</w:t>
            </w:r>
          </w:p>
          <w:p w:rsidR="0066718A" w:rsidRPr="00062313" w:rsidRDefault="00F560FA" w:rsidP="00F560FA">
            <w:pPr>
              <w:pStyle w:val="Style44"/>
              <w:widowControl/>
              <w:spacing w:line="221" w:lineRule="exact"/>
              <w:ind w:firstLine="5"/>
              <w:rPr>
                <w:rStyle w:val="FontStyle535"/>
                <w:sz w:val="20"/>
                <w:szCs w:val="20"/>
              </w:rPr>
            </w:pPr>
            <w:r w:rsidRPr="00062313">
              <w:rPr>
                <w:rStyle w:val="FontStyle535"/>
                <w:sz w:val="20"/>
                <w:szCs w:val="20"/>
              </w:rPr>
              <w:t>норма-тив</w:t>
            </w:r>
            <w:r w:rsidR="0066718A" w:rsidRPr="00062313">
              <w:rPr>
                <w:rStyle w:val="FontStyle535"/>
                <w:sz w:val="20"/>
                <w:szCs w:val="20"/>
              </w:rPr>
              <w:t>ная</w:t>
            </w:r>
          </w:p>
        </w:tc>
        <w:tc>
          <w:tcPr>
            <w:tcW w:w="2055"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1.kp-ne-c-gh-fo-fa-per-wu-mt</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-ilm</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2.</w:t>
            </w:r>
            <w:r w:rsidRPr="00062313">
              <w:rPr>
                <w:rStyle w:val="FontStyle516"/>
                <w:sz w:val="20"/>
                <w:szCs w:val="20"/>
                <w:lang w:val="en-US"/>
              </w:rPr>
              <w:tab/>
              <w:t>kp-ne-c-gh-fo-per-mt-hm-ru</w:t>
            </w:r>
          </w:p>
          <w:p w:rsidR="0066718A" w:rsidRPr="00062313" w:rsidRDefault="0066718A" w:rsidP="00BF5128">
            <w:pPr>
              <w:pStyle w:val="Style68"/>
              <w:widowControl/>
              <w:tabs>
                <w:tab w:val="left" w:pos="254"/>
              </w:tabs>
              <w:spacing w:line="230" w:lineRule="exact"/>
              <w:ind w:firstLine="0"/>
              <w:rPr>
                <w:rStyle w:val="FontStyle516"/>
                <w:sz w:val="20"/>
                <w:szCs w:val="20"/>
                <w:lang w:val="en-US"/>
              </w:rPr>
            </w:pPr>
            <w:r w:rsidRPr="00062313">
              <w:rPr>
                <w:rStyle w:val="FontStyle516"/>
                <w:sz w:val="20"/>
                <w:szCs w:val="20"/>
                <w:lang w:val="en-US"/>
              </w:rPr>
              <w:t>3.</w:t>
            </w:r>
            <w:r w:rsidRPr="00062313">
              <w:rPr>
                <w:rStyle w:val="FontStyle516"/>
                <w:sz w:val="20"/>
                <w:szCs w:val="20"/>
                <w:lang w:val="en-US"/>
              </w:rPr>
              <w:tab/>
              <w:t>kp-ne-c-gh-fo-per-mt-ilm-ru</w:t>
            </w:r>
          </w:p>
        </w:tc>
        <w:tc>
          <w:tcPr>
            <w:tcW w:w="2048"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45"/>
              </w:tabs>
              <w:ind w:left="130" w:hanging="130"/>
              <w:rPr>
                <w:rStyle w:val="FontStyle516"/>
                <w:sz w:val="20"/>
                <w:szCs w:val="20"/>
                <w:lang w:val="en-US"/>
              </w:rPr>
            </w:pPr>
            <w:r w:rsidRPr="00062313">
              <w:rPr>
                <w:rStyle w:val="FontStyle516"/>
                <w:sz w:val="20"/>
                <w:szCs w:val="20"/>
                <w:lang w:val="en-US"/>
              </w:rPr>
              <w:t>1.kp-ne-gh-fo-fa-mo-kir-mt-ilm-per-wu</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2.kp-ne-gh-fo-mo-mt-hm-ru-per</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3.kp-ne-gh-fo-mo-mt-ilm-ru-</w:t>
            </w:r>
          </w:p>
          <w:p w:rsidR="0066718A" w:rsidRPr="00062313" w:rsidRDefault="0066718A" w:rsidP="00BF5128">
            <w:pPr>
              <w:pStyle w:val="Style68"/>
              <w:widowControl/>
              <w:tabs>
                <w:tab w:val="left" w:pos="245"/>
              </w:tabs>
              <w:ind w:firstLine="0"/>
              <w:rPr>
                <w:rStyle w:val="FontStyle516"/>
                <w:sz w:val="20"/>
                <w:szCs w:val="20"/>
                <w:lang w:val="en-US"/>
              </w:rPr>
            </w:pPr>
            <w:r w:rsidRPr="00062313">
              <w:rPr>
                <w:rStyle w:val="FontStyle516"/>
                <w:sz w:val="20"/>
                <w:szCs w:val="20"/>
                <w:lang w:val="en-US"/>
              </w:rPr>
              <w:t>per</w:t>
            </w:r>
          </w:p>
        </w:tc>
        <w:tc>
          <w:tcPr>
            <w:tcW w:w="2051"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ind w:left="139" w:hanging="139"/>
              <w:rPr>
                <w:rStyle w:val="FontStyle516"/>
                <w:sz w:val="20"/>
                <w:szCs w:val="20"/>
                <w:lang w:val="en-US"/>
              </w:rPr>
            </w:pPr>
            <w:r w:rsidRPr="00062313">
              <w:rPr>
                <w:rStyle w:val="FontStyle516"/>
                <w:sz w:val="20"/>
                <w:szCs w:val="20"/>
                <w:lang w:val="en-US"/>
              </w:rPr>
              <w:t>1.kp-ne-ns-fo-fa-mo-kir-mt-ilm-per-wu</w:t>
            </w:r>
          </w:p>
          <w:p w:rsidR="0066718A" w:rsidRPr="00062313" w:rsidRDefault="0066718A" w:rsidP="00BF5128">
            <w:pPr>
              <w:pStyle w:val="Style68"/>
              <w:widowControl/>
              <w:tabs>
                <w:tab w:val="left" w:pos="254"/>
              </w:tabs>
              <w:ind w:firstLine="0"/>
              <w:rPr>
                <w:rStyle w:val="FontStyle516"/>
                <w:sz w:val="20"/>
                <w:szCs w:val="20"/>
                <w:lang w:val="en-US" w:eastAsia="en-US"/>
              </w:rPr>
            </w:pPr>
            <w:r w:rsidRPr="00062313">
              <w:rPr>
                <w:rStyle w:val="FontStyle516"/>
                <w:sz w:val="20"/>
                <w:szCs w:val="20"/>
                <w:lang w:val="en-US" w:eastAsia="en-US"/>
              </w:rPr>
              <w:t>2.</w:t>
            </w:r>
            <w:r w:rsidRPr="00062313">
              <w:rPr>
                <w:rStyle w:val="FontStyle516"/>
                <w:sz w:val="20"/>
                <w:szCs w:val="20"/>
                <w:lang w:val="en-US" w:eastAsia="en-US"/>
              </w:rPr>
              <w:tab/>
              <w:t>kp-ne-ns-fo-mo-mt-hm-ru -per</w:t>
            </w:r>
          </w:p>
          <w:p w:rsidR="0066718A" w:rsidRPr="00062313" w:rsidRDefault="0066718A" w:rsidP="00BF5128">
            <w:pPr>
              <w:pStyle w:val="Style68"/>
              <w:widowControl/>
              <w:tabs>
                <w:tab w:val="left" w:pos="254"/>
              </w:tabs>
              <w:ind w:firstLine="0"/>
              <w:rPr>
                <w:rStyle w:val="FontStyle516"/>
                <w:sz w:val="20"/>
                <w:szCs w:val="20"/>
                <w:lang w:val="en-US"/>
              </w:rPr>
            </w:pPr>
            <w:r w:rsidRPr="00062313">
              <w:rPr>
                <w:rStyle w:val="FontStyle516"/>
                <w:sz w:val="20"/>
                <w:szCs w:val="20"/>
                <w:lang w:val="en-US"/>
              </w:rPr>
              <w:t>3.kp-ne-ns-fo-mo-mt-ilm-ru-per</w:t>
            </w:r>
          </w:p>
          <w:p w:rsidR="0066718A" w:rsidRPr="00062313" w:rsidRDefault="0066718A" w:rsidP="00BF5128">
            <w:pPr>
              <w:pStyle w:val="Style68"/>
              <w:widowControl/>
              <w:tabs>
                <w:tab w:val="left" w:pos="254"/>
              </w:tabs>
              <w:ind w:firstLine="0"/>
              <w:rPr>
                <w:rStyle w:val="FontStyle516"/>
                <w:sz w:val="20"/>
                <w:szCs w:val="20"/>
                <w:lang w:val="en-US"/>
              </w:rPr>
            </w:pPr>
            <w:r w:rsidRPr="00062313">
              <w:rPr>
                <w:rStyle w:val="FontStyle516"/>
                <w:sz w:val="20"/>
                <w:szCs w:val="20"/>
                <w:lang w:val="en-US"/>
              </w:rPr>
              <w:t>4.kp-ne-ns-fo-fa-mo-kir-ilm-per-wu</w:t>
            </w:r>
          </w:p>
        </w:tc>
        <w:tc>
          <w:tcPr>
            <w:tcW w:w="2010" w:type="dxa"/>
            <w:tcBorders>
              <w:top w:val="single" w:sz="6" w:space="0" w:color="auto"/>
              <w:left w:val="single" w:sz="6" w:space="0" w:color="auto"/>
              <w:bottom w:val="single" w:sz="6" w:space="0" w:color="auto"/>
              <w:right w:val="single" w:sz="6" w:space="0" w:color="auto"/>
            </w:tcBorders>
          </w:tcPr>
          <w:p w:rsidR="0066718A" w:rsidRPr="00062313" w:rsidRDefault="0066718A" w:rsidP="00BF5128">
            <w:pPr>
              <w:pStyle w:val="Style68"/>
              <w:widowControl/>
              <w:tabs>
                <w:tab w:val="left" w:pos="254"/>
              </w:tabs>
              <w:ind w:left="139" w:hanging="139"/>
              <w:rPr>
                <w:rStyle w:val="FontStyle516"/>
                <w:sz w:val="20"/>
                <w:szCs w:val="20"/>
                <w:lang w:val="en-US" w:eastAsia="en-US"/>
              </w:rPr>
            </w:pPr>
            <w:r w:rsidRPr="00062313">
              <w:rPr>
                <w:rStyle w:val="FontStyle516"/>
                <w:sz w:val="20"/>
                <w:szCs w:val="20"/>
                <w:lang w:val="en-US" w:eastAsia="en-US"/>
              </w:rPr>
              <w:t>1.kp-ks-ns-fo-fa-mo-kir-mt-ilm-per-wu</w:t>
            </w:r>
          </w:p>
          <w:p w:rsidR="0066718A" w:rsidRPr="00062313" w:rsidRDefault="0066718A" w:rsidP="00BF5128">
            <w:pPr>
              <w:pStyle w:val="Style68"/>
              <w:widowControl/>
              <w:tabs>
                <w:tab w:val="left" w:pos="254"/>
              </w:tabs>
              <w:ind w:firstLine="0"/>
              <w:rPr>
                <w:rStyle w:val="FontStyle516"/>
                <w:sz w:val="20"/>
                <w:szCs w:val="20"/>
                <w:lang w:val="en-US"/>
              </w:rPr>
            </w:pPr>
            <w:r w:rsidRPr="00062313">
              <w:rPr>
                <w:rStyle w:val="FontStyle516"/>
                <w:sz w:val="20"/>
                <w:szCs w:val="20"/>
                <w:lang w:val="en-US"/>
              </w:rPr>
              <w:t>2.kp-ks-ns-fo-mo-mt-hm-ru-per</w:t>
            </w:r>
          </w:p>
          <w:p w:rsidR="0066718A" w:rsidRPr="00062313" w:rsidRDefault="0066718A" w:rsidP="00BF5128">
            <w:pPr>
              <w:pStyle w:val="Style68"/>
              <w:widowControl/>
              <w:tabs>
                <w:tab w:val="left" w:pos="254"/>
              </w:tabs>
              <w:ind w:firstLine="0"/>
              <w:rPr>
                <w:rStyle w:val="FontStyle516"/>
                <w:sz w:val="20"/>
                <w:szCs w:val="20"/>
                <w:lang w:val="en-US"/>
              </w:rPr>
            </w:pPr>
            <w:r w:rsidRPr="00062313">
              <w:rPr>
                <w:rStyle w:val="FontStyle516"/>
                <w:sz w:val="20"/>
                <w:szCs w:val="20"/>
                <w:lang w:val="en-US"/>
              </w:rPr>
              <w:t>3.kp-ks-ns-fo-mo-mt-ilm-ru-per</w:t>
            </w:r>
          </w:p>
          <w:p w:rsidR="0066718A" w:rsidRPr="00062313" w:rsidRDefault="0066718A" w:rsidP="00BF5128">
            <w:pPr>
              <w:pStyle w:val="Style68"/>
              <w:widowControl/>
              <w:tabs>
                <w:tab w:val="left" w:pos="254"/>
              </w:tabs>
              <w:ind w:left="139" w:hanging="139"/>
              <w:rPr>
                <w:rStyle w:val="FontStyle516"/>
                <w:sz w:val="20"/>
                <w:szCs w:val="20"/>
                <w:lang w:val="en-US"/>
              </w:rPr>
            </w:pPr>
            <w:r w:rsidRPr="00062313">
              <w:rPr>
                <w:rStyle w:val="FontStyle516"/>
                <w:sz w:val="20"/>
                <w:szCs w:val="20"/>
                <w:lang w:val="en-US"/>
              </w:rPr>
              <w:t>4.kp-ks-ns-fo-fa-mo-kir-ilm-per-wu</w:t>
            </w:r>
          </w:p>
        </w:tc>
      </w:tr>
    </w:tbl>
    <w:p w:rsidR="004C52DF" w:rsidRPr="00062313" w:rsidRDefault="004C52DF" w:rsidP="0066718A">
      <w:pPr>
        <w:pStyle w:val="Style38"/>
        <w:widowControl/>
        <w:spacing w:line="245" w:lineRule="exact"/>
        <w:jc w:val="right"/>
        <w:rPr>
          <w:rStyle w:val="FontStyle544"/>
          <w:sz w:val="20"/>
          <w:szCs w:val="20"/>
          <w:lang w:val="en-US"/>
        </w:rPr>
        <w:sectPr w:rsidR="004C52DF" w:rsidRPr="00062313" w:rsidSect="0076609D">
          <w:footerReference w:type="default" r:id="rId22"/>
          <w:pgSz w:w="14175" w:h="9979" w:orient="landscape" w:code="34"/>
          <w:pgMar w:top="851" w:right="1418" w:bottom="1134" w:left="1418" w:header="567" w:footer="567" w:gutter="0"/>
          <w:cols w:space="60"/>
          <w:noEndnote/>
          <w:docGrid w:linePitch="326"/>
        </w:sectPr>
      </w:pPr>
    </w:p>
    <w:p w:rsidR="0066718A" w:rsidRPr="0066718A" w:rsidRDefault="0066718A" w:rsidP="0066718A">
      <w:pPr>
        <w:pStyle w:val="Style38"/>
        <w:widowControl/>
        <w:spacing w:line="245" w:lineRule="exact"/>
        <w:jc w:val="right"/>
        <w:rPr>
          <w:rStyle w:val="FontStyle544"/>
          <w:sz w:val="24"/>
          <w:szCs w:val="24"/>
        </w:rPr>
      </w:pPr>
      <w:r w:rsidRPr="0066718A">
        <w:rPr>
          <w:rStyle w:val="FontStyle544"/>
          <w:sz w:val="24"/>
          <w:szCs w:val="24"/>
        </w:rPr>
        <w:t>Таблица 3.3</w:t>
      </w:r>
    </w:p>
    <w:p w:rsidR="0066718A" w:rsidRPr="0066718A" w:rsidRDefault="0066718A" w:rsidP="0066718A">
      <w:pPr>
        <w:pStyle w:val="Style56"/>
        <w:widowControl/>
        <w:spacing w:line="245" w:lineRule="exact"/>
        <w:ind w:left="101"/>
        <w:jc w:val="center"/>
        <w:rPr>
          <w:rStyle w:val="FontStyle535"/>
          <w:sz w:val="24"/>
          <w:szCs w:val="24"/>
        </w:rPr>
      </w:pPr>
      <w:r w:rsidRPr="0066718A">
        <w:rPr>
          <w:rStyle w:val="FontStyle535"/>
          <w:sz w:val="24"/>
          <w:szCs w:val="24"/>
        </w:rPr>
        <w:t xml:space="preserve">Нормативно-минальные системы Са-уклона (отряда), с учетом 9 главных оксидов: </w:t>
      </w:r>
    </w:p>
    <w:p w:rsidR="0066718A" w:rsidRPr="0066718A" w:rsidRDefault="0066718A" w:rsidP="0066718A">
      <w:pPr>
        <w:pStyle w:val="Style56"/>
        <w:widowControl/>
        <w:spacing w:line="245" w:lineRule="exact"/>
        <w:ind w:left="101"/>
        <w:jc w:val="center"/>
        <w:rPr>
          <w:rStyle w:val="FontStyle535"/>
          <w:sz w:val="24"/>
          <w:szCs w:val="24"/>
          <w:lang w:val="en-US"/>
        </w:rPr>
      </w:pPr>
      <w:r w:rsidRPr="0066718A">
        <w:rPr>
          <w:rStyle w:val="FontStyle535"/>
          <w:sz w:val="24"/>
          <w:szCs w:val="24"/>
          <w:lang w:val="en-US"/>
        </w:rPr>
        <w:t>SiO</w:t>
      </w:r>
      <w:r w:rsidRPr="0066718A">
        <w:rPr>
          <w:rStyle w:val="FontStyle535"/>
          <w:sz w:val="24"/>
          <w:szCs w:val="24"/>
          <w:vertAlign w:val="subscript"/>
          <w:lang w:val="en-US"/>
        </w:rPr>
        <w:t>2</w:t>
      </w:r>
      <w:r w:rsidRPr="0066718A">
        <w:rPr>
          <w:rStyle w:val="FontStyle535"/>
          <w:sz w:val="24"/>
          <w:szCs w:val="24"/>
          <w:lang w:val="en-US"/>
        </w:rPr>
        <w:t>, Ti0</w:t>
      </w:r>
      <w:r w:rsidRPr="0066718A">
        <w:rPr>
          <w:rStyle w:val="FontStyle535"/>
          <w:sz w:val="24"/>
          <w:szCs w:val="24"/>
          <w:vertAlign w:val="subscript"/>
          <w:lang w:val="en-US"/>
        </w:rPr>
        <w:t>2</w:t>
      </w:r>
      <w:r w:rsidRPr="0066718A">
        <w:rPr>
          <w:rStyle w:val="FontStyle535"/>
          <w:sz w:val="24"/>
          <w:szCs w:val="24"/>
          <w:lang w:val="en-US"/>
        </w:rPr>
        <w:t xml:space="preserve">, </w:t>
      </w:r>
      <w:r w:rsidRPr="0066718A">
        <w:rPr>
          <w:rStyle w:val="FontStyle535"/>
          <w:sz w:val="24"/>
          <w:szCs w:val="24"/>
        </w:rPr>
        <w:t>А</w:t>
      </w:r>
      <w:r w:rsidRPr="0066718A">
        <w:rPr>
          <w:rStyle w:val="FontStyle535"/>
          <w:sz w:val="24"/>
          <w:szCs w:val="24"/>
          <w:lang w:val="en-US"/>
        </w:rPr>
        <w:t>1</w:t>
      </w:r>
      <w:r w:rsidRPr="0066718A">
        <w:rPr>
          <w:rStyle w:val="FontStyle535"/>
          <w:sz w:val="24"/>
          <w:szCs w:val="24"/>
          <w:vertAlign w:val="subscript"/>
          <w:lang w:val="en-US"/>
        </w:rPr>
        <w:t>2</w:t>
      </w:r>
      <w:r w:rsidRPr="0066718A">
        <w:rPr>
          <w:rStyle w:val="FontStyle535"/>
          <w:sz w:val="24"/>
          <w:szCs w:val="24"/>
          <w:lang w:val="en-US"/>
        </w:rPr>
        <w:t>0</w:t>
      </w:r>
      <w:r w:rsidRPr="0066718A">
        <w:rPr>
          <w:rStyle w:val="FontStyle535"/>
          <w:sz w:val="24"/>
          <w:szCs w:val="24"/>
          <w:vertAlign w:val="subscript"/>
          <w:lang w:val="en-US"/>
        </w:rPr>
        <w:t>3</w:t>
      </w:r>
      <w:r w:rsidRPr="0066718A">
        <w:rPr>
          <w:rStyle w:val="FontStyle535"/>
          <w:sz w:val="24"/>
          <w:szCs w:val="24"/>
          <w:lang w:val="en-US"/>
        </w:rPr>
        <w:t>, Fe</w:t>
      </w:r>
      <w:r w:rsidRPr="0066718A">
        <w:rPr>
          <w:rStyle w:val="FontStyle535"/>
          <w:sz w:val="24"/>
          <w:szCs w:val="24"/>
          <w:vertAlign w:val="subscript"/>
          <w:lang w:val="en-US"/>
        </w:rPr>
        <w:t>2</w:t>
      </w:r>
      <w:r w:rsidRPr="0066718A">
        <w:rPr>
          <w:rStyle w:val="FontStyle535"/>
          <w:sz w:val="24"/>
          <w:szCs w:val="24"/>
          <w:lang w:val="en-US"/>
        </w:rPr>
        <w:t>0</w:t>
      </w:r>
      <w:r w:rsidRPr="0066718A">
        <w:rPr>
          <w:rStyle w:val="FontStyle535"/>
          <w:sz w:val="24"/>
          <w:szCs w:val="24"/>
          <w:vertAlign w:val="subscript"/>
          <w:lang w:val="en-US"/>
        </w:rPr>
        <w:t>3</w:t>
      </w:r>
      <w:r w:rsidRPr="0066718A">
        <w:rPr>
          <w:rStyle w:val="FontStyle535"/>
          <w:sz w:val="24"/>
          <w:szCs w:val="24"/>
          <w:lang w:val="en-US"/>
        </w:rPr>
        <w:t>, FeO, MgO, CaO, Na</w:t>
      </w:r>
      <w:r w:rsidRPr="0066718A">
        <w:rPr>
          <w:rStyle w:val="FontStyle535"/>
          <w:sz w:val="24"/>
          <w:szCs w:val="24"/>
          <w:vertAlign w:val="subscript"/>
          <w:lang w:val="en-US"/>
        </w:rPr>
        <w:t>2</w:t>
      </w:r>
      <w:r w:rsidRPr="0066718A">
        <w:rPr>
          <w:rStyle w:val="FontStyle535"/>
          <w:sz w:val="24"/>
          <w:szCs w:val="24"/>
          <w:lang w:val="en-US"/>
        </w:rPr>
        <w:t>0, K</w:t>
      </w:r>
      <w:r w:rsidRPr="0066718A">
        <w:rPr>
          <w:rStyle w:val="FontStyle535"/>
          <w:sz w:val="24"/>
          <w:szCs w:val="24"/>
          <w:vertAlign w:val="subscript"/>
          <w:lang w:val="en-US"/>
        </w:rPr>
        <w:t>2</w:t>
      </w:r>
      <w:r w:rsidRPr="0066718A">
        <w:rPr>
          <w:rStyle w:val="FontStyle535"/>
          <w:sz w:val="24"/>
          <w:szCs w:val="24"/>
          <w:lang w:val="en-US"/>
        </w:rPr>
        <w:t>0 (</w:t>
      </w:r>
      <w:r w:rsidRPr="0066718A">
        <w:rPr>
          <w:rStyle w:val="FontStyle535"/>
          <w:sz w:val="24"/>
          <w:szCs w:val="24"/>
        </w:rPr>
        <w:t>при</w:t>
      </w:r>
      <w:r w:rsidRPr="0066718A">
        <w:rPr>
          <w:rStyle w:val="FontStyle535"/>
          <w:sz w:val="24"/>
          <w:szCs w:val="24"/>
          <w:lang w:val="en-US"/>
        </w:rPr>
        <w:t xml:space="preserve"> f&lt;90)</w:t>
      </w:r>
    </w:p>
    <w:tbl>
      <w:tblPr>
        <w:tblW w:w="7830" w:type="dxa"/>
        <w:jc w:val="center"/>
        <w:tblInd w:w="40" w:type="dxa"/>
        <w:tblLayout w:type="fixed"/>
        <w:tblCellMar>
          <w:left w:w="40" w:type="dxa"/>
          <w:right w:w="40" w:type="dxa"/>
        </w:tblCellMar>
        <w:tblLook w:val="0000"/>
      </w:tblPr>
      <w:tblGrid>
        <w:gridCol w:w="1138"/>
        <w:gridCol w:w="2405"/>
        <w:gridCol w:w="2329"/>
        <w:gridCol w:w="57"/>
        <w:gridCol w:w="1901"/>
      </w:tblGrid>
      <w:tr w:rsidR="00BF5128" w:rsidRPr="00D758E6" w:rsidTr="002121D7">
        <w:trPr>
          <w:jc w:val="center"/>
        </w:trPr>
        <w:tc>
          <w:tcPr>
            <w:tcW w:w="1138" w:type="dxa"/>
            <w:vMerge w:val="restart"/>
            <w:tcBorders>
              <w:top w:val="single" w:sz="6" w:space="0" w:color="auto"/>
              <w:left w:val="single" w:sz="6" w:space="0" w:color="auto"/>
              <w:bottom w:val="nil"/>
              <w:right w:val="single" w:sz="6" w:space="0" w:color="auto"/>
            </w:tcBorders>
          </w:tcPr>
          <w:p w:rsidR="00BF5128" w:rsidRPr="003456C7" w:rsidRDefault="00BF5128" w:rsidP="00BF5128">
            <w:pPr>
              <w:pStyle w:val="Style44"/>
              <w:widowControl/>
              <w:spacing w:line="240" w:lineRule="auto"/>
              <w:rPr>
                <w:rStyle w:val="FontStyle535"/>
                <w:sz w:val="22"/>
                <w:szCs w:val="22"/>
              </w:rPr>
            </w:pPr>
            <w:r w:rsidRPr="003456C7">
              <w:rPr>
                <w:rStyle w:val="FontStyle535"/>
                <w:sz w:val="22"/>
                <w:szCs w:val="22"/>
              </w:rPr>
              <w:t>Группы</w:t>
            </w:r>
          </w:p>
        </w:tc>
        <w:tc>
          <w:tcPr>
            <w:tcW w:w="6692" w:type="dxa"/>
            <w:gridSpan w:val="4"/>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2995"/>
              <w:rPr>
                <w:rStyle w:val="FontStyle535"/>
                <w:sz w:val="22"/>
                <w:szCs w:val="22"/>
              </w:rPr>
            </w:pPr>
            <w:r w:rsidRPr="003456C7">
              <w:rPr>
                <w:rStyle w:val="FontStyle535"/>
                <w:sz w:val="22"/>
                <w:szCs w:val="22"/>
              </w:rPr>
              <w:t>Ряды</w:t>
            </w:r>
          </w:p>
        </w:tc>
      </w:tr>
      <w:tr w:rsidR="00BF5128" w:rsidRPr="00D758E6" w:rsidTr="002121D7">
        <w:trPr>
          <w:jc w:val="center"/>
        </w:trPr>
        <w:tc>
          <w:tcPr>
            <w:tcW w:w="1138" w:type="dxa"/>
            <w:tcBorders>
              <w:top w:val="nil"/>
              <w:left w:val="single" w:sz="6" w:space="0" w:color="auto"/>
              <w:bottom w:val="single" w:sz="6" w:space="0" w:color="auto"/>
              <w:right w:val="single" w:sz="6" w:space="0" w:color="auto"/>
            </w:tcBorders>
          </w:tcPr>
          <w:p w:rsidR="00BF5128" w:rsidRPr="003456C7" w:rsidRDefault="00BF5128" w:rsidP="00BF5128">
            <w:pPr>
              <w:widowControl/>
              <w:rPr>
                <w:rStyle w:val="FontStyle535"/>
                <w:sz w:val="22"/>
                <w:szCs w:val="22"/>
              </w:rPr>
            </w:pPr>
          </w:p>
          <w:p w:rsidR="00BF5128" w:rsidRPr="003456C7" w:rsidRDefault="00BF5128" w:rsidP="00BF5128">
            <w:pPr>
              <w:widowControl/>
              <w:rPr>
                <w:rStyle w:val="FontStyle535"/>
                <w:sz w:val="22"/>
                <w:szCs w:val="22"/>
              </w:rPr>
            </w:pP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В-нормальной щелочности (</w:t>
            </w:r>
            <w:r w:rsidRPr="003456C7">
              <w:rPr>
                <w:rStyle w:val="FontStyle535"/>
                <w:sz w:val="22"/>
                <w:szCs w:val="22"/>
                <w:lang w:val="en-US"/>
              </w:rPr>
              <w:t>K</w:t>
            </w:r>
            <w:r w:rsidRPr="003456C7">
              <w:rPr>
                <w:rStyle w:val="FontStyle535"/>
                <w:sz w:val="22"/>
                <w:szCs w:val="22"/>
              </w:rPr>
              <w:t>+</w:t>
            </w:r>
            <w:r w:rsidRPr="003456C7">
              <w:rPr>
                <w:rStyle w:val="FontStyle535"/>
                <w:sz w:val="22"/>
                <w:szCs w:val="22"/>
                <w:lang w:val="en-US"/>
              </w:rPr>
              <w:t>Na</w:t>
            </w:r>
            <w:r w:rsidRPr="003456C7">
              <w:rPr>
                <w:rStyle w:val="FontStyle535"/>
                <w:sz w:val="22"/>
                <w:szCs w:val="22"/>
              </w:rPr>
              <w:t>&lt;</w:t>
            </w:r>
            <w:r w:rsidRPr="003456C7">
              <w:rPr>
                <w:rStyle w:val="FontStyle535"/>
                <w:sz w:val="22"/>
                <w:szCs w:val="22"/>
                <w:lang w:val="en-US"/>
              </w:rPr>
              <w:t>AKK</w:t>
            </w:r>
            <w:r w:rsidRPr="003456C7">
              <w:rPr>
                <w:rStyle w:val="FontStyle535"/>
                <w:sz w:val="22"/>
                <w:szCs w:val="22"/>
              </w:rPr>
              <w:t>+</w:t>
            </w:r>
            <w:r w:rsidRPr="003456C7">
              <w:rPr>
                <w:rStyle w:val="FontStyle535"/>
                <w:sz w:val="22"/>
                <w:szCs w:val="22"/>
                <w:lang w:val="en-US"/>
              </w:rPr>
              <w:t>Na</w:t>
            </w:r>
            <w:r w:rsidRPr="003456C7">
              <w:rPr>
                <w:rStyle w:val="FontStyle535"/>
                <w:sz w:val="22"/>
                <w:szCs w:val="22"/>
              </w:rPr>
              <w:t>+2</w:t>
            </w:r>
            <w:r w:rsidRPr="003456C7">
              <w:rPr>
                <w:rStyle w:val="FontStyle535"/>
                <w:sz w:val="22"/>
                <w:szCs w:val="22"/>
                <w:lang w:val="en-US"/>
              </w:rPr>
              <w:t>Ca</w:t>
            </w:r>
            <w:r w:rsidRPr="003456C7">
              <w:rPr>
                <w:rStyle w:val="FontStyle535"/>
                <w:sz w:val="22"/>
                <w:szCs w:val="22"/>
              </w:rPr>
              <w:t>)</w:t>
            </w:r>
          </w:p>
        </w:tc>
        <w:tc>
          <w:tcPr>
            <w:tcW w:w="2386"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exact"/>
              <w:ind w:left="442"/>
              <w:rPr>
                <w:rStyle w:val="FontStyle535"/>
                <w:sz w:val="22"/>
                <w:szCs w:val="22"/>
                <w:lang w:eastAsia="en-US"/>
              </w:rPr>
            </w:pPr>
            <w:r w:rsidRPr="003456C7">
              <w:rPr>
                <w:rStyle w:val="FontStyle544"/>
                <w:spacing w:val="-20"/>
                <w:sz w:val="22"/>
                <w:szCs w:val="22"/>
                <w:lang w:val="en-US" w:eastAsia="en-US"/>
              </w:rPr>
              <w:t>JX</w:t>
            </w:r>
            <w:r w:rsidRPr="003456C7">
              <w:rPr>
                <w:rStyle w:val="FontStyle544"/>
                <w:sz w:val="22"/>
                <w:szCs w:val="22"/>
                <w:lang w:eastAsia="en-US"/>
              </w:rPr>
              <w:t xml:space="preserve"> </w:t>
            </w:r>
            <w:r w:rsidRPr="003456C7">
              <w:rPr>
                <w:rStyle w:val="FontStyle544"/>
                <w:spacing w:val="-20"/>
                <w:sz w:val="22"/>
                <w:szCs w:val="22"/>
                <w:lang w:eastAsia="en-US"/>
              </w:rPr>
              <w:t>-</w:t>
            </w:r>
            <w:r w:rsidRPr="003456C7">
              <w:rPr>
                <w:rStyle w:val="FontStyle544"/>
                <w:sz w:val="22"/>
                <w:szCs w:val="22"/>
                <w:lang w:eastAsia="en-US"/>
              </w:rPr>
              <w:t xml:space="preserve"> </w:t>
            </w:r>
            <w:r w:rsidRPr="003456C7">
              <w:rPr>
                <w:rStyle w:val="FontStyle535"/>
                <w:sz w:val="22"/>
                <w:szCs w:val="22"/>
                <w:lang w:eastAsia="en-US"/>
              </w:rPr>
              <w:t>щелочной (</w:t>
            </w:r>
            <w:r w:rsidRPr="003456C7">
              <w:rPr>
                <w:rStyle w:val="FontStyle535"/>
                <w:sz w:val="22"/>
                <w:szCs w:val="22"/>
                <w:lang w:val="en-US" w:eastAsia="en-US"/>
              </w:rPr>
              <w:t>Na</w:t>
            </w:r>
            <w:r w:rsidRPr="003456C7">
              <w:rPr>
                <w:rStyle w:val="FontStyle535"/>
                <w:sz w:val="22"/>
                <w:szCs w:val="22"/>
                <w:lang w:eastAsia="en-US"/>
              </w:rPr>
              <w:t>+</w:t>
            </w:r>
            <w:r w:rsidRPr="003456C7">
              <w:rPr>
                <w:rStyle w:val="FontStyle535"/>
                <w:sz w:val="22"/>
                <w:szCs w:val="22"/>
                <w:lang w:val="en-US" w:eastAsia="en-US"/>
              </w:rPr>
              <w:t>K</w:t>
            </w:r>
            <w:r w:rsidRPr="003456C7">
              <w:rPr>
                <w:rStyle w:val="FontStyle535"/>
                <w:sz w:val="22"/>
                <w:szCs w:val="22"/>
                <w:lang w:eastAsia="en-US"/>
              </w:rPr>
              <w:t>&gt;</w:t>
            </w:r>
            <w:r w:rsidRPr="003456C7">
              <w:rPr>
                <w:rStyle w:val="FontStyle535"/>
                <w:sz w:val="22"/>
                <w:szCs w:val="22"/>
                <w:lang w:val="en-US" w:eastAsia="en-US"/>
              </w:rPr>
              <w:t>Al</w:t>
            </w:r>
            <w:r w:rsidRPr="003456C7">
              <w:rPr>
                <w:rStyle w:val="FontStyle535"/>
                <w:sz w:val="22"/>
                <w:szCs w:val="22"/>
                <w:lang w:eastAsia="en-US"/>
              </w:rPr>
              <w:t>)</w:t>
            </w:r>
          </w:p>
        </w:tc>
        <w:tc>
          <w:tcPr>
            <w:tcW w:w="1901"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5" w:lineRule="exact"/>
              <w:rPr>
                <w:rStyle w:val="FontStyle535"/>
                <w:sz w:val="22"/>
                <w:szCs w:val="22"/>
                <w:lang w:val="en-US"/>
              </w:rPr>
            </w:pPr>
            <w:r w:rsidRPr="003456C7">
              <w:rPr>
                <w:rStyle w:val="FontStyle535"/>
                <w:sz w:val="22"/>
                <w:szCs w:val="22"/>
              </w:rPr>
              <w:t xml:space="preserve">Д" - щелочной </w:t>
            </w:r>
            <w:r w:rsidRPr="003456C7">
              <w:rPr>
                <w:rStyle w:val="FontStyle535"/>
                <w:sz w:val="22"/>
                <w:szCs w:val="22"/>
                <w:lang w:val="en-US"/>
              </w:rPr>
              <w:t>(K&gt;A1)</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456"/>
              <w:rPr>
                <w:rStyle w:val="FontStyle535"/>
                <w:sz w:val="22"/>
                <w:szCs w:val="22"/>
              </w:rPr>
            </w:pPr>
            <w:r w:rsidRPr="003456C7">
              <w:rPr>
                <w:rStyle w:val="FontStyle535"/>
                <w:sz w:val="22"/>
                <w:szCs w:val="22"/>
              </w:rPr>
              <w:t>1</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1061"/>
              <w:rPr>
                <w:rStyle w:val="FontStyle535"/>
                <w:sz w:val="22"/>
                <w:szCs w:val="22"/>
              </w:rPr>
            </w:pPr>
            <w:r w:rsidRPr="003456C7">
              <w:rPr>
                <w:rStyle w:val="FontStyle535"/>
                <w:sz w:val="22"/>
                <w:szCs w:val="22"/>
              </w:rPr>
              <w:t>2</w:t>
            </w:r>
          </w:p>
        </w:tc>
        <w:tc>
          <w:tcPr>
            <w:tcW w:w="2386"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1056"/>
              <w:rPr>
                <w:rStyle w:val="FontStyle535"/>
                <w:sz w:val="22"/>
                <w:szCs w:val="22"/>
              </w:rPr>
            </w:pPr>
            <w:r w:rsidRPr="003456C7">
              <w:rPr>
                <w:rStyle w:val="FontStyle535"/>
                <w:sz w:val="22"/>
                <w:szCs w:val="22"/>
              </w:rPr>
              <w:t>3</w:t>
            </w:r>
          </w:p>
        </w:tc>
        <w:tc>
          <w:tcPr>
            <w:tcW w:w="1901"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44"/>
              <w:widowControl/>
              <w:spacing w:line="240" w:lineRule="auto"/>
              <w:ind w:left="792"/>
              <w:rPr>
                <w:rStyle w:val="FontStyle535"/>
                <w:sz w:val="22"/>
                <w:szCs w:val="22"/>
              </w:rPr>
            </w:pPr>
            <w:r w:rsidRPr="003456C7">
              <w:rPr>
                <w:rStyle w:val="FontStyle535"/>
                <w:sz w:val="22"/>
                <w:szCs w:val="22"/>
              </w:rPr>
              <w:t>4</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spacing w:line="245" w:lineRule="exact"/>
              <w:rPr>
                <w:rStyle w:val="FontStyle544"/>
                <w:sz w:val="22"/>
                <w:szCs w:val="22"/>
                <w:lang w:val="en-US" w:eastAsia="en-US"/>
              </w:rPr>
            </w:pPr>
            <w:r w:rsidRPr="00BF5128">
              <w:rPr>
                <w:rStyle w:val="FontStyle544"/>
                <w:i w:val="0"/>
                <w:sz w:val="22"/>
                <w:szCs w:val="22"/>
                <w:lang w:val="en-US" w:eastAsia="en-US"/>
              </w:rPr>
              <w:t>I</w:t>
            </w:r>
            <w:r>
              <w:rPr>
                <w:rStyle w:val="FontStyle544"/>
                <w:sz w:val="22"/>
                <w:szCs w:val="22"/>
                <w:lang w:val="en-US" w:eastAsia="en-US"/>
              </w:rPr>
              <w:t>-</w:t>
            </w:r>
            <w:r w:rsidRPr="003456C7">
              <w:rPr>
                <w:rStyle w:val="FontStyle544"/>
                <w:sz w:val="22"/>
                <w:szCs w:val="22"/>
                <w:lang w:val="en-US" w:eastAsia="en-US"/>
              </w:rPr>
              <w:t>q-</w:t>
            </w:r>
          </w:p>
          <w:p w:rsidR="00BF5128" w:rsidRPr="003456C7" w:rsidRDefault="00BF5128" w:rsidP="00BF5128">
            <w:pPr>
              <w:pStyle w:val="Style44"/>
              <w:widowControl/>
              <w:spacing w:line="245" w:lineRule="exact"/>
              <w:ind w:right="278" w:firstLine="14"/>
              <w:rPr>
                <w:rStyle w:val="FontStyle535"/>
                <w:sz w:val="22"/>
                <w:szCs w:val="22"/>
              </w:rPr>
            </w:pPr>
            <w:r w:rsidRPr="003456C7">
              <w:rPr>
                <w:rStyle w:val="FontStyle535"/>
                <w:sz w:val="22"/>
                <w:szCs w:val="22"/>
              </w:rPr>
              <w:t>норма</w:t>
            </w:r>
            <w:r w:rsidRPr="003456C7">
              <w:rPr>
                <w:rStyle w:val="FontStyle535"/>
                <w:sz w:val="22"/>
                <w:szCs w:val="22"/>
              </w:rPr>
              <w:softHyphen/>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1</w:t>
            </w:r>
            <w:r>
              <w:rPr>
                <w:rStyle w:val="FontStyle544"/>
                <w:sz w:val="22"/>
                <w:szCs w:val="22"/>
                <w:lang w:val="en-US"/>
              </w:rPr>
              <w:t>.</w:t>
            </w:r>
            <w:r w:rsidRPr="003456C7">
              <w:rPr>
                <w:rStyle w:val="FontStyle544"/>
                <w:sz w:val="22"/>
                <w:szCs w:val="22"/>
                <w:lang w:val="en-US"/>
              </w:rPr>
              <w:t>q-or-ab-an-di-hd-wo-mt-tn</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2.q-or-ab-an-di-wo-mt-</w:t>
            </w:r>
            <w:r w:rsidRPr="003456C7">
              <w:rPr>
                <w:rStyle w:val="FontStyle544"/>
                <w:sz w:val="22"/>
                <w:szCs w:val="22"/>
                <w:lang w:val="en-US"/>
              </w:rPr>
              <w:br/>
              <w:t>hm-tn</w:t>
            </w:r>
          </w:p>
        </w:tc>
        <w:tc>
          <w:tcPr>
            <w:tcW w:w="2386"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1.q-or-ab-ac-di-hd-wo-mt-tn</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2.q-or-ab-ac-di-wo-mt-hm-tn</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3.q-or-ab-dsn-ac-di-hd-wo-tn</w:t>
            </w:r>
          </w:p>
        </w:tc>
        <w:tc>
          <w:tcPr>
            <w:tcW w:w="1901"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50"/>
              </w:tabs>
              <w:spacing w:line="254" w:lineRule="exact"/>
              <w:ind w:firstLine="0"/>
              <w:rPr>
                <w:rStyle w:val="FontStyle544"/>
                <w:sz w:val="22"/>
                <w:szCs w:val="22"/>
                <w:lang w:val="en-US" w:eastAsia="en-US"/>
              </w:rPr>
            </w:pPr>
            <w:r w:rsidRPr="003456C7">
              <w:rPr>
                <w:rStyle w:val="FontStyle544"/>
                <w:sz w:val="22"/>
                <w:szCs w:val="22"/>
                <w:lang w:val="en-US"/>
              </w:rPr>
              <w:t>1.q-or-dsk-ac-di-hd-</w:t>
            </w:r>
            <w:r w:rsidRPr="003456C7">
              <w:rPr>
                <w:rStyle w:val="FontStyle544"/>
                <w:sz w:val="22"/>
                <w:szCs w:val="22"/>
                <w:lang w:val="en-US" w:eastAsia="en-US"/>
              </w:rPr>
              <w:t>wo-mt-tn</w:t>
            </w:r>
          </w:p>
          <w:p w:rsidR="00BF5128" w:rsidRPr="003456C7" w:rsidRDefault="00BF5128" w:rsidP="00BF5128">
            <w:pPr>
              <w:pStyle w:val="Style17"/>
              <w:widowControl/>
              <w:tabs>
                <w:tab w:val="left" w:pos="250"/>
              </w:tabs>
              <w:spacing w:line="254" w:lineRule="exact"/>
              <w:ind w:firstLine="0"/>
              <w:rPr>
                <w:rStyle w:val="FontStyle544"/>
                <w:sz w:val="22"/>
                <w:szCs w:val="22"/>
                <w:lang w:val="en-US" w:eastAsia="en-US"/>
              </w:rPr>
            </w:pPr>
            <w:r w:rsidRPr="003456C7">
              <w:rPr>
                <w:rStyle w:val="FontStyle544"/>
                <w:sz w:val="22"/>
                <w:szCs w:val="22"/>
                <w:lang w:val="en-US"/>
              </w:rPr>
              <w:t>2.q-or-dsk-ac-di-wo-</w:t>
            </w:r>
            <w:r w:rsidRPr="003456C7">
              <w:rPr>
                <w:rStyle w:val="FontStyle544"/>
                <w:sz w:val="22"/>
                <w:szCs w:val="22"/>
                <w:lang w:val="en-US" w:eastAsia="en-US"/>
              </w:rPr>
              <w:t>mt-hm-tn</w:t>
            </w:r>
          </w:p>
          <w:p w:rsidR="00BF5128" w:rsidRPr="003456C7" w:rsidRDefault="00BF5128" w:rsidP="00BF5128">
            <w:pPr>
              <w:pStyle w:val="Style17"/>
              <w:widowControl/>
              <w:tabs>
                <w:tab w:val="left" w:pos="250"/>
              </w:tabs>
              <w:spacing w:line="254" w:lineRule="exact"/>
              <w:ind w:firstLine="0"/>
              <w:rPr>
                <w:rStyle w:val="FontStyle544"/>
                <w:sz w:val="22"/>
                <w:szCs w:val="22"/>
                <w:lang w:val="en-US"/>
              </w:rPr>
            </w:pPr>
            <w:r w:rsidRPr="003456C7">
              <w:rPr>
                <w:rStyle w:val="FontStyle544"/>
                <w:sz w:val="22"/>
                <w:szCs w:val="22"/>
                <w:lang w:val="en-US"/>
              </w:rPr>
              <w:t>3.q-or-dsk-dsn-ac-</w:t>
            </w:r>
          </w:p>
          <w:p w:rsidR="00BF5128" w:rsidRPr="003456C7" w:rsidRDefault="00BF5128" w:rsidP="00BF5128">
            <w:pPr>
              <w:pStyle w:val="Style71"/>
              <w:widowControl/>
              <w:spacing w:line="254" w:lineRule="exact"/>
              <w:rPr>
                <w:rStyle w:val="FontStyle544"/>
                <w:sz w:val="22"/>
                <w:szCs w:val="22"/>
                <w:lang w:val="en-US" w:eastAsia="en-US"/>
              </w:rPr>
            </w:pPr>
            <w:r w:rsidRPr="003456C7">
              <w:rPr>
                <w:rStyle w:val="FontStyle544"/>
                <w:sz w:val="22"/>
                <w:szCs w:val="22"/>
                <w:lang w:val="en-US" w:eastAsia="en-US"/>
              </w:rPr>
              <w:t>di-hd-wo-tn</w:t>
            </w:r>
          </w:p>
        </w:tc>
      </w:tr>
      <w:tr w:rsidR="00BF5128" w:rsidRPr="0078767F"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spacing w:line="245" w:lineRule="exact"/>
              <w:rPr>
                <w:rStyle w:val="FontStyle544"/>
                <w:sz w:val="22"/>
                <w:szCs w:val="22"/>
                <w:lang w:val="en-US" w:eastAsia="en-US"/>
              </w:rPr>
            </w:pPr>
            <w:r w:rsidRPr="00BF5128">
              <w:rPr>
                <w:rStyle w:val="FontStyle544"/>
                <w:i w:val="0"/>
                <w:sz w:val="22"/>
                <w:szCs w:val="22"/>
                <w:lang w:val="en-US" w:eastAsia="en-US"/>
              </w:rPr>
              <w:t>II</w:t>
            </w:r>
            <w:r w:rsidRPr="003456C7">
              <w:rPr>
                <w:rStyle w:val="FontStyle544"/>
                <w:sz w:val="22"/>
                <w:szCs w:val="22"/>
                <w:lang w:val="en-US" w:eastAsia="en-US"/>
              </w:rPr>
              <w:t>-ne-</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норма-</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45" w:lineRule="exact"/>
              <w:ind w:left="158"/>
              <w:rPr>
                <w:rStyle w:val="FontStyle544"/>
                <w:sz w:val="22"/>
                <w:szCs w:val="22"/>
                <w:lang w:val="en-US"/>
              </w:rPr>
            </w:pPr>
            <w:r w:rsidRPr="003456C7">
              <w:rPr>
                <w:rStyle w:val="FontStyle544"/>
                <w:sz w:val="22"/>
                <w:szCs w:val="22"/>
                <w:lang w:val="en-US"/>
              </w:rPr>
              <w:t>1.or-ab-ne-an-di-hd-wo-mt-tn</w:t>
            </w:r>
          </w:p>
          <w:p w:rsidR="00BF5128" w:rsidRPr="003456C7" w:rsidRDefault="00BF5128" w:rsidP="00BF5128">
            <w:pPr>
              <w:pStyle w:val="Style17"/>
              <w:widowControl/>
              <w:tabs>
                <w:tab w:val="left" w:pos="274"/>
              </w:tabs>
              <w:spacing w:line="245" w:lineRule="exact"/>
              <w:ind w:left="158"/>
              <w:rPr>
                <w:rStyle w:val="FontStyle544"/>
                <w:sz w:val="22"/>
                <w:szCs w:val="22"/>
                <w:lang w:val="en-US"/>
              </w:rPr>
            </w:pPr>
            <w:r w:rsidRPr="003456C7">
              <w:rPr>
                <w:rStyle w:val="FontStyle544"/>
                <w:sz w:val="22"/>
                <w:szCs w:val="22"/>
                <w:lang w:val="en-US"/>
              </w:rPr>
              <w:t>2.or-ab-ne-an-di-wo-mt-hm-tn</w:t>
            </w:r>
          </w:p>
        </w:tc>
        <w:tc>
          <w:tcPr>
            <w:tcW w:w="2386"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69"/>
              </w:tabs>
              <w:ind w:left="154" w:hanging="154"/>
              <w:rPr>
                <w:rStyle w:val="FontStyle544"/>
                <w:sz w:val="22"/>
                <w:szCs w:val="22"/>
                <w:lang w:val="en-US"/>
              </w:rPr>
            </w:pPr>
            <w:r w:rsidRPr="003456C7">
              <w:rPr>
                <w:rStyle w:val="FontStyle544"/>
                <w:sz w:val="22"/>
                <w:szCs w:val="22"/>
                <w:lang w:val="en-US"/>
              </w:rPr>
              <w:t>1.or-ab-ne-ac-di-hd-wo-mt-tn</w:t>
            </w:r>
          </w:p>
          <w:p w:rsidR="00BF5128" w:rsidRPr="003456C7" w:rsidRDefault="00BF5128" w:rsidP="00BF5128">
            <w:pPr>
              <w:pStyle w:val="Style17"/>
              <w:widowControl/>
              <w:tabs>
                <w:tab w:val="left" w:pos="269"/>
              </w:tabs>
              <w:ind w:left="154" w:hanging="154"/>
              <w:rPr>
                <w:rStyle w:val="FontStyle544"/>
                <w:sz w:val="22"/>
                <w:szCs w:val="22"/>
                <w:lang w:val="en-US"/>
              </w:rPr>
            </w:pPr>
            <w:r w:rsidRPr="003456C7">
              <w:rPr>
                <w:rStyle w:val="FontStyle544"/>
                <w:sz w:val="22"/>
                <w:szCs w:val="22"/>
                <w:lang w:val="en-US"/>
              </w:rPr>
              <w:t>2.or-ab-ne-ac-di-wo-mt-hm-tn</w:t>
            </w:r>
          </w:p>
          <w:p w:rsidR="00BF5128" w:rsidRPr="003456C7" w:rsidRDefault="00BF5128" w:rsidP="00BF5128">
            <w:pPr>
              <w:pStyle w:val="Style17"/>
              <w:widowControl/>
              <w:tabs>
                <w:tab w:val="left" w:pos="269"/>
              </w:tabs>
              <w:ind w:left="154" w:hanging="154"/>
              <w:rPr>
                <w:rStyle w:val="FontStyle544"/>
                <w:sz w:val="22"/>
                <w:szCs w:val="22"/>
                <w:lang w:val="en-US"/>
              </w:rPr>
            </w:pPr>
            <w:r w:rsidRPr="003456C7">
              <w:rPr>
                <w:rStyle w:val="FontStyle544"/>
                <w:sz w:val="22"/>
                <w:szCs w:val="22"/>
                <w:lang w:val="en-US"/>
              </w:rPr>
              <w:t>3.or-ab-ne-ns-ac-di-hd-wo-tn</w:t>
            </w:r>
          </w:p>
        </w:tc>
        <w:tc>
          <w:tcPr>
            <w:tcW w:w="1901"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64"/>
              <w:widowControl/>
              <w:rPr>
                <w:lang w:val="en-US"/>
              </w:rPr>
            </w:pPr>
          </w:p>
        </w:tc>
      </w:tr>
      <w:tr w:rsidR="00BF5128" w:rsidRPr="0078767F"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F560FA" w:rsidRDefault="00F560FA" w:rsidP="00F560FA">
            <w:pPr>
              <w:pStyle w:val="Style44"/>
              <w:widowControl/>
              <w:spacing w:line="250" w:lineRule="exact"/>
              <w:ind w:right="288" w:firstLine="5"/>
              <w:rPr>
                <w:rStyle w:val="FontStyle535"/>
                <w:sz w:val="22"/>
                <w:szCs w:val="22"/>
              </w:rPr>
            </w:pPr>
            <w:r>
              <w:rPr>
                <w:rStyle w:val="FontStyle535"/>
                <w:sz w:val="22"/>
                <w:szCs w:val="22"/>
                <w:lang w:val="en-US"/>
              </w:rPr>
              <w:t>III-</w:t>
            </w:r>
            <w:r w:rsidRPr="00F560FA">
              <w:rPr>
                <w:rStyle w:val="FontStyle535"/>
                <w:i/>
                <w:sz w:val="22"/>
                <w:szCs w:val="22"/>
                <w:lang w:val="en-US"/>
              </w:rPr>
              <w:t>lc-</w:t>
            </w:r>
            <w:r w:rsidRPr="00F560FA">
              <w:rPr>
                <w:rStyle w:val="FontStyle535"/>
                <w:sz w:val="22"/>
                <w:szCs w:val="22"/>
              </w:rPr>
              <w:t>норма</w:t>
            </w:r>
            <w:r>
              <w:rPr>
                <w:rStyle w:val="FontStyle535"/>
                <w:sz w:val="22"/>
                <w:szCs w:val="22"/>
              </w:rPr>
              <w:t xml:space="preserve"> -</w:t>
            </w:r>
            <w:r w:rsidRPr="00F560FA">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93" w:lineRule="exact"/>
              <w:ind w:left="158"/>
              <w:rPr>
                <w:rStyle w:val="FontStyle544"/>
                <w:sz w:val="22"/>
                <w:szCs w:val="22"/>
                <w:lang w:val="en-US"/>
              </w:rPr>
            </w:pPr>
            <w:r w:rsidRPr="003456C7">
              <w:rPr>
                <w:rStyle w:val="FontStyle544"/>
                <w:sz w:val="22"/>
                <w:szCs w:val="22"/>
                <w:lang w:val="en-US"/>
              </w:rPr>
              <w:t>1.or-lc-ne-an-di-hd-wo-mt-</w:t>
            </w:r>
            <w:r w:rsidR="00D60AE9">
              <w:rPr>
                <w:rStyle w:val="FontStyle544"/>
                <w:sz w:val="22"/>
                <w:szCs w:val="22"/>
                <w:lang w:val="en-US"/>
              </w:rPr>
              <w:t>p</w:t>
            </w:r>
            <w:r w:rsidRPr="003456C7">
              <w:rPr>
                <w:rStyle w:val="FontStyle544"/>
                <w:sz w:val="22"/>
                <w:szCs w:val="22"/>
                <w:lang w:val="en-US"/>
              </w:rPr>
              <w:t>f</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2.or-lc-ne-an-di-wo-mt-</w:t>
            </w:r>
            <w:r w:rsidRPr="003456C7">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30"/>
              </w:tabs>
              <w:spacing w:line="240" w:lineRule="auto"/>
              <w:ind w:firstLine="0"/>
              <w:rPr>
                <w:rStyle w:val="FontStyle544"/>
                <w:sz w:val="22"/>
                <w:szCs w:val="22"/>
                <w:lang w:val="en-US" w:eastAsia="en-US"/>
              </w:rPr>
            </w:pPr>
            <w:r w:rsidRPr="003456C7">
              <w:rPr>
                <w:rStyle w:val="FontStyle544"/>
                <w:sz w:val="22"/>
                <w:szCs w:val="22"/>
                <w:lang w:val="en-US"/>
              </w:rPr>
              <w:t>1.or-lc-ne-ac-di-hd-wo-mt-</w:t>
            </w:r>
            <w:r w:rsidR="00A0692C">
              <w:rPr>
                <w:rStyle w:val="FontStyle544"/>
                <w:sz w:val="22"/>
                <w:szCs w:val="22"/>
                <w:lang w:val="en-US"/>
              </w:rPr>
              <w:t>p</w:t>
            </w:r>
            <w:r w:rsidRPr="003456C7">
              <w:rPr>
                <w:rStyle w:val="FontStyle544"/>
                <w:sz w:val="22"/>
                <w:szCs w:val="22"/>
                <w:lang w:val="en-US" w:eastAsia="en-US"/>
              </w:rPr>
              <w:t>f</w:t>
            </w:r>
          </w:p>
          <w:p w:rsidR="00BF5128" w:rsidRPr="003456C7" w:rsidRDefault="00BF5128" w:rsidP="00BF5128">
            <w:pPr>
              <w:pStyle w:val="Style17"/>
              <w:widowControl/>
              <w:tabs>
                <w:tab w:val="left" w:pos="230"/>
              </w:tabs>
              <w:spacing w:line="240" w:lineRule="auto"/>
              <w:ind w:firstLine="0"/>
              <w:rPr>
                <w:rStyle w:val="FontStyle544"/>
                <w:sz w:val="22"/>
                <w:szCs w:val="22"/>
                <w:lang w:val="en-US" w:eastAsia="en-US"/>
              </w:rPr>
            </w:pPr>
            <w:r w:rsidRPr="003456C7">
              <w:rPr>
                <w:rStyle w:val="FontStyle544"/>
                <w:sz w:val="22"/>
                <w:szCs w:val="22"/>
                <w:lang w:val="en-US"/>
              </w:rPr>
              <w:t>2.or-lc-ne-ac-di-wo-mt-hm-</w:t>
            </w:r>
            <w:r w:rsidR="00A0692C">
              <w:rPr>
                <w:rStyle w:val="FontStyle544"/>
                <w:sz w:val="22"/>
                <w:szCs w:val="22"/>
                <w:lang w:val="en-US"/>
              </w:rPr>
              <w:t>p</w:t>
            </w:r>
            <w:r w:rsidRPr="003456C7">
              <w:rPr>
                <w:rStyle w:val="FontStyle544"/>
                <w:sz w:val="22"/>
                <w:szCs w:val="22"/>
                <w:lang w:val="en-US" w:eastAsia="en-US"/>
              </w:rPr>
              <w:t>f</w:t>
            </w:r>
          </w:p>
          <w:p w:rsidR="00BF5128" w:rsidRPr="003456C7" w:rsidRDefault="00BF5128" w:rsidP="00A0692C">
            <w:pPr>
              <w:pStyle w:val="Style17"/>
              <w:widowControl/>
              <w:tabs>
                <w:tab w:val="left" w:pos="274"/>
              </w:tabs>
              <w:spacing w:line="293" w:lineRule="exact"/>
              <w:ind w:left="158"/>
              <w:rPr>
                <w:rStyle w:val="FontStyle544"/>
                <w:sz w:val="22"/>
                <w:szCs w:val="22"/>
                <w:lang w:val="en-US"/>
              </w:rPr>
            </w:pPr>
            <w:r w:rsidRPr="003456C7">
              <w:rPr>
                <w:rStyle w:val="FontStyle544"/>
                <w:sz w:val="22"/>
                <w:szCs w:val="22"/>
                <w:lang w:val="en-US"/>
              </w:rPr>
              <w:t>3.or-lc-ne-ns-ac-di-hd-wo</w:t>
            </w:r>
            <w:r w:rsidR="00A0692C">
              <w:rPr>
                <w:rStyle w:val="FontStyle544"/>
                <w:sz w:val="22"/>
                <w:szCs w:val="22"/>
                <w:lang w:val="en-US"/>
              </w:rPr>
              <w:t>-p</w:t>
            </w:r>
            <w:r w:rsidRPr="003456C7">
              <w:rPr>
                <w:rStyle w:val="FontStyle544"/>
                <w:sz w:val="22"/>
                <w:szCs w:val="22"/>
                <w:lang w:val="en-US"/>
              </w:rPr>
              <w:t>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rPr>
                <w:rStyle w:val="FontStyle544"/>
                <w:sz w:val="22"/>
                <w:szCs w:val="22"/>
                <w:lang w:val="en-US" w:eastAsia="en-US"/>
              </w:rPr>
            </w:pPr>
            <w:r w:rsidRPr="003456C7">
              <w:rPr>
                <w:rStyle w:val="FontStyle544"/>
                <w:sz w:val="22"/>
                <w:szCs w:val="22"/>
                <w:lang w:val="en-US"/>
              </w:rPr>
              <w:t>1.or-lc-dsk-ac-di-hd-</w:t>
            </w:r>
            <w:r w:rsidRPr="003456C7">
              <w:rPr>
                <w:rStyle w:val="FontStyle544"/>
                <w:sz w:val="22"/>
                <w:szCs w:val="22"/>
                <w:lang w:val="en-US" w:eastAsia="en-US"/>
              </w:rPr>
              <w:t xml:space="preserve">wo-mt-pf </w:t>
            </w:r>
            <w:r w:rsidR="00A0692C">
              <w:rPr>
                <w:rStyle w:val="FontStyle544"/>
                <w:sz w:val="22"/>
                <w:szCs w:val="22"/>
                <w:lang w:val="en-US" w:eastAsia="en-US"/>
              </w:rPr>
              <w:t xml:space="preserve">    </w:t>
            </w:r>
            <w:r w:rsidR="004A5A8E">
              <w:rPr>
                <w:rStyle w:val="FontStyle544"/>
                <w:sz w:val="22"/>
                <w:szCs w:val="22"/>
                <w:lang w:val="en-US" w:eastAsia="en-US"/>
              </w:rPr>
              <w:t xml:space="preserve">        </w:t>
            </w:r>
            <w:r w:rsidR="00A0692C">
              <w:rPr>
                <w:rStyle w:val="FontStyle544"/>
                <w:sz w:val="22"/>
                <w:szCs w:val="22"/>
                <w:lang w:val="en-US" w:eastAsia="en-US"/>
              </w:rPr>
              <w:t xml:space="preserve"> </w:t>
            </w:r>
            <w:r w:rsidRPr="003456C7">
              <w:rPr>
                <w:rStyle w:val="FontStyle544"/>
                <w:sz w:val="22"/>
                <w:szCs w:val="22"/>
                <w:lang w:val="en-US" w:eastAsia="en-US"/>
              </w:rPr>
              <w:t>2.or-lc-dsk-ac-di-</w:t>
            </w:r>
          </w:p>
          <w:p w:rsidR="00BF5128" w:rsidRPr="003456C7" w:rsidRDefault="00BF5128" w:rsidP="00A0692C">
            <w:pPr>
              <w:pStyle w:val="Style71"/>
              <w:widowControl/>
              <w:rPr>
                <w:rStyle w:val="FontStyle544"/>
                <w:sz w:val="22"/>
                <w:szCs w:val="22"/>
                <w:lang w:val="en-US" w:eastAsia="en-US"/>
              </w:rPr>
            </w:pPr>
            <w:r w:rsidRPr="003456C7">
              <w:rPr>
                <w:rStyle w:val="FontStyle544"/>
                <w:sz w:val="22"/>
                <w:szCs w:val="22"/>
                <w:lang w:val="en-US" w:eastAsia="en-US"/>
              </w:rPr>
              <w:t xml:space="preserve">wo-mt-hm-pf </w:t>
            </w:r>
            <w:r w:rsidR="00A0692C">
              <w:rPr>
                <w:rStyle w:val="FontStyle544"/>
                <w:sz w:val="22"/>
                <w:szCs w:val="22"/>
                <w:lang w:val="en-US" w:eastAsia="en-US"/>
              </w:rPr>
              <w:t xml:space="preserve">     </w:t>
            </w:r>
            <w:r w:rsidR="004A5A8E">
              <w:rPr>
                <w:rStyle w:val="FontStyle544"/>
                <w:sz w:val="22"/>
                <w:szCs w:val="22"/>
                <w:lang w:val="en-US" w:eastAsia="en-US"/>
              </w:rPr>
              <w:t xml:space="preserve">   </w:t>
            </w:r>
            <w:r w:rsidR="00A0692C">
              <w:rPr>
                <w:rStyle w:val="FontStyle544"/>
                <w:sz w:val="22"/>
                <w:szCs w:val="22"/>
                <w:lang w:val="en-US" w:eastAsia="en-US"/>
              </w:rPr>
              <w:t xml:space="preserve">    </w:t>
            </w:r>
            <w:r w:rsidRPr="003456C7">
              <w:rPr>
                <w:rStyle w:val="FontStyle544"/>
                <w:sz w:val="22"/>
                <w:szCs w:val="22"/>
                <w:lang w:val="en-US" w:eastAsia="en-US"/>
              </w:rPr>
              <w:t>3. or-lc-dsk-ns-ac-di-hd-wo-pf</w:t>
            </w:r>
          </w:p>
        </w:tc>
      </w:tr>
      <w:tr w:rsidR="00BF5128" w:rsidRPr="0078767F"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spacing w:line="245" w:lineRule="exact"/>
              <w:rPr>
                <w:rStyle w:val="FontStyle544"/>
                <w:sz w:val="22"/>
                <w:szCs w:val="22"/>
                <w:lang w:val="en-US" w:eastAsia="en-US"/>
              </w:rPr>
            </w:pPr>
            <w:r w:rsidRPr="00BF5128">
              <w:rPr>
                <w:rStyle w:val="FontStyle544"/>
                <w:i w:val="0"/>
                <w:sz w:val="22"/>
                <w:szCs w:val="22"/>
                <w:lang w:val="en-US" w:eastAsia="en-US"/>
              </w:rPr>
              <w:t>IV</w:t>
            </w:r>
            <w:r w:rsidRPr="003456C7">
              <w:rPr>
                <w:rStyle w:val="FontStyle544"/>
                <w:sz w:val="22"/>
                <w:szCs w:val="22"/>
                <w:lang w:val="en-US" w:eastAsia="en-US"/>
              </w:rPr>
              <w:t>-gh-</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норма-</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8"/>
              </w:tabs>
              <w:spacing w:line="245" w:lineRule="exact"/>
              <w:ind w:left="163" w:hanging="163"/>
              <w:rPr>
                <w:rStyle w:val="FontStyle544"/>
                <w:sz w:val="22"/>
                <w:szCs w:val="22"/>
                <w:lang w:val="en-US"/>
              </w:rPr>
            </w:pPr>
            <w:r w:rsidRPr="003456C7">
              <w:rPr>
                <w:rStyle w:val="FontStyle544"/>
                <w:sz w:val="22"/>
                <w:szCs w:val="22"/>
                <w:lang w:val="en-US"/>
              </w:rPr>
              <w:t>1.</w:t>
            </w:r>
            <w:r>
              <w:rPr>
                <w:rStyle w:val="FontStyle544"/>
                <w:sz w:val="22"/>
                <w:szCs w:val="22"/>
                <w:lang w:val="en-US"/>
              </w:rPr>
              <w:t>l</w:t>
            </w:r>
            <w:r w:rsidRPr="003456C7">
              <w:rPr>
                <w:rStyle w:val="FontStyle544"/>
                <w:sz w:val="22"/>
                <w:szCs w:val="22"/>
                <w:lang w:val="en-US"/>
              </w:rPr>
              <w:t>c-ne-an-gh-di-hd-wo-mt-pf</w:t>
            </w:r>
          </w:p>
          <w:p w:rsidR="00BF5128" w:rsidRPr="003456C7" w:rsidRDefault="00BF5128" w:rsidP="00BF5128">
            <w:pPr>
              <w:pStyle w:val="Style17"/>
              <w:widowControl/>
              <w:tabs>
                <w:tab w:val="left" w:pos="278"/>
              </w:tabs>
              <w:spacing w:line="245" w:lineRule="exact"/>
              <w:ind w:left="163" w:hanging="163"/>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c-ne-an-gh-di-wo-mt</w:t>
            </w:r>
            <w:r w:rsidRPr="003456C7">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64"/>
              <w:widowControl/>
              <w:rPr>
                <w:lang w:val="en-US"/>
              </w:rPr>
            </w:pPr>
          </w:p>
        </w:tc>
        <w:tc>
          <w:tcPr>
            <w:tcW w:w="1958"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64"/>
              <w:widowControl/>
              <w:rPr>
                <w:lang w:val="en-US"/>
              </w:rPr>
            </w:pPr>
          </w:p>
        </w:tc>
      </w:tr>
      <w:tr w:rsidR="00BF5128" w:rsidRPr="0078767F"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spacing w:line="245" w:lineRule="exact"/>
              <w:rPr>
                <w:rStyle w:val="FontStyle544"/>
                <w:sz w:val="22"/>
                <w:szCs w:val="22"/>
                <w:lang w:val="en-US" w:eastAsia="en-US"/>
              </w:rPr>
            </w:pPr>
            <w:r w:rsidRPr="004A5A8E">
              <w:rPr>
                <w:rStyle w:val="FontStyle544"/>
                <w:i w:val="0"/>
                <w:sz w:val="22"/>
                <w:szCs w:val="22"/>
                <w:lang w:val="en-US" w:eastAsia="en-US"/>
              </w:rPr>
              <w:t>V</w:t>
            </w:r>
            <w:r w:rsidRPr="003456C7">
              <w:rPr>
                <w:rStyle w:val="FontStyle544"/>
                <w:sz w:val="22"/>
                <w:szCs w:val="22"/>
                <w:lang w:val="en-US" w:eastAsia="en-US"/>
              </w:rPr>
              <w:t>-ak-</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норма-</w:t>
            </w:r>
          </w:p>
          <w:p w:rsidR="00BF5128" w:rsidRPr="003456C7" w:rsidRDefault="00BF5128" w:rsidP="00BF5128">
            <w:pPr>
              <w:pStyle w:val="Style44"/>
              <w:widowControl/>
              <w:spacing w:line="245" w:lineRule="exact"/>
              <w:rPr>
                <w:rStyle w:val="FontStyle535"/>
                <w:sz w:val="22"/>
                <w:szCs w:val="22"/>
              </w:rPr>
            </w:pPr>
            <w:r w:rsidRPr="003456C7">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1</w:t>
            </w:r>
            <w:r w:rsidR="004A5A8E">
              <w:rPr>
                <w:rStyle w:val="FontStyle544"/>
                <w:sz w:val="22"/>
                <w:szCs w:val="22"/>
                <w:lang w:val="en-US"/>
              </w:rPr>
              <w:t>.lc</w:t>
            </w:r>
            <w:r w:rsidRPr="003456C7">
              <w:rPr>
                <w:rStyle w:val="FontStyle544"/>
                <w:sz w:val="22"/>
                <w:szCs w:val="22"/>
                <w:lang w:val="en-US"/>
              </w:rPr>
              <w:t>-ne-gh-di-hd-ak-Feak-wo-mt-pf</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c-ne-gh-di-ak-wo-mt-hm-pf</w:t>
            </w:r>
          </w:p>
        </w:tc>
        <w:tc>
          <w:tcPr>
            <w:tcW w:w="2329"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1.</w:t>
            </w:r>
            <w:r>
              <w:rPr>
                <w:rStyle w:val="FontStyle544"/>
                <w:sz w:val="22"/>
                <w:szCs w:val="22"/>
                <w:lang w:val="en-US"/>
              </w:rPr>
              <w:t>l</w:t>
            </w:r>
            <w:r w:rsidRPr="003456C7">
              <w:rPr>
                <w:rStyle w:val="FontStyle544"/>
                <w:sz w:val="22"/>
                <w:szCs w:val="22"/>
                <w:lang w:val="en-US"/>
              </w:rPr>
              <w:t>c-ne-ac-di-hd-ak-Feak-wo-mt-pf</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c-ne-ac-di-ak-wo-mt-hm-pf</w:t>
            </w:r>
          </w:p>
          <w:p w:rsidR="00BF5128" w:rsidRPr="003456C7" w:rsidRDefault="00BF5128" w:rsidP="00BF5128">
            <w:pPr>
              <w:pStyle w:val="Style17"/>
              <w:widowControl/>
              <w:tabs>
                <w:tab w:val="left" w:pos="274"/>
              </w:tabs>
              <w:ind w:left="158"/>
              <w:rPr>
                <w:rStyle w:val="FontStyle544"/>
                <w:sz w:val="22"/>
                <w:szCs w:val="22"/>
                <w:lang w:val="en-US"/>
              </w:rPr>
            </w:pPr>
            <w:r w:rsidRPr="003456C7">
              <w:rPr>
                <w:rStyle w:val="FontStyle544"/>
                <w:sz w:val="22"/>
                <w:szCs w:val="22"/>
                <w:lang w:val="en-US"/>
              </w:rPr>
              <w:t>3.lc-ne-ns-ac-di-hd-ak-</w:t>
            </w:r>
            <w:r w:rsidRPr="003456C7">
              <w:rPr>
                <w:rStyle w:val="FontStyle544"/>
                <w:sz w:val="22"/>
                <w:szCs w:val="22"/>
                <w:lang w:val="en-US"/>
              </w:rPr>
              <w:br/>
              <w:t>Feak-wo-pf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74" w:lineRule="exact"/>
              <w:ind w:left="158"/>
              <w:rPr>
                <w:rStyle w:val="FontStyle544"/>
                <w:sz w:val="22"/>
                <w:szCs w:val="22"/>
                <w:lang w:val="en-US"/>
              </w:rPr>
            </w:pPr>
            <w:r w:rsidRPr="003456C7">
              <w:rPr>
                <w:rStyle w:val="FontStyle544"/>
                <w:sz w:val="22"/>
                <w:szCs w:val="22"/>
                <w:lang w:val="en-US"/>
              </w:rPr>
              <w:t>1.</w:t>
            </w:r>
            <w:r>
              <w:rPr>
                <w:rStyle w:val="FontStyle544"/>
                <w:sz w:val="22"/>
                <w:szCs w:val="22"/>
                <w:lang w:val="en-US"/>
              </w:rPr>
              <w:t>l</w:t>
            </w:r>
            <w:r w:rsidRPr="003456C7">
              <w:rPr>
                <w:rStyle w:val="FontStyle544"/>
                <w:sz w:val="22"/>
                <w:szCs w:val="22"/>
                <w:lang w:val="en-US"/>
              </w:rPr>
              <w:t>c-dsk-ac-di-hd-</w:t>
            </w:r>
            <w:r w:rsidRPr="003456C7">
              <w:rPr>
                <w:rStyle w:val="FontStyle544"/>
                <w:sz w:val="22"/>
                <w:szCs w:val="22"/>
                <w:lang w:val="en-US"/>
              </w:rPr>
              <w:br/>
              <w:t>ak-Feak-wo-mt-</w:t>
            </w:r>
            <w:r w:rsidR="004A5A8E">
              <w:rPr>
                <w:rStyle w:val="FontStyle544"/>
                <w:sz w:val="22"/>
                <w:szCs w:val="22"/>
                <w:lang w:val="en-US"/>
              </w:rPr>
              <w:t>p</w:t>
            </w:r>
            <w:r w:rsidRPr="003456C7">
              <w:rPr>
                <w:rStyle w:val="FontStyle544"/>
                <w:sz w:val="22"/>
                <w:szCs w:val="22"/>
                <w:lang w:val="en-US"/>
              </w:rPr>
              <w:t>f</w:t>
            </w:r>
          </w:p>
          <w:p w:rsidR="00BF5128" w:rsidRPr="003456C7" w:rsidRDefault="00BF5128" w:rsidP="00BF5128">
            <w:pPr>
              <w:pStyle w:val="Style17"/>
              <w:widowControl/>
              <w:tabs>
                <w:tab w:val="left" w:pos="221"/>
              </w:tabs>
              <w:ind w:firstLine="0"/>
              <w:rPr>
                <w:rStyle w:val="FontStyle544"/>
                <w:sz w:val="22"/>
                <w:szCs w:val="22"/>
                <w:lang w:val="en-US"/>
              </w:rPr>
            </w:pPr>
            <w:r w:rsidRPr="003456C7">
              <w:rPr>
                <w:rStyle w:val="FontStyle544"/>
                <w:sz w:val="22"/>
                <w:szCs w:val="22"/>
                <w:lang w:val="en-US"/>
              </w:rPr>
              <w:t>2</w:t>
            </w:r>
            <w:r w:rsidRPr="003456C7">
              <w:rPr>
                <w:rStyle w:val="FontStyle544"/>
                <w:sz w:val="22"/>
                <w:szCs w:val="22"/>
                <w:lang w:val="en-US"/>
              </w:rPr>
              <w:tab/>
              <w:t>lc-dsk-ac-di-ak-</w:t>
            </w:r>
          </w:p>
          <w:p w:rsidR="00BF5128" w:rsidRPr="003456C7" w:rsidRDefault="00BF5128" w:rsidP="00BF5128">
            <w:pPr>
              <w:pStyle w:val="Style71"/>
              <w:widowControl/>
              <w:rPr>
                <w:rStyle w:val="FontStyle544"/>
                <w:sz w:val="22"/>
                <w:szCs w:val="22"/>
                <w:lang w:val="en-US" w:eastAsia="en-US"/>
              </w:rPr>
            </w:pPr>
            <w:r w:rsidRPr="003456C7">
              <w:rPr>
                <w:rStyle w:val="FontStyle544"/>
                <w:sz w:val="22"/>
                <w:szCs w:val="22"/>
                <w:lang w:val="en-US" w:eastAsia="en-US"/>
              </w:rPr>
              <w:t>wo-mt-hm-pf</w:t>
            </w:r>
          </w:p>
          <w:p w:rsidR="00BF5128" w:rsidRPr="003456C7" w:rsidRDefault="00BF5128" w:rsidP="00BF5128">
            <w:pPr>
              <w:pStyle w:val="Style17"/>
              <w:widowControl/>
              <w:tabs>
                <w:tab w:val="left" w:pos="221"/>
              </w:tabs>
              <w:ind w:firstLine="0"/>
              <w:rPr>
                <w:rStyle w:val="FontStyle544"/>
                <w:sz w:val="22"/>
                <w:szCs w:val="22"/>
                <w:lang w:val="en-US"/>
              </w:rPr>
            </w:pPr>
            <w:r w:rsidRPr="003456C7">
              <w:rPr>
                <w:rStyle w:val="FontStyle544"/>
                <w:sz w:val="22"/>
                <w:szCs w:val="22"/>
                <w:lang w:val="en-US"/>
              </w:rPr>
              <w:t>3.Ic-dsk-ns-ac-di-</w:t>
            </w:r>
          </w:p>
          <w:p w:rsidR="00BF5128" w:rsidRPr="003456C7" w:rsidRDefault="00BF5128" w:rsidP="004A5A8E">
            <w:pPr>
              <w:pStyle w:val="Style71"/>
              <w:widowControl/>
              <w:spacing w:line="283" w:lineRule="exact"/>
              <w:ind w:right="106"/>
              <w:rPr>
                <w:rStyle w:val="FontStyle544"/>
                <w:sz w:val="22"/>
                <w:szCs w:val="22"/>
                <w:lang w:val="en-US" w:eastAsia="en-US"/>
              </w:rPr>
            </w:pPr>
            <w:r w:rsidRPr="003456C7">
              <w:rPr>
                <w:rStyle w:val="FontStyle544"/>
                <w:sz w:val="22"/>
                <w:szCs w:val="22"/>
                <w:lang w:val="en-US" w:eastAsia="en-US"/>
              </w:rPr>
              <w:t>hd-ak-Feak-wo-</w:t>
            </w:r>
            <w:r w:rsidR="004A5A8E">
              <w:rPr>
                <w:rStyle w:val="FontStyle544"/>
                <w:sz w:val="22"/>
                <w:szCs w:val="22"/>
                <w:lang w:val="en-US" w:eastAsia="en-US"/>
              </w:rPr>
              <w:t>p</w:t>
            </w:r>
            <w:r w:rsidRPr="003456C7">
              <w:rPr>
                <w:rStyle w:val="FontStyle544"/>
                <w:sz w:val="22"/>
                <w:szCs w:val="22"/>
                <w:lang w:val="en-US" w:eastAsia="en-US"/>
              </w:rPr>
              <w:t>f</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71"/>
              <w:widowControl/>
              <w:rPr>
                <w:rStyle w:val="FontStyle544"/>
                <w:sz w:val="22"/>
                <w:szCs w:val="22"/>
                <w:lang w:val="en-US" w:eastAsia="en-US"/>
              </w:rPr>
            </w:pPr>
            <w:r w:rsidRPr="00BF5128">
              <w:rPr>
                <w:rStyle w:val="FontStyle544"/>
                <w:i w:val="0"/>
                <w:sz w:val="22"/>
                <w:szCs w:val="22"/>
                <w:lang w:val="en-US" w:eastAsia="en-US"/>
              </w:rPr>
              <w:t>VI-</w:t>
            </w:r>
            <w:r w:rsidRPr="003456C7">
              <w:rPr>
                <w:rStyle w:val="FontStyle544"/>
                <w:sz w:val="22"/>
                <w:szCs w:val="22"/>
                <w:lang w:val="en-US" w:eastAsia="en-US"/>
              </w:rPr>
              <w:t>kp-</w:t>
            </w:r>
          </w:p>
          <w:p w:rsidR="00BF5128" w:rsidRPr="003456C7" w:rsidRDefault="00BF5128" w:rsidP="00BF5128">
            <w:pPr>
              <w:pStyle w:val="Style44"/>
              <w:widowControl/>
              <w:spacing w:line="250" w:lineRule="exact"/>
              <w:rPr>
                <w:rStyle w:val="FontStyle535"/>
                <w:sz w:val="22"/>
                <w:szCs w:val="22"/>
              </w:rPr>
            </w:pPr>
            <w:r w:rsidRPr="003456C7">
              <w:rPr>
                <w:rStyle w:val="FontStyle535"/>
                <w:sz w:val="22"/>
                <w:szCs w:val="22"/>
              </w:rPr>
              <w:t>норма-</w:t>
            </w:r>
          </w:p>
          <w:p w:rsidR="00BF5128" w:rsidRPr="003456C7" w:rsidRDefault="00BF5128" w:rsidP="00BF5128">
            <w:pPr>
              <w:pStyle w:val="Style44"/>
              <w:widowControl/>
              <w:spacing w:line="250" w:lineRule="exact"/>
              <w:rPr>
                <w:rStyle w:val="FontStyle535"/>
                <w:sz w:val="22"/>
                <w:szCs w:val="22"/>
              </w:rPr>
            </w:pPr>
            <w:r w:rsidRPr="003456C7">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8"/>
              </w:tabs>
              <w:ind w:left="163" w:hanging="163"/>
              <w:rPr>
                <w:rStyle w:val="FontStyle544"/>
                <w:sz w:val="22"/>
                <w:szCs w:val="22"/>
                <w:lang w:val="en-US"/>
              </w:rPr>
            </w:pPr>
            <w:r w:rsidRPr="003456C7">
              <w:rPr>
                <w:rStyle w:val="FontStyle544"/>
                <w:sz w:val="22"/>
                <w:szCs w:val="22"/>
                <w:lang w:val="en-US"/>
              </w:rPr>
              <w:t>1.</w:t>
            </w:r>
            <w:r>
              <w:rPr>
                <w:rStyle w:val="FontStyle544"/>
                <w:sz w:val="22"/>
                <w:szCs w:val="22"/>
                <w:lang w:val="en-US"/>
              </w:rPr>
              <w:t>l</w:t>
            </w:r>
            <w:r w:rsidRPr="003456C7">
              <w:rPr>
                <w:rStyle w:val="FontStyle544"/>
                <w:sz w:val="22"/>
                <w:szCs w:val="22"/>
                <w:lang w:val="en-US"/>
              </w:rPr>
              <w:t>c-kp-ne-</w:t>
            </w:r>
            <w:r w:rsidR="00831354">
              <w:rPr>
                <w:rStyle w:val="FontStyle544"/>
                <w:sz w:val="22"/>
                <w:szCs w:val="22"/>
                <w:lang w:val="en-US"/>
              </w:rPr>
              <w:t>g</w:t>
            </w:r>
            <w:r w:rsidRPr="003456C7">
              <w:rPr>
                <w:rStyle w:val="FontStyle544"/>
                <w:sz w:val="22"/>
                <w:szCs w:val="22"/>
                <w:lang w:val="en-US"/>
              </w:rPr>
              <w:t>h-ak-Feak-wo</w:t>
            </w:r>
            <w:r w:rsidRPr="003456C7">
              <w:rPr>
                <w:rStyle w:val="FontStyle544"/>
                <w:sz w:val="22"/>
                <w:szCs w:val="22"/>
                <w:lang w:val="en-US"/>
              </w:rPr>
              <w:br/>
              <w:t>mt-pf</w:t>
            </w:r>
          </w:p>
          <w:p w:rsidR="00BF5128" w:rsidRPr="003456C7" w:rsidRDefault="00BF5128" w:rsidP="00BF5128">
            <w:pPr>
              <w:pStyle w:val="Style17"/>
              <w:widowControl/>
              <w:tabs>
                <w:tab w:val="left" w:pos="278"/>
              </w:tabs>
              <w:ind w:left="163" w:hanging="163"/>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c-kp-ne-gh-ak-wo-mt-</w:t>
            </w:r>
            <w:r w:rsidRPr="003456C7">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54" w:lineRule="exact"/>
              <w:ind w:left="158"/>
              <w:rPr>
                <w:rStyle w:val="FontStyle544"/>
                <w:sz w:val="22"/>
                <w:szCs w:val="22"/>
                <w:lang w:val="en-US"/>
              </w:rPr>
            </w:pPr>
            <w:r w:rsidRPr="003456C7">
              <w:rPr>
                <w:rStyle w:val="FontStyle544"/>
                <w:sz w:val="22"/>
                <w:szCs w:val="22"/>
                <w:lang w:val="en-US"/>
              </w:rPr>
              <w:t>1.k-kp-ne-ns-ak-Feak-wo-mt-pf</w:t>
            </w:r>
          </w:p>
          <w:p w:rsidR="00BF5128" w:rsidRPr="003456C7" w:rsidRDefault="00BF5128" w:rsidP="00BF5128">
            <w:pPr>
              <w:pStyle w:val="Style17"/>
              <w:widowControl/>
              <w:tabs>
                <w:tab w:val="left" w:pos="274"/>
              </w:tabs>
              <w:spacing w:line="254" w:lineRule="exact"/>
              <w:ind w:left="158"/>
              <w:rPr>
                <w:rStyle w:val="FontStyle544"/>
                <w:sz w:val="22"/>
                <w:szCs w:val="22"/>
                <w:lang w:val="en-US"/>
              </w:rPr>
            </w:pPr>
            <w:r w:rsidRPr="003456C7">
              <w:rPr>
                <w:rStyle w:val="FontStyle544"/>
                <w:sz w:val="22"/>
                <w:szCs w:val="22"/>
                <w:lang w:val="en-US"/>
              </w:rPr>
              <w:t>2.</w:t>
            </w:r>
            <w:r>
              <w:rPr>
                <w:rStyle w:val="FontStyle544"/>
                <w:sz w:val="22"/>
                <w:szCs w:val="22"/>
                <w:lang w:val="en-US"/>
              </w:rPr>
              <w:t>l</w:t>
            </w:r>
            <w:r w:rsidRPr="003456C7">
              <w:rPr>
                <w:rStyle w:val="FontStyle544"/>
                <w:sz w:val="22"/>
                <w:szCs w:val="22"/>
                <w:lang w:val="en-US"/>
              </w:rPr>
              <w:t>c-kp-ne-ns-ak-wo-mt-</w:t>
            </w:r>
            <w:r w:rsidRPr="003456C7">
              <w:rPr>
                <w:rStyle w:val="FontStyle544"/>
                <w:sz w:val="22"/>
                <w:szCs w:val="22"/>
                <w:lang w:val="en-US"/>
              </w:rPr>
              <w:br/>
              <w:t>hm-pf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3456C7" w:rsidRDefault="00BF5128" w:rsidP="00BF5128">
            <w:pPr>
              <w:pStyle w:val="Style17"/>
              <w:widowControl/>
              <w:tabs>
                <w:tab w:val="left" w:pos="274"/>
              </w:tabs>
              <w:spacing w:line="259" w:lineRule="exact"/>
              <w:ind w:left="158"/>
              <w:jc w:val="both"/>
              <w:rPr>
                <w:rStyle w:val="FontStyle544"/>
                <w:sz w:val="22"/>
                <w:szCs w:val="22"/>
                <w:lang w:val="en-US"/>
              </w:rPr>
            </w:pPr>
            <w:r w:rsidRPr="003456C7">
              <w:rPr>
                <w:rStyle w:val="FontStyle544"/>
                <w:sz w:val="22"/>
                <w:szCs w:val="22"/>
                <w:lang w:val="en-US"/>
              </w:rPr>
              <w:t>1.lc-kp-dsk-ns-ak-</w:t>
            </w:r>
            <w:r w:rsidRPr="003456C7">
              <w:rPr>
                <w:rStyle w:val="FontStyle544"/>
                <w:sz w:val="22"/>
                <w:szCs w:val="22"/>
                <w:lang w:val="en-US"/>
              </w:rPr>
              <w:br/>
              <w:t>Feak-wo-mt-pf</w:t>
            </w:r>
          </w:p>
          <w:p w:rsidR="00BF5128" w:rsidRPr="003456C7" w:rsidRDefault="00BF5128" w:rsidP="00BF5128">
            <w:pPr>
              <w:pStyle w:val="Style17"/>
              <w:widowControl/>
              <w:tabs>
                <w:tab w:val="left" w:pos="216"/>
              </w:tabs>
              <w:spacing w:line="259" w:lineRule="exact"/>
              <w:ind w:firstLine="0"/>
              <w:jc w:val="both"/>
              <w:rPr>
                <w:rStyle w:val="FontStyle544"/>
                <w:sz w:val="22"/>
                <w:szCs w:val="22"/>
                <w:lang w:val="en-US"/>
              </w:rPr>
            </w:pPr>
            <w:r w:rsidRPr="003456C7">
              <w:rPr>
                <w:rStyle w:val="FontStyle544"/>
                <w:sz w:val="22"/>
                <w:szCs w:val="22"/>
                <w:lang w:val="en-US"/>
              </w:rPr>
              <w:t>2.</w:t>
            </w:r>
            <w:r w:rsidRPr="003456C7">
              <w:rPr>
                <w:rStyle w:val="FontStyle544"/>
                <w:sz w:val="22"/>
                <w:szCs w:val="22"/>
                <w:lang w:val="en-US"/>
              </w:rPr>
              <w:tab/>
              <w:t>lc-kp-dsk-ns-ak-</w:t>
            </w:r>
          </w:p>
          <w:p w:rsidR="00BF5128" w:rsidRPr="003456C7" w:rsidRDefault="00BF5128" w:rsidP="00BF5128">
            <w:pPr>
              <w:pStyle w:val="Style71"/>
              <w:widowControl/>
              <w:spacing w:line="259" w:lineRule="exact"/>
              <w:jc w:val="both"/>
              <w:rPr>
                <w:rStyle w:val="FontStyle544"/>
                <w:sz w:val="22"/>
                <w:szCs w:val="22"/>
                <w:lang w:val="en-US" w:eastAsia="en-US"/>
              </w:rPr>
            </w:pPr>
            <w:r w:rsidRPr="003456C7">
              <w:rPr>
                <w:rStyle w:val="FontStyle544"/>
                <w:sz w:val="22"/>
                <w:szCs w:val="22"/>
                <w:lang w:val="en-US" w:eastAsia="en-US"/>
              </w:rPr>
              <w:t>wo-mt-hm-pf</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0A6D15" w:rsidRDefault="00C42B97" w:rsidP="00BF5128">
            <w:pPr>
              <w:pStyle w:val="Style39"/>
              <w:widowControl/>
              <w:rPr>
                <w:rStyle w:val="FontStyle544"/>
                <w:sz w:val="22"/>
                <w:szCs w:val="22"/>
                <w:lang w:val="en-US" w:eastAsia="en-US"/>
              </w:rPr>
            </w:pPr>
            <w:r>
              <w:rPr>
                <w:rStyle w:val="FontStyle544"/>
                <w:i w:val="0"/>
                <w:sz w:val="22"/>
                <w:szCs w:val="22"/>
                <w:lang w:val="en-US" w:eastAsia="en-US"/>
              </w:rPr>
              <w:t>VII</w:t>
            </w:r>
            <w:r w:rsidR="00BF5128" w:rsidRPr="000A6D15">
              <w:rPr>
                <w:rStyle w:val="FontStyle544"/>
                <w:sz w:val="22"/>
                <w:szCs w:val="22"/>
                <w:lang w:val="en-US" w:eastAsia="en-US"/>
              </w:rPr>
              <w:t>-cs-</w:t>
            </w:r>
          </w:p>
          <w:p w:rsidR="00BF5128" w:rsidRPr="000A6D15" w:rsidRDefault="00D03474" w:rsidP="00D03474">
            <w:pPr>
              <w:pStyle w:val="Style44"/>
              <w:widowControl/>
              <w:spacing w:line="240" w:lineRule="exact"/>
              <w:ind w:right="283" w:firstLine="5"/>
              <w:rPr>
                <w:rStyle w:val="FontStyle535"/>
                <w:sz w:val="22"/>
                <w:szCs w:val="22"/>
              </w:rPr>
            </w:pPr>
            <w:r>
              <w:rPr>
                <w:rStyle w:val="FontStyle535"/>
                <w:sz w:val="22"/>
                <w:szCs w:val="22"/>
              </w:rPr>
              <w:t>н</w:t>
            </w:r>
            <w:r w:rsidR="00BF5128" w:rsidRPr="000A6D15">
              <w:rPr>
                <w:rStyle w:val="FontStyle535"/>
                <w:sz w:val="22"/>
                <w:szCs w:val="22"/>
              </w:rPr>
              <w:t>орма</w:t>
            </w:r>
            <w:r>
              <w:rPr>
                <w:rStyle w:val="FontStyle535"/>
                <w:sz w:val="22"/>
                <w:szCs w:val="22"/>
                <w:lang w:val="en-US"/>
              </w:rPr>
              <w:t>-</w:t>
            </w:r>
            <w:r w:rsidR="00BF5128" w:rsidRPr="000A6D15">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74"/>
              </w:tabs>
              <w:spacing w:line="245" w:lineRule="exact"/>
              <w:ind w:left="158"/>
              <w:rPr>
                <w:rStyle w:val="FontStyle544"/>
                <w:sz w:val="22"/>
                <w:szCs w:val="22"/>
                <w:lang w:val="en-US" w:eastAsia="en-US"/>
              </w:rPr>
            </w:pPr>
            <w:r w:rsidRPr="000A6D15">
              <w:rPr>
                <w:rStyle w:val="FontStyle544"/>
                <w:sz w:val="22"/>
                <w:szCs w:val="22"/>
                <w:lang w:val="en-US" w:eastAsia="en-US"/>
              </w:rPr>
              <w:t>1</w:t>
            </w:r>
            <w:r>
              <w:rPr>
                <w:rStyle w:val="FontStyle544"/>
                <w:sz w:val="22"/>
                <w:szCs w:val="22"/>
                <w:lang w:val="en-US" w:eastAsia="en-US"/>
              </w:rPr>
              <w:t>.</w:t>
            </w:r>
            <w:r w:rsidRPr="000A6D15">
              <w:rPr>
                <w:rStyle w:val="FontStyle544"/>
                <w:sz w:val="22"/>
                <w:szCs w:val="22"/>
                <w:lang w:val="en-US" w:eastAsia="en-US"/>
              </w:rPr>
              <w:t>kp-ne-gh-ak-Feak-wo-</w:t>
            </w:r>
            <w:r w:rsidRPr="000A6D15">
              <w:rPr>
                <w:rStyle w:val="FontStyle544"/>
                <w:sz w:val="22"/>
                <w:szCs w:val="22"/>
                <w:lang w:val="en-US" w:eastAsia="en-US"/>
              </w:rPr>
              <w:br/>
              <w:t>cs-mt-pf</w:t>
            </w:r>
          </w:p>
          <w:p w:rsidR="00BF5128" w:rsidRPr="000A6D15" w:rsidRDefault="00BF5128" w:rsidP="00BF5128">
            <w:pPr>
              <w:pStyle w:val="Style17"/>
              <w:widowControl/>
              <w:tabs>
                <w:tab w:val="left" w:pos="274"/>
              </w:tabs>
              <w:spacing w:line="245" w:lineRule="exact"/>
              <w:ind w:left="158"/>
              <w:rPr>
                <w:rStyle w:val="FontStyle544"/>
                <w:sz w:val="22"/>
                <w:szCs w:val="22"/>
                <w:lang w:val="en-US"/>
              </w:rPr>
            </w:pPr>
            <w:r w:rsidRPr="000A6D15">
              <w:rPr>
                <w:rStyle w:val="FontStyle544"/>
                <w:sz w:val="22"/>
                <w:szCs w:val="22"/>
                <w:lang w:val="en-US"/>
              </w:rPr>
              <w:t>2.kp-ne-gh-ak-wo-cs-mt-</w:t>
            </w:r>
            <w:r w:rsidRPr="000A6D15">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69"/>
              </w:tabs>
              <w:ind w:left="154" w:hanging="154"/>
              <w:rPr>
                <w:rStyle w:val="FontStyle544"/>
                <w:sz w:val="22"/>
                <w:szCs w:val="22"/>
                <w:lang w:val="en-US" w:eastAsia="en-US"/>
              </w:rPr>
            </w:pPr>
            <w:r w:rsidRPr="000A6D15">
              <w:rPr>
                <w:rStyle w:val="FontStyle544"/>
                <w:sz w:val="22"/>
                <w:szCs w:val="22"/>
                <w:lang w:val="en-US" w:eastAsia="en-US"/>
              </w:rPr>
              <w:t>1.kp-ne-ns-ak-Feak-wo-</w:t>
            </w:r>
            <w:r w:rsidRPr="000A6D15">
              <w:rPr>
                <w:rStyle w:val="FontStyle544"/>
                <w:sz w:val="22"/>
                <w:szCs w:val="22"/>
                <w:lang w:val="en-US" w:eastAsia="en-US"/>
              </w:rPr>
              <w:br/>
              <w:t>cs-mt-pf</w:t>
            </w:r>
          </w:p>
          <w:p w:rsidR="00BF5128" w:rsidRPr="000A6D15" w:rsidRDefault="00BF5128" w:rsidP="00BF5128">
            <w:pPr>
              <w:pStyle w:val="Style17"/>
              <w:widowControl/>
              <w:tabs>
                <w:tab w:val="left" w:pos="269"/>
              </w:tabs>
              <w:ind w:left="154" w:hanging="154"/>
              <w:rPr>
                <w:rStyle w:val="FontStyle544"/>
                <w:sz w:val="22"/>
                <w:szCs w:val="22"/>
                <w:lang w:val="en-US"/>
              </w:rPr>
            </w:pPr>
            <w:r w:rsidRPr="000A6D15">
              <w:rPr>
                <w:rStyle w:val="FontStyle544"/>
                <w:sz w:val="22"/>
                <w:szCs w:val="22"/>
                <w:lang w:val="en-US"/>
              </w:rPr>
              <w:t>2.kp-ne-ns-ak-wo-cs-mt-hm-pf</w:t>
            </w:r>
          </w:p>
          <w:p w:rsidR="00BF5128" w:rsidRPr="000A6D15" w:rsidRDefault="00BF5128" w:rsidP="004A5A8E">
            <w:pPr>
              <w:pStyle w:val="Style17"/>
              <w:widowControl/>
              <w:tabs>
                <w:tab w:val="left" w:pos="269"/>
              </w:tabs>
              <w:ind w:left="154" w:hanging="154"/>
              <w:rPr>
                <w:rStyle w:val="FontStyle544"/>
                <w:sz w:val="22"/>
                <w:szCs w:val="22"/>
                <w:lang w:val="en-US"/>
              </w:rPr>
            </w:pPr>
            <w:r w:rsidRPr="000A6D15">
              <w:rPr>
                <w:rStyle w:val="FontStyle544"/>
                <w:sz w:val="22"/>
                <w:szCs w:val="22"/>
                <w:lang w:val="en-US"/>
              </w:rPr>
              <w:t>3.</w:t>
            </w:r>
            <w:r w:rsidRPr="000A6D15">
              <w:rPr>
                <w:rStyle w:val="FontStyle544"/>
                <w:sz w:val="22"/>
                <w:szCs w:val="22"/>
                <w:lang w:val="en-US"/>
              </w:rPr>
              <w:tab/>
              <w:t>kp-ne-ns-mt-ak-Feak-wo-cs-pf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30"/>
              </w:tabs>
              <w:ind w:firstLine="0"/>
              <w:jc w:val="both"/>
              <w:rPr>
                <w:rStyle w:val="FontStyle544"/>
                <w:sz w:val="22"/>
                <w:szCs w:val="22"/>
                <w:lang w:val="en-US" w:eastAsia="en-US"/>
              </w:rPr>
            </w:pPr>
            <w:r w:rsidRPr="000A6D15">
              <w:rPr>
                <w:rStyle w:val="FontStyle544"/>
                <w:sz w:val="22"/>
                <w:szCs w:val="22"/>
                <w:lang w:val="en-US" w:eastAsia="en-US"/>
              </w:rPr>
              <w:t>1.kp-ks-ns-ak-Feak-</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wo-cs-mt-pf</w:t>
            </w:r>
          </w:p>
          <w:p w:rsidR="00BF5128" w:rsidRPr="000A6D15" w:rsidRDefault="00BF5128" w:rsidP="00BF5128">
            <w:pPr>
              <w:pStyle w:val="Style17"/>
              <w:widowControl/>
              <w:tabs>
                <w:tab w:val="left" w:pos="230"/>
              </w:tabs>
              <w:ind w:firstLine="0"/>
              <w:jc w:val="both"/>
              <w:rPr>
                <w:rStyle w:val="FontStyle544"/>
                <w:sz w:val="22"/>
                <w:szCs w:val="22"/>
                <w:lang w:val="en-US"/>
              </w:rPr>
            </w:pPr>
            <w:r w:rsidRPr="000A6D15">
              <w:rPr>
                <w:rStyle w:val="FontStyle544"/>
                <w:sz w:val="22"/>
                <w:szCs w:val="22"/>
                <w:lang w:val="en-US"/>
              </w:rPr>
              <w:t>2.kp-ks-ns-ak-wo-</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cs-mt-hm-pf</w:t>
            </w:r>
          </w:p>
          <w:p w:rsidR="00BF5128" w:rsidRPr="000A6D15" w:rsidRDefault="00BF5128" w:rsidP="00BF5128">
            <w:pPr>
              <w:pStyle w:val="Style17"/>
              <w:widowControl/>
              <w:tabs>
                <w:tab w:val="left" w:pos="230"/>
              </w:tabs>
              <w:ind w:firstLine="0"/>
              <w:jc w:val="both"/>
              <w:rPr>
                <w:rStyle w:val="FontStyle544"/>
                <w:sz w:val="22"/>
                <w:szCs w:val="22"/>
                <w:lang w:val="en-US"/>
              </w:rPr>
            </w:pPr>
            <w:r w:rsidRPr="000A6D15">
              <w:rPr>
                <w:rStyle w:val="FontStyle544"/>
                <w:sz w:val="22"/>
                <w:szCs w:val="22"/>
                <w:lang w:val="en-US"/>
              </w:rPr>
              <w:t>3.kp-ks-ns-mt-ak-</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Feak-wo-cs-pf</w:t>
            </w:r>
          </w:p>
        </w:tc>
      </w:tr>
      <w:tr w:rsidR="00BF5128" w:rsidRPr="00D758E6"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39"/>
              <w:widowControl/>
              <w:spacing w:line="245" w:lineRule="exact"/>
              <w:rPr>
                <w:rStyle w:val="FontStyle544"/>
                <w:sz w:val="22"/>
                <w:szCs w:val="22"/>
                <w:lang w:val="en-US" w:eastAsia="en-US"/>
              </w:rPr>
            </w:pPr>
            <w:r w:rsidRPr="000A6D15">
              <w:rPr>
                <w:sz w:val="22"/>
                <w:szCs w:val="22"/>
                <w:lang w:val="en-US"/>
              </w:rPr>
              <w:t>VIII</w:t>
            </w:r>
            <w:r w:rsidRPr="000A6D15">
              <w:rPr>
                <w:i/>
                <w:iCs/>
                <w:sz w:val="22"/>
                <w:szCs w:val="22"/>
                <w:lang w:val="en-US" w:eastAsia="en-US"/>
              </w:rPr>
              <w:t>-mo-</w:t>
            </w:r>
            <w:r w:rsidRPr="000A6D15">
              <w:rPr>
                <w:rStyle w:val="FontStyle544"/>
                <w:sz w:val="22"/>
                <w:szCs w:val="22"/>
                <w:lang w:val="en-US" w:eastAsia="en-US"/>
              </w:rPr>
              <w:t xml:space="preserve"> </w:t>
            </w:r>
          </w:p>
          <w:p w:rsidR="00BF5128" w:rsidRPr="000A6D15" w:rsidRDefault="00BF5128" w:rsidP="00BF5128">
            <w:pPr>
              <w:pStyle w:val="Style44"/>
              <w:widowControl/>
              <w:spacing w:line="245" w:lineRule="exact"/>
              <w:rPr>
                <w:rStyle w:val="FontStyle535"/>
                <w:sz w:val="22"/>
                <w:szCs w:val="22"/>
              </w:rPr>
            </w:pPr>
            <w:r w:rsidRPr="000A6D15">
              <w:rPr>
                <w:rStyle w:val="FontStyle535"/>
                <w:sz w:val="22"/>
                <w:szCs w:val="22"/>
              </w:rPr>
              <w:t>норма-</w:t>
            </w:r>
          </w:p>
          <w:p w:rsidR="00BF5128" w:rsidRPr="000A6D15" w:rsidRDefault="00BF5128" w:rsidP="00BF5128">
            <w:pPr>
              <w:pStyle w:val="Style44"/>
              <w:widowControl/>
              <w:spacing w:line="245" w:lineRule="exact"/>
              <w:rPr>
                <w:rStyle w:val="FontStyle535"/>
                <w:sz w:val="22"/>
                <w:szCs w:val="22"/>
              </w:rPr>
            </w:pPr>
            <w:r w:rsidRPr="000A6D15">
              <w:rPr>
                <w:rStyle w:val="FontStyle535"/>
                <w:sz w:val="22"/>
                <w:szCs w:val="22"/>
              </w:rPr>
              <w:t>тивная</w:t>
            </w:r>
          </w:p>
        </w:tc>
        <w:tc>
          <w:tcPr>
            <w:tcW w:w="2405"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74"/>
              </w:tabs>
              <w:spacing w:line="245" w:lineRule="exact"/>
              <w:ind w:left="158"/>
              <w:rPr>
                <w:rStyle w:val="FontStyle544"/>
                <w:sz w:val="22"/>
                <w:szCs w:val="22"/>
                <w:lang w:val="en-US"/>
              </w:rPr>
            </w:pPr>
            <w:r w:rsidRPr="000A6D15">
              <w:rPr>
                <w:rStyle w:val="FontStyle544"/>
                <w:sz w:val="22"/>
                <w:szCs w:val="22"/>
                <w:lang w:val="en-US"/>
              </w:rPr>
              <w:t>1.kp-ne-gh-ak-Feak-cs-</w:t>
            </w:r>
            <w:r w:rsidRPr="000A6D15">
              <w:rPr>
                <w:rStyle w:val="FontStyle544"/>
                <w:sz w:val="22"/>
                <w:szCs w:val="22"/>
                <w:lang w:val="en-US"/>
              </w:rPr>
              <w:br/>
              <w:t>mo-kir-mt-pf</w:t>
            </w:r>
          </w:p>
          <w:p w:rsidR="00BF5128" w:rsidRPr="000A6D15" w:rsidRDefault="00BF5128" w:rsidP="00BF5128">
            <w:pPr>
              <w:pStyle w:val="Style17"/>
              <w:widowControl/>
              <w:tabs>
                <w:tab w:val="left" w:pos="274"/>
              </w:tabs>
              <w:spacing w:line="245" w:lineRule="exact"/>
              <w:ind w:left="158"/>
              <w:rPr>
                <w:rStyle w:val="FontStyle544"/>
                <w:sz w:val="22"/>
                <w:szCs w:val="22"/>
                <w:lang w:val="en-US"/>
              </w:rPr>
            </w:pPr>
            <w:r w:rsidRPr="000A6D15">
              <w:rPr>
                <w:rStyle w:val="FontStyle544"/>
                <w:sz w:val="22"/>
                <w:szCs w:val="22"/>
                <w:lang w:val="en-US"/>
              </w:rPr>
              <w:t>2.kp-ne-gh-ak-cs-mo-mt-</w:t>
            </w:r>
            <w:r w:rsidRPr="000A6D15">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74"/>
              </w:tabs>
              <w:ind w:left="158"/>
              <w:rPr>
                <w:rStyle w:val="FontStyle544"/>
                <w:sz w:val="22"/>
                <w:szCs w:val="22"/>
                <w:lang w:val="en-US" w:eastAsia="en-US"/>
              </w:rPr>
            </w:pPr>
            <w:r w:rsidRPr="000A6D15">
              <w:rPr>
                <w:rStyle w:val="FontStyle544"/>
                <w:sz w:val="22"/>
                <w:szCs w:val="22"/>
                <w:lang w:val="en-US" w:eastAsia="en-US"/>
              </w:rPr>
              <w:t>1.kp-ne-ns-ak-Feak-cs-</w:t>
            </w:r>
            <w:r w:rsidRPr="000A6D15">
              <w:rPr>
                <w:rStyle w:val="FontStyle544"/>
                <w:sz w:val="22"/>
                <w:szCs w:val="22"/>
                <w:lang w:val="en-US" w:eastAsia="en-US"/>
              </w:rPr>
              <w:br/>
              <w:t>mo-kir-mt-pf</w:t>
            </w:r>
          </w:p>
          <w:p w:rsidR="00BF5128" w:rsidRPr="000A6D15" w:rsidRDefault="00BF5128" w:rsidP="00D03474">
            <w:pPr>
              <w:pStyle w:val="Style17"/>
              <w:widowControl/>
              <w:tabs>
                <w:tab w:val="left" w:pos="274"/>
              </w:tabs>
              <w:ind w:left="158"/>
              <w:rPr>
                <w:rStyle w:val="FontStyle544"/>
                <w:sz w:val="22"/>
                <w:szCs w:val="22"/>
                <w:lang w:val="en-US"/>
              </w:rPr>
            </w:pPr>
            <w:r w:rsidRPr="000A6D15">
              <w:rPr>
                <w:rStyle w:val="FontStyle544"/>
                <w:sz w:val="22"/>
                <w:szCs w:val="22"/>
                <w:lang w:val="en-US"/>
              </w:rPr>
              <w:t>2</w:t>
            </w:r>
            <w:r>
              <w:rPr>
                <w:rStyle w:val="FontStyle544"/>
                <w:sz w:val="22"/>
                <w:szCs w:val="22"/>
                <w:lang w:val="en-US"/>
              </w:rPr>
              <w:t>.</w:t>
            </w:r>
            <w:r w:rsidRPr="000A6D15">
              <w:rPr>
                <w:rStyle w:val="FontStyle544"/>
                <w:sz w:val="22"/>
                <w:szCs w:val="22"/>
                <w:lang w:val="en-US"/>
              </w:rPr>
              <w:t>kp-ne-ns-ak-cs-mo-mt-hm-pf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30"/>
              </w:tabs>
              <w:ind w:firstLine="0"/>
              <w:jc w:val="both"/>
              <w:rPr>
                <w:rStyle w:val="FontStyle544"/>
                <w:sz w:val="22"/>
                <w:szCs w:val="22"/>
                <w:lang w:val="en-US" w:eastAsia="en-US"/>
              </w:rPr>
            </w:pPr>
            <w:r w:rsidRPr="000A6D15">
              <w:rPr>
                <w:rStyle w:val="FontStyle544"/>
                <w:sz w:val="22"/>
                <w:szCs w:val="22"/>
                <w:lang w:val="en-US" w:eastAsia="en-US"/>
              </w:rPr>
              <w:t>1.kp-ks-ns-ak-Feak-</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cs-mo-kir-mt-pf</w:t>
            </w:r>
          </w:p>
          <w:p w:rsidR="00BF5128" w:rsidRPr="000A6D15" w:rsidRDefault="00BF5128" w:rsidP="00BF5128">
            <w:pPr>
              <w:pStyle w:val="Style17"/>
              <w:widowControl/>
              <w:tabs>
                <w:tab w:val="left" w:pos="230"/>
              </w:tabs>
              <w:ind w:firstLine="0"/>
              <w:jc w:val="both"/>
              <w:rPr>
                <w:rStyle w:val="FontStyle544"/>
                <w:sz w:val="22"/>
                <w:szCs w:val="22"/>
                <w:lang w:val="en-US"/>
              </w:rPr>
            </w:pPr>
            <w:r w:rsidRPr="000A6D15">
              <w:rPr>
                <w:rStyle w:val="FontStyle544"/>
                <w:sz w:val="22"/>
                <w:szCs w:val="22"/>
                <w:lang w:val="en-US"/>
              </w:rPr>
              <w:t>2</w:t>
            </w:r>
            <w:r>
              <w:rPr>
                <w:rStyle w:val="FontStyle544"/>
                <w:sz w:val="22"/>
                <w:szCs w:val="22"/>
                <w:lang w:val="en-US"/>
              </w:rPr>
              <w:t>.</w:t>
            </w:r>
            <w:r w:rsidRPr="000A6D15">
              <w:rPr>
                <w:rStyle w:val="FontStyle544"/>
                <w:sz w:val="22"/>
                <w:szCs w:val="22"/>
                <w:lang w:val="en-US"/>
              </w:rPr>
              <w:t>kp-ks-ns-ak-cs-mo-</w:t>
            </w:r>
          </w:p>
          <w:p w:rsidR="00BF5128" w:rsidRPr="000A6D15" w:rsidRDefault="00BF5128" w:rsidP="00BF5128">
            <w:pPr>
              <w:pStyle w:val="Style39"/>
              <w:widowControl/>
              <w:spacing w:line="250" w:lineRule="exact"/>
              <w:jc w:val="both"/>
              <w:rPr>
                <w:rStyle w:val="FontStyle544"/>
                <w:sz w:val="22"/>
                <w:szCs w:val="22"/>
                <w:lang w:val="en-US" w:eastAsia="en-US"/>
              </w:rPr>
            </w:pPr>
            <w:r w:rsidRPr="000A6D15">
              <w:rPr>
                <w:rStyle w:val="FontStyle544"/>
                <w:sz w:val="22"/>
                <w:szCs w:val="22"/>
                <w:lang w:val="en-US" w:eastAsia="en-US"/>
              </w:rPr>
              <w:t>mt-hm-pf</w:t>
            </w:r>
          </w:p>
        </w:tc>
      </w:tr>
      <w:tr w:rsidR="00BF5128" w:rsidRPr="0078767F" w:rsidTr="002121D7">
        <w:trPr>
          <w:jc w:val="center"/>
        </w:trPr>
        <w:tc>
          <w:tcPr>
            <w:tcW w:w="1138"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39"/>
              <w:widowControl/>
              <w:spacing w:line="245" w:lineRule="exact"/>
              <w:ind w:right="163"/>
              <w:rPr>
                <w:rStyle w:val="FontStyle535"/>
                <w:sz w:val="22"/>
                <w:szCs w:val="22"/>
              </w:rPr>
            </w:pPr>
            <w:r w:rsidRPr="00BF5128">
              <w:rPr>
                <w:rStyle w:val="FontStyle544"/>
                <w:i w:val="0"/>
                <w:sz w:val="22"/>
                <w:szCs w:val="22"/>
                <w:lang w:val="en-US"/>
              </w:rPr>
              <w:t>I</w:t>
            </w:r>
            <w:r w:rsidRPr="00BF5128">
              <w:rPr>
                <w:rStyle w:val="FontStyle544"/>
                <w:i w:val="0"/>
                <w:sz w:val="22"/>
                <w:szCs w:val="22"/>
              </w:rPr>
              <w:t>Х</w:t>
            </w:r>
            <w:r w:rsidRPr="000A6D15">
              <w:rPr>
                <w:rStyle w:val="FontStyle544"/>
                <w:sz w:val="22"/>
                <w:szCs w:val="22"/>
              </w:rPr>
              <w:t>-(ре</w:t>
            </w:r>
            <w:r w:rsidRPr="000A6D15">
              <w:rPr>
                <w:rStyle w:val="FontStyle544"/>
                <w:sz w:val="22"/>
                <w:szCs w:val="22"/>
                <w:lang w:val="en-US"/>
              </w:rPr>
              <w:t>r</w:t>
            </w:r>
            <w:r w:rsidRPr="000A6D15">
              <w:rPr>
                <w:rStyle w:val="FontStyle544"/>
                <w:sz w:val="22"/>
                <w:szCs w:val="22"/>
              </w:rPr>
              <w:t>+ +</w:t>
            </w:r>
            <w:r w:rsidRPr="000A6D15">
              <w:rPr>
                <w:rStyle w:val="FontStyle544"/>
                <w:sz w:val="22"/>
                <w:szCs w:val="22"/>
                <w:lang w:val="en-US"/>
              </w:rPr>
              <w:t>wu</w:t>
            </w:r>
            <w:r w:rsidRPr="000A6D15">
              <w:rPr>
                <w:rStyle w:val="FontStyle544"/>
                <w:sz w:val="22"/>
                <w:szCs w:val="22"/>
              </w:rPr>
              <w:t>)-</w:t>
            </w:r>
            <w:r w:rsidRPr="000A6D15">
              <w:rPr>
                <w:rStyle w:val="FontStyle535"/>
                <w:sz w:val="22"/>
                <w:szCs w:val="22"/>
              </w:rPr>
              <w:t>норма-тивная</w:t>
            </w:r>
          </w:p>
        </w:tc>
        <w:tc>
          <w:tcPr>
            <w:tcW w:w="2405"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69"/>
              </w:tabs>
              <w:spacing w:line="245" w:lineRule="exact"/>
              <w:ind w:left="154" w:hanging="154"/>
              <w:rPr>
                <w:rStyle w:val="FontStyle544"/>
                <w:sz w:val="22"/>
                <w:szCs w:val="22"/>
                <w:lang w:val="en-US" w:eastAsia="en-US"/>
              </w:rPr>
            </w:pPr>
            <w:r w:rsidRPr="000A6D15">
              <w:rPr>
                <w:rStyle w:val="FontStyle544"/>
                <w:sz w:val="22"/>
                <w:szCs w:val="22"/>
                <w:lang w:val="en-US" w:eastAsia="en-US"/>
              </w:rPr>
              <w:t>1.kp-ne-gh-cs-mo-kir-per-</w:t>
            </w:r>
            <w:r w:rsidRPr="000A6D15">
              <w:rPr>
                <w:rStyle w:val="FontStyle544"/>
                <w:sz w:val="22"/>
                <w:szCs w:val="22"/>
                <w:lang w:val="en-US" w:eastAsia="en-US"/>
              </w:rPr>
              <w:br/>
              <w:t>wu-mt-pf</w:t>
            </w:r>
          </w:p>
          <w:p w:rsidR="00BF5128" w:rsidRPr="000A6D15" w:rsidRDefault="00BF5128" w:rsidP="00BF5128">
            <w:pPr>
              <w:pStyle w:val="Style17"/>
              <w:widowControl/>
              <w:tabs>
                <w:tab w:val="left" w:pos="269"/>
              </w:tabs>
              <w:spacing w:line="245" w:lineRule="exact"/>
              <w:ind w:left="154" w:hanging="154"/>
              <w:rPr>
                <w:rStyle w:val="FontStyle544"/>
                <w:sz w:val="22"/>
                <w:szCs w:val="22"/>
                <w:lang w:val="en-US"/>
              </w:rPr>
            </w:pPr>
            <w:r w:rsidRPr="000A6D15">
              <w:rPr>
                <w:rStyle w:val="FontStyle544"/>
                <w:sz w:val="22"/>
                <w:szCs w:val="22"/>
                <w:lang w:val="en-US"/>
              </w:rPr>
              <w:t>2</w:t>
            </w:r>
            <w:r>
              <w:rPr>
                <w:rStyle w:val="FontStyle544"/>
                <w:sz w:val="22"/>
                <w:szCs w:val="22"/>
                <w:lang w:val="en-US"/>
              </w:rPr>
              <w:t>.</w:t>
            </w:r>
            <w:r w:rsidRPr="000A6D15">
              <w:rPr>
                <w:rStyle w:val="FontStyle544"/>
                <w:sz w:val="22"/>
                <w:szCs w:val="22"/>
                <w:lang w:val="en-US"/>
              </w:rPr>
              <w:t>kp-ne-gh-cs-mo-per-mt-</w:t>
            </w:r>
            <w:r w:rsidRPr="000A6D15">
              <w:rPr>
                <w:rStyle w:val="FontStyle544"/>
                <w:sz w:val="22"/>
                <w:szCs w:val="22"/>
                <w:lang w:val="en-US"/>
              </w:rPr>
              <w:br/>
              <w:t>hm-pf</w:t>
            </w:r>
          </w:p>
        </w:tc>
        <w:tc>
          <w:tcPr>
            <w:tcW w:w="2329" w:type="dxa"/>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17"/>
              <w:widowControl/>
              <w:tabs>
                <w:tab w:val="left" w:pos="269"/>
              </w:tabs>
              <w:ind w:left="154" w:hanging="154"/>
              <w:rPr>
                <w:rStyle w:val="FontStyle544"/>
                <w:sz w:val="22"/>
                <w:szCs w:val="22"/>
                <w:lang w:val="en-US"/>
              </w:rPr>
            </w:pPr>
            <w:r w:rsidRPr="000A6D15">
              <w:rPr>
                <w:rStyle w:val="FontStyle544"/>
                <w:sz w:val="22"/>
                <w:szCs w:val="22"/>
                <w:lang w:val="en-US"/>
              </w:rPr>
              <w:t>1.kp-ne-ns-cs-mo-kir-per-wu-mt-pf</w:t>
            </w:r>
          </w:p>
          <w:p w:rsidR="00BF5128" w:rsidRPr="000A6D15" w:rsidRDefault="00BF5128" w:rsidP="00D03474">
            <w:pPr>
              <w:pStyle w:val="Style17"/>
              <w:widowControl/>
              <w:tabs>
                <w:tab w:val="left" w:pos="269"/>
              </w:tabs>
              <w:ind w:left="154" w:hanging="154"/>
              <w:rPr>
                <w:rStyle w:val="FontStyle544"/>
                <w:sz w:val="22"/>
                <w:szCs w:val="22"/>
                <w:lang w:val="en-US"/>
              </w:rPr>
            </w:pPr>
            <w:r w:rsidRPr="000A6D15">
              <w:rPr>
                <w:rStyle w:val="FontStyle544"/>
                <w:sz w:val="22"/>
                <w:szCs w:val="22"/>
                <w:lang w:val="en-US"/>
              </w:rPr>
              <w:t>2.kp-ne-ns-cs-mo-per-mt-hm-pf</w:t>
            </w:r>
          </w:p>
        </w:tc>
        <w:tc>
          <w:tcPr>
            <w:tcW w:w="1958" w:type="dxa"/>
            <w:gridSpan w:val="2"/>
            <w:tcBorders>
              <w:top w:val="single" w:sz="6" w:space="0" w:color="auto"/>
              <w:left w:val="single" w:sz="6" w:space="0" w:color="auto"/>
              <w:bottom w:val="single" w:sz="6" w:space="0" w:color="auto"/>
              <w:right w:val="single" w:sz="6" w:space="0" w:color="auto"/>
            </w:tcBorders>
          </w:tcPr>
          <w:p w:rsidR="00BF5128" w:rsidRPr="000A6D15" w:rsidRDefault="00BF5128" w:rsidP="00BF5128">
            <w:pPr>
              <w:pStyle w:val="Style45"/>
              <w:widowControl/>
              <w:spacing w:line="250" w:lineRule="exact"/>
              <w:rPr>
                <w:rStyle w:val="FontStyle544"/>
                <w:sz w:val="22"/>
                <w:szCs w:val="22"/>
                <w:lang w:val="en-US"/>
              </w:rPr>
            </w:pPr>
            <w:r w:rsidRPr="000A6D15">
              <w:rPr>
                <w:rStyle w:val="FontStyle544"/>
                <w:sz w:val="22"/>
                <w:szCs w:val="22"/>
                <w:lang w:val="en-US"/>
              </w:rPr>
              <w:t>1.kp-ks-ns-cs-mo-kir-per-wu-mt-pf</w:t>
            </w:r>
          </w:p>
          <w:p w:rsidR="00BF5128" w:rsidRPr="000A6D15" w:rsidRDefault="00BF5128" w:rsidP="00BF5128">
            <w:pPr>
              <w:pStyle w:val="Style45"/>
              <w:widowControl/>
              <w:spacing w:line="250" w:lineRule="exact"/>
              <w:rPr>
                <w:rStyle w:val="FontStyle544"/>
                <w:sz w:val="22"/>
                <w:szCs w:val="22"/>
                <w:lang w:val="en-US"/>
              </w:rPr>
            </w:pPr>
            <w:r w:rsidRPr="000A6D15">
              <w:rPr>
                <w:rStyle w:val="FontStyle544"/>
                <w:sz w:val="22"/>
                <w:szCs w:val="22"/>
                <w:lang w:val="en-US"/>
              </w:rPr>
              <w:t>2</w:t>
            </w:r>
            <w:r>
              <w:rPr>
                <w:rStyle w:val="FontStyle544"/>
                <w:sz w:val="22"/>
                <w:szCs w:val="22"/>
                <w:lang w:val="en-US"/>
              </w:rPr>
              <w:t>.</w:t>
            </w:r>
            <w:r w:rsidRPr="000A6D15">
              <w:rPr>
                <w:rStyle w:val="FontStyle544"/>
                <w:sz w:val="22"/>
                <w:szCs w:val="22"/>
                <w:lang w:val="en-US"/>
              </w:rPr>
              <w:t>kp-ks-ns-cs-mo-per-mt-hm-pf</w:t>
            </w:r>
          </w:p>
        </w:tc>
      </w:tr>
    </w:tbl>
    <w:p w:rsidR="00BF5128" w:rsidRPr="00BF5128" w:rsidRDefault="00BF5128" w:rsidP="005B4249">
      <w:pPr>
        <w:pStyle w:val="Style18"/>
        <w:widowControl/>
        <w:spacing w:line="264" w:lineRule="exact"/>
        <w:jc w:val="center"/>
        <w:rPr>
          <w:rStyle w:val="FontStyle535"/>
          <w:sz w:val="24"/>
          <w:szCs w:val="24"/>
          <w:lang w:val="en-US"/>
        </w:rPr>
      </w:pPr>
    </w:p>
    <w:p w:rsidR="00BF5128" w:rsidRPr="00BF5128" w:rsidRDefault="00BF5128" w:rsidP="00687808">
      <w:pPr>
        <w:ind w:firstLine="708"/>
        <w:jc w:val="both"/>
      </w:pPr>
      <w:r w:rsidRPr="00BF5128">
        <w:t>В соответствии с уклонами, минальные подсистемы разделены на две большие совокупности, помещенные в разные таблицы. В каждой такой уклонной совокупно</w:t>
      </w:r>
      <w:r w:rsidR="00E877BF">
        <w:t>сти по степени насыщенности Si</w:t>
      </w:r>
      <w:r w:rsidR="00E877BF">
        <w:rPr>
          <w:lang w:val="en-US"/>
        </w:rPr>
        <w:t>O</w:t>
      </w:r>
      <w:r w:rsidR="00E877BF" w:rsidRPr="0078767F">
        <w:rPr>
          <w:vertAlign w:val="subscript"/>
        </w:rPr>
        <w:t>2</w:t>
      </w:r>
      <w:r w:rsidRPr="00BF5128">
        <w:t xml:space="preserve"> выделены группы, которые названы по типоморфным миналам, а по степени насыщенности Аl</w:t>
      </w:r>
      <w:r w:rsidR="00861705" w:rsidRPr="0078767F">
        <w:rPr>
          <w:vertAlign w:val="subscript"/>
        </w:rPr>
        <w:t>2</w:t>
      </w:r>
      <w:r w:rsidRPr="00BF5128">
        <w:t>О</w:t>
      </w:r>
      <w:r w:rsidR="00861705" w:rsidRPr="0078767F">
        <w:rPr>
          <w:vertAlign w:val="subscript"/>
        </w:rPr>
        <w:t>3</w:t>
      </w:r>
      <w:r w:rsidRPr="00BF5128">
        <w:t xml:space="preserve"> - ряды минальных систем: ряд А - пересыщенный глиноземом, или низкой щелочности, ряд В - нормальной щелочности, ряд Д' - щелочной ряд с натровым уклоном, ряд Д" - щелочной ряд с калиевым уклоном. Качественный состав групп в уклонных совокупностях разный. Количество рядов также разное, поскольку в совокупности минальных подсистем с Са-уклоном не может быть ряда А (пересыщенного Аl</w:t>
      </w:r>
      <w:r w:rsidR="00E61CFD" w:rsidRPr="0078767F">
        <w:rPr>
          <w:vertAlign w:val="subscript"/>
        </w:rPr>
        <w:t>2</w:t>
      </w:r>
      <w:r w:rsidRPr="00BF5128">
        <w:t>О</w:t>
      </w:r>
      <w:r w:rsidR="00E61CFD" w:rsidRPr="0078767F">
        <w:rPr>
          <w:vertAlign w:val="subscript"/>
        </w:rPr>
        <w:t>3</w:t>
      </w:r>
      <w:r w:rsidRPr="00BF5128">
        <w:t>), потому что они имеют избыточный ка</w:t>
      </w:r>
      <w:r w:rsidR="00831CBB">
        <w:t>льций не только относительно Аl</w:t>
      </w:r>
      <w:r w:rsidR="00831CBB">
        <w:rPr>
          <w:vertAlign w:val="subscript"/>
        </w:rPr>
        <w:t>2</w:t>
      </w:r>
      <w:r w:rsidRPr="00BF5128">
        <w:t>О</w:t>
      </w:r>
      <w:r w:rsidR="00831CBB">
        <w:rPr>
          <w:vertAlign w:val="subscript"/>
        </w:rPr>
        <w:t>3</w:t>
      </w:r>
      <w:r w:rsidRPr="00BF5128">
        <w:t xml:space="preserve">, но и суммы (MgO+FeO'). По этой же причине подсистемы Са-уклона содержат кальциевые титанаты - </w:t>
      </w:r>
      <w:r w:rsidRPr="00FC32CF">
        <w:rPr>
          <w:i/>
        </w:rPr>
        <w:t>tn</w:t>
      </w:r>
      <w:r w:rsidRPr="00BF5128">
        <w:t xml:space="preserve"> и </w:t>
      </w:r>
      <w:r w:rsidRPr="00FC32CF">
        <w:rPr>
          <w:i/>
        </w:rPr>
        <w:t>pf,</w:t>
      </w:r>
      <w:r w:rsidRPr="00BF5128">
        <w:t xml:space="preserve"> в то время как в подсистемах Fe-Mg-уклона присутствуют </w:t>
      </w:r>
      <w:r w:rsidR="00FC32CF" w:rsidRPr="00FC32CF">
        <w:rPr>
          <w:i/>
          <w:lang w:val="en-US"/>
        </w:rPr>
        <w:t>ilm</w:t>
      </w:r>
      <w:r w:rsidRPr="00BF5128">
        <w:t xml:space="preserve"> и </w:t>
      </w:r>
      <w:r w:rsidRPr="00FC32CF">
        <w:rPr>
          <w:i/>
        </w:rPr>
        <w:t>r</w:t>
      </w:r>
      <w:r w:rsidR="00FC32CF" w:rsidRPr="00FC32CF">
        <w:rPr>
          <w:i/>
          <w:lang w:val="en-US"/>
        </w:rPr>
        <w:t>u</w:t>
      </w:r>
      <w:r w:rsidRPr="00BF5128">
        <w:t xml:space="preserve">. Граничные подсистемы могут иметь ассоциации ilm+tn. Появление tn в породах Fe-Mg-уклона, вероятно, связано с образованием биотитов и амфиболов, когда не хватает Орх и его заменяет Срх, в результате чего освобождается </w:t>
      </w:r>
      <w:r w:rsidRPr="00FC32CF">
        <w:rPr>
          <w:i/>
        </w:rPr>
        <w:t>wo</w:t>
      </w:r>
      <w:r w:rsidRPr="00BF5128">
        <w:t xml:space="preserve">, который реагирует с </w:t>
      </w:r>
      <w:r w:rsidRPr="00FC32CF">
        <w:rPr>
          <w:i/>
        </w:rPr>
        <w:t>ilm</w:t>
      </w:r>
      <w:r w:rsidRPr="00BF5128">
        <w:t xml:space="preserve">, давая </w:t>
      </w:r>
      <w:r w:rsidRPr="00FC32CF">
        <w:rPr>
          <w:i/>
        </w:rPr>
        <w:t>tn</w:t>
      </w:r>
      <w:r w:rsidRPr="00BF5128">
        <w:t>:</w:t>
      </w:r>
    </w:p>
    <w:p w:rsidR="00BF5128" w:rsidRPr="00BF5128" w:rsidRDefault="00BF5128" w:rsidP="00687808"/>
    <w:p w:rsidR="00BF5128" w:rsidRPr="00BF5128" w:rsidRDefault="00BF5128" w:rsidP="00687808">
      <w:pPr>
        <w:rPr>
          <w:lang w:val="en-US"/>
        </w:rPr>
      </w:pPr>
      <w:r w:rsidRPr="00BF5128">
        <w:rPr>
          <w:lang w:val="en-US"/>
        </w:rPr>
        <w:t>FeOTi0</w:t>
      </w:r>
      <w:r w:rsidRPr="00687808">
        <w:rPr>
          <w:vertAlign w:val="subscript"/>
          <w:lang w:val="en-US"/>
        </w:rPr>
        <w:t>2</w:t>
      </w:r>
      <w:r w:rsidRPr="00BF5128">
        <w:rPr>
          <w:lang w:val="en-US"/>
        </w:rPr>
        <w:t xml:space="preserve"> (</w:t>
      </w:r>
      <w:r w:rsidRPr="00FC32CF">
        <w:rPr>
          <w:i/>
          <w:lang w:val="en-US"/>
        </w:rPr>
        <w:t>ilm</w:t>
      </w:r>
      <w:r w:rsidRPr="00BF5128">
        <w:rPr>
          <w:lang w:val="en-US"/>
        </w:rPr>
        <w:t>) + CaMgSi</w:t>
      </w:r>
      <w:r w:rsidRPr="00687808">
        <w:rPr>
          <w:vertAlign w:val="subscript"/>
          <w:lang w:val="en-US"/>
        </w:rPr>
        <w:t>2</w:t>
      </w:r>
      <w:r w:rsidRPr="00BF5128">
        <w:rPr>
          <w:lang w:val="en-US"/>
        </w:rPr>
        <w:t>0</w:t>
      </w:r>
      <w:r w:rsidRPr="00687808">
        <w:rPr>
          <w:vertAlign w:val="subscript"/>
          <w:lang w:val="en-US"/>
        </w:rPr>
        <w:t>6</w:t>
      </w:r>
      <w:r w:rsidRPr="00BF5128">
        <w:rPr>
          <w:lang w:val="en-US"/>
        </w:rPr>
        <w:t xml:space="preserve"> (</w:t>
      </w:r>
      <w:r w:rsidRPr="00FC32CF">
        <w:rPr>
          <w:i/>
          <w:lang w:val="en-US"/>
        </w:rPr>
        <w:t>di)</w:t>
      </w:r>
      <w:r w:rsidRPr="00BF5128">
        <w:rPr>
          <w:lang w:val="en-US"/>
        </w:rPr>
        <w:t xml:space="preserve"> + 2MgSi0</w:t>
      </w:r>
      <w:r w:rsidRPr="00687808">
        <w:rPr>
          <w:vertAlign w:val="subscript"/>
          <w:lang w:val="en-US"/>
        </w:rPr>
        <w:t>3</w:t>
      </w:r>
      <w:r w:rsidRPr="00BF5128">
        <w:rPr>
          <w:lang w:val="en-US"/>
        </w:rPr>
        <w:t xml:space="preserve"> (</w:t>
      </w:r>
      <w:r w:rsidRPr="00FC32CF">
        <w:rPr>
          <w:i/>
          <w:lang w:val="en-US"/>
        </w:rPr>
        <w:t>en</w:t>
      </w:r>
      <w:r w:rsidRPr="00BF5128">
        <w:rPr>
          <w:lang w:val="en-US"/>
        </w:rPr>
        <w:t>) + KAlSi</w:t>
      </w:r>
      <w:r w:rsidR="00FC32CF">
        <w:rPr>
          <w:vertAlign w:val="subscript"/>
          <w:lang w:val="en-US"/>
        </w:rPr>
        <w:t>3</w:t>
      </w:r>
      <w:r w:rsidRPr="00BF5128">
        <w:rPr>
          <w:lang w:val="en-US"/>
        </w:rPr>
        <w:t>0</w:t>
      </w:r>
      <w:r w:rsidR="00FC32CF">
        <w:rPr>
          <w:vertAlign w:val="subscript"/>
          <w:lang w:val="en-US"/>
        </w:rPr>
        <w:t>8</w:t>
      </w:r>
      <w:r w:rsidRPr="00BF5128">
        <w:rPr>
          <w:lang w:val="en-US"/>
        </w:rPr>
        <w:t xml:space="preserve"> (</w:t>
      </w:r>
      <w:r w:rsidRPr="00FC32CF">
        <w:rPr>
          <w:i/>
          <w:lang w:val="en-US"/>
        </w:rPr>
        <w:t>or)</w:t>
      </w:r>
      <w:r w:rsidRPr="00BF5128">
        <w:rPr>
          <w:lang w:val="en-US"/>
        </w:rPr>
        <w:t xml:space="preserve"> + H</w:t>
      </w:r>
      <w:r w:rsidRPr="00687808">
        <w:rPr>
          <w:vertAlign w:val="subscript"/>
          <w:lang w:val="en-US"/>
        </w:rPr>
        <w:t>2</w:t>
      </w:r>
      <w:r w:rsidRPr="00BF5128">
        <w:rPr>
          <w:lang w:val="en-US"/>
        </w:rPr>
        <w:t>0 =</w:t>
      </w:r>
    </w:p>
    <w:p w:rsidR="00BF5128" w:rsidRPr="00BF5128" w:rsidRDefault="00BF5128" w:rsidP="00687808">
      <w:pPr>
        <w:rPr>
          <w:lang w:val="en-US"/>
        </w:rPr>
      </w:pPr>
      <w:r w:rsidRPr="00BF5128">
        <w:rPr>
          <w:lang w:val="en-US"/>
        </w:rPr>
        <w:t xml:space="preserve"> KMg</w:t>
      </w:r>
      <w:r w:rsidRPr="00687808">
        <w:rPr>
          <w:vertAlign w:val="subscript"/>
          <w:lang w:val="en-US"/>
        </w:rPr>
        <w:t>3</w:t>
      </w:r>
      <w:r w:rsidRPr="00BF5128">
        <w:rPr>
          <w:lang w:val="en-US"/>
        </w:rPr>
        <w:t>[Si</w:t>
      </w:r>
      <w:r w:rsidRPr="00687808">
        <w:rPr>
          <w:vertAlign w:val="subscript"/>
          <w:lang w:val="en-US"/>
        </w:rPr>
        <w:t>3</w:t>
      </w:r>
      <w:r w:rsidRPr="00BF5128">
        <w:rPr>
          <w:lang w:val="en-US"/>
        </w:rPr>
        <w:t>A10</w:t>
      </w:r>
      <w:r w:rsidR="00FC32CF">
        <w:rPr>
          <w:vertAlign w:val="subscript"/>
          <w:lang w:val="en-US"/>
        </w:rPr>
        <w:t>1</w:t>
      </w:r>
      <w:r w:rsidR="00687808">
        <w:rPr>
          <w:vertAlign w:val="subscript"/>
          <w:lang w:val="en-US"/>
        </w:rPr>
        <w:t>0</w:t>
      </w:r>
      <w:r w:rsidRPr="00BF5128">
        <w:rPr>
          <w:lang w:val="en-US"/>
        </w:rPr>
        <w:t>](OH)</w:t>
      </w:r>
      <w:r w:rsidRPr="00687808">
        <w:rPr>
          <w:vertAlign w:val="subscript"/>
          <w:lang w:val="en-US"/>
        </w:rPr>
        <w:t>2</w:t>
      </w:r>
      <w:r w:rsidRPr="00BF5128">
        <w:rPr>
          <w:lang w:val="en-US"/>
        </w:rPr>
        <w:t xml:space="preserve"> (</w:t>
      </w:r>
      <w:r w:rsidRPr="00FC32CF">
        <w:rPr>
          <w:i/>
          <w:lang w:val="en-US"/>
        </w:rPr>
        <w:t>ph</w:t>
      </w:r>
      <w:r w:rsidR="00FC32CF">
        <w:rPr>
          <w:i/>
          <w:lang w:val="en-US"/>
        </w:rPr>
        <w:t>l</w:t>
      </w:r>
      <w:r w:rsidRPr="00BF5128">
        <w:rPr>
          <w:lang w:val="en-US"/>
        </w:rPr>
        <w:t>) + CaTiSi0</w:t>
      </w:r>
      <w:r w:rsidRPr="00687808">
        <w:rPr>
          <w:vertAlign w:val="subscript"/>
          <w:lang w:val="en-US"/>
        </w:rPr>
        <w:t>5</w:t>
      </w:r>
      <w:r w:rsidRPr="00BF5128">
        <w:rPr>
          <w:lang w:val="en-US"/>
        </w:rPr>
        <w:t xml:space="preserve"> (</w:t>
      </w:r>
      <w:r w:rsidRPr="00FC32CF">
        <w:rPr>
          <w:i/>
          <w:lang w:val="en-US"/>
        </w:rPr>
        <w:t>tn)</w:t>
      </w:r>
      <w:r w:rsidRPr="00BF5128">
        <w:rPr>
          <w:lang w:val="en-US"/>
        </w:rPr>
        <w:t xml:space="preserve"> + FeSi0</w:t>
      </w:r>
      <w:r w:rsidRPr="00687808">
        <w:rPr>
          <w:vertAlign w:val="subscript"/>
          <w:lang w:val="en-US"/>
        </w:rPr>
        <w:t>3</w:t>
      </w:r>
      <w:r w:rsidRPr="00BF5128">
        <w:rPr>
          <w:lang w:val="en-US"/>
        </w:rPr>
        <w:t xml:space="preserve"> (</w:t>
      </w:r>
      <w:r w:rsidRPr="00FC32CF">
        <w:rPr>
          <w:i/>
          <w:lang w:val="en-US"/>
        </w:rPr>
        <w:t>fs</w:t>
      </w:r>
      <w:r w:rsidRPr="00BF5128">
        <w:rPr>
          <w:lang w:val="en-US"/>
        </w:rPr>
        <w:t>) + 2Si0</w:t>
      </w:r>
      <w:r w:rsidRPr="00687808">
        <w:rPr>
          <w:vertAlign w:val="subscript"/>
          <w:lang w:val="en-US"/>
        </w:rPr>
        <w:t>2</w:t>
      </w:r>
      <w:r w:rsidRPr="00BF5128">
        <w:rPr>
          <w:lang w:val="en-US"/>
        </w:rPr>
        <w:t>.</w:t>
      </w:r>
    </w:p>
    <w:p w:rsidR="00BF5128" w:rsidRPr="00BF5128" w:rsidRDefault="00BF5128" w:rsidP="00687808">
      <w:pPr>
        <w:ind w:firstLine="708"/>
        <w:jc w:val="both"/>
      </w:pPr>
      <w:r w:rsidRPr="00BF5128">
        <w:t>По своей сути, таблицы 3.2 и 3.3 являются классификацией нормативно-минальных подсистем на уровне групп, рядов и семейств (см. ниже). Для простоты "акцессорные" миналы не включены в состав подсистем (за исключением железо-оксидных и титановых), поскольку их классификационная роль незначительна и может проявляться лишь на уровне разновидностей. Данный вариант деления оксидной системы на минальные подсистемы отличается от того, который приведен в работе (Дубровский, 1993), большей</w:t>
      </w:r>
      <w:r w:rsidR="00DD7168">
        <w:t xml:space="preserve"> детальностью, отсутствием Ca-</w:t>
      </w:r>
      <w:r w:rsidR="00DD7168" w:rsidRPr="00DD7168">
        <w:rPr>
          <w:i/>
        </w:rPr>
        <w:t>t</w:t>
      </w:r>
      <w:r w:rsidR="00DD7168" w:rsidRPr="00DD7168">
        <w:rPr>
          <w:i/>
          <w:lang w:val="en-US"/>
        </w:rPr>
        <w:t>s</w:t>
      </w:r>
      <w:r w:rsidRPr="00BF5128">
        <w:t xml:space="preserve">-нормативной группы и изменением положения </w:t>
      </w:r>
      <w:r w:rsidRPr="00DD7168">
        <w:rPr>
          <w:i/>
        </w:rPr>
        <w:t>ln</w:t>
      </w:r>
      <w:r w:rsidRPr="00BF5128">
        <w:t>(</w:t>
      </w:r>
      <w:r w:rsidRPr="00DD7168">
        <w:rPr>
          <w:i/>
        </w:rPr>
        <w:t>cs</w:t>
      </w:r>
      <w:r w:rsidR="00DD7168" w:rsidRPr="0078767F">
        <w:t>)</w:t>
      </w:r>
      <w:r w:rsidRPr="00BF5128">
        <w:t>-нормативной группы.</w:t>
      </w:r>
    </w:p>
    <w:p w:rsidR="00BF5128" w:rsidRPr="00BF5128" w:rsidRDefault="00BF5128" w:rsidP="00687808">
      <w:pPr>
        <w:ind w:firstLine="708"/>
        <w:jc w:val="both"/>
      </w:pPr>
      <w:r w:rsidRPr="00BF5128">
        <w:t>Как видно из таблиц, число миналов в минальных подсистемах равно числу исходных окислов либо - больше, в случае образования взаимных систем. Например, из семи окислов - Si0</w:t>
      </w:r>
      <w:r w:rsidRPr="00687808">
        <w:rPr>
          <w:vertAlign w:val="subscript"/>
        </w:rPr>
        <w:t>2</w:t>
      </w:r>
      <w:r w:rsidRPr="00BF5128">
        <w:t>, Аl</w:t>
      </w:r>
      <w:r w:rsidRPr="00687808">
        <w:rPr>
          <w:vertAlign w:val="subscript"/>
        </w:rPr>
        <w:t>2</w:t>
      </w:r>
      <w:r w:rsidR="00DD7168">
        <w:t>О</w:t>
      </w:r>
      <w:r w:rsidR="00DD7168" w:rsidRPr="0078767F">
        <w:rPr>
          <w:vertAlign w:val="subscript"/>
        </w:rPr>
        <w:t>3</w:t>
      </w:r>
      <w:r w:rsidRPr="00BF5128">
        <w:t>, FeO, MgO, CaO, Na</w:t>
      </w:r>
      <w:r w:rsidRPr="00687808">
        <w:rPr>
          <w:vertAlign w:val="subscript"/>
        </w:rPr>
        <w:t>2</w:t>
      </w:r>
      <w:r w:rsidRPr="00BF5128">
        <w:t>0, K</w:t>
      </w:r>
      <w:r w:rsidRPr="00687808">
        <w:rPr>
          <w:vertAlign w:val="subscript"/>
        </w:rPr>
        <w:t>2</w:t>
      </w:r>
      <w:r w:rsidRPr="00BF5128">
        <w:t xml:space="preserve">0 - можно образовать 8 следующих миналов: </w:t>
      </w:r>
      <w:r w:rsidRPr="007E589B">
        <w:rPr>
          <w:i/>
        </w:rPr>
        <w:t>ab, an, or, di, hd, en, fs, q,</w:t>
      </w:r>
      <w:r w:rsidRPr="00BF5128">
        <w:t xml:space="preserve"> либо 9 таких: </w:t>
      </w:r>
      <w:r w:rsidRPr="007E589B">
        <w:rPr>
          <w:i/>
        </w:rPr>
        <w:t>ab, an, or, di, hd, en, fs, fo, fa</w:t>
      </w:r>
      <w:r w:rsidRPr="00BF5128">
        <w:t xml:space="preserve">. Тем не менее, и в том и в другом случае, число независимых компонентов остается равным 7, поскольку система миналов </w:t>
      </w:r>
      <w:r w:rsidRPr="007E589B">
        <w:rPr>
          <w:i/>
        </w:rPr>
        <w:t>di-hd-en-fs</w:t>
      </w:r>
      <w:r w:rsidRPr="00BF5128">
        <w:t xml:space="preserve"> является взаимной трехкомпонентной, а система </w:t>
      </w:r>
      <w:r w:rsidRPr="007E589B">
        <w:rPr>
          <w:i/>
        </w:rPr>
        <w:t>di-hd-en-fs-fo-fa</w:t>
      </w:r>
      <w:r w:rsidRPr="00BF5128">
        <w:t xml:space="preserve"> - взаимной четырехкомпонентной (Аносов и др., 1976; Дубровский , 1993).</w:t>
      </w:r>
    </w:p>
    <w:p w:rsidR="00BF5128" w:rsidRPr="007E589B" w:rsidRDefault="00BF5128" w:rsidP="00687808">
      <w:pPr>
        <w:jc w:val="both"/>
        <w:rPr>
          <w:i/>
        </w:rPr>
      </w:pPr>
      <w:r w:rsidRPr="00BF5128">
        <w:t xml:space="preserve">Приведенные в таблицах 3.2 и 3.3 минальные подсистемы различаются по типоморфным буферным "парам", "тройкам" и отдельным миналам, которые отражают степень насыщенности катионов кремнеземом и глиноземом. С целью сокращения написания железо-магниевые миналы можно условно объединять в один, обозначая их минеральным сокращением, только прописными буквами: </w:t>
      </w:r>
      <w:r w:rsidRPr="007E589B">
        <w:rPr>
          <w:i/>
        </w:rPr>
        <w:t>en+fs = орх; di+hd = cpx;fo+fa = ol; ak+Feak = mel; mer+Fe-mer = mer; mo+kir - mo.</w:t>
      </w:r>
    </w:p>
    <w:p w:rsidR="00BF5128" w:rsidRPr="007E589B" w:rsidRDefault="00BF5128" w:rsidP="00687808">
      <w:pPr>
        <w:ind w:firstLine="708"/>
        <w:jc w:val="both"/>
        <w:rPr>
          <w:i/>
        </w:rPr>
      </w:pPr>
      <w:r w:rsidRPr="00BF5128">
        <w:t>Уровень</w:t>
      </w:r>
      <w:r w:rsidRPr="00687808">
        <w:t xml:space="preserve"> </w:t>
      </w:r>
      <w:r w:rsidRPr="00BF5128">
        <w:t>активности</w:t>
      </w:r>
      <w:r w:rsidRPr="00687808">
        <w:t xml:space="preserve"> </w:t>
      </w:r>
      <w:r w:rsidRPr="00BF5128">
        <w:rPr>
          <w:lang w:val="en-US"/>
        </w:rPr>
        <w:t>Si</w:t>
      </w:r>
      <w:r w:rsidRPr="00687808">
        <w:t>0</w:t>
      </w:r>
      <w:r w:rsidRPr="00687808">
        <w:rPr>
          <w:vertAlign w:val="subscript"/>
        </w:rPr>
        <w:t>2</w:t>
      </w:r>
      <w:r w:rsidRPr="00687808">
        <w:t xml:space="preserve"> </w:t>
      </w:r>
      <w:r w:rsidRPr="00BF5128">
        <w:t>отражается</w:t>
      </w:r>
      <w:r w:rsidRPr="00687808">
        <w:t xml:space="preserve"> </w:t>
      </w:r>
      <w:r w:rsidRPr="00BF5128">
        <w:t>такими</w:t>
      </w:r>
      <w:r w:rsidRPr="00687808">
        <w:t xml:space="preserve"> </w:t>
      </w:r>
      <w:r w:rsidRPr="00BF5128">
        <w:t>типоморфными</w:t>
      </w:r>
      <w:r w:rsidRPr="00687808">
        <w:t xml:space="preserve"> </w:t>
      </w:r>
      <w:r w:rsidRPr="00BF5128">
        <w:t>буферными</w:t>
      </w:r>
      <w:r w:rsidRPr="00687808">
        <w:t xml:space="preserve"> "</w:t>
      </w:r>
      <w:r w:rsidRPr="00BF5128">
        <w:t>парами</w:t>
      </w:r>
      <w:r w:rsidRPr="00687808">
        <w:t xml:space="preserve">" </w:t>
      </w:r>
      <w:r w:rsidRPr="00BF5128">
        <w:t>и</w:t>
      </w:r>
      <w:r w:rsidRPr="00687808">
        <w:t xml:space="preserve"> "</w:t>
      </w:r>
      <w:r w:rsidRPr="00BF5128">
        <w:t>тройками</w:t>
      </w:r>
      <w:r w:rsidRPr="00687808">
        <w:t xml:space="preserve">": 1) </w:t>
      </w:r>
      <w:r w:rsidRPr="00BF5128">
        <w:t>в</w:t>
      </w:r>
      <w:r w:rsidRPr="00687808">
        <w:t xml:space="preserve"> </w:t>
      </w:r>
      <w:r w:rsidRPr="00BF5128">
        <w:t>минальных</w:t>
      </w:r>
      <w:r w:rsidRPr="00687808">
        <w:t xml:space="preserve"> </w:t>
      </w:r>
      <w:r w:rsidRPr="00BF5128">
        <w:t>подсистемах</w:t>
      </w:r>
      <w:r w:rsidRPr="00687808">
        <w:t xml:space="preserve"> </w:t>
      </w:r>
      <w:r w:rsidRPr="00BF5128">
        <w:t>с</w:t>
      </w:r>
      <w:r w:rsidRPr="00687808">
        <w:t xml:space="preserve"> </w:t>
      </w:r>
      <w:r w:rsidRPr="00BF5128">
        <w:rPr>
          <w:lang w:val="en-US"/>
        </w:rPr>
        <w:t>Fe</w:t>
      </w:r>
      <w:r w:rsidRPr="00687808">
        <w:t>-</w:t>
      </w:r>
      <w:r w:rsidRPr="00BF5128">
        <w:rPr>
          <w:lang w:val="en-US"/>
        </w:rPr>
        <w:t>Mg</w:t>
      </w:r>
      <w:r w:rsidRPr="00687808">
        <w:t>-</w:t>
      </w:r>
      <w:r w:rsidRPr="00BF5128">
        <w:t>уклоном</w:t>
      </w:r>
      <w:r w:rsidRPr="00687808">
        <w:t xml:space="preserve">: </w:t>
      </w:r>
      <w:r w:rsidRPr="007E589B">
        <w:rPr>
          <w:i/>
          <w:lang w:val="en-US"/>
        </w:rPr>
        <w:t>opx</w:t>
      </w:r>
      <w:r w:rsidRPr="007E589B">
        <w:rPr>
          <w:i/>
        </w:rPr>
        <w:t>-</w:t>
      </w:r>
      <w:r w:rsidRPr="007E589B">
        <w:rPr>
          <w:i/>
          <w:lang w:val="en-US"/>
        </w:rPr>
        <w:t>ol</w:t>
      </w:r>
      <w:r w:rsidRPr="007E589B">
        <w:rPr>
          <w:i/>
        </w:rPr>
        <w:t xml:space="preserve">; </w:t>
      </w:r>
      <w:r w:rsidRPr="007E589B">
        <w:rPr>
          <w:i/>
          <w:lang w:val="en-US"/>
        </w:rPr>
        <w:t>ab</w:t>
      </w:r>
      <w:r w:rsidRPr="007E589B">
        <w:rPr>
          <w:i/>
        </w:rPr>
        <w:t>-</w:t>
      </w:r>
      <w:r w:rsidRPr="007E589B">
        <w:rPr>
          <w:i/>
          <w:lang w:val="en-US"/>
        </w:rPr>
        <w:t>ne</w:t>
      </w:r>
      <w:r w:rsidRPr="007E589B">
        <w:rPr>
          <w:i/>
        </w:rPr>
        <w:t xml:space="preserve">; </w:t>
      </w:r>
      <w:r w:rsidRPr="007E589B">
        <w:rPr>
          <w:i/>
          <w:lang w:val="en-US"/>
        </w:rPr>
        <w:t>dsn</w:t>
      </w:r>
      <w:r w:rsidRPr="007E589B">
        <w:rPr>
          <w:i/>
        </w:rPr>
        <w:t>-</w:t>
      </w:r>
      <w:r w:rsidRPr="007E589B">
        <w:rPr>
          <w:i/>
          <w:lang w:val="en-US"/>
        </w:rPr>
        <w:t>ns</w:t>
      </w:r>
      <w:r w:rsidRPr="007E589B">
        <w:rPr>
          <w:i/>
        </w:rPr>
        <w:t xml:space="preserve">; </w:t>
      </w:r>
      <w:r w:rsidRPr="007E589B">
        <w:rPr>
          <w:i/>
          <w:lang w:val="en-US"/>
        </w:rPr>
        <w:t>tn</w:t>
      </w:r>
      <w:r w:rsidRPr="007E589B">
        <w:rPr>
          <w:i/>
        </w:rPr>
        <w:t>-</w:t>
      </w:r>
      <w:r w:rsidRPr="007E589B">
        <w:rPr>
          <w:i/>
          <w:lang w:val="en-US"/>
        </w:rPr>
        <w:t>pf</w:t>
      </w:r>
      <w:r w:rsidRPr="007E589B">
        <w:rPr>
          <w:i/>
        </w:rPr>
        <w:t xml:space="preserve">; </w:t>
      </w:r>
      <w:r w:rsidRPr="007E589B">
        <w:rPr>
          <w:i/>
          <w:lang w:val="en-US"/>
        </w:rPr>
        <w:t>or</w:t>
      </w:r>
      <w:r w:rsidRPr="007E589B">
        <w:rPr>
          <w:i/>
        </w:rPr>
        <w:t>-</w:t>
      </w:r>
      <w:r w:rsidRPr="007E589B">
        <w:rPr>
          <w:i/>
          <w:lang w:val="en-US"/>
        </w:rPr>
        <w:t>lc</w:t>
      </w:r>
      <w:r w:rsidRPr="007E589B">
        <w:rPr>
          <w:i/>
        </w:rPr>
        <w:t xml:space="preserve">; </w:t>
      </w:r>
      <w:r w:rsidRPr="007E589B">
        <w:rPr>
          <w:i/>
          <w:lang w:val="en-US"/>
        </w:rPr>
        <w:t>an</w:t>
      </w:r>
      <w:r w:rsidRPr="007E589B">
        <w:rPr>
          <w:i/>
        </w:rPr>
        <w:t>-(</w:t>
      </w:r>
      <w:r w:rsidRPr="007E589B">
        <w:rPr>
          <w:i/>
          <w:lang w:val="en-US"/>
        </w:rPr>
        <w:t>gh</w:t>
      </w:r>
      <w:r w:rsidRPr="007E589B">
        <w:rPr>
          <w:i/>
        </w:rPr>
        <w:t>+</w:t>
      </w:r>
      <w:r w:rsidRPr="007E589B">
        <w:rPr>
          <w:i/>
          <w:lang w:val="en-US"/>
        </w:rPr>
        <w:t>c</w:t>
      </w:r>
      <w:r w:rsidRPr="007E589B">
        <w:rPr>
          <w:i/>
        </w:rPr>
        <w:t xml:space="preserve">); </w:t>
      </w:r>
      <w:r w:rsidRPr="007E589B">
        <w:rPr>
          <w:i/>
          <w:lang w:val="en-US"/>
        </w:rPr>
        <w:t>cpx</w:t>
      </w:r>
      <w:r w:rsidRPr="007E589B">
        <w:rPr>
          <w:i/>
        </w:rPr>
        <w:t>-(</w:t>
      </w:r>
      <w:r w:rsidRPr="007E589B">
        <w:rPr>
          <w:i/>
          <w:lang w:val="en-US"/>
        </w:rPr>
        <w:t>mel</w:t>
      </w:r>
      <w:r w:rsidRPr="007E589B">
        <w:rPr>
          <w:i/>
        </w:rPr>
        <w:t>+</w:t>
      </w:r>
      <w:r w:rsidRPr="007E589B">
        <w:rPr>
          <w:i/>
          <w:lang w:val="en-US"/>
        </w:rPr>
        <w:t>ol</w:t>
      </w:r>
      <w:r w:rsidRPr="007E589B">
        <w:rPr>
          <w:i/>
        </w:rPr>
        <w:t xml:space="preserve">); </w:t>
      </w:r>
      <w:r w:rsidRPr="007E589B">
        <w:rPr>
          <w:i/>
          <w:lang w:val="en-US"/>
        </w:rPr>
        <w:t>lc</w:t>
      </w:r>
      <w:r w:rsidRPr="007E589B">
        <w:rPr>
          <w:i/>
        </w:rPr>
        <w:t>-</w:t>
      </w:r>
      <w:r w:rsidRPr="007E589B">
        <w:rPr>
          <w:i/>
          <w:lang w:val="en-US"/>
        </w:rPr>
        <w:t>kp</w:t>
      </w:r>
      <w:r w:rsidRPr="007E589B">
        <w:rPr>
          <w:i/>
        </w:rPr>
        <w:t xml:space="preserve">; </w:t>
      </w:r>
      <w:r w:rsidRPr="007E589B">
        <w:rPr>
          <w:i/>
          <w:lang w:val="en-US"/>
        </w:rPr>
        <w:t>dsk</w:t>
      </w:r>
      <w:r w:rsidRPr="007E589B">
        <w:rPr>
          <w:i/>
        </w:rPr>
        <w:t>-</w:t>
      </w:r>
      <w:r w:rsidRPr="007E589B">
        <w:rPr>
          <w:i/>
          <w:lang w:val="en-US"/>
        </w:rPr>
        <w:t>ks</w:t>
      </w:r>
      <w:r w:rsidRPr="007E589B">
        <w:rPr>
          <w:i/>
        </w:rPr>
        <w:t>; (</w:t>
      </w:r>
      <w:r w:rsidRPr="007E589B">
        <w:rPr>
          <w:i/>
          <w:lang w:val="en-US"/>
        </w:rPr>
        <w:t>mel</w:t>
      </w:r>
      <w:r w:rsidRPr="007E589B">
        <w:rPr>
          <w:i/>
        </w:rPr>
        <w:t>+</w:t>
      </w:r>
      <w:r w:rsidRPr="007E589B">
        <w:rPr>
          <w:i/>
          <w:lang w:val="en-US"/>
        </w:rPr>
        <w:t>ol</w:t>
      </w:r>
      <w:r w:rsidRPr="007E589B">
        <w:rPr>
          <w:i/>
        </w:rPr>
        <w:t>)-</w:t>
      </w:r>
      <w:r w:rsidRPr="007E589B">
        <w:rPr>
          <w:i/>
          <w:lang w:val="en-US"/>
        </w:rPr>
        <w:t>mo</w:t>
      </w:r>
      <w:r w:rsidRPr="007E589B">
        <w:rPr>
          <w:i/>
        </w:rPr>
        <w:t xml:space="preserve">; </w:t>
      </w:r>
      <w:r w:rsidRPr="007E589B">
        <w:rPr>
          <w:i/>
          <w:lang w:val="en-US"/>
        </w:rPr>
        <w:t>ol</w:t>
      </w:r>
      <w:r w:rsidRPr="007E589B">
        <w:rPr>
          <w:i/>
        </w:rPr>
        <w:t>-(</w:t>
      </w:r>
      <w:r w:rsidRPr="007E589B">
        <w:rPr>
          <w:i/>
          <w:lang w:val="en-US"/>
        </w:rPr>
        <w:t>per</w:t>
      </w:r>
      <w:r w:rsidRPr="007E589B">
        <w:rPr>
          <w:i/>
        </w:rPr>
        <w:t>+</w:t>
      </w:r>
      <w:r w:rsidRPr="007E589B">
        <w:rPr>
          <w:i/>
          <w:lang w:val="en-US"/>
        </w:rPr>
        <w:t>wu</w:t>
      </w:r>
      <w:r w:rsidRPr="007E589B">
        <w:rPr>
          <w:i/>
        </w:rPr>
        <w:t>);</w:t>
      </w:r>
      <w:r w:rsidRPr="00687808">
        <w:t xml:space="preserve"> 2) </w:t>
      </w:r>
      <w:r w:rsidRPr="00BF5128">
        <w:t>в</w:t>
      </w:r>
      <w:r w:rsidRPr="00687808">
        <w:t xml:space="preserve"> </w:t>
      </w:r>
      <w:r w:rsidRPr="00BF5128">
        <w:t>минальных</w:t>
      </w:r>
      <w:r w:rsidRPr="00687808">
        <w:t xml:space="preserve"> </w:t>
      </w:r>
      <w:r w:rsidRPr="00BF5128">
        <w:t>подсистемах</w:t>
      </w:r>
      <w:r w:rsidRPr="00687808">
        <w:t xml:space="preserve"> </w:t>
      </w:r>
      <w:r w:rsidRPr="00BF5128">
        <w:t>Са</w:t>
      </w:r>
      <w:r w:rsidRPr="00687808">
        <w:t>-</w:t>
      </w:r>
      <w:r w:rsidRPr="00BF5128">
        <w:t>уклона</w:t>
      </w:r>
      <w:r w:rsidRPr="00687808">
        <w:t xml:space="preserve">: </w:t>
      </w:r>
      <w:r w:rsidRPr="007E589B">
        <w:rPr>
          <w:i/>
          <w:lang w:val="en-US"/>
        </w:rPr>
        <w:t>ab</w:t>
      </w:r>
      <w:r w:rsidRPr="007E589B">
        <w:rPr>
          <w:i/>
        </w:rPr>
        <w:t>-</w:t>
      </w:r>
      <w:r w:rsidRPr="007E589B">
        <w:rPr>
          <w:i/>
          <w:lang w:val="en-US"/>
        </w:rPr>
        <w:t>ne</w:t>
      </w:r>
      <w:r w:rsidRPr="007E589B">
        <w:rPr>
          <w:i/>
        </w:rPr>
        <w:t xml:space="preserve">; </w:t>
      </w:r>
      <w:r w:rsidRPr="007E589B">
        <w:rPr>
          <w:i/>
          <w:lang w:val="en-US"/>
        </w:rPr>
        <w:t>dsn</w:t>
      </w:r>
      <w:r w:rsidRPr="007E589B">
        <w:rPr>
          <w:i/>
        </w:rPr>
        <w:t>-</w:t>
      </w:r>
      <w:r w:rsidRPr="007E589B">
        <w:rPr>
          <w:i/>
          <w:lang w:val="en-US"/>
        </w:rPr>
        <w:t>ns</w:t>
      </w:r>
      <w:r w:rsidRPr="007E589B">
        <w:rPr>
          <w:i/>
        </w:rPr>
        <w:t xml:space="preserve">; </w:t>
      </w:r>
      <w:r w:rsidRPr="007E589B">
        <w:rPr>
          <w:i/>
          <w:lang w:val="en-US"/>
        </w:rPr>
        <w:t>tn</w:t>
      </w:r>
      <w:r w:rsidRPr="007E589B">
        <w:rPr>
          <w:i/>
        </w:rPr>
        <w:t>-</w:t>
      </w:r>
      <w:r w:rsidRPr="007E589B">
        <w:rPr>
          <w:i/>
          <w:lang w:val="en-US"/>
        </w:rPr>
        <w:t>pf</w:t>
      </w:r>
      <w:r w:rsidRPr="007E589B">
        <w:rPr>
          <w:i/>
        </w:rPr>
        <w:t xml:space="preserve">; </w:t>
      </w:r>
      <w:r w:rsidRPr="007E589B">
        <w:rPr>
          <w:i/>
          <w:lang w:val="en-US"/>
        </w:rPr>
        <w:t>or</w:t>
      </w:r>
      <w:r w:rsidRPr="007E589B">
        <w:rPr>
          <w:i/>
        </w:rPr>
        <w:t>-</w:t>
      </w:r>
      <w:r w:rsidRPr="007E589B">
        <w:rPr>
          <w:i/>
          <w:lang w:val="en-US"/>
        </w:rPr>
        <w:t>lc</w:t>
      </w:r>
      <w:r w:rsidRPr="007E589B">
        <w:rPr>
          <w:i/>
        </w:rPr>
        <w:t xml:space="preserve">; </w:t>
      </w:r>
      <w:r w:rsidRPr="007E589B">
        <w:rPr>
          <w:i/>
          <w:lang w:val="en-US"/>
        </w:rPr>
        <w:t>an</w:t>
      </w:r>
      <w:r w:rsidRPr="007E589B">
        <w:rPr>
          <w:i/>
        </w:rPr>
        <w:t>-(</w:t>
      </w:r>
      <w:r w:rsidRPr="007E589B">
        <w:rPr>
          <w:i/>
          <w:lang w:val="en-US"/>
        </w:rPr>
        <w:t>gh</w:t>
      </w:r>
      <w:r w:rsidRPr="007E589B">
        <w:rPr>
          <w:i/>
        </w:rPr>
        <w:t>+</w:t>
      </w:r>
      <w:r w:rsidRPr="007E589B">
        <w:rPr>
          <w:i/>
          <w:lang w:val="en-US"/>
        </w:rPr>
        <w:t>c</w:t>
      </w:r>
      <w:r w:rsidRPr="007E589B">
        <w:rPr>
          <w:i/>
        </w:rPr>
        <w:t>); (</w:t>
      </w:r>
      <w:r w:rsidRPr="007E589B">
        <w:rPr>
          <w:i/>
          <w:lang w:val="en-US"/>
        </w:rPr>
        <w:t>cpx</w:t>
      </w:r>
      <w:r w:rsidRPr="007E589B">
        <w:rPr>
          <w:i/>
        </w:rPr>
        <w:t>+</w:t>
      </w:r>
      <w:r w:rsidRPr="007E589B">
        <w:rPr>
          <w:i/>
          <w:lang w:val="en-US"/>
        </w:rPr>
        <w:t>wo</w:t>
      </w:r>
      <w:r w:rsidRPr="007E589B">
        <w:rPr>
          <w:i/>
        </w:rPr>
        <w:t>)-</w:t>
      </w:r>
      <w:r w:rsidRPr="007E589B">
        <w:rPr>
          <w:i/>
          <w:lang w:val="en-US"/>
        </w:rPr>
        <w:t>mel</w:t>
      </w:r>
      <w:r w:rsidRPr="007E589B">
        <w:rPr>
          <w:i/>
        </w:rPr>
        <w:t xml:space="preserve">; </w:t>
      </w:r>
      <w:r w:rsidRPr="007E589B">
        <w:rPr>
          <w:i/>
          <w:lang w:val="en-US"/>
        </w:rPr>
        <w:t>lc</w:t>
      </w:r>
      <w:r w:rsidRPr="007E589B">
        <w:rPr>
          <w:i/>
        </w:rPr>
        <w:t>-</w:t>
      </w:r>
      <w:r w:rsidRPr="007E589B">
        <w:rPr>
          <w:i/>
          <w:lang w:val="en-US"/>
        </w:rPr>
        <w:t>kp</w:t>
      </w:r>
      <w:r w:rsidRPr="007E589B">
        <w:rPr>
          <w:i/>
        </w:rPr>
        <w:t xml:space="preserve">; </w:t>
      </w:r>
      <w:r w:rsidRPr="007E589B">
        <w:rPr>
          <w:i/>
          <w:lang w:val="en-US"/>
        </w:rPr>
        <w:t>dsk</w:t>
      </w:r>
      <w:r w:rsidRPr="007E589B">
        <w:rPr>
          <w:i/>
        </w:rPr>
        <w:t>-</w:t>
      </w:r>
      <w:r w:rsidRPr="007E589B">
        <w:rPr>
          <w:i/>
          <w:lang w:val="en-US"/>
        </w:rPr>
        <w:t>ks</w:t>
      </w:r>
      <w:r w:rsidRPr="007E589B">
        <w:rPr>
          <w:i/>
        </w:rPr>
        <w:t xml:space="preserve">; </w:t>
      </w:r>
      <w:r w:rsidRPr="007E589B">
        <w:rPr>
          <w:i/>
          <w:lang w:val="en-US"/>
        </w:rPr>
        <w:t>wo</w:t>
      </w:r>
      <w:r w:rsidRPr="007E589B">
        <w:rPr>
          <w:i/>
        </w:rPr>
        <w:t>-</w:t>
      </w:r>
      <w:r w:rsidRPr="007E589B">
        <w:rPr>
          <w:i/>
          <w:lang w:val="en-US"/>
        </w:rPr>
        <w:t>cs</w:t>
      </w:r>
      <w:r w:rsidRPr="007E589B">
        <w:rPr>
          <w:i/>
        </w:rPr>
        <w:t xml:space="preserve">; </w:t>
      </w:r>
      <w:r w:rsidRPr="007E589B">
        <w:rPr>
          <w:i/>
          <w:lang w:val="en-US"/>
        </w:rPr>
        <w:t>mel</w:t>
      </w:r>
      <w:r w:rsidRPr="007E589B">
        <w:rPr>
          <w:i/>
        </w:rPr>
        <w:t>-(</w:t>
      </w:r>
      <w:r w:rsidRPr="007E589B">
        <w:rPr>
          <w:i/>
          <w:lang w:val="en-US"/>
        </w:rPr>
        <w:t>cs</w:t>
      </w:r>
      <w:r w:rsidRPr="007E589B">
        <w:rPr>
          <w:i/>
        </w:rPr>
        <w:t>+</w:t>
      </w:r>
      <w:r w:rsidRPr="007E589B">
        <w:rPr>
          <w:i/>
          <w:lang w:val="en-US"/>
        </w:rPr>
        <w:t>mo</w:t>
      </w:r>
      <w:r w:rsidRPr="007E589B">
        <w:rPr>
          <w:i/>
        </w:rPr>
        <w:t xml:space="preserve">); </w:t>
      </w:r>
      <w:r w:rsidRPr="007E589B">
        <w:rPr>
          <w:i/>
          <w:lang w:val="en-US"/>
        </w:rPr>
        <w:t>mo</w:t>
      </w:r>
      <w:r w:rsidRPr="007E589B">
        <w:rPr>
          <w:i/>
        </w:rPr>
        <w:t>-</w:t>
      </w:r>
      <w:r w:rsidRPr="007E589B">
        <w:rPr>
          <w:i/>
          <w:lang w:val="en-US"/>
        </w:rPr>
        <w:t>cs</w:t>
      </w:r>
      <w:r w:rsidRPr="007E589B">
        <w:rPr>
          <w:i/>
        </w:rPr>
        <w:t>+(</w:t>
      </w:r>
      <w:r w:rsidRPr="007E589B">
        <w:rPr>
          <w:i/>
          <w:lang w:val="en-US"/>
        </w:rPr>
        <w:t>per</w:t>
      </w:r>
      <w:r w:rsidRPr="007E589B">
        <w:rPr>
          <w:i/>
        </w:rPr>
        <w:t xml:space="preserve"> +</w:t>
      </w:r>
      <w:r w:rsidRPr="007E589B">
        <w:rPr>
          <w:i/>
          <w:lang w:val="en-US"/>
        </w:rPr>
        <w:t>wu</w:t>
      </w:r>
      <w:r w:rsidRPr="007E589B">
        <w:rPr>
          <w:i/>
        </w:rPr>
        <w:t>).</w:t>
      </w:r>
    </w:p>
    <w:p w:rsidR="00BF5128" w:rsidRPr="007E589B" w:rsidRDefault="00BF5128" w:rsidP="00687808">
      <w:pPr>
        <w:ind w:firstLine="708"/>
        <w:jc w:val="both"/>
        <w:rPr>
          <w:i/>
        </w:rPr>
      </w:pPr>
      <w:r w:rsidRPr="00BF5128">
        <w:t xml:space="preserve">Показателем степени насыщенности алюминия являются типоморфные миналы: </w:t>
      </w:r>
      <w:r w:rsidRPr="007E589B">
        <w:rPr>
          <w:i/>
        </w:rPr>
        <w:t xml:space="preserve">с, срх, ас, dsn, dsk, ns </w:t>
      </w:r>
      <w:r w:rsidRPr="00BF5128">
        <w:t xml:space="preserve">и </w:t>
      </w:r>
      <w:r w:rsidRPr="007E589B">
        <w:rPr>
          <w:i/>
        </w:rPr>
        <w:t>ks</w:t>
      </w:r>
      <w:r w:rsidRPr="00BF5128">
        <w:t xml:space="preserve">, которые характеризуют ряды минальных подсистем по щелочности. Буферными парами активности глинозема являются: </w:t>
      </w:r>
      <w:r w:rsidRPr="007E589B">
        <w:rPr>
          <w:i/>
        </w:rPr>
        <w:t>с-ап; ап-срх; ab-ac; an-gh;</w:t>
      </w:r>
      <w:r w:rsidR="007E589B" w:rsidRPr="0078767F">
        <w:rPr>
          <w:i/>
        </w:rPr>
        <w:t xml:space="preserve"> </w:t>
      </w:r>
      <w:r w:rsidRPr="007E589B">
        <w:rPr>
          <w:i/>
        </w:rPr>
        <w:t>ne-ac.</w:t>
      </w:r>
    </w:p>
    <w:p w:rsidR="00BF5128" w:rsidRPr="00BF5128" w:rsidRDefault="00BF5128" w:rsidP="00BF5128">
      <w:pPr>
        <w:ind w:firstLine="708"/>
        <w:jc w:val="both"/>
      </w:pPr>
      <w:r w:rsidRPr="00BF5128">
        <w:t>Минальные подсистемы каждой "клетки" таблиц отличаются от соседних присутствием или отсутствием одного типоморфного минала, т.е. переход от одних минальных подсистем к другим</w:t>
      </w:r>
      <w:r w:rsidR="007E589B" w:rsidRPr="0078767F">
        <w:t>,</w:t>
      </w:r>
      <w:r w:rsidRPr="00BF5128">
        <w:t xml:space="preserve"> как по горизонтали, так и по вертикали происходит скачкообразно, с существованием граничных подсистем, где отсутствуют буферные пары. Например, на границе между кварцнормативной подсистемой и оливиннормативной ряда В существует граничная подсистема, где нет ни </w:t>
      </w:r>
      <w:r w:rsidRPr="001F40DC">
        <w:rPr>
          <w:i/>
        </w:rPr>
        <w:t>q</w:t>
      </w:r>
      <w:r w:rsidRPr="00BF5128">
        <w:t xml:space="preserve">, ни </w:t>
      </w:r>
      <w:r w:rsidRPr="001F40DC">
        <w:rPr>
          <w:i/>
        </w:rPr>
        <w:t>о</w:t>
      </w:r>
      <w:r w:rsidR="001F40DC" w:rsidRPr="001F40DC">
        <w:rPr>
          <w:i/>
          <w:lang w:val="en-US"/>
        </w:rPr>
        <w:t>l</w:t>
      </w:r>
      <w:r w:rsidRPr="00BF5128">
        <w:t>, а присутствует минал, который является продуктом десиликации "верхней" подсистемы и исхо</w:t>
      </w:r>
      <w:r w:rsidR="001F40DC">
        <w:t>дным - для десиликации "нижней"</w:t>
      </w:r>
      <w:r w:rsidRPr="00BF5128">
        <w:t xml:space="preserve">. Таким миналом в приведенном примере является </w:t>
      </w:r>
      <w:r w:rsidRPr="001F40DC">
        <w:rPr>
          <w:i/>
        </w:rPr>
        <w:t>opx</w:t>
      </w:r>
      <w:r w:rsidR="001F40DC" w:rsidRPr="0078767F">
        <w:rPr>
          <w:i/>
        </w:rPr>
        <w:t xml:space="preserve"> </w:t>
      </w:r>
      <w:r w:rsidRPr="001F40DC">
        <w:rPr>
          <w:i/>
        </w:rPr>
        <w:t>(en+fs).</w:t>
      </w:r>
      <w:r w:rsidRPr="00BF5128">
        <w:t xml:space="preserve"> Точно так же между подсистемами пересыщенной глиноземом (ряд А) и нормальной щелочности (ряд В) существует граничная система (ряд Б) в которой нет ни </w:t>
      </w:r>
      <w:r w:rsidRPr="001F40DC">
        <w:rPr>
          <w:i/>
        </w:rPr>
        <w:t>с</w:t>
      </w:r>
      <w:r w:rsidRPr="00BF5128">
        <w:t xml:space="preserve">, ни </w:t>
      </w:r>
      <w:r w:rsidRPr="001F40DC">
        <w:rPr>
          <w:i/>
        </w:rPr>
        <w:t>cpx</w:t>
      </w:r>
      <w:r w:rsidR="001F40DC" w:rsidRPr="0078767F">
        <w:rPr>
          <w:i/>
        </w:rPr>
        <w:t xml:space="preserve"> </w:t>
      </w:r>
      <w:r w:rsidRPr="001F40DC">
        <w:rPr>
          <w:i/>
        </w:rPr>
        <w:t>(di+hd)</w:t>
      </w:r>
      <w:r w:rsidRPr="00BF5128">
        <w:t xml:space="preserve"> и т.д. Минальные подсистемы одной "клетки" отличаются друг от друга соотношением двух- и трехвалентного железа, двухвалентного железа с титаном и титана с избыточным кальцием.</w:t>
      </w:r>
    </w:p>
    <w:p w:rsidR="00BF5128" w:rsidRPr="00BF5128" w:rsidRDefault="00BF5128" w:rsidP="00BF5128">
      <w:pPr>
        <w:ind w:firstLine="708"/>
        <w:jc w:val="both"/>
      </w:pPr>
      <w:r w:rsidRPr="00BF5128">
        <w:t>Номенклатура группам дается по миналу буфер</w:t>
      </w:r>
      <w:r w:rsidR="001F40DC">
        <w:t>ной пары, менее насыщенному Si0</w:t>
      </w:r>
      <w:r w:rsidR="001F40DC" w:rsidRPr="0078767F">
        <w:rPr>
          <w:vertAlign w:val="subscript"/>
        </w:rPr>
        <w:t>2</w:t>
      </w:r>
      <w:r w:rsidRPr="00BF5128">
        <w:t>, который появляется в системе впервые с уменьшением активности Si0</w:t>
      </w:r>
      <w:r w:rsidR="001F40DC" w:rsidRPr="0078767F">
        <w:rPr>
          <w:vertAlign w:val="subscript"/>
        </w:rPr>
        <w:t>2</w:t>
      </w:r>
      <w:r w:rsidRPr="00BF5128">
        <w:t xml:space="preserve">, начиная с пересыщенной кремнеземом. Например, II группа Fe-Mg-уклона названа </w:t>
      </w:r>
      <w:r w:rsidRPr="001F40DC">
        <w:rPr>
          <w:i/>
        </w:rPr>
        <w:t>оl</w:t>
      </w:r>
      <w:r w:rsidRPr="00BF5128">
        <w:t>-(оливин)-нормативной, поскольку с уменьшением  активности  Si0</w:t>
      </w:r>
      <w:r w:rsidR="001F40DC" w:rsidRPr="0078767F">
        <w:rPr>
          <w:vertAlign w:val="subscript"/>
        </w:rPr>
        <w:t>2</w:t>
      </w:r>
      <w:r w:rsidRPr="00BF5128">
        <w:t xml:space="preserve">  происходит десиликация  </w:t>
      </w:r>
      <w:r w:rsidRPr="001F40DC">
        <w:rPr>
          <w:i/>
        </w:rPr>
        <w:t>орх</w:t>
      </w:r>
      <w:r w:rsidR="001F40DC" w:rsidRPr="0078767F">
        <w:rPr>
          <w:i/>
        </w:rPr>
        <w:t xml:space="preserve"> </w:t>
      </w:r>
      <w:r w:rsidRPr="001F40DC">
        <w:rPr>
          <w:i/>
        </w:rPr>
        <w:t>(en+fs)</w:t>
      </w:r>
      <w:r w:rsidRPr="00BF5128">
        <w:t xml:space="preserve"> и появление в системе </w:t>
      </w:r>
      <w:r w:rsidRPr="001F40DC">
        <w:rPr>
          <w:i/>
        </w:rPr>
        <w:t>ol</w:t>
      </w:r>
      <w:r w:rsidR="001F40DC" w:rsidRPr="0078767F">
        <w:rPr>
          <w:i/>
        </w:rPr>
        <w:t xml:space="preserve"> </w:t>
      </w:r>
      <w:r w:rsidRPr="001F40DC">
        <w:rPr>
          <w:i/>
        </w:rPr>
        <w:t>(fo+fa);</w:t>
      </w:r>
      <w:r w:rsidRPr="00BF5128">
        <w:t xml:space="preserve"> III группа Fe-Mg-уклона названа </w:t>
      </w:r>
      <w:r w:rsidRPr="001F40DC">
        <w:rPr>
          <w:i/>
        </w:rPr>
        <w:t>ne</w:t>
      </w:r>
      <w:r w:rsidRPr="00BF5128">
        <w:t>-(нефелин)-нормативная, так как с уменьшением активности Si0</w:t>
      </w:r>
      <w:r w:rsidR="001F40DC" w:rsidRPr="0078767F">
        <w:rPr>
          <w:vertAlign w:val="subscript"/>
        </w:rPr>
        <w:t>2</w:t>
      </w:r>
      <w:r w:rsidRPr="00BF5128">
        <w:t xml:space="preserve"> происходит десиликация </w:t>
      </w:r>
      <w:r w:rsidRPr="001F40DC">
        <w:rPr>
          <w:i/>
        </w:rPr>
        <w:t>ab</w:t>
      </w:r>
      <w:r w:rsidRPr="00BF5128">
        <w:t xml:space="preserve"> и появление в системе </w:t>
      </w:r>
      <w:r w:rsidRPr="001F40DC">
        <w:rPr>
          <w:i/>
        </w:rPr>
        <w:t>пе</w:t>
      </w:r>
      <w:r w:rsidRPr="00BF5128">
        <w:t xml:space="preserve"> и т.д.</w:t>
      </w:r>
    </w:p>
    <w:p w:rsidR="00BF5128" w:rsidRPr="00BF5128" w:rsidRDefault="00BF5128" w:rsidP="00BF5128">
      <w:pPr>
        <w:ind w:firstLine="708"/>
        <w:jc w:val="both"/>
      </w:pPr>
      <w:r w:rsidRPr="00BF5128">
        <w:t>Далее рассмотрим, что представляют собой нормативные миналы в сопоставлении с такими фундаментальными понятиями физической химии, как компонент и фаза. В работе использованы следующие определения последних терминов: "Фазой называется совокупность всех гомогенных частей системы, одинаковых во всех точках по составу и по всем химическим и физическим свойствам (не зависящим от количества) и отграниченных от других частей некоторой видимой поверхностью (поверхностью раздела)" (Герасимов и др., 1969, с.329-330). "Составляющие вещества, концентрации которых определяют состав фаз данной равновесной системы, называются независимыми составляющими веществами или компонентами системы. В качестве компонентов могут быть выбраны любые составляющие вещества" (там же, с.331). По определению, компонентами в алюмосиликатной природной системе могут быть как сами оксиды, число которых является числом независимых компонентов, используемым при расчете вариантности системы по правилу фаз, так и химические соединения этих оксидов, которые образуются при определенных термодинамических условиях. С изменением последних одни компоненты могут исчезнуть и появиться новые, а поскольку число независимых компонентов, которые определяют компонентность системы, должно оставаться постоянным, то с появлением новых компонентов будут появляться и новые подсистемы.</w:t>
      </w:r>
    </w:p>
    <w:p w:rsidR="00BF5128" w:rsidRPr="00BF5128" w:rsidRDefault="00BF5128" w:rsidP="00BF5128">
      <w:pPr>
        <w:ind w:firstLine="708"/>
        <w:jc w:val="both"/>
      </w:pPr>
      <w:r w:rsidRPr="00BF5128">
        <w:t xml:space="preserve">Такое представление о компонентах не является общепризнанным. Вот что по этому поводу пишет Д.С.Коржинский (1957): "В данной книге мы имеем в виду только независимые компоненты, причем иногда для краткости будем их называть просто компонентами. В силу независимости компонентов исключается возможность реакций, при которых одни компоненты образуются за счет других, вследствие чего в закрытых системах количество каждого компонента постоянно. В работах Гиббса (1950, с. 104-105) под компонентами понимаются именно такие независимые компоненты. Однако следует иметь в виду, что при изучении химических реакций некоторые авторы называют компонентом каждое из химических соединений определенного состава, участвующее в реакции так, что реакция заключается в превращении одних компонентов в другие. При таком обозначении содержание компонентов в закрытой системе, разумеется, не является постоянным" (с. 16). Одним из таких авторов является М.Х.Карапетьянц (1975). Он подчеркивает: "Так как характер взаимодействия в системе может изменяться, то в одной и той же первоначально взятой системе в зависимости от условий может оказаться различное число компонентов" (с. 120). </w:t>
      </w:r>
      <w:r w:rsidR="00831CBB">
        <w:t>При этом первоначадьная система разделится на подсистемы. Но</w:t>
      </w:r>
      <w:r w:rsidRPr="00BF5128">
        <w:t xml:space="preserve"> обязательное требование к компоненту </w:t>
      </w:r>
      <w:r w:rsidR="00831CBB">
        <w:t xml:space="preserve">остается </w:t>
      </w:r>
      <w:r w:rsidRPr="00BF5128">
        <w:t>- это постоянство его состава.</w:t>
      </w:r>
    </w:p>
    <w:p w:rsidR="00BF5128" w:rsidRPr="00BF5128" w:rsidRDefault="00BF5128" w:rsidP="0059773E">
      <w:pPr>
        <w:ind w:firstLine="708"/>
        <w:jc w:val="both"/>
      </w:pPr>
      <w:r w:rsidRPr="00BF5128">
        <w:t>Фазы же представляют собой не химические соединения, а различные твердые растворы компонентов. Таким образом, миналы системы пересчетов CIPW можно с полным основанием считать компонентами рассматриваемой системы, поскольку они являются химическими соединениями окс</w:t>
      </w:r>
      <w:r w:rsidR="00015451">
        <w:t>ид</w:t>
      </w:r>
      <w:r w:rsidRPr="00BF5128">
        <w:t>ов, имеют постоянный состав и ими можно выразить составы модальных миналов (см. ниже) и безводных</w:t>
      </w:r>
      <w:r w:rsidR="0059773E">
        <w:t xml:space="preserve"> </w:t>
      </w:r>
      <w:r w:rsidRPr="00BF5128">
        <w:t>породообразующих минералов, которые и являются твердыми растворами минальных компонентов. Кроме того, нормативные миналы, как правило, в условиях земной коры не разлагаются на составляющие их оксиды.</w:t>
      </w:r>
    </w:p>
    <w:p w:rsidR="00BF5128" w:rsidRPr="00BF5128" w:rsidRDefault="00BF5128" w:rsidP="00BF5128">
      <w:pPr>
        <w:ind w:firstLine="708"/>
        <w:jc w:val="both"/>
      </w:pPr>
      <w:r w:rsidRPr="00BF5128">
        <w:t>Почему-то противников метода пересчета CIPW не смущает сопоставление химического состава породы, выраженного в оксидах, с ее минеральным составом, хотя при этом очень трудно увидеть их соответствие. А при сопоставлении химического состава породы, выраженного в миналах, с ее минеральным составом часто не усматривают их соответствия, тогда как оно выражено лучше и нагляднее. И в том и в другом случаях сопоставляются разные вещи (категории): компоненты системы - с ее фазами. Поэтому следует четко уяснить, что представление вещественного состава горных пород как в виде оксидов, так и в минальном выражении равнозначно, поскольку второе выводится (рассчитывается) из первого по определенным правилам. Эти правила основаны на глубоких знаниях закономерностей образования минеральных парагенезисов горных пород, вначале установленных эмпирически, а в настоящее время стоящих на твердой базе эксперимента и термодинамических расчетов (Хьюджес, 1988; Гиорсо, Кармайкл, 1992; Carmichael et.al., 1970 и др.).</w:t>
      </w:r>
    </w:p>
    <w:p w:rsidR="00BF5128" w:rsidRPr="00687808" w:rsidRDefault="00BF5128" w:rsidP="00687808">
      <w:pPr>
        <w:ind w:firstLine="708"/>
        <w:jc w:val="both"/>
      </w:pPr>
      <w:r w:rsidRPr="00BF5128">
        <w:t>К компонентам, кроме нормативных миналов, должны относиться также и другие конечные члены твердых растворов (миналы) определенных породообразующих алюмосиликатных минералов. Эти миналы, в свою очередь, являются химическими соединениями нормативных миналов. Их предлагается называть ненормативными, или модальными миналами, которые, в отличие от нормативных, при определенных условиях разлагаются на нормативные миналы, либо - на другие модальные. Такими миналами алюмосиликатных систем являются следующие:</w:t>
      </w:r>
    </w:p>
    <w:p w:rsidR="00A327CD" w:rsidRPr="00687808" w:rsidRDefault="00A327CD" w:rsidP="00687808">
      <w:pPr>
        <w:shd w:val="clear" w:color="auto" w:fill="FFFFFF"/>
        <w:tabs>
          <w:tab w:val="left" w:pos="226"/>
        </w:tabs>
      </w:pPr>
      <w:r w:rsidRPr="00687808">
        <w:rPr>
          <w:b/>
          <w:bCs/>
          <w:color w:val="000000"/>
          <w:spacing w:val="-15"/>
        </w:rPr>
        <w:t>1.</w:t>
      </w:r>
      <w:r w:rsidRPr="00687808">
        <w:rPr>
          <w:b/>
          <w:bCs/>
          <w:color w:val="000000"/>
        </w:rPr>
        <w:tab/>
      </w:r>
      <w:r w:rsidRPr="00550F9E">
        <w:rPr>
          <w:rFonts w:eastAsia="Times New Roman"/>
          <w:b/>
          <w:bCs/>
          <w:color w:val="000000"/>
          <w:spacing w:val="-6"/>
        </w:rPr>
        <w:t>Са</w:t>
      </w:r>
      <w:r w:rsidRPr="00687808">
        <w:rPr>
          <w:rFonts w:eastAsia="Times New Roman"/>
          <w:b/>
          <w:bCs/>
          <w:color w:val="000000"/>
          <w:spacing w:val="-6"/>
        </w:rPr>
        <w:t>-</w:t>
      </w:r>
      <w:r w:rsidRPr="00550F9E">
        <w:rPr>
          <w:rFonts w:eastAsia="Times New Roman"/>
          <w:b/>
          <w:bCs/>
          <w:color w:val="000000"/>
          <w:spacing w:val="-6"/>
        </w:rPr>
        <w:t>чермакитовый</w:t>
      </w:r>
      <w:r w:rsidRPr="00687808">
        <w:rPr>
          <w:rFonts w:eastAsia="Times New Roman"/>
          <w:b/>
          <w:bCs/>
          <w:color w:val="000000"/>
          <w:spacing w:val="-6"/>
        </w:rPr>
        <w:t xml:space="preserve"> </w:t>
      </w:r>
      <w:r w:rsidRPr="00550F9E">
        <w:rPr>
          <w:rFonts w:eastAsia="Times New Roman"/>
          <w:b/>
          <w:bCs/>
          <w:color w:val="000000"/>
          <w:spacing w:val="-6"/>
        </w:rPr>
        <w:t>минал</w:t>
      </w:r>
      <w:r w:rsidRPr="00687808">
        <w:rPr>
          <w:rFonts w:eastAsia="Times New Roman"/>
          <w:b/>
          <w:bCs/>
          <w:color w:val="000000"/>
          <w:spacing w:val="-6"/>
        </w:rPr>
        <w:t>:</w:t>
      </w:r>
    </w:p>
    <w:p w:rsidR="00A327CD" w:rsidRPr="0078767F" w:rsidRDefault="00A327CD" w:rsidP="00687808">
      <w:pPr>
        <w:jc w:val="both"/>
      </w:pPr>
      <w:r w:rsidRPr="00550F9E">
        <w:rPr>
          <w:color w:val="000000"/>
          <w:spacing w:val="-4"/>
          <w:lang w:val="en-US"/>
        </w:rPr>
        <w:t>CaAl</w:t>
      </w:r>
      <w:r w:rsidRPr="0078767F">
        <w:rPr>
          <w:color w:val="000000"/>
          <w:spacing w:val="-4"/>
          <w:vertAlign w:val="subscript"/>
        </w:rPr>
        <w:t>2</w:t>
      </w:r>
      <w:r w:rsidRPr="00550F9E">
        <w:rPr>
          <w:color w:val="000000"/>
          <w:spacing w:val="-4"/>
          <w:lang w:val="en-US"/>
        </w:rPr>
        <w:t>Si</w:t>
      </w:r>
      <w:r w:rsidRPr="0078767F">
        <w:rPr>
          <w:color w:val="000000"/>
          <w:spacing w:val="-4"/>
          <w:vertAlign w:val="subscript"/>
        </w:rPr>
        <w:t>2</w:t>
      </w:r>
      <w:r w:rsidRPr="0078767F">
        <w:rPr>
          <w:color w:val="000000"/>
          <w:spacing w:val="-4"/>
        </w:rPr>
        <w:t>0</w:t>
      </w:r>
      <w:r w:rsidRPr="0078767F">
        <w:rPr>
          <w:color w:val="000000"/>
          <w:spacing w:val="-4"/>
          <w:vertAlign w:val="subscript"/>
        </w:rPr>
        <w:t>8</w:t>
      </w:r>
      <w:r w:rsidRPr="0078767F">
        <w:rPr>
          <w:color w:val="000000"/>
          <w:spacing w:val="-4"/>
        </w:rPr>
        <w:t>+</w:t>
      </w:r>
      <w:r w:rsidRPr="00550F9E">
        <w:rPr>
          <w:color w:val="000000"/>
          <w:spacing w:val="-4"/>
          <w:lang w:val="en-US"/>
        </w:rPr>
        <w:t>Ca</w:t>
      </w:r>
      <w:r w:rsidRPr="0078767F">
        <w:rPr>
          <w:color w:val="000000"/>
          <w:spacing w:val="-4"/>
          <w:vertAlign w:val="subscript"/>
        </w:rPr>
        <w:t>2</w:t>
      </w:r>
      <w:r w:rsidRPr="00550F9E">
        <w:rPr>
          <w:color w:val="000000"/>
          <w:spacing w:val="-4"/>
          <w:lang w:val="en-US"/>
        </w:rPr>
        <w:t>Al</w:t>
      </w:r>
      <w:r w:rsidRPr="0078767F">
        <w:rPr>
          <w:color w:val="000000"/>
          <w:spacing w:val="-4"/>
          <w:vertAlign w:val="subscript"/>
        </w:rPr>
        <w:t>2</w:t>
      </w:r>
      <w:r w:rsidRPr="00550F9E">
        <w:rPr>
          <w:color w:val="000000"/>
          <w:spacing w:val="-4"/>
          <w:lang w:val="en-US"/>
        </w:rPr>
        <w:t>Si</w:t>
      </w:r>
      <w:r w:rsidRPr="0078767F">
        <w:rPr>
          <w:color w:val="000000"/>
          <w:spacing w:val="-4"/>
        </w:rPr>
        <w:t>0</w:t>
      </w:r>
      <w:r w:rsidRPr="0078767F">
        <w:rPr>
          <w:color w:val="000000"/>
          <w:spacing w:val="-4"/>
          <w:vertAlign w:val="subscript"/>
        </w:rPr>
        <w:t>7</w:t>
      </w:r>
      <w:r w:rsidRPr="0078767F">
        <w:rPr>
          <w:color w:val="000000"/>
          <w:spacing w:val="-4"/>
        </w:rPr>
        <w:t>+</w:t>
      </w:r>
      <w:r w:rsidRPr="00550F9E">
        <w:rPr>
          <w:color w:val="000000"/>
          <w:spacing w:val="-4"/>
          <w:lang w:val="en-US"/>
        </w:rPr>
        <w:t>Al</w:t>
      </w:r>
      <w:r w:rsidRPr="0078767F">
        <w:rPr>
          <w:color w:val="000000"/>
          <w:spacing w:val="-4"/>
          <w:vertAlign w:val="subscript"/>
        </w:rPr>
        <w:t>2</w:t>
      </w:r>
      <w:r w:rsidRPr="0078767F">
        <w:rPr>
          <w:color w:val="000000"/>
          <w:spacing w:val="-4"/>
        </w:rPr>
        <w:t>0</w:t>
      </w:r>
      <w:r w:rsidRPr="0078767F">
        <w:rPr>
          <w:color w:val="000000"/>
          <w:spacing w:val="-4"/>
          <w:vertAlign w:val="subscript"/>
        </w:rPr>
        <w:t>3</w:t>
      </w:r>
      <w:r w:rsidRPr="0078767F">
        <w:rPr>
          <w:color w:val="000000"/>
          <w:spacing w:val="-4"/>
        </w:rPr>
        <w:t>=3</w:t>
      </w:r>
      <w:r w:rsidRPr="00550F9E">
        <w:rPr>
          <w:color w:val="000000"/>
          <w:spacing w:val="-4"/>
          <w:lang w:val="en-US"/>
        </w:rPr>
        <w:t>CaAl</w:t>
      </w:r>
      <w:r w:rsidRPr="0078767F">
        <w:rPr>
          <w:color w:val="000000"/>
          <w:spacing w:val="-4"/>
          <w:vertAlign w:val="subscript"/>
        </w:rPr>
        <w:t>2</w:t>
      </w:r>
      <w:r w:rsidRPr="00550F9E">
        <w:rPr>
          <w:color w:val="000000"/>
          <w:spacing w:val="-4"/>
          <w:lang w:val="en-US"/>
        </w:rPr>
        <w:t>Si</w:t>
      </w:r>
      <w:r w:rsidRPr="0078767F">
        <w:rPr>
          <w:color w:val="000000"/>
          <w:spacing w:val="-4"/>
        </w:rPr>
        <w:t>0</w:t>
      </w:r>
      <w:r w:rsidRPr="0078767F">
        <w:rPr>
          <w:color w:val="000000"/>
          <w:spacing w:val="-4"/>
          <w:vertAlign w:val="subscript"/>
        </w:rPr>
        <w:t xml:space="preserve">6 </w:t>
      </w:r>
      <w:r w:rsidRPr="0078767F">
        <w:rPr>
          <w:color w:val="000000"/>
          <w:spacing w:val="-4"/>
        </w:rPr>
        <w:t>(</w:t>
      </w:r>
      <w:r w:rsidRPr="00550F9E">
        <w:rPr>
          <w:color w:val="000000"/>
          <w:spacing w:val="-4"/>
          <w:lang w:val="en-US"/>
        </w:rPr>
        <w:t>Ca</w:t>
      </w:r>
      <w:r w:rsidRPr="0078767F">
        <w:rPr>
          <w:color w:val="000000"/>
          <w:spacing w:val="-4"/>
        </w:rPr>
        <w:t>-</w:t>
      </w:r>
      <w:r w:rsidRPr="00550F9E">
        <w:rPr>
          <w:i/>
          <w:color w:val="000000"/>
          <w:spacing w:val="-4"/>
          <w:lang w:val="en-US"/>
        </w:rPr>
        <w:t>ts</w:t>
      </w:r>
      <w:r w:rsidRPr="0078767F">
        <w:rPr>
          <w:i/>
          <w:color w:val="000000"/>
          <w:spacing w:val="-4"/>
        </w:rPr>
        <w:t>)</w:t>
      </w:r>
    </w:p>
    <w:p w:rsidR="00A327CD" w:rsidRPr="0078767F" w:rsidRDefault="00BF5128" w:rsidP="00687808">
      <w:pPr>
        <w:shd w:val="clear" w:color="auto" w:fill="FFFFFF"/>
        <w:tabs>
          <w:tab w:val="left" w:pos="226"/>
        </w:tabs>
        <w:spacing w:before="10"/>
      </w:pPr>
      <w:r w:rsidRPr="0078767F">
        <w:t xml:space="preserve"> </w:t>
      </w:r>
      <w:r w:rsidR="00A327CD" w:rsidRPr="0078767F">
        <w:rPr>
          <w:b/>
          <w:bCs/>
          <w:color w:val="000000"/>
          <w:spacing w:val="-8"/>
        </w:rPr>
        <w:t>2.</w:t>
      </w:r>
      <w:r w:rsidR="00A327CD" w:rsidRPr="0078767F">
        <w:rPr>
          <w:b/>
          <w:bCs/>
          <w:color w:val="000000"/>
        </w:rPr>
        <w:tab/>
      </w:r>
      <w:r w:rsidR="00A327CD" w:rsidRPr="00550F9E">
        <w:rPr>
          <w:rFonts w:eastAsia="Times New Roman"/>
          <w:b/>
          <w:bCs/>
          <w:color w:val="000000"/>
          <w:spacing w:val="-7"/>
        </w:rPr>
        <w:t>Кордиеритовые</w:t>
      </w:r>
      <w:r w:rsidR="00A327CD" w:rsidRPr="0078767F">
        <w:rPr>
          <w:rFonts w:eastAsia="Times New Roman"/>
          <w:b/>
          <w:bCs/>
          <w:color w:val="000000"/>
          <w:spacing w:val="-7"/>
        </w:rPr>
        <w:t xml:space="preserve"> </w:t>
      </w:r>
      <w:r w:rsidR="00A327CD" w:rsidRPr="00550F9E">
        <w:rPr>
          <w:rFonts w:eastAsia="Times New Roman"/>
          <w:b/>
          <w:bCs/>
          <w:color w:val="000000"/>
          <w:spacing w:val="-7"/>
        </w:rPr>
        <w:t>миналы</w:t>
      </w:r>
      <w:r w:rsidR="00A327CD" w:rsidRPr="0078767F">
        <w:rPr>
          <w:rFonts w:eastAsia="Times New Roman"/>
          <w:b/>
          <w:bCs/>
          <w:color w:val="000000"/>
          <w:spacing w:val="-7"/>
        </w:rPr>
        <w:t xml:space="preserve"> </w:t>
      </w:r>
      <w:r w:rsidR="00A327CD" w:rsidRPr="0078767F">
        <w:rPr>
          <w:rFonts w:eastAsia="Times New Roman"/>
          <w:color w:val="000000"/>
          <w:spacing w:val="-7"/>
        </w:rPr>
        <w:t>:</w:t>
      </w:r>
    </w:p>
    <w:p w:rsidR="00A327CD" w:rsidRPr="0078767F" w:rsidRDefault="00A327CD" w:rsidP="00687808">
      <w:pPr>
        <w:shd w:val="clear" w:color="auto" w:fill="FFFFFF"/>
        <w:ind w:left="14" w:right="-47"/>
        <w:rPr>
          <w:rFonts w:eastAsia="Times New Roman"/>
          <w:i/>
          <w:iCs/>
          <w:color w:val="000000"/>
          <w:spacing w:val="-3"/>
        </w:rPr>
      </w:pPr>
      <w:r w:rsidRPr="0078767F">
        <w:rPr>
          <w:color w:val="000000"/>
          <w:spacing w:val="-2"/>
        </w:rPr>
        <w:t>2</w:t>
      </w:r>
      <w:r w:rsidRPr="00550F9E">
        <w:rPr>
          <w:color w:val="000000"/>
          <w:spacing w:val="-2"/>
          <w:lang w:val="en-US"/>
        </w:rPr>
        <w:t>MgSi</w:t>
      </w:r>
      <w:r w:rsidRPr="0078767F">
        <w:rPr>
          <w:color w:val="000000"/>
          <w:spacing w:val="-2"/>
        </w:rPr>
        <w:t>0</w:t>
      </w:r>
      <w:r w:rsidRPr="0078767F">
        <w:rPr>
          <w:color w:val="000000"/>
          <w:spacing w:val="-2"/>
          <w:vertAlign w:val="subscript"/>
        </w:rPr>
        <w:t>3</w:t>
      </w:r>
      <w:r w:rsidRPr="0078767F">
        <w:rPr>
          <w:color w:val="000000"/>
          <w:spacing w:val="-2"/>
        </w:rPr>
        <w:t>+2</w:t>
      </w:r>
      <w:r w:rsidRPr="00550F9E">
        <w:rPr>
          <w:color w:val="000000"/>
          <w:spacing w:val="-2"/>
          <w:lang w:val="en-US"/>
        </w:rPr>
        <w:t>Al</w:t>
      </w:r>
      <w:r w:rsidRPr="0078767F">
        <w:rPr>
          <w:color w:val="000000"/>
          <w:spacing w:val="-2"/>
          <w:vertAlign w:val="subscript"/>
        </w:rPr>
        <w:t>2</w:t>
      </w:r>
      <w:r w:rsidRPr="00550F9E">
        <w:rPr>
          <w:color w:val="000000"/>
          <w:spacing w:val="-2"/>
          <w:lang w:val="en-US"/>
        </w:rPr>
        <w:t>Si</w:t>
      </w:r>
      <w:r w:rsidRPr="0078767F">
        <w:rPr>
          <w:color w:val="000000"/>
          <w:spacing w:val="-2"/>
        </w:rPr>
        <w:t>0</w:t>
      </w:r>
      <w:r w:rsidRPr="0078767F">
        <w:rPr>
          <w:color w:val="000000"/>
          <w:spacing w:val="-2"/>
          <w:vertAlign w:val="subscript"/>
        </w:rPr>
        <w:t>5</w:t>
      </w:r>
      <w:r w:rsidRPr="0078767F">
        <w:rPr>
          <w:color w:val="000000"/>
          <w:spacing w:val="-2"/>
        </w:rPr>
        <w:t>+</w:t>
      </w:r>
      <w:r w:rsidRPr="00550F9E">
        <w:rPr>
          <w:color w:val="000000"/>
          <w:spacing w:val="-2"/>
          <w:lang w:val="en-US"/>
        </w:rPr>
        <w:t>Si</w:t>
      </w:r>
      <w:r w:rsidRPr="0078767F">
        <w:rPr>
          <w:color w:val="000000"/>
          <w:spacing w:val="-2"/>
        </w:rPr>
        <w:t>0</w:t>
      </w:r>
      <w:r w:rsidRPr="0078767F">
        <w:rPr>
          <w:color w:val="000000"/>
          <w:spacing w:val="-2"/>
          <w:vertAlign w:val="subscript"/>
        </w:rPr>
        <w:t>2</w:t>
      </w:r>
      <w:r w:rsidRPr="0078767F">
        <w:rPr>
          <w:color w:val="000000"/>
          <w:spacing w:val="-2"/>
        </w:rPr>
        <w:t>=</w:t>
      </w:r>
      <w:r w:rsidRPr="00550F9E">
        <w:rPr>
          <w:color w:val="000000"/>
          <w:spacing w:val="-2"/>
          <w:lang w:val="en-US"/>
        </w:rPr>
        <w:t>Mg</w:t>
      </w:r>
      <w:r w:rsidRPr="0078767F">
        <w:rPr>
          <w:color w:val="000000"/>
          <w:spacing w:val="-2"/>
          <w:vertAlign w:val="subscript"/>
        </w:rPr>
        <w:t>2</w:t>
      </w:r>
      <w:r w:rsidRPr="00550F9E">
        <w:rPr>
          <w:color w:val="000000"/>
          <w:spacing w:val="-2"/>
          <w:lang w:val="en-US"/>
        </w:rPr>
        <w:t>Al</w:t>
      </w:r>
      <w:r w:rsidRPr="0078767F">
        <w:rPr>
          <w:color w:val="000000"/>
          <w:spacing w:val="-2"/>
          <w:vertAlign w:val="subscript"/>
        </w:rPr>
        <w:t>3</w:t>
      </w:r>
      <w:r w:rsidRPr="0078767F">
        <w:rPr>
          <w:color w:val="000000"/>
          <w:spacing w:val="-2"/>
        </w:rPr>
        <w:t>[</w:t>
      </w:r>
      <w:r w:rsidRPr="00550F9E">
        <w:rPr>
          <w:color w:val="000000"/>
          <w:spacing w:val="-2"/>
          <w:lang w:val="en-US"/>
        </w:rPr>
        <w:t>Si</w:t>
      </w:r>
      <w:r w:rsidRPr="0078767F">
        <w:rPr>
          <w:color w:val="000000"/>
          <w:spacing w:val="-2"/>
          <w:vertAlign w:val="subscript"/>
        </w:rPr>
        <w:t>5</w:t>
      </w:r>
      <w:r w:rsidRPr="00550F9E">
        <w:rPr>
          <w:color w:val="000000"/>
          <w:spacing w:val="-2"/>
          <w:lang w:val="en-US"/>
        </w:rPr>
        <w:t>A</w:t>
      </w:r>
      <w:r w:rsidRPr="0078767F">
        <w:rPr>
          <w:color w:val="000000"/>
          <w:spacing w:val="-2"/>
        </w:rPr>
        <w:t>10</w:t>
      </w:r>
      <w:r w:rsidRPr="0078767F">
        <w:rPr>
          <w:color w:val="000000"/>
          <w:spacing w:val="-2"/>
          <w:vertAlign w:val="subscript"/>
        </w:rPr>
        <w:t>18</w:t>
      </w:r>
      <w:r w:rsidRPr="0078767F">
        <w:rPr>
          <w:color w:val="000000"/>
          <w:spacing w:val="-2"/>
        </w:rPr>
        <w:t xml:space="preserve">] - </w:t>
      </w:r>
      <w:r w:rsidRPr="00550F9E">
        <w:rPr>
          <w:rFonts w:eastAsia="Times New Roman"/>
          <w:color w:val="000000"/>
          <w:spacing w:val="-2"/>
        </w:rPr>
        <w:t>кордиерит</w:t>
      </w:r>
      <w:r w:rsidRPr="0078767F">
        <w:rPr>
          <w:rFonts w:eastAsia="Times New Roman"/>
          <w:color w:val="000000"/>
          <w:spacing w:val="-2"/>
        </w:rPr>
        <w:t xml:space="preserve"> </w:t>
      </w:r>
      <w:r w:rsidRPr="0078767F">
        <w:rPr>
          <w:rFonts w:eastAsia="Times New Roman"/>
          <w:i/>
          <w:iCs/>
          <w:color w:val="000000"/>
          <w:spacing w:val="-2"/>
        </w:rPr>
        <w:t>(</w:t>
      </w:r>
      <w:r w:rsidRPr="00550F9E">
        <w:rPr>
          <w:rFonts w:eastAsia="Times New Roman"/>
          <w:i/>
          <w:iCs/>
          <w:color w:val="000000"/>
          <w:spacing w:val="-2"/>
          <w:lang w:val="en-US"/>
        </w:rPr>
        <w:t>crd</w:t>
      </w:r>
      <w:r w:rsidRPr="0078767F">
        <w:rPr>
          <w:rFonts w:eastAsia="Times New Roman"/>
          <w:i/>
          <w:iCs/>
          <w:color w:val="000000"/>
          <w:spacing w:val="-2"/>
        </w:rPr>
        <w:t xml:space="preserve">); </w:t>
      </w:r>
      <w:r w:rsidRPr="0078767F">
        <w:rPr>
          <w:rFonts w:eastAsia="Times New Roman"/>
          <w:color w:val="000000"/>
          <w:spacing w:val="-3"/>
        </w:rPr>
        <w:t>2</w:t>
      </w:r>
      <w:r w:rsidRPr="00550F9E">
        <w:rPr>
          <w:rFonts w:eastAsia="Times New Roman"/>
          <w:color w:val="000000"/>
          <w:spacing w:val="-3"/>
          <w:lang w:val="en-US"/>
        </w:rPr>
        <w:t>FeSi</w:t>
      </w:r>
      <w:r w:rsidRPr="0078767F">
        <w:rPr>
          <w:rFonts w:eastAsia="Times New Roman"/>
          <w:color w:val="000000"/>
          <w:spacing w:val="-3"/>
        </w:rPr>
        <w:t>0</w:t>
      </w:r>
      <w:r w:rsidRPr="0078767F">
        <w:rPr>
          <w:rFonts w:eastAsia="Times New Roman"/>
          <w:color w:val="000000"/>
          <w:spacing w:val="-3"/>
          <w:vertAlign w:val="subscript"/>
        </w:rPr>
        <w:t>3</w:t>
      </w:r>
      <w:r w:rsidRPr="0078767F">
        <w:rPr>
          <w:rFonts w:eastAsia="Times New Roman"/>
          <w:color w:val="000000"/>
          <w:spacing w:val="-3"/>
        </w:rPr>
        <w:t>+2</w:t>
      </w:r>
      <w:r w:rsidRPr="00550F9E">
        <w:rPr>
          <w:rFonts w:eastAsia="Times New Roman"/>
          <w:color w:val="000000"/>
          <w:spacing w:val="-3"/>
          <w:lang w:val="en-US"/>
        </w:rPr>
        <w:t>Al</w:t>
      </w:r>
      <w:r w:rsidRPr="0078767F">
        <w:rPr>
          <w:rFonts w:eastAsia="Times New Roman"/>
          <w:color w:val="000000"/>
          <w:spacing w:val="-3"/>
          <w:vertAlign w:val="subscript"/>
        </w:rPr>
        <w:t>2</w:t>
      </w:r>
      <w:r w:rsidRPr="00550F9E">
        <w:rPr>
          <w:rFonts w:eastAsia="Times New Roman"/>
          <w:color w:val="000000"/>
          <w:spacing w:val="-3"/>
          <w:lang w:val="en-US"/>
        </w:rPr>
        <w:t>Si</w:t>
      </w:r>
      <w:r w:rsidR="001F40DC" w:rsidRPr="0078767F">
        <w:rPr>
          <w:rFonts w:eastAsia="Times New Roman"/>
          <w:color w:val="000000"/>
          <w:spacing w:val="-3"/>
        </w:rPr>
        <w:t>0</w:t>
      </w:r>
      <w:r w:rsidR="001F40DC" w:rsidRPr="0078767F">
        <w:rPr>
          <w:rFonts w:eastAsia="Times New Roman"/>
          <w:color w:val="000000"/>
          <w:spacing w:val="-3"/>
          <w:vertAlign w:val="subscript"/>
        </w:rPr>
        <w:t>5</w:t>
      </w:r>
      <w:r w:rsidRPr="0078767F">
        <w:rPr>
          <w:rFonts w:eastAsia="Times New Roman"/>
          <w:color w:val="000000"/>
          <w:spacing w:val="-3"/>
        </w:rPr>
        <w:t>+</w:t>
      </w:r>
      <w:r w:rsidRPr="00550F9E">
        <w:rPr>
          <w:rFonts w:eastAsia="Times New Roman"/>
          <w:color w:val="000000"/>
          <w:spacing w:val="-3"/>
          <w:lang w:val="en-US"/>
        </w:rPr>
        <w:t>Si</w:t>
      </w:r>
      <w:r w:rsidRPr="0078767F">
        <w:rPr>
          <w:rFonts w:eastAsia="Times New Roman"/>
          <w:color w:val="000000"/>
          <w:spacing w:val="-3"/>
        </w:rPr>
        <w:t>0</w:t>
      </w:r>
      <w:r w:rsidRPr="0078767F">
        <w:rPr>
          <w:rFonts w:eastAsia="Times New Roman"/>
          <w:color w:val="000000"/>
          <w:spacing w:val="-3"/>
          <w:vertAlign w:val="subscript"/>
        </w:rPr>
        <w:t>2</w:t>
      </w:r>
      <w:r w:rsidRPr="0078767F">
        <w:rPr>
          <w:rFonts w:eastAsia="Times New Roman"/>
          <w:color w:val="000000"/>
          <w:spacing w:val="-3"/>
        </w:rPr>
        <w:t>=</w:t>
      </w:r>
      <w:r w:rsidRPr="00550F9E">
        <w:rPr>
          <w:rFonts w:eastAsia="Times New Roman"/>
          <w:color w:val="000000"/>
          <w:spacing w:val="-3"/>
          <w:lang w:val="en-US"/>
        </w:rPr>
        <w:t>Fe</w:t>
      </w:r>
      <w:r w:rsidRPr="0078767F">
        <w:rPr>
          <w:rFonts w:eastAsia="Times New Roman"/>
          <w:color w:val="000000"/>
          <w:spacing w:val="-3"/>
          <w:vertAlign w:val="subscript"/>
        </w:rPr>
        <w:t>2</w:t>
      </w:r>
      <w:r w:rsidRPr="00550F9E">
        <w:rPr>
          <w:rFonts w:eastAsia="Times New Roman"/>
          <w:color w:val="000000"/>
          <w:spacing w:val="-3"/>
          <w:lang w:val="en-US"/>
        </w:rPr>
        <w:t>Al</w:t>
      </w:r>
      <w:r w:rsidRPr="0078767F">
        <w:rPr>
          <w:rFonts w:eastAsia="Times New Roman"/>
          <w:color w:val="000000"/>
          <w:spacing w:val="-3"/>
        </w:rPr>
        <w:t>3[</w:t>
      </w:r>
      <w:r w:rsidRPr="00550F9E">
        <w:rPr>
          <w:rFonts w:eastAsia="Times New Roman"/>
          <w:color w:val="000000"/>
          <w:spacing w:val="-3"/>
          <w:lang w:val="en-US"/>
        </w:rPr>
        <w:t>Si</w:t>
      </w:r>
      <w:r w:rsidRPr="0078767F">
        <w:rPr>
          <w:rFonts w:eastAsia="Times New Roman"/>
          <w:color w:val="000000"/>
          <w:spacing w:val="-3"/>
          <w:vertAlign w:val="subscript"/>
        </w:rPr>
        <w:t>5</w:t>
      </w:r>
      <w:r w:rsidRPr="00550F9E">
        <w:rPr>
          <w:rFonts w:eastAsia="Times New Roman"/>
          <w:color w:val="000000"/>
          <w:spacing w:val="-3"/>
          <w:lang w:val="en-US"/>
        </w:rPr>
        <w:t>A</w:t>
      </w:r>
      <w:r w:rsidRPr="0078767F">
        <w:rPr>
          <w:rFonts w:eastAsia="Times New Roman"/>
          <w:color w:val="000000"/>
          <w:spacing w:val="-3"/>
        </w:rPr>
        <w:t>10</w:t>
      </w:r>
      <w:r w:rsidRPr="0078767F">
        <w:rPr>
          <w:rFonts w:eastAsia="Times New Roman"/>
          <w:color w:val="000000"/>
          <w:spacing w:val="-3"/>
          <w:vertAlign w:val="subscript"/>
        </w:rPr>
        <w:t>18</w:t>
      </w:r>
      <w:r w:rsidRPr="0078767F">
        <w:rPr>
          <w:rFonts w:eastAsia="Times New Roman"/>
          <w:color w:val="000000"/>
          <w:spacing w:val="-3"/>
        </w:rPr>
        <w:t xml:space="preserve">] - </w:t>
      </w:r>
      <w:r w:rsidRPr="00550F9E">
        <w:rPr>
          <w:rFonts w:eastAsia="Times New Roman"/>
          <w:color w:val="000000"/>
          <w:spacing w:val="-3"/>
          <w:lang w:val="en-US"/>
        </w:rPr>
        <w:t>Fe</w:t>
      </w:r>
      <w:r w:rsidRPr="0078767F">
        <w:rPr>
          <w:rFonts w:eastAsia="Times New Roman"/>
          <w:color w:val="000000"/>
          <w:spacing w:val="-3"/>
        </w:rPr>
        <w:t>-</w:t>
      </w:r>
      <w:r w:rsidRPr="00550F9E">
        <w:rPr>
          <w:rFonts w:eastAsia="Times New Roman"/>
          <w:color w:val="000000"/>
          <w:spacing w:val="-3"/>
        </w:rPr>
        <w:t>кордиерит</w:t>
      </w:r>
      <w:r w:rsidRPr="0078767F">
        <w:rPr>
          <w:rFonts w:eastAsia="Times New Roman"/>
          <w:color w:val="000000"/>
          <w:spacing w:val="-3"/>
        </w:rPr>
        <w:t xml:space="preserve"> </w:t>
      </w:r>
      <w:r w:rsidRPr="0078767F">
        <w:rPr>
          <w:rFonts w:eastAsia="Times New Roman"/>
          <w:i/>
          <w:iCs/>
          <w:color w:val="000000"/>
          <w:spacing w:val="-3"/>
        </w:rPr>
        <w:t>(</w:t>
      </w:r>
      <w:r w:rsidRPr="00550F9E">
        <w:rPr>
          <w:rFonts w:eastAsia="Times New Roman"/>
          <w:i/>
          <w:iCs/>
          <w:color w:val="000000"/>
          <w:spacing w:val="-3"/>
          <w:lang w:val="en-US"/>
        </w:rPr>
        <w:t>Fe</w:t>
      </w:r>
      <w:r w:rsidRPr="0078767F">
        <w:rPr>
          <w:rFonts w:eastAsia="Times New Roman"/>
          <w:i/>
          <w:iCs/>
          <w:color w:val="000000"/>
          <w:spacing w:val="-3"/>
        </w:rPr>
        <w:t>-</w:t>
      </w:r>
      <w:r w:rsidRPr="00550F9E">
        <w:rPr>
          <w:rFonts w:eastAsia="Times New Roman"/>
          <w:i/>
          <w:iCs/>
          <w:color w:val="000000"/>
          <w:spacing w:val="-3"/>
          <w:lang w:val="en-US"/>
        </w:rPr>
        <w:t>crd</w:t>
      </w:r>
      <w:r w:rsidRPr="0078767F">
        <w:rPr>
          <w:rFonts w:eastAsia="Times New Roman"/>
          <w:i/>
          <w:iCs/>
          <w:color w:val="000000"/>
          <w:spacing w:val="-3"/>
        </w:rPr>
        <w:t>);</w:t>
      </w:r>
    </w:p>
    <w:p w:rsidR="00A327CD" w:rsidRPr="0078767F" w:rsidRDefault="00A327CD" w:rsidP="00687808">
      <w:pPr>
        <w:shd w:val="clear" w:color="auto" w:fill="FFFFFF"/>
        <w:tabs>
          <w:tab w:val="left" w:pos="226"/>
        </w:tabs>
        <w:ind w:right="-47"/>
      </w:pPr>
      <w:r w:rsidRPr="0078767F">
        <w:rPr>
          <w:b/>
          <w:bCs/>
          <w:color w:val="000000"/>
        </w:rPr>
        <w:t>3.</w:t>
      </w:r>
      <w:r w:rsidRPr="0078767F">
        <w:rPr>
          <w:b/>
          <w:bCs/>
          <w:color w:val="000000"/>
        </w:rPr>
        <w:tab/>
      </w:r>
      <w:r w:rsidRPr="00550F9E">
        <w:rPr>
          <w:rFonts w:eastAsia="Times New Roman"/>
          <w:b/>
          <w:bCs/>
          <w:color w:val="000000"/>
        </w:rPr>
        <w:t>Гранатовые</w:t>
      </w:r>
      <w:r w:rsidRPr="0078767F">
        <w:rPr>
          <w:rFonts w:eastAsia="Times New Roman"/>
          <w:b/>
          <w:bCs/>
          <w:color w:val="000000"/>
        </w:rPr>
        <w:t xml:space="preserve"> </w:t>
      </w:r>
      <w:r w:rsidRPr="00550F9E">
        <w:rPr>
          <w:rFonts w:eastAsia="Times New Roman"/>
          <w:b/>
          <w:bCs/>
          <w:color w:val="000000"/>
        </w:rPr>
        <w:t>миналы</w:t>
      </w:r>
      <w:r w:rsidRPr="0078767F">
        <w:rPr>
          <w:rFonts w:eastAsia="Times New Roman"/>
          <w:b/>
          <w:bCs/>
          <w:color w:val="000000"/>
        </w:rPr>
        <w:t>:</w:t>
      </w:r>
      <w:r w:rsidRPr="0078767F">
        <w:rPr>
          <w:rFonts w:eastAsia="Times New Roman"/>
          <w:b/>
          <w:bCs/>
          <w:color w:val="000000"/>
        </w:rPr>
        <w:br/>
      </w:r>
      <w:r w:rsidRPr="0078767F">
        <w:rPr>
          <w:rFonts w:eastAsia="Times New Roman"/>
          <w:color w:val="000000"/>
          <w:spacing w:val="-4"/>
        </w:rPr>
        <w:t>3</w:t>
      </w:r>
      <w:r w:rsidRPr="00550F9E">
        <w:rPr>
          <w:rFonts w:eastAsia="Times New Roman"/>
          <w:color w:val="000000"/>
          <w:spacing w:val="-4"/>
          <w:lang w:val="en-US"/>
        </w:rPr>
        <w:t>MgSi</w:t>
      </w:r>
      <w:r w:rsidRPr="0078767F">
        <w:rPr>
          <w:rFonts w:eastAsia="Times New Roman"/>
          <w:color w:val="000000"/>
          <w:spacing w:val="-4"/>
        </w:rPr>
        <w:t>0</w:t>
      </w:r>
      <w:r w:rsidRPr="0078767F">
        <w:rPr>
          <w:rFonts w:eastAsia="Times New Roman"/>
          <w:color w:val="000000"/>
          <w:spacing w:val="-4"/>
          <w:vertAlign w:val="subscript"/>
        </w:rPr>
        <w:t>3</w:t>
      </w:r>
      <w:r w:rsidRPr="0078767F">
        <w:rPr>
          <w:rFonts w:eastAsia="Times New Roman"/>
          <w:color w:val="000000"/>
          <w:spacing w:val="-4"/>
        </w:rPr>
        <w:t>+</w:t>
      </w:r>
      <w:r w:rsidRPr="00550F9E">
        <w:rPr>
          <w:rFonts w:eastAsia="Times New Roman"/>
          <w:color w:val="000000"/>
          <w:spacing w:val="-4"/>
          <w:lang w:val="en-US"/>
        </w:rPr>
        <w:t>Al</w:t>
      </w:r>
      <w:r w:rsidRPr="0078767F">
        <w:rPr>
          <w:rFonts w:eastAsia="Times New Roman"/>
          <w:color w:val="000000"/>
          <w:spacing w:val="-4"/>
          <w:vertAlign w:val="subscript"/>
        </w:rPr>
        <w:t>2</w:t>
      </w:r>
      <w:r w:rsidRPr="0078767F">
        <w:rPr>
          <w:rFonts w:eastAsia="Times New Roman"/>
          <w:color w:val="000000"/>
          <w:spacing w:val="-4"/>
        </w:rPr>
        <w:t>0</w:t>
      </w:r>
      <w:r w:rsidRPr="0078767F">
        <w:rPr>
          <w:rFonts w:eastAsia="Times New Roman"/>
          <w:color w:val="000000"/>
          <w:spacing w:val="-4"/>
          <w:vertAlign w:val="subscript"/>
        </w:rPr>
        <w:t>3</w:t>
      </w:r>
      <w:r w:rsidRPr="0078767F">
        <w:rPr>
          <w:rFonts w:eastAsia="Times New Roman"/>
          <w:color w:val="000000"/>
          <w:spacing w:val="-4"/>
        </w:rPr>
        <w:t>=</w:t>
      </w:r>
      <w:r w:rsidRPr="00550F9E">
        <w:rPr>
          <w:rFonts w:eastAsia="Times New Roman"/>
          <w:color w:val="000000"/>
          <w:spacing w:val="-4"/>
          <w:lang w:val="en-US"/>
        </w:rPr>
        <w:t>Mg</w:t>
      </w:r>
      <w:r w:rsidRPr="0078767F">
        <w:rPr>
          <w:rFonts w:eastAsia="Times New Roman"/>
          <w:color w:val="000000"/>
          <w:spacing w:val="-4"/>
          <w:vertAlign w:val="subscript"/>
        </w:rPr>
        <w:t>3</w:t>
      </w:r>
      <w:r w:rsidRPr="00550F9E">
        <w:rPr>
          <w:rFonts w:eastAsia="Times New Roman"/>
          <w:color w:val="000000"/>
          <w:spacing w:val="-4"/>
          <w:lang w:val="en-US"/>
        </w:rPr>
        <w:t>Al</w:t>
      </w:r>
      <w:r w:rsidRPr="0078767F">
        <w:rPr>
          <w:rFonts w:eastAsia="Times New Roman"/>
          <w:color w:val="000000"/>
          <w:spacing w:val="-4"/>
          <w:vertAlign w:val="subscript"/>
        </w:rPr>
        <w:t>2</w:t>
      </w:r>
      <w:r w:rsidRPr="00550F9E">
        <w:rPr>
          <w:rFonts w:eastAsia="Times New Roman"/>
          <w:color w:val="000000"/>
          <w:spacing w:val="-4"/>
          <w:lang w:val="en-US"/>
        </w:rPr>
        <w:t>Si</w:t>
      </w:r>
      <w:r w:rsidRPr="0078767F">
        <w:rPr>
          <w:rFonts w:eastAsia="Times New Roman"/>
          <w:color w:val="000000"/>
          <w:spacing w:val="-4"/>
          <w:vertAlign w:val="subscript"/>
        </w:rPr>
        <w:t>3</w:t>
      </w:r>
      <w:r w:rsidRPr="00550F9E">
        <w:rPr>
          <w:rFonts w:eastAsia="Times New Roman"/>
          <w:color w:val="000000"/>
          <w:spacing w:val="-4"/>
          <w:lang w:val="en-US"/>
        </w:rPr>
        <w:t>O</w:t>
      </w:r>
      <w:r w:rsidRPr="0078767F">
        <w:rPr>
          <w:rFonts w:eastAsia="Times New Roman"/>
          <w:color w:val="000000"/>
          <w:spacing w:val="-4"/>
          <w:vertAlign w:val="subscript"/>
        </w:rPr>
        <w:t>12</w:t>
      </w:r>
      <w:r w:rsidRPr="0078767F">
        <w:rPr>
          <w:rFonts w:eastAsia="Times New Roman"/>
          <w:color w:val="000000"/>
          <w:spacing w:val="-4"/>
        </w:rPr>
        <w:t xml:space="preserve"> - </w:t>
      </w:r>
      <w:r w:rsidRPr="00550F9E">
        <w:rPr>
          <w:rFonts w:eastAsia="Times New Roman"/>
          <w:color w:val="000000"/>
          <w:spacing w:val="-4"/>
        </w:rPr>
        <w:t>пироп</w:t>
      </w:r>
      <w:r w:rsidRPr="0078767F">
        <w:rPr>
          <w:rFonts w:eastAsia="Times New Roman"/>
          <w:color w:val="000000"/>
          <w:spacing w:val="-4"/>
        </w:rPr>
        <w:t xml:space="preserve"> </w:t>
      </w:r>
      <w:r w:rsidRPr="0078767F">
        <w:rPr>
          <w:rFonts w:eastAsia="Times New Roman"/>
          <w:i/>
          <w:iCs/>
          <w:color w:val="000000"/>
          <w:spacing w:val="-4"/>
        </w:rPr>
        <w:t>(</w:t>
      </w:r>
      <w:r w:rsidRPr="00550F9E">
        <w:rPr>
          <w:rFonts w:eastAsia="Times New Roman"/>
          <w:i/>
          <w:iCs/>
          <w:color w:val="000000"/>
          <w:spacing w:val="-4"/>
        </w:rPr>
        <w:t>ргр</w:t>
      </w:r>
      <w:r w:rsidRPr="0078767F">
        <w:rPr>
          <w:rFonts w:eastAsia="Times New Roman"/>
          <w:i/>
          <w:iCs/>
          <w:color w:val="000000"/>
          <w:spacing w:val="-4"/>
        </w:rPr>
        <w:t>);</w:t>
      </w:r>
      <w:r w:rsidRPr="0078767F">
        <w:rPr>
          <w:rFonts w:eastAsia="Times New Roman"/>
          <w:i/>
          <w:iCs/>
          <w:color w:val="000000"/>
          <w:spacing w:val="-4"/>
        </w:rPr>
        <w:br/>
      </w:r>
      <w:r w:rsidRPr="0078767F">
        <w:rPr>
          <w:rFonts w:eastAsia="Times New Roman"/>
          <w:color w:val="000000"/>
          <w:spacing w:val="-4"/>
        </w:rPr>
        <w:t>3</w:t>
      </w:r>
      <w:r w:rsidRPr="00550F9E">
        <w:rPr>
          <w:rFonts w:eastAsia="Times New Roman"/>
          <w:color w:val="000000"/>
          <w:spacing w:val="-4"/>
          <w:lang w:val="en-US"/>
        </w:rPr>
        <w:t>FeSi</w:t>
      </w:r>
      <w:r w:rsidRPr="0078767F">
        <w:rPr>
          <w:rFonts w:eastAsia="Times New Roman"/>
          <w:color w:val="000000"/>
          <w:spacing w:val="-4"/>
        </w:rPr>
        <w:t>0</w:t>
      </w:r>
      <w:r w:rsidRPr="0078767F">
        <w:rPr>
          <w:rFonts w:eastAsia="Times New Roman"/>
          <w:color w:val="000000"/>
          <w:spacing w:val="-4"/>
          <w:vertAlign w:val="subscript"/>
        </w:rPr>
        <w:t>3</w:t>
      </w:r>
      <w:r w:rsidRPr="0078767F">
        <w:rPr>
          <w:rFonts w:eastAsia="Times New Roman"/>
          <w:color w:val="000000"/>
          <w:spacing w:val="-4"/>
        </w:rPr>
        <w:t>+</w:t>
      </w:r>
      <w:r w:rsidRPr="00550F9E">
        <w:rPr>
          <w:rFonts w:eastAsia="Times New Roman"/>
          <w:color w:val="000000"/>
          <w:spacing w:val="-4"/>
          <w:lang w:val="en-US"/>
        </w:rPr>
        <w:t>Al</w:t>
      </w:r>
      <w:r w:rsidRPr="0078767F">
        <w:rPr>
          <w:rFonts w:eastAsia="Times New Roman"/>
          <w:color w:val="000000"/>
          <w:spacing w:val="-4"/>
          <w:vertAlign w:val="subscript"/>
        </w:rPr>
        <w:t>2</w:t>
      </w:r>
      <w:r w:rsidRPr="0078767F">
        <w:rPr>
          <w:rFonts w:eastAsia="Times New Roman"/>
          <w:color w:val="000000"/>
          <w:spacing w:val="-4"/>
        </w:rPr>
        <w:t>0</w:t>
      </w:r>
      <w:r w:rsidRPr="0078767F">
        <w:rPr>
          <w:rFonts w:eastAsia="Times New Roman"/>
          <w:color w:val="000000"/>
          <w:spacing w:val="-4"/>
          <w:vertAlign w:val="subscript"/>
        </w:rPr>
        <w:t>3</w:t>
      </w:r>
      <w:r w:rsidRPr="0078767F">
        <w:rPr>
          <w:rFonts w:eastAsia="Times New Roman"/>
          <w:color w:val="000000"/>
          <w:spacing w:val="-4"/>
        </w:rPr>
        <w:t>=</w:t>
      </w:r>
      <w:r w:rsidRPr="00550F9E">
        <w:rPr>
          <w:rFonts w:eastAsia="Times New Roman"/>
          <w:color w:val="000000"/>
          <w:spacing w:val="-4"/>
          <w:lang w:val="en-US"/>
        </w:rPr>
        <w:t>Fe</w:t>
      </w:r>
      <w:r w:rsidRPr="0078767F">
        <w:rPr>
          <w:rFonts w:eastAsia="Times New Roman"/>
          <w:color w:val="000000"/>
          <w:spacing w:val="-4"/>
        </w:rPr>
        <w:t>3</w:t>
      </w:r>
      <w:r w:rsidRPr="00550F9E">
        <w:rPr>
          <w:rFonts w:eastAsia="Times New Roman"/>
          <w:color w:val="000000"/>
          <w:spacing w:val="-4"/>
          <w:lang w:val="en-US"/>
        </w:rPr>
        <w:t>Al</w:t>
      </w:r>
      <w:r w:rsidRPr="0078767F">
        <w:rPr>
          <w:rFonts w:eastAsia="Times New Roman"/>
          <w:color w:val="000000"/>
          <w:spacing w:val="-4"/>
          <w:vertAlign w:val="subscript"/>
        </w:rPr>
        <w:t>2</w:t>
      </w:r>
      <w:r w:rsidRPr="00550F9E">
        <w:rPr>
          <w:rFonts w:eastAsia="Times New Roman"/>
          <w:color w:val="000000"/>
          <w:spacing w:val="-4"/>
          <w:lang w:val="en-US"/>
        </w:rPr>
        <w:t>Si</w:t>
      </w:r>
      <w:r w:rsidRPr="0078767F">
        <w:rPr>
          <w:rFonts w:eastAsia="Times New Roman"/>
          <w:color w:val="000000"/>
          <w:spacing w:val="-4"/>
          <w:vertAlign w:val="subscript"/>
        </w:rPr>
        <w:t>3</w:t>
      </w:r>
      <w:r w:rsidRPr="0078767F">
        <w:rPr>
          <w:rFonts w:eastAsia="Times New Roman"/>
          <w:color w:val="000000"/>
          <w:spacing w:val="-4"/>
        </w:rPr>
        <w:t>0</w:t>
      </w:r>
      <w:r w:rsidRPr="0078767F">
        <w:rPr>
          <w:rFonts w:eastAsia="Times New Roman"/>
          <w:color w:val="000000"/>
          <w:spacing w:val="-4"/>
          <w:vertAlign w:val="subscript"/>
        </w:rPr>
        <w:t>12</w:t>
      </w:r>
      <w:r w:rsidRPr="0078767F">
        <w:rPr>
          <w:rFonts w:eastAsia="Times New Roman"/>
          <w:color w:val="000000"/>
          <w:spacing w:val="-4"/>
        </w:rPr>
        <w:t xml:space="preserve"> - </w:t>
      </w:r>
      <w:r w:rsidRPr="00550F9E">
        <w:rPr>
          <w:rFonts w:eastAsia="Times New Roman"/>
          <w:color w:val="000000"/>
          <w:spacing w:val="-4"/>
        </w:rPr>
        <w:t>альмандин</w:t>
      </w:r>
      <w:r w:rsidRPr="0078767F">
        <w:rPr>
          <w:rFonts w:eastAsia="Times New Roman"/>
          <w:color w:val="000000"/>
          <w:spacing w:val="-4"/>
        </w:rPr>
        <w:t xml:space="preserve"> </w:t>
      </w:r>
      <w:r w:rsidRPr="0078767F">
        <w:rPr>
          <w:rFonts w:eastAsia="Times New Roman"/>
          <w:i/>
          <w:iCs/>
          <w:color w:val="000000"/>
          <w:spacing w:val="-4"/>
        </w:rPr>
        <w:t>(</w:t>
      </w:r>
      <w:r w:rsidRPr="00550F9E">
        <w:rPr>
          <w:rFonts w:eastAsia="Times New Roman"/>
          <w:i/>
          <w:iCs/>
          <w:color w:val="000000"/>
          <w:spacing w:val="-4"/>
          <w:lang w:val="en-US"/>
        </w:rPr>
        <w:t>aim</w:t>
      </w:r>
      <w:r w:rsidRPr="0078767F">
        <w:rPr>
          <w:rFonts w:eastAsia="Times New Roman"/>
          <w:i/>
          <w:iCs/>
          <w:color w:val="000000"/>
          <w:spacing w:val="-4"/>
        </w:rPr>
        <w:t>);</w:t>
      </w:r>
      <w:r w:rsidRPr="0078767F">
        <w:rPr>
          <w:rFonts w:eastAsia="Times New Roman"/>
          <w:i/>
          <w:iCs/>
          <w:color w:val="000000"/>
          <w:spacing w:val="-4"/>
        </w:rPr>
        <w:br/>
      </w:r>
      <w:r w:rsidRPr="00550F9E">
        <w:rPr>
          <w:rFonts w:eastAsia="Times New Roman"/>
          <w:color w:val="000000"/>
          <w:spacing w:val="-4"/>
          <w:lang w:val="en-US"/>
        </w:rPr>
        <w:t>CaAl</w:t>
      </w:r>
      <w:r w:rsidRPr="0078767F">
        <w:rPr>
          <w:rFonts w:eastAsia="Times New Roman"/>
          <w:color w:val="000000"/>
          <w:spacing w:val="-4"/>
          <w:vertAlign w:val="subscript"/>
        </w:rPr>
        <w:t>2</w:t>
      </w:r>
      <w:r w:rsidRPr="00550F9E">
        <w:rPr>
          <w:rFonts w:eastAsia="Times New Roman"/>
          <w:color w:val="000000"/>
          <w:spacing w:val="-4"/>
          <w:lang w:val="en-US"/>
        </w:rPr>
        <w:t>Si</w:t>
      </w:r>
      <w:r w:rsidRPr="0078767F">
        <w:rPr>
          <w:rFonts w:eastAsia="Times New Roman"/>
          <w:color w:val="000000"/>
          <w:spacing w:val="-4"/>
        </w:rPr>
        <w:t>0</w:t>
      </w:r>
      <w:r w:rsidRPr="0078767F">
        <w:rPr>
          <w:rFonts w:eastAsia="Times New Roman"/>
          <w:color w:val="000000"/>
          <w:spacing w:val="-4"/>
          <w:vertAlign w:val="subscript"/>
        </w:rPr>
        <w:t>6</w:t>
      </w:r>
      <w:r w:rsidRPr="0078767F">
        <w:rPr>
          <w:rFonts w:eastAsia="Times New Roman"/>
          <w:color w:val="000000"/>
          <w:spacing w:val="-4"/>
        </w:rPr>
        <w:t>+2</w:t>
      </w:r>
      <w:r w:rsidRPr="00550F9E">
        <w:rPr>
          <w:rFonts w:eastAsia="Times New Roman"/>
          <w:color w:val="000000"/>
          <w:spacing w:val="-4"/>
          <w:lang w:val="en-US"/>
        </w:rPr>
        <w:t>CaSi</w:t>
      </w:r>
      <w:r w:rsidRPr="0078767F">
        <w:rPr>
          <w:rFonts w:eastAsia="Times New Roman"/>
          <w:color w:val="000000"/>
          <w:spacing w:val="-4"/>
        </w:rPr>
        <w:t>0</w:t>
      </w:r>
      <w:r w:rsidRPr="0078767F">
        <w:rPr>
          <w:rFonts w:eastAsia="Times New Roman"/>
          <w:color w:val="000000"/>
          <w:spacing w:val="-4"/>
          <w:vertAlign w:val="subscript"/>
        </w:rPr>
        <w:t>3</w:t>
      </w:r>
      <w:r w:rsidRPr="0078767F">
        <w:rPr>
          <w:rFonts w:eastAsia="Times New Roman"/>
          <w:color w:val="000000"/>
          <w:spacing w:val="-4"/>
        </w:rPr>
        <w:t>=</w:t>
      </w:r>
      <w:r w:rsidRPr="00550F9E">
        <w:rPr>
          <w:rFonts w:eastAsia="Times New Roman"/>
          <w:color w:val="000000"/>
          <w:spacing w:val="-4"/>
          <w:lang w:val="en-US"/>
        </w:rPr>
        <w:t>Ca</w:t>
      </w:r>
      <w:r w:rsidRPr="0078767F">
        <w:rPr>
          <w:rFonts w:eastAsia="Times New Roman"/>
          <w:color w:val="000000"/>
          <w:spacing w:val="-4"/>
          <w:vertAlign w:val="subscript"/>
        </w:rPr>
        <w:t>3</w:t>
      </w:r>
      <w:r w:rsidRPr="00550F9E">
        <w:rPr>
          <w:rFonts w:eastAsia="Times New Roman"/>
          <w:color w:val="000000"/>
          <w:spacing w:val="-4"/>
          <w:lang w:val="en-US"/>
        </w:rPr>
        <w:t>Al</w:t>
      </w:r>
      <w:r w:rsidRPr="0078767F">
        <w:rPr>
          <w:rFonts w:eastAsia="Times New Roman"/>
          <w:color w:val="000000"/>
          <w:spacing w:val="-4"/>
          <w:vertAlign w:val="subscript"/>
        </w:rPr>
        <w:t>2</w:t>
      </w:r>
      <w:r w:rsidRPr="00550F9E">
        <w:rPr>
          <w:rFonts w:eastAsia="Times New Roman"/>
          <w:color w:val="000000"/>
          <w:spacing w:val="-4"/>
          <w:lang w:val="en-US"/>
        </w:rPr>
        <w:t>Si</w:t>
      </w:r>
      <w:r w:rsidRPr="0078767F">
        <w:rPr>
          <w:rFonts w:eastAsia="Times New Roman"/>
          <w:color w:val="000000"/>
          <w:spacing w:val="-4"/>
          <w:vertAlign w:val="subscript"/>
        </w:rPr>
        <w:t>3</w:t>
      </w:r>
      <w:r w:rsidRPr="00550F9E">
        <w:rPr>
          <w:rFonts w:eastAsia="Times New Roman"/>
          <w:color w:val="000000"/>
          <w:spacing w:val="-4"/>
          <w:lang w:val="en-US"/>
        </w:rPr>
        <w:t>O</w:t>
      </w:r>
      <w:r w:rsidRPr="0078767F">
        <w:rPr>
          <w:rFonts w:eastAsia="Times New Roman"/>
          <w:color w:val="000000"/>
          <w:spacing w:val="-4"/>
          <w:vertAlign w:val="subscript"/>
        </w:rPr>
        <w:t>12</w:t>
      </w:r>
      <w:r w:rsidRPr="0078767F">
        <w:rPr>
          <w:rFonts w:eastAsia="Times New Roman"/>
          <w:color w:val="000000"/>
          <w:spacing w:val="-4"/>
        </w:rPr>
        <w:t xml:space="preserve"> - </w:t>
      </w:r>
      <w:r w:rsidRPr="00550F9E">
        <w:rPr>
          <w:rFonts w:eastAsia="Times New Roman"/>
          <w:color w:val="000000"/>
          <w:spacing w:val="-4"/>
        </w:rPr>
        <w:t>гроссуляр</w:t>
      </w:r>
      <w:r w:rsidRPr="0078767F">
        <w:rPr>
          <w:rFonts w:eastAsia="Times New Roman"/>
          <w:color w:val="000000"/>
          <w:spacing w:val="-4"/>
        </w:rPr>
        <w:t xml:space="preserve"> </w:t>
      </w:r>
      <w:r w:rsidRPr="0078767F">
        <w:rPr>
          <w:rFonts w:eastAsia="Times New Roman"/>
          <w:i/>
          <w:iCs/>
          <w:color w:val="000000"/>
          <w:spacing w:val="-4"/>
        </w:rPr>
        <w:t>(</w:t>
      </w:r>
      <w:r w:rsidRPr="00550F9E">
        <w:rPr>
          <w:rFonts w:eastAsia="Times New Roman"/>
          <w:i/>
          <w:iCs/>
          <w:color w:val="000000"/>
          <w:spacing w:val="-4"/>
          <w:lang w:val="en-US"/>
        </w:rPr>
        <w:t>grs</w:t>
      </w:r>
      <w:r w:rsidRPr="0078767F">
        <w:rPr>
          <w:rFonts w:eastAsia="Times New Roman"/>
          <w:i/>
          <w:iCs/>
          <w:color w:val="000000"/>
          <w:spacing w:val="-4"/>
        </w:rPr>
        <w:t>);</w:t>
      </w:r>
      <w:r w:rsidRPr="0078767F">
        <w:rPr>
          <w:rFonts w:eastAsia="Times New Roman"/>
          <w:i/>
          <w:iCs/>
          <w:color w:val="000000"/>
          <w:spacing w:val="-4"/>
        </w:rPr>
        <w:br/>
      </w:r>
      <w:r w:rsidRPr="0078767F">
        <w:rPr>
          <w:rFonts w:eastAsia="Times New Roman"/>
          <w:color w:val="000000"/>
          <w:spacing w:val="-5"/>
        </w:rPr>
        <w:t>3</w:t>
      </w:r>
      <w:r w:rsidRPr="00550F9E">
        <w:rPr>
          <w:rFonts w:eastAsia="Times New Roman"/>
          <w:color w:val="000000"/>
          <w:spacing w:val="-5"/>
          <w:lang w:val="en-US"/>
        </w:rPr>
        <w:t>CaSi</w:t>
      </w:r>
      <w:r w:rsidRPr="0078767F">
        <w:rPr>
          <w:rFonts w:eastAsia="Times New Roman"/>
          <w:color w:val="000000"/>
          <w:spacing w:val="-5"/>
        </w:rPr>
        <w:t>0</w:t>
      </w:r>
      <w:r w:rsidRPr="0078767F">
        <w:rPr>
          <w:rFonts w:eastAsia="Times New Roman"/>
          <w:color w:val="000000"/>
          <w:spacing w:val="-5"/>
          <w:vertAlign w:val="subscript"/>
        </w:rPr>
        <w:t>3</w:t>
      </w:r>
      <w:r w:rsidRPr="0078767F">
        <w:rPr>
          <w:rFonts w:eastAsia="Times New Roman"/>
          <w:color w:val="000000"/>
          <w:spacing w:val="-5"/>
        </w:rPr>
        <w:t>+</w:t>
      </w:r>
      <w:r w:rsidRPr="00550F9E">
        <w:rPr>
          <w:rFonts w:eastAsia="Times New Roman"/>
          <w:color w:val="000000"/>
          <w:spacing w:val="-5"/>
          <w:lang w:val="en-US"/>
        </w:rPr>
        <w:t>Fe</w:t>
      </w:r>
      <w:r w:rsidRPr="0078767F">
        <w:rPr>
          <w:rFonts w:eastAsia="Times New Roman"/>
          <w:color w:val="000000"/>
          <w:spacing w:val="-5"/>
          <w:vertAlign w:val="subscript"/>
        </w:rPr>
        <w:t>2</w:t>
      </w:r>
      <w:r w:rsidRPr="0078767F">
        <w:rPr>
          <w:rFonts w:eastAsia="Times New Roman"/>
          <w:color w:val="000000"/>
          <w:spacing w:val="-5"/>
        </w:rPr>
        <w:t>0</w:t>
      </w:r>
      <w:r w:rsidRPr="0078767F">
        <w:rPr>
          <w:rFonts w:eastAsia="Times New Roman"/>
          <w:color w:val="000000"/>
          <w:spacing w:val="-5"/>
          <w:vertAlign w:val="subscript"/>
        </w:rPr>
        <w:t>3</w:t>
      </w:r>
      <w:r w:rsidRPr="0078767F">
        <w:rPr>
          <w:rFonts w:eastAsia="Times New Roman"/>
          <w:color w:val="000000"/>
          <w:spacing w:val="-5"/>
        </w:rPr>
        <w:t>=</w:t>
      </w:r>
      <w:r w:rsidRPr="00550F9E">
        <w:rPr>
          <w:rFonts w:eastAsia="Times New Roman"/>
          <w:color w:val="000000"/>
          <w:spacing w:val="-5"/>
          <w:lang w:val="en-US"/>
        </w:rPr>
        <w:t>Ca</w:t>
      </w:r>
      <w:r w:rsidRPr="0078767F">
        <w:rPr>
          <w:rFonts w:eastAsia="Times New Roman"/>
          <w:color w:val="000000"/>
          <w:spacing w:val="-5"/>
        </w:rPr>
        <w:t>3</w:t>
      </w:r>
      <w:r w:rsidRPr="00550F9E">
        <w:rPr>
          <w:rFonts w:eastAsia="Times New Roman"/>
          <w:color w:val="000000"/>
          <w:spacing w:val="-5"/>
          <w:lang w:val="en-US"/>
        </w:rPr>
        <w:t>Fe</w:t>
      </w:r>
      <w:r w:rsidRPr="0078767F">
        <w:rPr>
          <w:rFonts w:eastAsia="Times New Roman"/>
          <w:color w:val="000000"/>
          <w:spacing w:val="-5"/>
          <w:vertAlign w:val="subscript"/>
        </w:rPr>
        <w:t>2</w:t>
      </w:r>
      <w:r w:rsidRPr="0078767F">
        <w:rPr>
          <w:rFonts w:eastAsia="Times New Roman"/>
          <w:color w:val="000000"/>
          <w:spacing w:val="-5"/>
          <w:vertAlign w:val="superscript"/>
        </w:rPr>
        <w:t>3+</w:t>
      </w:r>
      <w:r w:rsidRPr="00550F9E">
        <w:rPr>
          <w:rFonts w:eastAsia="Times New Roman"/>
          <w:color w:val="000000"/>
          <w:spacing w:val="-5"/>
          <w:lang w:val="en-US"/>
        </w:rPr>
        <w:t>Si</w:t>
      </w:r>
      <w:r w:rsidRPr="0078767F">
        <w:rPr>
          <w:rFonts w:eastAsia="Times New Roman"/>
          <w:color w:val="000000"/>
          <w:spacing w:val="-5"/>
          <w:vertAlign w:val="subscript"/>
        </w:rPr>
        <w:t>3</w:t>
      </w:r>
      <w:r w:rsidRPr="00550F9E">
        <w:rPr>
          <w:rFonts w:eastAsia="Times New Roman"/>
          <w:color w:val="000000"/>
          <w:spacing w:val="-5"/>
          <w:lang w:val="en-US"/>
        </w:rPr>
        <w:t>O</w:t>
      </w:r>
      <w:r w:rsidRPr="0078767F">
        <w:rPr>
          <w:rFonts w:eastAsia="Times New Roman"/>
          <w:color w:val="000000"/>
          <w:spacing w:val="-4"/>
          <w:vertAlign w:val="subscript"/>
        </w:rPr>
        <w:t>12</w:t>
      </w:r>
      <w:r w:rsidRPr="0078767F">
        <w:rPr>
          <w:rFonts w:eastAsia="Times New Roman"/>
          <w:color w:val="000000"/>
          <w:spacing w:val="-5"/>
        </w:rPr>
        <w:t xml:space="preserve"> - </w:t>
      </w:r>
      <w:r w:rsidRPr="00550F9E">
        <w:rPr>
          <w:rFonts w:eastAsia="Times New Roman"/>
          <w:color w:val="000000"/>
          <w:spacing w:val="-5"/>
        </w:rPr>
        <w:t>андрадит</w:t>
      </w:r>
      <w:r w:rsidRPr="0078767F">
        <w:rPr>
          <w:rFonts w:eastAsia="Times New Roman"/>
          <w:color w:val="000000"/>
          <w:spacing w:val="-5"/>
        </w:rPr>
        <w:t xml:space="preserve"> </w:t>
      </w:r>
      <w:r w:rsidRPr="0078767F">
        <w:rPr>
          <w:rFonts w:eastAsia="Times New Roman"/>
          <w:i/>
          <w:iCs/>
          <w:color w:val="000000"/>
          <w:spacing w:val="-5"/>
        </w:rPr>
        <w:t>(</w:t>
      </w:r>
      <w:r w:rsidRPr="00550F9E">
        <w:rPr>
          <w:rFonts w:eastAsia="Times New Roman"/>
          <w:i/>
          <w:iCs/>
          <w:color w:val="000000"/>
          <w:spacing w:val="-5"/>
          <w:lang w:val="en-US"/>
        </w:rPr>
        <w:t>adr</w:t>
      </w:r>
      <w:r w:rsidRPr="0078767F">
        <w:rPr>
          <w:rFonts w:eastAsia="Times New Roman"/>
          <w:i/>
          <w:iCs/>
          <w:color w:val="000000"/>
          <w:spacing w:val="-5"/>
        </w:rPr>
        <w:t>);</w:t>
      </w:r>
    </w:p>
    <w:p w:rsidR="00A327CD" w:rsidRPr="00550F9E" w:rsidRDefault="00A327CD" w:rsidP="00687808">
      <w:pPr>
        <w:shd w:val="clear" w:color="auto" w:fill="FFFFFF"/>
        <w:rPr>
          <w:rFonts w:eastAsia="Times New Roman"/>
          <w:color w:val="000000"/>
        </w:rPr>
      </w:pPr>
      <w:r w:rsidRPr="00550F9E">
        <w:rPr>
          <w:rFonts w:eastAsia="Times New Roman"/>
          <w:color w:val="000000"/>
        </w:rPr>
        <w:t xml:space="preserve">Кроме того, минал гроссуляр может образоваться и в результате такой </w:t>
      </w:r>
      <w:r w:rsidRPr="00550F9E">
        <w:rPr>
          <w:rFonts w:eastAsia="Times New Roman"/>
          <w:color w:val="000000"/>
          <w:lang w:val="en-US"/>
        </w:rPr>
        <w:t>pea</w:t>
      </w:r>
      <w:r w:rsidRPr="00550F9E">
        <w:rPr>
          <w:rFonts w:eastAsia="Times New Roman"/>
          <w:color w:val="000000"/>
        </w:rPr>
        <w:t>ции:3</w:t>
      </w:r>
      <w:r w:rsidRPr="00550F9E">
        <w:rPr>
          <w:rFonts w:eastAsia="Times New Roman"/>
          <w:color w:val="000000"/>
          <w:lang w:val="en-US"/>
        </w:rPr>
        <w:t>CaSi</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r w:rsidRPr="00550F9E">
        <w:rPr>
          <w:rFonts w:eastAsia="Times New Roman"/>
          <w:color w:val="000000"/>
          <w:lang w:val="en-US"/>
        </w:rPr>
        <w:t>Ca</w:t>
      </w:r>
      <w:r w:rsidRPr="00550F9E">
        <w:rPr>
          <w:rFonts w:eastAsia="Times New Roman"/>
          <w:color w:val="000000"/>
          <w:vertAlign w:val="subscript"/>
        </w:rPr>
        <w:t>2</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7</w:t>
      </w:r>
      <w:r w:rsidRPr="00550F9E">
        <w:rPr>
          <w:rFonts w:eastAsia="Times New Roman"/>
          <w:color w:val="000000"/>
        </w:rPr>
        <w:t>+</w:t>
      </w:r>
      <w:r w:rsidRPr="00550F9E">
        <w:rPr>
          <w:rFonts w:eastAsia="Times New Roman"/>
          <w:color w:val="000000"/>
          <w:lang w:val="en-US"/>
        </w:rPr>
        <w:t>CaAl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20</w:t>
      </w:r>
      <w:r w:rsidRPr="00550F9E">
        <w:rPr>
          <w:rFonts w:eastAsia="Times New Roman"/>
          <w:color w:val="000000"/>
          <w:vertAlign w:val="subscript"/>
        </w:rPr>
        <w:t>8</w:t>
      </w:r>
      <w:r w:rsidRPr="00550F9E">
        <w:rPr>
          <w:rFonts w:eastAsia="Times New Roman"/>
          <w:color w:val="000000"/>
        </w:rPr>
        <w:t>=2</w:t>
      </w:r>
      <w:r w:rsidRPr="00550F9E">
        <w:rPr>
          <w:rFonts w:eastAsia="Times New Roman"/>
          <w:color w:val="000000"/>
          <w:lang w:val="en-US"/>
        </w:rPr>
        <w:t>Ca</w:t>
      </w:r>
      <w:r w:rsidRPr="00550F9E">
        <w:rPr>
          <w:rFonts w:eastAsia="Times New Roman"/>
          <w:color w:val="000000"/>
          <w:vertAlign w:val="subscript"/>
        </w:rPr>
        <w:t>3</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vertAlign w:val="subscript"/>
        </w:rPr>
        <w:t>3</w:t>
      </w:r>
      <w:r w:rsidRPr="00550F9E">
        <w:rPr>
          <w:rFonts w:eastAsia="Times New Roman"/>
          <w:color w:val="000000"/>
        </w:rPr>
        <w:t>0</w:t>
      </w:r>
      <w:r w:rsidRPr="00550F9E">
        <w:rPr>
          <w:rFonts w:eastAsia="Times New Roman"/>
          <w:color w:val="000000"/>
          <w:spacing w:val="-4"/>
          <w:vertAlign w:val="subscript"/>
        </w:rPr>
        <w:t>12</w:t>
      </w:r>
      <w:r w:rsidRPr="00550F9E">
        <w:rPr>
          <w:rFonts w:eastAsia="Times New Roman"/>
          <w:color w:val="000000"/>
        </w:rPr>
        <w:t>;</w:t>
      </w:r>
    </w:p>
    <w:p w:rsidR="00A327CD" w:rsidRPr="00550F9E" w:rsidRDefault="00A327CD" w:rsidP="00687808">
      <w:pPr>
        <w:shd w:val="clear" w:color="auto" w:fill="FFFFFF"/>
        <w:tabs>
          <w:tab w:val="left" w:pos="226"/>
        </w:tabs>
      </w:pPr>
      <w:r w:rsidRPr="00550F9E">
        <w:rPr>
          <w:b/>
          <w:bCs/>
          <w:color w:val="000000"/>
          <w:spacing w:val="-8"/>
        </w:rPr>
        <w:t>4.</w:t>
      </w:r>
      <w:r w:rsidRPr="00550F9E">
        <w:rPr>
          <w:b/>
          <w:bCs/>
          <w:color w:val="000000"/>
        </w:rPr>
        <w:tab/>
      </w:r>
      <w:r w:rsidRPr="00550F9E">
        <w:rPr>
          <w:rFonts w:eastAsia="Times New Roman"/>
          <w:b/>
          <w:bCs/>
          <w:color w:val="000000"/>
          <w:spacing w:val="-5"/>
        </w:rPr>
        <w:t>Мелилитовые миналы:</w:t>
      </w:r>
    </w:p>
    <w:p w:rsidR="00A327CD" w:rsidRPr="00550F9E" w:rsidRDefault="00A327CD" w:rsidP="00687808">
      <w:pPr>
        <w:shd w:val="clear" w:color="auto" w:fill="FFFFFF"/>
        <w:ind w:left="10" w:right="-47"/>
        <w:rPr>
          <w:rFonts w:eastAsia="Times New Roman"/>
          <w:color w:val="000000"/>
          <w:spacing w:val="-5"/>
        </w:rPr>
      </w:pPr>
      <w:r w:rsidRPr="00550F9E">
        <w:rPr>
          <w:color w:val="000000"/>
          <w:spacing w:val="-2"/>
          <w:lang w:val="en-US"/>
        </w:rPr>
        <w:t>NaAlSi</w:t>
      </w:r>
      <w:r w:rsidRPr="00550F9E">
        <w:rPr>
          <w:color w:val="000000"/>
          <w:spacing w:val="-2"/>
        </w:rPr>
        <w:t>0</w:t>
      </w:r>
      <w:r w:rsidRPr="00550F9E">
        <w:rPr>
          <w:color w:val="000000"/>
          <w:spacing w:val="-2"/>
          <w:vertAlign w:val="subscript"/>
        </w:rPr>
        <w:t>4</w:t>
      </w:r>
      <w:r w:rsidRPr="00550F9E">
        <w:rPr>
          <w:color w:val="000000"/>
          <w:spacing w:val="-2"/>
        </w:rPr>
        <w:t>+</w:t>
      </w:r>
      <w:r w:rsidRPr="00550F9E">
        <w:rPr>
          <w:color w:val="000000"/>
          <w:spacing w:val="-2"/>
          <w:lang w:val="en-US"/>
        </w:rPr>
        <w:t>CaSi</w:t>
      </w:r>
      <w:r w:rsidRPr="00550F9E">
        <w:rPr>
          <w:color w:val="000000"/>
          <w:spacing w:val="-2"/>
        </w:rPr>
        <w:t>0</w:t>
      </w:r>
      <w:r w:rsidRPr="00550F9E">
        <w:rPr>
          <w:color w:val="000000"/>
          <w:spacing w:val="-2"/>
          <w:vertAlign w:val="subscript"/>
        </w:rPr>
        <w:t>3</w:t>
      </w:r>
      <w:r w:rsidRPr="00550F9E">
        <w:rPr>
          <w:color w:val="000000"/>
          <w:spacing w:val="-2"/>
        </w:rPr>
        <w:t>=</w:t>
      </w:r>
      <w:r w:rsidRPr="00550F9E">
        <w:rPr>
          <w:color w:val="000000"/>
          <w:spacing w:val="-2"/>
          <w:lang w:val="en-US"/>
        </w:rPr>
        <w:t>NaCaAlSi</w:t>
      </w:r>
      <w:r w:rsidRPr="00550F9E">
        <w:rPr>
          <w:color w:val="000000"/>
          <w:spacing w:val="-2"/>
          <w:vertAlign w:val="subscript"/>
        </w:rPr>
        <w:t>2</w:t>
      </w:r>
      <w:r w:rsidRPr="00550F9E">
        <w:rPr>
          <w:color w:val="000000"/>
          <w:spacing w:val="-2"/>
        </w:rPr>
        <w:t>0</w:t>
      </w:r>
      <w:r w:rsidRPr="00550F9E">
        <w:rPr>
          <w:color w:val="000000"/>
          <w:spacing w:val="-2"/>
          <w:vertAlign w:val="subscript"/>
        </w:rPr>
        <w:t>7</w:t>
      </w:r>
      <w:r w:rsidRPr="00550F9E">
        <w:rPr>
          <w:color w:val="000000"/>
          <w:spacing w:val="-2"/>
        </w:rPr>
        <w:t xml:space="preserve"> - </w:t>
      </w:r>
      <w:r w:rsidRPr="00550F9E">
        <w:rPr>
          <w:color w:val="000000"/>
          <w:spacing w:val="-2"/>
          <w:lang w:val="en-US"/>
        </w:rPr>
        <w:t>Na</w:t>
      </w:r>
      <w:r w:rsidRPr="00550F9E">
        <w:rPr>
          <w:color w:val="000000"/>
          <w:spacing w:val="-2"/>
        </w:rPr>
        <w:t>-</w:t>
      </w:r>
      <w:r w:rsidRPr="00550F9E">
        <w:rPr>
          <w:rFonts w:eastAsia="Times New Roman"/>
          <w:color w:val="000000"/>
          <w:spacing w:val="-2"/>
        </w:rPr>
        <w:t xml:space="preserve">мелилит </w:t>
      </w:r>
      <w:r w:rsidRPr="00550F9E">
        <w:rPr>
          <w:rFonts w:eastAsia="Times New Roman"/>
          <w:i/>
          <w:iCs/>
          <w:color w:val="000000"/>
          <w:spacing w:val="-2"/>
        </w:rPr>
        <w:t>(</w:t>
      </w:r>
      <w:r w:rsidRPr="00550F9E">
        <w:rPr>
          <w:rFonts w:eastAsia="Times New Roman"/>
          <w:i/>
          <w:iCs/>
          <w:color w:val="000000"/>
          <w:spacing w:val="-2"/>
          <w:lang w:val="en-US"/>
        </w:rPr>
        <w:t>Na</w:t>
      </w:r>
      <w:r w:rsidRPr="00550F9E">
        <w:rPr>
          <w:rFonts w:eastAsia="Times New Roman"/>
          <w:i/>
          <w:iCs/>
          <w:color w:val="000000"/>
          <w:spacing w:val="-2"/>
        </w:rPr>
        <w:t>-</w:t>
      </w:r>
      <w:r w:rsidRPr="00550F9E">
        <w:rPr>
          <w:rFonts w:eastAsia="Times New Roman"/>
          <w:i/>
          <w:iCs/>
          <w:color w:val="000000"/>
          <w:spacing w:val="-2"/>
          <w:lang w:val="en-US"/>
        </w:rPr>
        <w:t>mel</w:t>
      </w:r>
      <w:r w:rsidRPr="00550F9E">
        <w:rPr>
          <w:rFonts w:eastAsia="Times New Roman"/>
          <w:i/>
          <w:iCs/>
          <w:color w:val="000000"/>
          <w:spacing w:val="-2"/>
        </w:rPr>
        <w:t xml:space="preserve">); </w:t>
      </w:r>
      <w:r w:rsidRPr="00550F9E">
        <w:rPr>
          <w:rFonts w:eastAsia="Times New Roman"/>
          <w:color w:val="000000"/>
          <w:spacing w:val="-5"/>
        </w:rPr>
        <w:t>Са</w:t>
      </w:r>
      <w:r w:rsidRPr="00550F9E">
        <w:rPr>
          <w:rFonts w:eastAsia="Times New Roman"/>
          <w:color w:val="000000"/>
          <w:spacing w:val="-5"/>
          <w:vertAlign w:val="subscript"/>
        </w:rPr>
        <w:t>28</w:t>
      </w:r>
      <w:r w:rsidRPr="00550F9E">
        <w:rPr>
          <w:rFonts w:eastAsia="Times New Roman"/>
          <w:color w:val="000000"/>
          <w:spacing w:val="-5"/>
        </w:rPr>
        <w:t>Ю</w:t>
      </w:r>
      <w:r w:rsidRPr="00550F9E">
        <w:rPr>
          <w:rFonts w:eastAsia="Times New Roman"/>
          <w:color w:val="000000"/>
          <w:spacing w:val="-5"/>
          <w:vertAlign w:val="subscript"/>
        </w:rPr>
        <w:t>4</w:t>
      </w:r>
      <w:r w:rsidRPr="00550F9E">
        <w:rPr>
          <w:rFonts w:eastAsia="Times New Roman"/>
          <w:color w:val="000000"/>
          <w:spacing w:val="-5"/>
        </w:rPr>
        <w:t>+</w:t>
      </w:r>
      <w:r w:rsidRPr="00550F9E">
        <w:rPr>
          <w:rFonts w:eastAsia="Times New Roman"/>
          <w:color w:val="000000"/>
          <w:spacing w:val="-5"/>
          <w:lang w:val="en-US"/>
        </w:rPr>
        <w:t>F</w:t>
      </w:r>
      <w:r w:rsidRPr="00550F9E">
        <w:rPr>
          <w:rFonts w:eastAsia="Times New Roman"/>
          <w:color w:val="000000"/>
          <w:spacing w:val="-5"/>
        </w:rPr>
        <w:t>е</w:t>
      </w:r>
      <w:r w:rsidRPr="00550F9E">
        <w:rPr>
          <w:rFonts w:eastAsia="Times New Roman"/>
          <w:color w:val="000000"/>
          <w:spacing w:val="-5"/>
          <w:vertAlign w:val="subscript"/>
        </w:rPr>
        <w:t>2</w:t>
      </w:r>
      <w:r w:rsidRPr="00550F9E">
        <w:rPr>
          <w:rFonts w:eastAsia="Times New Roman"/>
          <w:color w:val="000000"/>
          <w:spacing w:val="-5"/>
        </w:rPr>
        <w:t>0з=Са</w:t>
      </w:r>
      <w:r w:rsidRPr="00550F9E">
        <w:rPr>
          <w:rFonts w:eastAsia="Times New Roman"/>
          <w:color w:val="000000"/>
          <w:spacing w:val="-5"/>
          <w:vertAlign w:val="subscript"/>
        </w:rPr>
        <w:t>2</w:t>
      </w:r>
      <w:r w:rsidRPr="00550F9E">
        <w:rPr>
          <w:rFonts w:eastAsia="Times New Roman"/>
          <w:color w:val="000000"/>
          <w:spacing w:val="-5"/>
          <w:lang w:val="en-US"/>
        </w:rPr>
        <w:t>F</w:t>
      </w:r>
      <w:r w:rsidRPr="00550F9E">
        <w:rPr>
          <w:rFonts w:eastAsia="Times New Roman"/>
          <w:color w:val="000000"/>
          <w:spacing w:val="-5"/>
        </w:rPr>
        <w:t>е</w:t>
      </w:r>
      <w:r w:rsidRPr="00550F9E">
        <w:rPr>
          <w:rFonts w:eastAsia="Times New Roman"/>
          <w:color w:val="000000"/>
          <w:spacing w:val="-5"/>
          <w:vertAlign w:val="subscript"/>
        </w:rPr>
        <w:t>2</w:t>
      </w:r>
      <w:r w:rsidRPr="00550F9E">
        <w:rPr>
          <w:rFonts w:eastAsia="Times New Roman"/>
          <w:color w:val="000000"/>
          <w:spacing w:val="-5"/>
          <w:lang w:val="en-US"/>
        </w:rPr>
        <w:t>Si</w:t>
      </w:r>
      <w:r w:rsidRPr="00550F9E">
        <w:rPr>
          <w:rFonts w:eastAsia="Times New Roman"/>
          <w:color w:val="000000"/>
          <w:spacing w:val="-5"/>
        </w:rPr>
        <w:t>0</w:t>
      </w:r>
      <w:r w:rsidRPr="00550F9E">
        <w:rPr>
          <w:rFonts w:eastAsia="Times New Roman"/>
          <w:color w:val="000000"/>
          <w:spacing w:val="-5"/>
          <w:vertAlign w:val="subscript"/>
        </w:rPr>
        <w:t>7</w:t>
      </w:r>
      <w:r w:rsidRPr="00550F9E">
        <w:rPr>
          <w:rFonts w:eastAsia="Times New Roman"/>
          <w:color w:val="000000"/>
          <w:spacing w:val="-5"/>
        </w:rPr>
        <w:t>- ферригеленит (</w:t>
      </w:r>
      <w:r w:rsidRPr="00550F9E">
        <w:rPr>
          <w:rFonts w:eastAsia="Times New Roman"/>
          <w:i/>
          <w:color w:val="000000"/>
          <w:spacing w:val="-5"/>
          <w:lang w:val="en-US"/>
        </w:rPr>
        <w:t>Fe</w:t>
      </w:r>
      <w:r w:rsidRPr="00550F9E">
        <w:rPr>
          <w:rFonts w:eastAsia="Times New Roman"/>
          <w:i/>
          <w:color w:val="000000"/>
          <w:spacing w:val="-5"/>
        </w:rPr>
        <w:t>-</w:t>
      </w:r>
      <w:r w:rsidRPr="00550F9E">
        <w:rPr>
          <w:rFonts w:eastAsia="Times New Roman"/>
          <w:i/>
          <w:color w:val="000000"/>
          <w:spacing w:val="-5"/>
          <w:lang w:val="en-US"/>
        </w:rPr>
        <w:t>gh</w:t>
      </w:r>
      <w:r w:rsidRPr="00550F9E">
        <w:rPr>
          <w:rFonts w:eastAsia="Times New Roman"/>
          <w:color w:val="000000"/>
          <w:spacing w:val="-5"/>
        </w:rPr>
        <w:t>);</w:t>
      </w:r>
    </w:p>
    <w:p w:rsidR="00A327CD" w:rsidRPr="00550F9E" w:rsidRDefault="00A327CD" w:rsidP="00687808">
      <w:pPr>
        <w:shd w:val="clear" w:color="auto" w:fill="FFFFFF"/>
        <w:tabs>
          <w:tab w:val="left" w:pos="226"/>
          <w:tab w:val="left" w:pos="6190"/>
        </w:tabs>
        <w:ind w:right="-47"/>
        <w:rPr>
          <w:rFonts w:eastAsia="Times New Roman"/>
          <w:i/>
          <w:iCs/>
          <w:color w:val="000000"/>
          <w:spacing w:val="-4"/>
        </w:rPr>
      </w:pPr>
      <w:r w:rsidRPr="00550F9E">
        <w:rPr>
          <w:b/>
          <w:bCs/>
          <w:color w:val="000000"/>
        </w:rPr>
        <w:t>5.</w:t>
      </w:r>
      <w:r w:rsidRPr="00550F9E">
        <w:rPr>
          <w:b/>
          <w:bCs/>
          <w:color w:val="000000"/>
        </w:rPr>
        <w:tab/>
      </w:r>
      <w:r w:rsidRPr="00550F9E">
        <w:rPr>
          <w:rFonts w:eastAsia="Times New Roman"/>
          <w:b/>
          <w:bCs/>
          <w:color w:val="000000"/>
        </w:rPr>
        <w:t>Шпинелевые миналы:</w:t>
      </w:r>
      <w:r w:rsidRPr="00550F9E">
        <w:rPr>
          <w:rFonts w:eastAsia="Times New Roman"/>
          <w:b/>
          <w:bCs/>
          <w:color w:val="000000"/>
        </w:rPr>
        <w:br/>
      </w:r>
      <w:r w:rsidRPr="00550F9E">
        <w:rPr>
          <w:rFonts w:eastAsia="Times New Roman"/>
          <w:color w:val="000000"/>
          <w:spacing w:val="-5"/>
          <w:lang w:val="en-US"/>
        </w:rPr>
        <w:t>MgO</w:t>
      </w:r>
      <w:r w:rsidRPr="00550F9E">
        <w:rPr>
          <w:rFonts w:eastAsia="Times New Roman"/>
          <w:color w:val="000000"/>
          <w:spacing w:val="-5"/>
        </w:rPr>
        <w:t>+</w:t>
      </w:r>
      <w:r w:rsidRPr="00550F9E">
        <w:rPr>
          <w:rFonts w:eastAsia="Times New Roman"/>
          <w:color w:val="000000"/>
          <w:spacing w:val="-5"/>
          <w:lang w:val="en-US"/>
        </w:rPr>
        <w:t>Al</w:t>
      </w:r>
      <w:r w:rsidRPr="00550F9E">
        <w:rPr>
          <w:rFonts w:eastAsia="Times New Roman"/>
          <w:color w:val="000000"/>
          <w:spacing w:val="-5"/>
          <w:vertAlign w:val="subscript"/>
        </w:rPr>
        <w:t>2</w:t>
      </w:r>
      <w:r w:rsidRPr="00550F9E">
        <w:rPr>
          <w:rFonts w:eastAsia="Times New Roman"/>
          <w:color w:val="000000"/>
          <w:spacing w:val="-5"/>
        </w:rPr>
        <w:t>0</w:t>
      </w:r>
      <w:r w:rsidRPr="00550F9E">
        <w:rPr>
          <w:rFonts w:eastAsia="Times New Roman"/>
          <w:color w:val="000000"/>
          <w:spacing w:val="-5"/>
          <w:vertAlign w:val="subscript"/>
        </w:rPr>
        <w:t>3</w:t>
      </w:r>
      <w:r w:rsidRPr="00550F9E">
        <w:rPr>
          <w:rFonts w:eastAsia="Times New Roman"/>
          <w:color w:val="000000"/>
          <w:spacing w:val="-5"/>
        </w:rPr>
        <w:t>=</w:t>
      </w:r>
      <w:r w:rsidRPr="00550F9E">
        <w:rPr>
          <w:rFonts w:eastAsia="Times New Roman"/>
          <w:color w:val="000000"/>
          <w:spacing w:val="-5"/>
          <w:lang w:val="en-US"/>
        </w:rPr>
        <w:t>MgAl</w:t>
      </w:r>
      <w:r w:rsidRPr="00550F9E">
        <w:rPr>
          <w:rFonts w:eastAsia="Times New Roman"/>
          <w:color w:val="000000"/>
          <w:spacing w:val="-5"/>
          <w:vertAlign w:val="subscript"/>
        </w:rPr>
        <w:t>2</w:t>
      </w:r>
      <w:r w:rsidRPr="00550F9E">
        <w:rPr>
          <w:rFonts w:eastAsia="Times New Roman"/>
          <w:color w:val="000000"/>
          <w:spacing w:val="-5"/>
          <w:lang w:val="en-US"/>
        </w:rPr>
        <w:t>O</w:t>
      </w:r>
      <w:r w:rsidRPr="00550F9E">
        <w:rPr>
          <w:rFonts w:eastAsia="Times New Roman"/>
          <w:color w:val="000000"/>
          <w:spacing w:val="-5"/>
          <w:vertAlign w:val="subscript"/>
        </w:rPr>
        <w:t>4</w:t>
      </w:r>
      <w:r w:rsidRPr="00550F9E">
        <w:rPr>
          <w:rFonts w:eastAsia="Times New Roman"/>
          <w:color w:val="000000"/>
          <w:spacing w:val="-5"/>
        </w:rPr>
        <w:t xml:space="preserve"> - шпинель </w:t>
      </w:r>
      <w:r w:rsidRPr="00550F9E">
        <w:rPr>
          <w:rFonts w:eastAsia="Times New Roman"/>
          <w:i/>
          <w:iCs/>
          <w:color w:val="000000"/>
          <w:spacing w:val="-5"/>
        </w:rPr>
        <w:t>(</w:t>
      </w:r>
      <w:r w:rsidRPr="00550F9E">
        <w:rPr>
          <w:rFonts w:eastAsia="Times New Roman"/>
          <w:i/>
          <w:iCs/>
          <w:color w:val="000000"/>
          <w:spacing w:val="-5"/>
          <w:lang w:val="en-US"/>
        </w:rPr>
        <w:t>spt</w:t>
      </w:r>
      <w:r w:rsidRPr="00550F9E">
        <w:rPr>
          <w:rFonts w:eastAsia="Times New Roman"/>
          <w:i/>
          <w:iCs/>
          <w:color w:val="000000"/>
          <w:spacing w:val="-5"/>
        </w:rPr>
        <w:t>);</w:t>
      </w:r>
      <w:r w:rsidRPr="00550F9E">
        <w:rPr>
          <w:rFonts w:eastAsia="Times New Roman"/>
          <w:i/>
          <w:iCs/>
          <w:color w:val="000000"/>
          <w:spacing w:val="-5"/>
        </w:rPr>
        <w:br/>
      </w:r>
      <w:r w:rsidRPr="00550F9E">
        <w:rPr>
          <w:rFonts w:eastAsia="Times New Roman"/>
          <w:color w:val="000000"/>
          <w:spacing w:val="-2"/>
          <w:lang w:val="en-US"/>
        </w:rPr>
        <w:t>FeO</w:t>
      </w:r>
      <w:r w:rsidRPr="00550F9E">
        <w:rPr>
          <w:rFonts w:eastAsia="Times New Roman"/>
          <w:color w:val="000000"/>
          <w:spacing w:val="-2"/>
        </w:rPr>
        <w:t>+</w:t>
      </w:r>
      <w:r w:rsidRPr="00550F9E">
        <w:rPr>
          <w:rFonts w:eastAsia="Times New Roman"/>
          <w:color w:val="000000"/>
          <w:spacing w:val="-2"/>
          <w:lang w:val="en-US"/>
        </w:rPr>
        <w:t>Al</w:t>
      </w:r>
      <w:r w:rsidRPr="00550F9E">
        <w:rPr>
          <w:rFonts w:eastAsia="Times New Roman"/>
          <w:color w:val="000000"/>
          <w:spacing w:val="-2"/>
          <w:vertAlign w:val="subscript"/>
        </w:rPr>
        <w:t>2</w:t>
      </w:r>
      <w:r w:rsidRPr="00550F9E">
        <w:rPr>
          <w:rFonts w:eastAsia="Times New Roman"/>
          <w:color w:val="000000"/>
          <w:spacing w:val="-2"/>
        </w:rPr>
        <w:t>0</w:t>
      </w:r>
      <w:r w:rsidRPr="00550F9E">
        <w:rPr>
          <w:rFonts w:eastAsia="Times New Roman"/>
          <w:color w:val="000000"/>
          <w:spacing w:val="-2"/>
          <w:vertAlign w:val="subscript"/>
        </w:rPr>
        <w:t>3</w:t>
      </w:r>
      <w:r w:rsidRPr="00550F9E">
        <w:rPr>
          <w:rFonts w:eastAsia="Times New Roman"/>
          <w:color w:val="000000"/>
          <w:spacing w:val="-2"/>
        </w:rPr>
        <w:t>=</w:t>
      </w:r>
      <w:r w:rsidRPr="00550F9E">
        <w:rPr>
          <w:rFonts w:eastAsia="Times New Roman"/>
          <w:color w:val="000000"/>
          <w:spacing w:val="-2"/>
          <w:lang w:val="en-US"/>
        </w:rPr>
        <w:t>FeAl</w:t>
      </w:r>
      <w:r w:rsidRPr="00550F9E">
        <w:rPr>
          <w:rFonts w:eastAsia="Times New Roman"/>
          <w:color w:val="000000"/>
          <w:spacing w:val="-2"/>
          <w:vertAlign w:val="subscript"/>
        </w:rPr>
        <w:t>2</w:t>
      </w:r>
      <w:r w:rsidRPr="00550F9E">
        <w:rPr>
          <w:rFonts w:eastAsia="Times New Roman"/>
          <w:color w:val="000000"/>
          <w:spacing w:val="-2"/>
        </w:rPr>
        <w:t>0</w:t>
      </w:r>
      <w:r w:rsidRPr="00550F9E">
        <w:rPr>
          <w:rFonts w:eastAsia="Times New Roman"/>
          <w:color w:val="000000"/>
          <w:spacing w:val="-2"/>
          <w:vertAlign w:val="subscript"/>
        </w:rPr>
        <w:t>4</w:t>
      </w:r>
      <w:r w:rsidRPr="00550F9E">
        <w:rPr>
          <w:rFonts w:eastAsia="Times New Roman"/>
          <w:color w:val="000000"/>
          <w:spacing w:val="-2"/>
        </w:rPr>
        <w:t xml:space="preserve"> - герценит </w:t>
      </w:r>
      <w:r w:rsidRPr="00550F9E">
        <w:rPr>
          <w:rFonts w:eastAsia="Times New Roman"/>
          <w:i/>
          <w:iCs/>
          <w:color w:val="000000"/>
          <w:spacing w:val="-2"/>
        </w:rPr>
        <w:t>(</w:t>
      </w:r>
      <w:r w:rsidR="00B26BCA">
        <w:rPr>
          <w:rFonts w:eastAsia="Times New Roman"/>
          <w:i/>
          <w:iCs/>
          <w:color w:val="000000"/>
          <w:spacing w:val="-2"/>
          <w:lang w:val="en-US"/>
        </w:rPr>
        <w:t>hc</w:t>
      </w:r>
      <w:r w:rsidRPr="00550F9E">
        <w:rPr>
          <w:rFonts w:eastAsia="Times New Roman"/>
          <w:i/>
          <w:iCs/>
          <w:color w:val="000000"/>
          <w:spacing w:val="-2"/>
        </w:rPr>
        <w:t>);</w:t>
      </w:r>
      <w:r w:rsidRPr="00550F9E">
        <w:rPr>
          <w:rFonts w:eastAsia="Times New Roman"/>
          <w:i/>
          <w:iCs/>
          <w:color w:val="000000"/>
          <w:spacing w:val="-2"/>
        </w:rPr>
        <w:br/>
      </w:r>
      <w:r w:rsidRPr="00550F9E">
        <w:rPr>
          <w:rFonts w:eastAsia="Times New Roman"/>
          <w:color w:val="000000"/>
        </w:rPr>
        <w:t>2</w:t>
      </w:r>
      <w:r w:rsidRPr="00550F9E">
        <w:rPr>
          <w:rFonts w:eastAsia="Times New Roman"/>
          <w:color w:val="000000"/>
          <w:lang w:val="en-US"/>
        </w:rPr>
        <w:t>FeO</w:t>
      </w:r>
      <w:r w:rsidRPr="00550F9E">
        <w:rPr>
          <w:rFonts w:eastAsia="Times New Roman"/>
          <w:color w:val="000000"/>
        </w:rPr>
        <w:t>+</w:t>
      </w:r>
      <w:r w:rsidRPr="00550F9E">
        <w:rPr>
          <w:rFonts w:eastAsia="Times New Roman"/>
          <w:color w:val="000000"/>
          <w:lang w:val="en-US"/>
        </w:rPr>
        <w:t>Ti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r w:rsidRPr="00550F9E">
        <w:rPr>
          <w:rFonts w:eastAsia="Times New Roman"/>
          <w:color w:val="000000"/>
          <w:lang w:val="en-US"/>
        </w:rPr>
        <w:t>Fe</w:t>
      </w:r>
      <w:r w:rsidRPr="00550F9E">
        <w:rPr>
          <w:rFonts w:eastAsia="Times New Roman"/>
          <w:color w:val="000000"/>
          <w:vertAlign w:val="subscript"/>
        </w:rPr>
        <w:t>2</w:t>
      </w:r>
      <w:r w:rsidRPr="00550F9E">
        <w:rPr>
          <w:rFonts w:eastAsia="Times New Roman"/>
          <w:color w:val="000000"/>
          <w:lang w:val="en-US"/>
        </w:rPr>
        <w:t>Ti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 xml:space="preserve"> - ульвошпинель </w:t>
      </w:r>
      <w:r w:rsidRPr="00550F9E">
        <w:rPr>
          <w:rFonts w:eastAsia="Times New Roman"/>
          <w:i/>
          <w:iCs/>
          <w:color w:val="000000"/>
        </w:rPr>
        <w:t>(</w:t>
      </w:r>
      <w:r w:rsidRPr="00550F9E">
        <w:rPr>
          <w:rFonts w:eastAsia="Times New Roman"/>
          <w:i/>
          <w:iCs/>
          <w:color w:val="000000"/>
          <w:lang w:val="en-US"/>
        </w:rPr>
        <w:t>usp</w:t>
      </w:r>
      <w:r w:rsidRPr="00550F9E">
        <w:rPr>
          <w:rFonts w:eastAsia="Times New Roman"/>
          <w:i/>
          <w:iCs/>
          <w:color w:val="000000"/>
        </w:rPr>
        <w:t>);</w:t>
      </w:r>
      <w:r w:rsidRPr="00550F9E">
        <w:rPr>
          <w:rFonts w:eastAsia="Times New Roman"/>
          <w:i/>
          <w:iCs/>
          <w:color w:val="000000"/>
        </w:rPr>
        <w:br/>
      </w:r>
      <w:r w:rsidRPr="00550F9E">
        <w:rPr>
          <w:rFonts w:eastAsia="Times New Roman"/>
          <w:color w:val="000000"/>
          <w:spacing w:val="-4"/>
          <w:lang w:val="en-US"/>
        </w:rPr>
        <w:t>MgO</w:t>
      </w:r>
      <w:r w:rsidRPr="00550F9E">
        <w:rPr>
          <w:rFonts w:eastAsia="Times New Roman"/>
          <w:color w:val="000000"/>
          <w:spacing w:val="-4"/>
        </w:rPr>
        <w:t>+</w:t>
      </w:r>
      <w:r w:rsidRPr="00550F9E">
        <w:rPr>
          <w:rFonts w:eastAsia="Times New Roman"/>
          <w:color w:val="000000"/>
          <w:spacing w:val="-4"/>
          <w:lang w:val="en-US"/>
        </w:rPr>
        <w:t>Fe</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vertAlign w:val="subscript"/>
        </w:rPr>
        <w:t>3</w:t>
      </w:r>
      <w:r w:rsidRPr="00550F9E">
        <w:rPr>
          <w:rFonts w:eastAsia="Times New Roman"/>
          <w:color w:val="000000"/>
          <w:spacing w:val="-4"/>
        </w:rPr>
        <w:t>=</w:t>
      </w:r>
      <w:r w:rsidRPr="00550F9E">
        <w:rPr>
          <w:rFonts w:eastAsia="Times New Roman"/>
          <w:color w:val="000000"/>
          <w:spacing w:val="-4"/>
          <w:lang w:val="en-US"/>
        </w:rPr>
        <w:t>MgFe</w:t>
      </w:r>
      <w:r w:rsidRPr="00550F9E">
        <w:rPr>
          <w:rFonts w:eastAsia="Times New Roman"/>
          <w:color w:val="000000"/>
          <w:spacing w:val="-4"/>
          <w:vertAlign w:val="superscript"/>
        </w:rPr>
        <w:t>3+</w:t>
      </w:r>
      <w:r w:rsidRPr="00550F9E">
        <w:rPr>
          <w:rFonts w:eastAsia="Times New Roman"/>
          <w:color w:val="000000"/>
          <w:spacing w:val="-4"/>
        </w:rPr>
        <w:t>0</w:t>
      </w:r>
      <w:r w:rsidRPr="00550F9E">
        <w:rPr>
          <w:rFonts w:eastAsia="Times New Roman"/>
          <w:color w:val="000000"/>
          <w:spacing w:val="-4"/>
          <w:vertAlign w:val="subscript"/>
        </w:rPr>
        <w:t>4</w:t>
      </w:r>
      <w:r w:rsidRPr="00550F9E">
        <w:rPr>
          <w:rFonts w:eastAsia="Times New Roman"/>
          <w:color w:val="000000"/>
          <w:spacing w:val="-4"/>
        </w:rPr>
        <w:t xml:space="preserve"> - магнезиоферрит </w:t>
      </w:r>
      <w:r w:rsidRPr="00550F9E">
        <w:rPr>
          <w:rFonts w:eastAsia="Times New Roman"/>
          <w:i/>
          <w:iCs/>
          <w:color w:val="000000"/>
          <w:spacing w:val="-4"/>
        </w:rPr>
        <w:t>(</w:t>
      </w:r>
      <w:r w:rsidRPr="00550F9E">
        <w:rPr>
          <w:rFonts w:eastAsia="Times New Roman"/>
          <w:i/>
          <w:iCs/>
          <w:color w:val="000000"/>
          <w:spacing w:val="-4"/>
          <w:lang w:val="en-US"/>
        </w:rPr>
        <w:t>mf</w:t>
      </w:r>
      <w:r w:rsidRPr="00550F9E">
        <w:rPr>
          <w:rFonts w:eastAsia="Times New Roman"/>
          <w:i/>
          <w:iCs/>
          <w:color w:val="000000"/>
          <w:spacing w:val="-4"/>
        </w:rPr>
        <w:t>);</w:t>
      </w:r>
    </w:p>
    <w:p w:rsidR="00A327CD" w:rsidRPr="00550F9E" w:rsidRDefault="00A327CD" w:rsidP="00687808">
      <w:pPr>
        <w:shd w:val="clear" w:color="auto" w:fill="FFFFFF"/>
        <w:tabs>
          <w:tab w:val="left" w:pos="235"/>
        </w:tabs>
        <w:ind w:left="19"/>
      </w:pPr>
      <w:r w:rsidRPr="00550F9E">
        <w:rPr>
          <w:b/>
          <w:bCs/>
          <w:color w:val="000000"/>
          <w:spacing w:val="-9"/>
        </w:rPr>
        <w:t>6.</w:t>
      </w:r>
      <w:r w:rsidRPr="00550F9E">
        <w:rPr>
          <w:b/>
          <w:bCs/>
          <w:color w:val="000000"/>
        </w:rPr>
        <w:tab/>
      </w:r>
      <w:r w:rsidRPr="00550F9E">
        <w:rPr>
          <w:rFonts w:eastAsia="Times New Roman"/>
          <w:b/>
          <w:bCs/>
          <w:color w:val="000000"/>
          <w:spacing w:val="-3"/>
        </w:rPr>
        <w:t xml:space="preserve">Мервинитовые </w:t>
      </w:r>
      <w:r w:rsidR="00B26BCA" w:rsidRPr="00B26BCA">
        <w:rPr>
          <w:rFonts w:eastAsia="Times New Roman"/>
          <w:b/>
          <w:color w:val="000000"/>
          <w:spacing w:val="-3"/>
        </w:rPr>
        <w:t>мин</w:t>
      </w:r>
      <w:r w:rsidRPr="00B26BCA">
        <w:rPr>
          <w:rFonts w:eastAsia="Times New Roman"/>
          <w:b/>
          <w:color w:val="000000"/>
          <w:spacing w:val="-3"/>
        </w:rPr>
        <w:t>алы</w:t>
      </w:r>
      <w:r w:rsidRPr="00550F9E">
        <w:rPr>
          <w:rFonts w:eastAsia="Times New Roman"/>
          <w:color w:val="000000"/>
          <w:spacing w:val="-3"/>
        </w:rPr>
        <w:t>:</w:t>
      </w:r>
    </w:p>
    <w:p w:rsidR="00A327CD" w:rsidRPr="00550F9E" w:rsidRDefault="00A327CD" w:rsidP="00687808">
      <w:pPr>
        <w:shd w:val="clear" w:color="auto" w:fill="FFFFFF"/>
        <w:ind w:left="19" w:right="2112"/>
        <w:rPr>
          <w:rFonts w:eastAsia="Times New Roman"/>
          <w:i/>
          <w:iCs/>
          <w:color w:val="000000"/>
          <w:spacing w:val="-3"/>
        </w:rPr>
      </w:pPr>
      <w:r w:rsidRPr="00550F9E">
        <w:rPr>
          <w:color w:val="000000"/>
          <w:spacing w:val="-2"/>
          <w:lang w:val="en-US"/>
        </w:rPr>
        <w:t>Ca</w:t>
      </w:r>
      <w:r w:rsidRPr="00550F9E">
        <w:rPr>
          <w:color w:val="000000"/>
          <w:spacing w:val="-2"/>
          <w:vertAlign w:val="subscript"/>
        </w:rPr>
        <w:t>2</w:t>
      </w:r>
      <w:r w:rsidRPr="00550F9E">
        <w:rPr>
          <w:color w:val="000000"/>
          <w:spacing w:val="-2"/>
          <w:lang w:val="en-US"/>
        </w:rPr>
        <w:t>Si</w:t>
      </w:r>
      <w:r w:rsidRPr="00550F9E">
        <w:rPr>
          <w:color w:val="000000"/>
          <w:spacing w:val="-2"/>
        </w:rPr>
        <w:t>0</w:t>
      </w:r>
      <w:r w:rsidRPr="00550F9E">
        <w:rPr>
          <w:color w:val="000000"/>
          <w:spacing w:val="-2"/>
          <w:vertAlign w:val="subscript"/>
        </w:rPr>
        <w:t>4</w:t>
      </w:r>
      <w:r w:rsidRPr="00550F9E">
        <w:rPr>
          <w:color w:val="000000"/>
          <w:spacing w:val="-2"/>
        </w:rPr>
        <w:t>+</w:t>
      </w:r>
      <w:r w:rsidRPr="00550F9E">
        <w:rPr>
          <w:color w:val="000000"/>
          <w:spacing w:val="-2"/>
          <w:lang w:val="en-US"/>
        </w:rPr>
        <w:t>CaMgSi</w:t>
      </w:r>
      <w:r w:rsidRPr="00550F9E">
        <w:rPr>
          <w:color w:val="000000"/>
          <w:spacing w:val="-2"/>
        </w:rPr>
        <w:t>0</w:t>
      </w:r>
      <w:r w:rsidRPr="00550F9E">
        <w:rPr>
          <w:color w:val="000000"/>
          <w:spacing w:val="-2"/>
          <w:vertAlign w:val="subscript"/>
        </w:rPr>
        <w:t>4</w:t>
      </w:r>
      <w:r w:rsidRPr="00550F9E">
        <w:rPr>
          <w:color w:val="000000"/>
          <w:spacing w:val="-2"/>
        </w:rPr>
        <w:t>=</w:t>
      </w:r>
      <w:r w:rsidRPr="00550F9E">
        <w:rPr>
          <w:color w:val="000000"/>
          <w:spacing w:val="-2"/>
          <w:lang w:val="en-US"/>
        </w:rPr>
        <w:t>Ca</w:t>
      </w:r>
      <w:r w:rsidRPr="00550F9E">
        <w:rPr>
          <w:color w:val="000000"/>
          <w:spacing w:val="-2"/>
          <w:vertAlign w:val="subscript"/>
        </w:rPr>
        <w:t>3</w:t>
      </w:r>
      <w:r w:rsidRPr="00550F9E">
        <w:rPr>
          <w:color w:val="000000"/>
          <w:spacing w:val="-2"/>
          <w:lang w:val="en-US"/>
        </w:rPr>
        <w:t>MgSi</w:t>
      </w:r>
      <w:r w:rsidRPr="00550F9E">
        <w:rPr>
          <w:color w:val="000000"/>
          <w:spacing w:val="-2"/>
          <w:vertAlign w:val="subscript"/>
        </w:rPr>
        <w:t>2</w:t>
      </w:r>
      <w:r w:rsidRPr="00550F9E">
        <w:rPr>
          <w:color w:val="000000"/>
          <w:spacing w:val="-2"/>
        </w:rPr>
        <w:t>0</w:t>
      </w:r>
      <w:r w:rsidRPr="00550F9E">
        <w:rPr>
          <w:color w:val="000000"/>
          <w:spacing w:val="-2"/>
          <w:vertAlign w:val="subscript"/>
        </w:rPr>
        <w:t>8</w:t>
      </w:r>
      <w:r w:rsidRPr="00550F9E">
        <w:rPr>
          <w:color w:val="000000"/>
          <w:spacing w:val="-2"/>
        </w:rPr>
        <w:t xml:space="preserve"> - </w:t>
      </w:r>
      <w:r w:rsidRPr="00550F9E">
        <w:rPr>
          <w:rFonts w:eastAsia="Times New Roman"/>
          <w:color w:val="000000"/>
          <w:spacing w:val="-2"/>
        </w:rPr>
        <w:t>мервинит (</w:t>
      </w:r>
      <w:r w:rsidRPr="00550F9E">
        <w:rPr>
          <w:rFonts w:eastAsia="Times New Roman"/>
          <w:i/>
          <w:iCs/>
          <w:color w:val="000000"/>
          <w:spacing w:val="-2"/>
        </w:rPr>
        <w:t>т</w:t>
      </w:r>
      <w:r w:rsidRPr="00550F9E">
        <w:rPr>
          <w:rFonts w:eastAsia="Times New Roman"/>
          <w:i/>
          <w:iCs/>
          <w:color w:val="000000"/>
          <w:spacing w:val="-2"/>
          <w:lang w:val="en-US"/>
        </w:rPr>
        <w:t>er</w:t>
      </w:r>
      <w:r w:rsidRPr="00550F9E">
        <w:rPr>
          <w:rFonts w:eastAsia="Times New Roman"/>
          <w:i/>
          <w:iCs/>
          <w:color w:val="000000"/>
          <w:spacing w:val="-2"/>
        </w:rPr>
        <w:t xml:space="preserve">); </w:t>
      </w:r>
      <w:r w:rsidRPr="00550F9E">
        <w:rPr>
          <w:rFonts w:eastAsia="Times New Roman"/>
          <w:color w:val="000000"/>
          <w:spacing w:val="-3"/>
          <w:lang w:val="en-US"/>
        </w:rPr>
        <w:t>Ca</w:t>
      </w:r>
      <w:r w:rsidRPr="00550F9E">
        <w:rPr>
          <w:rFonts w:eastAsia="Times New Roman"/>
          <w:color w:val="000000"/>
          <w:spacing w:val="-3"/>
          <w:vertAlign w:val="subscript"/>
        </w:rPr>
        <w:t>2</w:t>
      </w:r>
      <w:r w:rsidRPr="00550F9E">
        <w:rPr>
          <w:rFonts w:eastAsia="Times New Roman"/>
          <w:color w:val="000000"/>
          <w:spacing w:val="-3"/>
          <w:lang w:val="en-US"/>
        </w:rPr>
        <w:t>Si</w:t>
      </w:r>
      <w:r w:rsidRPr="00550F9E">
        <w:rPr>
          <w:rFonts w:eastAsia="Times New Roman"/>
          <w:color w:val="000000"/>
          <w:spacing w:val="-3"/>
        </w:rPr>
        <w:t>0</w:t>
      </w:r>
      <w:r w:rsidRPr="00550F9E">
        <w:rPr>
          <w:rFonts w:eastAsia="Times New Roman"/>
          <w:color w:val="000000"/>
          <w:spacing w:val="-3"/>
          <w:vertAlign w:val="subscript"/>
        </w:rPr>
        <w:t>4</w:t>
      </w:r>
      <w:r w:rsidRPr="00550F9E">
        <w:rPr>
          <w:rFonts w:eastAsia="Times New Roman"/>
          <w:color w:val="000000"/>
          <w:spacing w:val="-3"/>
        </w:rPr>
        <w:t>+</w:t>
      </w:r>
      <w:r w:rsidRPr="00550F9E">
        <w:rPr>
          <w:rFonts w:eastAsia="Times New Roman"/>
          <w:color w:val="000000"/>
          <w:spacing w:val="-3"/>
          <w:lang w:val="en-US"/>
        </w:rPr>
        <w:t>CaFeSi</w:t>
      </w:r>
      <w:r w:rsidRPr="00550F9E">
        <w:rPr>
          <w:rFonts w:eastAsia="Times New Roman"/>
          <w:color w:val="000000"/>
          <w:spacing w:val="-3"/>
        </w:rPr>
        <w:t>0</w:t>
      </w:r>
      <w:r w:rsidRPr="00550F9E">
        <w:rPr>
          <w:rFonts w:eastAsia="Times New Roman"/>
          <w:color w:val="000000"/>
          <w:spacing w:val="-3"/>
          <w:vertAlign w:val="subscript"/>
        </w:rPr>
        <w:t>4</w:t>
      </w:r>
      <w:r w:rsidRPr="00550F9E">
        <w:rPr>
          <w:rFonts w:eastAsia="Times New Roman"/>
          <w:color w:val="000000"/>
          <w:spacing w:val="-3"/>
        </w:rPr>
        <w:t>=</w:t>
      </w:r>
      <w:r w:rsidRPr="00550F9E">
        <w:rPr>
          <w:rFonts w:eastAsia="Times New Roman"/>
          <w:color w:val="000000"/>
          <w:spacing w:val="-3"/>
          <w:lang w:val="en-US"/>
        </w:rPr>
        <w:t>Ca</w:t>
      </w:r>
      <w:r w:rsidRPr="00550F9E">
        <w:rPr>
          <w:rFonts w:eastAsia="Times New Roman"/>
          <w:color w:val="000000"/>
          <w:spacing w:val="-3"/>
          <w:vertAlign w:val="subscript"/>
        </w:rPr>
        <w:t>3</w:t>
      </w:r>
      <w:r w:rsidRPr="00550F9E">
        <w:rPr>
          <w:rFonts w:eastAsia="Times New Roman"/>
          <w:color w:val="000000"/>
          <w:spacing w:val="-3"/>
          <w:lang w:val="en-US"/>
        </w:rPr>
        <w:t>FeSi</w:t>
      </w:r>
      <w:r w:rsidRPr="00550F9E">
        <w:rPr>
          <w:rFonts w:eastAsia="Times New Roman"/>
          <w:color w:val="000000"/>
          <w:spacing w:val="-3"/>
          <w:vertAlign w:val="subscript"/>
        </w:rPr>
        <w:t>2</w:t>
      </w:r>
      <w:r w:rsidRPr="00550F9E">
        <w:rPr>
          <w:rFonts w:eastAsia="Times New Roman"/>
          <w:color w:val="000000"/>
          <w:spacing w:val="-3"/>
        </w:rPr>
        <w:t>0</w:t>
      </w:r>
      <w:r w:rsidRPr="00550F9E">
        <w:rPr>
          <w:rFonts w:eastAsia="Times New Roman"/>
          <w:color w:val="000000"/>
          <w:spacing w:val="-3"/>
          <w:vertAlign w:val="subscript"/>
        </w:rPr>
        <w:t>8</w:t>
      </w:r>
      <w:r w:rsidRPr="00550F9E">
        <w:rPr>
          <w:rFonts w:eastAsia="Times New Roman"/>
          <w:color w:val="000000"/>
          <w:spacing w:val="-3"/>
        </w:rPr>
        <w:t xml:space="preserve"> - ферромервинит </w:t>
      </w:r>
      <w:r w:rsidRPr="00550F9E">
        <w:rPr>
          <w:rFonts w:eastAsia="Times New Roman"/>
          <w:i/>
          <w:iCs/>
          <w:color w:val="000000"/>
          <w:spacing w:val="-3"/>
        </w:rPr>
        <w:t>(</w:t>
      </w:r>
      <w:r w:rsidRPr="00550F9E">
        <w:rPr>
          <w:rFonts w:eastAsia="Times New Roman"/>
          <w:i/>
          <w:iCs/>
          <w:color w:val="000000"/>
          <w:spacing w:val="-3"/>
          <w:lang w:val="en-US"/>
        </w:rPr>
        <w:t>Femer</w:t>
      </w:r>
      <w:r w:rsidRPr="00550F9E">
        <w:rPr>
          <w:rFonts w:eastAsia="Times New Roman"/>
          <w:i/>
          <w:iCs/>
          <w:color w:val="000000"/>
          <w:spacing w:val="-3"/>
        </w:rPr>
        <w:t>);</w:t>
      </w:r>
    </w:p>
    <w:p w:rsidR="00A327CD" w:rsidRPr="00550F9E" w:rsidRDefault="00A327CD" w:rsidP="00687808">
      <w:pPr>
        <w:shd w:val="clear" w:color="auto" w:fill="FFFFFF"/>
        <w:tabs>
          <w:tab w:val="left" w:pos="235"/>
        </w:tabs>
        <w:ind w:left="19"/>
      </w:pPr>
      <w:r w:rsidRPr="00550F9E">
        <w:rPr>
          <w:b/>
          <w:bCs/>
          <w:color w:val="000000"/>
          <w:spacing w:val="-9"/>
        </w:rPr>
        <w:t>7.</w:t>
      </w:r>
      <w:r w:rsidRPr="00550F9E">
        <w:rPr>
          <w:b/>
          <w:bCs/>
          <w:color w:val="000000"/>
        </w:rPr>
        <w:tab/>
      </w:r>
      <w:r w:rsidRPr="00550F9E">
        <w:rPr>
          <w:rFonts w:eastAsia="Times New Roman"/>
          <w:b/>
          <w:bCs/>
          <w:color w:val="000000"/>
          <w:spacing w:val="-4"/>
        </w:rPr>
        <w:t>Ранкинитовый минал:</w:t>
      </w:r>
    </w:p>
    <w:p w:rsidR="00A327CD" w:rsidRPr="00550F9E" w:rsidRDefault="00A327CD" w:rsidP="00687808">
      <w:pPr>
        <w:shd w:val="clear" w:color="auto" w:fill="FFFFFF"/>
        <w:ind w:left="14"/>
      </w:pPr>
      <w:r w:rsidRPr="00550F9E">
        <w:rPr>
          <w:color w:val="000000"/>
          <w:spacing w:val="-1"/>
          <w:lang w:val="en-US"/>
        </w:rPr>
        <w:t>Ca</w:t>
      </w:r>
      <w:r w:rsidRPr="00550F9E">
        <w:rPr>
          <w:color w:val="000000"/>
          <w:spacing w:val="-1"/>
          <w:vertAlign w:val="subscript"/>
        </w:rPr>
        <w:t>2</w:t>
      </w:r>
      <w:r w:rsidRPr="00550F9E">
        <w:rPr>
          <w:color w:val="000000"/>
          <w:spacing w:val="-1"/>
          <w:lang w:val="en-US"/>
        </w:rPr>
        <w:t>Si</w:t>
      </w:r>
      <w:r w:rsidRPr="00550F9E">
        <w:rPr>
          <w:color w:val="000000"/>
          <w:spacing w:val="-1"/>
        </w:rPr>
        <w:t>0</w:t>
      </w:r>
      <w:r w:rsidRPr="00550F9E">
        <w:rPr>
          <w:color w:val="000000"/>
          <w:spacing w:val="-1"/>
          <w:vertAlign w:val="subscript"/>
        </w:rPr>
        <w:t>4</w:t>
      </w:r>
      <w:r w:rsidRPr="00550F9E">
        <w:rPr>
          <w:color w:val="000000"/>
          <w:spacing w:val="-1"/>
        </w:rPr>
        <w:t>+</w:t>
      </w:r>
      <w:r w:rsidRPr="00550F9E">
        <w:rPr>
          <w:color w:val="000000"/>
          <w:spacing w:val="-1"/>
          <w:lang w:val="en-US"/>
        </w:rPr>
        <w:t>CaSi</w:t>
      </w:r>
      <w:r w:rsidRPr="00550F9E">
        <w:rPr>
          <w:color w:val="000000"/>
          <w:spacing w:val="-1"/>
        </w:rPr>
        <w:t>0</w:t>
      </w:r>
      <w:r w:rsidRPr="00550F9E">
        <w:rPr>
          <w:color w:val="000000"/>
          <w:spacing w:val="-1"/>
          <w:vertAlign w:val="subscript"/>
        </w:rPr>
        <w:t>3</w:t>
      </w:r>
      <w:r w:rsidRPr="00550F9E">
        <w:rPr>
          <w:color w:val="000000"/>
          <w:spacing w:val="-1"/>
        </w:rPr>
        <w:t>=</w:t>
      </w:r>
      <w:r w:rsidRPr="00550F9E">
        <w:rPr>
          <w:color w:val="000000"/>
          <w:spacing w:val="-1"/>
          <w:lang w:val="en-US"/>
        </w:rPr>
        <w:t>Ca</w:t>
      </w:r>
      <w:r w:rsidRPr="00550F9E">
        <w:rPr>
          <w:color w:val="000000"/>
          <w:spacing w:val="-1"/>
          <w:vertAlign w:val="subscript"/>
        </w:rPr>
        <w:t>3</w:t>
      </w:r>
      <w:r w:rsidRPr="00550F9E">
        <w:rPr>
          <w:color w:val="000000"/>
          <w:spacing w:val="-1"/>
          <w:lang w:val="en-US"/>
        </w:rPr>
        <w:t>Si</w:t>
      </w:r>
      <w:r w:rsidRPr="00550F9E">
        <w:rPr>
          <w:color w:val="000000"/>
          <w:spacing w:val="-1"/>
          <w:vertAlign w:val="subscript"/>
        </w:rPr>
        <w:t>2</w:t>
      </w:r>
      <w:r w:rsidRPr="00550F9E">
        <w:rPr>
          <w:color w:val="000000"/>
          <w:spacing w:val="-1"/>
        </w:rPr>
        <w:t>0</w:t>
      </w:r>
      <w:r w:rsidRPr="00550F9E">
        <w:rPr>
          <w:color w:val="000000"/>
          <w:spacing w:val="-1"/>
          <w:vertAlign w:val="subscript"/>
        </w:rPr>
        <w:t>7</w:t>
      </w:r>
      <w:r w:rsidRPr="00550F9E">
        <w:rPr>
          <w:color w:val="000000"/>
          <w:spacing w:val="-1"/>
        </w:rPr>
        <w:t xml:space="preserve"> - </w:t>
      </w:r>
      <w:r w:rsidRPr="00550F9E">
        <w:rPr>
          <w:rFonts w:eastAsia="Times New Roman"/>
          <w:color w:val="000000"/>
          <w:spacing w:val="-1"/>
        </w:rPr>
        <w:t xml:space="preserve">ранкинит </w:t>
      </w:r>
      <w:r w:rsidRPr="00550F9E">
        <w:rPr>
          <w:rFonts w:eastAsia="Times New Roman"/>
          <w:i/>
          <w:iCs/>
          <w:color w:val="000000"/>
          <w:spacing w:val="-1"/>
        </w:rPr>
        <w:t>(</w:t>
      </w:r>
      <w:r w:rsidRPr="00550F9E">
        <w:rPr>
          <w:rFonts w:eastAsia="Times New Roman"/>
          <w:i/>
          <w:iCs/>
          <w:color w:val="000000"/>
          <w:spacing w:val="-1"/>
          <w:lang w:val="en-US"/>
        </w:rPr>
        <w:t>ran</w:t>
      </w:r>
      <w:r w:rsidRPr="00550F9E">
        <w:rPr>
          <w:rFonts w:eastAsia="Times New Roman"/>
          <w:i/>
          <w:iCs/>
          <w:color w:val="000000"/>
          <w:spacing w:val="-1"/>
        </w:rPr>
        <w:t>);</w:t>
      </w:r>
    </w:p>
    <w:p w:rsidR="00A327CD" w:rsidRPr="00550F9E" w:rsidRDefault="00A327CD" w:rsidP="00687808">
      <w:pPr>
        <w:shd w:val="clear" w:color="auto" w:fill="FFFFFF"/>
        <w:tabs>
          <w:tab w:val="left" w:pos="235"/>
        </w:tabs>
        <w:ind w:left="19"/>
      </w:pPr>
      <w:r w:rsidRPr="00550F9E">
        <w:rPr>
          <w:b/>
          <w:bCs/>
          <w:color w:val="000000"/>
          <w:spacing w:val="-11"/>
        </w:rPr>
        <w:t>8.</w:t>
      </w:r>
      <w:r w:rsidRPr="00550F9E">
        <w:rPr>
          <w:b/>
          <w:bCs/>
          <w:color w:val="000000"/>
        </w:rPr>
        <w:tab/>
      </w:r>
      <w:r w:rsidRPr="00550F9E">
        <w:rPr>
          <w:rFonts w:eastAsia="Times New Roman"/>
          <w:b/>
          <w:bCs/>
          <w:color w:val="000000"/>
          <w:spacing w:val="-6"/>
        </w:rPr>
        <w:t>Слюдяные миналы:</w:t>
      </w:r>
    </w:p>
    <w:p w:rsidR="00A327CD" w:rsidRPr="00550F9E" w:rsidRDefault="00A327CD" w:rsidP="00687808">
      <w:pPr>
        <w:shd w:val="clear" w:color="auto" w:fill="FFFFFF"/>
        <w:ind w:left="5" w:right="422"/>
      </w:pPr>
      <w:r w:rsidRPr="00550F9E">
        <w:rPr>
          <w:color w:val="000000"/>
          <w:spacing w:val="-7"/>
          <w:lang w:val="en-US"/>
        </w:rPr>
        <w:t>KAlSi</w:t>
      </w:r>
      <w:r w:rsidRPr="00550F9E">
        <w:rPr>
          <w:color w:val="000000"/>
          <w:spacing w:val="-7"/>
          <w:vertAlign w:val="subscript"/>
        </w:rPr>
        <w:t>3</w:t>
      </w:r>
      <w:r w:rsidRPr="00550F9E">
        <w:rPr>
          <w:color w:val="000000"/>
          <w:spacing w:val="-7"/>
          <w:lang w:val="en-US"/>
        </w:rPr>
        <w:t>O</w:t>
      </w:r>
      <w:r w:rsidRPr="00550F9E">
        <w:rPr>
          <w:color w:val="000000"/>
          <w:spacing w:val="-7"/>
          <w:vertAlign w:val="subscript"/>
        </w:rPr>
        <w:t>8</w:t>
      </w:r>
      <w:r w:rsidRPr="00550F9E">
        <w:rPr>
          <w:color w:val="000000"/>
          <w:spacing w:val="-7"/>
        </w:rPr>
        <w:t>+</w:t>
      </w:r>
      <w:r w:rsidRPr="00550F9E">
        <w:rPr>
          <w:color w:val="000000"/>
          <w:spacing w:val="-7"/>
          <w:lang w:val="en-US"/>
        </w:rPr>
        <w:t>Al</w:t>
      </w:r>
      <w:r w:rsidRPr="00550F9E">
        <w:rPr>
          <w:color w:val="000000"/>
          <w:spacing w:val="-7"/>
          <w:vertAlign w:val="subscript"/>
        </w:rPr>
        <w:t>2</w:t>
      </w:r>
      <w:r w:rsidRPr="00550F9E">
        <w:rPr>
          <w:color w:val="000000"/>
          <w:spacing w:val="-7"/>
          <w:lang w:val="en-US"/>
        </w:rPr>
        <w:t>O</w:t>
      </w:r>
      <w:r w:rsidRPr="00550F9E">
        <w:rPr>
          <w:color w:val="000000"/>
          <w:spacing w:val="-7"/>
          <w:vertAlign w:val="subscript"/>
        </w:rPr>
        <w:t>3</w:t>
      </w:r>
      <w:r w:rsidRPr="00550F9E">
        <w:rPr>
          <w:color w:val="000000"/>
          <w:spacing w:val="-7"/>
        </w:rPr>
        <w:t>+</w:t>
      </w:r>
      <w:r w:rsidRPr="00550F9E">
        <w:rPr>
          <w:color w:val="000000"/>
          <w:spacing w:val="-7"/>
          <w:lang w:val="en-US"/>
        </w:rPr>
        <w:t>H</w:t>
      </w:r>
      <w:r w:rsidRPr="00550F9E">
        <w:rPr>
          <w:color w:val="000000"/>
          <w:spacing w:val="-7"/>
          <w:vertAlign w:val="subscript"/>
        </w:rPr>
        <w:t>2</w:t>
      </w:r>
      <w:r w:rsidRPr="00550F9E">
        <w:rPr>
          <w:color w:val="000000"/>
          <w:spacing w:val="-7"/>
          <w:lang w:val="en-US"/>
        </w:rPr>
        <w:t>O</w:t>
      </w:r>
      <w:r w:rsidRPr="00550F9E">
        <w:rPr>
          <w:color w:val="000000"/>
          <w:spacing w:val="-7"/>
        </w:rPr>
        <w:t>=</w:t>
      </w:r>
      <w:r w:rsidRPr="00550F9E">
        <w:rPr>
          <w:color w:val="000000"/>
          <w:spacing w:val="-7"/>
          <w:lang w:val="en-US"/>
        </w:rPr>
        <w:t>KAl</w:t>
      </w:r>
      <w:r w:rsidRPr="00550F9E">
        <w:rPr>
          <w:color w:val="000000"/>
          <w:spacing w:val="-7"/>
          <w:vertAlign w:val="subscript"/>
        </w:rPr>
        <w:t>2</w:t>
      </w:r>
      <w:r w:rsidRPr="00550F9E">
        <w:rPr>
          <w:color w:val="000000"/>
          <w:spacing w:val="-7"/>
        </w:rPr>
        <w:t>[</w:t>
      </w:r>
      <w:r w:rsidRPr="00550F9E">
        <w:rPr>
          <w:color w:val="000000"/>
          <w:spacing w:val="-7"/>
          <w:lang w:val="en-US"/>
        </w:rPr>
        <w:t>Si</w:t>
      </w:r>
      <w:r w:rsidRPr="00550F9E">
        <w:rPr>
          <w:color w:val="000000"/>
          <w:spacing w:val="-7"/>
          <w:vertAlign w:val="subscript"/>
        </w:rPr>
        <w:t>3</w:t>
      </w:r>
      <w:r w:rsidRPr="00550F9E">
        <w:rPr>
          <w:color w:val="000000"/>
          <w:spacing w:val="-7"/>
          <w:lang w:val="en-US"/>
        </w:rPr>
        <w:t>AlO</w:t>
      </w:r>
      <w:r w:rsidRPr="00550F9E">
        <w:rPr>
          <w:color w:val="000000"/>
          <w:spacing w:val="-7"/>
          <w:vertAlign w:val="subscript"/>
        </w:rPr>
        <w:t>10</w:t>
      </w:r>
      <w:r w:rsidRPr="00550F9E">
        <w:rPr>
          <w:color w:val="000000"/>
          <w:spacing w:val="-7"/>
        </w:rPr>
        <w:t>](</w:t>
      </w:r>
      <w:r w:rsidRPr="00550F9E">
        <w:rPr>
          <w:color w:val="000000"/>
          <w:spacing w:val="-7"/>
          <w:lang w:val="en-US"/>
        </w:rPr>
        <w:t>OH</w:t>
      </w:r>
      <w:r w:rsidRPr="00550F9E">
        <w:rPr>
          <w:color w:val="000000"/>
          <w:spacing w:val="-7"/>
        </w:rPr>
        <w:t>)</w:t>
      </w:r>
      <w:r w:rsidRPr="00550F9E">
        <w:rPr>
          <w:color w:val="000000"/>
          <w:spacing w:val="-7"/>
          <w:vertAlign w:val="subscript"/>
        </w:rPr>
        <w:t>2</w:t>
      </w:r>
      <w:r w:rsidRPr="00550F9E">
        <w:rPr>
          <w:color w:val="000000"/>
          <w:spacing w:val="-7"/>
        </w:rPr>
        <w:t xml:space="preserve"> - </w:t>
      </w:r>
      <w:r w:rsidRPr="00550F9E">
        <w:rPr>
          <w:rFonts w:eastAsia="Times New Roman"/>
          <w:color w:val="000000"/>
          <w:spacing w:val="-7"/>
        </w:rPr>
        <w:t xml:space="preserve">мусковит </w:t>
      </w:r>
      <w:r w:rsidRPr="00550F9E">
        <w:rPr>
          <w:rFonts w:eastAsia="Times New Roman"/>
          <w:i/>
          <w:iCs/>
          <w:color w:val="000000"/>
          <w:spacing w:val="-7"/>
        </w:rPr>
        <w:t>(</w:t>
      </w:r>
      <w:r w:rsidRPr="00550F9E">
        <w:rPr>
          <w:rFonts w:eastAsia="Times New Roman"/>
          <w:i/>
          <w:iCs/>
          <w:color w:val="000000"/>
          <w:spacing w:val="-7"/>
          <w:lang w:val="en-US"/>
        </w:rPr>
        <w:t>ms</w:t>
      </w:r>
      <w:r w:rsidRPr="00550F9E">
        <w:rPr>
          <w:rFonts w:eastAsia="Times New Roman"/>
          <w:i/>
          <w:iCs/>
          <w:color w:val="000000"/>
          <w:spacing w:val="-7"/>
        </w:rPr>
        <w:t xml:space="preserve">); </w:t>
      </w:r>
      <w:r w:rsidRPr="00550F9E">
        <w:rPr>
          <w:rFonts w:eastAsia="Times New Roman"/>
          <w:color w:val="000000"/>
          <w:spacing w:val="-6"/>
          <w:lang w:val="en-US"/>
        </w:rPr>
        <w:t>NaAlSi</w:t>
      </w:r>
      <w:r w:rsidRPr="00550F9E">
        <w:rPr>
          <w:rFonts w:eastAsia="Times New Roman"/>
          <w:color w:val="000000"/>
          <w:spacing w:val="-6"/>
        </w:rPr>
        <w:t>3</w:t>
      </w:r>
      <w:r w:rsidRPr="00550F9E">
        <w:rPr>
          <w:rFonts w:eastAsia="Times New Roman"/>
          <w:color w:val="000000"/>
          <w:spacing w:val="-6"/>
          <w:lang w:val="en-US"/>
        </w:rPr>
        <w:t>O</w:t>
      </w:r>
      <w:r w:rsidRPr="00550F9E">
        <w:rPr>
          <w:rFonts w:eastAsia="Times New Roman"/>
          <w:color w:val="000000"/>
          <w:spacing w:val="-6"/>
          <w:vertAlign w:val="subscript"/>
        </w:rPr>
        <w:t>8</w:t>
      </w:r>
      <w:r w:rsidRPr="00550F9E">
        <w:rPr>
          <w:rFonts w:eastAsia="Times New Roman"/>
          <w:color w:val="000000"/>
          <w:spacing w:val="-6"/>
        </w:rPr>
        <w:t>+</w:t>
      </w:r>
      <w:r w:rsidRPr="00550F9E">
        <w:rPr>
          <w:rFonts w:eastAsia="Times New Roman"/>
          <w:color w:val="000000"/>
          <w:spacing w:val="-6"/>
          <w:lang w:val="en-US"/>
        </w:rPr>
        <w:t>Al</w:t>
      </w:r>
      <w:r w:rsidRPr="00550F9E">
        <w:rPr>
          <w:rFonts w:eastAsia="Times New Roman"/>
          <w:color w:val="000000"/>
          <w:spacing w:val="-6"/>
          <w:vertAlign w:val="subscript"/>
        </w:rPr>
        <w:t>2</w:t>
      </w:r>
      <w:r w:rsidRPr="00550F9E">
        <w:rPr>
          <w:rFonts w:eastAsia="Times New Roman"/>
          <w:color w:val="000000"/>
          <w:spacing w:val="-6"/>
          <w:lang w:val="en-US"/>
        </w:rPr>
        <w:t>O</w:t>
      </w:r>
      <w:r w:rsidRPr="00550F9E">
        <w:rPr>
          <w:rFonts w:eastAsia="Times New Roman"/>
          <w:color w:val="000000"/>
          <w:spacing w:val="-6"/>
          <w:vertAlign w:val="subscript"/>
        </w:rPr>
        <w:t>3</w:t>
      </w:r>
      <w:r w:rsidRPr="00550F9E">
        <w:rPr>
          <w:rFonts w:eastAsia="Times New Roman"/>
          <w:color w:val="000000"/>
          <w:spacing w:val="-6"/>
        </w:rPr>
        <w:t>+</w:t>
      </w:r>
      <w:r w:rsidRPr="00550F9E">
        <w:rPr>
          <w:rFonts w:eastAsia="Times New Roman"/>
          <w:color w:val="000000"/>
          <w:spacing w:val="-6"/>
          <w:lang w:val="en-US"/>
        </w:rPr>
        <w:t>H</w:t>
      </w:r>
      <w:r w:rsidRPr="00550F9E">
        <w:rPr>
          <w:rFonts w:eastAsia="Times New Roman"/>
          <w:color w:val="000000"/>
          <w:spacing w:val="-6"/>
          <w:vertAlign w:val="subscript"/>
        </w:rPr>
        <w:t>2</w:t>
      </w:r>
      <w:r w:rsidRPr="00550F9E">
        <w:rPr>
          <w:rFonts w:eastAsia="Times New Roman"/>
          <w:color w:val="000000"/>
          <w:spacing w:val="-6"/>
          <w:lang w:val="en-US"/>
        </w:rPr>
        <w:t>O</w:t>
      </w:r>
      <w:r w:rsidRPr="00550F9E">
        <w:rPr>
          <w:rFonts w:eastAsia="Times New Roman"/>
          <w:color w:val="000000"/>
          <w:spacing w:val="-6"/>
        </w:rPr>
        <w:t>=</w:t>
      </w:r>
      <w:r w:rsidRPr="00550F9E">
        <w:rPr>
          <w:rFonts w:eastAsia="Times New Roman"/>
          <w:color w:val="000000"/>
          <w:spacing w:val="-6"/>
          <w:lang w:val="en-US"/>
        </w:rPr>
        <w:t>NaAl</w:t>
      </w:r>
      <w:r w:rsidRPr="00550F9E">
        <w:rPr>
          <w:rFonts w:eastAsia="Times New Roman"/>
          <w:color w:val="000000"/>
          <w:spacing w:val="-6"/>
          <w:vertAlign w:val="subscript"/>
        </w:rPr>
        <w:t>2</w:t>
      </w:r>
      <w:r w:rsidRPr="00550F9E">
        <w:rPr>
          <w:rFonts w:eastAsia="Times New Roman"/>
          <w:color w:val="000000"/>
          <w:spacing w:val="-6"/>
        </w:rPr>
        <w:t>[</w:t>
      </w:r>
      <w:r w:rsidRPr="00550F9E">
        <w:rPr>
          <w:rFonts w:eastAsia="Times New Roman"/>
          <w:color w:val="000000"/>
          <w:spacing w:val="-6"/>
          <w:lang w:val="en-US"/>
        </w:rPr>
        <w:t>Si</w:t>
      </w:r>
      <w:r w:rsidRPr="00550F9E">
        <w:rPr>
          <w:rFonts w:eastAsia="Times New Roman"/>
          <w:color w:val="000000"/>
          <w:spacing w:val="-6"/>
          <w:vertAlign w:val="subscript"/>
        </w:rPr>
        <w:t>3</w:t>
      </w:r>
      <w:r w:rsidRPr="00550F9E">
        <w:rPr>
          <w:rFonts w:eastAsia="Times New Roman"/>
          <w:color w:val="000000"/>
          <w:spacing w:val="-6"/>
          <w:lang w:val="en-US"/>
        </w:rPr>
        <w:t>AlO</w:t>
      </w:r>
      <w:r w:rsidRPr="00550F9E">
        <w:rPr>
          <w:rFonts w:eastAsia="Times New Roman"/>
          <w:color w:val="000000"/>
          <w:spacing w:val="-6"/>
          <w:vertAlign w:val="subscript"/>
        </w:rPr>
        <w:t>10</w:t>
      </w:r>
      <w:r w:rsidRPr="00550F9E">
        <w:rPr>
          <w:rFonts w:eastAsia="Times New Roman"/>
          <w:color w:val="000000"/>
          <w:spacing w:val="-6"/>
        </w:rPr>
        <w:t>](</w:t>
      </w:r>
      <w:r w:rsidRPr="00550F9E">
        <w:rPr>
          <w:rFonts w:eastAsia="Times New Roman"/>
          <w:color w:val="000000"/>
          <w:spacing w:val="-6"/>
          <w:lang w:val="en-US"/>
        </w:rPr>
        <w:t>OH</w:t>
      </w:r>
      <w:r w:rsidRPr="00550F9E">
        <w:rPr>
          <w:rFonts w:eastAsia="Times New Roman"/>
          <w:color w:val="000000"/>
          <w:spacing w:val="-6"/>
        </w:rPr>
        <w:t>)</w:t>
      </w:r>
      <w:r w:rsidRPr="00550F9E">
        <w:rPr>
          <w:rFonts w:eastAsia="Times New Roman"/>
          <w:color w:val="000000"/>
          <w:spacing w:val="-6"/>
          <w:vertAlign w:val="subscript"/>
        </w:rPr>
        <w:t>2</w:t>
      </w:r>
      <w:r w:rsidRPr="00550F9E">
        <w:rPr>
          <w:rFonts w:eastAsia="Times New Roman"/>
          <w:color w:val="000000"/>
          <w:spacing w:val="-6"/>
        </w:rPr>
        <w:t xml:space="preserve"> - парагонит </w:t>
      </w:r>
      <w:r w:rsidRPr="00550F9E">
        <w:rPr>
          <w:rFonts w:eastAsia="Times New Roman"/>
          <w:i/>
          <w:iCs/>
          <w:color w:val="000000"/>
          <w:spacing w:val="-6"/>
        </w:rPr>
        <w:t>(</w:t>
      </w:r>
      <w:r w:rsidRPr="00550F9E">
        <w:rPr>
          <w:rFonts w:eastAsia="Times New Roman"/>
          <w:i/>
          <w:iCs/>
          <w:color w:val="000000"/>
          <w:spacing w:val="-6"/>
          <w:lang w:val="en-US"/>
        </w:rPr>
        <w:t>pg</w:t>
      </w:r>
      <w:r w:rsidRPr="00550F9E">
        <w:rPr>
          <w:rFonts w:eastAsia="Times New Roman"/>
          <w:i/>
          <w:iCs/>
          <w:color w:val="000000"/>
          <w:spacing w:val="-6"/>
        </w:rPr>
        <w:t xml:space="preserve">); </w:t>
      </w:r>
      <w:r w:rsidRPr="00550F9E">
        <w:rPr>
          <w:rFonts w:eastAsia="Times New Roman"/>
          <w:color w:val="000000"/>
          <w:spacing w:val="-8"/>
          <w:lang w:val="en-US"/>
        </w:rPr>
        <w:t>CaAl</w:t>
      </w:r>
      <w:r w:rsidRPr="00550F9E">
        <w:rPr>
          <w:rFonts w:eastAsia="Times New Roman"/>
          <w:color w:val="000000"/>
          <w:spacing w:val="-8"/>
          <w:vertAlign w:val="subscript"/>
        </w:rPr>
        <w:t>2</w:t>
      </w:r>
      <w:r w:rsidRPr="00550F9E">
        <w:rPr>
          <w:rFonts w:eastAsia="Times New Roman"/>
          <w:color w:val="000000"/>
          <w:spacing w:val="-8"/>
          <w:lang w:val="en-US"/>
        </w:rPr>
        <w:t>Si</w:t>
      </w:r>
      <w:r w:rsidRPr="00550F9E">
        <w:rPr>
          <w:rFonts w:eastAsia="Times New Roman"/>
          <w:color w:val="000000"/>
          <w:spacing w:val="-8"/>
          <w:vertAlign w:val="subscript"/>
        </w:rPr>
        <w:t>2</w:t>
      </w:r>
      <w:r w:rsidRPr="00550F9E">
        <w:rPr>
          <w:rFonts w:eastAsia="Times New Roman"/>
          <w:color w:val="000000"/>
          <w:spacing w:val="-8"/>
          <w:lang w:val="en-US"/>
        </w:rPr>
        <w:t>O</w:t>
      </w:r>
      <w:r w:rsidRPr="00550F9E">
        <w:rPr>
          <w:rFonts w:eastAsia="Times New Roman"/>
          <w:color w:val="000000"/>
          <w:spacing w:val="-8"/>
          <w:vertAlign w:val="subscript"/>
        </w:rPr>
        <w:t>8</w:t>
      </w:r>
      <w:r w:rsidRPr="00550F9E">
        <w:rPr>
          <w:rFonts w:eastAsia="Times New Roman"/>
          <w:color w:val="000000"/>
          <w:spacing w:val="-8"/>
        </w:rPr>
        <w:t>+</w:t>
      </w:r>
      <w:r w:rsidRPr="00550F9E">
        <w:rPr>
          <w:rFonts w:eastAsia="Times New Roman"/>
          <w:color w:val="000000"/>
          <w:spacing w:val="-8"/>
          <w:lang w:val="en-US"/>
        </w:rPr>
        <w:t>Al</w:t>
      </w:r>
      <w:r w:rsidRPr="00550F9E">
        <w:rPr>
          <w:rFonts w:eastAsia="Times New Roman"/>
          <w:color w:val="000000"/>
          <w:spacing w:val="-8"/>
          <w:vertAlign w:val="subscript"/>
        </w:rPr>
        <w:t>2</w:t>
      </w:r>
      <w:r w:rsidRPr="00550F9E">
        <w:rPr>
          <w:rFonts w:eastAsia="Times New Roman"/>
          <w:color w:val="000000"/>
          <w:spacing w:val="-8"/>
          <w:lang w:val="en-US"/>
        </w:rPr>
        <w:t>O</w:t>
      </w:r>
      <w:r w:rsidRPr="00550F9E">
        <w:rPr>
          <w:rFonts w:eastAsia="Times New Roman"/>
          <w:color w:val="000000"/>
          <w:spacing w:val="-8"/>
          <w:vertAlign w:val="subscript"/>
        </w:rPr>
        <w:t>3</w:t>
      </w:r>
      <w:r w:rsidRPr="00550F9E">
        <w:rPr>
          <w:rFonts w:eastAsia="Times New Roman"/>
          <w:color w:val="000000"/>
          <w:spacing w:val="-8"/>
        </w:rPr>
        <w:t>+</w:t>
      </w:r>
      <w:r w:rsidRPr="00550F9E">
        <w:rPr>
          <w:rFonts w:eastAsia="Times New Roman"/>
          <w:color w:val="000000"/>
          <w:spacing w:val="-8"/>
          <w:lang w:val="en-US"/>
        </w:rPr>
        <w:t>H</w:t>
      </w:r>
      <w:r w:rsidRPr="00550F9E">
        <w:rPr>
          <w:rFonts w:eastAsia="Times New Roman"/>
          <w:color w:val="000000"/>
          <w:spacing w:val="-8"/>
          <w:vertAlign w:val="subscript"/>
        </w:rPr>
        <w:t>2</w:t>
      </w:r>
      <w:r w:rsidRPr="00550F9E">
        <w:rPr>
          <w:rFonts w:eastAsia="Times New Roman"/>
          <w:color w:val="000000"/>
          <w:spacing w:val="-8"/>
          <w:lang w:val="en-US"/>
        </w:rPr>
        <w:t>O</w:t>
      </w:r>
      <w:r w:rsidRPr="00550F9E">
        <w:rPr>
          <w:rFonts w:eastAsia="Times New Roman"/>
          <w:color w:val="000000"/>
          <w:spacing w:val="-8"/>
        </w:rPr>
        <w:t>=</w:t>
      </w:r>
      <w:r w:rsidRPr="00550F9E">
        <w:rPr>
          <w:rFonts w:eastAsia="Times New Roman"/>
          <w:color w:val="000000"/>
          <w:spacing w:val="-8"/>
          <w:lang w:val="en-US"/>
        </w:rPr>
        <w:t>CaAl</w:t>
      </w:r>
      <w:r w:rsidRPr="00550F9E">
        <w:rPr>
          <w:rFonts w:eastAsia="Times New Roman"/>
          <w:color w:val="000000"/>
          <w:spacing w:val="-8"/>
          <w:vertAlign w:val="subscript"/>
        </w:rPr>
        <w:t>2</w:t>
      </w:r>
      <w:r w:rsidRPr="00550F9E">
        <w:rPr>
          <w:rFonts w:eastAsia="Times New Roman"/>
          <w:color w:val="000000"/>
          <w:spacing w:val="-8"/>
        </w:rPr>
        <w:t>[</w:t>
      </w:r>
      <w:r w:rsidRPr="00550F9E">
        <w:rPr>
          <w:rFonts w:eastAsia="Times New Roman"/>
          <w:color w:val="000000"/>
          <w:spacing w:val="-8"/>
          <w:lang w:val="en-US"/>
        </w:rPr>
        <w:t>Si</w:t>
      </w:r>
      <w:r w:rsidRPr="00550F9E">
        <w:rPr>
          <w:rFonts w:eastAsia="Times New Roman"/>
          <w:color w:val="000000"/>
          <w:spacing w:val="-8"/>
          <w:vertAlign w:val="subscript"/>
        </w:rPr>
        <w:t>2</w:t>
      </w:r>
      <w:r w:rsidRPr="00550F9E">
        <w:rPr>
          <w:rFonts w:eastAsia="Times New Roman"/>
          <w:color w:val="000000"/>
          <w:spacing w:val="-8"/>
          <w:lang w:val="en-US"/>
        </w:rPr>
        <w:t>Al</w:t>
      </w:r>
      <w:r w:rsidRPr="00550F9E">
        <w:rPr>
          <w:rFonts w:eastAsia="Times New Roman"/>
          <w:color w:val="000000"/>
          <w:spacing w:val="-8"/>
          <w:vertAlign w:val="subscript"/>
        </w:rPr>
        <w:t>2</w:t>
      </w:r>
      <w:r w:rsidRPr="00550F9E">
        <w:rPr>
          <w:rFonts w:eastAsia="Times New Roman"/>
          <w:color w:val="000000"/>
          <w:spacing w:val="-8"/>
          <w:lang w:val="en-US"/>
        </w:rPr>
        <w:t>O</w:t>
      </w:r>
      <w:r w:rsidRPr="00550F9E">
        <w:rPr>
          <w:rFonts w:eastAsia="Times New Roman"/>
          <w:color w:val="000000"/>
          <w:spacing w:val="-8"/>
          <w:vertAlign w:val="subscript"/>
        </w:rPr>
        <w:t>10</w:t>
      </w:r>
      <w:r w:rsidRPr="00550F9E">
        <w:rPr>
          <w:rFonts w:eastAsia="Times New Roman"/>
          <w:color w:val="000000"/>
          <w:spacing w:val="-8"/>
        </w:rPr>
        <w:t>](</w:t>
      </w:r>
      <w:r w:rsidRPr="00550F9E">
        <w:rPr>
          <w:rFonts w:eastAsia="Times New Roman"/>
          <w:color w:val="000000"/>
          <w:spacing w:val="-8"/>
          <w:lang w:val="en-US"/>
        </w:rPr>
        <w:t>OH</w:t>
      </w:r>
      <w:r w:rsidRPr="00550F9E">
        <w:rPr>
          <w:rFonts w:eastAsia="Times New Roman"/>
          <w:color w:val="000000"/>
          <w:spacing w:val="-8"/>
        </w:rPr>
        <w:t>)</w:t>
      </w:r>
      <w:r w:rsidRPr="00550F9E">
        <w:rPr>
          <w:rFonts w:eastAsia="Times New Roman"/>
          <w:color w:val="000000"/>
          <w:spacing w:val="-8"/>
          <w:vertAlign w:val="subscript"/>
        </w:rPr>
        <w:t>2</w:t>
      </w:r>
      <w:r w:rsidRPr="00550F9E">
        <w:rPr>
          <w:rFonts w:eastAsia="Times New Roman"/>
          <w:color w:val="000000"/>
          <w:spacing w:val="-8"/>
        </w:rPr>
        <w:t xml:space="preserve"> - Маргарит </w:t>
      </w:r>
      <w:r w:rsidRPr="00550F9E">
        <w:rPr>
          <w:rFonts w:eastAsia="Times New Roman"/>
          <w:i/>
          <w:iCs/>
          <w:color w:val="000000"/>
          <w:spacing w:val="-8"/>
        </w:rPr>
        <w:t>(</w:t>
      </w:r>
      <w:r w:rsidRPr="00550F9E">
        <w:rPr>
          <w:rFonts w:eastAsia="Times New Roman"/>
          <w:i/>
          <w:iCs/>
          <w:color w:val="000000"/>
          <w:spacing w:val="-8"/>
          <w:lang w:val="en-US"/>
        </w:rPr>
        <w:t>mrg</w:t>
      </w:r>
      <w:r w:rsidRPr="00550F9E">
        <w:rPr>
          <w:rFonts w:eastAsia="Times New Roman"/>
          <w:i/>
          <w:iCs/>
          <w:color w:val="000000"/>
          <w:spacing w:val="-8"/>
        </w:rPr>
        <w:t xml:space="preserve">); </w:t>
      </w:r>
      <w:r w:rsidRPr="00550F9E">
        <w:rPr>
          <w:rFonts w:eastAsia="Times New Roman"/>
          <w:color w:val="000000"/>
          <w:spacing w:val="-10"/>
          <w:lang w:val="en-US"/>
        </w:rPr>
        <w:t>KAlSi</w:t>
      </w:r>
      <w:r w:rsidRPr="00550F9E">
        <w:rPr>
          <w:rFonts w:eastAsia="Times New Roman"/>
          <w:color w:val="000000"/>
          <w:spacing w:val="-10"/>
        </w:rPr>
        <w:t>0</w:t>
      </w:r>
      <w:r w:rsidRPr="00550F9E">
        <w:rPr>
          <w:rFonts w:eastAsia="Times New Roman"/>
          <w:color w:val="000000"/>
          <w:spacing w:val="-10"/>
          <w:vertAlign w:val="subscript"/>
        </w:rPr>
        <w:t>4</w:t>
      </w:r>
      <w:r w:rsidRPr="00550F9E">
        <w:rPr>
          <w:rFonts w:eastAsia="Times New Roman"/>
          <w:color w:val="000000"/>
          <w:spacing w:val="-10"/>
        </w:rPr>
        <w:t>+</w:t>
      </w:r>
      <w:r w:rsidRPr="00550F9E">
        <w:rPr>
          <w:rFonts w:eastAsia="Times New Roman"/>
          <w:color w:val="000000"/>
          <w:spacing w:val="-10"/>
          <w:lang w:val="en-US"/>
        </w:rPr>
        <w:t>KAlSi</w:t>
      </w:r>
      <w:r w:rsidRPr="00550F9E">
        <w:rPr>
          <w:rFonts w:eastAsia="Times New Roman"/>
          <w:color w:val="000000"/>
          <w:spacing w:val="-10"/>
          <w:vertAlign w:val="subscript"/>
        </w:rPr>
        <w:t>2</w:t>
      </w:r>
      <w:r w:rsidRPr="00550F9E">
        <w:rPr>
          <w:rFonts w:eastAsia="Times New Roman"/>
          <w:color w:val="000000"/>
          <w:spacing w:val="-10"/>
        </w:rPr>
        <w:t>0</w:t>
      </w:r>
      <w:r w:rsidRPr="00550F9E">
        <w:rPr>
          <w:rFonts w:eastAsia="Times New Roman"/>
          <w:color w:val="000000"/>
          <w:spacing w:val="-10"/>
          <w:vertAlign w:val="subscript"/>
        </w:rPr>
        <w:t>6</w:t>
      </w:r>
      <w:r w:rsidRPr="00550F9E">
        <w:rPr>
          <w:rFonts w:eastAsia="Times New Roman"/>
          <w:color w:val="000000"/>
          <w:spacing w:val="-10"/>
        </w:rPr>
        <w:t>+3</w:t>
      </w:r>
      <w:r w:rsidRPr="00550F9E">
        <w:rPr>
          <w:rFonts w:eastAsia="Times New Roman"/>
          <w:color w:val="000000"/>
          <w:spacing w:val="-10"/>
          <w:lang w:val="en-US"/>
        </w:rPr>
        <w:t>Mg</w:t>
      </w:r>
      <w:r w:rsidRPr="00550F9E">
        <w:rPr>
          <w:rFonts w:eastAsia="Times New Roman"/>
          <w:color w:val="000000"/>
          <w:spacing w:val="-10"/>
          <w:vertAlign w:val="subscript"/>
        </w:rPr>
        <w:t>2</w:t>
      </w:r>
      <w:r w:rsidRPr="00550F9E">
        <w:rPr>
          <w:rFonts w:eastAsia="Times New Roman"/>
          <w:color w:val="000000"/>
          <w:spacing w:val="-10"/>
          <w:lang w:val="en-US"/>
        </w:rPr>
        <w:t>Si</w:t>
      </w:r>
      <w:r w:rsidRPr="00550F9E">
        <w:rPr>
          <w:rFonts w:eastAsia="Times New Roman"/>
          <w:color w:val="000000"/>
          <w:spacing w:val="-10"/>
        </w:rPr>
        <w:t>0</w:t>
      </w:r>
      <w:r w:rsidRPr="00550F9E">
        <w:rPr>
          <w:rFonts w:eastAsia="Times New Roman"/>
          <w:color w:val="000000"/>
          <w:spacing w:val="-10"/>
          <w:vertAlign w:val="subscript"/>
        </w:rPr>
        <w:t>4</w:t>
      </w:r>
      <w:r w:rsidRPr="00550F9E">
        <w:rPr>
          <w:rFonts w:eastAsia="Times New Roman"/>
          <w:color w:val="000000"/>
          <w:spacing w:val="-10"/>
        </w:rPr>
        <w:t>+2</w:t>
      </w:r>
      <w:r w:rsidRPr="00550F9E">
        <w:rPr>
          <w:rFonts w:eastAsia="Times New Roman"/>
          <w:color w:val="000000"/>
          <w:spacing w:val="-10"/>
          <w:lang w:val="en-US"/>
        </w:rPr>
        <w:t>H</w:t>
      </w:r>
      <w:r w:rsidRPr="00550F9E">
        <w:rPr>
          <w:rFonts w:eastAsia="Times New Roman"/>
          <w:color w:val="000000"/>
          <w:spacing w:val="-10"/>
          <w:vertAlign w:val="subscript"/>
        </w:rPr>
        <w:t>2</w:t>
      </w:r>
      <w:r w:rsidRPr="00550F9E">
        <w:rPr>
          <w:rFonts w:eastAsia="Times New Roman"/>
          <w:color w:val="000000"/>
          <w:spacing w:val="-10"/>
        </w:rPr>
        <w:t>0=2</w:t>
      </w:r>
      <w:r w:rsidRPr="00550F9E">
        <w:rPr>
          <w:rFonts w:eastAsia="Times New Roman"/>
          <w:color w:val="000000"/>
          <w:spacing w:val="-10"/>
          <w:lang w:val="en-US"/>
        </w:rPr>
        <w:t>KMg</w:t>
      </w:r>
      <w:r w:rsidRPr="00550F9E">
        <w:rPr>
          <w:rFonts w:eastAsia="Times New Roman"/>
          <w:color w:val="000000"/>
          <w:spacing w:val="-10"/>
        </w:rPr>
        <w:t>3[</w:t>
      </w:r>
      <w:r w:rsidRPr="00550F9E">
        <w:rPr>
          <w:rFonts w:eastAsia="Times New Roman"/>
          <w:color w:val="000000"/>
          <w:spacing w:val="-10"/>
          <w:lang w:val="en-US"/>
        </w:rPr>
        <w:t>Si</w:t>
      </w:r>
      <w:r w:rsidRPr="00550F9E">
        <w:rPr>
          <w:rFonts w:eastAsia="Times New Roman"/>
          <w:color w:val="000000"/>
          <w:spacing w:val="-10"/>
          <w:vertAlign w:val="subscript"/>
        </w:rPr>
        <w:t>3</w:t>
      </w:r>
      <w:r w:rsidRPr="00550F9E">
        <w:rPr>
          <w:rFonts w:eastAsia="Times New Roman"/>
          <w:color w:val="000000"/>
          <w:spacing w:val="-10"/>
          <w:lang w:val="en-US"/>
        </w:rPr>
        <w:t>A</w:t>
      </w:r>
      <w:r w:rsidRPr="00550F9E">
        <w:rPr>
          <w:rFonts w:eastAsia="Times New Roman"/>
          <w:color w:val="000000"/>
          <w:spacing w:val="-10"/>
        </w:rPr>
        <w:t>10</w:t>
      </w:r>
      <w:r w:rsidRPr="00550F9E">
        <w:rPr>
          <w:rFonts w:eastAsia="Times New Roman"/>
          <w:color w:val="000000"/>
          <w:spacing w:val="-8"/>
          <w:vertAlign w:val="subscript"/>
        </w:rPr>
        <w:t>10</w:t>
      </w:r>
      <w:r w:rsidRPr="00550F9E">
        <w:rPr>
          <w:rFonts w:eastAsia="Times New Roman"/>
          <w:color w:val="000000"/>
          <w:spacing w:val="-10"/>
        </w:rPr>
        <w:t>](</w:t>
      </w:r>
      <w:r w:rsidRPr="00550F9E">
        <w:rPr>
          <w:rFonts w:eastAsia="Times New Roman"/>
          <w:color w:val="000000"/>
          <w:spacing w:val="-10"/>
          <w:lang w:val="en-US"/>
        </w:rPr>
        <w:t>OH</w:t>
      </w:r>
      <w:r w:rsidRPr="00550F9E">
        <w:rPr>
          <w:rFonts w:eastAsia="Times New Roman"/>
          <w:color w:val="000000"/>
          <w:spacing w:val="-10"/>
        </w:rPr>
        <w:t>)</w:t>
      </w:r>
      <w:r w:rsidRPr="00550F9E">
        <w:rPr>
          <w:rFonts w:eastAsia="Times New Roman"/>
          <w:color w:val="000000"/>
          <w:spacing w:val="-10"/>
          <w:vertAlign w:val="subscript"/>
        </w:rPr>
        <w:t>2</w:t>
      </w:r>
      <w:r w:rsidRPr="00550F9E">
        <w:rPr>
          <w:rFonts w:eastAsia="Times New Roman"/>
          <w:color w:val="000000"/>
          <w:spacing w:val="-10"/>
        </w:rPr>
        <w:t xml:space="preserve"> - флогопит </w:t>
      </w:r>
      <w:r w:rsidRPr="00550F9E">
        <w:rPr>
          <w:rFonts w:eastAsia="Times New Roman"/>
          <w:i/>
          <w:iCs/>
          <w:color w:val="000000"/>
          <w:spacing w:val="-10"/>
        </w:rPr>
        <w:t>(</w:t>
      </w:r>
      <w:r w:rsidRPr="00550F9E">
        <w:rPr>
          <w:rFonts w:eastAsia="Times New Roman"/>
          <w:i/>
          <w:iCs/>
          <w:color w:val="000000"/>
          <w:spacing w:val="-10"/>
          <w:lang w:val="en-US"/>
        </w:rPr>
        <w:t>phi</w:t>
      </w:r>
      <w:r w:rsidRPr="00550F9E">
        <w:rPr>
          <w:rFonts w:eastAsia="Times New Roman"/>
          <w:i/>
          <w:iCs/>
          <w:color w:val="000000"/>
          <w:spacing w:val="-10"/>
        </w:rPr>
        <w:t xml:space="preserve">); </w:t>
      </w:r>
      <w:r w:rsidRPr="00550F9E">
        <w:rPr>
          <w:rFonts w:eastAsia="Times New Roman"/>
          <w:color w:val="000000"/>
          <w:spacing w:val="-3"/>
          <w:lang w:val="en-US"/>
        </w:rPr>
        <w:t>KAlSi</w:t>
      </w:r>
      <w:r w:rsidRPr="00550F9E">
        <w:rPr>
          <w:rFonts w:eastAsia="Times New Roman"/>
          <w:color w:val="000000"/>
          <w:spacing w:val="-3"/>
        </w:rPr>
        <w:t>0</w:t>
      </w:r>
      <w:r w:rsidRPr="00550F9E">
        <w:rPr>
          <w:rFonts w:eastAsia="Times New Roman"/>
          <w:color w:val="000000"/>
          <w:spacing w:val="-3"/>
          <w:vertAlign w:val="subscript"/>
        </w:rPr>
        <w:t>4</w:t>
      </w:r>
      <w:r w:rsidRPr="00550F9E">
        <w:rPr>
          <w:rFonts w:eastAsia="Times New Roman"/>
          <w:color w:val="000000"/>
          <w:spacing w:val="-3"/>
        </w:rPr>
        <w:t>+</w:t>
      </w:r>
      <w:r w:rsidRPr="00550F9E">
        <w:rPr>
          <w:rFonts w:eastAsia="Times New Roman"/>
          <w:color w:val="000000"/>
          <w:spacing w:val="-3"/>
          <w:lang w:val="en-US"/>
        </w:rPr>
        <w:t>KAlSi</w:t>
      </w:r>
      <w:r w:rsidRPr="00550F9E">
        <w:rPr>
          <w:rFonts w:eastAsia="Times New Roman"/>
          <w:color w:val="000000"/>
          <w:spacing w:val="-3"/>
          <w:vertAlign w:val="subscript"/>
        </w:rPr>
        <w:t>2</w:t>
      </w:r>
      <w:r w:rsidRPr="00550F9E">
        <w:rPr>
          <w:rFonts w:eastAsia="Times New Roman"/>
          <w:color w:val="000000"/>
          <w:spacing w:val="-3"/>
        </w:rPr>
        <w:t>0</w:t>
      </w:r>
      <w:r w:rsidRPr="00550F9E">
        <w:rPr>
          <w:rFonts w:eastAsia="Times New Roman"/>
          <w:color w:val="000000"/>
          <w:spacing w:val="-3"/>
          <w:vertAlign w:val="subscript"/>
        </w:rPr>
        <w:t>6</w:t>
      </w:r>
      <w:r w:rsidRPr="00550F9E">
        <w:rPr>
          <w:rFonts w:eastAsia="Times New Roman"/>
          <w:color w:val="000000"/>
          <w:spacing w:val="-3"/>
        </w:rPr>
        <w:t>+</w:t>
      </w:r>
      <w:r w:rsidRPr="00550F9E">
        <w:rPr>
          <w:rFonts w:eastAsia="Times New Roman"/>
          <w:color w:val="000000"/>
          <w:spacing w:val="-3"/>
          <w:lang w:val="en-US"/>
        </w:rPr>
        <w:t>Fe</w:t>
      </w:r>
      <w:r w:rsidRPr="00550F9E">
        <w:rPr>
          <w:rFonts w:eastAsia="Times New Roman"/>
          <w:color w:val="000000"/>
          <w:spacing w:val="-3"/>
          <w:vertAlign w:val="subscript"/>
        </w:rPr>
        <w:t>2</w:t>
      </w:r>
      <w:r w:rsidRPr="00550F9E">
        <w:rPr>
          <w:rFonts w:eastAsia="Times New Roman"/>
          <w:color w:val="000000"/>
          <w:spacing w:val="-3"/>
          <w:lang w:val="en-US"/>
        </w:rPr>
        <w:t>Si</w:t>
      </w:r>
      <w:r w:rsidRPr="00550F9E">
        <w:rPr>
          <w:rFonts w:eastAsia="Times New Roman"/>
          <w:color w:val="000000"/>
          <w:spacing w:val="-3"/>
        </w:rPr>
        <w:t>0</w:t>
      </w:r>
      <w:r w:rsidRPr="00550F9E">
        <w:rPr>
          <w:rFonts w:eastAsia="Times New Roman"/>
          <w:color w:val="000000"/>
          <w:spacing w:val="-3"/>
          <w:vertAlign w:val="subscript"/>
        </w:rPr>
        <w:t>4</w:t>
      </w:r>
      <w:r w:rsidRPr="00550F9E">
        <w:rPr>
          <w:rFonts w:eastAsia="Times New Roman"/>
          <w:color w:val="000000"/>
          <w:spacing w:val="-3"/>
        </w:rPr>
        <w:t>+2</w:t>
      </w:r>
      <w:r w:rsidRPr="00550F9E">
        <w:rPr>
          <w:rFonts w:eastAsia="Times New Roman"/>
          <w:color w:val="000000"/>
          <w:spacing w:val="-3"/>
          <w:lang w:val="en-US"/>
        </w:rPr>
        <w:t>H</w:t>
      </w:r>
      <w:r w:rsidRPr="00550F9E">
        <w:rPr>
          <w:rFonts w:eastAsia="Times New Roman"/>
          <w:color w:val="000000"/>
          <w:spacing w:val="-3"/>
          <w:vertAlign w:val="subscript"/>
        </w:rPr>
        <w:t>2</w:t>
      </w:r>
      <w:r w:rsidRPr="00550F9E">
        <w:rPr>
          <w:rFonts w:eastAsia="Times New Roman"/>
          <w:color w:val="000000"/>
          <w:spacing w:val="-3"/>
        </w:rPr>
        <w:t>0=2</w:t>
      </w:r>
      <w:r w:rsidRPr="00550F9E">
        <w:rPr>
          <w:rFonts w:eastAsia="Times New Roman"/>
          <w:color w:val="000000"/>
          <w:spacing w:val="-3"/>
          <w:lang w:val="en-US"/>
        </w:rPr>
        <w:t>KFe</w:t>
      </w:r>
      <w:r w:rsidRPr="00550F9E">
        <w:rPr>
          <w:rFonts w:eastAsia="Times New Roman"/>
          <w:color w:val="000000"/>
          <w:spacing w:val="-3"/>
        </w:rPr>
        <w:t>3[</w:t>
      </w:r>
      <w:r w:rsidRPr="00550F9E">
        <w:rPr>
          <w:rFonts w:eastAsia="Times New Roman"/>
          <w:color w:val="000000"/>
          <w:spacing w:val="-3"/>
          <w:lang w:val="en-US"/>
        </w:rPr>
        <w:t>Si</w:t>
      </w:r>
      <w:r w:rsidRPr="00550F9E">
        <w:rPr>
          <w:rFonts w:eastAsia="Times New Roman"/>
          <w:color w:val="000000"/>
          <w:spacing w:val="-3"/>
          <w:vertAlign w:val="subscript"/>
        </w:rPr>
        <w:t>3</w:t>
      </w:r>
      <w:r w:rsidRPr="00550F9E">
        <w:rPr>
          <w:rFonts w:eastAsia="Times New Roman"/>
          <w:color w:val="000000"/>
          <w:spacing w:val="-3"/>
          <w:lang w:val="en-US"/>
        </w:rPr>
        <w:t>A</w:t>
      </w:r>
      <w:r w:rsidRPr="00550F9E">
        <w:rPr>
          <w:rFonts w:eastAsia="Times New Roman"/>
          <w:color w:val="000000"/>
          <w:spacing w:val="-3"/>
        </w:rPr>
        <w:t>10</w:t>
      </w:r>
      <w:r w:rsidRPr="00550F9E">
        <w:rPr>
          <w:rFonts w:eastAsia="Times New Roman"/>
          <w:color w:val="000000"/>
          <w:spacing w:val="-8"/>
          <w:vertAlign w:val="subscript"/>
        </w:rPr>
        <w:t>10</w:t>
      </w:r>
      <w:r w:rsidRPr="00550F9E">
        <w:rPr>
          <w:rFonts w:eastAsia="Times New Roman"/>
          <w:color w:val="000000"/>
          <w:spacing w:val="-3"/>
        </w:rPr>
        <w:t>](</w:t>
      </w:r>
      <w:r w:rsidRPr="00550F9E">
        <w:rPr>
          <w:rFonts w:eastAsia="Times New Roman"/>
          <w:color w:val="000000"/>
          <w:spacing w:val="-3"/>
          <w:lang w:val="en-US"/>
        </w:rPr>
        <w:t>OH</w:t>
      </w:r>
      <w:r w:rsidRPr="00550F9E">
        <w:rPr>
          <w:rFonts w:eastAsia="Times New Roman"/>
          <w:color w:val="000000"/>
          <w:spacing w:val="-3"/>
        </w:rPr>
        <w:t>)</w:t>
      </w:r>
      <w:r w:rsidRPr="00550F9E">
        <w:rPr>
          <w:rFonts w:eastAsia="Times New Roman"/>
          <w:color w:val="000000"/>
          <w:spacing w:val="-3"/>
          <w:vertAlign w:val="subscript"/>
        </w:rPr>
        <w:t>2</w:t>
      </w:r>
      <w:r w:rsidRPr="00550F9E">
        <w:rPr>
          <w:rFonts w:eastAsia="Times New Roman"/>
          <w:color w:val="000000"/>
          <w:spacing w:val="-3"/>
        </w:rPr>
        <w:t xml:space="preserve"> - аннит </w:t>
      </w:r>
      <w:r w:rsidRPr="00550F9E">
        <w:rPr>
          <w:rFonts w:eastAsia="Times New Roman"/>
          <w:i/>
          <w:iCs/>
          <w:color w:val="000000"/>
          <w:spacing w:val="-3"/>
        </w:rPr>
        <w:t>(</w:t>
      </w:r>
      <w:r w:rsidRPr="00550F9E">
        <w:rPr>
          <w:rFonts w:eastAsia="Times New Roman"/>
          <w:i/>
          <w:iCs/>
          <w:color w:val="000000"/>
          <w:spacing w:val="-3"/>
          <w:lang w:val="en-US"/>
        </w:rPr>
        <w:t>arm</w:t>
      </w:r>
      <w:r w:rsidRPr="00550F9E">
        <w:rPr>
          <w:rFonts w:eastAsia="Times New Roman"/>
          <w:i/>
          <w:iCs/>
          <w:color w:val="000000"/>
          <w:spacing w:val="-3"/>
        </w:rPr>
        <w:t xml:space="preserve">); </w:t>
      </w:r>
      <w:r w:rsidRPr="00550F9E">
        <w:rPr>
          <w:rFonts w:eastAsia="Times New Roman"/>
          <w:color w:val="000000"/>
          <w:spacing w:val="-15"/>
        </w:rPr>
        <w:t>3</w:t>
      </w:r>
      <w:r w:rsidRPr="00550F9E">
        <w:rPr>
          <w:rFonts w:eastAsia="Times New Roman"/>
          <w:color w:val="000000"/>
          <w:spacing w:val="-15"/>
          <w:lang w:val="en-US"/>
        </w:rPr>
        <w:t>KAlSiO</w:t>
      </w:r>
      <w:r w:rsidRPr="00550F9E">
        <w:rPr>
          <w:rFonts w:eastAsia="Times New Roman"/>
          <w:color w:val="000000"/>
          <w:spacing w:val="-15"/>
          <w:vertAlign w:val="subscript"/>
        </w:rPr>
        <w:t>4</w:t>
      </w:r>
      <w:r w:rsidRPr="00550F9E">
        <w:rPr>
          <w:rFonts w:eastAsia="Times New Roman"/>
          <w:color w:val="000000"/>
          <w:spacing w:val="-15"/>
        </w:rPr>
        <w:t>+</w:t>
      </w:r>
      <w:r w:rsidRPr="00550F9E">
        <w:rPr>
          <w:rFonts w:eastAsia="Times New Roman"/>
          <w:color w:val="000000"/>
          <w:spacing w:val="-15"/>
          <w:lang w:val="en-US"/>
        </w:rPr>
        <w:t>KAlSi</w:t>
      </w:r>
      <w:r w:rsidRPr="00550F9E">
        <w:rPr>
          <w:rFonts w:eastAsia="Times New Roman"/>
          <w:color w:val="000000"/>
          <w:spacing w:val="-15"/>
          <w:vertAlign w:val="subscript"/>
        </w:rPr>
        <w:t>2</w:t>
      </w:r>
      <w:r w:rsidRPr="00550F9E">
        <w:rPr>
          <w:rFonts w:eastAsia="Times New Roman"/>
          <w:color w:val="000000"/>
          <w:spacing w:val="-15"/>
          <w:lang w:val="en-US"/>
        </w:rPr>
        <w:t>O</w:t>
      </w:r>
      <w:r w:rsidRPr="00550F9E">
        <w:rPr>
          <w:rFonts w:eastAsia="Times New Roman"/>
          <w:color w:val="000000"/>
          <w:spacing w:val="-15"/>
          <w:vertAlign w:val="subscript"/>
        </w:rPr>
        <w:t>6</w:t>
      </w:r>
      <w:r w:rsidRPr="00550F9E">
        <w:rPr>
          <w:rFonts w:eastAsia="Times New Roman"/>
          <w:color w:val="000000"/>
          <w:spacing w:val="-15"/>
        </w:rPr>
        <w:t>+2</w:t>
      </w:r>
      <w:r w:rsidRPr="00550F9E">
        <w:rPr>
          <w:rFonts w:eastAsia="Times New Roman"/>
          <w:color w:val="000000"/>
          <w:spacing w:val="-15"/>
          <w:lang w:val="en-US"/>
        </w:rPr>
        <w:t>Al</w:t>
      </w:r>
      <w:r w:rsidRPr="00550F9E">
        <w:rPr>
          <w:rFonts w:eastAsia="Times New Roman"/>
          <w:color w:val="000000"/>
          <w:spacing w:val="-15"/>
          <w:vertAlign w:val="subscript"/>
        </w:rPr>
        <w:t>2</w:t>
      </w:r>
      <w:r w:rsidRPr="00550F9E">
        <w:rPr>
          <w:rFonts w:eastAsia="Times New Roman"/>
          <w:color w:val="000000"/>
          <w:spacing w:val="-15"/>
          <w:lang w:val="en-US"/>
        </w:rPr>
        <w:t>O</w:t>
      </w:r>
      <w:r w:rsidRPr="00550F9E">
        <w:rPr>
          <w:rFonts w:eastAsia="Times New Roman"/>
          <w:color w:val="000000"/>
          <w:spacing w:val="-15"/>
          <w:vertAlign w:val="subscript"/>
        </w:rPr>
        <w:t>3</w:t>
      </w:r>
      <w:r w:rsidRPr="00550F9E">
        <w:rPr>
          <w:rFonts w:eastAsia="Times New Roman"/>
          <w:color w:val="000000"/>
          <w:spacing w:val="-15"/>
        </w:rPr>
        <w:t>+5</w:t>
      </w:r>
      <w:r w:rsidRPr="00550F9E">
        <w:rPr>
          <w:rFonts w:eastAsia="Times New Roman"/>
          <w:color w:val="000000"/>
          <w:spacing w:val="-15"/>
          <w:lang w:val="en-US"/>
        </w:rPr>
        <w:t>Mg</w:t>
      </w:r>
      <w:r w:rsidRPr="00550F9E">
        <w:rPr>
          <w:rFonts w:eastAsia="Times New Roman"/>
          <w:color w:val="000000"/>
          <w:spacing w:val="-15"/>
          <w:vertAlign w:val="subscript"/>
        </w:rPr>
        <w:t>2</w:t>
      </w:r>
      <w:r w:rsidRPr="00550F9E">
        <w:rPr>
          <w:rFonts w:eastAsia="Times New Roman"/>
          <w:color w:val="000000"/>
          <w:spacing w:val="-15"/>
          <w:lang w:val="en-US"/>
        </w:rPr>
        <w:t>SiO</w:t>
      </w:r>
      <w:r w:rsidR="00B26BCA" w:rsidRPr="0078767F">
        <w:rPr>
          <w:rFonts w:eastAsia="Times New Roman"/>
          <w:color w:val="000000"/>
          <w:spacing w:val="-15"/>
          <w:vertAlign w:val="subscript"/>
        </w:rPr>
        <w:t>4</w:t>
      </w:r>
      <w:r w:rsidRPr="00550F9E">
        <w:rPr>
          <w:rFonts w:eastAsia="Times New Roman"/>
          <w:color w:val="000000"/>
          <w:spacing w:val="-15"/>
        </w:rPr>
        <w:t>+</w:t>
      </w:r>
      <w:r w:rsidR="00B26BCA" w:rsidRPr="0078767F">
        <w:rPr>
          <w:rFonts w:eastAsia="Times New Roman"/>
          <w:color w:val="000000"/>
          <w:spacing w:val="-15"/>
        </w:rPr>
        <w:t>4</w:t>
      </w:r>
      <w:r w:rsidRPr="00550F9E">
        <w:rPr>
          <w:rFonts w:eastAsia="Times New Roman"/>
          <w:color w:val="000000"/>
          <w:spacing w:val="-15"/>
          <w:lang w:val="en-US"/>
        </w:rPr>
        <w:t>H</w:t>
      </w:r>
      <w:r w:rsidRPr="00550F9E">
        <w:rPr>
          <w:rFonts w:eastAsia="Times New Roman"/>
          <w:color w:val="000000"/>
          <w:spacing w:val="-15"/>
          <w:vertAlign w:val="subscript"/>
        </w:rPr>
        <w:t>2</w:t>
      </w:r>
      <w:r w:rsidRPr="00550F9E">
        <w:rPr>
          <w:rFonts w:eastAsia="Times New Roman"/>
          <w:color w:val="000000"/>
          <w:spacing w:val="-15"/>
          <w:lang w:val="en-US"/>
        </w:rPr>
        <w:t>O</w:t>
      </w:r>
      <w:r w:rsidRPr="00550F9E">
        <w:rPr>
          <w:rFonts w:eastAsia="Times New Roman"/>
          <w:color w:val="000000"/>
          <w:spacing w:val="-15"/>
        </w:rPr>
        <w:t>=2</w:t>
      </w:r>
      <w:r w:rsidRPr="00550F9E">
        <w:rPr>
          <w:rFonts w:eastAsia="Times New Roman"/>
          <w:color w:val="000000"/>
          <w:spacing w:val="-15"/>
          <w:lang w:val="en-US"/>
        </w:rPr>
        <w:t>K</w:t>
      </w:r>
      <w:r w:rsidRPr="00550F9E">
        <w:rPr>
          <w:rFonts w:eastAsia="Times New Roman"/>
          <w:color w:val="000000"/>
          <w:spacing w:val="-15"/>
          <w:vertAlign w:val="subscript"/>
        </w:rPr>
        <w:t>2</w:t>
      </w:r>
      <w:r w:rsidRPr="00550F9E">
        <w:rPr>
          <w:rFonts w:eastAsia="Times New Roman"/>
          <w:color w:val="000000"/>
          <w:spacing w:val="-15"/>
          <w:lang w:val="en-US"/>
        </w:rPr>
        <w:t>Mg</w:t>
      </w:r>
      <w:r w:rsidRPr="00550F9E">
        <w:rPr>
          <w:rFonts w:eastAsia="Times New Roman"/>
          <w:color w:val="000000"/>
          <w:spacing w:val="-15"/>
          <w:vertAlign w:val="subscript"/>
        </w:rPr>
        <w:t>5</w:t>
      </w:r>
      <w:r w:rsidRPr="00550F9E">
        <w:rPr>
          <w:rFonts w:eastAsia="Times New Roman"/>
          <w:color w:val="000000"/>
          <w:spacing w:val="-15"/>
          <w:lang w:val="en-US"/>
        </w:rPr>
        <w:t>Al</w:t>
      </w:r>
      <w:r w:rsidRPr="00550F9E">
        <w:rPr>
          <w:rFonts w:eastAsia="Times New Roman"/>
          <w:color w:val="000000"/>
          <w:spacing w:val="-15"/>
        </w:rPr>
        <w:t>[</w:t>
      </w:r>
      <w:r w:rsidRPr="00550F9E">
        <w:rPr>
          <w:rFonts w:eastAsia="Times New Roman"/>
          <w:color w:val="000000"/>
          <w:spacing w:val="-15"/>
          <w:lang w:val="en-US"/>
        </w:rPr>
        <w:t>Si</w:t>
      </w:r>
      <w:r w:rsidRPr="00550F9E">
        <w:rPr>
          <w:rFonts w:eastAsia="Times New Roman"/>
          <w:color w:val="000000"/>
          <w:spacing w:val="-15"/>
        </w:rPr>
        <w:t>5</w:t>
      </w:r>
      <w:r w:rsidRPr="00550F9E">
        <w:rPr>
          <w:rFonts w:eastAsia="Times New Roman"/>
          <w:color w:val="000000"/>
          <w:spacing w:val="-15"/>
          <w:lang w:val="en-US"/>
        </w:rPr>
        <w:t>Al</w:t>
      </w:r>
      <w:r w:rsidRPr="00550F9E">
        <w:rPr>
          <w:rFonts w:eastAsia="Times New Roman"/>
          <w:color w:val="000000"/>
          <w:spacing w:val="-15"/>
          <w:vertAlign w:val="subscript"/>
        </w:rPr>
        <w:t>3</w:t>
      </w:r>
      <w:r w:rsidRPr="00550F9E">
        <w:rPr>
          <w:rFonts w:eastAsia="Times New Roman"/>
          <w:color w:val="000000"/>
          <w:spacing w:val="-15"/>
          <w:lang w:val="en-US"/>
        </w:rPr>
        <w:t>O</w:t>
      </w:r>
      <w:r w:rsidRPr="00550F9E">
        <w:rPr>
          <w:rFonts w:eastAsia="Times New Roman"/>
          <w:color w:val="000000"/>
          <w:spacing w:val="-15"/>
          <w:vertAlign w:val="subscript"/>
        </w:rPr>
        <w:t>20</w:t>
      </w:r>
      <w:r w:rsidRPr="00550F9E">
        <w:rPr>
          <w:rFonts w:eastAsia="Times New Roman"/>
          <w:color w:val="000000"/>
          <w:spacing w:val="-15"/>
        </w:rPr>
        <w:t>](</w:t>
      </w:r>
      <w:r w:rsidRPr="00550F9E">
        <w:rPr>
          <w:rFonts w:eastAsia="Times New Roman"/>
          <w:color w:val="000000"/>
          <w:spacing w:val="-15"/>
          <w:lang w:val="en-US"/>
        </w:rPr>
        <w:t>OH</w:t>
      </w:r>
      <w:r w:rsidRPr="00550F9E">
        <w:rPr>
          <w:rFonts w:eastAsia="Times New Roman"/>
          <w:color w:val="000000"/>
          <w:spacing w:val="-15"/>
        </w:rPr>
        <w:t>)</w:t>
      </w:r>
      <w:r w:rsidR="00B26BCA" w:rsidRPr="0078767F">
        <w:rPr>
          <w:rFonts w:eastAsia="Times New Roman"/>
          <w:color w:val="000000"/>
          <w:spacing w:val="-15"/>
          <w:vertAlign w:val="subscript"/>
        </w:rPr>
        <w:t>4</w:t>
      </w:r>
      <w:r w:rsidRPr="00550F9E">
        <w:rPr>
          <w:rFonts w:eastAsia="Times New Roman"/>
          <w:color w:val="000000"/>
          <w:spacing w:val="-15"/>
        </w:rPr>
        <w:t>-</w:t>
      </w:r>
      <w:r w:rsidRPr="00550F9E">
        <w:rPr>
          <w:rFonts w:eastAsia="Times New Roman"/>
          <w:color w:val="000000"/>
        </w:rPr>
        <w:t xml:space="preserve">истонит </w:t>
      </w:r>
      <w:r w:rsidRPr="00550F9E">
        <w:rPr>
          <w:rFonts w:eastAsia="Times New Roman"/>
          <w:i/>
          <w:iCs/>
          <w:color w:val="000000"/>
        </w:rPr>
        <w:t>(</w:t>
      </w:r>
      <w:r w:rsidRPr="00550F9E">
        <w:rPr>
          <w:rFonts w:eastAsia="Times New Roman"/>
          <w:i/>
          <w:iCs/>
          <w:color w:val="000000"/>
          <w:lang w:val="en-US"/>
        </w:rPr>
        <w:t>est</w:t>
      </w:r>
      <w:r w:rsidRPr="00550F9E">
        <w:rPr>
          <w:rFonts w:eastAsia="Times New Roman"/>
          <w:i/>
          <w:iCs/>
          <w:color w:val="000000"/>
        </w:rPr>
        <w:t>);</w:t>
      </w:r>
    </w:p>
    <w:p w:rsidR="00A327CD" w:rsidRPr="00550F9E" w:rsidRDefault="00A327CD" w:rsidP="00687808">
      <w:pPr>
        <w:shd w:val="clear" w:color="auto" w:fill="FFFFFF"/>
        <w:ind w:left="19" w:right="422"/>
        <w:rPr>
          <w:rFonts w:eastAsia="Times New Roman"/>
          <w:i/>
          <w:iCs/>
          <w:color w:val="000000"/>
        </w:rPr>
      </w:pPr>
      <w:r w:rsidRPr="00550F9E">
        <w:rPr>
          <w:color w:val="000000"/>
          <w:spacing w:val="-10"/>
        </w:rPr>
        <w:t>3</w:t>
      </w:r>
      <w:r w:rsidRPr="00550F9E">
        <w:rPr>
          <w:color w:val="000000"/>
          <w:spacing w:val="-10"/>
          <w:lang w:val="en-US"/>
        </w:rPr>
        <w:t>KAlSiO</w:t>
      </w:r>
      <w:r w:rsidRPr="00550F9E">
        <w:rPr>
          <w:color w:val="000000"/>
          <w:spacing w:val="-10"/>
          <w:vertAlign w:val="subscript"/>
        </w:rPr>
        <w:t>4</w:t>
      </w:r>
      <w:r w:rsidRPr="00550F9E">
        <w:rPr>
          <w:color w:val="000000"/>
          <w:spacing w:val="-10"/>
        </w:rPr>
        <w:t>+</w:t>
      </w:r>
      <w:r w:rsidRPr="00550F9E">
        <w:rPr>
          <w:color w:val="000000"/>
          <w:spacing w:val="-10"/>
          <w:lang w:val="en-US"/>
        </w:rPr>
        <w:t>KAlSi</w:t>
      </w:r>
      <w:r w:rsidRPr="00550F9E">
        <w:rPr>
          <w:color w:val="000000"/>
          <w:spacing w:val="-10"/>
          <w:vertAlign w:val="subscript"/>
        </w:rPr>
        <w:t>2</w:t>
      </w:r>
      <w:r w:rsidRPr="00550F9E">
        <w:rPr>
          <w:color w:val="000000"/>
          <w:spacing w:val="-10"/>
          <w:lang w:val="en-US"/>
        </w:rPr>
        <w:t>O</w:t>
      </w:r>
      <w:r w:rsidRPr="00550F9E">
        <w:rPr>
          <w:color w:val="000000"/>
          <w:spacing w:val="-10"/>
          <w:vertAlign w:val="subscript"/>
        </w:rPr>
        <w:t>6</w:t>
      </w:r>
      <w:r w:rsidRPr="00550F9E">
        <w:rPr>
          <w:color w:val="000000"/>
          <w:spacing w:val="-10"/>
        </w:rPr>
        <w:t>+2</w:t>
      </w:r>
      <w:r w:rsidRPr="00550F9E">
        <w:rPr>
          <w:color w:val="000000"/>
          <w:spacing w:val="-10"/>
          <w:lang w:val="en-US"/>
        </w:rPr>
        <w:t>Al</w:t>
      </w:r>
      <w:r w:rsidRPr="00550F9E">
        <w:rPr>
          <w:color w:val="000000"/>
          <w:spacing w:val="-10"/>
          <w:vertAlign w:val="subscript"/>
        </w:rPr>
        <w:t>2</w:t>
      </w:r>
      <w:r w:rsidRPr="00550F9E">
        <w:rPr>
          <w:color w:val="000000"/>
          <w:spacing w:val="-10"/>
          <w:lang w:val="en-US"/>
        </w:rPr>
        <w:t>O</w:t>
      </w:r>
      <w:r w:rsidRPr="00550F9E">
        <w:rPr>
          <w:color w:val="000000"/>
          <w:spacing w:val="-10"/>
          <w:vertAlign w:val="subscript"/>
        </w:rPr>
        <w:t>3</w:t>
      </w:r>
      <w:r w:rsidRPr="00550F9E">
        <w:rPr>
          <w:color w:val="000000"/>
          <w:spacing w:val="-10"/>
        </w:rPr>
        <w:t>+5</w:t>
      </w:r>
      <w:r w:rsidRPr="00550F9E">
        <w:rPr>
          <w:color w:val="000000"/>
          <w:spacing w:val="-10"/>
          <w:lang w:val="en-US"/>
        </w:rPr>
        <w:t>Fe</w:t>
      </w:r>
      <w:r w:rsidRPr="00550F9E">
        <w:rPr>
          <w:color w:val="000000"/>
          <w:spacing w:val="-10"/>
          <w:vertAlign w:val="subscript"/>
        </w:rPr>
        <w:t>2</w:t>
      </w:r>
      <w:r w:rsidRPr="00550F9E">
        <w:rPr>
          <w:color w:val="000000"/>
          <w:spacing w:val="-10"/>
          <w:lang w:val="en-US"/>
        </w:rPr>
        <w:t>SiO</w:t>
      </w:r>
      <w:r w:rsidRPr="00550F9E">
        <w:rPr>
          <w:color w:val="000000"/>
          <w:spacing w:val="-10"/>
          <w:vertAlign w:val="subscript"/>
        </w:rPr>
        <w:t>4</w:t>
      </w:r>
      <w:r w:rsidRPr="00550F9E">
        <w:rPr>
          <w:color w:val="000000"/>
          <w:spacing w:val="-10"/>
        </w:rPr>
        <w:t>+</w:t>
      </w:r>
      <w:r w:rsidR="00B26BCA" w:rsidRPr="0078767F">
        <w:rPr>
          <w:color w:val="000000"/>
          <w:spacing w:val="-10"/>
        </w:rPr>
        <w:t>4</w:t>
      </w:r>
      <w:r w:rsidRPr="00550F9E">
        <w:rPr>
          <w:color w:val="000000"/>
          <w:spacing w:val="-10"/>
          <w:lang w:val="en-US"/>
        </w:rPr>
        <w:t>H</w:t>
      </w:r>
      <w:r w:rsidRPr="00550F9E">
        <w:rPr>
          <w:color w:val="000000"/>
          <w:spacing w:val="-10"/>
          <w:vertAlign w:val="subscript"/>
        </w:rPr>
        <w:t>2</w:t>
      </w:r>
      <w:r w:rsidRPr="00550F9E">
        <w:rPr>
          <w:color w:val="000000"/>
          <w:spacing w:val="-10"/>
          <w:lang w:val="en-US"/>
        </w:rPr>
        <w:t>O</w:t>
      </w:r>
      <w:r w:rsidRPr="00550F9E">
        <w:rPr>
          <w:color w:val="000000"/>
          <w:spacing w:val="-10"/>
        </w:rPr>
        <w:t>=2</w:t>
      </w:r>
      <w:r w:rsidRPr="00550F9E">
        <w:rPr>
          <w:color w:val="000000"/>
          <w:spacing w:val="-10"/>
          <w:lang w:val="en-US"/>
        </w:rPr>
        <w:t>K</w:t>
      </w:r>
      <w:r w:rsidRPr="00550F9E">
        <w:rPr>
          <w:color w:val="000000"/>
          <w:spacing w:val="-10"/>
          <w:vertAlign w:val="subscript"/>
        </w:rPr>
        <w:t>2</w:t>
      </w:r>
      <w:r w:rsidRPr="00550F9E">
        <w:rPr>
          <w:color w:val="000000"/>
          <w:spacing w:val="-10"/>
          <w:lang w:val="en-US"/>
        </w:rPr>
        <w:t>Fe</w:t>
      </w:r>
      <w:r w:rsidRPr="00550F9E">
        <w:rPr>
          <w:color w:val="000000"/>
          <w:spacing w:val="-10"/>
          <w:vertAlign w:val="subscript"/>
        </w:rPr>
        <w:t>5</w:t>
      </w:r>
      <w:r w:rsidRPr="00550F9E">
        <w:rPr>
          <w:color w:val="000000"/>
          <w:spacing w:val="-10"/>
          <w:lang w:val="en-US"/>
        </w:rPr>
        <w:t>Al</w:t>
      </w:r>
      <w:r w:rsidRPr="00550F9E">
        <w:rPr>
          <w:color w:val="000000"/>
          <w:spacing w:val="-10"/>
        </w:rPr>
        <w:t>[</w:t>
      </w:r>
      <w:r w:rsidRPr="00550F9E">
        <w:rPr>
          <w:color w:val="000000"/>
          <w:spacing w:val="-10"/>
          <w:lang w:val="en-US"/>
        </w:rPr>
        <w:t>Si</w:t>
      </w:r>
      <w:r w:rsidRPr="00550F9E">
        <w:rPr>
          <w:color w:val="000000"/>
          <w:spacing w:val="-10"/>
        </w:rPr>
        <w:t>5</w:t>
      </w:r>
      <w:r w:rsidRPr="00550F9E">
        <w:rPr>
          <w:color w:val="000000"/>
          <w:spacing w:val="-10"/>
          <w:lang w:val="en-US"/>
        </w:rPr>
        <w:t>Al</w:t>
      </w:r>
      <w:r w:rsidRPr="00550F9E">
        <w:rPr>
          <w:color w:val="000000"/>
          <w:spacing w:val="-10"/>
          <w:vertAlign w:val="subscript"/>
        </w:rPr>
        <w:t>3</w:t>
      </w:r>
      <w:r w:rsidRPr="00550F9E">
        <w:rPr>
          <w:color w:val="000000"/>
          <w:spacing w:val="-10"/>
          <w:lang w:val="en-US"/>
        </w:rPr>
        <w:t>O</w:t>
      </w:r>
      <w:r w:rsidRPr="00550F9E">
        <w:rPr>
          <w:rFonts w:eastAsia="Times New Roman"/>
          <w:color w:val="000000"/>
          <w:spacing w:val="-15"/>
          <w:vertAlign w:val="subscript"/>
        </w:rPr>
        <w:t>20</w:t>
      </w:r>
      <w:r w:rsidRPr="00550F9E">
        <w:rPr>
          <w:color w:val="000000"/>
          <w:spacing w:val="-10"/>
        </w:rPr>
        <w:t>](</w:t>
      </w:r>
      <w:r w:rsidRPr="00550F9E">
        <w:rPr>
          <w:color w:val="000000"/>
          <w:spacing w:val="-10"/>
          <w:lang w:val="en-US"/>
        </w:rPr>
        <w:t>OH</w:t>
      </w:r>
      <w:r w:rsidRPr="00550F9E">
        <w:rPr>
          <w:color w:val="000000"/>
          <w:spacing w:val="-10"/>
        </w:rPr>
        <w:t>)</w:t>
      </w:r>
      <w:r w:rsidR="00B26BCA" w:rsidRPr="0078767F">
        <w:rPr>
          <w:color w:val="000000"/>
          <w:spacing w:val="-10"/>
          <w:vertAlign w:val="subscript"/>
        </w:rPr>
        <w:t>4</w:t>
      </w:r>
      <w:r w:rsidRPr="00550F9E">
        <w:rPr>
          <w:color w:val="000000"/>
          <w:spacing w:val="-10"/>
        </w:rPr>
        <w:t>-</w:t>
      </w:r>
      <w:r w:rsidRPr="00550F9E">
        <w:rPr>
          <w:rFonts w:eastAsia="Times New Roman"/>
          <w:color w:val="000000"/>
        </w:rPr>
        <w:t xml:space="preserve">сидерофиллит </w:t>
      </w:r>
      <w:r w:rsidRPr="00550F9E">
        <w:rPr>
          <w:rFonts w:eastAsia="Times New Roman"/>
          <w:i/>
          <w:iCs/>
          <w:color w:val="000000"/>
        </w:rPr>
        <w:t>(</w:t>
      </w:r>
      <w:r w:rsidRPr="00550F9E">
        <w:rPr>
          <w:rFonts w:eastAsia="Times New Roman"/>
          <w:i/>
          <w:iCs/>
          <w:color w:val="000000"/>
          <w:lang w:val="en-US"/>
        </w:rPr>
        <w:t>sdp</w:t>
      </w:r>
      <w:r w:rsidRPr="00550F9E">
        <w:rPr>
          <w:rFonts w:eastAsia="Times New Roman"/>
          <w:i/>
          <w:iCs/>
          <w:color w:val="000000"/>
        </w:rPr>
        <w:t>);</w:t>
      </w:r>
    </w:p>
    <w:p w:rsidR="00A327CD" w:rsidRPr="00550F9E" w:rsidRDefault="00A327CD" w:rsidP="00687808">
      <w:pPr>
        <w:shd w:val="clear" w:color="auto" w:fill="FFFFFF"/>
        <w:ind w:left="19" w:right="422"/>
      </w:pPr>
    </w:p>
    <w:p w:rsidR="00A327CD" w:rsidRPr="00550F9E" w:rsidRDefault="00A327CD" w:rsidP="00687808">
      <w:pPr>
        <w:shd w:val="clear" w:color="auto" w:fill="FFFFFF"/>
        <w:ind w:left="10"/>
      </w:pPr>
      <w:r w:rsidRPr="00550F9E">
        <w:rPr>
          <w:b/>
          <w:bCs/>
          <w:color w:val="000000"/>
          <w:spacing w:val="-7"/>
        </w:rPr>
        <w:t>9.</w:t>
      </w:r>
      <w:r w:rsidRPr="00550F9E">
        <w:rPr>
          <w:b/>
          <w:bCs/>
          <w:color w:val="000000"/>
        </w:rPr>
        <w:t xml:space="preserve"> </w:t>
      </w:r>
      <w:r w:rsidRPr="00550F9E">
        <w:rPr>
          <w:rFonts w:eastAsia="Times New Roman"/>
          <w:b/>
          <w:bCs/>
          <w:color w:val="000000"/>
        </w:rPr>
        <w:t xml:space="preserve">Амфиболовые   миналы   </w:t>
      </w:r>
      <w:r w:rsidRPr="00550F9E">
        <w:rPr>
          <w:rFonts w:eastAsia="Times New Roman"/>
          <w:color w:val="000000"/>
        </w:rPr>
        <w:t xml:space="preserve">(для   краткости   будут   приведены   магниевые миналы, железистые - получаются заменой </w:t>
      </w:r>
      <w:r w:rsidRPr="00550F9E">
        <w:rPr>
          <w:rFonts w:eastAsia="Times New Roman"/>
          <w:color w:val="000000"/>
          <w:lang w:val="en-US"/>
        </w:rPr>
        <w:t>Mg</w:t>
      </w:r>
      <w:r w:rsidRPr="00550F9E">
        <w:rPr>
          <w:rFonts w:eastAsia="Times New Roman"/>
          <w:color w:val="000000"/>
        </w:rPr>
        <w:t xml:space="preserve"> на </w:t>
      </w:r>
      <w:r w:rsidRPr="00550F9E">
        <w:rPr>
          <w:rFonts w:eastAsia="Times New Roman"/>
          <w:color w:val="000000"/>
          <w:lang w:val="en-US"/>
        </w:rPr>
        <w:t>Fe</w:t>
      </w:r>
      <w:r w:rsidRPr="00550F9E">
        <w:rPr>
          <w:rFonts w:eastAsia="Times New Roman"/>
          <w:color w:val="000000"/>
          <w:vertAlign w:val="superscript"/>
        </w:rPr>
        <w:t>2+</w:t>
      </w:r>
      <w:r w:rsidRPr="00550F9E">
        <w:rPr>
          <w:rFonts w:eastAsia="Times New Roman"/>
          <w:color w:val="000000"/>
        </w:rPr>
        <w:t>)  (Дубровский, 1981).</w:t>
      </w:r>
      <w:r w:rsidRPr="00550F9E">
        <w:rPr>
          <w:rFonts w:eastAsia="Times New Roman"/>
          <w:color w:val="000000"/>
        </w:rPr>
        <w:br/>
        <w:t>7</w:t>
      </w:r>
      <w:r w:rsidRPr="00550F9E">
        <w:rPr>
          <w:rFonts w:eastAsia="Times New Roman"/>
          <w:color w:val="000000"/>
          <w:lang w:val="en-US"/>
        </w:rPr>
        <w:t>MgSi</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r w:rsidRPr="00550F9E">
        <w:rPr>
          <w:rFonts w:eastAsia="Times New Roman"/>
          <w:color w:val="000000"/>
          <w:lang w:val="en-US"/>
        </w:rPr>
        <w:t>H</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lang w:val="en-US"/>
        </w:rPr>
        <w:t>Mg</w:t>
      </w:r>
      <w:r w:rsidRPr="00550F9E">
        <w:rPr>
          <w:rFonts w:eastAsia="Times New Roman"/>
          <w:color w:val="000000"/>
          <w:vertAlign w:val="subscript"/>
        </w:rPr>
        <w:t>2</w:t>
      </w:r>
      <w:r w:rsidRPr="00550F9E">
        <w:rPr>
          <w:rFonts w:eastAsia="Times New Roman"/>
          <w:color w:val="000000"/>
          <w:lang w:val="en-US"/>
        </w:rPr>
        <w:t>Mg</w:t>
      </w:r>
      <w:r w:rsidRPr="00550F9E">
        <w:rPr>
          <w:rFonts w:eastAsia="Times New Roman"/>
          <w:color w:val="000000"/>
          <w:vertAlign w:val="subscript"/>
        </w:rPr>
        <w:t>5</w:t>
      </w:r>
      <w:r w:rsidRPr="00550F9E">
        <w:rPr>
          <w:rFonts w:eastAsia="Times New Roman"/>
          <w:color w:val="000000"/>
        </w:rPr>
        <w:t>[</w:t>
      </w:r>
      <w:r w:rsidRPr="00550F9E">
        <w:rPr>
          <w:rFonts w:eastAsia="Times New Roman"/>
          <w:color w:val="000000"/>
          <w:lang w:val="en-US"/>
        </w:rPr>
        <w:t>Si</w:t>
      </w:r>
      <w:r w:rsidR="00324939" w:rsidRPr="0078767F">
        <w:rPr>
          <w:rFonts w:eastAsia="Times New Roman"/>
          <w:color w:val="000000"/>
          <w:vertAlign w:val="subscript"/>
        </w:rPr>
        <w:t>8</w:t>
      </w:r>
      <w:r w:rsidR="00324939" w:rsidRPr="0078767F">
        <w:rPr>
          <w:rFonts w:eastAsia="Times New Roman"/>
          <w:color w:val="000000"/>
        </w:rPr>
        <w:t xml:space="preserve"> </w:t>
      </w:r>
      <w:r w:rsidRPr="00550F9E">
        <w:rPr>
          <w:rFonts w:eastAsia="Times New Roman"/>
          <w:color w:val="000000"/>
        </w:rPr>
        <w:t>0</w:t>
      </w:r>
      <w:r w:rsidRPr="00550F9E">
        <w:rPr>
          <w:rFonts w:eastAsia="Times New Roman"/>
          <w:color w:val="000000"/>
          <w:vertAlign w:val="subscript"/>
        </w:rPr>
        <w:t>22</w:t>
      </w:r>
      <w:r w:rsidRPr="00550F9E">
        <w:rPr>
          <w:rFonts w:eastAsia="Times New Roman"/>
          <w:color w:val="000000"/>
        </w:rPr>
        <w:t>](</w:t>
      </w:r>
      <w:r w:rsidRPr="00550F9E">
        <w:rPr>
          <w:rFonts w:eastAsia="Times New Roman"/>
          <w:color w:val="000000"/>
          <w:lang w:val="en-US"/>
        </w:rPr>
        <w:t>OH</w:t>
      </w:r>
      <w:r w:rsidRPr="00550F9E">
        <w:rPr>
          <w:rFonts w:eastAsia="Times New Roman"/>
          <w:color w:val="000000"/>
        </w:rPr>
        <w:t>)</w:t>
      </w:r>
      <w:r w:rsidRPr="00550F9E">
        <w:rPr>
          <w:rFonts w:eastAsia="Times New Roman"/>
          <w:color w:val="000000"/>
          <w:vertAlign w:val="subscript"/>
        </w:rPr>
        <w:t>2</w:t>
      </w:r>
      <w:r w:rsidRPr="00550F9E">
        <w:rPr>
          <w:rFonts w:eastAsia="Times New Roman"/>
          <w:color w:val="000000"/>
        </w:rPr>
        <w:t xml:space="preserve"> - куммингтонит </w:t>
      </w:r>
      <w:r w:rsidRPr="00550F9E">
        <w:rPr>
          <w:rFonts w:eastAsia="Times New Roman"/>
          <w:i/>
          <w:iCs/>
          <w:color w:val="000000"/>
        </w:rPr>
        <w:t>(сит);</w:t>
      </w:r>
      <w:r w:rsidRPr="00550F9E">
        <w:rPr>
          <w:rFonts w:eastAsia="Times New Roman"/>
          <w:i/>
          <w:iCs/>
          <w:color w:val="000000"/>
        </w:rPr>
        <w:br/>
      </w:r>
      <w:r w:rsidRPr="00550F9E">
        <w:rPr>
          <w:rFonts w:eastAsia="Times New Roman"/>
          <w:color w:val="000000"/>
          <w:spacing w:val="-6"/>
        </w:rPr>
        <w:t>5</w:t>
      </w:r>
      <w:r w:rsidRPr="00550F9E">
        <w:rPr>
          <w:rFonts w:eastAsia="Times New Roman"/>
          <w:color w:val="000000"/>
          <w:spacing w:val="-6"/>
          <w:lang w:val="en-US"/>
        </w:rPr>
        <w:t>MgSi</w:t>
      </w:r>
      <w:r w:rsidRPr="00550F9E">
        <w:rPr>
          <w:rFonts w:eastAsia="Times New Roman"/>
          <w:color w:val="000000"/>
          <w:spacing w:val="-6"/>
        </w:rPr>
        <w:t>0</w:t>
      </w:r>
      <w:r w:rsidRPr="00550F9E">
        <w:rPr>
          <w:rFonts w:eastAsia="Times New Roman"/>
          <w:color w:val="000000"/>
          <w:spacing w:val="-6"/>
          <w:vertAlign w:val="subscript"/>
        </w:rPr>
        <w:t>3</w:t>
      </w:r>
      <w:r w:rsidRPr="00550F9E">
        <w:rPr>
          <w:rFonts w:eastAsia="Times New Roman"/>
          <w:color w:val="000000"/>
          <w:spacing w:val="-6"/>
        </w:rPr>
        <w:t>+</w:t>
      </w:r>
      <w:r w:rsidRPr="00550F9E">
        <w:rPr>
          <w:rFonts w:eastAsia="Times New Roman"/>
          <w:color w:val="000000"/>
          <w:spacing w:val="-6"/>
          <w:lang w:val="en-US"/>
        </w:rPr>
        <w:t>Al</w:t>
      </w:r>
      <w:r w:rsidRPr="00550F9E">
        <w:rPr>
          <w:rFonts w:eastAsia="Times New Roman"/>
          <w:color w:val="000000"/>
          <w:spacing w:val="-6"/>
          <w:vertAlign w:val="subscript"/>
        </w:rPr>
        <w:t>2</w:t>
      </w:r>
      <w:r w:rsidRPr="00550F9E">
        <w:rPr>
          <w:rFonts w:eastAsia="Times New Roman"/>
          <w:color w:val="000000"/>
          <w:spacing w:val="-6"/>
          <w:lang w:val="en-US"/>
        </w:rPr>
        <w:t>Si</w:t>
      </w:r>
      <w:r w:rsidRPr="00550F9E">
        <w:rPr>
          <w:rFonts w:eastAsia="Times New Roman"/>
          <w:color w:val="000000"/>
          <w:spacing w:val="-6"/>
        </w:rPr>
        <w:t>0</w:t>
      </w:r>
      <w:r w:rsidRPr="00550F9E">
        <w:rPr>
          <w:rFonts w:eastAsia="Times New Roman"/>
          <w:color w:val="000000"/>
          <w:spacing w:val="-6"/>
          <w:vertAlign w:val="subscript"/>
        </w:rPr>
        <w:t>5</w:t>
      </w:r>
      <w:r w:rsidRPr="00550F9E">
        <w:rPr>
          <w:rFonts w:eastAsia="Times New Roman"/>
          <w:color w:val="000000"/>
          <w:spacing w:val="-6"/>
        </w:rPr>
        <w:t>+</w:t>
      </w:r>
      <w:r w:rsidRPr="00550F9E">
        <w:rPr>
          <w:rFonts w:eastAsia="Times New Roman"/>
          <w:color w:val="000000"/>
          <w:spacing w:val="-6"/>
          <w:lang w:val="en-US"/>
        </w:rPr>
        <w:t>Al</w:t>
      </w:r>
      <w:r w:rsidRPr="00550F9E">
        <w:rPr>
          <w:rFonts w:eastAsia="Times New Roman"/>
          <w:color w:val="000000"/>
          <w:spacing w:val="-6"/>
          <w:vertAlign w:val="subscript"/>
        </w:rPr>
        <w:t>2</w:t>
      </w:r>
      <w:r w:rsidRPr="00550F9E">
        <w:rPr>
          <w:rFonts w:eastAsia="Times New Roman"/>
          <w:color w:val="000000"/>
          <w:spacing w:val="-6"/>
        </w:rPr>
        <w:t>0</w:t>
      </w:r>
      <w:r w:rsidRPr="00550F9E">
        <w:rPr>
          <w:rFonts w:eastAsia="Times New Roman"/>
          <w:color w:val="000000"/>
          <w:spacing w:val="-6"/>
          <w:vertAlign w:val="subscript"/>
        </w:rPr>
        <w:t>3</w:t>
      </w:r>
      <w:r w:rsidRPr="00550F9E">
        <w:rPr>
          <w:rFonts w:eastAsia="Times New Roman"/>
          <w:color w:val="000000"/>
          <w:spacing w:val="-6"/>
        </w:rPr>
        <w:t>+</w:t>
      </w:r>
      <w:r w:rsidRPr="00550F9E">
        <w:rPr>
          <w:rFonts w:eastAsia="Times New Roman"/>
          <w:color w:val="000000"/>
          <w:spacing w:val="-6"/>
          <w:lang w:val="en-US"/>
        </w:rPr>
        <w:t>H</w:t>
      </w:r>
      <w:r w:rsidRPr="00550F9E">
        <w:rPr>
          <w:rFonts w:eastAsia="Times New Roman"/>
          <w:color w:val="000000"/>
          <w:spacing w:val="-6"/>
          <w:vertAlign w:val="subscript"/>
        </w:rPr>
        <w:t>2</w:t>
      </w:r>
      <w:r w:rsidRPr="00550F9E">
        <w:rPr>
          <w:rFonts w:eastAsia="Times New Roman"/>
          <w:color w:val="000000"/>
          <w:spacing w:val="-6"/>
        </w:rPr>
        <w:t>0=</w:t>
      </w:r>
      <w:r w:rsidRPr="00550F9E">
        <w:rPr>
          <w:rFonts w:eastAsia="Times New Roman"/>
          <w:color w:val="000000"/>
          <w:spacing w:val="-6"/>
          <w:lang w:val="en-US"/>
        </w:rPr>
        <w:t>Mg</w:t>
      </w:r>
      <w:r w:rsidRPr="00550F9E">
        <w:rPr>
          <w:rFonts w:eastAsia="Times New Roman"/>
          <w:color w:val="000000"/>
          <w:spacing w:val="-6"/>
          <w:vertAlign w:val="subscript"/>
        </w:rPr>
        <w:t>2</w:t>
      </w:r>
      <w:r w:rsidRPr="00550F9E">
        <w:rPr>
          <w:rFonts w:eastAsia="Times New Roman"/>
          <w:color w:val="000000"/>
          <w:spacing w:val="-6"/>
          <w:lang w:val="en-US"/>
        </w:rPr>
        <w:t>Mg</w:t>
      </w:r>
      <w:r w:rsidRPr="00550F9E">
        <w:rPr>
          <w:rFonts w:eastAsia="Times New Roman"/>
          <w:color w:val="000000"/>
          <w:spacing w:val="-6"/>
          <w:vertAlign w:val="subscript"/>
        </w:rPr>
        <w:t>3</w:t>
      </w:r>
      <w:r w:rsidRPr="00550F9E">
        <w:rPr>
          <w:rFonts w:eastAsia="Times New Roman"/>
          <w:color w:val="000000"/>
          <w:spacing w:val="-6"/>
          <w:lang w:val="en-US"/>
        </w:rPr>
        <w:t>Al</w:t>
      </w:r>
      <w:r w:rsidRPr="00550F9E">
        <w:rPr>
          <w:rFonts w:eastAsia="Times New Roman"/>
          <w:color w:val="000000"/>
          <w:spacing w:val="-6"/>
        </w:rPr>
        <w:t>[</w:t>
      </w:r>
      <w:r w:rsidRPr="00550F9E">
        <w:rPr>
          <w:rFonts w:eastAsia="Times New Roman"/>
          <w:color w:val="000000"/>
          <w:spacing w:val="-6"/>
          <w:lang w:val="en-US"/>
        </w:rPr>
        <w:t>Si</w:t>
      </w:r>
      <w:r w:rsidR="00324939" w:rsidRPr="0078767F">
        <w:rPr>
          <w:rFonts w:eastAsia="Times New Roman"/>
          <w:color w:val="000000"/>
          <w:spacing w:val="-6"/>
          <w:vertAlign w:val="subscript"/>
        </w:rPr>
        <w:t>6</w:t>
      </w:r>
      <w:r w:rsidRPr="00550F9E">
        <w:rPr>
          <w:rFonts w:eastAsia="Times New Roman"/>
          <w:color w:val="000000"/>
          <w:spacing w:val="-6"/>
          <w:lang w:val="en-US"/>
        </w:rPr>
        <w:t>Al</w:t>
      </w:r>
      <w:r w:rsidRPr="00550F9E">
        <w:rPr>
          <w:rFonts w:eastAsia="Times New Roman"/>
          <w:color w:val="000000"/>
          <w:spacing w:val="-6"/>
          <w:vertAlign w:val="subscript"/>
        </w:rPr>
        <w:t>2</w:t>
      </w:r>
      <w:r w:rsidRPr="00550F9E">
        <w:rPr>
          <w:rFonts w:eastAsia="Times New Roman"/>
          <w:color w:val="000000"/>
          <w:spacing w:val="-6"/>
        </w:rPr>
        <w:t>0</w:t>
      </w:r>
      <w:r w:rsidRPr="00550F9E">
        <w:rPr>
          <w:rFonts w:eastAsia="Times New Roman"/>
          <w:color w:val="000000"/>
          <w:spacing w:val="-6"/>
          <w:vertAlign w:val="subscript"/>
        </w:rPr>
        <w:t>22</w:t>
      </w:r>
      <w:r w:rsidRPr="00550F9E">
        <w:rPr>
          <w:rFonts w:eastAsia="Times New Roman"/>
          <w:color w:val="000000"/>
          <w:spacing w:val="-6"/>
        </w:rPr>
        <w:t>](</w:t>
      </w:r>
      <w:r w:rsidRPr="00550F9E">
        <w:rPr>
          <w:rFonts w:eastAsia="Times New Roman"/>
          <w:color w:val="000000"/>
          <w:spacing w:val="-6"/>
          <w:lang w:val="en-US"/>
        </w:rPr>
        <w:t>OH</w:t>
      </w:r>
      <w:r w:rsidRPr="00550F9E">
        <w:rPr>
          <w:rFonts w:eastAsia="Times New Roman"/>
          <w:color w:val="000000"/>
          <w:spacing w:val="-6"/>
        </w:rPr>
        <w:t>)</w:t>
      </w:r>
      <w:r w:rsidRPr="00550F9E">
        <w:rPr>
          <w:rFonts w:eastAsia="Times New Roman"/>
          <w:color w:val="000000"/>
          <w:spacing w:val="-6"/>
          <w:vertAlign w:val="subscript"/>
        </w:rPr>
        <w:t>2</w:t>
      </w:r>
      <w:r w:rsidRPr="00550F9E">
        <w:rPr>
          <w:rFonts w:eastAsia="Times New Roman"/>
          <w:color w:val="000000"/>
          <w:spacing w:val="-6"/>
        </w:rPr>
        <w:t xml:space="preserve">- жедрит </w:t>
      </w:r>
      <w:r w:rsidRPr="00550F9E">
        <w:rPr>
          <w:rFonts w:eastAsia="Times New Roman"/>
          <w:i/>
          <w:iCs/>
          <w:color w:val="000000"/>
          <w:spacing w:val="-6"/>
        </w:rPr>
        <w:t>(</w:t>
      </w:r>
      <w:r w:rsidRPr="00550F9E">
        <w:rPr>
          <w:rFonts w:eastAsia="Times New Roman"/>
          <w:i/>
          <w:iCs/>
          <w:color w:val="000000"/>
          <w:spacing w:val="-6"/>
          <w:lang w:val="en-US"/>
        </w:rPr>
        <w:t>ged</w:t>
      </w:r>
      <w:r w:rsidRPr="00550F9E">
        <w:rPr>
          <w:rFonts w:eastAsia="Times New Roman"/>
          <w:i/>
          <w:iCs/>
          <w:color w:val="000000"/>
          <w:spacing w:val="-6"/>
        </w:rPr>
        <w:t>);</w:t>
      </w:r>
      <w:r w:rsidRPr="00550F9E">
        <w:rPr>
          <w:rFonts w:eastAsia="Times New Roman"/>
          <w:i/>
          <w:iCs/>
          <w:color w:val="000000"/>
          <w:spacing w:val="-6"/>
        </w:rPr>
        <w:br/>
      </w:r>
      <w:r w:rsidRPr="00550F9E">
        <w:rPr>
          <w:rFonts w:eastAsia="Times New Roman"/>
          <w:color w:val="000000"/>
          <w:spacing w:val="-1"/>
        </w:rPr>
        <w:t>3</w:t>
      </w:r>
      <w:r w:rsidRPr="00550F9E">
        <w:rPr>
          <w:rFonts w:eastAsia="Times New Roman"/>
          <w:color w:val="000000"/>
          <w:spacing w:val="-1"/>
          <w:lang w:val="en-US"/>
        </w:rPr>
        <w:t>MgSi</w:t>
      </w:r>
      <w:r w:rsidRPr="00550F9E">
        <w:rPr>
          <w:rFonts w:eastAsia="Times New Roman"/>
          <w:color w:val="000000"/>
          <w:spacing w:val="-1"/>
        </w:rPr>
        <w:t>0</w:t>
      </w:r>
      <w:r w:rsidRPr="00550F9E">
        <w:rPr>
          <w:rFonts w:eastAsia="Times New Roman"/>
          <w:color w:val="000000"/>
          <w:spacing w:val="-1"/>
          <w:vertAlign w:val="subscript"/>
        </w:rPr>
        <w:t>3</w:t>
      </w:r>
      <w:r w:rsidRPr="00550F9E">
        <w:rPr>
          <w:rFonts w:eastAsia="Times New Roman"/>
          <w:color w:val="000000"/>
          <w:spacing w:val="-1"/>
        </w:rPr>
        <w:t>+2</w:t>
      </w:r>
      <w:r w:rsidRPr="00550F9E">
        <w:rPr>
          <w:rFonts w:eastAsia="Times New Roman"/>
          <w:color w:val="000000"/>
          <w:spacing w:val="-1"/>
          <w:lang w:val="en-US"/>
        </w:rPr>
        <w:t>CaMgSi</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vertAlign w:val="subscript"/>
        </w:rPr>
        <w:t>6</w:t>
      </w:r>
      <w:r w:rsidRPr="00550F9E">
        <w:rPr>
          <w:rFonts w:eastAsia="Times New Roman"/>
          <w:color w:val="000000"/>
          <w:spacing w:val="-1"/>
        </w:rPr>
        <w:t>+</w:t>
      </w:r>
      <w:r w:rsidRPr="00550F9E">
        <w:rPr>
          <w:rFonts w:eastAsia="Times New Roman"/>
          <w:color w:val="000000"/>
          <w:spacing w:val="-1"/>
          <w:lang w:val="en-US"/>
        </w:rPr>
        <w:t>H</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lang w:val="en-US"/>
        </w:rPr>
        <w:t>Ca</w:t>
      </w:r>
      <w:r w:rsidRPr="00550F9E">
        <w:rPr>
          <w:rFonts w:eastAsia="Times New Roman"/>
          <w:color w:val="000000"/>
          <w:spacing w:val="-1"/>
          <w:vertAlign w:val="subscript"/>
        </w:rPr>
        <w:t>2</w:t>
      </w:r>
      <w:r w:rsidRPr="00550F9E">
        <w:rPr>
          <w:rFonts w:eastAsia="Times New Roman"/>
          <w:color w:val="000000"/>
          <w:spacing w:val="-1"/>
          <w:lang w:val="en-US"/>
        </w:rPr>
        <w:t>Mg</w:t>
      </w:r>
      <w:r w:rsidRPr="00550F9E">
        <w:rPr>
          <w:rFonts w:eastAsia="Times New Roman"/>
          <w:color w:val="000000"/>
          <w:spacing w:val="-1"/>
          <w:vertAlign w:val="subscript"/>
        </w:rPr>
        <w:t>5</w:t>
      </w:r>
      <w:r w:rsidRPr="00550F9E">
        <w:rPr>
          <w:rFonts w:eastAsia="Times New Roman"/>
          <w:color w:val="000000"/>
          <w:spacing w:val="-1"/>
        </w:rPr>
        <w:t>[</w:t>
      </w:r>
      <w:r w:rsidRPr="00550F9E">
        <w:rPr>
          <w:rFonts w:eastAsia="Times New Roman"/>
          <w:color w:val="000000"/>
          <w:spacing w:val="-1"/>
          <w:lang w:val="en-US"/>
        </w:rPr>
        <w:t>Si</w:t>
      </w:r>
      <w:r w:rsidRPr="00550F9E">
        <w:rPr>
          <w:rFonts w:eastAsia="Times New Roman"/>
          <w:color w:val="000000"/>
          <w:spacing w:val="-1"/>
          <w:vertAlign w:val="subscript"/>
        </w:rPr>
        <w:t>8</w:t>
      </w:r>
      <w:r w:rsidRPr="00550F9E">
        <w:rPr>
          <w:rFonts w:eastAsia="Times New Roman"/>
          <w:color w:val="000000"/>
          <w:spacing w:val="-1"/>
        </w:rPr>
        <w:t>0</w:t>
      </w:r>
      <w:r w:rsidRPr="00550F9E">
        <w:rPr>
          <w:rFonts w:eastAsia="Times New Roman"/>
          <w:color w:val="000000"/>
          <w:spacing w:val="-1"/>
          <w:vertAlign w:val="subscript"/>
        </w:rPr>
        <w:t>22</w:t>
      </w:r>
      <w:r w:rsidRPr="00550F9E">
        <w:rPr>
          <w:rFonts w:eastAsia="Times New Roman"/>
          <w:color w:val="000000"/>
          <w:spacing w:val="-1"/>
        </w:rPr>
        <w:t>](</w:t>
      </w:r>
      <w:r w:rsidRPr="00550F9E">
        <w:rPr>
          <w:rFonts w:eastAsia="Times New Roman"/>
          <w:color w:val="000000"/>
          <w:spacing w:val="-1"/>
          <w:lang w:val="en-US"/>
        </w:rPr>
        <w:t>OH</w:t>
      </w:r>
      <w:r w:rsidRPr="00550F9E">
        <w:rPr>
          <w:rFonts w:eastAsia="Times New Roman"/>
          <w:color w:val="000000"/>
          <w:spacing w:val="-1"/>
        </w:rPr>
        <w:t>)</w:t>
      </w:r>
      <w:r w:rsidRPr="00550F9E">
        <w:rPr>
          <w:rFonts w:eastAsia="Times New Roman"/>
          <w:color w:val="000000"/>
          <w:spacing w:val="-1"/>
          <w:vertAlign w:val="subscript"/>
        </w:rPr>
        <w:t>2</w:t>
      </w:r>
      <w:r w:rsidRPr="00550F9E">
        <w:rPr>
          <w:rFonts w:eastAsia="Times New Roman"/>
          <w:color w:val="000000"/>
          <w:spacing w:val="-1"/>
        </w:rPr>
        <w:t xml:space="preserve"> - тремолит </w:t>
      </w:r>
      <w:r w:rsidRPr="00550F9E">
        <w:rPr>
          <w:rFonts w:eastAsia="Times New Roman"/>
          <w:i/>
          <w:iCs/>
          <w:color w:val="000000"/>
          <w:spacing w:val="-1"/>
        </w:rPr>
        <w:t>(</w:t>
      </w:r>
      <w:r w:rsidRPr="00550F9E">
        <w:rPr>
          <w:rFonts w:eastAsia="Times New Roman"/>
          <w:i/>
          <w:iCs/>
          <w:color w:val="000000"/>
          <w:spacing w:val="-1"/>
          <w:lang w:val="en-US"/>
        </w:rPr>
        <w:t>tr</w:t>
      </w:r>
      <w:r w:rsidRPr="00550F9E">
        <w:rPr>
          <w:rFonts w:eastAsia="Times New Roman"/>
          <w:i/>
          <w:iCs/>
          <w:color w:val="000000"/>
          <w:spacing w:val="-1"/>
        </w:rPr>
        <w:t>);</w:t>
      </w:r>
      <w:r w:rsidRPr="00550F9E">
        <w:rPr>
          <w:rFonts w:eastAsia="Times New Roman"/>
          <w:i/>
          <w:iCs/>
          <w:color w:val="000000"/>
          <w:spacing w:val="-1"/>
        </w:rPr>
        <w:br/>
      </w:r>
      <w:r w:rsidRPr="00550F9E">
        <w:rPr>
          <w:rFonts w:eastAsia="Times New Roman"/>
          <w:color w:val="000000"/>
        </w:rPr>
        <w:t>3</w:t>
      </w:r>
      <w:r w:rsidRPr="00550F9E">
        <w:rPr>
          <w:rFonts w:eastAsia="Times New Roman"/>
          <w:color w:val="000000"/>
          <w:lang w:val="en-US"/>
        </w:rPr>
        <w:t>Mg</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w:t>
      </w:r>
      <w:r w:rsidRPr="00550F9E">
        <w:rPr>
          <w:rFonts w:eastAsia="Times New Roman"/>
          <w:color w:val="000000"/>
          <w:lang w:val="en-US"/>
        </w:rPr>
        <w:t>CaMgSi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+3</w:t>
      </w:r>
      <w:r w:rsidRPr="00550F9E">
        <w:rPr>
          <w:rFonts w:eastAsia="Times New Roman"/>
          <w:color w:val="000000"/>
          <w:lang w:val="en-US"/>
        </w:rPr>
        <w:t>CaMgSi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+2</w:t>
      </w:r>
      <w:r w:rsidRPr="00550F9E">
        <w:rPr>
          <w:rFonts w:eastAsia="Times New Roman"/>
          <w:color w:val="000000"/>
          <w:lang w:val="en-US"/>
        </w:rPr>
        <w:t>CaAl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+2</w:t>
      </w:r>
      <w:r w:rsidRPr="00550F9E">
        <w:rPr>
          <w:rFonts w:eastAsia="Times New Roman"/>
          <w:color w:val="000000"/>
          <w:lang w:val="en-US"/>
        </w:rPr>
        <w:t>H</w:t>
      </w:r>
      <w:r w:rsidRPr="00550F9E">
        <w:rPr>
          <w:rFonts w:eastAsia="Times New Roman"/>
          <w:color w:val="000000"/>
          <w:vertAlign w:val="subscript"/>
        </w:rPr>
        <w:t>2</w:t>
      </w:r>
      <w:r w:rsidRPr="00550F9E">
        <w:rPr>
          <w:rFonts w:eastAsia="Times New Roman"/>
          <w:color w:val="000000"/>
        </w:rPr>
        <w:t>0= 2</w:t>
      </w:r>
      <w:r w:rsidRPr="00550F9E">
        <w:rPr>
          <w:rFonts w:eastAsia="Times New Roman"/>
          <w:color w:val="000000"/>
          <w:lang w:val="en-US"/>
        </w:rPr>
        <w:t>Ca</w:t>
      </w:r>
      <w:r w:rsidRPr="00550F9E">
        <w:rPr>
          <w:rFonts w:eastAsia="Times New Roman"/>
          <w:color w:val="000000"/>
          <w:vertAlign w:val="subscript"/>
        </w:rPr>
        <w:t>3</w:t>
      </w:r>
      <w:r w:rsidRPr="00550F9E">
        <w:rPr>
          <w:rFonts w:eastAsia="Times New Roman"/>
          <w:color w:val="000000"/>
          <w:lang w:val="en-US"/>
        </w:rPr>
        <w:t>Mg</w:t>
      </w:r>
      <w:r w:rsidRPr="00550F9E">
        <w:rPr>
          <w:rFonts w:eastAsia="Times New Roman"/>
          <w:color w:val="000000"/>
          <w:vertAlign w:val="subscript"/>
        </w:rPr>
        <w:t>5</w:t>
      </w:r>
      <w:r w:rsidRPr="00550F9E">
        <w:rPr>
          <w:rFonts w:eastAsia="Times New Roman"/>
          <w:color w:val="000000"/>
        </w:rPr>
        <w:t>[</w:t>
      </w:r>
      <w:r w:rsidRPr="00550F9E">
        <w:rPr>
          <w:rFonts w:eastAsia="Times New Roman"/>
          <w:color w:val="000000"/>
          <w:lang w:val="en-US"/>
        </w:rPr>
        <w:t>Si</w:t>
      </w:r>
      <w:r w:rsidRPr="00550F9E">
        <w:rPr>
          <w:rFonts w:eastAsia="Times New Roman"/>
          <w:color w:val="000000"/>
          <w:vertAlign w:val="subscript"/>
        </w:rPr>
        <w:t>6</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22</w:t>
      </w:r>
      <w:r w:rsidRPr="00550F9E">
        <w:rPr>
          <w:rFonts w:eastAsia="Times New Roman"/>
          <w:color w:val="000000"/>
        </w:rPr>
        <w:t>](</w:t>
      </w:r>
      <w:r w:rsidRPr="00550F9E">
        <w:rPr>
          <w:rFonts w:eastAsia="Times New Roman"/>
          <w:color w:val="000000"/>
          <w:lang w:val="en-US"/>
        </w:rPr>
        <w:t>OH</w:t>
      </w:r>
      <w:r w:rsidRPr="00550F9E">
        <w:rPr>
          <w:rFonts w:eastAsia="Times New Roman"/>
          <w:color w:val="000000"/>
        </w:rPr>
        <w:t>)</w:t>
      </w:r>
      <w:r w:rsidRPr="00550F9E">
        <w:rPr>
          <w:rFonts w:eastAsia="Times New Roman"/>
          <w:color w:val="000000"/>
          <w:vertAlign w:val="subscript"/>
        </w:rPr>
        <w:t>2</w:t>
      </w:r>
      <w:r w:rsidRPr="00550F9E">
        <w:rPr>
          <w:rFonts w:eastAsia="Times New Roman"/>
          <w:color w:val="000000"/>
        </w:rPr>
        <w:t xml:space="preserve">- джосмитит </w:t>
      </w:r>
      <w:r w:rsidRPr="00550F9E">
        <w:rPr>
          <w:rFonts w:eastAsia="Times New Roman"/>
          <w:i/>
          <w:iCs/>
          <w:color w:val="000000"/>
        </w:rPr>
        <w:t>(</w:t>
      </w:r>
      <w:r w:rsidRPr="00550F9E">
        <w:rPr>
          <w:rFonts w:eastAsia="Times New Roman"/>
          <w:i/>
          <w:iCs/>
          <w:color w:val="000000"/>
          <w:lang w:val="en-US"/>
        </w:rPr>
        <w:t>dgm</w:t>
      </w:r>
      <w:r w:rsidRPr="00550F9E">
        <w:rPr>
          <w:rFonts w:eastAsia="Times New Roman"/>
          <w:i/>
          <w:iCs/>
          <w:color w:val="000000"/>
        </w:rPr>
        <w:t>);</w:t>
      </w:r>
      <w:r w:rsidRPr="00550F9E">
        <w:rPr>
          <w:rFonts w:eastAsia="Times New Roman"/>
          <w:i/>
          <w:iCs/>
          <w:color w:val="000000"/>
        </w:rPr>
        <w:br/>
      </w:r>
      <w:r w:rsidRPr="00550F9E">
        <w:rPr>
          <w:rFonts w:eastAsia="Times New Roman"/>
          <w:color w:val="000000"/>
          <w:spacing w:val="-4"/>
        </w:rPr>
        <w:t>3</w:t>
      </w:r>
      <w:r w:rsidRPr="00550F9E">
        <w:rPr>
          <w:rFonts w:eastAsia="Times New Roman"/>
          <w:color w:val="000000"/>
          <w:spacing w:val="-4"/>
          <w:lang w:val="en-US"/>
        </w:rPr>
        <w:t>MgSi</w:t>
      </w:r>
      <w:r w:rsidRPr="00550F9E">
        <w:rPr>
          <w:rFonts w:eastAsia="Times New Roman"/>
          <w:color w:val="000000"/>
          <w:spacing w:val="-4"/>
        </w:rPr>
        <w:t>0</w:t>
      </w:r>
      <w:r w:rsidRPr="00550F9E">
        <w:rPr>
          <w:rFonts w:eastAsia="Times New Roman"/>
          <w:color w:val="000000"/>
          <w:spacing w:val="-4"/>
          <w:vertAlign w:val="subscript"/>
        </w:rPr>
        <w:t>3</w:t>
      </w:r>
      <w:r w:rsidRPr="00550F9E">
        <w:rPr>
          <w:rFonts w:eastAsia="Times New Roman"/>
          <w:color w:val="000000"/>
          <w:spacing w:val="-4"/>
        </w:rPr>
        <w:t>+</w:t>
      </w:r>
      <w:r w:rsidRPr="00550F9E">
        <w:rPr>
          <w:rFonts w:eastAsia="Times New Roman"/>
          <w:color w:val="000000"/>
          <w:spacing w:val="-4"/>
          <w:lang w:val="en-US"/>
        </w:rPr>
        <w:t>CaMgSi</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vertAlign w:val="subscript"/>
        </w:rPr>
        <w:t>6</w:t>
      </w:r>
      <w:r w:rsidRPr="00550F9E">
        <w:rPr>
          <w:rFonts w:eastAsia="Times New Roman"/>
          <w:color w:val="000000"/>
          <w:spacing w:val="-4"/>
        </w:rPr>
        <w:t>+</w:t>
      </w:r>
      <w:r w:rsidRPr="00550F9E">
        <w:rPr>
          <w:rFonts w:eastAsia="Times New Roman"/>
          <w:color w:val="000000"/>
          <w:spacing w:val="-4"/>
          <w:lang w:val="en-US"/>
        </w:rPr>
        <w:t>CaAl</w:t>
      </w:r>
      <w:r w:rsidRPr="00550F9E">
        <w:rPr>
          <w:rFonts w:eastAsia="Times New Roman"/>
          <w:color w:val="000000"/>
          <w:spacing w:val="-4"/>
          <w:vertAlign w:val="subscript"/>
        </w:rPr>
        <w:t>2</w:t>
      </w:r>
      <w:r w:rsidRPr="00550F9E">
        <w:rPr>
          <w:rFonts w:eastAsia="Times New Roman"/>
          <w:color w:val="000000"/>
          <w:spacing w:val="-4"/>
          <w:lang w:val="en-US"/>
        </w:rPr>
        <w:t>Si</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vertAlign w:val="subscript"/>
        </w:rPr>
        <w:t>8</w:t>
      </w:r>
      <w:r w:rsidRPr="00550F9E">
        <w:rPr>
          <w:rFonts w:eastAsia="Times New Roman"/>
          <w:color w:val="000000"/>
          <w:spacing w:val="-4"/>
        </w:rPr>
        <w:t>+</w:t>
      </w:r>
      <w:r w:rsidRPr="00550F9E">
        <w:rPr>
          <w:rFonts w:eastAsia="Times New Roman"/>
          <w:color w:val="000000"/>
          <w:spacing w:val="-4"/>
          <w:lang w:val="en-US"/>
        </w:rPr>
        <w:t>H</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lang w:val="en-US"/>
        </w:rPr>
        <w:t>Ca</w:t>
      </w:r>
      <w:r w:rsidRPr="00550F9E">
        <w:rPr>
          <w:rFonts w:eastAsia="Times New Roman"/>
          <w:color w:val="000000"/>
          <w:spacing w:val="-4"/>
          <w:vertAlign w:val="subscript"/>
        </w:rPr>
        <w:t>2</w:t>
      </w:r>
      <w:r w:rsidRPr="00550F9E">
        <w:rPr>
          <w:rFonts w:eastAsia="Times New Roman"/>
          <w:color w:val="000000"/>
          <w:spacing w:val="-4"/>
          <w:lang w:val="en-US"/>
        </w:rPr>
        <w:t>Mg</w:t>
      </w:r>
      <w:r w:rsidRPr="00550F9E">
        <w:rPr>
          <w:rFonts w:eastAsia="Times New Roman"/>
          <w:color w:val="000000"/>
          <w:spacing w:val="-4"/>
          <w:vertAlign w:val="subscript"/>
        </w:rPr>
        <w:t>4</w:t>
      </w:r>
      <w:r w:rsidRPr="00550F9E">
        <w:rPr>
          <w:rFonts w:eastAsia="Times New Roman"/>
          <w:color w:val="000000"/>
          <w:spacing w:val="-4"/>
          <w:lang w:val="en-US"/>
        </w:rPr>
        <w:t>Al</w:t>
      </w:r>
      <w:r w:rsidRPr="00550F9E">
        <w:rPr>
          <w:rFonts w:eastAsia="Times New Roman"/>
          <w:color w:val="000000"/>
          <w:spacing w:val="-4"/>
        </w:rPr>
        <w:t>[</w:t>
      </w:r>
      <w:r w:rsidRPr="00550F9E">
        <w:rPr>
          <w:rFonts w:eastAsia="Times New Roman"/>
          <w:color w:val="000000"/>
          <w:spacing w:val="-4"/>
          <w:lang w:val="en-US"/>
        </w:rPr>
        <w:t>Si</w:t>
      </w:r>
      <w:r w:rsidRPr="00550F9E">
        <w:rPr>
          <w:rFonts w:eastAsia="Times New Roman"/>
          <w:color w:val="000000"/>
          <w:spacing w:val="-4"/>
          <w:vertAlign w:val="subscript"/>
        </w:rPr>
        <w:t>7</w:t>
      </w:r>
      <w:r w:rsidRPr="00550F9E">
        <w:rPr>
          <w:rFonts w:eastAsia="Times New Roman"/>
          <w:color w:val="000000"/>
          <w:spacing w:val="-4"/>
          <w:lang w:val="en-US"/>
        </w:rPr>
        <w:t>A</w:t>
      </w:r>
      <w:r w:rsidRPr="00550F9E">
        <w:rPr>
          <w:rFonts w:eastAsia="Times New Roman"/>
          <w:color w:val="000000"/>
          <w:spacing w:val="-4"/>
        </w:rPr>
        <w:t>10</w:t>
      </w:r>
      <w:r w:rsidRPr="00550F9E">
        <w:rPr>
          <w:rFonts w:eastAsia="Times New Roman"/>
          <w:color w:val="000000"/>
          <w:spacing w:val="-4"/>
          <w:vertAlign w:val="subscript"/>
        </w:rPr>
        <w:t>22</w:t>
      </w:r>
      <w:r w:rsidRPr="00550F9E">
        <w:rPr>
          <w:rFonts w:eastAsia="Times New Roman"/>
          <w:color w:val="000000"/>
          <w:spacing w:val="-4"/>
        </w:rPr>
        <w:t>](</w:t>
      </w:r>
      <w:r w:rsidRPr="00550F9E">
        <w:rPr>
          <w:rFonts w:eastAsia="Times New Roman"/>
          <w:color w:val="000000"/>
          <w:spacing w:val="-4"/>
          <w:lang w:val="en-US"/>
        </w:rPr>
        <w:t>OH</w:t>
      </w:r>
      <w:r w:rsidRPr="00550F9E">
        <w:rPr>
          <w:rFonts w:eastAsia="Times New Roman"/>
          <w:color w:val="000000"/>
          <w:spacing w:val="-4"/>
        </w:rPr>
        <w:t>)</w:t>
      </w:r>
      <w:r w:rsidRPr="00550F9E">
        <w:rPr>
          <w:rFonts w:eastAsia="Times New Roman"/>
          <w:color w:val="000000"/>
          <w:spacing w:val="-4"/>
          <w:vertAlign w:val="subscript"/>
        </w:rPr>
        <w:t xml:space="preserve">2 </w:t>
      </w:r>
      <w:r w:rsidRPr="00550F9E">
        <w:rPr>
          <w:rFonts w:eastAsia="Times New Roman"/>
          <w:color w:val="000000"/>
          <w:spacing w:val="-4"/>
        </w:rPr>
        <w:t xml:space="preserve">- </w:t>
      </w:r>
      <w:r w:rsidRPr="00550F9E">
        <w:rPr>
          <w:rFonts w:eastAsia="Times New Roman"/>
          <w:color w:val="000000"/>
        </w:rPr>
        <w:t xml:space="preserve">рог.обманка </w:t>
      </w:r>
      <w:r w:rsidRPr="00550F9E">
        <w:rPr>
          <w:rFonts w:eastAsia="Times New Roman"/>
          <w:i/>
          <w:iCs/>
          <w:color w:val="000000"/>
        </w:rPr>
        <w:t>(</w:t>
      </w:r>
      <w:r w:rsidRPr="00550F9E">
        <w:rPr>
          <w:rFonts w:eastAsia="Times New Roman"/>
          <w:i/>
          <w:iCs/>
          <w:color w:val="000000"/>
          <w:lang w:val="en-US"/>
        </w:rPr>
        <w:t>hbl</w:t>
      </w:r>
      <w:r w:rsidRPr="00550F9E">
        <w:rPr>
          <w:rFonts w:eastAsia="Times New Roman"/>
          <w:i/>
          <w:iCs/>
          <w:color w:val="000000"/>
        </w:rPr>
        <w:t>);</w:t>
      </w:r>
    </w:p>
    <w:p w:rsidR="00A327CD" w:rsidRPr="00550F9E" w:rsidRDefault="00A327CD" w:rsidP="00687808">
      <w:pPr>
        <w:shd w:val="clear" w:color="auto" w:fill="FFFFFF"/>
        <w:ind w:left="14" w:right="-3"/>
      </w:pPr>
      <w:r w:rsidRPr="00550F9E">
        <w:rPr>
          <w:color w:val="000000"/>
          <w:spacing w:val="-6"/>
          <w:lang w:val="en-US"/>
        </w:rPr>
        <w:t>MgSi</w:t>
      </w:r>
      <w:r w:rsidRPr="00550F9E">
        <w:rPr>
          <w:color w:val="000000"/>
          <w:spacing w:val="-6"/>
        </w:rPr>
        <w:t>0</w:t>
      </w:r>
      <w:r w:rsidRPr="00550F9E">
        <w:rPr>
          <w:color w:val="000000"/>
          <w:spacing w:val="-6"/>
          <w:vertAlign w:val="subscript"/>
        </w:rPr>
        <w:t>3</w:t>
      </w:r>
      <w:r w:rsidRPr="00550F9E">
        <w:rPr>
          <w:color w:val="000000"/>
          <w:spacing w:val="-6"/>
        </w:rPr>
        <w:t>+</w:t>
      </w:r>
      <w:r w:rsidRPr="00550F9E">
        <w:rPr>
          <w:color w:val="000000"/>
          <w:spacing w:val="-6"/>
          <w:lang w:val="en-US"/>
        </w:rPr>
        <w:t>Mg</w:t>
      </w:r>
      <w:r w:rsidRPr="00550F9E">
        <w:rPr>
          <w:color w:val="000000"/>
          <w:spacing w:val="-6"/>
          <w:vertAlign w:val="subscript"/>
        </w:rPr>
        <w:t>2</w:t>
      </w:r>
      <w:r w:rsidRPr="00550F9E">
        <w:rPr>
          <w:color w:val="000000"/>
          <w:spacing w:val="-6"/>
          <w:lang w:val="en-US"/>
        </w:rPr>
        <w:t>Si</w:t>
      </w:r>
      <w:r w:rsidRPr="00550F9E">
        <w:rPr>
          <w:color w:val="000000"/>
          <w:spacing w:val="-6"/>
        </w:rPr>
        <w:t>0</w:t>
      </w:r>
      <w:r w:rsidRPr="00550F9E">
        <w:rPr>
          <w:color w:val="000000"/>
          <w:spacing w:val="-6"/>
          <w:vertAlign w:val="subscript"/>
        </w:rPr>
        <w:t>4</w:t>
      </w:r>
      <w:r w:rsidRPr="00550F9E">
        <w:rPr>
          <w:color w:val="000000"/>
          <w:spacing w:val="-6"/>
        </w:rPr>
        <w:t>+2</w:t>
      </w:r>
      <w:r w:rsidRPr="00550F9E">
        <w:rPr>
          <w:color w:val="000000"/>
          <w:spacing w:val="-6"/>
          <w:lang w:val="en-US"/>
        </w:rPr>
        <w:t>CaAl</w:t>
      </w:r>
      <w:r w:rsidRPr="00550F9E">
        <w:rPr>
          <w:color w:val="000000"/>
          <w:spacing w:val="-6"/>
          <w:vertAlign w:val="subscript"/>
        </w:rPr>
        <w:t>2</w:t>
      </w:r>
      <w:r w:rsidRPr="00550F9E">
        <w:rPr>
          <w:color w:val="000000"/>
          <w:spacing w:val="-6"/>
          <w:lang w:val="en-US"/>
        </w:rPr>
        <w:t>Si</w:t>
      </w:r>
      <w:r w:rsidRPr="00550F9E">
        <w:rPr>
          <w:color w:val="000000"/>
          <w:spacing w:val="-6"/>
          <w:vertAlign w:val="subscript"/>
        </w:rPr>
        <w:t>2</w:t>
      </w:r>
      <w:r w:rsidRPr="00550F9E">
        <w:rPr>
          <w:color w:val="000000"/>
          <w:spacing w:val="-6"/>
        </w:rPr>
        <w:t>0</w:t>
      </w:r>
      <w:r w:rsidRPr="00550F9E">
        <w:rPr>
          <w:color w:val="000000"/>
          <w:spacing w:val="-6"/>
          <w:vertAlign w:val="subscript"/>
        </w:rPr>
        <w:t>8</w:t>
      </w:r>
      <w:r w:rsidRPr="00550F9E">
        <w:rPr>
          <w:color w:val="000000"/>
          <w:spacing w:val="-6"/>
        </w:rPr>
        <w:t>+</w:t>
      </w:r>
      <w:r w:rsidRPr="00550F9E">
        <w:rPr>
          <w:color w:val="000000"/>
          <w:spacing w:val="-6"/>
          <w:lang w:val="en-US"/>
        </w:rPr>
        <w:t>H</w:t>
      </w:r>
      <w:r w:rsidRPr="00550F9E">
        <w:rPr>
          <w:color w:val="000000"/>
          <w:spacing w:val="-6"/>
          <w:vertAlign w:val="subscript"/>
        </w:rPr>
        <w:t>2</w:t>
      </w:r>
      <w:r w:rsidRPr="00550F9E">
        <w:rPr>
          <w:color w:val="000000"/>
          <w:spacing w:val="-6"/>
        </w:rPr>
        <w:t>0=</w:t>
      </w:r>
      <w:r w:rsidRPr="00550F9E">
        <w:rPr>
          <w:color w:val="000000"/>
          <w:spacing w:val="-6"/>
          <w:lang w:val="en-US"/>
        </w:rPr>
        <w:t>Ca</w:t>
      </w:r>
      <w:r w:rsidRPr="00550F9E">
        <w:rPr>
          <w:color w:val="000000"/>
          <w:spacing w:val="-6"/>
          <w:vertAlign w:val="subscript"/>
        </w:rPr>
        <w:t>2</w:t>
      </w:r>
      <w:r w:rsidRPr="00550F9E">
        <w:rPr>
          <w:color w:val="000000"/>
          <w:spacing w:val="-6"/>
          <w:lang w:val="en-US"/>
        </w:rPr>
        <w:t>Mg</w:t>
      </w:r>
      <w:r w:rsidRPr="00550F9E">
        <w:rPr>
          <w:color w:val="000000"/>
          <w:spacing w:val="-6"/>
          <w:vertAlign w:val="subscript"/>
        </w:rPr>
        <w:t>3</w:t>
      </w:r>
      <w:r w:rsidRPr="00550F9E">
        <w:rPr>
          <w:color w:val="000000"/>
          <w:spacing w:val="-6"/>
          <w:lang w:val="en-US"/>
        </w:rPr>
        <w:t>Al</w:t>
      </w:r>
      <w:r w:rsidRPr="00550F9E">
        <w:rPr>
          <w:color w:val="000000"/>
          <w:spacing w:val="-6"/>
          <w:vertAlign w:val="subscript"/>
        </w:rPr>
        <w:t>2</w:t>
      </w:r>
      <w:r w:rsidRPr="00550F9E">
        <w:rPr>
          <w:color w:val="000000"/>
          <w:spacing w:val="-6"/>
        </w:rPr>
        <w:t>[</w:t>
      </w:r>
      <w:r w:rsidRPr="00550F9E">
        <w:rPr>
          <w:color w:val="000000"/>
          <w:spacing w:val="-6"/>
          <w:lang w:val="en-US"/>
        </w:rPr>
        <w:t>Si</w:t>
      </w:r>
      <w:r w:rsidRPr="00550F9E">
        <w:rPr>
          <w:color w:val="000000"/>
          <w:spacing w:val="-6"/>
          <w:vertAlign w:val="subscript"/>
        </w:rPr>
        <w:t>6</w:t>
      </w:r>
      <w:r w:rsidRPr="00550F9E">
        <w:rPr>
          <w:color w:val="000000"/>
          <w:spacing w:val="-6"/>
          <w:lang w:val="en-US"/>
        </w:rPr>
        <w:t>Al</w:t>
      </w:r>
      <w:r w:rsidRPr="00550F9E">
        <w:rPr>
          <w:color w:val="000000"/>
          <w:spacing w:val="-6"/>
          <w:vertAlign w:val="subscript"/>
        </w:rPr>
        <w:t>2</w:t>
      </w:r>
      <w:r w:rsidRPr="00550F9E">
        <w:rPr>
          <w:color w:val="000000"/>
          <w:spacing w:val="-6"/>
        </w:rPr>
        <w:t>0</w:t>
      </w:r>
      <w:r w:rsidRPr="00550F9E">
        <w:rPr>
          <w:color w:val="000000"/>
          <w:spacing w:val="-6"/>
          <w:vertAlign w:val="subscript"/>
        </w:rPr>
        <w:t>22</w:t>
      </w:r>
      <w:r w:rsidRPr="00550F9E">
        <w:rPr>
          <w:color w:val="000000"/>
          <w:spacing w:val="-6"/>
        </w:rPr>
        <w:t>](</w:t>
      </w:r>
      <w:r w:rsidRPr="00550F9E">
        <w:rPr>
          <w:color w:val="000000"/>
          <w:spacing w:val="-6"/>
          <w:lang w:val="en-US"/>
        </w:rPr>
        <w:t>OH</w:t>
      </w:r>
      <w:r w:rsidRPr="00550F9E">
        <w:rPr>
          <w:color w:val="000000"/>
          <w:spacing w:val="-6"/>
        </w:rPr>
        <w:t>)</w:t>
      </w:r>
      <w:r w:rsidRPr="00550F9E">
        <w:rPr>
          <w:color w:val="000000"/>
          <w:spacing w:val="-6"/>
          <w:vertAlign w:val="subscript"/>
        </w:rPr>
        <w:t xml:space="preserve">2 </w:t>
      </w:r>
      <w:r w:rsidRPr="00550F9E">
        <w:rPr>
          <w:color w:val="000000"/>
          <w:spacing w:val="-6"/>
        </w:rPr>
        <w:t>- ч</w:t>
      </w:r>
      <w:r w:rsidRPr="00550F9E">
        <w:rPr>
          <w:rFonts w:eastAsia="Times New Roman"/>
          <w:color w:val="000000"/>
        </w:rPr>
        <w:t xml:space="preserve">ермакит </w:t>
      </w:r>
      <w:r w:rsidRPr="00550F9E">
        <w:rPr>
          <w:rFonts w:eastAsia="Times New Roman"/>
          <w:i/>
          <w:iCs/>
          <w:color w:val="000000"/>
        </w:rPr>
        <w:t>(</w:t>
      </w:r>
      <w:r w:rsidRPr="00550F9E">
        <w:rPr>
          <w:rFonts w:eastAsia="Times New Roman"/>
          <w:i/>
          <w:iCs/>
          <w:color w:val="000000"/>
          <w:lang w:val="en-US"/>
        </w:rPr>
        <w:t>ts</w:t>
      </w:r>
      <w:r w:rsidRPr="00550F9E">
        <w:rPr>
          <w:rFonts w:eastAsia="Times New Roman"/>
          <w:i/>
          <w:iCs/>
          <w:color w:val="000000"/>
        </w:rPr>
        <w:t>);</w:t>
      </w:r>
    </w:p>
    <w:p w:rsidR="00A327CD" w:rsidRPr="00550F9E" w:rsidRDefault="00A327CD" w:rsidP="00687808">
      <w:pPr>
        <w:shd w:val="clear" w:color="auto" w:fill="FFFFFF"/>
        <w:ind w:left="14" w:right="-3"/>
      </w:pPr>
      <w:r w:rsidRPr="00550F9E">
        <w:rPr>
          <w:color w:val="000000"/>
          <w:spacing w:val="-9"/>
        </w:rPr>
        <w:t>6</w:t>
      </w:r>
      <w:r w:rsidRPr="00550F9E">
        <w:rPr>
          <w:color w:val="000000"/>
          <w:spacing w:val="-9"/>
          <w:lang w:val="en-US"/>
        </w:rPr>
        <w:t>Mg</w:t>
      </w:r>
      <w:r w:rsidRPr="00550F9E">
        <w:rPr>
          <w:color w:val="000000"/>
          <w:spacing w:val="-9"/>
          <w:vertAlign w:val="subscript"/>
        </w:rPr>
        <w:t>2</w:t>
      </w:r>
      <w:r w:rsidRPr="00550F9E">
        <w:rPr>
          <w:color w:val="000000"/>
          <w:spacing w:val="-9"/>
          <w:lang w:val="en-US"/>
        </w:rPr>
        <w:t>Si</w:t>
      </w:r>
      <w:r w:rsidRPr="00550F9E">
        <w:rPr>
          <w:color w:val="000000"/>
          <w:spacing w:val="-9"/>
        </w:rPr>
        <w:t>0</w:t>
      </w:r>
      <w:r w:rsidRPr="00550F9E">
        <w:rPr>
          <w:color w:val="000000"/>
          <w:spacing w:val="-9"/>
          <w:vertAlign w:val="subscript"/>
        </w:rPr>
        <w:t>4</w:t>
      </w:r>
      <w:r w:rsidRPr="00550F9E">
        <w:rPr>
          <w:color w:val="000000"/>
          <w:spacing w:val="-9"/>
        </w:rPr>
        <w:t>+8</w:t>
      </w:r>
      <w:r w:rsidRPr="00550F9E">
        <w:rPr>
          <w:color w:val="000000"/>
          <w:spacing w:val="-9"/>
          <w:lang w:val="en-US"/>
        </w:rPr>
        <w:t>CaMgSi</w:t>
      </w:r>
      <w:r w:rsidRPr="00550F9E">
        <w:rPr>
          <w:color w:val="000000"/>
          <w:spacing w:val="-9"/>
          <w:vertAlign w:val="subscript"/>
        </w:rPr>
        <w:t>2</w:t>
      </w:r>
      <w:r w:rsidRPr="00550F9E">
        <w:rPr>
          <w:color w:val="000000"/>
          <w:spacing w:val="-9"/>
        </w:rPr>
        <w:t>0</w:t>
      </w:r>
      <w:r w:rsidRPr="00550F9E">
        <w:rPr>
          <w:color w:val="000000"/>
          <w:spacing w:val="-9"/>
          <w:vertAlign w:val="subscript"/>
        </w:rPr>
        <w:t>6</w:t>
      </w:r>
      <w:r w:rsidRPr="00550F9E">
        <w:rPr>
          <w:color w:val="000000"/>
          <w:spacing w:val="-9"/>
        </w:rPr>
        <w:t>+3</w:t>
      </w:r>
      <w:r w:rsidRPr="00550F9E">
        <w:rPr>
          <w:color w:val="000000"/>
          <w:spacing w:val="-9"/>
          <w:lang w:val="en-US"/>
        </w:rPr>
        <w:t>NaAlSi</w:t>
      </w:r>
      <w:r w:rsidRPr="00550F9E">
        <w:rPr>
          <w:color w:val="000000"/>
          <w:spacing w:val="-9"/>
        </w:rPr>
        <w:t>0</w:t>
      </w:r>
      <w:r w:rsidRPr="00550F9E">
        <w:rPr>
          <w:color w:val="000000"/>
          <w:spacing w:val="-9"/>
          <w:vertAlign w:val="subscript"/>
        </w:rPr>
        <w:t>4</w:t>
      </w:r>
      <w:r w:rsidRPr="00550F9E">
        <w:rPr>
          <w:color w:val="000000"/>
          <w:spacing w:val="-9"/>
        </w:rPr>
        <w:t>+</w:t>
      </w:r>
      <w:r w:rsidRPr="00550F9E">
        <w:rPr>
          <w:color w:val="000000"/>
          <w:spacing w:val="-9"/>
          <w:lang w:val="en-US"/>
        </w:rPr>
        <w:t>NaAlSi</w:t>
      </w:r>
      <w:r w:rsidRPr="00550F9E">
        <w:rPr>
          <w:color w:val="000000"/>
          <w:spacing w:val="-9"/>
          <w:vertAlign w:val="subscript"/>
        </w:rPr>
        <w:t>3</w:t>
      </w:r>
      <w:r w:rsidRPr="00550F9E">
        <w:rPr>
          <w:color w:val="000000"/>
          <w:spacing w:val="-9"/>
        </w:rPr>
        <w:t>0</w:t>
      </w:r>
      <w:r w:rsidRPr="00550F9E">
        <w:rPr>
          <w:color w:val="000000"/>
          <w:spacing w:val="-9"/>
          <w:vertAlign w:val="subscript"/>
        </w:rPr>
        <w:t>8</w:t>
      </w:r>
      <w:r w:rsidRPr="00550F9E">
        <w:rPr>
          <w:color w:val="000000"/>
          <w:spacing w:val="-9"/>
        </w:rPr>
        <w:t>+4</w:t>
      </w:r>
      <w:r w:rsidRPr="00550F9E">
        <w:rPr>
          <w:color w:val="000000"/>
          <w:spacing w:val="-9"/>
          <w:lang w:val="en-US"/>
        </w:rPr>
        <w:t>H</w:t>
      </w:r>
      <w:r w:rsidRPr="00550F9E">
        <w:rPr>
          <w:color w:val="000000"/>
          <w:spacing w:val="-9"/>
          <w:vertAlign w:val="subscript"/>
        </w:rPr>
        <w:t>2</w:t>
      </w:r>
      <w:r w:rsidRPr="00550F9E">
        <w:rPr>
          <w:color w:val="000000"/>
          <w:spacing w:val="-9"/>
        </w:rPr>
        <w:t xml:space="preserve">0= </w:t>
      </w:r>
      <w:r w:rsidRPr="00550F9E">
        <w:rPr>
          <w:color w:val="000000"/>
          <w:spacing w:val="-10"/>
        </w:rPr>
        <w:t>4</w:t>
      </w:r>
      <w:r w:rsidRPr="00550F9E">
        <w:rPr>
          <w:color w:val="000000"/>
          <w:spacing w:val="-10"/>
          <w:lang w:val="en-US"/>
        </w:rPr>
        <w:t>NaCa</w:t>
      </w:r>
      <w:r w:rsidRPr="00550F9E">
        <w:rPr>
          <w:color w:val="000000"/>
          <w:spacing w:val="-10"/>
          <w:vertAlign w:val="subscript"/>
        </w:rPr>
        <w:t>2</w:t>
      </w:r>
      <w:r w:rsidRPr="00550F9E">
        <w:rPr>
          <w:color w:val="000000"/>
          <w:spacing w:val="-10"/>
          <w:lang w:val="en-US"/>
        </w:rPr>
        <w:t>Mg</w:t>
      </w:r>
      <w:r w:rsidRPr="00550F9E">
        <w:rPr>
          <w:color w:val="000000"/>
          <w:spacing w:val="-10"/>
          <w:vertAlign w:val="subscript"/>
        </w:rPr>
        <w:t>5</w:t>
      </w:r>
      <w:r w:rsidRPr="00550F9E">
        <w:rPr>
          <w:color w:val="000000"/>
          <w:spacing w:val="-10"/>
        </w:rPr>
        <w:t>[</w:t>
      </w:r>
      <w:r w:rsidRPr="00550F9E">
        <w:rPr>
          <w:color w:val="000000"/>
          <w:spacing w:val="-10"/>
          <w:lang w:val="en-US"/>
        </w:rPr>
        <w:t>Si</w:t>
      </w:r>
      <w:r w:rsidRPr="00550F9E">
        <w:rPr>
          <w:color w:val="000000"/>
          <w:spacing w:val="-10"/>
          <w:vertAlign w:val="subscript"/>
        </w:rPr>
        <w:t>7</w:t>
      </w:r>
      <w:r w:rsidRPr="00550F9E">
        <w:rPr>
          <w:color w:val="000000"/>
          <w:spacing w:val="-10"/>
          <w:lang w:val="en-US"/>
        </w:rPr>
        <w:t>A</w:t>
      </w:r>
      <w:r w:rsidRPr="00550F9E">
        <w:rPr>
          <w:color w:val="000000"/>
          <w:spacing w:val="-10"/>
        </w:rPr>
        <w:t>10</w:t>
      </w:r>
      <w:r w:rsidRPr="00550F9E">
        <w:rPr>
          <w:color w:val="000000"/>
          <w:spacing w:val="-10"/>
          <w:vertAlign w:val="subscript"/>
        </w:rPr>
        <w:t>22</w:t>
      </w:r>
      <w:r w:rsidRPr="00550F9E">
        <w:rPr>
          <w:color w:val="000000"/>
          <w:spacing w:val="-10"/>
        </w:rPr>
        <w:t>](</w:t>
      </w:r>
      <w:r w:rsidRPr="00550F9E">
        <w:rPr>
          <w:color w:val="000000"/>
          <w:spacing w:val="-10"/>
          <w:lang w:val="en-US"/>
        </w:rPr>
        <w:t>OH</w:t>
      </w:r>
      <w:r w:rsidRPr="00550F9E">
        <w:rPr>
          <w:color w:val="000000"/>
          <w:spacing w:val="-10"/>
        </w:rPr>
        <w:t>)</w:t>
      </w:r>
      <w:r w:rsidRPr="00550F9E">
        <w:rPr>
          <w:color w:val="000000"/>
          <w:spacing w:val="-10"/>
          <w:vertAlign w:val="subscript"/>
        </w:rPr>
        <w:t>2</w:t>
      </w:r>
      <w:r w:rsidRPr="00550F9E">
        <w:rPr>
          <w:color w:val="000000"/>
          <w:spacing w:val="-10"/>
        </w:rPr>
        <w:t xml:space="preserve">- </w:t>
      </w:r>
      <w:r w:rsidRPr="00550F9E">
        <w:rPr>
          <w:rFonts w:eastAsia="Times New Roman"/>
          <w:color w:val="000000"/>
          <w:spacing w:val="-10"/>
        </w:rPr>
        <w:t xml:space="preserve">эденит </w:t>
      </w:r>
      <w:r w:rsidRPr="00550F9E">
        <w:rPr>
          <w:rFonts w:eastAsia="Times New Roman"/>
          <w:i/>
          <w:iCs/>
          <w:color w:val="000000"/>
          <w:spacing w:val="-10"/>
        </w:rPr>
        <w:t>(</w:t>
      </w:r>
      <w:r w:rsidRPr="00550F9E">
        <w:rPr>
          <w:rFonts w:eastAsia="Times New Roman"/>
          <w:i/>
          <w:iCs/>
          <w:color w:val="000000"/>
          <w:spacing w:val="-10"/>
          <w:lang w:val="en-US"/>
        </w:rPr>
        <w:t>ed</w:t>
      </w:r>
      <w:r w:rsidRPr="00550F9E">
        <w:rPr>
          <w:rFonts w:eastAsia="Times New Roman"/>
          <w:i/>
          <w:iCs/>
          <w:color w:val="000000"/>
          <w:spacing w:val="-10"/>
        </w:rPr>
        <w:t>);</w:t>
      </w:r>
    </w:p>
    <w:p w:rsidR="00A327CD" w:rsidRPr="00550F9E" w:rsidRDefault="00A327CD" w:rsidP="00687808">
      <w:pPr>
        <w:shd w:val="clear" w:color="auto" w:fill="FFFFFF"/>
        <w:spacing w:before="5"/>
        <w:ind w:left="10" w:right="-3"/>
      </w:pPr>
      <w:r w:rsidRPr="00550F9E">
        <w:rPr>
          <w:color w:val="000000"/>
          <w:spacing w:val="-4"/>
        </w:rPr>
        <w:t>3</w:t>
      </w:r>
      <w:r w:rsidRPr="00550F9E">
        <w:rPr>
          <w:color w:val="000000"/>
          <w:spacing w:val="-4"/>
          <w:lang w:val="en-US"/>
        </w:rPr>
        <w:t>MgSi</w:t>
      </w:r>
      <w:r w:rsidRPr="00550F9E">
        <w:rPr>
          <w:color w:val="000000"/>
          <w:spacing w:val="-4"/>
        </w:rPr>
        <w:t>0</w:t>
      </w:r>
      <w:r w:rsidRPr="00550F9E">
        <w:rPr>
          <w:color w:val="000000"/>
          <w:spacing w:val="-4"/>
          <w:vertAlign w:val="subscript"/>
        </w:rPr>
        <w:t>3</w:t>
      </w:r>
      <w:r w:rsidRPr="00550F9E">
        <w:rPr>
          <w:color w:val="000000"/>
          <w:spacing w:val="-4"/>
        </w:rPr>
        <w:t>+</w:t>
      </w:r>
      <w:r w:rsidRPr="00550F9E">
        <w:rPr>
          <w:color w:val="000000"/>
          <w:spacing w:val="-4"/>
          <w:lang w:val="en-US"/>
        </w:rPr>
        <w:t>CaMgSi</w:t>
      </w:r>
      <w:r w:rsidRPr="00550F9E">
        <w:rPr>
          <w:color w:val="000000"/>
          <w:spacing w:val="-4"/>
          <w:vertAlign w:val="subscript"/>
        </w:rPr>
        <w:t>2</w:t>
      </w:r>
      <w:r w:rsidRPr="00550F9E">
        <w:rPr>
          <w:color w:val="000000"/>
          <w:spacing w:val="-4"/>
        </w:rPr>
        <w:t>0</w:t>
      </w:r>
      <w:r w:rsidRPr="00550F9E">
        <w:rPr>
          <w:color w:val="000000"/>
          <w:spacing w:val="-4"/>
          <w:vertAlign w:val="subscript"/>
        </w:rPr>
        <w:t>6</w:t>
      </w:r>
      <w:r w:rsidRPr="00550F9E">
        <w:rPr>
          <w:color w:val="000000"/>
          <w:spacing w:val="-4"/>
        </w:rPr>
        <w:t>+</w:t>
      </w:r>
      <w:r w:rsidRPr="00550F9E">
        <w:rPr>
          <w:color w:val="000000"/>
          <w:spacing w:val="-4"/>
          <w:lang w:val="en-US"/>
        </w:rPr>
        <w:t>NaAlSi</w:t>
      </w:r>
      <w:r w:rsidRPr="00550F9E">
        <w:rPr>
          <w:color w:val="000000"/>
          <w:spacing w:val="-4"/>
          <w:vertAlign w:val="subscript"/>
        </w:rPr>
        <w:t>3</w:t>
      </w:r>
      <w:r w:rsidRPr="00550F9E">
        <w:rPr>
          <w:color w:val="000000"/>
          <w:spacing w:val="-4"/>
        </w:rPr>
        <w:t>0</w:t>
      </w:r>
      <w:r w:rsidRPr="00550F9E">
        <w:rPr>
          <w:color w:val="000000"/>
          <w:spacing w:val="-4"/>
          <w:vertAlign w:val="subscript"/>
        </w:rPr>
        <w:t>8</w:t>
      </w:r>
      <w:r w:rsidRPr="00550F9E">
        <w:rPr>
          <w:color w:val="000000"/>
          <w:spacing w:val="-4"/>
        </w:rPr>
        <w:t>+</w:t>
      </w:r>
      <w:r w:rsidRPr="00550F9E">
        <w:rPr>
          <w:color w:val="000000"/>
          <w:spacing w:val="-4"/>
          <w:lang w:val="en-US"/>
        </w:rPr>
        <w:t>H</w:t>
      </w:r>
      <w:r w:rsidRPr="00550F9E">
        <w:rPr>
          <w:color w:val="000000"/>
          <w:spacing w:val="-4"/>
          <w:vertAlign w:val="subscript"/>
        </w:rPr>
        <w:t>2</w:t>
      </w:r>
      <w:r w:rsidRPr="00550F9E">
        <w:rPr>
          <w:color w:val="000000"/>
          <w:spacing w:val="-4"/>
        </w:rPr>
        <w:t>0=</w:t>
      </w:r>
      <w:r w:rsidRPr="00550F9E">
        <w:rPr>
          <w:color w:val="000000"/>
          <w:spacing w:val="-4"/>
          <w:lang w:val="en-US"/>
        </w:rPr>
        <w:t>NaCaMg</w:t>
      </w:r>
      <w:r w:rsidRPr="00550F9E">
        <w:rPr>
          <w:color w:val="000000"/>
          <w:spacing w:val="-4"/>
          <w:vertAlign w:val="subscript"/>
        </w:rPr>
        <w:t>4</w:t>
      </w:r>
      <w:r w:rsidRPr="00550F9E">
        <w:rPr>
          <w:color w:val="000000"/>
          <w:spacing w:val="-4"/>
          <w:lang w:val="en-US"/>
        </w:rPr>
        <w:t>Al</w:t>
      </w:r>
      <w:r w:rsidRPr="00550F9E">
        <w:rPr>
          <w:color w:val="000000"/>
          <w:spacing w:val="-4"/>
        </w:rPr>
        <w:t>[</w:t>
      </w:r>
      <w:r w:rsidRPr="00550F9E">
        <w:rPr>
          <w:color w:val="000000"/>
          <w:spacing w:val="-4"/>
          <w:lang w:val="en-US"/>
        </w:rPr>
        <w:t>Si</w:t>
      </w:r>
      <w:r w:rsidRPr="00550F9E">
        <w:rPr>
          <w:color w:val="000000"/>
          <w:spacing w:val="-4"/>
          <w:vertAlign w:val="subscript"/>
        </w:rPr>
        <w:t>8</w:t>
      </w:r>
      <w:r w:rsidRPr="00550F9E">
        <w:rPr>
          <w:color w:val="000000"/>
          <w:spacing w:val="-4"/>
        </w:rPr>
        <w:t>0</w:t>
      </w:r>
      <w:r w:rsidRPr="00550F9E">
        <w:rPr>
          <w:color w:val="000000"/>
          <w:spacing w:val="-4"/>
          <w:vertAlign w:val="subscript"/>
        </w:rPr>
        <w:t>22</w:t>
      </w:r>
      <w:r w:rsidRPr="00550F9E">
        <w:rPr>
          <w:color w:val="000000"/>
          <w:spacing w:val="-4"/>
        </w:rPr>
        <w:t>](</w:t>
      </w:r>
      <w:r w:rsidRPr="00550F9E">
        <w:rPr>
          <w:color w:val="000000"/>
          <w:spacing w:val="-4"/>
          <w:lang w:val="en-US"/>
        </w:rPr>
        <w:t>OH</w:t>
      </w:r>
      <w:r w:rsidRPr="00550F9E">
        <w:rPr>
          <w:color w:val="000000"/>
          <w:spacing w:val="-4"/>
        </w:rPr>
        <w:t>)</w:t>
      </w:r>
      <w:r w:rsidRPr="00550F9E">
        <w:rPr>
          <w:color w:val="000000"/>
          <w:spacing w:val="-4"/>
          <w:vertAlign w:val="subscript"/>
        </w:rPr>
        <w:t>2</w:t>
      </w:r>
      <w:r w:rsidRPr="00550F9E">
        <w:rPr>
          <w:color w:val="000000"/>
          <w:spacing w:val="-4"/>
        </w:rPr>
        <w:t>-</w:t>
      </w:r>
      <w:r w:rsidRPr="00550F9E">
        <w:rPr>
          <w:color w:val="000000"/>
          <w:lang w:val="en-US"/>
        </w:rPr>
        <w:t>Al</w:t>
      </w:r>
      <w:r w:rsidRPr="00550F9E">
        <w:rPr>
          <w:color w:val="000000"/>
        </w:rPr>
        <w:t xml:space="preserve"> -</w:t>
      </w:r>
      <w:r w:rsidRPr="00550F9E">
        <w:rPr>
          <w:rFonts w:eastAsia="Times New Roman"/>
          <w:color w:val="000000"/>
        </w:rPr>
        <w:t xml:space="preserve">винчит </w:t>
      </w:r>
      <w:r w:rsidRPr="00550F9E">
        <w:rPr>
          <w:rFonts w:eastAsia="Times New Roman"/>
          <w:i/>
          <w:iCs/>
          <w:color w:val="000000"/>
        </w:rPr>
        <w:t>(</w:t>
      </w:r>
      <w:r w:rsidRPr="00550F9E">
        <w:rPr>
          <w:rFonts w:eastAsia="Times New Roman"/>
          <w:i/>
          <w:iCs/>
          <w:color w:val="000000"/>
          <w:lang w:val="en-US"/>
        </w:rPr>
        <w:t>Al</w:t>
      </w:r>
      <w:r w:rsidRPr="00550F9E">
        <w:rPr>
          <w:rFonts w:eastAsia="Times New Roman"/>
          <w:i/>
          <w:iCs/>
          <w:color w:val="000000"/>
        </w:rPr>
        <w:t>-</w:t>
      </w:r>
      <w:r w:rsidRPr="00550F9E">
        <w:rPr>
          <w:rFonts w:eastAsia="Times New Roman"/>
          <w:i/>
          <w:iCs/>
          <w:color w:val="000000"/>
          <w:lang w:val="en-US"/>
        </w:rPr>
        <w:t>win</w:t>
      </w:r>
      <w:r w:rsidRPr="00550F9E">
        <w:rPr>
          <w:rFonts w:eastAsia="Times New Roman"/>
          <w:i/>
          <w:iCs/>
          <w:color w:val="000000"/>
        </w:rPr>
        <w:t>);</w:t>
      </w:r>
    </w:p>
    <w:p w:rsidR="00A327CD" w:rsidRPr="00550F9E" w:rsidRDefault="00A327CD" w:rsidP="00687808">
      <w:pPr>
        <w:shd w:val="clear" w:color="auto" w:fill="FFFFFF"/>
        <w:ind w:left="5" w:right="-3"/>
        <w:rPr>
          <w:rFonts w:eastAsia="Times New Roman"/>
          <w:i/>
          <w:iCs/>
          <w:color w:val="000000"/>
          <w:spacing w:val="-3"/>
        </w:rPr>
      </w:pPr>
      <w:r w:rsidRPr="00550F9E">
        <w:rPr>
          <w:color w:val="000000"/>
        </w:rPr>
        <w:t>4</w:t>
      </w:r>
      <w:r w:rsidRPr="00550F9E">
        <w:rPr>
          <w:color w:val="000000"/>
          <w:lang w:val="en-US"/>
        </w:rPr>
        <w:t>Mg</w:t>
      </w:r>
      <w:r w:rsidRPr="00550F9E">
        <w:rPr>
          <w:color w:val="000000"/>
          <w:vertAlign w:val="subscript"/>
        </w:rPr>
        <w:t>2</w:t>
      </w:r>
      <w:r w:rsidRPr="00550F9E">
        <w:rPr>
          <w:color w:val="000000"/>
          <w:lang w:val="en-US"/>
        </w:rPr>
        <w:t>Si</w:t>
      </w:r>
      <w:r w:rsidRPr="00550F9E">
        <w:rPr>
          <w:color w:val="000000"/>
        </w:rPr>
        <w:t>0</w:t>
      </w:r>
      <w:r w:rsidRPr="00550F9E">
        <w:rPr>
          <w:color w:val="000000"/>
          <w:vertAlign w:val="subscript"/>
        </w:rPr>
        <w:t>4</w:t>
      </w:r>
      <w:r w:rsidRPr="00550F9E">
        <w:rPr>
          <w:color w:val="000000"/>
        </w:rPr>
        <w:t>+2</w:t>
      </w:r>
      <w:r w:rsidRPr="00550F9E">
        <w:rPr>
          <w:color w:val="000000"/>
          <w:lang w:val="en-US"/>
        </w:rPr>
        <w:t>Ca</w:t>
      </w:r>
      <w:r w:rsidRPr="00550F9E">
        <w:rPr>
          <w:color w:val="000000"/>
          <w:vertAlign w:val="subscript"/>
        </w:rPr>
        <w:t>2</w:t>
      </w:r>
      <w:r w:rsidRPr="00550F9E">
        <w:rPr>
          <w:color w:val="000000"/>
          <w:lang w:val="en-US"/>
        </w:rPr>
        <w:t>MgSi</w:t>
      </w:r>
      <w:r w:rsidRPr="00550F9E">
        <w:rPr>
          <w:color w:val="000000"/>
          <w:vertAlign w:val="subscript"/>
        </w:rPr>
        <w:t>2</w:t>
      </w:r>
      <w:r w:rsidRPr="00550F9E">
        <w:rPr>
          <w:color w:val="000000"/>
        </w:rPr>
        <w:t>0</w:t>
      </w:r>
      <w:r w:rsidRPr="00550F9E">
        <w:rPr>
          <w:color w:val="000000"/>
          <w:vertAlign w:val="subscript"/>
        </w:rPr>
        <w:t>7</w:t>
      </w:r>
      <w:r w:rsidRPr="00550F9E">
        <w:rPr>
          <w:color w:val="000000"/>
        </w:rPr>
        <w:t>+4</w:t>
      </w:r>
      <w:r w:rsidRPr="00550F9E">
        <w:rPr>
          <w:color w:val="000000"/>
          <w:lang w:val="en-US"/>
        </w:rPr>
        <w:t>NaAlSi</w:t>
      </w:r>
      <w:r w:rsidRPr="00550F9E">
        <w:rPr>
          <w:color w:val="000000"/>
        </w:rPr>
        <w:t>0</w:t>
      </w:r>
      <w:r w:rsidRPr="00550F9E">
        <w:rPr>
          <w:color w:val="000000"/>
          <w:vertAlign w:val="subscript"/>
        </w:rPr>
        <w:t>4</w:t>
      </w:r>
      <w:r w:rsidRPr="00550F9E">
        <w:rPr>
          <w:color w:val="000000"/>
        </w:rPr>
        <w:t>+2</w:t>
      </w:r>
      <w:r w:rsidRPr="00550F9E">
        <w:rPr>
          <w:color w:val="000000"/>
          <w:lang w:val="en-US"/>
        </w:rPr>
        <w:t>H</w:t>
      </w:r>
      <w:r w:rsidRPr="00550F9E">
        <w:rPr>
          <w:color w:val="000000"/>
          <w:vertAlign w:val="subscript"/>
        </w:rPr>
        <w:t>2</w:t>
      </w:r>
      <w:r w:rsidRPr="00550F9E">
        <w:rPr>
          <w:color w:val="000000"/>
        </w:rPr>
        <w:t xml:space="preserve">0= </w:t>
      </w:r>
      <w:r w:rsidRPr="00550F9E">
        <w:rPr>
          <w:color w:val="000000"/>
          <w:spacing w:val="-3"/>
        </w:rPr>
        <w:t>2</w:t>
      </w:r>
      <w:r w:rsidRPr="00550F9E">
        <w:rPr>
          <w:color w:val="000000"/>
          <w:spacing w:val="-3"/>
          <w:lang w:val="en-US"/>
        </w:rPr>
        <w:t>Na</w:t>
      </w:r>
      <w:r w:rsidRPr="00550F9E">
        <w:rPr>
          <w:color w:val="000000"/>
          <w:spacing w:val="-3"/>
          <w:vertAlign w:val="subscript"/>
        </w:rPr>
        <w:t>2</w:t>
      </w:r>
      <w:r w:rsidRPr="00550F9E">
        <w:rPr>
          <w:color w:val="000000"/>
          <w:spacing w:val="-3"/>
          <w:lang w:val="en-US"/>
        </w:rPr>
        <w:t>Ca</w:t>
      </w:r>
      <w:r w:rsidRPr="00550F9E">
        <w:rPr>
          <w:color w:val="000000"/>
          <w:spacing w:val="-3"/>
          <w:vertAlign w:val="subscript"/>
        </w:rPr>
        <w:t>2</w:t>
      </w:r>
      <w:r w:rsidRPr="00550F9E">
        <w:rPr>
          <w:color w:val="000000"/>
          <w:spacing w:val="-3"/>
          <w:lang w:val="en-US"/>
        </w:rPr>
        <w:t>Mg</w:t>
      </w:r>
      <w:r w:rsidRPr="00550F9E">
        <w:rPr>
          <w:color w:val="000000"/>
          <w:spacing w:val="-3"/>
          <w:vertAlign w:val="subscript"/>
        </w:rPr>
        <w:t>5</w:t>
      </w:r>
      <w:r w:rsidRPr="00550F9E">
        <w:rPr>
          <w:color w:val="000000"/>
          <w:spacing w:val="-3"/>
        </w:rPr>
        <w:t>[</w:t>
      </w:r>
      <w:r w:rsidRPr="00550F9E">
        <w:rPr>
          <w:color w:val="000000"/>
          <w:spacing w:val="-3"/>
          <w:lang w:val="en-US"/>
        </w:rPr>
        <w:t>Si</w:t>
      </w:r>
      <w:r w:rsidRPr="00550F9E">
        <w:rPr>
          <w:color w:val="000000"/>
          <w:spacing w:val="-3"/>
        </w:rPr>
        <w:t>6</w:t>
      </w:r>
      <w:r w:rsidRPr="00550F9E">
        <w:rPr>
          <w:color w:val="000000"/>
          <w:spacing w:val="-3"/>
          <w:lang w:val="en-US"/>
        </w:rPr>
        <w:t>Al</w:t>
      </w:r>
      <w:r w:rsidRPr="00550F9E">
        <w:rPr>
          <w:color w:val="000000"/>
          <w:spacing w:val="-3"/>
          <w:vertAlign w:val="subscript"/>
        </w:rPr>
        <w:t>2</w:t>
      </w:r>
      <w:r w:rsidRPr="00550F9E">
        <w:rPr>
          <w:color w:val="000000"/>
          <w:spacing w:val="-3"/>
        </w:rPr>
        <w:t>0</w:t>
      </w:r>
      <w:r w:rsidRPr="00550F9E">
        <w:rPr>
          <w:color w:val="000000"/>
          <w:spacing w:val="-3"/>
          <w:vertAlign w:val="subscript"/>
        </w:rPr>
        <w:t>22</w:t>
      </w:r>
      <w:r w:rsidRPr="00550F9E">
        <w:rPr>
          <w:color w:val="000000"/>
          <w:spacing w:val="-3"/>
        </w:rPr>
        <w:t>](</w:t>
      </w:r>
      <w:r w:rsidRPr="00550F9E">
        <w:rPr>
          <w:color w:val="000000"/>
          <w:spacing w:val="-3"/>
          <w:lang w:val="en-US"/>
        </w:rPr>
        <w:t>OH</w:t>
      </w:r>
      <w:r w:rsidRPr="00550F9E">
        <w:rPr>
          <w:color w:val="000000"/>
          <w:spacing w:val="-3"/>
        </w:rPr>
        <w:t>)</w:t>
      </w:r>
      <w:r w:rsidRPr="00550F9E">
        <w:rPr>
          <w:color w:val="000000"/>
          <w:spacing w:val="-3"/>
          <w:vertAlign w:val="subscript"/>
        </w:rPr>
        <w:t>2</w:t>
      </w:r>
      <w:r w:rsidRPr="00550F9E">
        <w:rPr>
          <w:color w:val="000000"/>
          <w:spacing w:val="-3"/>
        </w:rPr>
        <w:t xml:space="preserve">- </w:t>
      </w:r>
      <w:r w:rsidRPr="00550F9E">
        <w:rPr>
          <w:rFonts w:eastAsia="Times New Roman"/>
          <w:color w:val="000000"/>
          <w:spacing w:val="-3"/>
        </w:rPr>
        <w:t xml:space="preserve">минал Халимонда </w:t>
      </w:r>
      <w:r w:rsidRPr="00550F9E">
        <w:rPr>
          <w:rFonts w:eastAsia="Times New Roman"/>
          <w:i/>
          <w:iCs/>
          <w:color w:val="000000"/>
          <w:spacing w:val="-3"/>
        </w:rPr>
        <w:t>(</w:t>
      </w:r>
      <w:r w:rsidRPr="00550F9E">
        <w:rPr>
          <w:rFonts w:eastAsia="Times New Roman"/>
          <w:i/>
          <w:iCs/>
          <w:color w:val="000000"/>
          <w:spacing w:val="-3"/>
          <w:lang w:val="en-US"/>
        </w:rPr>
        <w:t>hat</w:t>
      </w:r>
      <w:r w:rsidRPr="00550F9E">
        <w:rPr>
          <w:rFonts w:eastAsia="Times New Roman"/>
          <w:i/>
          <w:iCs/>
          <w:color w:val="000000"/>
          <w:spacing w:val="-3"/>
        </w:rPr>
        <w:t xml:space="preserve">); </w:t>
      </w:r>
      <w:r w:rsidRPr="00550F9E">
        <w:rPr>
          <w:rFonts w:eastAsia="Times New Roman"/>
          <w:color w:val="000000"/>
        </w:rPr>
        <w:t>6</w:t>
      </w:r>
      <w:r w:rsidRPr="00550F9E">
        <w:rPr>
          <w:rFonts w:eastAsia="Times New Roman"/>
          <w:color w:val="000000"/>
          <w:lang w:val="en-US"/>
        </w:rPr>
        <w:t>Mg</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+4</w:t>
      </w:r>
      <w:r w:rsidRPr="00550F9E">
        <w:rPr>
          <w:rFonts w:eastAsia="Times New Roman"/>
          <w:color w:val="000000"/>
          <w:lang w:val="en-US"/>
        </w:rPr>
        <w:t>CaMgSi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+5</w:t>
      </w:r>
      <w:r w:rsidRPr="00550F9E">
        <w:rPr>
          <w:rFonts w:eastAsia="Times New Roman"/>
          <w:color w:val="000000"/>
          <w:lang w:val="en-US"/>
        </w:rPr>
        <w:t>NaAlSi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+3</w:t>
      </w:r>
      <w:r w:rsidRPr="00550F9E">
        <w:rPr>
          <w:rFonts w:eastAsia="Times New Roman"/>
          <w:color w:val="000000"/>
          <w:lang w:val="en-US"/>
        </w:rPr>
        <w:t>NaAlSi</w:t>
      </w:r>
      <w:r w:rsidRPr="00550F9E">
        <w:rPr>
          <w:rFonts w:eastAsia="Times New Roman"/>
          <w:color w:val="000000"/>
          <w:vertAlign w:val="subscript"/>
        </w:rPr>
        <w:t>3</w:t>
      </w:r>
      <w:r w:rsidRPr="00550F9E">
        <w:rPr>
          <w:rFonts w:eastAsia="Times New Roman"/>
          <w:color w:val="000000"/>
        </w:rPr>
        <w:t>0</w:t>
      </w:r>
      <w:r w:rsidRPr="00550F9E">
        <w:rPr>
          <w:rFonts w:eastAsia="Times New Roman"/>
          <w:color w:val="000000"/>
          <w:vertAlign w:val="subscript"/>
        </w:rPr>
        <w:t>8</w:t>
      </w:r>
      <w:r w:rsidRPr="00550F9E">
        <w:rPr>
          <w:rFonts w:eastAsia="Times New Roman"/>
          <w:color w:val="000000"/>
        </w:rPr>
        <w:t>+4</w:t>
      </w:r>
      <w:r w:rsidRPr="00550F9E">
        <w:rPr>
          <w:rFonts w:eastAsia="Times New Roman"/>
          <w:color w:val="000000"/>
          <w:lang w:val="en-US"/>
        </w:rPr>
        <w:t>H</w:t>
      </w:r>
      <w:r w:rsidRPr="00550F9E">
        <w:rPr>
          <w:rFonts w:eastAsia="Times New Roman"/>
          <w:color w:val="000000"/>
          <w:vertAlign w:val="subscript"/>
        </w:rPr>
        <w:t>2</w:t>
      </w:r>
      <w:r w:rsidRPr="00550F9E">
        <w:rPr>
          <w:rFonts w:eastAsia="Times New Roman"/>
          <w:color w:val="000000"/>
        </w:rPr>
        <w:t xml:space="preserve">0= </w:t>
      </w:r>
      <w:r w:rsidRPr="00550F9E">
        <w:rPr>
          <w:rFonts w:eastAsia="Times New Roman"/>
          <w:color w:val="000000"/>
          <w:spacing w:val="-3"/>
        </w:rPr>
        <w:t>4</w:t>
      </w:r>
      <w:r w:rsidRPr="00550F9E">
        <w:rPr>
          <w:rFonts w:eastAsia="Times New Roman"/>
          <w:color w:val="000000"/>
          <w:spacing w:val="-3"/>
          <w:lang w:val="en-US"/>
        </w:rPr>
        <w:t>Na</w:t>
      </w:r>
      <w:r w:rsidRPr="00550F9E">
        <w:rPr>
          <w:rFonts w:eastAsia="Times New Roman"/>
          <w:color w:val="000000"/>
          <w:spacing w:val="-3"/>
          <w:vertAlign w:val="subscript"/>
        </w:rPr>
        <w:t>2</w:t>
      </w:r>
      <w:r w:rsidRPr="00550F9E">
        <w:rPr>
          <w:rFonts w:eastAsia="Times New Roman"/>
          <w:color w:val="000000"/>
          <w:spacing w:val="-3"/>
          <w:lang w:val="en-US"/>
        </w:rPr>
        <w:t>CaMg</w:t>
      </w:r>
      <w:r w:rsidRPr="00550F9E">
        <w:rPr>
          <w:rFonts w:eastAsia="Times New Roman"/>
          <w:color w:val="000000"/>
          <w:spacing w:val="-3"/>
          <w:vertAlign w:val="subscript"/>
        </w:rPr>
        <w:t>4</w:t>
      </w:r>
      <w:r w:rsidRPr="00550F9E">
        <w:rPr>
          <w:rFonts w:eastAsia="Times New Roman"/>
          <w:color w:val="000000"/>
          <w:spacing w:val="-3"/>
          <w:lang w:val="en-US"/>
        </w:rPr>
        <w:t>Al</w:t>
      </w:r>
      <w:r w:rsidRPr="00550F9E">
        <w:rPr>
          <w:rFonts w:eastAsia="Times New Roman"/>
          <w:color w:val="000000"/>
          <w:spacing w:val="-3"/>
        </w:rPr>
        <w:t>[</w:t>
      </w:r>
      <w:r w:rsidRPr="00550F9E">
        <w:rPr>
          <w:rFonts w:eastAsia="Times New Roman"/>
          <w:color w:val="000000"/>
          <w:spacing w:val="-3"/>
          <w:lang w:val="en-US"/>
        </w:rPr>
        <w:t>Si</w:t>
      </w:r>
      <w:r w:rsidRPr="00550F9E">
        <w:rPr>
          <w:rFonts w:eastAsia="Times New Roman"/>
          <w:color w:val="000000"/>
          <w:spacing w:val="-3"/>
          <w:vertAlign w:val="subscript"/>
        </w:rPr>
        <w:t>7</w:t>
      </w:r>
      <w:r w:rsidRPr="00550F9E">
        <w:rPr>
          <w:rFonts w:eastAsia="Times New Roman"/>
          <w:color w:val="000000"/>
          <w:spacing w:val="-3"/>
          <w:lang w:val="en-US"/>
        </w:rPr>
        <w:t>A</w:t>
      </w:r>
      <w:r w:rsidRPr="00550F9E">
        <w:rPr>
          <w:rFonts w:eastAsia="Times New Roman"/>
          <w:color w:val="000000"/>
          <w:spacing w:val="-3"/>
        </w:rPr>
        <w:t>10</w:t>
      </w:r>
      <w:r w:rsidRPr="00550F9E">
        <w:rPr>
          <w:rFonts w:eastAsia="Times New Roman"/>
          <w:color w:val="000000"/>
          <w:spacing w:val="-3"/>
          <w:vertAlign w:val="subscript"/>
        </w:rPr>
        <w:t>22</w:t>
      </w:r>
      <w:r w:rsidRPr="00550F9E">
        <w:rPr>
          <w:rFonts w:eastAsia="Times New Roman"/>
          <w:color w:val="000000"/>
          <w:spacing w:val="-3"/>
        </w:rPr>
        <w:t>](</w:t>
      </w:r>
      <w:r w:rsidRPr="00550F9E">
        <w:rPr>
          <w:rFonts w:eastAsia="Times New Roman"/>
          <w:color w:val="000000"/>
          <w:spacing w:val="-3"/>
          <w:lang w:val="en-US"/>
        </w:rPr>
        <w:t>OH</w:t>
      </w:r>
      <w:r w:rsidRPr="00550F9E">
        <w:rPr>
          <w:rFonts w:eastAsia="Times New Roman"/>
          <w:color w:val="000000"/>
          <w:spacing w:val="-3"/>
        </w:rPr>
        <w:t>)</w:t>
      </w:r>
      <w:r w:rsidRPr="00550F9E">
        <w:rPr>
          <w:rFonts w:eastAsia="Times New Roman"/>
          <w:color w:val="000000"/>
          <w:spacing w:val="-3"/>
          <w:vertAlign w:val="subscript"/>
        </w:rPr>
        <w:t>2</w:t>
      </w:r>
      <w:r w:rsidRPr="00550F9E">
        <w:rPr>
          <w:rFonts w:eastAsia="Times New Roman"/>
          <w:color w:val="000000"/>
          <w:spacing w:val="-3"/>
        </w:rPr>
        <w:t xml:space="preserve">- </w:t>
      </w:r>
      <w:r w:rsidRPr="00550F9E">
        <w:rPr>
          <w:rFonts w:eastAsia="Times New Roman"/>
          <w:color w:val="000000"/>
          <w:spacing w:val="-3"/>
          <w:lang w:val="en-US"/>
        </w:rPr>
        <w:t>Al</w:t>
      </w:r>
      <w:r w:rsidRPr="00550F9E">
        <w:rPr>
          <w:rFonts w:eastAsia="Times New Roman"/>
          <w:color w:val="000000"/>
          <w:spacing w:val="-3"/>
        </w:rPr>
        <w:t xml:space="preserve">-катофорит </w:t>
      </w:r>
      <w:r w:rsidRPr="00550F9E">
        <w:rPr>
          <w:rFonts w:eastAsia="Times New Roman"/>
          <w:i/>
          <w:iCs/>
          <w:color w:val="000000"/>
          <w:spacing w:val="-3"/>
        </w:rPr>
        <w:t>(</w:t>
      </w:r>
      <w:r w:rsidRPr="00550F9E">
        <w:rPr>
          <w:rFonts w:eastAsia="Times New Roman"/>
          <w:i/>
          <w:iCs/>
          <w:color w:val="000000"/>
          <w:spacing w:val="-3"/>
          <w:lang w:val="en-US"/>
        </w:rPr>
        <w:t>Al</w:t>
      </w:r>
      <w:r w:rsidRPr="00550F9E">
        <w:rPr>
          <w:rFonts w:eastAsia="Times New Roman"/>
          <w:i/>
          <w:iCs/>
          <w:color w:val="000000"/>
          <w:spacing w:val="-3"/>
        </w:rPr>
        <w:t>-</w:t>
      </w:r>
      <w:r w:rsidRPr="00550F9E">
        <w:rPr>
          <w:rFonts w:eastAsia="Times New Roman"/>
          <w:i/>
          <w:iCs/>
          <w:color w:val="000000"/>
          <w:spacing w:val="-3"/>
          <w:lang w:val="en-US"/>
        </w:rPr>
        <w:t>ktp</w:t>
      </w:r>
      <w:r w:rsidRPr="00550F9E">
        <w:rPr>
          <w:rFonts w:eastAsia="Times New Roman"/>
          <w:i/>
          <w:iCs/>
          <w:color w:val="000000"/>
          <w:spacing w:val="-3"/>
        </w:rPr>
        <w:t xml:space="preserve">); </w:t>
      </w:r>
    </w:p>
    <w:p w:rsidR="00A327CD" w:rsidRPr="00550F9E" w:rsidRDefault="00A327CD" w:rsidP="00687808">
      <w:pPr>
        <w:shd w:val="clear" w:color="auto" w:fill="FFFFFF"/>
        <w:ind w:left="5" w:right="-3"/>
        <w:rPr>
          <w:rFonts w:eastAsia="Times New Roman"/>
          <w:i/>
          <w:iCs/>
          <w:color w:val="000000"/>
          <w:spacing w:val="-3"/>
        </w:rPr>
      </w:pPr>
      <w:r w:rsidRPr="00550F9E">
        <w:rPr>
          <w:rFonts w:eastAsia="Times New Roman"/>
          <w:color w:val="000000"/>
          <w:spacing w:val="-4"/>
          <w:lang w:val="en-US"/>
        </w:rPr>
        <w:t>Mg</w:t>
      </w:r>
      <w:r w:rsidRPr="00550F9E">
        <w:rPr>
          <w:rFonts w:eastAsia="Times New Roman"/>
          <w:color w:val="000000"/>
          <w:spacing w:val="-4"/>
          <w:vertAlign w:val="subscript"/>
        </w:rPr>
        <w:t>2</w:t>
      </w:r>
      <w:r w:rsidRPr="00550F9E">
        <w:rPr>
          <w:rFonts w:eastAsia="Times New Roman"/>
          <w:color w:val="000000"/>
          <w:spacing w:val="-4"/>
          <w:lang w:val="en-US"/>
        </w:rPr>
        <w:t>Si</w:t>
      </w:r>
      <w:r w:rsidRPr="00550F9E">
        <w:rPr>
          <w:rFonts w:eastAsia="Times New Roman"/>
          <w:color w:val="000000"/>
          <w:spacing w:val="-4"/>
        </w:rPr>
        <w:t>0</w:t>
      </w:r>
      <w:r w:rsidRPr="00550F9E">
        <w:rPr>
          <w:rFonts w:eastAsia="Times New Roman"/>
          <w:color w:val="000000"/>
          <w:spacing w:val="-4"/>
          <w:vertAlign w:val="subscript"/>
        </w:rPr>
        <w:t>4</w:t>
      </w:r>
      <w:r w:rsidRPr="00550F9E">
        <w:rPr>
          <w:rFonts w:eastAsia="Times New Roman"/>
          <w:color w:val="000000"/>
          <w:spacing w:val="-4"/>
        </w:rPr>
        <w:t>+</w:t>
      </w:r>
      <w:r w:rsidRPr="00550F9E">
        <w:rPr>
          <w:rFonts w:eastAsia="Times New Roman"/>
          <w:color w:val="000000"/>
          <w:spacing w:val="-4"/>
          <w:lang w:val="en-US"/>
        </w:rPr>
        <w:t>MgSi</w:t>
      </w:r>
      <w:r w:rsidRPr="00550F9E">
        <w:rPr>
          <w:rFonts w:eastAsia="Times New Roman"/>
          <w:color w:val="000000"/>
          <w:spacing w:val="-4"/>
        </w:rPr>
        <w:t>0</w:t>
      </w:r>
      <w:r w:rsidRPr="00550F9E">
        <w:rPr>
          <w:rFonts w:eastAsia="Times New Roman"/>
          <w:color w:val="000000"/>
          <w:spacing w:val="-4"/>
          <w:vertAlign w:val="subscript"/>
        </w:rPr>
        <w:t>3</w:t>
      </w:r>
      <w:r w:rsidRPr="00550F9E">
        <w:rPr>
          <w:rFonts w:eastAsia="Times New Roman"/>
          <w:color w:val="000000"/>
          <w:spacing w:val="-4"/>
        </w:rPr>
        <w:t>+2</w:t>
      </w:r>
      <w:r w:rsidRPr="00550F9E">
        <w:rPr>
          <w:rFonts w:eastAsia="Times New Roman"/>
          <w:color w:val="000000"/>
          <w:spacing w:val="-4"/>
          <w:lang w:val="en-US"/>
        </w:rPr>
        <w:t>NaAlSi</w:t>
      </w:r>
      <w:r w:rsidRPr="00550F9E">
        <w:rPr>
          <w:rFonts w:eastAsia="Times New Roman"/>
          <w:color w:val="000000"/>
          <w:spacing w:val="-4"/>
          <w:vertAlign w:val="subscript"/>
        </w:rPr>
        <w:t>3</w:t>
      </w:r>
      <w:r w:rsidRPr="00550F9E">
        <w:rPr>
          <w:rFonts w:eastAsia="Times New Roman"/>
          <w:color w:val="000000"/>
          <w:spacing w:val="-4"/>
        </w:rPr>
        <w:t>0</w:t>
      </w:r>
      <w:r w:rsidRPr="00550F9E">
        <w:rPr>
          <w:rFonts w:eastAsia="Times New Roman"/>
          <w:color w:val="000000"/>
          <w:spacing w:val="-4"/>
          <w:vertAlign w:val="subscript"/>
        </w:rPr>
        <w:t>8</w:t>
      </w:r>
      <w:r w:rsidRPr="00550F9E">
        <w:rPr>
          <w:rFonts w:eastAsia="Times New Roman"/>
          <w:color w:val="000000"/>
          <w:spacing w:val="-4"/>
        </w:rPr>
        <w:t>+</w:t>
      </w:r>
      <w:r w:rsidRPr="00550F9E">
        <w:rPr>
          <w:rFonts w:eastAsia="Times New Roman"/>
          <w:color w:val="000000"/>
          <w:spacing w:val="-4"/>
          <w:lang w:val="en-US"/>
        </w:rPr>
        <w:t>H</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lang w:val="en-US"/>
        </w:rPr>
        <w:t>Mg</w:t>
      </w:r>
      <w:r w:rsidRPr="00550F9E">
        <w:rPr>
          <w:rFonts w:eastAsia="Times New Roman"/>
          <w:color w:val="000000"/>
          <w:spacing w:val="-4"/>
          <w:vertAlign w:val="subscript"/>
        </w:rPr>
        <w:t>3</w:t>
      </w:r>
      <w:r w:rsidRPr="00550F9E">
        <w:rPr>
          <w:rFonts w:eastAsia="Times New Roman"/>
          <w:color w:val="000000"/>
          <w:spacing w:val="-4"/>
          <w:lang w:val="en-US"/>
        </w:rPr>
        <w:t>Al</w:t>
      </w:r>
      <w:r w:rsidRPr="00550F9E">
        <w:rPr>
          <w:rFonts w:eastAsia="Times New Roman"/>
          <w:color w:val="000000"/>
          <w:spacing w:val="-4"/>
          <w:vertAlign w:val="subscript"/>
        </w:rPr>
        <w:t>2</w:t>
      </w:r>
      <w:r w:rsidRPr="00550F9E">
        <w:rPr>
          <w:rFonts w:eastAsia="Times New Roman"/>
          <w:color w:val="000000"/>
          <w:spacing w:val="-4"/>
        </w:rPr>
        <w:t>[</w:t>
      </w:r>
      <w:r w:rsidRPr="00550F9E">
        <w:rPr>
          <w:rFonts w:eastAsia="Times New Roman"/>
          <w:color w:val="000000"/>
          <w:spacing w:val="-4"/>
          <w:lang w:val="en-US"/>
        </w:rPr>
        <w:t>Si</w:t>
      </w:r>
      <w:r w:rsidRPr="00550F9E">
        <w:rPr>
          <w:rFonts w:eastAsia="Times New Roman"/>
          <w:color w:val="000000"/>
          <w:spacing w:val="-4"/>
          <w:vertAlign w:val="subscript"/>
        </w:rPr>
        <w:t>8</w:t>
      </w:r>
      <w:r w:rsidRPr="00550F9E">
        <w:rPr>
          <w:rFonts w:eastAsia="Times New Roman"/>
          <w:color w:val="000000"/>
          <w:spacing w:val="-4"/>
        </w:rPr>
        <w:t>0</w:t>
      </w:r>
      <w:r w:rsidRPr="00550F9E">
        <w:rPr>
          <w:rFonts w:eastAsia="Times New Roman"/>
          <w:color w:val="000000"/>
          <w:spacing w:val="-4"/>
          <w:vertAlign w:val="subscript"/>
        </w:rPr>
        <w:t>22</w:t>
      </w:r>
      <w:r w:rsidRPr="00550F9E">
        <w:rPr>
          <w:rFonts w:eastAsia="Times New Roman"/>
          <w:color w:val="000000"/>
          <w:spacing w:val="-4"/>
        </w:rPr>
        <w:t>](</w:t>
      </w:r>
      <w:r w:rsidRPr="00550F9E">
        <w:rPr>
          <w:rFonts w:eastAsia="Times New Roman"/>
          <w:color w:val="000000"/>
          <w:spacing w:val="-4"/>
          <w:lang w:val="en-US"/>
        </w:rPr>
        <w:t>OH</w:t>
      </w:r>
      <w:r w:rsidRPr="00550F9E">
        <w:rPr>
          <w:rFonts w:eastAsia="Times New Roman"/>
          <w:color w:val="000000"/>
          <w:spacing w:val="-4"/>
        </w:rPr>
        <w:t>)</w:t>
      </w:r>
      <w:r w:rsidRPr="00550F9E">
        <w:rPr>
          <w:rFonts w:eastAsia="Times New Roman"/>
          <w:color w:val="000000"/>
          <w:spacing w:val="-4"/>
          <w:vertAlign w:val="subscript"/>
        </w:rPr>
        <w:t xml:space="preserve">2 </w:t>
      </w:r>
      <w:r w:rsidRPr="00550F9E">
        <w:rPr>
          <w:rFonts w:eastAsia="Times New Roman"/>
          <w:color w:val="000000"/>
          <w:spacing w:val="-4"/>
        </w:rPr>
        <w:t>-г</w:t>
      </w:r>
      <w:r w:rsidRPr="00550F9E">
        <w:rPr>
          <w:rFonts w:eastAsia="Times New Roman"/>
          <w:color w:val="000000"/>
        </w:rPr>
        <w:t xml:space="preserve">лаукофан </w:t>
      </w:r>
      <w:r w:rsidRPr="00550F9E">
        <w:rPr>
          <w:rFonts w:eastAsia="Times New Roman"/>
          <w:i/>
          <w:iCs/>
          <w:color w:val="000000"/>
        </w:rPr>
        <w:t>(</w:t>
      </w:r>
      <w:r w:rsidRPr="00550F9E">
        <w:rPr>
          <w:rFonts w:eastAsia="Times New Roman"/>
          <w:i/>
          <w:iCs/>
          <w:color w:val="000000"/>
          <w:lang w:val="en-US"/>
        </w:rPr>
        <w:t>gin</w:t>
      </w:r>
      <w:r w:rsidRPr="00550F9E">
        <w:rPr>
          <w:rFonts w:eastAsia="Times New Roman"/>
          <w:i/>
          <w:iCs/>
          <w:color w:val="000000"/>
        </w:rPr>
        <w:t>);</w:t>
      </w:r>
    </w:p>
    <w:p w:rsidR="00A327CD" w:rsidRPr="00550F9E" w:rsidRDefault="00A327CD" w:rsidP="00687808">
      <w:pPr>
        <w:shd w:val="clear" w:color="auto" w:fill="FFFFFF"/>
        <w:ind w:right="-3"/>
        <w:rPr>
          <w:rFonts w:eastAsia="Times New Roman"/>
          <w:i/>
          <w:iCs/>
          <w:color w:val="000000"/>
          <w:spacing w:val="-10"/>
        </w:rPr>
      </w:pPr>
      <w:r w:rsidRPr="00550F9E">
        <w:rPr>
          <w:color w:val="000000"/>
          <w:spacing w:val="-8"/>
        </w:rPr>
        <w:t>6</w:t>
      </w:r>
      <w:r w:rsidRPr="00550F9E">
        <w:rPr>
          <w:color w:val="000000"/>
          <w:spacing w:val="-8"/>
          <w:lang w:val="en-US"/>
        </w:rPr>
        <w:t>Mg</w:t>
      </w:r>
      <w:r w:rsidRPr="00550F9E">
        <w:rPr>
          <w:color w:val="000000"/>
          <w:spacing w:val="-8"/>
          <w:vertAlign w:val="subscript"/>
        </w:rPr>
        <w:t>2</w:t>
      </w:r>
      <w:r w:rsidRPr="00550F9E">
        <w:rPr>
          <w:color w:val="000000"/>
          <w:spacing w:val="-8"/>
          <w:lang w:val="en-US"/>
        </w:rPr>
        <w:t>Si</w:t>
      </w:r>
      <w:r w:rsidRPr="00550F9E">
        <w:rPr>
          <w:color w:val="000000"/>
          <w:spacing w:val="-8"/>
        </w:rPr>
        <w:t>0</w:t>
      </w:r>
      <w:r w:rsidRPr="00550F9E">
        <w:rPr>
          <w:color w:val="000000"/>
          <w:spacing w:val="-8"/>
          <w:vertAlign w:val="subscript"/>
        </w:rPr>
        <w:t>4</w:t>
      </w:r>
      <w:r w:rsidRPr="00550F9E">
        <w:rPr>
          <w:color w:val="000000"/>
          <w:spacing w:val="-8"/>
        </w:rPr>
        <w:t>+4</w:t>
      </w:r>
      <w:r w:rsidRPr="00550F9E">
        <w:rPr>
          <w:color w:val="000000"/>
          <w:spacing w:val="-8"/>
          <w:lang w:val="en-US"/>
        </w:rPr>
        <w:t>CaAl</w:t>
      </w:r>
      <w:r w:rsidRPr="00550F9E">
        <w:rPr>
          <w:color w:val="000000"/>
          <w:spacing w:val="-8"/>
          <w:vertAlign w:val="subscript"/>
        </w:rPr>
        <w:t>2</w:t>
      </w:r>
      <w:r w:rsidRPr="00550F9E">
        <w:rPr>
          <w:color w:val="000000"/>
          <w:spacing w:val="-8"/>
          <w:lang w:val="en-US"/>
        </w:rPr>
        <w:t>Si</w:t>
      </w:r>
      <w:r w:rsidRPr="00550F9E">
        <w:rPr>
          <w:color w:val="000000"/>
          <w:spacing w:val="-8"/>
          <w:vertAlign w:val="subscript"/>
        </w:rPr>
        <w:t>2</w:t>
      </w:r>
      <w:r w:rsidRPr="00550F9E">
        <w:rPr>
          <w:color w:val="000000"/>
          <w:spacing w:val="-8"/>
        </w:rPr>
        <w:t>0</w:t>
      </w:r>
      <w:r w:rsidRPr="00550F9E">
        <w:rPr>
          <w:color w:val="000000"/>
          <w:spacing w:val="-8"/>
          <w:vertAlign w:val="subscript"/>
        </w:rPr>
        <w:t>8</w:t>
      </w:r>
      <w:r w:rsidRPr="00550F9E">
        <w:rPr>
          <w:color w:val="000000"/>
          <w:spacing w:val="-8"/>
        </w:rPr>
        <w:t>+</w:t>
      </w:r>
      <w:r w:rsidRPr="00550F9E">
        <w:rPr>
          <w:color w:val="000000"/>
          <w:spacing w:val="-8"/>
          <w:lang w:val="en-US"/>
        </w:rPr>
        <w:t>NaAlSi</w:t>
      </w:r>
      <w:r w:rsidRPr="00550F9E">
        <w:rPr>
          <w:color w:val="000000"/>
          <w:spacing w:val="-8"/>
          <w:vertAlign w:val="subscript"/>
        </w:rPr>
        <w:t>3</w:t>
      </w:r>
      <w:r w:rsidRPr="00550F9E">
        <w:rPr>
          <w:color w:val="000000"/>
          <w:spacing w:val="-8"/>
        </w:rPr>
        <w:t>0</w:t>
      </w:r>
      <w:r w:rsidRPr="00550F9E">
        <w:rPr>
          <w:color w:val="000000"/>
          <w:spacing w:val="-8"/>
          <w:vertAlign w:val="subscript"/>
        </w:rPr>
        <w:t>8</w:t>
      </w:r>
      <w:r w:rsidRPr="00550F9E">
        <w:rPr>
          <w:color w:val="000000"/>
          <w:spacing w:val="-8"/>
        </w:rPr>
        <w:t>+7</w:t>
      </w:r>
      <w:r w:rsidRPr="00550F9E">
        <w:rPr>
          <w:color w:val="000000"/>
          <w:spacing w:val="-8"/>
          <w:lang w:val="en-US"/>
        </w:rPr>
        <w:t>NaAlSi</w:t>
      </w:r>
      <w:r w:rsidRPr="00550F9E">
        <w:rPr>
          <w:color w:val="000000"/>
          <w:spacing w:val="-8"/>
        </w:rPr>
        <w:t>0</w:t>
      </w:r>
      <w:r w:rsidRPr="00550F9E">
        <w:rPr>
          <w:color w:val="000000"/>
          <w:spacing w:val="-8"/>
          <w:vertAlign w:val="subscript"/>
        </w:rPr>
        <w:t>4</w:t>
      </w:r>
      <w:r w:rsidRPr="00550F9E">
        <w:rPr>
          <w:color w:val="000000"/>
          <w:spacing w:val="-8"/>
        </w:rPr>
        <w:t>+</w:t>
      </w:r>
      <w:r w:rsidRPr="00550F9E">
        <w:rPr>
          <w:color w:val="000000"/>
          <w:spacing w:val="-8"/>
          <w:lang w:val="en-US"/>
        </w:rPr>
        <w:t>H</w:t>
      </w:r>
      <w:r w:rsidRPr="00550F9E">
        <w:rPr>
          <w:color w:val="000000"/>
          <w:spacing w:val="-8"/>
          <w:vertAlign w:val="subscript"/>
        </w:rPr>
        <w:t>2</w:t>
      </w:r>
      <w:r w:rsidRPr="00550F9E">
        <w:rPr>
          <w:color w:val="000000"/>
          <w:spacing w:val="-8"/>
        </w:rPr>
        <w:t xml:space="preserve">0= </w:t>
      </w:r>
      <w:r w:rsidRPr="00550F9E">
        <w:rPr>
          <w:color w:val="000000"/>
          <w:spacing w:val="-10"/>
        </w:rPr>
        <w:t>4</w:t>
      </w:r>
      <w:r w:rsidRPr="00550F9E">
        <w:rPr>
          <w:color w:val="000000"/>
          <w:spacing w:val="-10"/>
          <w:lang w:val="en-US"/>
        </w:rPr>
        <w:t>Na</w:t>
      </w:r>
      <w:r w:rsidRPr="00550F9E">
        <w:rPr>
          <w:color w:val="000000"/>
          <w:spacing w:val="-10"/>
          <w:vertAlign w:val="subscript"/>
        </w:rPr>
        <w:t>2</w:t>
      </w:r>
      <w:r w:rsidRPr="00550F9E">
        <w:rPr>
          <w:color w:val="000000"/>
          <w:spacing w:val="-10"/>
          <w:lang w:val="en-US"/>
        </w:rPr>
        <w:t>CaMg</w:t>
      </w:r>
      <w:r w:rsidRPr="00550F9E">
        <w:rPr>
          <w:color w:val="000000"/>
          <w:spacing w:val="-10"/>
          <w:vertAlign w:val="subscript"/>
        </w:rPr>
        <w:t>3</w:t>
      </w:r>
      <w:r w:rsidRPr="00550F9E">
        <w:rPr>
          <w:color w:val="000000"/>
          <w:spacing w:val="-10"/>
          <w:lang w:val="en-US"/>
        </w:rPr>
        <w:t>AI</w:t>
      </w:r>
      <w:r w:rsidRPr="00550F9E">
        <w:rPr>
          <w:color w:val="000000"/>
          <w:spacing w:val="-10"/>
          <w:vertAlign w:val="subscript"/>
        </w:rPr>
        <w:t>2</w:t>
      </w:r>
      <w:r w:rsidRPr="00550F9E">
        <w:rPr>
          <w:color w:val="000000"/>
          <w:spacing w:val="-10"/>
        </w:rPr>
        <w:t>[</w:t>
      </w:r>
      <w:r w:rsidRPr="00550F9E">
        <w:rPr>
          <w:color w:val="000000"/>
          <w:spacing w:val="-10"/>
          <w:lang w:val="en-US"/>
        </w:rPr>
        <w:t>Si</w:t>
      </w:r>
      <w:r w:rsidRPr="00550F9E">
        <w:rPr>
          <w:color w:val="000000"/>
          <w:spacing w:val="-10"/>
          <w:vertAlign w:val="subscript"/>
        </w:rPr>
        <w:t>6</w:t>
      </w:r>
      <w:r w:rsidRPr="00550F9E">
        <w:rPr>
          <w:color w:val="000000"/>
          <w:spacing w:val="-10"/>
          <w:lang w:val="en-US"/>
        </w:rPr>
        <w:t>AI</w:t>
      </w:r>
      <w:r w:rsidRPr="00550F9E">
        <w:rPr>
          <w:color w:val="000000"/>
          <w:spacing w:val="-10"/>
          <w:vertAlign w:val="subscript"/>
        </w:rPr>
        <w:t>2</w:t>
      </w:r>
      <w:r w:rsidRPr="00550F9E">
        <w:rPr>
          <w:color w:val="000000"/>
          <w:spacing w:val="-10"/>
        </w:rPr>
        <w:t>0</w:t>
      </w:r>
      <w:r w:rsidRPr="00550F9E">
        <w:rPr>
          <w:color w:val="000000"/>
          <w:spacing w:val="-10"/>
          <w:vertAlign w:val="subscript"/>
        </w:rPr>
        <w:t>22</w:t>
      </w:r>
      <w:r w:rsidRPr="00550F9E">
        <w:rPr>
          <w:color w:val="000000"/>
          <w:spacing w:val="-10"/>
        </w:rPr>
        <w:t>](</w:t>
      </w:r>
      <w:r w:rsidRPr="00550F9E">
        <w:rPr>
          <w:color w:val="000000"/>
          <w:spacing w:val="-10"/>
          <w:lang w:val="en-US"/>
        </w:rPr>
        <w:t>OH</w:t>
      </w:r>
      <w:r w:rsidRPr="00550F9E">
        <w:rPr>
          <w:color w:val="000000"/>
          <w:spacing w:val="-10"/>
        </w:rPr>
        <w:t>)</w:t>
      </w:r>
      <w:r w:rsidRPr="00550F9E">
        <w:rPr>
          <w:color w:val="000000"/>
          <w:spacing w:val="-10"/>
          <w:vertAlign w:val="subscript"/>
        </w:rPr>
        <w:t>2</w:t>
      </w:r>
      <w:r w:rsidRPr="00550F9E">
        <w:rPr>
          <w:color w:val="000000"/>
          <w:spacing w:val="-10"/>
        </w:rPr>
        <w:t xml:space="preserve"> - </w:t>
      </w:r>
      <w:r w:rsidRPr="00550F9E">
        <w:rPr>
          <w:rFonts w:eastAsia="Times New Roman"/>
          <w:color w:val="000000"/>
          <w:spacing w:val="-10"/>
        </w:rPr>
        <w:t xml:space="preserve">тарамит </w:t>
      </w:r>
      <w:r w:rsidRPr="00550F9E">
        <w:rPr>
          <w:rFonts w:eastAsia="Times New Roman"/>
          <w:i/>
          <w:iCs/>
          <w:color w:val="000000"/>
          <w:spacing w:val="-10"/>
        </w:rPr>
        <w:t>(</w:t>
      </w:r>
      <w:r w:rsidRPr="00550F9E">
        <w:rPr>
          <w:rFonts w:eastAsia="Times New Roman"/>
          <w:i/>
          <w:iCs/>
          <w:color w:val="000000"/>
          <w:spacing w:val="-10"/>
          <w:lang w:val="en-US"/>
        </w:rPr>
        <w:t>tar</w:t>
      </w:r>
      <w:r w:rsidRPr="00550F9E">
        <w:rPr>
          <w:rFonts w:eastAsia="Times New Roman"/>
          <w:i/>
          <w:iCs/>
          <w:color w:val="000000"/>
          <w:spacing w:val="-10"/>
        </w:rPr>
        <w:t xml:space="preserve">); </w:t>
      </w:r>
    </w:p>
    <w:p w:rsidR="00A327CD" w:rsidRPr="00550F9E" w:rsidRDefault="00A327CD" w:rsidP="00687808">
      <w:pPr>
        <w:shd w:val="clear" w:color="auto" w:fill="FFFFFF"/>
        <w:ind w:right="-3"/>
        <w:rPr>
          <w:rFonts w:eastAsia="Times New Roman"/>
          <w:i/>
          <w:iCs/>
          <w:color w:val="000000"/>
          <w:spacing w:val="-5"/>
        </w:rPr>
      </w:pPr>
      <w:r w:rsidRPr="00550F9E">
        <w:rPr>
          <w:rFonts w:eastAsia="Times New Roman"/>
          <w:color w:val="000000"/>
          <w:spacing w:val="-1"/>
          <w:lang w:val="en-US"/>
        </w:rPr>
        <w:t>Mg</w:t>
      </w:r>
      <w:r w:rsidRPr="00550F9E">
        <w:rPr>
          <w:rFonts w:eastAsia="Times New Roman"/>
          <w:color w:val="000000"/>
          <w:spacing w:val="-1"/>
          <w:vertAlign w:val="subscript"/>
        </w:rPr>
        <w:t>2</w:t>
      </w:r>
      <w:r w:rsidRPr="00550F9E">
        <w:rPr>
          <w:rFonts w:eastAsia="Times New Roman"/>
          <w:color w:val="000000"/>
          <w:spacing w:val="-1"/>
          <w:lang w:val="en-US"/>
        </w:rPr>
        <w:t>Si</w:t>
      </w:r>
      <w:r w:rsidRPr="00550F9E">
        <w:rPr>
          <w:rFonts w:eastAsia="Times New Roman"/>
          <w:color w:val="000000"/>
          <w:spacing w:val="-1"/>
        </w:rPr>
        <w:t>0</w:t>
      </w:r>
      <w:r w:rsidRPr="00550F9E">
        <w:rPr>
          <w:rFonts w:eastAsia="Times New Roman"/>
          <w:color w:val="000000"/>
          <w:spacing w:val="-1"/>
          <w:vertAlign w:val="subscript"/>
        </w:rPr>
        <w:t>4</w:t>
      </w:r>
      <w:r w:rsidRPr="00550F9E">
        <w:rPr>
          <w:rFonts w:eastAsia="Times New Roman"/>
          <w:color w:val="000000"/>
          <w:spacing w:val="-1"/>
        </w:rPr>
        <w:t>+</w:t>
      </w:r>
      <w:r w:rsidRPr="00550F9E">
        <w:rPr>
          <w:rFonts w:eastAsia="Times New Roman"/>
          <w:color w:val="000000"/>
          <w:spacing w:val="-1"/>
          <w:lang w:val="en-US"/>
        </w:rPr>
        <w:t>MgSi</w:t>
      </w:r>
      <w:r w:rsidRPr="00550F9E">
        <w:rPr>
          <w:rFonts w:eastAsia="Times New Roman"/>
          <w:color w:val="000000"/>
          <w:spacing w:val="-1"/>
        </w:rPr>
        <w:t>0</w:t>
      </w:r>
      <w:r w:rsidRPr="00550F9E">
        <w:rPr>
          <w:rFonts w:eastAsia="Times New Roman"/>
          <w:color w:val="000000"/>
          <w:spacing w:val="-1"/>
          <w:vertAlign w:val="subscript"/>
        </w:rPr>
        <w:t>3</w:t>
      </w:r>
      <w:r w:rsidRPr="00550F9E">
        <w:rPr>
          <w:rFonts w:eastAsia="Times New Roman"/>
          <w:color w:val="000000"/>
          <w:spacing w:val="-1"/>
        </w:rPr>
        <w:t>+</w:t>
      </w:r>
      <w:r w:rsidRPr="00550F9E">
        <w:rPr>
          <w:rFonts w:eastAsia="Times New Roman"/>
          <w:color w:val="000000"/>
          <w:spacing w:val="-1"/>
          <w:lang w:val="en-US"/>
        </w:rPr>
        <w:t>CaAl</w:t>
      </w:r>
      <w:r w:rsidRPr="00550F9E">
        <w:rPr>
          <w:rFonts w:eastAsia="Times New Roman"/>
          <w:color w:val="000000"/>
          <w:spacing w:val="-1"/>
          <w:vertAlign w:val="subscript"/>
        </w:rPr>
        <w:t>2</w:t>
      </w:r>
      <w:r w:rsidRPr="00550F9E">
        <w:rPr>
          <w:rFonts w:eastAsia="Times New Roman"/>
          <w:color w:val="000000"/>
          <w:spacing w:val="-1"/>
          <w:lang w:val="en-US"/>
        </w:rPr>
        <w:t>Si</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vertAlign w:val="subscript"/>
        </w:rPr>
        <w:t>8</w:t>
      </w:r>
      <w:r w:rsidRPr="00550F9E">
        <w:rPr>
          <w:rFonts w:eastAsia="Times New Roman"/>
          <w:color w:val="000000"/>
          <w:spacing w:val="-1"/>
        </w:rPr>
        <w:t>+</w:t>
      </w:r>
      <w:r w:rsidRPr="00550F9E">
        <w:rPr>
          <w:rFonts w:eastAsia="Times New Roman"/>
          <w:color w:val="000000"/>
          <w:spacing w:val="-1"/>
          <w:lang w:val="en-US"/>
        </w:rPr>
        <w:t>NaAlSi</w:t>
      </w:r>
      <w:r w:rsidRPr="00550F9E">
        <w:rPr>
          <w:rFonts w:eastAsia="Times New Roman"/>
          <w:color w:val="000000"/>
          <w:spacing w:val="-1"/>
          <w:vertAlign w:val="subscript"/>
        </w:rPr>
        <w:t>3</w:t>
      </w:r>
      <w:r w:rsidRPr="00550F9E">
        <w:rPr>
          <w:rFonts w:eastAsia="Times New Roman"/>
          <w:color w:val="000000"/>
          <w:spacing w:val="-1"/>
        </w:rPr>
        <w:t>0</w:t>
      </w:r>
      <w:r w:rsidRPr="00550F9E">
        <w:rPr>
          <w:rFonts w:eastAsia="Times New Roman"/>
          <w:color w:val="000000"/>
          <w:spacing w:val="-1"/>
          <w:vertAlign w:val="subscript"/>
        </w:rPr>
        <w:t>8</w:t>
      </w:r>
      <w:r w:rsidRPr="00550F9E">
        <w:rPr>
          <w:rFonts w:eastAsia="Times New Roman"/>
          <w:color w:val="000000"/>
          <w:spacing w:val="-1"/>
        </w:rPr>
        <w:t>+</w:t>
      </w:r>
      <w:r w:rsidRPr="00550F9E">
        <w:rPr>
          <w:rFonts w:eastAsia="Times New Roman"/>
          <w:color w:val="000000"/>
          <w:spacing w:val="-1"/>
          <w:lang w:val="en-US"/>
        </w:rPr>
        <w:t>H</w:t>
      </w:r>
      <w:r w:rsidRPr="00550F9E">
        <w:rPr>
          <w:rFonts w:eastAsia="Times New Roman"/>
          <w:color w:val="000000"/>
          <w:spacing w:val="-1"/>
          <w:vertAlign w:val="subscript"/>
        </w:rPr>
        <w:t>2</w:t>
      </w:r>
      <w:r w:rsidRPr="00550F9E">
        <w:rPr>
          <w:rFonts w:eastAsia="Times New Roman"/>
          <w:color w:val="000000"/>
          <w:spacing w:val="-1"/>
        </w:rPr>
        <w:t xml:space="preserve">0= </w:t>
      </w:r>
      <w:r w:rsidRPr="00550F9E">
        <w:rPr>
          <w:rFonts w:eastAsia="Times New Roman"/>
          <w:color w:val="000000"/>
          <w:spacing w:val="-5"/>
          <w:lang w:val="en-US"/>
        </w:rPr>
        <w:t>NaCaMg</w:t>
      </w:r>
      <w:r w:rsidRPr="00550F9E">
        <w:rPr>
          <w:rFonts w:eastAsia="Times New Roman"/>
          <w:color w:val="000000"/>
          <w:spacing w:val="-5"/>
          <w:vertAlign w:val="subscript"/>
        </w:rPr>
        <w:t>3</w:t>
      </w:r>
      <w:r w:rsidRPr="00550F9E">
        <w:rPr>
          <w:rFonts w:eastAsia="Times New Roman"/>
          <w:color w:val="000000"/>
          <w:spacing w:val="-5"/>
          <w:lang w:val="en-US"/>
        </w:rPr>
        <w:t>Al</w:t>
      </w:r>
      <w:r w:rsidRPr="00550F9E">
        <w:rPr>
          <w:rFonts w:eastAsia="Times New Roman"/>
          <w:color w:val="000000"/>
          <w:spacing w:val="-5"/>
          <w:vertAlign w:val="subscript"/>
        </w:rPr>
        <w:t>2</w:t>
      </w:r>
      <w:r w:rsidRPr="00550F9E">
        <w:rPr>
          <w:rFonts w:eastAsia="Times New Roman"/>
          <w:color w:val="000000"/>
          <w:spacing w:val="-5"/>
        </w:rPr>
        <w:t>[</w:t>
      </w:r>
      <w:r w:rsidRPr="00550F9E">
        <w:rPr>
          <w:rFonts w:eastAsia="Times New Roman"/>
          <w:color w:val="000000"/>
          <w:spacing w:val="-5"/>
          <w:lang w:val="en-US"/>
        </w:rPr>
        <w:t>Si</w:t>
      </w:r>
      <w:r w:rsidRPr="00550F9E">
        <w:rPr>
          <w:rFonts w:eastAsia="Times New Roman"/>
          <w:color w:val="000000"/>
          <w:spacing w:val="-5"/>
          <w:vertAlign w:val="subscript"/>
        </w:rPr>
        <w:t>7</w:t>
      </w:r>
      <w:r w:rsidRPr="00550F9E">
        <w:rPr>
          <w:rFonts w:eastAsia="Times New Roman"/>
          <w:color w:val="000000"/>
          <w:spacing w:val="-5"/>
          <w:lang w:val="en-US"/>
        </w:rPr>
        <w:t>A</w:t>
      </w:r>
      <w:r w:rsidRPr="00550F9E">
        <w:rPr>
          <w:rFonts w:eastAsia="Times New Roman"/>
          <w:color w:val="000000"/>
          <w:spacing w:val="-5"/>
        </w:rPr>
        <w:t>10</w:t>
      </w:r>
      <w:r w:rsidRPr="00550F9E">
        <w:rPr>
          <w:rFonts w:eastAsia="Times New Roman"/>
          <w:color w:val="000000"/>
          <w:spacing w:val="-5"/>
          <w:vertAlign w:val="subscript"/>
        </w:rPr>
        <w:t>22</w:t>
      </w:r>
      <w:r w:rsidRPr="00550F9E">
        <w:rPr>
          <w:rFonts w:eastAsia="Times New Roman"/>
          <w:color w:val="000000"/>
          <w:spacing w:val="-5"/>
        </w:rPr>
        <w:t>](</w:t>
      </w:r>
      <w:r w:rsidRPr="00550F9E">
        <w:rPr>
          <w:rFonts w:eastAsia="Times New Roman"/>
          <w:color w:val="000000"/>
          <w:spacing w:val="-5"/>
          <w:lang w:val="en-US"/>
        </w:rPr>
        <w:t>OH</w:t>
      </w:r>
      <w:r w:rsidRPr="00550F9E">
        <w:rPr>
          <w:rFonts w:eastAsia="Times New Roman"/>
          <w:color w:val="000000"/>
          <w:spacing w:val="-5"/>
        </w:rPr>
        <w:t>)</w:t>
      </w:r>
      <w:r w:rsidRPr="00550F9E">
        <w:rPr>
          <w:rFonts w:eastAsia="Times New Roman"/>
          <w:color w:val="000000"/>
          <w:spacing w:val="-5"/>
          <w:vertAlign w:val="subscript"/>
        </w:rPr>
        <w:t>2</w:t>
      </w:r>
      <w:r w:rsidRPr="00550F9E">
        <w:rPr>
          <w:rFonts w:eastAsia="Times New Roman"/>
          <w:color w:val="000000"/>
          <w:spacing w:val="-5"/>
        </w:rPr>
        <w:t xml:space="preserve"> - барруазит </w:t>
      </w:r>
      <w:r w:rsidRPr="00550F9E">
        <w:rPr>
          <w:rFonts w:eastAsia="Times New Roman"/>
          <w:i/>
          <w:iCs/>
          <w:color w:val="000000"/>
          <w:spacing w:val="-5"/>
        </w:rPr>
        <w:t>(</w:t>
      </w:r>
      <w:r w:rsidRPr="00550F9E">
        <w:rPr>
          <w:rFonts w:eastAsia="Times New Roman"/>
          <w:i/>
          <w:iCs/>
          <w:color w:val="000000"/>
          <w:spacing w:val="-5"/>
          <w:lang w:val="en-US"/>
        </w:rPr>
        <w:t>bar</w:t>
      </w:r>
      <w:r w:rsidRPr="00550F9E">
        <w:rPr>
          <w:rFonts w:eastAsia="Times New Roman"/>
          <w:i/>
          <w:iCs/>
          <w:color w:val="000000"/>
          <w:spacing w:val="-5"/>
        </w:rPr>
        <w:t xml:space="preserve">); </w:t>
      </w:r>
    </w:p>
    <w:p w:rsidR="00A327CD" w:rsidRPr="00550F9E" w:rsidRDefault="00A327CD" w:rsidP="00687808">
      <w:pPr>
        <w:shd w:val="clear" w:color="auto" w:fill="FFFFFF"/>
        <w:tabs>
          <w:tab w:val="left" w:pos="7652"/>
        </w:tabs>
        <w:ind w:right="-3"/>
        <w:rPr>
          <w:rFonts w:eastAsia="Times New Roman"/>
          <w:i/>
          <w:iCs/>
          <w:color w:val="000000"/>
          <w:spacing w:val="-4"/>
        </w:rPr>
      </w:pPr>
      <w:r w:rsidRPr="00550F9E">
        <w:rPr>
          <w:rFonts w:eastAsia="Times New Roman"/>
          <w:color w:val="000000"/>
          <w:spacing w:val="-5"/>
        </w:rPr>
        <w:t>5</w:t>
      </w:r>
      <w:r w:rsidRPr="00550F9E">
        <w:rPr>
          <w:rFonts w:eastAsia="Times New Roman"/>
          <w:color w:val="000000"/>
          <w:spacing w:val="-5"/>
          <w:lang w:val="en-US"/>
        </w:rPr>
        <w:t>Mg</w:t>
      </w:r>
      <w:r w:rsidRPr="00550F9E">
        <w:rPr>
          <w:rFonts w:eastAsia="Times New Roman"/>
          <w:color w:val="000000"/>
          <w:spacing w:val="-5"/>
          <w:vertAlign w:val="subscript"/>
        </w:rPr>
        <w:t>2</w:t>
      </w:r>
      <w:r w:rsidRPr="00550F9E">
        <w:rPr>
          <w:rFonts w:eastAsia="Times New Roman"/>
          <w:color w:val="000000"/>
          <w:spacing w:val="-5"/>
          <w:lang w:val="en-US"/>
        </w:rPr>
        <w:t>Si</w:t>
      </w:r>
      <w:r w:rsidRPr="00550F9E">
        <w:rPr>
          <w:rFonts w:eastAsia="Times New Roman"/>
          <w:color w:val="000000"/>
          <w:spacing w:val="-5"/>
        </w:rPr>
        <w:t>0</w:t>
      </w:r>
      <w:r w:rsidRPr="00550F9E">
        <w:rPr>
          <w:rFonts w:eastAsia="Times New Roman"/>
          <w:color w:val="000000"/>
          <w:spacing w:val="-5"/>
          <w:vertAlign w:val="subscript"/>
        </w:rPr>
        <w:t>4</w:t>
      </w:r>
      <w:r w:rsidRPr="00550F9E">
        <w:rPr>
          <w:rFonts w:eastAsia="Times New Roman"/>
          <w:color w:val="000000"/>
          <w:spacing w:val="-5"/>
        </w:rPr>
        <w:t>+4</w:t>
      </w:r>
      <w:r w:rsidRPr="00550F9E">
        <w:rPr>
          <w:rFonts w:eastAsia="Times New Roman"/>
          <w:color w:val="000000"/>
          <w:spacing w:val="-5"/>
          <w:lang w:val="en-US"/>
        </w:rPr>
        <w:t>CaMgSi</w:t>
      </w:r>
      <w:r w:rsidRPr="00550F9E">
        <w:rPr>
          <w:rFonts w:eastAsia="Times New Roman"/>
          <w:color w:val="000000"/>
          <w:spacing w:val="-5"/>
          <w:vertAlign w:val="subscript"/>
        </w:rPr>
        <w:t>2</w:t>
      </w:r>
      <w:r w:rsidRPr="00550F9E">
        <w:rPr>
          <w:rFonts w:eastAsia="Times New Roman"/>
          <w:color w:val="000000"/>
          <w:spacing w:val="-5"/>
        </w:rPr>
        <w:t>0</w:t>
      </w:r>
      <w:r w:rsidRPr="00550F9E">
        <w:rPr>
          <w:rFonts w:eastAsia="Times New Roman"/>
          <w:color w:val="000000"/>
          <w:spacing w:val="-5"/>
          <w:vertAlign w:val="subscript"/>
        </w:rPr>
        <w:t>6</w:t>
      </w:r>
      <w:r w:rsidRPr="00550F9E">
        <w:rPr>
          <w:rFonts w:eastAsia="Times New Roman"/>
          <w:color w:val="000000"/>
          <w:spacing w:val="-5"/>
        </w:rPr>
        <w:t>+</w:t>
      </w:r>
      <w:r w:rsidRPr="00550F9E">
        <w:rPr>
          <w:rFonts w:eastAsia="Times New Roman"/>
          <w:color w:val="000000"/>
          <w:spacing w:val="-5"/>
          <w:lang w:val="en-US"/>
        </w:rPr>
        <w:t>Ca</w:t>
      </w:r>
      <w:r w:rsidRPr="00550F9E">
        <w:rPr>
          <w:rFonts w:eastAsia="Times New Roman"/>
          <w:color w:val="000000"/>
          <w:spacing w:val="-5"/>
          <w:vertAlign w:val="subscript"/>
        </w:rPr>
        <w:t>2</w:t>
      </w:r>
      <w:r w:rsidRPr="00550F9E">
        <w:rPr>
          <w:rFonts w:eastAsia="Times New Roman"/>
          <w:color w:val="000000"/>
          <w:spacing w:val="-5"/>
          <w:lang w:val="en-US"/>
        </w:rPr>
        <w:t>MgSi</w:t>
      </w:r>
      <w:r w:rsidRPr="00550F9E">
        <w:rPr>
          <w:rFonts w:eastAsia="Times New Roman"/>
          <w:color w:val="000000"/>
          <w:spacing w:val="-5"/>
          <w:vertAlign w:val="subscript"/>
        </w:rPr>
        <w:t>2</w:t>
      </w:r>
      <w:r w:rsidRPr="00550F9E">
        <w:rPr>
          <w:rFonts w:eastAsia="Times New Roman"/>
          <w:color w:val="000000"/>
          <w:spacing w:val="-5"/>
        </w:rPr>
        <w:t>0</w:t>
      </w:r>
      <w:r w:rsidRPr="00550F9E">
        <w:rPr>
          <w:rFonts w:eastAsia="Times New Roman"/>
          <w:color w:val="000000"/>
          <w:spacing w:val="-5"/>
          <w:vertAlign w:val="subscript"/>
        </w:rPr>
        <w:t>7</w:t>
      </w:r>
      <w:r w:rsidRPr="00550F9E">
        <w:rPr>
          <w:rFonts w:eastAsia="Times New Roman"/>
          <w:color w:val="000000"/>
          <w:spacing w:val="-5"/>
        </w:rPr>
        <w:t>+3</w:t>
      </w:r>
      <w:r w:rsidRPr="00550F9E">
        <w:rPr>
          <w:rFonts w:eastAsia="Times New Roman"/>
          <w:color w:val="000000"/>
          <w:spacing w:val="-5"/>
          <w:lang w:val="en-US"/>
        </w:rPr>
        <w:t>NaFe</w:t>
      </w:r>
      <w:r w:rsidRPr="00550F9E">
        <w:rPr>
          <w:rFonts w:eastAsia="Times New Roman"/>
          <w:color w:val="000000"/>
          <w:spacing w:val="-5"/>
          <w:vertAlign w:val="superscript"/>
        </w:rPr>
        <w:t>3+</w:t>
      </w:r>
      <w:r w:rsidRPr="00550F9E">
        <w:rPr>
          <w:rFonts w:eastAsia="Times New Roman"/>
          <w:color w:val="000000"/>
          <w:spacing w:val="-5"/>
          <w:lang w:val="en-US"/>
        </w:rPr>
        <w:t>Si</w:t>
      </w:r>
      <w:r w:rsidRPr="00550F9E">
        <w:rPr>
          <w:rFonts w:eastAsia="Times New Roman"/>
          <w:color w:val="000000"/>
          <w:spacing w:val="-5"/>
          <w:vertAlign w:val="subscript"/>
        </w:rPr>
        <w:t>2</w:t>
      </w:r>
      <w:r w:rsidRPr="00550F9E">
        <w:rPr>
          <w:rFonts w:eastAsia="Times New Roman"/>
          <w:color w:val="000000"/>
          <w:spacing w:val="-5"/>
        </w:rPr>
        <w:t>0</w:t>
      </w:r>
      <w:r w:rsidRPr="00550F9E">
        <w:rPr>
          <w:rFonts w:eastAsia="Times New Roman"/>
          <w:color w:val="000000"/>
          <w:spacing w:val="-5"/>
          <w:vertAlign w:val="subscript"/>
        </w:rPr>
        <w:t>6</w:t>
      </w:r>
      <w:r w:rsidRPr="00550F9E">
        <w:rPr>
          <w:rFonts w:eastAsia="Times New Roman"/>
          <w:color w:val="000000"/>
          <w:spacing w:val="-5"/>
        </w:rPr>
        <w:t>+3</w:t>
      </w:r>
      <w:r w:rsidRPr="00550F9E">
        <w:rPr>
          <w:rFonts w:eastAsia="Times New Roman"/>
          <w:color w:val="000000"/>
          <w:spacing w:val="-5"/>
          <w:lang w:val="en-US"/>
        </w:rPr>
        <w:t>H</w:t>
      </w:r>
      <w:r w:rsidRPr="00550F9E">
        <w:rPr>
          <w:rFonts w:eastAsia="Times New Roman"/>
          <w:color w:val="000000"/>
          <w:spacing w:val="-5"/>
          <w:vertAlign w:val="subscript"/>
        </w:rPr>
        <w:t>2</w:t>
      </w:r>
      <w:r w:rsidRPr="00550F9E">
        <w:rPr>
          <w:rFonts w:eastAsia="Times New Roman"/>
          <w:color w:val="000000"/>
          <w:spacing w:val="-5"/>
        </w:rPr>
        <w:t>0= 3</w:t>
      </w:r>
      <w:r w:rsidRPr="00550F9E">
        <w:rPr>
          <w:rFonts w:eastAsia="Times New Roman"/>
          <w:color w:val="000000"/>
          <w:spacing w:val="-5"/>
          <w:lang w:val="en-US"/>
        </w:rPr>
        <w:t>NaCa</w:t>
      </w:r>
      <w:r w:rsidRPr="00550F9E">
        <w:rPr>
          <w:rFonts w:eastAsia="Times New Roman"/>
          <w:color w:val="000000"/>
          <w:spacing w:val="-5"/>
          <w:vertAlign w:val="subscript"/>
        </w:rPr>
        <w:t>2</w:t>
      </w:r>
      <w:r w:rsidRPr="00550F9E">
        <w:rPr>
          <w:rFonts w:eastAsia="Times New Roman"/>
          <w:color w:val="000000"/>
          <w:spacing w:val="-5"/>
          <w:lang w:val="en-US"/>
        </w:rPr>
        <w:t>Mg</w:t>
      </w:r>
      <w:r w:rsidRPr="00550F9E">
        <w:rPr>
          <w:rFonts w:eastAsia="Times New Roman"/>
          <w:color w:val="000000"/>
          <w:spacing w:val="-5"/>
          <w:vertAlign w:val="subscript"/>
        </w:rPr>
        <w:t>5</w:t>
      </w:r>
      <w:r w:rsidRPr="00550F9E">
        <w:rPr>
          <w:rFonts w:eastAsia="Times New Roman"/>
          <w:color w:val="000000"/>
          <w:spacing w:val="-5"/>
        </w:rPr>
        <w:t>[</w:t>
      </w:r>
      <w:r w:rsidRPr="00550F9E">
        <w:rPr>
          <w:rFonts w:eastAsia="Times New Roman"/>
          <w:color w:val="000000"/>
          <w:spacing w:val="-5"/>
          <w:lang w:val="en-US"/>
        </w:rPr>
        <w:t>Si</w:t>
      </w:r>
      <w:r w:rsidRPr="00550F9E">
        <w:rPr>
          <w:rFonts w:eastAsia="Times New Roman"/>
          <w:color w:val="000000"/>
          <w:spacing w:val="-5"/>
          <w:vertAlign w:val="subscript"/>
        </w:rPr>
        <w:t>7</w:t>
      </w:r>
      <w:r w:rsidRPr="00550F9E">
        <w:rPr>
          <w:rFonts w:eastAsia="Times New Roman"/>
          <w:color w:val="000000"/>
          <w:spacing w:val="-5"/>
          <w:lang w:val="en-US"/>
        </w:rPr>
        <w:t>Fe</w:t>
      </w:r>
      <w:r w:rsidRPr="00550F9E">
        <w:rPr>
          <w:rFonts w:eastAsia="Times New Roman"/>
          <w:color w:val="000000"/>
          <w:spacing w:val="-5"/>
          <w:vertAlign w:val="superscript"/>
        </w:rPr>
        <w:t>3+</w:t>
      </w:r>
      <w:r w:rsidRPr="00550F9E">
        <w:rPr>
          <w:rFonts w:eastAsia="Times New Roman"/>
          <w:color w:val="000000"/>
          <w:spacing w:val="-5"/>
        </w:rPr>
        <w:t>0</w:t>
      </w:r>
      <w:r w:rsidRPr="00550F9E">
        <w:rPr>
          <w:rFonts w:eastAsia="Times New Roman"/>
          <w:color w:val="000000"/>
          <w:spacing w:val="-5"/>
          <w:vertAlign w:val="subscript"/>
        </w:rPr>
        <w:t>22</w:t>
      </w:r>
      <w:r w:rsidRPr="00550F9E">
        <w:rPr>
          <w:rFonts w:eastAsia="Times New Roman"/>
          <w:color w:val="000000"/>
          <w:spacing w:val="-5"/>
        </w:rPr>
        <w:t>](</w:t>
      </w:r>
      <w:r w:rsidRPr="00550F9E">
        <w:rPr>
          <w:rFonts w:eastAsia="Times New Roman"/>
          <w:color w:val="000000"/>
          <w:spacing w:val="-5"/>
          <w:lang w:val="en-US"/>
        </w:rPr>
        <w:t>OH</w:t>
      </w:r>
      <w:r w:rsidRPr="00550F9E">
        <w:rPr>
          <w:rFonts w:eastAsia="Times New Roman"/>
          <w:color w:val="000000"/>
          <w:spacing w:val="-5"/>
        </w:rPr>
        <w:t>)</w:t>
      </w:r>
      <w:r w:rsidRPr="00550F9E">
        <w:rPr>
          <w:rFonts w:eastAsia="Times New Roman"/>
          <w:color w:val="000000"/>
          <w:spacing w:val="-5"/>
          <w:vertAlign w:val="subscript"/>
        </w:rPr>
        <w:t>2</w:t>
      </w:r>
      <w:r w:rsidRPr="00550F9E">
        <w:rPr>
          <w:rFonts w:eastAsia="Times New Roman"/>
          <w:color w:val="000000"/>
          <w:spacing w:val="-5"/>
        </w:rPr>
        <w:t xml:space="preserve">- ферриэденит </w:t>
      </w:r>
      <w:r w:rsidRPr="00550F9E">
        <w:rPr>
          <w:rFonts w:eastAsia="Times New Roman"/>
          <w:i/>
          <w:iCs/>
          <w:color w:val="000000"/>
          <w:spacing w:val="-5"/>
        </w:rPr>
        <w:t>(</w:t>
      </w:r>
      <w:r w:rsidRPr="00550F9E">
        <w:rPr>
          <w:rFonts w:eastAsia="Times New Roman"/>
          <w:i/>
          <w:iCs/>
          <w:color w:val="000000"/>
          <w:spacing w:val="-5"/>
          <w:lang w:val="en-US"/>
        </w:rPr>
        <w:t>Fe</w:t>
      </w:r>
      <w:r w:rsidRPr="00550F9E">
        <w:rPr>
          <w:rFonts w:eastAsia="Times New Roman"/>
          <w:i/>
          <w:iCs/>
          <w:color w:val="000000"/>
          <w:spacing w:val="-5"/>
        </w:rPr>
        <w:t>'-</w:t>
      </w:r>
      <w:r w:rsidRPr="00550F9E">
        <w:rPr>
          <w:rFonts w:eastAsia="Times New Roman"/>
          <w:i/>
          <w:iCs/>
          <w:color w:val="000000"/>
          <w:spacing w:val="-5"/>
          <w:lang w:val="en-US"/>
        </w:rPr>
        <w:t>ed</w:t>
      </w:r>
      <w:r w:rsidRPr="00550F9E">
        <w:rPr>
          <w:rFonts w:eastAsia="Times New Roman"/>
          <w:i/>
          <w:iCs/>
          <w:color w:val="000000"/>
          <w:spacing w:val="-5"/>
        </w:rPr>
        <w:t xml:space="preserve">); </w:t>
      </w:r>
      <w:r w:rsidRPr="00550F9E">
        <w:rPr>
          <w:rFonts w:eastAsia="Times New Roman"/>
          <w:color w:val="000000"/>
          <w:spacing w:val="-1"/>
        </w:rPr>
        <w:t>3</w:t>
      </w:r>
      <w:r w:rsidRPr="00550F9E">
        <w:rPr>
          <w:rFonts w:eastAsia="Times New Roman"/>
          <w:color w:val="000000"/>
          <w:spacing w:val="-1"/>
          <w:lang w:val="en-US"/>
        </w:rPr>
        <w:t>MgSi</w:t>
      </w:r>
      <w:r w:rsidRPr="00550F9E">
        <w:rPr>
          <w:rFonts w:eastAsia="Times New Roman"/>
          <w:color w:val="000000"/>
          <w:spacing w:val="-1"/>
        </w:rPr>
        <w:t>0</w:t>
      </w:r>
      <w:r w:rsidRPr="00550F9E">
        <w:rPr>
          <w:rFonts w:eastAsia="Times New Roman"/>
          <w:color w:val="000000"/>
          <w:spacing w:val="-1"/>
          <w:vertAlign w:val="subscript"/>
        </w:rPr>
        <w:t>3</w:t>
      </w:r>
      <w:r w:rsidRPr="00550F9E">
        <w:rPr>
          <w:rFonts w:eastAsia="Times New Roman"/>
          <w:color w:val="000000"/>
          <w:spacing w:val="-1"/>
        </w:rPr>
        <w:t>+</w:t>
      </w:r>
      <w:r w:rsidRPr="00550F9E">
        <w:rPr>
          <w:rFonts w:eastAsia="Times New Roman"/>
          <w:color w:val="000000"/>
          <w:spacing w:val="-1"/>
          <w:lang w:val="en-US"/>
        </w:rPr>
        <w:t>CaMgSi</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vertAlign w:val="subscript"/>
        </w:rPr>
        <w:t>6</w:t>
      </w:r>
      <w:r w:rsidRPr="00550F9E">
        <w:rPr>
          <w:rFonts w:eastAsia="Times New Roman"/>
          <w:color w:val="000000"/>
          <w:spacing w:val="-1"/>
        </w:rPr>
        <w:t>+</w:t>
      </w:r>
      <w:r w:rsidRPr="00550F9E">
        <w:rPr>
          <w:rFonts w:eastAsia="Times New Roman"/>
          <w:color w:val="000000"/>
          <w:spacing w:val="-1"/>
          <w:lang w:val="en-US"/>
        </w:rPr>
        <w:t>NaFe</w:t>
      </w:r>
      <w:r w:rsidRPr="00550F9E">
        <w:rPr>
          <w:rFonts w:eastAsia="Times New Roman"/>
          <w:color w:val="000000"/>
          <w:spacing w:val="-1"/>
          <w:vertAlign w:val="superscript"/>
        </w:rPr>
        <w:t>3+</w:t>
      </w:r>
      <w:r w:rsidRPr="00550F9E">
        <w:rPr>
          <w:rFonts w:eastAsia="Times New Roman"/>
          <w:color w:val="000000"/>
          <w:spacing w:val="-1"/>
          <w:lang w:val="en-US"/>
        </w:rPr>
        <w:t>Si</w:t>
      </w:r>
      <w:r w:rsidRPr="00550F9E">
        <w:rPr>
          <w:rFonts w:eastAsia="Times New Roman"/>
          <w:color w:val="000000"/>
          <w:spacing w:val="-1"/>
          <w:vertAlign w:val="subscript"/>
        </w:rPr>
        <w:t>2</w:t>
      </w:r>
      <w:r w:rsidRPr="00550F9E">
        <w:rPr>
          <w:rFonts w:eastAsia="Times New Roman"/>
          <w:color w:val="000000"/>
          <w:spacing w:val="-1"/>
        </w:rPr>
        <w:t>0</w:t>
      </w:r>
      <w:r w:rsidRPr="00550F9E">
        <w:rPr>
          <w:rFonts w:eastAsia="Times New Roman"/>
          <w:color w:val="000000"/>
          <w:spacing w:val="-1"/>
          <w:vertAlign w:val="subscript"/>
        </w:rPr>
        <w:t>6</w:t>
      </w:r>
      <w:r w:rsidRPr="00550F9E">
        <w:rPr>
          <w:rFonts w:eastAsia="Times New Roman"/>
          <w:color w:val="000000"/>
          <w:spacing w:val="-1"/>
        </w:rPr>
        <w:t>+</w:t>
      </w:r>
      <w:r w:rsidRPr="00550F9E">
        <w:rPr>
          <w:rFonts w:eastAsia="Times New Roman"/>
          <w:color w:val="000000"/>
          <w:spacing w:val="-1"/>
          <w:lang w:val="en-US"/>
        </w:rPr>
        <w:t>Si</w:t>
      </w:r>
      <w:r w:rsidRPr="00550F9E">
        <w:rPr>
          <w:rFonts w:eastAsia="Times New Roman"/>
          <w:color w:val="000000"/>
          <w:spacing w:val="-1"/>
        </w:rPr>
        <w:t>0</w:t>
      </w:r>
      <w:r w:rsidRPr="00550F9E">
        <w:rPr>
          <w:rFonts w:eastAsia="Times New Roman"/>
          <w:color w:val="000000"/>
          <w:spacing w:val="-1"/>
          <w:vertAlign w:val="subscript"/>
        </w:rPr>
        <w:t>2</w:t>
      </w:r>
      <w:r w:rsidRPr="00550F9E">
        <w:rPr>
          <w:rFonts w:eastAsia="Times New Roman"/>
          <w:color w:val="000000"/>
          <w:spacing w:val="-1"/>
        </w:rPr>
        <w:t>+</w:t>
      </w:r>
      <w:r w:rsidRPr="00550F9E">
        <w:rPr>
          <w:rFonts w:eastAsia="Times New Roman"/>
          <w:color w:val="000000"/>
          <w:spacing w:val="-1"/>
          <w:lang w:val="en-US"/>
        </w:rPr>
        <w:t>H</w:t>
      </w:r>
      <w:r w:rsidRPr="00550F9E">
        <w:rPr>
          <w:rFonts w:eastAsia="Times New Roman"/>
          <w:color w:val="000000"/>
          <w:spacing w:val="-1"/>
          <w:vertAlign w:val="subscript"/>
        </w:rPr>
        <w:t>2</w:t>
      </w:r>
      <w:r w:rsidRPr="00550F9E">
        <w:rPr>
          <w:rFonts w:eastAsia="Times New Roman"/>
          <w:color w:val="000000"/>
          <w:spacing w:val="-1"/>
        </w:rPr>
        <w:t xml:space="preserve">0= </w:t>
      </w:r>
      <w:r w:rsidRPr="00550F9E">
        <w:rPr>
          <w:rFonts w:eastAsia="Times New Roman"/>
          <w:color w:val="000000"/>
          <w:spacing w:val="-4"/>
          <w:lang w:val="en-US"/>
        </w:rPr>
        <w:t>NaCaMg</w:t>
      </w:r>
      <w:r w:rsidRPr="00550F9E">
        <w:rPr>
          <w:rFonts w:eastAsia="Times New Roman"/>
          <w:color w:val="000000"/>
          <w:spacing w:val="-4"/>
          <w:vertAlign w:val="subscript"/>
        </w:rPr>
        <w:t>4</w:t>
      </w:r>
      <w:r w:rsidRPr="00550F9E">
        <w:rPr>
          <w:rFonts w:eastAsia="Times New Roman"/>
          <w:color w:val="000000"/>
          <w:spacing w:val="-4"/>
          <w:lang w:val="en-US"/>
        </w:rPr>
        <w:t>Fe</w:t>
      </w:r>
      <w:r w:rsidRPr="00550F9E">
        <w:rPr>
          <w:rFonts w:eastAsia="Times New Roman"/>
          <w:color w:val="000000"/>
          <w:spacing w:val="-4"/>
          <w:vertAlign w:val="superscript"/>
        </w:rPr>
        <w:t>3+</w:t>
      </w:r>
      <w:r w:rsidRPr="00550F9E">
        <w:rPr>
          <w:rFonts w:eastAsia="Times New Roman"/>
          <w:color w:val="000000"/>
          <w:spacing w:val="-4"/>
        </w:rPr>
        <w:t>[</w:t>
      </w:r>
      <w:r w:rsidRPr="00550F9E">
        <w:rPr>
          <w:rFonts w:eastAsia="Times New Roman"/>
          <w:color w:val="000000"/>
          <w:spacing w:val="-4"/>
          <w:lang w:val="en-US"/>
        </w:rPr>
        <w:t>Si</w:t>
      </w:r>
      <w:r w:rsidRPr="00550F9E">
        <w:rPr>
          <w:rFonts w:eastAsia="Times New Roman"/>
          <w:color w:val="000000"/>
          <w:spacing w:val="-4"/>
          <w:vertAlign w:val="subscript"/>
        </w:rPr>
        <w:t>8</w:t>
      </w:r>
      <w:r w:rsidRPr="00550F9E">
        <w:rPr>
          <w:rFonts w:eastAsia="Times New Roman"/>
          <w:color w:val="000000"/>
          <w:spacing w:val="-4"/>
        </w:rPr>
        <w:t>0</w:t>
      </w:r>
      <w:r w:rsidRPr="00550F9E">
        <w:rPr>
          <w:rFonts w:eastAsia="Times New Roman"/>
          <w:color w:val="000000"/>
          <w:spacing w:val="-4"/>
          <w:vertAlign w:val="subscript"/>
        </w:rPr>
        <w:t>22</w:t>
      </w:r>
      <w:r w:rsidRPr="00550F9E">
        <w:rPr>
          <w:rFonts w:eastAsia="Times New Roman"/>
          <w:color w:val="000000"/>
          <w:spacing w:val="-4"/>
        </w:rPr>
        <w:t>](</w:t>
      </w:r>
      <w:r w:rsidRPr="00550F9E">
        <w:rPr>
          <w:rFonts w:eastAsia="Times New Roman"/>
          <w:color w:val="000000"/>
          <w:spacing w:val="-4"/>
          <w:lang w:val="en-US"/>
        </w:rPr>
        <w:t>OH</w:t>
      </w:r>
      <w:r w:rsidRPr="00550F9E">
        <w:rPr>
          <w:rFonts w:eastAsia="Times New Roman"/>
          <w:color w:val="000000"/>
          <w:spacing w:val="-4"/>
        </w:rPr>
        <w:t>)</w:t>
      </w:r>
      <w:r w:rsidRPr="00550F9E">
        <w:rPr>
          <w:rFonts w:eastAsia="Times New Roman"/>
          <w:color w:val="000000"/>
          <w:spacing w:val="-4"/>
          <w:vertAlign w:val="subscript"/>
        </w:rPr>
        <w:t>2</w:t>
      </w:r>
      <w:r w:rsidRPr="00550F9E">
        <w:rPr>
          <w:rFonts w:eastAsia="Times New Roman"/>
          <w:color w:val="000000"/>
          <w:spacing w:val="-4"/>
        </w:rPr>
        <w:t xml:space="preserve"> - винчит </w:t>
      </w:r>
      <w:r w:rsidRPr="00550F9E">
        <w:rPr>
          <w:rFonts w:eastAsia="Times New Roman"/>
          <w:i/>
          <w:iCs/>
          <w:color w:val="000000"/>
          <w:spacing w:val="-4"/>
        </w:rPr>
        <w:t>(</w:t>
      </w:r>
      <w:r w:rsidRPr="00550F9E">
        <w:rPr>
          <w:rFonts w:eastAsia="Times New Roman"/>
          <w:i/>
          <w:iCs/>
          <w:color w:val="000000"/>
          <w:spacing w:val="-4"/>
          <w:lang w:val="en-US"/>
        </w:rPr>
        <w:t>win</w:t>
      </w:r>
      <w:r w:rsidRPr="00550F9E">
        <w:rPr>
          <w:rFonts w:eastAsia="Times New Roman"/>
          <w:i/>
          <w:iCs/>
          <w:color w:val="000000"/>
          <w:spacing w:val="-4"/>
        </w:rPr>
        <w:t xml:space="preserve">); </w:t>
      </w:r>
      <w:r w:rsidRPr="00550F9E">
        <w:rPr>
          <w:rFonts w:eastAsia="Times New Roman"/>
          <w:color w:val="000000"/>
        </w:rPr>
        <w:t>4</w:t>
      </w:r>
      <w:r w:rsidRPr="00550F9E">
        <w:rPr>
          <w:rFonts w:eastAsia="Times New Roman"/>
          <w:color w:val="000000"/>
          <w:lang w:val="en-US"/>
        </w:rPr>
        <w:t>MgSi</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r w:rsidRPr="00550F9E">
        <w:rPr>
          <w:rFonts w:eastAsia="Times New Roman"/>
          <w:color w:val="000000"/>
          <w:lang w:val="en-US"/>
        </w:rPr>
        <w:t>CaMgSi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5</w:t>
      </w:r>
      <w:r w:rsidRPr="00550F9E">
        <w:rPr>
          <w:rFonts w:eastAsia="Times New Roman"/>
          <w:color w:val="000000"/>
        </w:rPr>
        <w:t>+</w:t>
      </w:r>
      <w:r w:rsidRPr="00550F9E">
        <w:rPr>
          <w:rFonts w:eastAsia="Times New Roman"/>
          <w:color w:val="000000"/>
          <w:lang w:val="en-US"/>
        </w:rPr>
        <w:t>H</w:t>
      </w:r>
      <w:r w:rsidRPr="00550F9E">
        <w:rPr>
          <w:rFonts w:eastAsia="Times New Roman"/>
          <w:color w:val="000000"/>
          <w:vertAlign w:val="subscript"/>
        </w:rPr>
        <w:t>2</w:t>
      </w:r>
      <w:r w:rsidRPr="00550F9E">
        <w:rPr>
          <w:rFonts w:eastAsia="Times New Roman"/>
          <w:color w:val="000000"/>
        </w:rPr>
        <w:t xml:space="preserve">0=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lang w:val="en-US"/>
        </w:rPr>
        <w:t>CaMg</w:t>
      </w:r>
      <w:r w:rsidRPr="00550F9E">
        <w:rPr>
          <w:rFonts w:eastAsia="Times New Roman"/>
          <w:color w:val="000000"/>
          <w:vertAlign w:val="subscript"/>
        </w:rPr>
        <w:t>5</w:t>
      </w:r>
      <w:r w:rsidRPr="00550F9E">
        <w:rPr>
          <w:rFonts w:eastAsia="Times New Roman"/>
          <w:color w:val="000000"/>
        </w:rPr>
        <w:t>[</w:t>
      </w:r>
      <w:r w:rsidRPr="00550F9E">
        <w:rPr>
          <w:rFonts w:eastAsia="Times New Roman"/>
          <w:color w:val="000000"/>
          <w:lang w:val="en-US"/>
        </w:rPr>
        <w:t>Si</w:t>
      </w:r>
      <w:r w:rsidRPr="00550F9E">
        <w:rPr>
          <w:rFonts w:eastAsia="Times New Roman"/>
          <w:color w:val="000000"/>
          <w:vertAlign w:val="subscript"/>
        </w:rPr>
        <w:t>8</w:t>
      </w:r>
      <w:r w:rsidRPr="00550F9E">
        <w:rPr>
          <w:rFonts w:eastAsia="Times New Roman"/>
          <w:color w:val="000000"/>
        </w:rPr>
        <w:t>0</w:t>
      </w:r>
      <w:r w:rsidRPr="00550F9E">
        <w:rPr>
          <w:rFonts w:eastAsia="Times New Roman"/>
          <w:color w:val="000000"/>
          <w:vertAlign w:val="subscript"/>
        </w:rPr>
        <w:t>22</w:t>
      </w:r>
      <w:r w:rsidRPr="00550F9E">
        <w:rPr>
          <w:rFonts w:eastAsia="Times New Roman"/>
          <w:color w:val="000000"/>
        </w:rPr>
        <w:t>](</w:t>
      </w:r>
      <w:r w:rsidRPr="00550F9E">
        <w:rPr>
          <w:rFonts w:eastAsia="Times New Roman"/>
          <w:color w:val="000000"/>
          <w:lang w:val="en-US"/>
        </w:rPr>
        <w:t>OH</w:t>
      </w:r>
      <w:r w:rsidRPr="00550F9E">
        <w:rPr>
          <w:rFonts w:eastAsia="Times New Roman"/>
          <w:color w:val="000000"/>
        </w:rPr>
        <w:t>)</w:t>
      </w:r>
      <w:r w:rsidRPr="00550F9E">
        <w:rPr>
          <w:rFonts w:eastAsia="Times New Roman"/>
          <w:color w:val="000000"/>
          <w:vertAlign w:val="subscript"/>
        </w:rPr>
        <w:t>2</w:t>
      </w:r>
      <w:r w:rsidRPr="00550F9E">
        <w:rPr>
          <w:rFonts w:eastAsia="Times New Roman"/>
          <w:color w:val="000000"/>
        </w:rPr>
        <w:t xml:space="preserve"> - рихтерит </w:t>
      </w:r>
      <w:r w:rsidRPr="00550F9E">
        <w:rPr>
          <w:rFonts w:eastAsia="Times New Roman"/>
          <w:i/>
          <w:iCs/>
          <w:color w:val="000000"/>
        </w:rPr>
        <w:t>(</w:t>
      </w:r>
      <w:r w:rsidRPr="00550F9E">
        <w:rPr>
          <w:rFonts w:eastAsia="Times New Roman"/>
          <w:i/>
          <w:iCs/>
          <w:color w:val="000000"/>
          <w:lang w:val="en-US"/>
        </w:rPr>
        <w:t>rich</w:t>
      </w:r>
      <w:r w:rsidRPr="00550F9E">
        <w:rPr>
          <w:rFonts w:eastAsia="Times New Roman"/>
          <w:i/>
          <w:iCs/>
          <w:color w:val="000000"/>
        </w:rPr>
        <w:t>);</w:t>
      </w:r>
    </w:p>
    <w:p w:rsidR="00A327CD" w:rsidRPr="00550F9E" w:rsidRDefault="00A327CD" w:rsidP="00687808">
      <w:pPr>
        <w:shd w:val="clear" w:color="auto" w:fill="FFFFFF"/>
        <w:ind w:left="19"/>
      </w:pPr>
      <w:r w:rsidRPr="00550F9E">
        <w:rPr>
          <w:color w:val="000000"/>
          <w:spacing w:val="-4"/>
        </w:rPr>
        <w:t>5</w:t>
      </w:r>
      <w:r w:rsidRPr="00550F9E">
        <w:rPr>
          <w:color w:val="000000"/>
          <w:spacing w:val="-4"/>
          <w:lang w:val="en-US"/>
        </w:rPr>
        <w:t>Mg</w:t>
      </w:r>
      <w:r w:rsidRPr="00550F9E">
        <w:rPr>
          <w:color w:val="000000"/>
          <w:spacing w:val="-4"/>
          <w:vertAlign w:val="subscript"/>
        </w:rPr>
        <w:t>2</w:t>
      </w:r>
      <w:r w:rsidRPr="00550F9E">
        <w:rPr>
          <w:color w:val="000000"/>
          <w:spacing w:val="-4"/>
          <w:lang w:val="en-US"/>
        </w:rPr>
        <w:t>Si</w:t>
      </w:r>
      <w:r w:rsidRPr="00550F9E">
        <w:rPr>
          <w:color w:val="000000"/>
          <w:spacing w:val="-4"/>
        </w:rPr>
        <w:t>0</w:t>
      </w:r>
      <w:r w:rsidRPr="00550F9E">
        <w:rPr>
          <w:color w:val="000000"/>
          <w:spacing w:val="-4"/>
          <w:vertAlign w:val="subscript"/>
        </w:rPr>
        <w:t>4</w:t>
      </w:r>
      <w:r w:rsidRPr="00550F9E">
        <w:rPr>
          <w:color w:val="000000"/>
          <w:spacing w:val="-4"/>
        </w:rPr>
        <w:t>+</w:t>
      </w:r>
      <w:r w:rsidRPr="00550F9E">
        <w:rPr>
          <w:color w:val="000000"/>
          <w:spacing w:val="-4"/>
          <w:lang w:val="en-US"/>
        </w:rPr>
        <w:t>CaMgSi</w:t>
      </w:r>
      <w:r w:rsidRPr="00550F9E">
        <w:rPr>
          <w:color w:val="000000"/>
          <w:spacing w:val="-4"/>
          <w:vertAlign w:val="subscript"/>
        </w:rPr>
        <w:t>2</w:t>
      </w:r>
      <w:r w:rsidRPr="00550F9E">
        <w:rPr>
          <w:color w:val="000000"/>
          <w:spacing w:val="-4"/>
        </w:rPr>
        <w:t>0</w:t>
      </w:r>
      <w:r w:rsidRPr="00550F9E">
        <w:rPr>
          <w:color w:val="000000"/>
          <w:spacing w:val="-4"/>
          <w:vertAlign w:val="subscript"/>
        </w:rPr>
        <w:t>6</w:t>
      </w:r>
      <w:r w:rsidRPr="00550F9E">
        <w:rPr>
          <w:color w:val="000000"/>
          <w:spacing w:val="-4"/>
        </w:rPr>
        <w:t>+</w:t>
      </w:r>
      <w:r w:rsidRPr="00550F9E">
        <w:rPr>
          <w:color w:val="000000"/>
          <w:spacing w:val="-4"/>
          <w:lang w:val="en-US"/>
        </w:rPr>
        <w:t>Ca</w:t>
      </w:r>
      <w:r w:rsidRPr="00550F9E">
        <w:rPr>
          <w:color w:val="000000"/>
          <w:spacing w:val="-4"/>
          <w:vertAlign w:val="subscript"/>
        </w:rPr>
        <w:t>2</w:t>
      </w:r>
      <w:r w:rsidRPr="00550F9E">
        <w:rPr>
          <w:color w:val="000000"/>
          <w:spacing w:val="-4"/>
          <w:lang w:val="en-US"/>
        </w:rPr>
        <w:t>MgSi</w:t>
      </w:r>
      <w:r w:rsidRPr="00550F9E">
        <w:rPr>
          <w:color w:val="000000"/>
          <w:spacing w:val="-4"/>
          <w:vertAlign w:val="subscript"/>
        </w:rPr>
        <w:t>2</w:t>
      </w:r>
      <w:r w:rsidRPr="00550F9E">
        <w:rPr>
          <w:color w:val="000000"/>
          <w:spacing w:val="-4"/>
        </w:rPr>
        <w:t>0</w:t>
      </w:r>
      <w:r w:rsidRPr="00550F9E">
        <w:rPr>
          <w:color w:val="000000"/>
          <w:spacing w:val="-4"/>
          <w:vertAlign w:val="subscript"/>
        </w:rPr>
        <w:t>7</w:t>
      </w:r>
      <w:r w:rsidRPr="00550F9E">
        <w:rPr>
          <w:color w:val="000000"/>
          <w:spacing w:val="-4"/>
        </w:rPr>
        <w:t>+6</w:t>
      </w:r>
      <w:r w:rsidRPr="00550F9E">
        <w:rPr>
          <w:color w:val="000000"/>
          <w:spacing w:val="-4"/>
          <w:lang w:val="en-US"/>
        </w:rPr>
        <w:t>NaFe</w:t>
      </w:r>
      <w:r w:rsidRPr="00550F9E">
        <w:rPr>
          <w:color w:val="000000"/>
          <w:spacing w:val="-4"/>
          <w:vertAlign w:val="superscript"/>
        </w:rPr>
        <w:t>3+</w:t>
      </w:r>
      <w:r w:rsidRPr="00550F9E">
        <w:rPr>
          <w:color w:val="000000"/>
          <w:spacing w:val="-4"/>
          <w:lang w:val="en-US"/>
        </w:rPr>
        <w:t>Si</w:t>
      </w:r>
      <w:r w:rsidRPr="00550F9E">
        <w:rPr>
          <w:color w:val="000000"/>
          <w:spacing w:val="-4"/>
          <w:vertAlign w:val="subscript"/>
        </w:rPr>
        <w:t>2</w:t>
      </w:r>
      <w:r w:rsidRPr="00550F9E">
        <w:rPr>
          <w:color w:val="000000"/>
          <w:spacing w:val="-4"/>
        </w:rPr>
        <w:t>0</w:t>
      </w:r>
      <w:r w:rsidRPr="00550F9E">
        <w:rPr>
          <w:color w:val="000000"/>
          <w:spacing w:val="-4"/>
          <w:vertAlign w:val="subscript"/>
        </w:rPr>
        <w:t>6</w:t>
      </w:r>
      <w:r w:rsidRPr="00550F9E">
        <w:rPr>
          <w:color w:val="000000"/>
          <w:spacing w:val="-4"/>
        </w:rPr>
        <w:t>+3</w:t>
      </w:r>
      <w:r w:rsidRPr="00550F9E">
        <w:rPr>
          <w:color w:val="000000"/>
          <w:spacing w:val="-4"/>
          <w:lang w:val="en-US"/>
        </w:rPr>
        <w:t>H</w:t>
      </w:r>
      <w:r w:rsidRPr="00550F9E">
        <w:rPr>
          <w:color w:val="000000"/>
          <w:spacing w:val="-4"/>
          <w:vertAlign w:val="subscript"/>
        </w:rPr>
        <w:t>2</w:t>
      </w:r>
      <w:r w:rsidRPr="00550F9E">
        <w:rPr>
          <w:color w:val="000000"/>
          <w:spacing w:val="-4"/>
        </w:rPr>
        <w:t xml:space="preserve">0= </w:t>
      </w:r>
      <w:r w:rsidRPr="00550F9E">
        <w:rPr>
          <w:color w:val="000000"/>
          <w:spacing w:val="-5"/>
        </w:rPr>
        <w:t>3</w:t>
      </w:r>
      <w:r w:rsidRPr="00550F9E">
        <w:rPr>
          <w:color w:val="000000"/>
          <w:spacing w:val="-5"/>
          <w:lang w:val="en-US"/>
        </w:rPr>
        <w:t>Na</w:t>
      </w:r>
      <w:r w:rsidRPr="00550F9E">
        <w:rPr>
          <w:color w:val="000000"/>
          <w:spacing w:val="-5"/>
          <w:vertAlign w:val="subscript"/>
        </w:rPr>
        <w:t>2</w:t>
      </w:r>
      <w:r w:rsidRPr="00550F9E">
        <w:rPr>
          <w:color w:val="000000"/>
          <w:spacing w:val="-5"/>
          <w:lang w:val="en-US"/>
        </w:rPr>
        <w:t>CaMg</w:t>
      </w:r>
      <w:r w:rsidRPr="00550F9E">
        <w:rPr>
          <w:color w:val="000000"/>
          <w:spacing w:val="-5"/>
          <w:vertAlign w:val="subscript"/>
        </w:rPr>
        <w:t>4</w:t>
      </w:r>
      <w:r w:rsidRPr="00550F9E">
        <w:rPr>
          <w:color w:val="000000"/>
          <w:spacing w:val="-5"/>
          <w:lang w:val="en-US"/>
        </w:rPr>
        <w:t>Fe</w:t>
      </w:r>
      <w:r w:rsidRPr="00550F9E">
        <w:rPr>
          <w:color w:val="000000"/>
          <w:spacing w:val="-5"/>
          <w:vertAlign w:val="superscript"/>
        </w:rPr>
        <w:t>3+</w:t>
      </w:r>
      <w:r w:rsidRPr="00550F9E">
        <w:rPr>
          <w:color w:val="000000"/>
          <w:spacing w:val="-5"/>
        </w:rPr>
        <w:t>[</w:t>
      </w:r>
      <w:r w:rsidRPr="00550F9E">
        <w:rPr>
          <w:color w:val="000000"/>
          <w:spacing w:val="-5"/>
          <w:lang w:val="en-US"/>
        </w:rPr>
        <w:t>Si</w:t>
      </w:r>
      <w:r w:rsidRPr="00550F9E">
        <w:rPr>
          <w:color w:val="000000"/>
          <w:spacing w:val="-5"/>
          <w:vertAlign w:val="subscript"/>
        </w:rPr>
        <w:t>7</w:t>
      </w:r>
      <w:r w:rsidRPr="00550F9E">
        <w:rPr>
          <w:color w:val="000000"/>
          <w:spacing w:val="-5"/>
          <w:lang w:val="en-US"/>
        </w:rPr>
        <w:t>Fe</w:t>
      </w:r>
      <w:r w:rsidRPr="00550F9E">
        <w:rPr>
          <w:color w:val="000000"/>
          <w:spacing w:val="-5"/>
          <w:vertAlign w:val="superscript"/>
        </w:rPr>
        <w:t>3+</w:t>
      </w:r>
      <w:r w:rsidRPr="00550F9E">
        <w:rPr>
          <w:color w:val="000000"/>
          <w:spacing w:val="-5"/>
        </w:rPr>
        <w:t>0</w:t>
      </w:r>
      <w:r w:rsidRPr="00550F9E">
        <w:rPr>
          <w:color w:val="000000"/>
          <w:spacing w:val="-5"/>
          <w:vertAlign w:val="subscript"/>
        </w:rPr>
        <w:t>22</w:t>
      </w:r>
      <w:r w:rsidRPr="00550F9E">
        <w:rPr>
          <w:color w:val="000000"/>
          <w:spacing w:val="-5"/>
        </w:rPr>
        <w:t>](</w:t>
      </w:r>
      <w:r w:rsidRPr="00550F9E">
        <w:rPr>
          <w:color w:val="000000"/>
          <w:spacing w:val="-5"/>
          <w:lang w:val="en-US"/>
        </w:rPr>
        <w:t>OH</w:t>
      </w:r>
      <w:r w:rsidRPr="00550F9E">
        <w:rPr>
          <w:color w:val="000000"/>
          <w:spacing w:val="-5"/>
        </w:rPr>
        <w:t>)</w:t>
      </w:r>
      <w:r w:rsidRPr="00550F9E">
        <w:rPr>
          <w:color w:val="000000"/>
          <w:spacing w:val="-5"/>
          <w:vertAlign w:val="subscript"/>
        </w:rPr>
        <w:t xml:space="preserve">2 </w:t>
      </w:r>
      <w:r w:rsidRPr="00550F9E">
        <w:rPr>
          <w:color w:val="000000"/>
          <w:spacing w:val="-5"/>
        </w:rPr>
        <w:t xml:space="preserve">- </w:t>
      </w:r>
      <w:r w:rsidRPr="00550F9E">
        <w:rPr>
          <w:rFonts w:eastAsia="Times New Roman"/>
          <w:color w:val="000000"/>
          <w:spacing w:val="-5"/>
        </w:rPr>
        <w:t xml:space="preserve">ферририхтерит </w:t>
      </w:r>
      <w:r w:rsidRPr="00550F9E">
        <w:rPr>
          <w:rFonts w:eastAsia="Times New Roman"/>
          <w:i/>
          <w:iCs/>
          <w:color w:val="000000"/>
          <w:spacing w:val="-5"/>
        </w:rPr>
        <w:t>(</w:t>
      </w:r>
      <w:r w:rsidRPr="00550F9E">
        <w:rPr>
          <w:rFonts w:eastAsia="Times New Roman"/>
          <w:i/>
          <w:iCs/>
          <w:color w:val="000000"/>
          <w:spacing w:val="-5"/>
          <w:lang w:val="en-US"/>
        </w:rPr>
        <w:t>Fe</w:t>
      </w:r>
      <w:r w:rsidRPr="00550F9E">
        <w:rPr>
          <w:rFonts w:eastAsia="Times New Roman"/>
          <w:i/>
          <w:iCs/>
          <w:color w:val="000000"/>
          <w:spacing w:val="-5"/>
        </w:rPr>
        <w:t>'-</w:t>
      </w:r>
      <w:r w:rsidRPr="00550F9E">
        <w:rPr>
          <w:rFonts w:eastAsia="Times New Roman"/>
          <w:i/>
          <w:iCs/>
          <w:color w:val="000000"/>
          <w:spacing w:val="-5"/>
          <w:lang w:val="en-US"/>
        </w:rPr>
        <w:t>rich</w:t>
      </w:r>
      <w:r w:rsidRPr="00550F9E">
        <w:rPr>
          <w:rFonts w:eastAsia="Times New Roman"/>
          <w:i/>
          <w:iCs/>
          <w:color w:val="000000"/>
          <w:spacing w:val="-5"/>
        </w:rPr>
        <w:t>);</w:t>
      </w:r>
    </w:p>
    <w:p w:rsidR="00A327CD" w:rsidRPr="00550F9E" w:rsidRDefault="00A327CD" w:rsidP="00687808">
      <w:pPr>
        <w:shd w:val="clear" w:color="auto" w:fill="FFFFFF"/>
        <w:ind w:left="14"/>
      </w:pPr>
      <w:r w:rsidRPr="00550F9E">
        <w:rPr>
          <w:color w:val="000000"/>
          <w:spacing w:val="-2"/>
        </w:rPr>
        <w:t>6</w:t>
      </w:r>
      <w:r w:rsidRPr="00550F9E">
        <w:rPr>
          <w:color w:val="000000"/>
          <w:spacing w:val="-2"/>
          <w:lang w:val="en-US"/>
        </w:rPr>
        <w:t>Mg</w:t>
      </w:r>
      <w:r w:rsidRPr="00550F9E">
        <w:rPr>
          <w:color w:val="000000"/>
          <w:spacing w:val="-2"/>
          <w:vertAlign w:val="subscript"/>
        </w:rPr>
        <w:t>2</w:t>
      </w:r>
      <w:r w:rsidRPr="00550F9E">
        <w:rPr>
          <w:color w:val="000000"/>
          <w:spacing w:val="-2"/>
          <w:lang w:val="en-US"/>
        </w:rPr>
        <w:t>Si</w:t>
      </w:r>
      <w:r w:rsidRPr="00550F9E">
        <w:rPr>
          <w:color w:val="000000"/>
          <w:spacing w:val="-2"/>
        </w:rPr>
        <w:t>0</w:t>
      </w:r>
      <w:r w:rsidRPr="00550F9E">
        <w:rPr>
          <w:color w:val="000000"/>
          <w:spacing w:val="-2"/>
          <w:vertAlign w:val="subscript"/>
        </w:rPr>
        <w:t>4</w:t>
      </w:r>
      <w:r w:rsidRPr="00550F9E">
        <w:rPr>
          <w:color w:val="000000"/>
          <w:spacing w:val="-2"/>
        </w:rPr>
        <w:t>+4</w:t>
      </w:r>
      <w:r w:rsidRPr="00550F9E">
        <w:rPr>
          <w:color w:val="000000"/>
          <w:spacing w:val="-2"/>
          <w:lang w:val="en-US"/>
        </w:rPr>
        <w:t>NaFe</w:t>
      </w:r>
      <w:r w:rsidRPr="00550F9E">
        <w:rPr>
          <w:color w:val="000000"/>
          <w:spacing w:val="-2"/>
          <w:vertAlign w:val="superscript"/>
        </w:rPr>
        <w:t>3+</w:t>
      </w:r>
      <w:r w:rsidRPr="00550F9E">
        <w:rPr>
          <w:color w:val="000000"/>
          <w:spacing w:val="-2"/>
          <w:lang w:val="en-US"/>
        </w:rPr>
        <w:t>Si</w:t>
      </w:r>
      <w:r w:rsidRPr="00550F9E">
        <w:rPr>
          <w:color w:val="000000"/>
          <w:spacing w:val="-2"/>
          <w:vertAlign w:val="subscript"/>
        </w:rPr>
        <w:t>2</w:t>
      </w:r>
      <w:r w:rsidRPr="00550F9E">
        <w:rPr>
          <w:color w:val="000000"/>
          <w:spacing w:val="-2"/>
        </w:rPr>
        <w:t>0</w:t>
      </w:r>
      <w:r w:rsidRPr="00550F9E">
        <w:rPr>
          <w:color w:val="000000"/>
          <w:spacing w:val="-2"/>
          <w:vertAlign w:val="subscript"/>
        </w:rPr>
        <w:t>6</w:t>
      </w:r>
      <w:r w:rsidRPr="00550F9E">
        <w:rPr>
          <w:color w:val="000000"/>
          <w:spacing w:val="-2"/>
        </w:rPr>
        <w:t>+5</w:t>
      </w:r>
      <w:r w:rsidRPr="00550F9E">
        <w:rPr>
          <w:color w:val="000000"/>
          <w:spacing w:val="-2"/>
          <w:lang w:val="en-US"/>
        </w:rPr>
        <w:t>NaAlSi</w:t>
      </w:r>
      <w:r w:rsidRPr="00550F9E">
        <w:rPr>
          <w:color w:val="000000"/>
          <w:spacing w:val="-2"/>
        </w:rPr>
        <w:t>0</w:t>
      </w:r>
      <w:r w:rsidRPr="00550F9E">
        <w:rPr>
          <w:color w:val="000000"/>
          <w:spacing w:val="-2"/>
          <w:vertAlign w:val="subscript"/>
        </w:rPr>
        <w:t>4</w:t>
      </w:r>
      <w:r w:rsidRPr="00550F9E">
        <w:rPr>
          <w:color w:val="000000"/>
          <w:spacing w:val="-2"/>
        </w:rPr>
        <w:t>+3</w:t>
      </w:r>
      <w:r w:rsidRPr="00550F9E">
        <w:rPr>
          <w:color w:val="000000"/>
          <w:spacing w:val="-2"/>
          <w:lang w:val="en-US"/>
        </w:rPr>
        <w:t>NaAlSi</w:t>
      </w:r>
      <w:r w:rsidRPr="00550F9E">
        <w:rPr>
          <w:color w:val="000000"/>
          <w:spacing w:val="-2"/>
          <w:vertAlign w:val="subscript"/>
        </w:rPr>
        <w:t>3</w:t>
      </w:r>
      <w:r w:rsidRPr="00550F9E">
        <w:rPr>
          <w:color w:val="000000"/>
          <w:spacing w:val="-2"/>
        </w:rPr>
        <w:t>0</w:t>
      </w:r>
      <w:r w:rsidRPr="00550F9E">
        <w:rPr>
          <w:color w:val="000000"/>
          <w:spacing w:val="-2"/>
          <w:vertAlign w:val="subscript"/>
        </w:rPr>
        <w:t>8</w:t>
      </w:r>
      <w:r w:rsidRPr="00550F9E">
        <w:rPr>
          <w:color w:val="000000"/>
          <w:spacing w:val="-2"/>
        </w:rPr>
        <w:t>+4</w:t>
      </w:r>
      <w:r w:rsidRPr="00550F9E">
        <w:rPr>
          <w:color w:val="000000"/>
          <w:spacing w:val="-2"/>
          <w:lang w:val="en-US"/>
        </w:rPr>
        <w:t>H</w:t>
      </w:r>
      <w:r w:rsidRPr="00550F9E">
        <w:rPr>
          <w:color w:val="000000"/>
          <w:spacing w:val="-2"/>
          <w:vertAlign w:val="subscript"/>
        </w:rPr>
        <w:t>2</w:t>
      </w:r>
      <w:r w:rsidRPr="00550F9E">
        <w:rPr>
          <w:color w:val="000000"/>
          <w:spacing w:val="-2"/>
        </w:rPr>
        <w:t xml:space="preserve">0= </w:t>
      </w:r>
      <w:r w:rsidRPr="00550F9E">
        <w:rPr>
          <w:color w:val="000000"/>
          <w:spacing w:val="-6"/>
        </w:rPr>
        <w:t>4</w:t>
      </w:r>
      <w:r w:rsidRPr="00550F9E">
        <w:rPr>
          <w:color w:val="000000"/>
          <w:spacing w:val="-6"/>
          <w:lang w:val="en-US"/>
        </w:rPr>
        <w:t>Na</w:t>
      </w:r>
      <w:r w:rsidRPr="00550F9E">
        <w:rPr>
          <w:color w:val="000000"/>
          <w:spacing w:val="-6"/>
          <w:vertAlign w:val="subscript"/>
        </w:rPr>
        <w:t>3</w:t>
      </w:r>
      <w:r w:rsidRPr="00550F9E">
        <w:rPr>
          <w:color w:val="000000"/>
          <w:spacing w:val="-6"/>
          <w:lang w:val="en-US"/>
        </w:rPr>
        <w:t>Mg</w:t>
      </w:r>
      <w:r w:rsidRPr="00550F9E">
        <w:rPr>
          <w:color w:val="000000"/>
          <w:spacing w:val="-6"/>
          <w:vertAlign w:val="subscript"/>
        </w:rPr>
        <w:t>3</w:t>
      </w:r>
      <w:r w:rsidRPr="00550F9E">
        <w:rPr>
          <w:color w:val="000000"/>
          <w:spacing w:val="-6"/>
          <w:lang w:val="en-US"/>
        </w:rPr>
        <w:t>Fe</w:t>
      </w:r>
      <w:r w:rsidRPr="00550F9E">
        <w:rPr>
          <w:color w:val="000000"/>
          <w:spacing w:val="-6"/>
          <w:vertAlign w:val="superscript"/>
        </w:rPr>
        <w:t>3+</w:t>
      </w:r>
      <w:r w:rsidRPr="00550F9E">
        <w:rPr>
          <w:color w:val="000000"/>
          <w:spacing w:val="-6"/>
          <w:lang w:val="en-US"/>
        </w:rPr>
        <w:t>Al</w:t>
      </w:r>
      <w:r w:rsidRPr="00550F9E">
        <w:rPr>
          <w:color w:val="000000"/>
          <w:spacing w:val="-6"/>
        </w:rPr>
        <w:t>[</w:t>
      </w:r>
      <w:r w:rsidRPr="00550F9E">
        <w:rPr>
          <w:color w:val="000000"/>
          <w:spacing w:val="-6"/>
          <w:lang w:val="en-US"/>
        </w:rPr>
        <w:t>Si</w:t>
      </w:r>
      <w:r w:rsidRPr="00550F9E">
        <w:rPr>
          <w:color w:val="000000"/>
          <w:spacing w:val="-6"/>
          <w:vertAlign w:val="subscript"/>
        </w:rPr>
        <w:t>7</w:t>
      </w:r>
      <w:r w:rsidRPr="00550F9E">
        <w:rPr>
          <w:color w:val="000000"/>
          <w:spacing w:val="-6"/>
          <w:lang w:val="en-US"/>
        </w:rPr>
        <w:t>A</w:t>
      </w:r>
      <w:r w:rsidRPr="00550F9E">
        <w:rPr>
          <w:color w:val="000000"/>
          <w:spacing w:val="-6"/>
        </w:rPr>
        <w:t>10</w:t>
      </w:r>
      <w:r w:rsidRPr="00550F9E">
        <w:rPr>
          <w:color w:val="000000"/>
          <w:spacing w:val="-6"/>
          <w:vertAlign w:val="subscript"/>
        </w:rPr>
        <w:t>22</w:t>
      </w:r>
      <w:r w:rsidRPr="00550F9E">
        <w:rPr>
          <w:color w:val="000000"/>
          <w:spacing w:val="-6"/>
        </w:rPr>
        <w:t>](</w:t>
      </w:r>
      <w:r w:rsidRPr="00550F9E">
        <w:rPr>
          <w:color w:val="000000"/>
          <w:spacing w:val="-6"/>
          <w:lang w:val="en-US"/>
        </w:rPr>
        <w:t>OH</w:t>
      </w:r>
      <w:r w:rsidRPr="00550F9E">
        <w:rPr>
          <w:color w:val="000000"/>
          <w:spacing w:val="-6"/>
        </w:rPr>
        <w:t>)</w:t>
      </w:r>
      <w:r w:rsidRPr="00550F9E">
        <w:rPr>
          <w:color w:val="000000"/>
          <w:spacing w:val="-6"/>
          <w:vertAlign w:val="subscript"/>
        </w:rPr>
        <w:t>2</w:t>
      </w:r>
      <w:r w:rsidRPr="00550F9E">
        <w:rPr>
          <w:color w:val="000000"/>
          <w:spacing w:val="-6"/>
        </w:rPr>
        <w:t xml:space="preserve">- </w:t>
      </w:r>
      <w:r w:rsidRPr="00550F9E">
        <w:rPr>
          <w:color w:val="000000"/>
          <w:spacing w:val="-6"/>
          <w:lang w:val="en-US"/>
        </w:rPr>
        <w:t>Al</w:t>
      </w:r>
      <w:r w:rsidRPr="00550F9E">
        <w:rPr>
          <w:color w:val="000000"/>
          <w:spacing w:val="-6"/>
        </w:rPr>
        <w:t>-</w:t>
      </w:r>
      <w:r w:rsidRPr="00550F9E">
        <w:rPr>
          <w:rFonts w:eastAsia="Times New Roman"/>
          <w:color w:val="000000"/>
          <w:spacing w:val="-6"/>
        </w:rPr>
        <w:t xml:space="preserve">арфведсонит </w:t>
      </w:r>
      <w:r w:rsidRPr="00550F9E">
        <w:rPr>
          <w:rFonts w:eastAsia="Times New Roman"/>
          <w:i/>
          <w:iCs/>
          <w:color w:val="000000"/>
          <w:spacing w:val="-6"/>
        </w:rPr>
        <w:t>(</w:t>
      </w:r>
      <w:r w:rsidRPr="00550F9E">
        <w:rPr>
          <w:rFonts w:eastAsia="Times New Roman"/>
          <w:i/>
          <w:iCs/>
          <w:color w:val="000000"/>
          <w:spacing w:val="-6"/>
          <w:lang w:val="en-US"/>
        </w:rPr>
        <w:t>Al</w:t>
      </w:r>
      <w:r w:rsidRPr="00550F9E">
        <w:rPr>
          <w:rFonts w:eastAsia="Times New Roman"/>
          <w:i/>
          <w:iCs/>
          <w:color w:val="000000"/>
          <w:spacing w:val="-6"/>
        </w:rPr>
        <w:t>-</w:t>
      </w:r>
      <w:r w:rsidRPr="00550F9E">
        <w:rPr>
          <w:rFonts w:eastAsia="Times New Roman"/>
          <w:i/>
          <w:iCs/>
          <w:color w:val="000000"/>
          <w:spacing w:val="-6"/>
          <w:lang w:val="en-US"/>
        </w:rPr>
        <w:t>arJ</w:t>
      </w:r>
      <w:r w:rsidRPr="00550F9E">
        <w:rPr>
          <w:rFonts w:eastAsia="Times New Roman"/>
          <w:i/>
          <w:iCs/>
          <w:color w:val="000000"/>
          <w:spacing w:val="-6"/>
        </w:rPr>
        <w:t>);</w:t>
      </w:r>
    </w:p>
    <w:p w:rsidR="00A327CD" w:rsidRPr="00550F9E" w:rsidRDefault="00A327CD" w:rsidP="00687808">
      <w:pPr>
        <w:shd w:val="clear" w:color="auto" w:fill="FFFFFF"/>
        <w:ind w:left="14"/>
      </w:pPr>
      <w:r w:rsidRPr="00550F9E">
        <w:rPr>
          <w:color w:val="000000"/>
          <w:spacing w:val="-2"/>
        </w:rPr>
        <w:t>6</w:t>
      </w:r>
      <w:r w:rsidRPr="00550F9E">
        <w:rPr>
          <w:color w:val="000000"/>
          <w:spacing w:val="-2"/>
          <w:lang w:val="en-US"/>
        </w:rPr>
        <w:t>Mg</w:t>
      </w:r>
      <w:r w:rsidRPr="00550F9E">
        <w:rPr>
          <w:color w:val="000000"/>
          <w:spacing w:val="-2"/>
          <w:vertAlign w:val="subscript"/>
        </w:rPr>
        <w:t>2</w:t>
      </w:r>
      <w:r w:rsidRPr="00550F9E">
        <w:rPr>
          <w:color w:val="000000"/>
          <w:spacing w:val="-2"/>
          <w:lang w:val="en-US"/>
        </w:rPr>
        <w:t>Si</w:t>
      </w:r>
      <w:r w:rsidRPr="00550F9E">
        <w:rPr>
          <w:color w:val="000000"/>
          <w:spacing w:val="-2"/>
        </w:rPr>
        <w:t>0</w:t>
      </w:r>
      <w:r w:rsidRPr="00550F9E">
        <w:rPr>
          <w:color w:val="000000"/>
          <w:spacing w:val="-2"/>
          <w:vertAlign w:val="subscript"/>
        </w:rPr>
        <w:t>4</w:t>
      </w:r>
      <w:r w:rsidRPr="00550F9E">
        <w:rPr>
          <w:color w:val="000000"/>
          <w:spacing w:val="-2"/>
        </w:rPr>
        <w:t>+8</w:t>
      </w:r>
      <w:r w:rsidRPr="00550F9E">
        <w:rPr>
          <w:color w:val="000000"/>
          <w:spacing w:val="-2"/>
          <w:lang w:val="en-US"/>
        </w:rPr>
        <w:t>NaFe</w:t>
      </w:r>
      <w:r w:rsidRPr="00550F9E">
        <w:rPr>
          <w:color w:val="000000"/>
          <w:spacing w:val="-2"/>
          <w:vertAlign w:val="superscript"/>
        </w:rPr>
        <w:t>3+</w:t>
      </w:r>
      <w:r w:rsidRPr="00550F9E">
        <w:rPr>
          <w:color w:val="000000"/>
          <w:spacing w:val="-2"/>
          <w:lang w:val="en-US"/>
        </w:rPr>
        <w:t>Si</w:t>
      </w:r>
      <w:r w:rsidRPr="00550F9E">
        <w:rPr>
          <w:color w:val="000000"/>
          <w:spacing w:val="-2"/>
          <w:vertAlign w:val="subscript"/>
        </w:rPr>
        <w:t>2</w:t>
      </w:r>
      <w:r w:rsidRPr="00550F9E">
        <w:rPr>
          <w:color w:val="000000"/>
          <w:spacing w:val="-2"/>
        </w:rPr>
        <w:t>0</w:t>
      </w:r>
      <w:r w:rsidRPr="00550F9E">
        <w:rPr>
          <w:color w:val="000000"/>
          <w:spacing w:val="-2"/>
          <w:vertAlign w:val="subscript"/>
        </w:rPr>
        <w:t>6</w:t>
      </w:r>
      <w:r w:rsidRPr="00550F9E">
        <w:rPr>
          <w:color w:val="000000"/>
          <w:spacing w:val="-2"/>
        </w:rPr>
        <w:t>+5</w:t>
      </w:r>
      <w:r w:rsidRPr="00550F9E">
        <w:rPr>
          <w:color w:val="000000"/>
          <w:spacing w:val="-2"/>
          <w:lang w:val="en-US"/>
        </w:rPr>
        <w:t>NaAlSi</w:t>
      </w:r>
      <w:r w:rsidRPr="00550F9E">
        <w:rPr>
          <w:color w:val="000000"/>
          <w:spacing w:val="-2"/>
        </w:rPr>
        <w:t>0</w:t>
      </w:r>
      <w:r w:rsidRPr="00550F9E">
        <w:rPr>
          <w:color w:val="000000"/>
          <w:spacing w:val="-2"/>
          <w:vertAlign w:val="subscript"/>
        </w:rPr>
        <w:t>4</w:t>
      </w:r>
      <w:r w:rsidRPr="00550F9E">
        <w:rPr>
          <w:color w:val="000000"/>
          <w:spacing w:val="-2"/>
        </w:rPr>
        <w:t>+</w:t>
      </w:r>
      <w:r w:rsidRPr="00550F9E">
        <w:rPr>
          <w:color w:val="000000"/>
          <w:spacing w:val="-2"/>
          <w:lang w:val="en-US"/>
        </w:rPr>
        <w:t>NaAlSi</w:t>
      </w:r>
      <w:r w:rsidRPr="00550F9E">
        <w:rPr>
          <w:color w:val="000000"/>
          <w:spacing w:val="-2"/>
          <w:vertAlign w:val="subscript"/>
        </w:rPr>
        <w:t>3</w:t>
      </w:r>
      <w:r w:rsidRPr="00550F9E">
        <w:rPr>
          <w:color w:val="000000"/>
          <w:spacing w:val="-2"/>
        </w:rPr>
        <w:t>0</w:t>
      </w:r>
      <w:r w:rsidRPr="00550F9E">
        <w:rPr>
          <w:color w:val="000000"/>
          <w:spacing w:val="-2"/>
          <w:vertAlign w:val="subscript"/>
        </w:rPr>
        <w:t>8</w:t>
      </w:r>
      <w:r w:rsidRPr="00550F9E">
        <w:rPr>
          <w:color w:val="000000"/>
          <w:spacing w:val="-2"/>
        </w:rPr>
        <w:t>+4</w:t>
      </w:r>
      <w:r w:rsidRPr="00550F9E">
        <w:rPr>
          <w:color w:val="000000"/>
          <w:spacing w:val="-2"/>
          <w:lang w:val="en-US"/>
        </w:rPr>
        <w:t>H</w:t>
      </w:r>
      <w:r w:rsidRPr="00550F9E">
        <w:rPr>
          <w:color w:val="000000"/>
          <w:spacing w:val="-2"/>
          <w:vertAlign w:val="subscript"/>
        </w:rPr>
        <w:t>2</w:t>
      </w:r>
      <w:r w:rsidRPr="00550F9E">
        <w:rPr>
          <w:color w:val="000000"/>
          <w:spacing w:val="-2"/>
        </w:rPr>
        <w:t xml:space="preserve">0= </w:t>
      </w:r>
      <w:r w:rsidRPr="00550F9E">
        <w:rPr>
          <w:color w:val="000000"/>
          <w:spacing w:val="-7"/>
        </w:rPr>
        <w:t>4</w:t>
      </w:r>
      <w:r w:rsidRPr="00550F9E">
        <w:rPr>
          <w:color w:val="000000"/>
          <w:spacing w:val="-7"/>
          <w:lang w:val="en-US"/>
        </w:rPr>
        <w:t>Na</w:t>
      </w:r>
      <w:r w:rsidRPr="00550F9E">
        <w:rPr>
          <w:color w:val="000000"/>
          <w:spacing w:val="-7"/>
          <w:vertAlign w:val="subscript"/>
        </w:rPr>
        <w:t>3</w:t>
      </w:r>
      <w:r w:rsidRPr="00550F9E">
        <w:rPr>
          <w:color w:val="000000"/>
          <w:spacing w:val="-7"/>
          <w:lang w:val="en-US"/>
        </w:rPr>
        <w:t>Mg</w:t>
      </w:r>
      <w:r w:rsidRPr="00550F9E">
        <w:rPr>
          <w:color w:val="000000"/>
          <w:spacing w:val="-7"/>
          <w:vertAlign w:val="subscript"/>
        </w:rPr>
        <w:t>3</w:t>
      </w:r>
      <w:r w:rsidRPr="00550F9E">
        <w:rPr>
          <w:color w:val="000000"/>
          <w:spacing w:val="-7"/>
          <w:lang w:val="en-US"/>
        </w:rPr>
        <w:t>Fe</w:t>
      </w:r>
      <w:r w:rsidRPr="00550F9E">
        <w:rPr>
          <w:color w:val="000000"/>
          <w:spacing w:val="-7"/>
          <w:vertAlign w:val="subscript"/>
        </w:rPr>
        <w:t>2</w:t>
      </w:r>
      <w:r w:rsidRPr="00550F9E">
        <w:rPr>
          <w:color w:val="000000"/>
          <w:spacing w:val="-7"/>
          <w:vertAlign w:val="superscript"/>
        </w:rPr>
        <w:t>3+</w:t>
      </w:r>
      <w:r w:rsidRPr="00550F9E">
        <w:rPr>
          <w:color w:val="000000"/>
          <w:spacing w:val="-7"/>
        </w:rPr>
        <w:t>[</w:t>
      </w:r>
      <w:r w:rsidRPr="00550F9E">
        <w:rPr>
          <w:color w:val="000000"/>
          <w:spacing w:val="-7"/>
          <w:lang w:val="en-US"/>
        </w:rPr>
        <w:t>Si</w:t>
      </w:r>
      <w:r w:rsidRPr="00550F9E">
        <w:rPr>
          <w:color w:val="000000"/>
          <w:spacing w:val="-7"/>
          <w:vertAlign w:val="subscript"/>
        </w:rPr>
        <w:t>7</w:t>
      </w:r>
      <w:r w:rsidRPr="00550F9E">
        <w:rPr>
          <w:color w:val="000000"/>
          <w:spacing w:val="-7"/>
          <w:lang w:val="en-US"/>
        </w:rPr>
        <w:t>A</w:t>
      </w:r>
      <w:r w:rsidRPr="00550F9E">
        <w:rPr>
          <w:color w:val="000000"/>
          <w:spacing w:val="-7"/>
        </w:rPr>
        <w:t>10</w:t>
      </w:r>
      <w:r w:rsidRPr="00550F9E">
        <w:rPr>
          <w:color w:val="000000"/>
          <w:spacing w:val="-7"/>
          <w:vertAlign w:val="subscript"/>
        </w:rPr>
        <w:t>22</w:t>
      </w:r>
      <w:r w:rsidRPr="00550F9E">
        <w:rPr>
          <w:color w:val="000000"/>
          <w:spacing w:val="-7"/>
        </w:rPr>
        <w:t>](</w:t>
      </w:r>
      <w:r w:rsidRPr="00550F9E">
        <w:rPr>
          <w:color w:val="000000"/>
          <w:spacing w:val="-7"/>
          <w:lang w:val="en-US"/>
        </w:rPr>
        <w:t>OH</w:t>
      </w:r>
      <w:r w:rsidRPr="00550F9E">
        <w:rPr>
          <w:color w:val="000000"/>
          <w:spacing w:val="-7"/>
        </w:rPr>
        <w:t>)</w:t>
      </w:r>
      <w:r w:rsidRPr="00550F9E">
        <w:rPr>
          <w:color w:val="000000"/>
          <w:spacing w:val="-7"/>
          <w:vertAlign w:val="subscript"/>
        </w:rPr>
        <w:t>2</w:t>
      </w:r>
      <w:r w:rsidRPr="00550F9E">
        <w:rPr>
          <w:color w:val="000000"/>
          <w:spacing w:val="-7"/>
        </w:rPr>
        <w:t xml:space="preserve">- </w:t>
      </w:r>
      <w:r w:rsidRPr="00550F9E">
        <w:rPr>
          <w:rFonts w:eastAsia="Times New Roman"/>
          <w:color w:val="000000"/>
          <w:spacing w:val="-7"/>
        </w:rPr>
        <w:t xml:space="preserve">арфведсонит </w:t>
      </w:r>
      <w:r w:rsidRPr="00550F9E">
        <w:rPr>
          <w:rFonts w:eastAsia="Times New Roman"/>
          <w:i/>
          <w:iCs/>
          <w:color w:val="000000"/>
          <w:spacing w:val="-7"/>
        </w:rPr>
        <w:t>(</w:t>
      </w:r>
      <w:r w:rsidRPr="00550F9E">
        <w:rPr>
          <w:rFonts w:eastAsia="Times New Roman"/>
          <w:i/>
          <w:iCs/>
          <w:color w:val="000000"/>
          <w:spacing w:val="-7"/>
          <w:lang w:val="en-US"/>
        </w:rPr>
        <w:t>arf</w:t>
      </w:r>
      <w:r w:rsidRPr="00550F9E">
        <w:rPr>
          <w:rFonts w:eastAsia="Times New Roman"/>
          <w:i/>
          <w:iCs/>
          <w:color w:val="000000"/>
          <w:spacing w:val="-7"/>
        </w:rPr>
        <w:t>);</w:t>
      </w:r>
    </w:p>
    <w:p w:rsidR="00A327CD" w:rsidRPr="00550F9E" w:rsidRDefault="00A327CD" w:rsidP="00687808">
      <w:pPr>
        <w:shd w:val="clear" w:color="auto" w:fill="FFFFFF"/>
        <w:ind w:left="14"/>
      </w:pPr>
      <w:r w:rsidRPr="00550F9E">
        <w:rPr>
          <w:color w:val="000000"/>
          <w:spacing w:val="-3"/>
        </w:rPr>
        <w:t>4</w:t>
      </w:r>
      <w:r w:rsidRPr="00550F9E">
        <w:rPr>
          <w:color w:val="000000"/>
          <w:spacing w:val="-3"/>
          <w:lang w:val="en-US"/>
        </w:rPr>
        <w:t>MgSi</w:t>
      </w:r>
      <w:r w:rsidRPr="00550F9E">
        <w:rPr>
          <w:color w:val="000000"/>
          <w:spacing w:val="-3"/>
        </w:rPr>
        <w:t>0</w:t>
      </w:r>
      <w:r w:rsidRPr="00550F9E">
        <w:rPr>
          <w:color w:val="000000"/>
          <w:spacing w:val="-3"/>
          <w:vertAlign w:val="subscript"/>
        </w:rPr>
        <w:t>3</w:t>
      </w:r>
      <w:r w:rsidRPr="00550F9E">
        <w:rPr>
          <w:color w:val="000000"/>
          <w:spacing w:val="-3"/>
        </w:rPr>
        <w:t>+</w:t>
      </w:r>
      <w:r w:rsidRPr="00550F9E">
        <w:rPr>
          <w:color w:val="000000"/>
          <w:spacing w:val="-3"/>
          <w:lang w:val="en-US"/>
        </w:rPr>
        <w:t>NaFe</w:t>
      </w:r>
      <w:r w:rsidRPr="00550F9E">
        <w:rPr>
          <w:color w:val="000000"/>
          <w:spacing w:val="-3"/>
          <w:vertAlign w:val="superscript"/>
        </w:rPr>
        <w:t>3+</w:t>
      </w:r>
      <w:r w:rsidRPr="00550F9E">
        <w:rPr>
          <w:color w:val="000000"/>
          <w:spacing w:val="-3"/>
          <w:lang w:val="en-US"/>
        </w:rPr>
        <w:t>Si</w:t>
      </w:r>
      <w:r w:rsidRPr="00550F9E">
        <w:rPr>
          <w:color w:val="000000"/>
          <w:spacing w:val="-3"/>
          <w:vertAlign w:val="subscript"/>
        </w:rPr>
        <w:t>2</w:t>
      </w:r>
      <w:r w:rsidRPr="00550F9E">
        <w:rPr>
          <w:color w:val="000000"/>
          <w:spacing w:val="-3"/>
        </w:rPr>
        <w:t>0</w:t>
      </w:r>
      <w:r w:rsidRPr="00550F9E">
        <w:rPr>
          <w:color w:val="000000"/>
          <w:spacing w:val="-3"/>
          <w:vertAlign w:val="subscript"/>
        </w:rPr>
        <w:t>6</w:t>
      </w:r>
      <w:r w:rsidRPr="00550F9E">
        <w:rPr>
          <w:color w:val="000000"/>
          <w:spacing w:val="-3"/>
        </w:rPr>
        <w:t>+</w:t>
      </w:r>
      <w:r w:rsidRPr="00550F9E">
        <w:rPr>
          <w:color w:val="000000"/>
          <w:spacing w:val="-3"/>
          <w:lang w:val="en-US"/>
        </w:rPr>
        <w:t>Na</w:t>
      </w:r>
      <w:r w:rsidRPr="00550F9E">
        <w:rPr>
          <w:color w:val="000000"/>
          <w:spacing w:val="-3"/>
          <w:vertAlign w:val="subscript"/>
        </w:rPr>
        <w:t>2</w:t>
      </w:r>
      <w:r w:rsidRPr="00550F9E">
        <w:rPr>
          <w:color w:val="000000"/>
          <w:spacing w:val="-3"/>
          <w:lang w:val="en-US"/>
        </w:rPr>
        <w:t>Si</w:t>
      </w:r>
      <w:r w:rsidRPr="00550F9E">
        <w:rPr>
          <w:color w:val="000000"/>
          <w:spacing w:val="-3"/>
          <w:vertAlign w:val="subscript"/>
        </w:rPr>
        <w:t>2</w:t>
      </w:r>
      <w:r w:rsidRPr="00550F9E">
        <w:rPr>
          <w:color w:val="000000"/>
          <w:spacing w:val="-3"/>
        </w:rPr>
        <w:t>0</w:t>
      </w:r>
      <w:r w:rsidRPr="00550F9E">
        <w:rPr>
          <w:color w:val="000000"/>
          <w:spacing w:val="-3"/>
          <w:vertAlign w:val="subscript"/>
        </w:rPr>
        <w:t>5</w:t>
      </w:r>
      <w:r w:rsidRPr="00550F9E">
        <w:rPr>
          <w:color w:val="000000"/>
          <w:spacing w:val="-3"/>
        </w:rPr>
        <w:t>+</w:t>
      </w:r>
      <w:r w:rsidRPr="00550F9E">
        <w:rPr>
          <w:color w:val="000000"/>
          <w:spacing w:val="-3"/>
          <w:lang w:val="en-US"/>
        </w:rPr>
        <w:t>H</w:t>
      </w:r>
      <w:r w:rsidRPr="00550F9E">
        <w:rPr>
          <w:color w:val="000000"/>
          <w:spacing w:val="-3"/>
          <w:vertAlign w:val="subscript"/>
        </w:rPr>
        <w:t>2</w:t>
      </w:r>
      <w:r w:rsidRPr="00550F9E">
        <w:rPr>
          <w:color w:val="000000"/>
          <w:spacing w:val="-3"/>
        </w:rPr>
        <w:t xml:space="preserve">0= </w:t>
      </w:r>
      <w:r w:rsidRPr="00550F9E">
        <w:rPr>
          <w:color w:val="000000"/>
          <w:spacing w:val="-3"/>
          <w:lang w:val="en-US"/>
        </w:rPr>
        <w:t>Na</w:t>
      </w:r>
      <w:r w:rsidRPr="00550F9E">
        <w:rPr>
          <w:rFonts w:eastAsia="Times New Roman"/>
          <w:color w:val="000000"/>
          <w:spacing w:val="-3"/>
          <w:vertAlign w:val="subscript"/>
        </w:rPr>
        <w:t>3</w:t>
      </w:r>
      <w:r w:rsidRPr="00550F9E">
        <w:rPr>
          <w:rFonts w:eastAsia="Times New Roman"/>
          <w:color w:val="000000"/>
          <w:spacing w:val="-3"/>
          <w:lang w:val="en-US"/>
        </w:rPr>
        <w:t>Mg</w:t>
      </w:r>
      <w:r w:rsidRPr="00550F9E">
        <w:rPr>
          <w:rFonts w:eastAsia="Times New Roman"/>
          <w:color w:val="000000"/>
          <w:spacing w:val="-3"/>
          <w:vertAlign w:val="subscript"/>
        </w:rPr>
        <w:t>4</w:t>
      </w:r>
      <w:r w:rsidRPr="00550F9E">
        <w:rPr>
          <w:rFonts w:eastAsia="Times New Roman"/>
          <w:color w:val="000000"/>
          <w:spacing w:val="-3"/>
          <w:lang w:val="en-US"/>
        </w:rPr>
        <w:t>Fe</w:t>
      </w:r>
      <w:r w:rsidRPr="00550F9E">
        <w:rPr>
          <w:rFonts w:eastAsia="Times New Roman"/>
          <w:color w:val="000000"/>
          <w:spacing w:val="-3"/>
          <w:vertAlign w:val="superscript"/>
        </w:rPr>
        <w:t>3+</w:t>
      </w:r>
      <w:r w:rsidRPr="00550F9E">
        <w:rPr>
          <w:rFonts w:eastAsia="Times New Roman"/>
          <w:color w:val="000000"/>
          <w:spacing w:val="-3"/>
        </w:rPr>
        <w:t>[</w:t>
      </w:r>
      <w:r w:rsidRPr="00550F9E">
        <w:rPr>
          <w:rFonts w:eastAsia="Times New Roman"/>
          <w:color w:val="000000"/>
          <w:spacing w:val="-3"/>
          <w:lang w:val="en-US"/>
        </w:rPr>
        <w:t>Si</w:t>
      </w:r>
      <w:r w:rsidRPr="00550F9E">
        <w:rPr>
          <w:rFonts w:eastAsia="Times New Roman"/>
          <w:color w:val="000000"/>
          <w:spacing w:val="-3"/>
          <w:vertAlign w:val="subscript"/>
        </w:rPr>
        <w:t>8</w:t>
      </w:r>
      <w:r w:rsidRPr="00550F9E">
        <w:rPr>
          <w:rFonts w:eastAsia="Times New Roman"/>
          <w:color w:val="000000"/>
          <w:spacing w:val="-3"/>
        </w:rPr>
        <w:t>0</w:t>
      </w:r>
      <w:r w:rsidRPr="00550F9E">
        <w:rPr>
          <w:rFonts w:eastAsia="Times New Roman"/>
          <w:color w:val="000000"/>
          <w:spacing w:val="-3"/>
          <w:vertAlign w:val="subscript"/>
        </w:rPr>
        <w:t>22</w:t>
      </w:r>
      <w:r w:rsidRPr="00550F9E">
        <w:rPr>
          <w:rFonts w:eastAsia="Times New Roman"/>
          <w:color w:val="000000"/>
          <w:spacing w:val="-3"/>
        </w:rPr>
        <w:t>](</w:t>
      </w:r>
      <w:r w:rsidRPr="00550F9E">
        <w:rPr>
          <w:rFonts w:eastAsia="Times New Roman"/>
          <w:color w:val="000000"/>
          <w:spacing w:val="-3"/>
          <w:lang w:val="en-US"/>
        </w:rPr>
        <w:t>OH</w:t>
      </w:r>
      <w:r w:rsidRPr="00550F9E">
        <w:rPr>
          <w:rFonts w:eastAsia="Times New Roman"/>
          <w:color w:val="000000"/>
          <w:spacing w:val="-3"/>
        </w:rPr>
        <w:t>)</w:t>
      </w:r>
      <w:r w:rsidRPr="00550F9E">
        <w:rPr>
          <w:rFonts w:eastAsia="Times New Roman"/>
          <w:color w:val="000000"/>
          <w:spacing w:val="-3"/>
          <w:vertAlign w:val="subscript"/>
        </w:rPr>
        <w:t>2</w:t>
      </w:r>
      <w:r w:rsidRPr="00550F9E">
        <w:rPr>
          <w:rFonts w:eastAsia="Times New Roman"/>
          <w:color w:val="000000"/>
          <w:spacing w:val="-3"/>
        </w:rPr>
        <w:t>-</w:t>
      </w:r>
      <w:r w:rsidRPr="00550F9E">
        <w:rPr>
          <w:rFonts w:eastAsia="Times New Roman"/>
          <w:color w:val="000000"/>
          <w:spacing w:val="-3"/>
          <w:lang w:val="en-US"/>
        </w:rPr>
        <w:t>Cy</w:t>
      </w:r>
      <w:r w:rsidRPr="00550F9E">
        <w:rPr>
          <w:rFonts w:eastAsia="Times New Roman"/>
          <w:color w:val="000000"/>
          <w:spacing w:val="-3"/>
        </w:rPr>
        <w:t>нди</w:t>
      </w:r>
      <w:r w:rsidRPr="00550F9E">
        <w:rPr>
          <w:rFonts w:eastAsia="Times New Roman"/>
          <w:color w:val="000000"/>
          <w:spacing w:val="-3"/>
          <w:lang w:val="en-US"/>
        </w:rPr>
        <w:t>yca</w:t>
      </w:r>
      <w:r w:rsidRPr="00550F9E">
        <w:rPr>
          <w:rFonts w:eastAsia="Times New Roman"/>
          <w:color w:val="000000"/>
          <w:spacing w:val="-3"/>
        </w:rPr>
        <w:t>-</w:t>
      </w:r>
      <w:r w:rsidRPr="00550F9E">
        <w:rPr>
          <w:rFonts w:eastAsia="Times New Roman"/>
          <w:color w:val="000000"/>
          <w:spacing w:val="-3"/>
          <w:lang w:val="en-US"/>
        </w:rPr>
        <w:t>ap</w:t>
      </w:r>
      <w:r w:rsidRPr="00550F9E">
        <w:rPr>
          <w:rFonts w:eastAsia="Times New Roman"/>
          <w:color w:val="000000"/>
          <w:spacing w:val="-3"/>
        </w:rPr>
        <w:t>фв</w:t>
      </w:r>
      <w:r w:rsidRPr="00550F9E">
        <w:rPr>
          <w:rFonts w:eastAsia="Times New Roman"/>
          <w:color w:val="000000"/>
          <w:spacing w:val="-3"/>
          <w:lang w:val="en-US"/>
        </w:rPr>
        <w:t>e</w:t>
      </w:r>
      <w:r w:rsidRPr="00550F9E">
        <w:rPr>
          <w:rFonts w:eastAsia="Times New Roman"/>
          <w:color w:val="000000"/>
          <w:spacing w:val="-3"/>
        </w:rPr>
        <w:t>д</w:t>
      </w:r>
      <w:r w:rsidRPr="00550F9E">
        <w:rPr>
          <w:rFonts w:eastAsia="Times New Roman"/>
          <w:color w:val="000000"/>
          <w:spacing w:val="-3"/>
          <w:lang w:val="en-US"/>
        </w:rPr>
        <w:t>co</w:t>
      </w:r>
      <w:r w:rsidRPr="00550F9E">
        <w:rPr>
          <w:rFonts w:eastAsia="Times New Roman"/>
          <w:color w:val="000000"/>
          <w:spacing w:val="-3"/>
        </w:rPr>
        <w:t xml:space="preserve">нит </w:t>
      </w:r>
      <w:r w:rsidRPr="00550F9E">
        <w:rPr>
          <w:rFonts w:eastAsia="Times New Roman"/>
          <w:i/>
          <w:iCs/>
          <w:color w:val="000000"/>
          <w:spacing w:val="-3"/>
        </w:rPr>
        <w:t>{</w:t>
      </w:r>
      <w:r w:rsidRPr="00550F9E">
        <w:rPr>
          <w:rFonts w:eastAsia="Times New Roman"/>
          <w:i/>
          <w:iCs/>
          <w:color w:val="000000"/>
          <w:spacing w:val="-3"/>
          <w:lang w:val="en-US"/>
        </w:rPr>
        <w:t>C</w:t>
      </w:r>
      <w:r w:rsidRPr="00550F9E">
        <w:rPr>
          <w:rFonts w:eastAsia="Times New Roman"/>
          <w:i/>
          <w:iCs/>
          <w:color w:val="000000"/>
          <w:spacing w:val="-3"/>
        </w:rPr>
        <w:t>-</w:t>
      </w:r>
      <w:r w:rsidRPr="00550F9E">
        <w:rPr>
          <w:rFonts w:eastAsia="Times New Roman"/>
          <w:i/>
          <w:iCs/>
          <w:color w:val="000000"/>
          <w:spacing w:val="-3"/>
          <w:lang w:val="en-US"/>
        </w:rPr>
        <w:t>arf</w:t>
      </w:r>
      <w:r w:rsidRPr="00550F9E">
        <w:rPr>
          <w:rFonts w:eastAsia="Times New Roman"/>
          <w:i/>
          <w:iCs/>
          <w:color w:val="000000"/>
          <w:spacing w:val="-3"/>
        </w:rPr>
        <w:t>);</w:t>
      </w:r>
    </w:p>
    <w:p w:rsidR="00A327CD" w:rsidRPr="00550F9E" w:rsidRDefault="00A327CD" w:rsidP="00687808">
      <w:pPr>
        <w:shd w:val="clear" w:color="auto" w:fill="FFFFFF"/>
        <w:spacing w:before="5"/>
        <w:ind w:left="14"/>
      </w:pPr>
      <w:r w:rsidRPr="00550F9E">
        <w:rPr>
          <w:color w:val="000000"/>
          <w:spacing w:val="-1"/>
        </w:rPr>
        <w:t>2</w:t>
      </w:r>
      <w:r w:rsidRPr="00550F9E">
        <w:rPr>
          <w:color w:val="000000"/>
          <w:spacing w:val="-1"/>
          <w:lang w:val="en-US"/>
        </w:rPr>
        <w:t>MgSi</w:t>
      </w:r>
      <w:r w:rsidRPr="00550F9E">
        <w:rPr>
          <w:color w:val="000000"/>
          <w:spacing w:val="-1"/>
        </w:rPr>
        <w:t>0</w:t>
      </w:r>
      <w:r w:rsidRPr="00550F9E">
        <w:rPr>
          <w:color w:val="000000"/>
          <w:spacing w:val="-1"/>
          <w:vertAlign w:val="subscript"/>
        </w:rPr>
        <w:t>3</w:t>
      </w:r>
      <w:r w:rsidRPr="00550F9E">
        <w:rPr>
          <w:color w:val="000000"/>
          <w:spacing w:val="-1"/>
        </w:rPr>
        <w:t>+</w:t>
      </w:r>
      <w:r w:rsidRPr="00550F9E">
        <w:rPr>
          <w:color w:val="000000"/>
          <w:spacing w:val="-1"/>
          <w:lang w:val="en-US"/>
        </w:rPr>
        <w:t>Mg</w:t>
      </w:r>
      <w:r w:rsidRPr="00550F9E">
        <w:rPr>
          <w:color w:val="000000"/>
          <w:spacing w:val="-1"/>
          <w:vertAlign w:val="subscript"/>
        </w:rPr>
        <w:t>2</w:t>
      </w:r>
      <w:r w:rsidRPr="00550F9E">
        <w:rPr>
          <w:color w:val="000000"/>
          <w:spacing w:val="-1"/>
          <w:lang w:val="en-US"/>
        </w:rPr>
        <w:t>Si</w:t>
      </w:r>
      <w:r w:rsidRPr="00550F9E">
        <w:rPr>
          <w:color w:val="000000"/>
          <w:spacing w:val="-1"/>
        </w:rPr>
        <w:t>0</w:t>
      </w:r>
      <w:r w:rsidRPr="00550F9E">
        <w:rPr>
          <w:color w:val="000000"/>
          <w:spacing w:val="-1"/>
          <w:vertAlign w:val="subscript"/>
        </w:rPr>
        <w:t>4</w:t>
      </w:r>
      <w:r w:rsidRPr="00550F9E">
        <w:rPr>
          <w:color w:val="000000"/>
          <w:spacing w:val="-1"/>
        </w:rPr>
        <w:t xml:space="preserve">+ </w:t>
      </w:r>
      <w:r w:rsidRPr="00550F9E">
        <w:rPr>
          <w:color w:val="000000"/>
          <w:spacing w:val="-1"/>
          <w:lang w:val="en-US"/>
        </w:rPr>
        <w:t>NaAl</w:t>
      </w:r>
      <w:r w:rsidRPr="00550F9E">
        <w:rPr>
          <w:color w:val="000000"/>
          <w:spacing w:val="-1"/>
        </w:rPr>
        <w:t xml:space="preserve"> </w:t>
      </w:r>
      <w:r w:rsidRPr="00550F9E">
        <w:rPr>
          <w:color w:val="000000"/>
          <w:spacing w:val="-1"/>
          <w:lang w:val="en-US"/>
        </w:rPr>
        <w:t>Si</w:t>
      </w:r>
      <w:r w:rsidRPr="00550F9E">
        <w:rPr>
          <w:color w:val="000000"/>
          <w:spacing w:val="-1"/>
          <w:vertAlign w:val="subscript"/>
        </w:rPr>
        <w:t>3</w:t>
      </w:r>
      <w:r w:rsidRPr="00550F9E">
        <w:rPr>
          <w:color w:val="000000"/>
          <w:spacing w:val="-1"/>
        </w:rPr>
        <w:t xml:space="preserve"> 0</w:t>
      </w:r>
      <w:r w:rsidRPr="00550F9E">
        <w:rPr>
          <w:color w:val="000000"/>
          <w:spacing w:val="-1"/>
          <w:vertAlign w:val="subscript"/>
        </w:rPr>
        <w:t>8</w:t>
      </w:r>
      <w:r w:rsidRPr="00550F9E">
        <w:rPr>
          <w:color w:val="000000"/>
          <w:spacing w:val="-1"/>
        </w:rPr>
        <w:t>+</w:t>
      </w:r>
      <w:r w:rsidRPr="00550F9E">
        <w:rPr>
          <w:color w:val="000000"/>
          <w:spacing w:val="-1"/>
          <w:lang w:val="en-US"/>
        </w:rPr>
        <w:t>Na</w:t>
      </w:r>
      <w:r w:rsidRPr="00550F9E">
        <w:rPr>
          <w:color w:val="000000"/>
          <w:spacing w:val="-1"/>
          <w:vertAlign w:val="subscript"/>
        </w:rPr>
        <w:t>2</w:t>
      </w:r>
      <w:r w:rsidRPr="00550F9E">
        <w:rPr>
          <w:color w:val="000000"/>
          <w:spacing w:val="-1"/>
          <w:lang w:val="en-US"/>
        </w:rPr>
        <w:t>Si</w:t>
      </w:r>
      <w:r w:rsidRPr="00550F9E">
        <w:rPr>
          <w:color w:val="000000"/>
          <w:spacing w:val="-1"/>
          <w:vertAlign w:val="subscript"/>
        </w:rPr>
        <w:t>2</w:t>
      </w:r>
      <w:r w:rsidRPr="00550F9E">
        <w:rPr>
          <w:color w:val="000000"/>
          <w:spacing w:val="-1"/>
        </w:rPr>
        <w:t>0</w:t>
      </w:r>
      <w:r w:rsidRPr="00550F9E">
        <w:rPr>
          <w:color w:val="000000"/>
          <w:spacing w:val="-1"/>
          <w:vertAlign w:val="subscript"/>
        </w:rPr>
        <w:t>5</w:t>
      </w:r>
      <w:r w:rsidRPr="00550F9E">
        <w:rPr>
          <w:color w:val="000000"/>
          <w:spacing w:val="-1"/>
        </w:rPr>
        <w:t>+</w:t>
      </w:r>
      <w:r w:rsidRPr="00550F9E">
        <w:rPr>
          <w:color w:val="000000"/>
          <w:spacing w:val="-1"/>
          <w:lang w:val="en-US"/>
        </w:rPr>
        <w:t>H</w:t>
      </w:r>
      <w:r w:rsidRPr="00550F9E">
        <w:rPr>
          <w:color w:val="000000"/>
          <w:spacing w:val="-1"/>
          <w:vertAlign w:val="subscript"/>
        </w:rPr>
        <w:t>2</w:t>
      </w:r>
      <w:r w:rsidRPr="00550F9E">
        <w:rPr>
          <w:color w:val="000000"/>
          <w:spacing w:val="-1"/>
        </w:rPr>
        <w:t xml:space="preserve">0= </w:t>
      </w:r>
      <w:r w:rsidRPr="00550F9E">
        <w:rPr>
          <w:color w:val="000000"/>
          <w:spacing w:val="-5"/>
          <w:lang w:val="en-US"/>
        </w:rPr>
        <w:t>Na</w:t>
      </w:r>
      <w:r w:rsidRPr="00550F9E">
        <w:rPr>
          <w:color w:val="000000"/>
          <w:spacing w:val="-5"/>
          <w:vertAlign w:val="subscript"/>
        </w:rPr>
        <w:t>3</w:t>
      </w:r>
      <w:r w:rsidRPr="00550F9E">
        <w:rPr>
          <w:color w:val="000000"/>
          <w:spacing w:val="-5"/>
          <w:lang w:val="en-US"/>
        </w:rPr>
        <w:t>Mg</w:t>
      </w:r>
      <w:r w:rsidRPr="00550F9E">
        <w:rPr>
          <w:color w:val="000000"/>
          <w:spacing w:val="-5"/>
          <w:vertAlign w:val="subscript"/>
        </w:rPr>
        <w:t>4</w:t>
      </w:r>
      <w:r w:rsidRPr="00550F9E">
        <w:rPr>
          <w:color w:val="000000"/>
          <w:spacing w:val="-5"/>
          <w:lang w:val="en-US"/>
        </w:rPr>
        <w:t>Al</w:t>
      </w:r>
      <w:r w:rsidRPr="00550F9E">
        <w:rPr>
          <w:color w:val="000000"/>
          <w:spacing w:val="-5"/>
        </w:rPr>
        <w:t>[</w:t>
      </w:r>
      <w:r w:rsidRPr="00550F9E">
        <w:rPr>
          <w:color w:val="000000"/>
          <w:spacing w:val="-5"/>
          <w:lang w:val="en-US"/>
        </w:rPr>
        <w:t>Si</w:t>
      </w:r>
      <w:r w:rsidRPr="00550F9E">
        <w:rPr>
          <w:color w:val="000000"/>
          <w:spacing w:val="-5"/>
          <w:vertAlign w:val="subscript"/>
        </w:rPr>
        <w:t>8</w:t>
      </w:r>
      <w:r w:rsidRPr="00550F9E">
        <w:rPr>
          <w:color w:val="000000"/>
          <w:spacing w:val="-5"/>
        </w:rPr>
        <w:t>0</w:t>
      </w:r>
      <w:r w:rsidRPr="00550F9E">
        <w:rPr>
          <w:color w:val="000000"/>
          <w:spacing w:val="-5"/>
          <w:vertAlign w:val="subscript"/>
        </w:rPr>
        <w:t>22</w:t>
      </w:r>
      <w:r w:rsidRPr="00550F9E">
        <w:rPr>
          <w:color w:val="000000"/>
          <w:spacing w:val="-5"/>
        </w:rPr>
        <w:t>](</w:t>
      </w:r>
      <w:r w:rsidRPr="00550F9E">
        <w:rPr>
          <w:color w:val="000000"/>
          <w:spacing w:val="-5"/>
          <w:lang w:val="en-US"/>
        </w:rPr>
        <w:t>OH</w:t>
      </w:r>
      <w:r w:rsidRPr="00550F9E">
        <w:rPr>
          <w:color w:val="000000"/>
          <w:spacing w:val="-5"/>
        </w:rPr>
        <w:t>)</w:t>
      </w:r>
      <w:r w:rsidRPr="00550F9E">
        <w:rPr>
          <w:color w:val="000000"/>
          <w:spacing w:val="-5"/>
          <w:vertAlign w:val="subscript"/>
        </w:rPr>
        <w:t>2</w:t>
      </w:r>
      <w:r w:rsidRPr="00550F9E">
        <w:rPr>
          <w:color w:val="000000"/>
          <w:spacing w:val="-5"/>
        </w:rPr>
        <w:t xml:space="preserve"> - </w:t>
      </w:r>
      <w:r w:rsidRPr="00550F9E">
        <w:rPr>
          <w:rFonts w:eastAsia="Times New Roman"/>
          <w:color w:val="000000"/>
          <w:spacing w:val="-5"/>
        </w:rPr>
        <w:t xml:space="preserve">экерманит </w:t>
      </w:r>
      <w:r w:rsidRPr="00550F9E">
        <w:rPr>
          <w:rFonts w:eastAsia="Times New Roman"/>
          <w:i/>
          <w:iCs/>
          <w:color w:val="000000"/>
          <w:spacing w:val="-5"/>
        </w:rPr>
        <w:t>(</w:t>
      </w:r>
      <w:r w:rsidRPr="00550F9E">
        <w:rPr>
          <w:rFonts w:eastAsia="Times New Roman"/>
          <w:i/>
          <w:iCs/>
          <w:color w:val="000000"/>
          <w:spacing w:val="-5"/>
          <w:lang w:val="en-US"/>
        </w:rPr>
        <w:t>eck</w:t>
      </w:r>
      <w:r w:rsidRPr="00550F9E">
        <w:rPr>
          <w:rFonts w:eastAsia="Times New Roman"/>
          <w:i/>
          <w:iCs/>
          <w:color w:val="000000"/>
          <w:spacing w:val="-5"/>
        </w:rPr>
        <w:t>);</w:t>
      </w:r>
    </w:p>
    <w:p w:rsidR="00A327CD" w:rsidRPr="00550F9E" w:rsidRDefault="00A327CD" w:rsidP="00687808">
      <w:pPr>
        <w:shd w:val="clear" w:color="auto" w:fill="FFFFFF"/>
        <w:ind w:left="14"/>
      </w:pPr>
      <w:r w:rsidRPr="00550F9E">
        <w:rPr>
          <w:color w:val="000000"/>
          <w:spacing w:val="-9"/>
        </w:rPr>
        <w:t>3</w:t>
      </w:r>
      <w:r w:rsidRPr="00550F9E">
        <w:rPr>
          <w:color w:val="000000"/>
          <w:spacing w:val="-9"/>
          <w:lang w:val="en-US"/>
        </w:rPr>
        <w:t>MgSi</w:t>
      </w:r>
      <w:r w:rsidRPr="00550F9E">
        <w:rPr>
          <w:color w:val="000000"/>
          <w:spacing w:val="-9"/>
        </w:rPr>
        <w:t>0</w:t>
      </w:r>
      <w:r w:rsidRPr="00550F9E">
        <w:rPr>
          <w:color w:val="000000"/>
          <w:spacing w:val="-9"/>
          <w:vertAlign w:val="subscript"/>
        </w:rPr>
        <w:t>3</w:t>
      </w:r>
      <w:r w:rsidRPr="00550F9E">
        <w:rPr>
          <w:color w:val="000000"/>
          <w:spacing w:val="-9"/>
        </w:rPr>
        <w:t>+</w:t>
      </w:r>
      <w:r w:rsidRPr="00550F9E">
        <w:rPr>
          <w:color w:val="000000"/>
          <w:spacing w:val="-9"/>
          <w:lang w:val="en-US"/>
        </w:rPr>
        <w:t>NaAlSi</w:t>
      </w:r>
      <w:r w:rsidRPr="00550F9E">
        <w:rPr>
          <w:color w:val="000000"/>
          <w:spacing w:val="-9"/>
          <w:vertAlign w:val="subscript"/>
        </w:rPr>
        <w:t>3</w:t>
      </w:r>
      <w:r w:rsidRPr="00550F9E">
        <w:rPr>
          <w:color w:val="000000"/>
          <w:spacing w:val="-9"/>
        </w:rPr>
        <w:t>0</w:t>
      </w:r>
      <w:r w:rsidRPr="00550F9E">
        <w:rPr>
          <w:color w:val="000000"/>
          <w:spacing w:val="-9"/>
          <w:vertAlign w:val="subscript"/>
        </w:rPr>
        <w:t>8</w:t>
      </w:r>
      <w:r w:rsidRPr="00550F9E">
        <w:rPr>
          <w:color w:val="000000"/>
          <w:spacing w:val="-9"/>
        </w:rPr>
        <w:t>+</w:t>
      </w:r>
      <w:r w:rsidRPr="00550F9E">
        <w:rPr>
          <w:color w:val="000000"/>
          <w:spacing w:val="-9"/>
          <w:lang w:val="en-US"/>
        </w:rPr>
        <w:t>NaFe</w:t>
      </w:r>
      <w:r w:rsidRPr="00550F9E">
        <w:rPr>
          <w:color w:val="000000"/>
          <w:spacing w:val="-9"/>
          <w:vertAlign w:val="superscript"/>
        </w:rPr>
        <w:t>3+</w:t>
      </w:r>
      <w:r w:rsidRPr="00550F9E">
        <w:rPr>
          <w:color w:val="000000"/>
          <w:spacing w:val="-9"/>
          <w:lang w:val="en-US"/>
        </w:rPr>
        <w:t>Si</w:t>
      </w:r>
      <w:r w:rsidRPr="00550F9E">
        <w:rPr>
          <w:color w:val="000000"/>
          <w:spacing w:val="-9"/>
          <w:vertAlign w:val="subscript"/>
        </w:rPr>
        <w:t>2</w:t>
      </w:r>
      <w:r w:rsidRPr="00550F9E">
        <w:rPr>
          <w:color w:val="000000"/>
          <w:spacing w:val="-9"/>
        </w:rPr>
        <w:t>0</w:t>
      </w:r>
      <w:r w:rsidRPr="00550F9E">
        <w:rPr>
          <w:color w:val="000000"/>
          <w:spacing w:val="-9"/>
          <w:vertAlign w:val="subscript"/>
        </w:rPr>
        <w:t>6</w:t>
      </w:r>
      <w:r w:rsidRPr="00550F9E">
        <w:rPr>
          <w:color w:val="000000"/>
          <w:spacing w:val="-9"/>
        </w:rPr>
        <w:t>+</w:t>
      </w:r>
      <w:r w:rsidRPr="00550F9E">
        <w:rPr>
          <w:color w:val="000000"/>
          <w:spacing w:val="-9"/>
          <w:lang w:val="en-US"/>
        </w:rPr>
        <w:t>H</w:t>
      </w:r>
      <w:r w:rsidRPr="00550F9E">
        <w:rPr>
          <w:color w:val="000000"/>
          <w:spacing w:val="-9"/>
          <w:vertAlign w:val="subscript"/>
        </w:rPr>
        <w:t>2</w:t>
      </w:r>
      <w:r w:rsidRPr="00550F9E">
        <w:rPr>
          <w:color w:val="000000"/>
          <w:spacing w:val="-9"/>
        </w:rPr>
        <w:t xml:space="preserve">0= </w:t>
      </w:r>
      <w:r w:rsidRPr="00550F9E">
        <w:rPr>
          <w:color w:val="000000"/>
          <w:spacing w:val="-12"/>
          <w:lang w:val="en-US"/>
        </w:rPr>
        <w:t>Na</w:t>
      </w:r>
      <w:r w:rsidRPr="00550F9E">
        <w:rPr>
          <w:color w:val="000000"/>
          <w:spacing w:val="-12"/>
          <w:vertAlign w:val="subscript"/>
        </w:rPr>
        <w:t>2</w:t>
      </w:r>
      <w:r w:rsidRPr="00550F9E">
        <w:rPr>
          <w:color w:val="000000"/>
          <w:spacing w:val="-12"/>
          <w:lang w:val="en-US"/>
        </w:rPr>
        <w:t>Mg</w:t>
      </w:r>
      <w:r w:rsidRPr="00550F9E">
        <w:rPr>
          <w:color w:val="000000"/>
          <w:spacing w:val="-12"/>
          <w:vertAlign w:val="subscript"/>
        </w:rPr>
        <w:t>3</w:t>
      </w:r>
      <w:r w:rsidRPr="00550F9E">
        <w:rPr>
          <w:color w:val="000000"/>
          <w:spacing w:val="-12"/>
          <w:lang w:val="en-US"/>
        </w:rPr>
        <w:t>Fe</w:t>
      </w:r>
      <w:r w:rsidRPr="00550F9E">
        <w:rPr>
          <w:color w:val="000000"/>
          <w:spacing w:val="-12"/>
          <w:vertAlign w:val="superscript"/>
        </w:rPr>
        <w:t>3+</w:t>
      </w:r>
      <w:r w:rsidRPr="00550F9E">
        <w:rPr>
          <w:color w:val="000000"/>
          <w:spacing w:val="-12"/>
          <w:lang w:val="en-US"/>
        </w:rPr>
        <w:t>Al</w:t>
      </w:r>
      <w:r w:rsidRPr="00550F9E">
        <w:rPr>
          <w:color w:val="000000"/>
          <w:spacing w:val="-12"/>
        </w:rPr>
        <w:t>[</w:t>
      </w:r>
      <w:r w:rsidRPr="00550F9E">
        <w:rPr>
          <w:color w:val="000000"/>
          <w:spacing w:val="-12"/>
          <w:lang w:val="en-US"/>
        </w:rPr>
        <w:t>Si</w:t>
      </w:r>
      <w:r w:rsidRPr="00550F9E">
        <w:rPr>
          <w:color w:val="000000"/>
          <w:spacing w:val="-12"/>
          <w:vertAlign w:val="subscript"/>
        </w:rPr>
        <w:t>8</w:t>
      </w:r>
      <w:r w:rsidRPr="00550F9E">
        <w:rPr>
          <w:color w:val="000000"/>
          <w:spacing w:val="-12"/>
        </w:rPr>
        <w:t>0</w:t>
      </w:r>
      <w:r w:rsidRPr="00550F9E">
        <w:rPr>
          <w:color w:val="000000"/>
          <w:spacing w:val="-12"/>
          <w:vertAlign w:val="subscript"/>
        </w:rPr>
        <w:t>22</w:t>
      </w:r>
      <w:r w:rsidRPr="00550F9E">
        <w:rPr>
          <w:color w:val="000000"/>
          <w:spacing w:val="-12"/>
        </w:rPr>
        <w:t>](</w:t>
      </w:r>
      <w:r w:rsidRPr="00550F9E">
        <w:rPr>
          <w:color w:val="000000"/>
          <w:spacing w:val="-12"/>
          <w:lang w:val="en-US"/>
        </w:rPr>
        <w:t>OH</w:t>
      </w:r>
      <w:r w:rsidRPr="00550F9E">
        <w:rPr>
          <w:color w:val="000000"/>
          <w:spacing w:val="-12"/>
        </w:rPr>
        <w:t>)</w:t>
      </w:r>
      <w:r w:rsidRPr="00550F9E">
        <w:rPr>
          <w:color w:val="000000"/>
          <w:spacing w:val="-12"/>
          <w:vertAlign w:val="subscript"/>
        </w:rPr>
        <w:t>2</w:t>
      </w:r>
      <w:r w:rsidRPr="00550F9E">
        <w:rPr>
          <w:color w:val="000000"/>
          <w:spacing w:val="-12"/>
        </w:rPr>
        <w:t xml:space="preserve"> - </w:t>
      </w:r>
      <w:r w:rsidRPr="00550F9E">
        <w:rPr>
          <w:rFonts w:eastAsia="Times New Roman"/>
          <w:color w:val="000000"/>
          <w:spacing w:val="-12"/>
        </w:rPr>
        <w:t xml:space="preserve">кроссит </w:t>
      </w:r>
      <w:r w:rsidRPr="00550F9E">
        <w:rPr>
          <w:rFonts w:eastAsia="Times New Roman"/>
          <w:i/>
          <w:iCs/>
          <w:color w:val="000000"/>
          <w:spacing w:val="-12"/>
        </w:rPr>
        <w:t>(</w:t>
      </w:r>
      <w:r w:rsidRPr="00550F9E">
        <w:rPr>
          <w:rFonts w:eastAsia="Times New Roman"/>
          <w:i/>
          <w:iCs/>
          <w:color w:val="000000"/>
          <w:spacing w:val="-12"/>
          <w:lang w:val="en-US"/>
        </w:rPr>
        <w:t>crs</w:t>
      </w:r>
      <w:r w:rsidRPr="00550F9E">
        <w:rPr>
          <w:rFonts w:eastAsia="Times New Roman"/>
          <w:i/>
          <w:iCs/>
          <w:color w:val="000000"/>
          <w:spacing w:val="-12"/>
        </w:rPr>
        <w:t>);</w:t>
      </w:r>
    </w:p>
    <w:p w:rsidR="00A327CD" w:rsidRPr="00550F9E" w:rsidRDefault="00A327CD" w:rsidP="00687808">
      <w:pPr>
        <w:shd w:val="clear" w:color="auto" w:fill="FFFFFF"/>
        <w:ind w:left="10"/>
      </w:pPr>
      <w:r w:rsidRPr="00550F9E">
        <w:rPr>
          <w:color w:val="000000"/>
          <w:spacing w:val="-8"/>
        </w:rPr>
        <w:t>3</w:t>
      </w:r>
      <w:r w:rsidRPr="00550F9E">
        <w:rPr>
          <w:color w:val="000000"/>
          <w:spacing w:val="-8"/>
          <w:lang w:val="en-US"/>
        </w:rPr>
        <w:t>MgSi</w:t>
      </w:r>
      <w:r w:rsidRPr="00550F9E">
        <w:rPr>
          <w:color w:val="000000"/>
          <w:spacing w:val="-8"/>
        </w:rPr>
        <w:t>0</w:t>
      </w:r>
      <w:r w:rsidRPr="00550F9E">
        <w:rPr>
          <w:color w:val="000000"/>
          <w:spacing w:val="-8"/>
          <w:vertAlign w:val="subscript"/>
        </w:rPr>
        <w:t>3</w:t>
      </w:r>
      <w:r w:rsidRPr="00550F9E">
        <w:rPr>
          <w:spacing w:val="-8"/>
        </w:rPr>
        <w:t>+2</w:t>
      </w:r>
      <w:r w:rsidRPr="00550F9E">
        <w:rPr>
          <w:spacing w:val="-8"/>
          <w:lang w:val="en-US"/>
        </w:rPr>
        <w:t>NaFe</w:t>
      </w:r>
      <w:r w:rsidRPr="00550F9E">
        <w:rPr>
          <w:spacing w:val="-8"/>
          <w:vertAlign w:val="superscript"/>
        </w:rPr>
        <w:t>3</w:t>
      </w:r>
      <w:r w:rsidRPr="00550F9E">
        <w:rPr>
          <w:spacing w:val="-8"/>
        </w:rPr>
        <w:t>+</w:t>
      </w:r>
      <w:r w:rsidRPr="00550F9E">
        <w:rPr>
          <w:spacing w:val="-8"/>
          <w:lang w:val="en-US"/>
        </w:rPr>
        <w:t>Si</w:t>
      </w:r>
      <w:r w:rsidRPr="00550F9E">
        <w:rPr>
          <w:spacing w:val="-8"/>
          <w:vertAlign w:val="subscript"/>
        </w:rPr>
        <w:t>2</w:t>
      </w:r>
      <w:r w:rsidRPr="00550F9E">
        <w:rPr>
          <w:spacing w:val="-8"/>
        </w:rPr>
        <w:t>0</w:t>
      </w:r>
      <w:r w:rsidRPr="00550F9E">
        <w:rPr>
          <w:spacing w:val="-8"/>
          <w:vertAlign w:val="subscript"/>
        </w:rPr>
        <w:t>6</w:t>
      </w:r>
      <w:r w:rsidRPr="00550F9E">
        <w:rPr>
          <w:spacing w:val="-8"/>
        </w:rPr>
        <w:t>+</w:t>
      </w:r>
      <w:r w:rsidRPr="00550F9E">
        <w:rPr>
          <w:spacing w:val="-8"/>
          <w:lang w:val="en-US"/>
        </w:rPr>
        <w:t>Si</w:t>
      </w:r>
      <w:r w:rsidRPr="00550F9E">
        <w:rPr>
          <w:spacing w:val="-8"/>
        </w:rPr>
        <w:t>0</w:t>
      </w:r>
      <w:r w:rsidRPr="00550F9E">
        <w:rPr>
          <w:spacing w:val="-8"/>
          <w:vertAlign w:val="subscript"/>
        </w:rPr>
        <w:t>2</w:t>
      </w:r>
      <w:r w:rsidRPr="00550F9E">
        <w:rPr>
          <w:spacing w:val="-8"/>
        </w:rPr>
        <w:t>+</w:t>
      </w:r>
      <w:r w:rsidRPr="00550F9E">
        <w:rPr>
          <w:spacing w:val="-8"/>
          <w:lang w:val="en-US"/>
        </w:rPr>
        <w:t>H</w:t>
      </w:r>
      <w:r w:rsidRPr="00550F9E">
        <w:rPr>
          <w:spacing w:val="-8"/>
          <w:vertAlign w:val="subscript"/>
        </w:rPr>
        <w:t>2</w:t>
      </w:r>
      <w:r w:rsidRPr="00550F9E">
        <w:rPr>
          <w:spacing w:val="-8"/>
        </w:rPr>
        <w:t xml:space="preserve">0= </w:t>
      </w:r>
      <w:r w:rsidRPr="00550F9E">
        <w:rPr>
          <w:spacing w:val="-11"/>
          <w:lang w:val="en-US"/>
        </w:rPr>
        <w:t>Na</w:t>
      </w:r>
      <w:r w:rsidRPr="00550F9E">
        <w:rPr>
          <w:spacing w:val="-11"/>
          <w:vertAlign w:val="subscript"/>
        </w:rPr>
        <w:t>2</w:t>
      </w:r>
      <w:r w:rsidRPr="00550F9E">
        <w:rPr>
          <w:spacing w:val="-11"/>
          <w:lang w:val="en-US"/>
        </w:rPr>
        <w:t>Mg</w:t>
      </w:r>
      <w:r w:rsidRPr="00550F9E">
        <w:rPr>
          <w:spacing w:val="-11"/>
          <w:vertAlign w:val="subscript"/>
        </w:rPr>
        <w:t>3</w:t>
      </w:r>
      <w:r w:rsidRPr="00550F9E">
        <w:rPr>
          <w:spacing w:val="-11"/>
          <w:lang w:val="en-US"/>
        </w:rPr>
        <w:t>Fe</w:t>
      </w:r>
      <w:r w:rsidRPr="00550F9E">
        <w:rPr>
          <w:spacing w:val="-11"/>
          <w:vertAlign w:val="subscript"/>
        </w:rPr>
        <w:t>2</w:t>
      </w:r>
      <w:r w:rsidRPr="00550F9E">
        <w:rPr>
          <w:spacing w:val="-11"/>
          <w:vertAlign w:val="superscript"/>
        </w:rPr>
        <w:t>3+</w:t>
      </w:r>
      <w:r w:rsidRPr="00550F9E">
        <w:rPr>
          <w:spacing w:val="-11"/>
        </w:rPr>
        <w:t>[</w:t>
      </w:r>
      <w:r w:rsidRPr="00550F9E">
        <w:rPr>
          <w:spacing w:val="-11"/>
          <w:lang w:val="en-US"/>
        </w:rPr>
        <w:t>Si</w:t>
      </w:r>
      <w:r w:rsidRPr="00550F9E">
        <w:rPr>
          <w:spacing w:val="-11"/>
          <w:vertAlign w:val="subscript"/>
        </w:rPr>
        <w:t>8</w:t>
      </w:r>
      <w:r w:rsidRPr="00550F9E">
        <w:rPr>
          <w:spacing w:val="-11"/>
        </w:rPr>
        <w:t>0</w:t>
      </w:r>
      <w:r w:rsidRPr="00550F9E">
        <w:rPr>
          <w:spacing w:val="-11"/>
          <w:vertAlign w:val="subscript"/>
        </w:rPr>
        <w:t>22</w:t>
      </w:r>
      <w:r w:rsidRPr="00550F9E">
        <w:rPr>
          <w:spacing w:val="-11"/>
        </w:rPr>
        <w:t>](</w:t>
      </w:r>
      <w:r w:rsidRPr="00550F9E">
        <w:rPr>
          <w:color w:val="000000"/>
          <w:spacing w:val="-11"/>
          <w:lang w:val="en-US"/>
        </w:rPr>
        <w:t>OH</w:t>
      </w:r>
      <w:r w:rsidRPr="00550F9E">
        <w:rPr>
          <w:color w:val="000000"/>
          <w:spacing w:val="-11"/>
        </w:rPr>
        <w:t>)</w:t>
      </w:r>
      <w:r w:rsidRPr="00550F9E">
        <w:rPr>
          <w:color w:val="000000"/>
          <w:spacing w:val="-11"/>
          <w:vertAlign w:val="subscript"/>
        </w:rPr>
        <w:t>2</w:t>
      </w:r>
      <w:r w:rsidRPr="00550F9E">
        <w:rPr>
          <w:color w:val="000000"/>
          <w:spacing w:val="-11"/>
        </w:rPr>
        <w:t xml:space="preserve"> - </w:t>
      </w:r>
      <w:r w:rsidRPr="00550F9E">
        <w:rPr>
          <w:color w:val="000000"/>
          <w:spacing w:val="-11"/>
          <w:lang w:val="en-US"/>
        </w:rPr>
        <w:t>Mg</w:t>
      </w:r>
      <w:r w:rsidRPr="00550F9E">
        <w:rPr>
          <w:color w:val="000000"/>
          <w:spacing w:val="-11"/>
        </w:rPr>
        <w:t>-</w:t>
      </w:r>
      <w:r w:rsidRPr="00550F9E">
        <w:rPr>
          <w:rFonts w:eastAsia="Times New Roman"/>
          <w:color w:val="000000"/>
          <w:spacing w:val="-11"/>
        </w:rPr>
        <w:t xml:space="preserve">рибекит </w:t>
      </w:r>
      <w:r w:rsidRPr="00550F9E">
        <w:rPr>
          <w:rFonts w:eastAsia="Times New Roman"/>
          <w:i/>
          <w:iCs/>
          <w:color w:val="000000"/>
          <w:spacing w:val="-11"/>
        </w:rPr>
        <w:t>(</w:t>
      </w:r>
      <w:r w:rsidRPr="00550F9E">
        <w:rPr>
          <w:rFonts w:eastAsia="Times New Roman"/>
          <w:i/>
          <w:iCs/>
          <w:color w:val="000000"/>
          <w:spacing w:val="-11"/>
          <w:lang w:val="en-US"/>
        </w:rPr>
        <w:t>Mg</w:t>
      </w:r>
      <w:r w:rsidRPr="00550F9E">
        <w:rPr>
          <w:rFonts w:eastAsia="Times New Roman"/>
          <w:i/>
          <w:iCs/>
          <w:color w:val="000000"/>
          <w:spacing w:val="-11"/>
        </w:rPr>
        <w:t>-</w:t>
      </w:r>
      <w:r w:rsidRPr="00550F9E">
        <w:rPr>
          <w:rFonts w:eastAsia="Times New Roman"/>
          <w:i/>
          <w:iCs/>
          <w:color w:val="000000"/>
          <w:spacing w:val="-11"/>
          <w:lang w:val="en-US"/>
        </w:rPr>
        <w:t>rbk</w:t>
      </w:r>
      <w:r w:rsidRPr="00550F9E">
        <w:rPr>
          <w:rFonts w:eastAsia="Times New Roman"/>
          <w:i/>
          <w:iCs/>
          <w:color w:val="000000"/>
          <w:spacing w:val="-11"/>
        </w:rPr>
        <w:t>);</w:t>
      </w:r>
    </w:p>
    <w:p w:rsidR="00A327CD" w:rsidRPr="00550F9E" w:rsidRDefault="00A327CD" w:rsidP="00687808">
      <w:pPr>
        <w:shd w:val="clear" w:color="auto" w:fill="FFFFFF"/>
        <w:ind w:left="5"/>
      </w:pPr>
      <w:r w:rsidRPr="00550F9E">
        <w:rPr>
          <w:color w:val="000000"/>
          <w:spacing w:val="-3"/>
        </w:rPr>
        <w:t>3</w:t>
      </w:r>
      <w:r w:rsidRPr="00550F9E">
        <w:rPr>
          <w:color w:val="000000"/>
          <w:spacing w:val="-3"/>
          <w:lang w:val="en-US"/>
        </w:rPr>
        <w:t>Mg</w:t>
      </w:r>
      <w:r w:rsidRPr="00550F9E">
        <w:rPr>
          <w:color w:val="000000"/>
          <w:spacing w:val="-3"/>
          <w:vertAlign w:val="subscript"/>
        </w:rPr>
        <w:t>2</w:t>
      </w:r>
      <w:r w:rsidRPr="00550F9E">
        <w:rPr>
          <w:color w:val="000000"/>
          <w:spacing w:val="-3"/>
          <w:lang w:val="en-US"/>
        </w:rPr>
        <w:t>Si</w:t>
      </w:r>
      <w:r w:rsidRPr="00550F9E">
        <w:rPr>
          <w:color w:val="000000"/>
          <w:spacing w:val="-3"/>
        </w:rPr>
        <w:t>0</w:t>
      </w:r>
      <w:r w:rsidRPr="00550F9E">
        <w:rPr>
          <w:color w:val="000000"/>
          <w:spacing w:val="-3"/>
          <w:vertAlign w:val="subscript"/>
        </w:rPr>
        <w:t>4</w:t>
      </w:r>
      <w:r w:rsidRPr="00550F9E">
        <w:rPr>
          <w:color w:val="000000"/>
          <w:spacing w:val="-3"/>
        </w:rPr>
        <w:t>+2</w:t>
      </w:r>
      <w:r w:rsidRPr="00550F9E">
        <w:rPr>
          <w:color w:val="000000"/>
          <w:spacing w:val="-3"/>
          <w:lang w:val="en-US"/>
        </w:rPr>
        <w:t>CaMgSi</w:t>
      </w:r>
      <w:r w:rsidRPr="00550F9E">
        <w:rPr>
          <w:color w:val="000000"/>
          <w:spacing w:val="-3"/>
          <w:vertAlign w:val="subscript"/>
        </w:rPr>
        <w:t>2</w:t>
      </w:r>
      <w:r w:rsidRPr="00550F9E">
        <w:rPr>
          <w:color w:val="000000"/>
          <w:spacing w:val="-3"/>
        </w:rPr>
        <w:t>0</w:t>
      </w:r>
      <w:r w:rsidRPr="00550F9E">
        <w:rPr>
          <w:color w:val="000000"/>
          <w:spacing w:val="-3"/>
          <w:vertAlign w:val="subscript"/>
        </w:rPr>
        <w:t>6</w:t>
      </w:r>
      <w:r w:rsidRPr="00550F9E">
        <w:rPr>
          <w:color w:val="000000"/>
          <w:spacing w:val="-3"/>
        </w:rPr>
        <w:t>+</w:t>
      </w:r>
      <w:r w:rsidRPr="00550F9E">
        <w:rPr>
          <w:color w:val="000000"/>
          <w:spacing w:val="-3"/>
          <w:lang w:val="en-US"/>
        </w:rPr>
        <w:t>CaAl</w:t>
      </w:r>
      <w:r w:rsidRPr="00550F9E">
        <w:rPr>
          <w:color w:val="000000"/>
          <w:spacing w:val="-3"/>
          <w:vertAlign w:val="subscript"/>
        </w:rPr>
        <w:t>2</w:t>
      </w:r>
      <w:r w:rsidRPr="00550F9E">
        <w:rPr>
          <w:color w:val="000000"/>
          <w:spacing w:val="-3"/>
          <w:lang w:val="en-US"/>
        </w:rPr>
        <w:t>Si</w:t>
      </w:r>
      <w:r w:rsidRPr="00550F9E">
        <w:rPr>
          <w:color w:val="000000"/>
          <w:spacing w:val="-3"/>
        </w:rPr>
        <w:t>0</w:t>
      </w:r>
      <w:r w:rsidRPr="00550F9E">
        <w:rPr>
          <w:color w:val="000000"/>
          <w:spacing w:val="-3"/>
          <w:vertAlign w:val="subscript"/>
        </w:rPr>
        <w:t>6</w:t>
      </w:r>
      <w:r w:rsidRPr="00550F9E">
        <w:rPr>
          <w:color w:val="000000"/>
          <w:spacing w:val="-3"/>
        </w:rPr>
        <w:t>+</w:t>
      </w:r>
      <w:r w:rsidRPr="00550F9E">
        <w:rPr>
          <w:color w:val="000000"/>
          <w:spacing w:val="-3"/>
          <w:lang w:val="en-US"/>
        </w:rPr>
        <w:t>CaAl</w:t>
      </w:r>
      <w:r w:rsidRPr="00550F9E">
        <w:rPr>
          <w:color w:val="000000"/>
          <w:spacing w:val="-3"/>
          <w:vertAlign w:val="subscript"/>
        </w:rPr>
        <w:t>2</w:t>
      </w:r>
      <w:r w:rsidRPr="00550F9E">
        <w:rPr>
          <w:color w:val="000000"/>
          <w:spacing w:val="-3"/>
          <w:lang w:val="en-US"/>
        </w:rPr>
        <w:t>Si</w:t>
      </w:r>
      <w:r w:rsidRPr="00550F9E">
        <w:rPr>
          <w:color w:val="000000"/>
          <w:spacing w:val="-3"/>
          <w:vertAlign w:val="subscript"/>
        </w:rPr>
        <w:t>2</w:t>
      </w:r>
      <w:r w:rsidRPr="00550F9E">
        <w:rPr>
          <w:color w:val="000000"/>
          <w:spacing w:val="-3"/>
        </w:rPr>
        <w:t>0</w:t>
      </w:r>
      <w:r w:rsidRPr="00550F9E">
        <w:rPr>
          <w:color w:val="000000"/>
          <w:spacing w:val="-3"/>
          <w:vertAlign w:val="subscript"/>
        </w:rPr>
        <w:t>8</w:t>
      </w:r>
      <w:r w:rsidRPr="00550F9E">
        <w:rPr>
          <w:color w:val="000000"/>
          <w:spacing w:val="-3"/>
        </w:rPr>
        <w:t>+2</w:t>
      </w:r>
      <w:r w:rsidRPr="00550F9E">
        <w:rPr>
          <w:color w:val="000000"/>
          <w:spacing w:val="-3"/>
          <w:lang w:val="en-US"/>
        </w:rPr>
        <w:t>NaAlSi</w:t>
      </w:r>
      <w:r w:rsidRPr="00550F9E">
        <w:rPr>
          <w:color w:val="000000"/>
          <w:spacing w:val="-3"/>
        </w:rPr>
        <w:t>0</w:t>
      </w:r>
      <w:r w:rsidRPr="00550F9E">
        <w:rPr>
          <w:color w:val="000000"/>
          <w:spacing w:val="-3"/>
          <w:vertAlign w:val="subscript"/>
        </w:rPr>
        <w:t>4</w:t>
      </w:r>
      <w:r w:rsidRPr="00550F9E">
        <w:rPr>
          <w:color w:val="000000"/>
          <w:spacing w:val="-3"/>
        </w:rPr>
        <w:t>+2</w:t>
      </w:r>
      <w:r w:rsidRPr="00550F9E">
        <w:rPr>
          <w:color w:val="000000"/>
          <w:spacing w:val="-3"/>
          <w:lang w:val="en-US"/>
        </w:rPr>
        <w:t>H</w:t>
      </w:r>
      <w:r w:rsidRPr="00550F9E">
        <w:rPr>
          <w:color w:val="000000"/>
          <w:spacing w:val="-3"/>
          <w:vertAlign w:val="subscript"/>
        </w:rPr>
        <w:t>2</w:t>
      </w:r>
      <w:r w:rsidRPr="00550F9E">
        <w:rPr>
          <w:color w:val="000000"/>
          <w:spacing w:val="-3"/>
        </w:rPr>
        <w:t xml:space="preserve">0= </w:t>
      </w:r>
      <w:r w:rsidRPr="00550F9E">
        <w:rPr>
          <w:color w:val="000000"/>
          <w:spacing w:val="-5"/>
        </w:rPr>
        <w:t>2</w:t>
      </w:r>
      <w:r w:rsidRPr="00550F9E">
        <w:rPr>
          <w:color w:val="000000"/>
          <w:spacing w:val="-5"/>
          <w:lang w:val="en-US"/>
        </w:rPr>
        <w:t>NaCa</w:t>
      </w:r>
      <w:r w:rsidRPr="00550F9E">
        <w:rPr>
          <w:color w:val="000000"/>
          <w:spacing w:val="-5"/>
          <w:vertAlign w:val="subscript"/>
        </w:rPr>
        <w:t>2</w:t>
      </w:r>
      <w:r w:rsidRPr="00550F9E">
        <w:rPr>
          <w:color w:val="000000"/>
          <w:spacing w:val="-5"/>
          <w:lang w:val="en-US"/>
        </w:rPr>
        <w:t>Mg</w:t>
      </w:r>
      <w:r w:rsidRPr="00550F9E">
        <w:rPr>
          <w:color w:val="000000"/>
          <w:spacing w:val="-5"/>
          <w:vertAlign w:val="subscript"/>
        </w:rPr>
        <w:t>4</w:t>
      </w:r>
      <w:r w:rsidRPr="00550F9E">
        <w:rPr>
          <w:color w:val="000000"/>
          <w:spacing w:val="-5"/>
          <w:lang w:val="en-US"/>
        </w:rPr>
        <w:t>Al</w:t>
      </w:r>
      <w:r w:rsidRPr="00550F9E">
        <w:rPr>
          <w:color w:val="000000"/>
          <w:spacing w:val="-5"/>
        </w:rPr>
        <w:t xml:space="preserve"> [</w:t>
      </w:r>
      <w:r w:rsidRPr="00550F9E">
        <w:rPr>
          <w:color w:val="000000"/>
          <w:spacing w:val="-5"/>
          <w:lang w:val="en-US"/>
        </w:rPr>
        <w:t>Si</w:t>
      </w:r>
      <w:r w:rsidRPr="00550F9E">
        <w:rPr>
          <w:color w:val="000000"/>
          <w:spacing w:val="-5"/>
          <w:vertAlign w:val="subscript"/>
        </w:rPr>
        <w:t>6</w:t>
      </w:r>
      <w:r w:rsidRPr="00550F9E">
        <w:rPr>
          <w:color w:val="000000"/>
          <w:spacing w:val="-5"/>
          <w:lang w:val="en-US"/>
        </w:rPr>
        <w:t>Al</w:t>
      </w:r>
      <w:r w:rsidRPr="00550F9E">
        <w:rPr>
          <w:color w:val="000000"/>
          <w:spacing w:val="-5"/>
          <w:vertAlign w:val="subscript"/>
        </w:rPr>
        <w:t>2</w:t>
      </w:r>
      <w:r w:rsidRPr="00550F9E">
        <w:rPr>
          <w:color w:val="000000"/>
          <w:spacing w:val="-5"/>
        </w:rPr>
        <w:t>0</w:t>
      </w:r>
      <w:r w:rsidRPr="00550F9E">
        <w:rPr>
          <w:color w:val="000000"/>
          <w:spacing w:val="-5"/>
          <w:vertAlign w:val="subscript"/>
        </w:rPr>
        <w:t>22</w:t>
      </w:r>
      <w:r w:rsidRPr="00550F9E">
        <w:rPr>
          <w:color w:val="000000"/>
          <w:spacing w:val="-5"/>
        </w:rPr>
        <w:t>](</w:t>
      </w:r>
      <w:r w:rsidRPr="00550F9E">
        <w:rPr>
          <w:color w:val="000000"/>
          <w:spacing w:val="-5"/>
          <w:lang w:val="en-US"/>
        </w:rPr>
        <w:t>OH</w:t>
      </w:r>
      <w:r w:rsidRPr="00550F9E">
        <w:rPr>
          <w:color w:val="000000"/>
          <w:spacing w:val="-5"/>
        </w:rPr>
        <w:t>)</w:t>
      </w:r>
      <w:r w:rsidRPr="00550F9E">
        <w:rPr>
          <w:color w:val="000000"/>
          <w:spacing w:val="-5"/>
          <w:vertAlign w:val="subscript"/>
        </w:rPr>
        <w:t>2</w:t>
      </w:r>
      <w:r w:rsidRPr="00550F9E">
        <w:rPr>
          <w:color w:val="000000"/>
          <w:spacing w:val="-5"/>
        </w:rPr>
        <w:t xml:space="preserve"> - </w:t>
      </w:r>
      <w:r w:rsidRPr="00550F9E">
        <w:rPr>
          <w:rFonts w:eastAsia="Times New Roman"/>
          <w:color w:val="000000"/>
          <w:spacing w:val="-5"/>
        </w:rPr>
        <w:t xml:space="preserve">паргасит </w:t>
      </w:r>
      <w:r w:rsidRPr="00550F9E">
        <w:rPr>
          <w:rFonts w:eastAsia="Times New Roman"/>
          <w:i/>
          <w:iCs/>
          <w:color w:val="000000"/>
          <w:spacing w:val="-5"/>
        </w:rPr>
        <w:t>(</w:t>
      </w:r>
      <w:r w:rsidRPr="00550F9E">
        <w:rPr>
          <w:rFonts w:eastAsia="Times New Roman"/>
          <w:i/>
          <w:iCs/>
          <w:color w:val="000000"/>
          <w:spacing w:val="-5"/>
          <w:lang w:val="en-US"/>
        </w:rPr>
        <w:t>prg</w:t>
      </w:r>
      <w:r w:rsidRPr="00550F9E">
        <w:rPr>
          <w:rFonts w:eastAsia="Times New Roman"/>
          <w:i/>
          <w:iCs/>
          <w:color w:val="000000"/>
          <w:spacing w:val="-5"/>
        </w:rPr>
        <w:t>);</w:t>
      </w:r>
    </w:p>
    <w:p w:rsidR="00BF5128" w:rsidRPr="00BF5128" w:rsidRDefault="00A327CD" w:rsidP="00687808">
      <w:pPr>
        <w:rPr>
          <w:lang w:val="en-US"/>
        </w:rPr>
      </w:pPr>
      <w:r w:rsidRPr="00550F9E">
        <w:rPr>
          <w:color w:val="000000"/>
          <w:spacing w:val="-9"/>
          <w:lang w:val="en-US"/>
        </w:rPr>
        <w:t>6Mg, S i0</w:t>
      </w:r>
      <w:r w:rsidRPr="00550F9E">
        <w:rPr>
          <w:color w:val="000000"/>
          <w:spacing w:val="-9"/>
          <w:vertAlign w:val="subscript"/>
          <w:lang w:val="en-US"/>
        </w:rPr>
        <w:t>4</w:t>
      </w:r>
      <w:r w:rsidRPr="00550F9E">
        <w:rPr>
          <w:color w:val="000000"/>
          <w:spacing w:val="-9"/>
          <w:lang w:val="en-US"/>
        </w:rPr>
        <w:t>+4CaMgS i</w:t>
      </w:r>
      <w:r w:rsidRPr="00550F9E">
        <w:rPr>
          <w:color w:val="000000"/>
          <w:spacing w:val="-9"/>
          <w:vertAlign w:val="subscript"/>
          <w:lang w:val="en-US"/>
        </w:rPr>
        <w:t>2</w:t>
      </w:r>
      <w:r w:rsidRPr="00550F9E">
        <w:rPr>
          <w:color w:val="000000"/>
          <w:spacing w:val="-9"/>
          <w:lang w:val="en-US"/>
        </w:rPr>
        <w:t>0</w:t>
      </w:r>
      <w:r w:rsidRPr="00550F9E">
        <w:rPr>
          <w:color w:val="000000"/>
          <w:spacing w:val="-9"/>
          <w:vertAlign w:val="subscript"/>
          <w:lang w:val="en-US"/>
        </w:rPr>
        <w:t>6</w:t>
      </w:r>
      <w:r w:rsidRPr="00550F9E">
        <w:rPr>
          <w:color w:val="000000"/>
          <w:spacing w:val="-9"/>
          <w:lang w:val="en-US"/>
        </w:rPr>
        <w:t>+4NaFe</w:t>
      </w:r>
      <w:r w:rsidRPr="00550F9E">
        <w:rPr>
          <w:color w:val="000000"/>
          <w:spacing w:val="-9"/>
          <w:vertAlign w:val="superscript"/>
          <w:lang w:val="en-US"/>
        </w:rPr>
        <w:t>3+</w:t>
      </w:r>
      <w:r w:rsidRPr="00550F9E">
        <w:rPr>
          <w:color w:val="000000"/>
          <w:spacing w:val="-9"/>
          <w:lang w:val="en-US"/>
        </w:rPr>
        <w:t>Si</w:t>
      </w:r>
      <w:r w:rsidRPr="00550F9E">
        <w:rPr>
          <w:color w:val="000000"/>
          <w:spacing w:val="-9"/>
          <w:vertAlign w:val="subscript"/>
          <w:lang w:val="en-US"/>
        </w:rPr>
        <w:t>2</w:t>
      </w:r>
      <w:r w:rsidRPr="00550F9E">
        <w:rPr>
          <w:color w:val="000000"/>
          <w:spacing w:val="-9"/>
          <w:lang w:val="en-US"/>
        </w:rPr>
        <w:t>0</w:t>
      </w:r>
      <w:r w:rsidRPr="00550F9E">
        <w:rPr>
          <w:color w:val="000000"/>
          <w:spacing w:val="-9"/>
          <w:vertAlign w:val="subscript"/>
          <w:lang w:val="en-US"/>
        </w:rPr>
        <w:t>6</w:t>
      </w:r>
      <w:r w:rsidRPr="00550F9E">
        <w:rPr>
          <w:color w:val="000000"/>
          <w:spacing w:val="-9"/>
          <w:lang w:val="en-US"/>
        </w:rPr>
        <w:t>+3NaAl S i0</w:t>
      </w:r>
      <w:r w:rsidRPr="00550F9E">
        <w:rPr>
          <w:color w:val="000000"/>
          <w:spacing w:val="-9"/>
          <w:vertAlign w:val="subscript"/>
          <w:lang w:val="en-US"/>
        </w:rPr>
        <w:t>4</w:t>
      </w:r>
      <w:r w:rsidRPr="00550F9E">
        <w:rPr>
          <w:color w:val="000000"/>
          <w:spacing w:val="-9"/>
          <w:lang w:val="en-US"/>
        </w:rPr>
        <w:t>+NaAl Si</w:t>
      </w:r>
      <w:r w:rsidRPr="00550F9E">
        <w:rPr>
          <w:color w:val="000000"/>
          <w:spacing w:val="-9"/>
          <w:vertAlign w:val="subscript"/>
          <w:lang w:val="en-US"/>
        </w:rPr>
        <w:t>3</w:t>
      </w:r>
      <w:r w:rsidRPr="00550F9E">
        <w:rPr>
          <w:color w:val="000000"/>
          <w:spacing w:val="-9"/>
          <w:lang w:val="en-US"/>
        </w:rPr>
        <w:t>0</w:t>
      </w:r>
      <w:r w:rsidRPr="00550F9E">
        <w:rPr>
          <w:color w:val="000000"/>
          <w:spacing w:val="-9"/>
          <w:vertAlign w:val="subscript"/>
          <w:lang w:val="en-US"/>
        </w:rPr>
        <w:t>8</w:t>
      </w:r>
      <w:r w:rsidRPr="00550F9E">
        <w:rPr>
          <w:color w:val="000000"/>
          <w:spacing w:val="-9"/>
          <w:lang w:val="en-US"/>
        </w:rPr>
        <w:t>+4H</w:t>
      </w:r>
      <w:r w:rsidRPr="00550F9E">
        <w:rPr>
          <w:color w:val="000000"/>
          <w:spacing w:val="-9"/>
          <w:vertAlign w:val="subscript"/>
          <w:lang w:val="en-US"/>
        </w:rPr>
        <w:t>2</w:t>
      </w:r>
      <w:r w:rsidRPr="00550F9E">
        <w:rPr>
          <w:color w:val="000000"/>
          <w:spacing w:val="-9"/>
          <w:lang w:val="en-US"/>
        </w:rPr>
        <w:t xml:space="preserve">0= </w:t>
      </w:r>
      <w:r w:rsidRPr="00550F9E">
        <w:rPr>
          <w:color w:val="000000"/>
          <w:spacing w:val="-6"/>
          <w:lang w:val="en-US"/>
        </w:rPr>
        <w:t>4Na</w:t>
      </w:r>
      <w:r w:rsidRPr="00550F9E">
        <w:rPr>
          <w:color w:val="000000"/>
          <w:spacing w:val="-6"/>
          <w:vertAlign w:val="subscript"/>
          <w:lang w:val="en-US"/>
        </w:rPr>
        <w:t>2</w:t>
      </w:r>
      <w:r w:rsidRPr="00550F9E">
        <w:rPr>
          <w:color w:val="000000"/>
          <w:spacing w:val="-6"/>
          <w:lang w:val="en-US"/>
        </w:rPr>
        <w:t>CaMg</w:t>
      </w:r>
      <w:r w:rsidRPr="00550F9E">
        <w:rPr>
          <w:color w:val="000000"/>
          <w:spacing w:val="-6"/>
          <w:vertAlign w:val="subscript"/>
          <w:lang w:val="en-US"/>
        </w:rPr>
        <w:t>4</w:t>
      </w:r>
      <w:r w:rsidRPr="00550F9E">
        <w:rPr>
          <w:color w:val="000000"/>
          <w:spacing w:val="-6"/>
          <w:lang w:val="en-US"/>
        </w:rPr>
        <w:t>Fe</w:t>
      </w:r>
      <w:r w:rsidRPr="00550F9E">
        <w:rPr>
          <w:color w:val="000000"/>
          <w:spacing w:val="-6"/>
          <w:vertAlign w:val="superscript"/>
          <w:lang w:val="en-US"/>
        </w:rPr>
        <w:t>3+</w:t>
      </w:r>
      <w:r w:rsidRPr="00550F9E">
        <w:rPr>
          <w:color w:val="000000"/>
          <w:spacing w:val="-6"/>
          <w:lang w:val="en-US"/>
        </w:rPr>
        <w:t>[Si</w:t>
      </w:r>
      <w:r w:rsidRPr="00550F9E">
        <w:rPr>
          <w:color w:val="000000"/>
          <w:spacing w:val="-6"/>
          <w:vertAlign w:val="subscript"/>
          <w:lang w:val="en-US"/>
        </w:rPr>
        <w:t>7</w:t>
      </w:r>
      <w:r w:rsidRPr="00550F9E">
        <w:rPr>
          <w:color w:val="000000"/>
          <w:spacing w:val="-6"/>
          <w:lang w:val="en-US"/>
        </w:rPr>
        <w:t>A10</w:t>
      </w:r>
      <w:r w:rsidRPr="00550F9E">
        <w:rPr>
          <w:color w:val="000000"/>
          <w:spacing w:val="-6"/>
          <w:vertAlign w:val="subscript"/>
          <w:lang w:val="en-US"/>
        </w:rPr>
        <w:t>22</w:t>
      </w:r>
      <w:r w:rsidRPr="00550F9E">
        <w:rPr>
          <w:color w:val="000000"/>
          <w:spacing w:val="-6"/>
          <w:lang w:val="en-US"/>
        </w:rPr>
        <w:t>](OH)</w:t>
      </w:r>
      <w:r w:rsidRPr="00550F9E">
        <w:rPr>
          <w:color w:val="000000"/>
          <w:spacing w:val="-6"/>
          <w:vertAlign w:val="subscript"/>
          <w:lang w:val="en-US"/>
        </w:rPr>
        <w:t>2</w:t>
      </w:r>
      <w:r w:rsidRPr="00550F9E">
        <w:rPr>
          <w:color w:val="000000"/>
          <w:spacing w:val="-6"/>
          <w:lang w:val="en-US"/>
        </w:rPr>
        <w:t xml:space="preserve"> - </w:t>
      </w:r>
      <w:r w:rsidRPr="00550F9E">
        <w:rPr>
          <w:rFonts w:eastAsia="Times New Roman"/>
          <w:color w:val="000000"/>
          <w:spacing w:val="-6"/>
        </w:rPr>
        <w:t>катофорит</w:t>
      </w:r>
      <w:r w:rsidRPr="00550F9E">
        <w:rPr>
          <w:rFonts w:eastAsia="Times New Roman"/>
          <w:color w:val="000000"/>
          <w:spacing w:val="-6"/>
          <w:lang w:val="en-US"/>
        </w:rPr>
        <w:t xml:space="preserve"> </w:t>
      </w:r>
      <w:r w:rsidRPr="00550F9E">
        <w:rPr>
          <w:rFonts w:eastAsia="Times New Roman"/>
          <w:i/>
          <w:iCs/>
          <w:color w:val="000000"/>
          <w:spacing w:val="-6"/>
          <w:lang w:val="en-US"/>
        </w:rPr>
        <w:t>(</w:t>
      </w:r>
      <w:r w:rsidR="00A86356">
        <w:rPr>
          <w:rFonts w:eastAsia="Times New Roman"/>
          <w:i/>
          <w:iCs/>
          <w:color w:val="000000"/>
          <w:spacing w:val="-6"/>
          <w:lang w:val="en-US"/>
        </w:rPr>
        <w:t>ktp</w:t>
      </w:r>
      <w:r w:rsidRPr="00550F9E">
        <w:rPr>
          <w:rFonts w:eastAsia="Times New Roman"/>
          <w:i/>
          <w:iCs/>
          <w:color w:val="000000"/>
          <w:spacing w:val="-6"/>
          <w:lang w:val="en-US"/>
        </w:rPr>
        <w:t>).</w:t>
      </w:r>
    </w:p>
    <w:p w:rsidR="00BF5128" w:rsidRPr="00BF5128" w:rsidRDefault="00BF5128" w:rsidP="00687808">
      <w:pPr>
        <w:ind w:firstLine="708"/>
        <w:jc w:val="both"/>
      </w:pPr>
      <w:r w:rsidRPr="00BF5128">
        <w:t>Используя железистые нормативные миналы вместо магниевых, мы получим еще 25 амфиболовых миналов. А в ряду Д", сильно недосыщенном Аl</w:t>
      </w:r>
      <w:r w:rsidRPr="00687808">
        <w:rPr>
          <w:vertAlign w:val="subscript"/>
        </w:rPr>
        <w:t>2</w:t>
      </w:r>
      <w:r w:rsidRPr="00BF5128">
        <w:t xml:space="preserve">Оз, образуются калиевые щелочные амфиболовые минералы, которые можно получить из натровых щелочных амфиболовых миналов, заменяя натрий на калий. Как видно из реакций, большинство модальных миналов являются продуктом химического взаимодействия нормативных миналов из систем с Fe-Mg-уклоном. В нормативно-минальных системах с Са-уклоном образуются два гранатовых минала - гроссуляр и андрадит, мелилитовые миналы, мервинитовые миналы, ранкинитовый минал и два шпинелевых -ульвошпинель и магнезиоферрит. Описанная ассоциация паргасит + флогопит + волластонит, наблюдаемая в мелилитовых оливинитах массива Африканца, а также в турьяитах и близких к ним по составу породах Салминского и Ковдорского массивов, по мнению авторов (Кухаренко и др., 1965), связана с постериорными изменениями, т.е. это неравновесная субсолидусная ассоциация. При высокой железистости системы (f=90-100) возможны равновесные ассоциации Wo+Ol+Bt+Am (или К-Аm). Из реакции образования гранатовых миналов должен следовать вывод, что пироповый и альмандиновый миналы образуются только в минальных системах с Fe-Mg-уклоном, а гроссуляр и андрадит - в минальных системах с Са-уклоном. В действительности же гранаты из пород с Fe-Mg-уклоном (Дир и др., 1965а) и гранаты из пород с Са-уклоном (Кухаренко и др., 1965) представляют собой твердые растворы всех четырех миналов, но, естественно, с разными количественными соотношениями: в первом случае они сдвинуты в сторону пироп-альмандина, а во втором - гроссуляр-андрадита. Поэтому можно допустить возможность существования и следующих гранатовых миналов, </w:t>
      </w:r>
      <w:r w:rsidR="00122AF2">
        <w:t xml:space="preserve">которые </w:t>
      </w:r>
      <w:r w:rsidRPr="00BF5128">
        <w:t>образую</w:t>
      </w:r>
      <w:r w:rsidR="00122AF2">
        <w:t>тся</w:t>
      </w:r>
      <w:r w:rsidRPr="00BF5128">
        <w:t xml:space="preserve"> при определенных условиях (Kushiro, Yoder, 1964):</w:t>
      </w:r>
    </w:p>
    <w:p w:rsidR="00BF5128" w:rsidRPr="00BF5128" w:rsidRDefault="00BF5128" w:rsidP="00BF5128"/>
    <w:p w:rsidR="00A327CD" w:rsidRPr="00550F9E" w:rsidRDefault="00A327CD" w:rsidP="00687808">
      <w:pPr>
        <w:shd w:val="clear" w:color="auto" w:fill="FFFFFF"/>
        <w:ind w:left="749" w:right="422"/>
      </w:pPr>
      <w:r w:rsidRPr="00550F9E">
        <w:rPr>
          <w:color w:val="000000"/>
          <w:lang w:val="en-US"/>
        </w:rPr>
        <w:t>CaAl</w:t>
      </w:r>
      <w:r w:rsidRPr="00550F9E">
        <w:rPr>
          <w:color w:val="000000"/>
          <w:vertAlign w:val="subscript"/>
        </w:rPr>
        <w:t>2</w:t>
      </w:r>
      <w:r w:rsidRPr="00550F9E">
        <w:rPr>
          <w:color w:val="000000"/>
          <w:lang w:val="en-US"/>
        </w:rPr>
        <w:t>Si</w:t>
      </w:r>
      <w:r w:rsidRPr="00550F9E">
        <w:rPr>
          <w:color w:val="000000"/>
          <w:vertAlign w:val="subscript"/>
        </w:rPr>
        <w:t>2</w:t>
      </w:r>
      <w:r w:rsidRPr="00550F9E">
        <w:rPr>
          <w:color w:val="000000"/>
        </w:rPr>
        <w:t>0</w:t>
      </w:r>
      <w:r w:rsidRPr="00550F9E">
        <w:rPr>
          <w:color w:val="000000"/>
          <w:vertAlign w:val="subscript"/>
        </w:rPr>
        <w:t>8</w:t>
      </w:r>
      <w:r w:rsidRPr="00550F9E">
        <w:rPr>
          <w:color w:val="000000"/>
        </w:rPr>
        <w:t>+</w:t>
      </w:r>
      <w:r w:rsidRPr="00550F9E">
        <w:rPr>
          <w:color w:val="000000"/>
          <w:lang w:val="en-US"/>
        </w:rPr>
        <w:t>Mg</w:t>
      </w:r>
      <w:r w:rsidRPr="00550F9E">
        <w:rPr>
          <w:color w:val="000000"/>
          <w:vertAlign w:val="subscript"/>
        </w:rPr>
        <w:t>2</w:t>
      </w:r>
      <w:r w:rsidRPr="00550F9E">
        <w:rPr>
          <w:color w:val="000000"/>
          <w:lang w:val="en-US"/>
        </w:rPr>
        <w:t>Si</w:t>
      </w:r>
      <w:r w:rsidRPr="00550F9E">
        <w:rPr>
          <w:color w:val="000000"/>
        </w:rPr>
        <w:t>0</w:t>
      </w:r>
      <w:r w:rsidRPr="00550F9E">
        <w:rPr>
          <w:color w:val="000000"/>
          <w:vertAlign w:val="subscript"/>
        </w:rPr>
        <w:t>4</w:t>
      </w:r>
      <w:r w:rsidRPr="00550F9E">
        <w:rPr>
          <w:color w:val="000000"/>
        </w:rPr>
        <w:t>=</w:t>
      </w:r>
      <w:r w:rsidRPr="00550F9E">
        <w:rPr>
          <w:color w:val="000000"/>
          <w:lang w:val="en-US"/>
        </w:rPr>
        <w:t>CaMg</w:t>
      </w:r>
      <w:r w:rsidRPr="00550F9E">
        <w:rPr>
          <w:color w:val="000000"/>
          <w:vertAlign w:val="subscript"/>
        </w:rPr>
        <w:t>2</w:t>
      </w:r>
      <w:r w:rsidRPr="00550F9E">
        <w:rPr>
          <w:color w:val="000000"/>
          <w:lang w:val="en-US"/>
        </w:rPr>
        <w:t>AlSi</w:t>
      </w:r>
      <w:r w:rsidRPr="00550F9E">
        <w:rPr>
          <w:color w:val="000000"/>
          <w:vertAlign w:val="subscript"/>
        </w:rPr>
        <w:t>3</w:t>
      </w:r>
      <w:r w:rsidRPr="00550F9E">
        <w:rPr>
          <w:color w:val="000000"/>
        </w:rPr>
        <w:t>0</w:t>
      </w:r>
      <w:r w:rsidRPr="00550F9E">
        <w:rPr>
          <w:color w:val="000000"/>
          <w:vertAlign w:val="subscript"/>
        </w:rPr>
        <w:t>12</w:t>
      </w:r>
      <w:r w:rsidRPr="00550F9E">
        <w:rPr>
          <w:color w:val="000000"/>
        </w:rPr>
        <w:t xml:space="preserve"> - </w:t>
      </w:r>
      <w:r w:rsidRPr="00550F9E">
        <w:rPr>
          <w:rFonts w:eastAsia="Times New Roman"/>
          <w:color w:val="000000"/>
        </w:rPr>
        <w:t xml:space="preserve">гроссуляр-пироп; </w:t>
      </w:r>
      <w:r w:rsidRPr="00550F9E">
        <w:rPr>
          <w:color w:val="000000"/>
          <w:lang w:val="en-US"/>
        </w:rPr>
        <w:t>CaAl</w:t>
      </w:r>
      <w:r w:rsidRPr="00550F9E">
        <w:rPr>
          <w:color w:val="000000"/>
          <w:vertAlign w:val="subscript"/>
        </w:rPr>
        <w:t>2</w:t>
      </w:r>
      <w:r w:rsidRPr="00550F9E">
        <w:rPr>
          <w:color w:val="000000"/>
          <w:lang w:val="en-US"/>
        </w:rPr>
        <w:t>Si</w:t>
      </w:r>
      <w:r w:rsidRPr="00550F9E">
        <w:rPr>
          <w:color w:val="000000"/>
          <w:vertAlign w:val="subscript"/>
        </w:rPr>
        <w:t>2</w:t>
      </w:r>
      <w:r w:rsidRPr="00550F9E">
        <w:rPr>
          <w:color w:val="000000"/>
        </w:rPr>
        <w:t>0</w:t>
      </w:r>
      <w:r w:rsidRPr="00550F9E">
        <w:rPr>
          <w:color w:val="000000"/>
          <w:vertAlign w:val="subscript"/>
        </w:rPr>
        <w:t>8</w:t>
      </w:r>
      <w:r w:rsidRPr="00550F9E">
        <w:rPr>
          <w:rFonts w:eastAsia="Times New Roman"/>
          <w:color w:val="000000"/>
        </w:rPr>
        <w:t>+</w:t>
      </w:r>
      <w:r w:rsidRPr="00550F9E">
        <w:rPr>
          <w:rFonts w:eastAsia="Times New Roman"/>
          <w:color w:val="000000"/>
          <w:lang w:val="en-US"/>
        </w:rPr>
        <w:t>Fe</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w:t>
      </w:r>
      <w:r w:rsidRPr="00550F9E">
        <w:rPr>
          <w:rFonts w:eastAsia="Times New Roman"/>
          <w:color w:val="000000"/>
          <w:lang w:val="en-US"/>
        </w:rPr>
        <w:t>CaFe</w:t>
      </w:r>
      <w:r w:rsidRPr="00550F9E">
        <w:rPr>
          <w:rFonts w:eastAsia="Times New Roman"/>
          <w:color w:val="000000"/>
          <w:vertAlign w:val="subscript"/>
        </w:rPr>
        <w:t>2</w:t>
      </w:r>
      <w:r w:rsidR="00324939">
        <w:rPr>
          <w:rFonts w:eastAsia="Times New Roman"/>
          <w:color w:val="000000"/>
          <w:lang w:val="en-US"/>
        </w:rPr>
        <w:t>Al</w:t>
      </w:r>
      <w:r w:rsidRPr="00550F9E">
        <w:rPr>
          <w:rFonts w:eastAsia="Times New Roman"/>
          <w:color w:val="000000"/>
          <w:lang w:val="en-US"/>
        </w:rPr>
        <w:t>Si</w:t>
      </w:r>
      <w:r w:rsidRPr="00550F9E">
        <w:rPr>
          <w:rFonts w:eastAsia="Times New Roman"/>
          <w:color w:val="000000"/>
          <w:vertAlign w:val="subscript"/>
        </w:rPr>
        <w:t>3</w:t>
      </w:r>
      <w:r w:rsidRPr="00550F9E">
        <w:rPr>
          <w:rFonts w:eastAsia="Times New Roman"/>
          <w:color w:val="000000"/>
        </w:rPr>
        <w:t>0</w:t>
      </w:r>
      <w:r w:rsidRPr="00550F9E">
        <w:rPr>
          <w:color w:val="000000"/>
          <w:vertAlign w:val="subscript"/>
        </w:rPr>
        <w:t>12</w:t>
      </w:r>
      <w:r w:rsidRPr="00550F9E">
        <w:rPr>
          <w:rFonts w:eastAsia="Times New Roman"/>
          <w:color w:val="000000"/>
        </w:rPr>
        <w:t xml:space="preserve"> - гроссуляр-альмандин; </w:t>
      </w:r>
      <w:r w:rsidRPr="00550F9E">
        <w:rPr>
          <w:rFonts w:eastAsia="Times New Roman"/>
          <w:color w:val="000000"/>
          <w:spacing w:val="-2"/>
          <w:lang w:val="en-US"/>
        </w:rPr>
        <w:t>CaAl</w:t>
      </w:r>
      <w:r w:rsidRPr="00550F9E">
        <w:rPr>
          <w:rFonts w:eastAsia="Times New Roman"/>
          <w:color w:val="000000"/>
          <w:spacing w:val="-2"/>
          <w:vertAlign w:val="subscript"/>
        </w:rPr>
        <w:t>2</w:t>
      </w:r>
      <w:r w:rsidRPr="00550F9E">
        <w:rPr>
          <w:rFonts w:eastAsia="Times New Roman"/>
          <w:color w:val="000000"/>
          <w:spacing w:val="-2"/>
          <w:lang w:val="en-US"/>
        </w:rPr>
        <w:t>Si</w:t>
      </w:r>
      <w:r w:rsidRPr="00550F9E">
        <w:rPr>
          <w:rFonts w:eastAsia="Times New Roman"/>
          <w:color w:val="000000"/>
          <w:spacing w:val="-2"/>
        </w:rPr>
        <w:t>0</w:t>
      </w:r>
      <w:r w:rsidRPr="00550F9E">
        <w:rPr>
          <w:rFonts w:eastAsia="Times New Roman"/>
          <w:color w:val="000000"/>
          <w:spacing w:val="-2"/>
          <w:vertAlign w:val="subscript"/>
        </w:rPr>
        <w:t>6</w:t>
      </w:r>
      <w:r w:rsidRPr="00550F9E">
        <w:rPr>
          <w:rFonts w:eastAsia="Times New Roman"/>
          <w:color w:val="000000"/>
          <w:spacing w:val="-2"/>
        </w:rPr>
        <w:t>+</w:t>
      </w:r>
      <w:r w:rsidRPr="00550F9E">
        <w:rPr>
          <w:rFonts w:eastAsia="Times New Roman"/>
          <w:color w:val="000000"/>
          <w:spacing w:val="-2"/>
          <w:lang w:val="en-US"/>
        </w:rPr>
        <w:t>CaMgSi</w:t>
      </w:r>
      <w:r w:rsidRPr="00550F9E">
        <w:rPr>
          <w:rFonts w:eastAsia="Times New Roman"/>
          <w:color w:val="000000"/>
          <w:spacing w:val="-2"/>
          <w:vertAlign w:val="subscript"/>
        </w:rPr>
        <w:t>2</w:t>
      </w:r>
      <w:r w:rsidRPr="00550F9E">
        <w:rPr>
          <w:rFonts w:eastAsia="Times New Roman"/>
          <w:color w:val="000000"/>
          <w:spacing w:val="-2"/>
        </w:rPr>
        <w:t>0</w:t>
      </w:r>
      <w:r w:rsidRPr="00550F9E">
        <w:rPr>
          <w:rFonts w:eastAsia="Times New Roman"/>
          <w:color w:val="000000"/>
          <w:spacing w:val="-2"/>
          <w:vertAlign w:val="subscript"/>
        </w:rPr>
        <w:t>6</w:t>
      </w:r>
      <w:r w:rsidRPr="00550F9E">
        <w:rPr>
          <w:rFonts w:eastAsia="Times New Roman"/>
          <w:color w:val="000000"/>
          <w:spacing w:val="-2"/>
        </w:rPr>
        <w:t>=</w:t>
      </w:r>
      <w:r w:rsidRPr="00550F9E">
        <w:rPr>
          <w:rFonts w:eastAsia="Times New Roman"/>
          <w:color w:val="000000"/>
          <w:spacing w:val="-2"/>
          <w:lang w:val="en-US"/>
        </w:rPr>
        <w:t>Ca</w:t>
      </w:r>
      <w:r w:rsidRPr="00550F9E">
        <w:rPr>
          <w:rFonts w:eastAsia="Times New Roman"/>
          <w:color w:val="000000"/>
          <w:spacing w:val="-2"/>
          <w:vertAlign w:val="subscript"/>
        </w:rPr>
        <w:t>2</w:t>
      </w:r>
      <w:r w:rsidRPr="00550F9E">
        <w:rPr>
          <w:rFonts w:eastAsia="Times New Roman"/>
          <w:color w:val="000000"/>
          <w:spacing w:val="-2"/>
          <w:lang w:val="en-US"/>
        </w:rPr>
        <w:t>MgAl</w:t>
      </w:r>
      <w:r w:rsidRPr="00550F9E">
        <w:rPr>
          <w:rFonts w:eastAsia="Times New Roman"/>
          <w:color w:val="000000"/>
          <w:spacing w:val="-2"/>
          <w:vertAlign w:val="subscript"/>
        </w:rPr>
        <w:t>2</w:t>
      </w:r>
      <w:r w:rsidRPr="00550F9E">
        <w:rPr>
          <w:rFonts w:eastAsia="Times New Roman"/>
          <w:color w:val="000000"/>
          <w:spacing w:val="-2"/>
          <w:lang w:val="en-US"/>
        </w:rPr>
        <w:t>Si</w:t>
      </w:r>
      <w:r w:rsidRPr="00550F9E">
        <w:rPr>
          <w:rFonts w:eastAsia="Times New Roman"/>
          <w:color w:val="000000"/>
          <w:spacing w:val="-2"/>
          <w:vertAlign w:val="subscript"/>
        </w:rPr>
        <w:t>3</w:t>
      </w:r>
      <w:r w:rsidRPr="00550F9E">
        <w:rPr>
          <w:rFonts w:eastAsia="Times New Roman"/>
          <w:color w:val="000000"/>
          <w:spacing w:val="-2"/>
          <w:lang w:val="en-US"/>
        </w:rPr>
        <w:t>O</w:t>
      </w:r>
      <w:r w:rsidRPr="00550F9E">
        <w:rPr>
          <w:color w:val="000000"/>
          <w:vertAlign w:val="subscript"/>
        </w:rPr>
        <w:t>12</w:t>
      </w:r>
      <w:r w:rsidRPr="00550F9E">
        <w:rPr>
          <w:rFonts w:eastAsia="Times New Roman"/>
          <w:color w:val="000000"/>
          <w:spacing w:val="-2"/>
        </w:rPr>
        <w:t xml:space="preserve"> - пироп-гроссуляр; </w:t>
      </w:r>
      <w:r w:rsidRPr="00550F9E">
        <w:rPr>
          <w:rFonts w:eastAsia="Times New Roman"/>
          <w:color w:val="000000"/>
          <w:lang w:val="en-US"/>
        </w:rPr>
        <w:t>CaAl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w:t>
      </w:r>
      <w:r w:rsidRPr="00550F9E">
        <w:rPr>
          <w:rFonts w:eastAsia="Times New Roman"/>
          <w:color w:val="000000"/>
          <w:lang w:val="en-US"/>
        </w:rPr>
        <w:t>CaFeSi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6</w:t>
      </w:r>
      <w:r w:rsidRPr="00550F9E">
        <w:rPr>
          <w:rFonts w:eastAsia="Times New Roman"/>
          <w:color w:val="000000"/>
        </w:rPr>
        <w:t>=</w:t>
      </w:r>
      <w:r w:rsidRPr="00550F9E">
        <w:rPr>
          <w:rFonts w:eastAsia="Times New Roman"/>
          <w:color w:val="000000"/>
          <w:lang w:val="en-US"/>
        </w:rPr>
        <w:t>Ca</w:t>
      </w:r>
      <w:r w:rsidRPr="00550F9E">
        <w:rPr>
          <w:rFonts w:eastAsia="Times New Roman"/>
          <w:color w:val="000000"/>
          <w:vertAlign w:val="subscript"/>
        </w:rPr>
        <w:t>2</w:t>
      </w:r>
      <w:r w:rsidRPr="00550F9E">
        <w:rPr>
          <w:rFonts w:eastAsia="Times New Roman"/>
          <w:color w:val="000000"/>
          <w:lang w:val="en-US"/>
        </w:rPr>
        <w:t>FeA</w:t>
      </w:r>
      <w:r w:rsidR="00324939">
        <w:rPr>
          <w:rFonts w:eastAsia="Times New Roman"/>
          <w:color w:val="000000"/>
          <w:lang w:val="en-US"/>
        </w:rPr>
        <w:t>l</w:t>
      </w:r>
      <w:r w:rsidRPr="00550F9E">
        <w:rPr>
          <w:rFonts w:eastAsia="Times New Roman"/>
          <w:color w:val="000000"/>
          <w:lang w:val="en-US"/>
        </w:rPr>
        <w:t>Si</w:t>
      </w:r>
      <w:r w:rsidRPr="00550F9E">
        <w:rPr>
          <w:rFonts w:eastAsia="Times New Roman"/>
          <w:color w:val="000000"/>
          <w:vertAlign w:val="subscript"/>
        </w:rPr>
        <w:t>3</w:t>
      </w:r>
      <w:r w:rsidRPr="00550F9E">
        <w:rPr>
          <w:rFonts w:eastAsia="Times New Roman"/>
          <w:color w:val="000000"/>
        </w:rPr>
        <w:t>0</w:t>
      </w:r>
      <w:r w:rsidRPr="00550F9E">
        <w:rPr>
          <w:color w:val="000000"/>
          <w:vertAlign w:val="subscript"/>
        </w:rPr>
        <w:t>12</w:t>
      </w:r>
      <w:r w:rsidRPr="00550F9E">
        <w:rPr>
          <w:rFonts w:eastAsia="Times New Roman"/>
          <w:color w:val="000000"/>
        </w:rPr>
        <w:t xml:space="preserve"> - альмандин-гроссуляр.</w:t>
      </w:r>
    </w:p>
    <w:p w:rsidR="00A327CD" w:rsidRPr="00550F9E" w:rsidRDefault="00A327CD" w:rsidP="00687808">
      <w:pPr>
        <w:shd w:val="clear" w:color="auto" w:fill="FFFFFF"/>
        <w:spacing w:before="240"/>
        <w:ind w:left="34" w:right="5" w:firstLine="706"/>
        <w:jc w:val="both"/>
      </w:pPr>
      <w:r w:rsidRPr="00550F9E">
        <w:rPr>
          <w:rFonts w:eastAsia="Times New Roman"/>
          <w:color w:val="000000"/>
        </w:rPr>
        <w:t>А андрадит можно получить реакцией между диопсидом и геденбергитом с гематитом:</w:t>
      </w:r>
    </w:p>
    <w:p w:rsidR="00A327CD" w:rsidRPr="00550F9E" w:rsidRDefault="00A327CD" w:rsidP="00687808">
      <w:pPr>
        <w:ind w:firstLine="720"/>
        <w:rPr>
          <w:lang w:val="en-US"/>
        </w:rPr>
      </w:pPr>
      <w:r w:rsidRPr="00550F9E">
        <w:rPr>
          <w:color w:val="000000"/>
          <w:spacing w:val="-10"/>
          <w:lang w:val="en-US"/>
        </w:rPr>
        <w:t>3CaMgSi</w:t>
      </w:r>
      <w:r w:rsidRPr="00550F9E">
        <w:rPr>
          <w:color w:val="000000"/>
          <w:spacing w:val="-10"/>
          <w:vertAlign w:val="subscript"/>
          <w:lang w:val="en-US"/>
        </w:rPr>
        <w:t>2</w:t>
      </w:r>
      <w:r w:rsidRPr="00550F9E">
        <w:rPr>
          <w:color w:val="000000"/>
          <w:spacing w:val="-10"/>
          <w:lang w:val="en-US"/>
        </w:rPr>
        <w:t>0</w:t>
      </w:r>
      <w:r w:rsidRPr="00550F9E">
        <w:rPr>
          <w:color w:val="000000"/>
          <w:spacing w:val="-10"/>
          <w:vertAlign w:val="subscript"/>
          <w:lang w:val="en-US"/>
        </w:rPr>
        <w:t>6</w:t>
      </w:r>
      <w:r w:rsidRPr="00550F9E">
        <w:rPr>
          <w:color w:val="000000"/>
          <w:spacing w:val="-10"/>
          <w:lang w:val="en-US"/>
        </w:rPr>
        <w:t>+Fe</w:t>
      </w:r>
      <w:r w:rsidRPr="00550F9E">
        <w:rPr>
          <w:color w:val="000000"/>
          <w:spacing w:val="-10"/>
          <w:vertAlign w:val="subscript"/>
          <w:lang w:val="en-US"/>
        </w:rPr>
        <w:t>2</w:t>
      </w:r>
      <w:r w:rsidRPr="00550F9E">
        <w:rPr>
          <w:color w:val="000000"/>
          <w:spacing w:val="-10"/>
          <w:lang w:val="en-US"/>
        </w:rPr>
        <w:t>0</w:t>
      </w:r>
      <w:r w:rsidRPr="00550F9E">
        <w:rPr>
          <w:color w:val="000000"/>
          <w:spacing w:val="-10"/>
          <w:vertAlign w:val="subscript"/>
          <w:lang w:val="en-US"/>
        </w:rPr>
        <w:t>3</w:t>
      </w:r>
      <w:r w:rsidRPr="00550F9E">
        <w:rPr>
          <w:color w:val="000000"/>
          <w:spacing w:val="-10"/>
          <w:lang w:val="en-US"/>
        </w:rPr>
        <w:t>=3MgSi0</w:t>
      </w:r>
      <w:r w:rsidRPr="00550F9E">
        <w:rPr>
          <w:color w:val="000000"/>
          <w:spacing w:val="-10"/>
          <w:vertAlign w:val="subscript"/>
          <w:lang w:val="en-US"/>
        </w:rPr>
        <w:t>3</w:t>
      </w:r>
      <w:r w:rsidRPr="00550F9E">
        <w:rPr>
          <w:color w:val="000000"/>
          <w:spacing w:val="-10"/>
          <w:lang w:val="en-US"/>
        </w:rPr>
        <w:t>+Ca3Fe</w:t>
      </w:r>
      <w:r w:rsidRPr="00550F9E">
        <w:rPr>
          <w:color w:val="000000"/>
          <w:spacing w:val="-10"/>
          <w:vertAlign w:val="subscript"/>
          <w:lang w:val="en-US"/>
        </w:rPr>
        <w:t>2</w:t>
      </w:r>
      <w:r w:rsidRPr="00550F9E">
        <w:rPr>
          <w:color w:val="000000"/>
          <w:spacing w:val="-10"/>
          <w:vertAlign w:val="superscript"/>
          <w:lang w:val="en-US"/>
        </w:rPr>
        <w:t xml:space="preserve">3 </w:t>
      </w:r>
      <w:r w:rsidRPr="00550F9E">
        <w:rPr>
          <w:color w:val="000000"/>
          <w:spacing w:val="-10"/>
          <w:lang w:val="en-US"/>
        </w:rPr>
        <w:t>Si</w:t>
      </w:r>
      <w:r w:rsidRPr="00550F9E">
        <w:rPr>
          <w:color w:val="000000"/>
          <w:spacing w:val="-10"/>
          <w:vertAlign w:val="subscript"/>
          <w:lang w:val="en-US"/>
        </w:rPr>
        <w:t>3</w:t>
      </w:r>
      <w:r w:rsidRPr="00550F9E">
        <w:rPr>
          <w:color w:val="000000"/>
          <w:spacing w:val="-10"/>
          <w:lang w:val="en-US"/>
        </w:rPr>
        <w:t>0</w:t>
      </w:r>
      <w:r w:rsidRPr="00550F9E">
        <w:rPr>
          <w:color w:val="000000"/>
          <w:spacing w:val="-10"/>
          <w:vertAlign w:val="subscript"/>
          <w:lang w:val="en-US"/>
        </w:rPr>
        <w:t>12</w:t>
      </w:r>
      <w:r w:rsidRPr="00550F9E">
        <w:rPr>
          <w:color w:val="000000"/>
          <w:spacing w:val="-10"/>
          <w:lang w:val="en-US"/>
        </w:rPr>
        <w:t>;</w:t>
      </w:r>
    </w:p>
    <w:p w:rsidR="00A327CD" w:rsidRPr="00550F9E" w:rsidRDefault="00A327CD" w:rsidP="00687808">
      <w:pPr>
        <w:shd w:val="clear" w:color="auto" w:fill="FFFFFF"/>
        <w:spacing w:before="250"/>
        <w:ind w:left="739" w:right="2534"/>
        <w:rPr>
          <w:lang w:val="en-US"/>
        </w:rPr>
      </w:pPr>
      <w:r w:rsidRPr="00550F9E">
        <w:rPr>
          <w:color w:val="000000"/>
          <w:spacing w:val="-8"/>
          <w:lang w:val="en-US"/>
        </w:rPr>
        <w:t>3CaFeSi</w:t>
      </w:r>
      <w:r w:rsidRPr="00550F9E">
        <w:rPr>
          <w:color w:val="000000"/>
          <w:spacing w:val="-8"/>
          <w:vertAlign w:val="subscript"/>
          <w:lang w:val="en-US"/>
        </w:rPr>
        <w:t>2</w:t>
      </w:r>
      <w:r w:rsidRPr="00550F9E">
        <w:rPr>
          <w:color w:val="000000"/>
          <w:spacing w:val="-8"/>
          <w:lang w:val="en-US"/>
        </w:rPr>
        <w:t>0</w:t>
      </w:r>
      <w:r w:rsidRPr="00550F9E">
        <w:rPr>
          <w:color w:val="000000"/>
          <w:spacing w:val="-8"/>
          <w:vertAlign w:val="subscript"/>
          <w:lang w:val="en-US"/>
        </w:rPr>
        <w:t>6</w:t>
      </w:r>
      <w:r w:rsidRPr="00550F9E">
        <w:rPr>
          <w:color w:val="000000"/>
          <w:spacing w:val="-8"/>
          <w:lang w:val="en-US"/>
        </w:rPr>
        <w:t>+Fe</w:t>
      </w:r>
      <w:r w:rsidRPr="00550F9E">
        <w:rPr>
          <w:color w:val="000000"/>
          <w:spacing w:val="-8"/>
          <w:vertAlign w:val="subscript"/>
          <w:lang w:val="en-US"/>
        </w:rPr>
        <w:t>2</w:t>
      </w:r>
      <w:r w:rsidRPr="00550F9E">
        <w:rPr>
          <w:color w:val="000000"/>
          <w:spacing w:val="-8"/>
          <w:lang w:val="en-US"/>
        </w:rPr>
        <w:t>0</w:t>
      </w:r>
      <w:r w:rsidRPr="00550F9E">
        <w:rPr>
          <w:color w:val="000000"/>
          <w:spacing w:val="-8"/>
          <w:vertAlign w:val="subscript"/>
          <w:lang w:val="en-US"/>
        </w:rPr>
        <w:t>3</w:t>
      </w:r>
      <w:r w:rsidRPr="00550F9E">
        <w:rPr>
          <w:color w:val="000000"/>
          <w:spacing w:val="-8"/>
          <w:lang w:val="en-US"/>
        </w:rPr>
        <w:t>=3FeSi</w:t>
      </w:r>
      <w:r w:rsidR="00CF423E">
        <w:rPr>
          <w:color w:val="000000"/>
          <w:spacing w:val="-8"/>
          <w:lang w:val="en-US"/>
        </w:rPr>
        <w:t>0</w:t>
      </w:r>
      <w:r w:rsidR="00CF423E">
        <w:rPr>
          <w:color w:val="000000"/>
          <w:spacing w:val="-8"/>
          <w:vertAlign w:val="subscript"/>
          <w:lang w:val="en-US"/>
        </w:rPr>
        <w:t>3</w:t>
      </w:r>
      <w:r w:rsidRPr="00550F9E">
        <w:rPr>
          <w:color w:val="000000"/>
          <w:spacing w:val="-8"/>
          <w:lang w:val="en-US"/>
        </w:rPr>
        <w:t>+Ca</w:t>
      </w:r>
      <w:r w:rsidRPr="00550F9E">
        <w:rPr>
          <w:color w:val="000000"/>
          <w:spacing w:val="-8"/>
          <w:vertAlign w:val="subscript"/>
          <w:lang w:val="en-US"/>
        </w:rPr>
        <w:t>3</w:t>
      </w:r>
      <w:r w:rsidRPr="00550F9E">
        <w:rPr>
          <w:color w:val="000000"/>
          <w:spacing w:val="-8"/>
          <w:lang w:val="en-US"/>
        </w:rPr>
        <w:t>Fe</w:t>
      </w:r>
      <w:r w:rsidRPr="00550F9E">
        <w:rPr>
          <w:color w:val="000000"/>
          <w:spacing w:val="-8"/>
          <w:vertAlign w:val="subscript"/>
          <w:lang w:val="en-US"/>
        </w:rPr>
        <w:t>2</w:t>
      </w:r>
      <w:r w:rsidRPr="00550F9E">
        <w:rPr>
          <w:color w:val="000000"/>
          <w:spacing w:val="-8"/>
          <w:vertAlign w:val="superscript"/>
          <w:lang w:val="en-US"/>
        </w:rPr>
        <w:t xml:space="preserve">3 </w:t>
      </w:r>
      <w:r w:rsidRPr="00550F9E">
        <w:rPr>
          <w:color w:val="000000"/>
          <w:spacing w:val="-8"/>
          <w:lang w:val="en-US"/>
        </w:rPr>
        <w:t>Si</w:t>
      </w:r>
      <w:r w:rsidRPr="00550F9E">
        <w:rPr>
          <w:color w:val="000000"/>
          <w:spacing w:val="-8"/>
          <w:vertAlign w:val="subscript"/>
          <w:lang w:val="en-US"/>
        </w:rPr>
        <w:t>3</w:t>
      </w:r>
      <w:r w:rsidRPr="00550F9E">
        <w:rPr>
          <w:color w:val="000000"/>
          <w:spacing w:val="-8"/>
          <w:lang w:val="en-US"/>
        </w:rPr>
        <w:t>0</w:t>
      </w:r>
      <w:r w:rsidRPr="00550F9E">
        <w:rPr>
          <w:color w:val="000000"/>
          <w:spacing w:val="-8"/>
          <w:vertAlign w:val="subscript"/>
          <w:lang w:val="en-US"/>
        </w:rPr>
        <w:t>12</w:t>
      </w:r>
      <w:r w:rsidRPr="00550F9E">
        <w:rPr>
          <w:color w:val="000000"/>
          <w:spacing w:val="-8"/>
          <w:lang w:val="en-US"/>
        </w:rPr>
        <w:t>.</w:t>
      </w:r>
    </w:p>
    <w:p w:rsidR="00A327CD" w:rsidRDefault="00A327CD" w:rsidP="00687808">
      <w:pPr>
        <w:shd w:val="clear" w:color="auto" w:fill="FFFFFF"/>
        <w:spacing w:before="250"/>
        <w:ind w:left="24"/>
        <w:jc w:val="both"/>
        <w:rPr>
          <w:rFonts w:eastAsia="Times New Roman"/>
          <w:color w:val="000000"/>
        </w:rPr>
      </w:pPr>
      <w:r w:rsidRPr="00550F9E">
        <w:rPr>
          <w:rFonts w:eastAsia="Times New Roman"/>
          <w:color w:val="000000"/>
        </w:rPr>
        <w:t>Следует сказать и о таких модальных миналах, как анальцимовый, канкринитовые, содалитовые и эпидотовые, которые появляются на ликвидусе в позднемагматическую стадию в определенных системах при высокой активности СО</w:t>
      </w:r>
      <w:r w:rsidRPr="00550F9E">
        <w:rPr>
          <w:rFonts w:eastAsia="Times New Roman"/>
          <w:color w:val="000000"/>
          <w:vertAlign w:val="subscript"/>
        </w:rPr>
        <w:t>2</w:t>
      </w:r>
      <w:r w:rsidRPr="00550F9E">
        <w:rPr>
          <w:rFonts w:eastAsia="Times New Roman"/>
          <w:color w:val="000000"/>
        </w:rPr>
        <w:t xml:space="preserve">, </w:t>
      </w:r>
      <w:r w:rsidRPr="00550F9E">
        <w:rPr>
          <w:rFonts w:eastAsia="Times New Roman"/>
          <w:color w:val="000000"/>
          <w:lang w:val="en-US"/>
        </w:rPr>
        <w:t>S</w:t>
      </w:r>
      <w:r w:rsidRPr="00550F9E">
        <w:rPr>
          <w:rFonts w:eastAsia="Times New Roman"/>
          <w:color w:val="000000"/>
        </w:rPr>
        <w:t xml:space="preserve">, С1 в присутствии воды. Они образуются в результате химического взаимодействия нормативных миналов </w:t>
      </w:r>
      <w:r w:rsidRPr="00550F9E">
        <w:rPr>
          <w:rFonts w:eastAsia="Times New Roman"/>
          <w:color w:val="000000"/>
          <w:lang w:val="en-US"/>
        </w:rPr>
        <w:t>NaAISi</w:t>
      </w:r>
      <w:r w:rsidRPr="00550F9E">
        <w:rPr>
          <w:rFonts w:eastAsia="Times New Roman"/>
          <w:color w:val="000000"/>
          <w:vertAlign w:val="subscript"/>
        </w:rPr>
        <w:t>3</w:t>
      </w:r>
      <w:r w:rsidRPr="00550F9E">
        <w:rPr>
          <w:rFonts w:eastAsia="Times New Roman"/>
          <w:color w:val="000000"/>
        </w:rPr>
        <w:t>0</w:t>
      </w:r>
      <w:r w:rsidRPr="00550F9E">
        <w:rPr>
          <w:rFonts w:eastAsia="Times New Roman"/>
          <w:color w:val="000000"/>
          <w:vertAlign w:val="subscript"/>
        </w:rPr>
        <w:t>8</w:t>
      </w:r>
      <w:r w:rsidRPr="00550F9E">
        <w:rPr>
          <w:rFonts w:eastAsia="Times New Roman"/>
          <w:color w:val="000000"/>
        </w:rPr>
        <w:t xml:space="preserve">, </w:t>
      </w:r>
      <w:r w:rsidRPr="00550F9E">
        <w:rPr>
          <w:rFonts w:eastAsia="Times New Roman"/>
          <w:color w:val="000000"/>
          <w:lang w:val="en-US"/>
        </w:rPr>
        <w:t>NaAlSi</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 xml:space="preserve"> и </w:t>
      </w:r>
      <w:r w:rsidRPr="00550F9E">
        <w:rPr>
          <w:rFonts w:eastAsia="Times New Roman"/>
          <w:color w:val="000000"/>
          <w:lang w:val="en-US"/>
        </w:rPr>
        <w:t>CaAl</w:t>
      </w:r>
      <w:r w:rsidRPr="00550F9E">
        <w:rPr>
          <w:rFonts w:eastAsia="Times New Roman"/>
          <w:color w:val="000000"/>
          <w:vertAlign w:val="subscript"/>
        </w:rPr>
        <w:t>2</w:t>
      </w:r>
      <w:r w:rsidRPr="00550F9E">
        <w:rPr>
          <w:rFonts w:eastAsia="Times New Roman"/>
          <w:color w:val="000000"/>
          <w:lang w:val="en-US"/>
        </w:rPr>
        <w:t>Si</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8</w:t>
      </w:r>
      <w:r w:rsidRPr="00550F9E">
        <w:rPr>
          <w:rFonts w:eastAsia="Times New Roman"/>
          <w:color w:val="000000"/>
        </w:rPr>
        <w:t xml:space="preserve"> с СаСОз, </w:t>
      </w:r>
      <w:r w:rsidRPr="00550F9E">
        <w:rPr>
          <w:rFonts w:eastAsia="Times New Roman"/>
          <w:color w:val="000000"/>
          <w:lang w:val="en-US"/>
        </w:rPr>
        <w:t>CaS</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 xml:space="preserve">, </w:t>
      </w:r>
      <w:r w:rsidRPr="00550F9E">
        <w:rPr>
          <w:rFonts w:eastAsia="Times New Roman"/>
          <w:color w:val="000000"/>
          <w:lang w:val="en-US"/>
        </w:rPr>
        <w:t>NaS</w:t>
      </w:r>
      <w:r w:rsidRPr="00550F9E">
        <w:rPr>
          <w:rFonts w:eastAsia="Times New Roman"/>
          <w:color w:val="000000"/>
        </w:rPr>
        <w:t>0</w:t>
      </w:r>
      <w:r w:rsidRPr="00550F9E">
        <w:rPr>
          <w:rFonts w:eastAsia="Times New Roman"/>
          <w:color w:val="000000"/>
          <w:vertAlign w:val="subscript"/>
        </w:rPr>
        <w:t>4</w:t>
      </w:r>
      <w:r w:rsidRPr="00550F9E">
        <w:rPr>
          <w:rFonts w:eastAsia="Times New Roman"/>
          <w:color w:val="000000"/>
        </w:rPr>
        <w:t xml:space="preserve">, </w:t>
      </w:r>
      <w:r w:rsidRPr="00550F9E">
        <w:rPr>
          <w:rFonts w:eastAsia="Times New Roman"/>
          <w:color w:val="000000"/>
          <w:lang w:val="en-US"/>
        </w:rPr>
        <w:t>NaCl</w:t>
      </w:r>
      <w:r w:rsidRPr="00550F9E">
        <w:rPr>
          <w:rFonts w:eastAsia="Times New Roman"/>
          <w:color w:val="000000"/>
        </w:rPr>
        <w:t xml:space="preserve"> и Н</w:t>
      </w:r>
      <w:r w:rsidRPr="00550F9E">
        <w:rPr>
          <w:rFonts w:eastAsia="Times New Roman"/>
          <w:color w:val="000000"/>
          <w:vertAlign w:val="subscript"/>
        </w:rPr>
        <w:t>2</w:t>
      </w:r>
      <w:r w:rsidRPr="00550F9E">
        <w:rPr>
          <w:rFonts w:eastAsia="Times New Roman"/>
          <w:color w:val="000000"/>
        </w:rPr>
        <w:t>0, которые также можно считать модальными миналами:</w:t>
      </w:r>
    </w:p>
    <w:p w:rsidR="00273F8E" w:rsidRPr="00550F9E" w:rsidRDefault="00273F8E" w:rsidP="00687808">
      <w:pPr>
        <w:shd w:val="clear" w:color="auto" w:fill="FFFFFF"/>
        <w:spacing w:before="250"/>
        <w:ind w:left="24"/>
        <w:jc w:val="both"/>
        <w:rPr>
          <w:rFonts w:eastAsia="Times New Roman"/>
          <w:color w:val="000000"/>
        </w:rPr>
      </w:pPr>
    </w:p>
    <w:p w:rsidR="00A327CD" w:rsidRDefault="00A327CD" w:rsidP="00687808">
      <w:pPr>
        <w:shd w:val="clear" w:color="auto" w:fill="FFFFFF"/>
        <w:spacing w:before="29"/>
        <w:ind w:left="739"/>
        <w:rPr>
          <w:rFonts w:eastAsia="Times New Roman"/>
          <w:b/>
          <w:bCs/>
          <w:color w:val="000000"/>
          <w:spacing w:val="-6"/>
        </w:rPr>
      </w:pPr>
      <w:r w:rsidRPr="00550F9E">
        <w:rPr>
          <w:rFonts w:eastAsia="Times New Roman"/>
          <w:b/>
          <w:bCs/>
          <w:color w:val="000000"/>
          <w:spacing w:val="-6"/>
        </w:rPr>
        <w:t>анальцимовый миналы:</w:t>
      </w:r>
    </w:p>
    <w:p w:rsidR="00273F8E" w:rsidRPr="00550F9E" w:rsidRDefault="00273F8E" w:rsidP="00687808">
      <w:pPr>
        <w:shd w:val="clear" w:color="auto" w:fill="FFFFFF"/>
        <w:spacing w:before="29"/>
        <w:ind w:left="739"/>
      </w:pPr>
    </w:p>
    <w:p w:rsidR="00A327CD" w:rsidRDefault="00A327CD" w:rsidP="00687808">
      <w:pPr>
        <w:shd w:val="clear" w:color="auto" w:fill="FFFFFF"/>
        <w:spacing w:before="5"/>
        <w:ind w:left="14"/>
        <w:rPr>
          <w:rFonts w:eastAsia="Times New Roman"/>
          <w:i/>
          <w:iCs/>
          <w:color w:val="000000"/>
        </w:rPr>
      </w:pPr>
      <w:r w:rsidRPr="00550F9E">
        <w:rPr>
          <w:color w:val="000000"/>
          <w:lang w:val="en-US"/>
        </w:rPr>
        <w:t>NaAlSi</w:t>
      </w:r>
      <w:r w:rsidRPr="00550F9E">
        <w:rPr>
          <w:color w:val="000000"/>
          <w:vertAlign w:val="subscript"/>
        </w:rPr>
        <w:t>3</w:t>
      </w:r>
      <w:r w:rsidRPr="00550F9E">
        <w:rPr>
          <w:color w:val="000000"/>
        </w:rPr>
        <w:t>0</w:t>
      </w:r>
      <w:r w:rsidRPr="00550F9E">
        <w:rPr>
          <w:color w:val="000000"/>
          <w:vertAlign w:val="subscript"/>
        </w:rPr>
        <w:t>8</w:t>
      </w:r>
      <w:r w:rsidRPr="00550F9E">
        <w:rPr>
          <w:color w:val="000000"/>
        </w:rPr>
        <w:t>+</w:t>
      </w:r>
      <w:r w:rsidRPr="00550F9E">
        <w:rPr>
          <w:color w:val="000000"/>
          <w:lang w:val="en-US"/>
        </w:rPr>
        <w:t>NaAlSi</w:t>
      </w:r>
      <w:r w:rsidRPr="00550F9E">
        <w:rPr>
          <w:color w:val="000000"/>
        </w:rPr>
        <w:t>0</w:t>
      </w:r>
      <w:r w:rsidRPr="00550F9E">
        <w:rPr>
          <w:color w:val="000000"/>
          <w:vertAlign w:val="subscript"/>
        </w:rPr>
        <w:t>4</w:t>
      </w:r>
      <w:r w:rsidRPr="00550F9E">
        <w:rPr>
          <w:color w:val="000000"/>
        </w:rPr>
        <w:t>+2</w:t>
      </w:r>
      <w:r w:rsidRPr="00550F9E">
        <w:rPr>
          <w:color w:val="000000"/>
          <w:lang w:val="en-US"/>
        </w:rPr>
        <w:t>H</w:t>
      </w:r>
      <w:r w:rsidRPr="00550F9E">
        <w:rPr>
          <w:color w:val="000000"/>
          <w:vertAlign w:val="subscript"/>
        </w:rPr>
        <w:t>2</w:t>
      </w:r>
      <w:r w:rsidRPr="00550F9E">
        <w:rPr>
          <w:color w:val="000000"/>
        </w:rPr>
        <w:t>0=2</w:t>
      </w:r>
      <w:r w:rsidRPr="00550F9E">
        <w:rPr>
          <w:color w:val="000000"/>
          <w:lang w:val="en-US"/>
        </w:rPr>
        <w:t>NaAlSi</w:t>
      </w:r>
      <w:r w:rsidRPr="00550F9E">
        <w:rPr>
          <w:color w:val="000000"/>
          <w:vertAlign w:val="subscript"/>
        </w:rPr>
        <w:t>2</w:t>
      </w:r>
      <w:r w:rsidRPr="00550F9E">
        <w:rPr>
          <w:color w:val="000000"/>
        </w:rPr>
        <w:t>0</w:t>
      </w:r>
      <w:r w:rsidRPr="00550F9E">
        <w:rPr>
          <w:color w:val="000000"/>
          <w:vertAlign w:val="subscript"/>
        </w:rPr>
        <w:t>6</w:t>
      </w:r>
      <w:r w:rsidRPr="00550F9E">
        <w:rPr>
          <w:color w:val="000000"/>
        </w:rPr>
        <w:t>-</w:t>
      </w:r>
      <w:r w:rsidRPr="00550F9E">
        <w:rPr>
          <w:color w:val="000000"/>
          <w:lang w:val="en-US"/>
        </w:rPr>
        <w:t>H</w:t>
      </w:r>
      <w:r w:rsidRPr="00550F9E">
        <w:rPr>
          <w:color w:val="000000"/>
          <w:vertAlign w:val="subscript"/>
        </w:rPr>
        <w:t>2</w:t>
      </w:r>
      <w:r w:rsidRPr="00550F9E">
        <w:rPr>
          <w:color w:val="000000"/>
        </w:rPr>
        <w:t xml:space="preserve">0 - </w:t>
      </w:r>
      <w:r w:rsidRPr="00550F9E">
        <w:rPr>
          <w:rFonts w:eastAsia="Times New Roman"/>
          <w:color w:val="000000"/>
        </w:rPr>
        <w:t xml:space="preserve">анальцим </w:t>
      </w:r>
      <w:r w:rsidRPr="00550F9E">
        <w:rPr>
          <w:rFonts w:eastAsia="Times New Roman"/>
          <w:i/>
          <w:iCs/>
          <w:color w:val="000000"/>
        </w:rPr>
        <w:t>(</w:t>
      </w:r>
      <w:r w:rsidRPr="00550F9E">
        <w:rPr>
          <w:rFonts w:eastAsia="Times New Roman"/>
          <w:i/>
          <w:iCs/>
          <w:color w:val="000000"/>
          <w:lang w:val="en-US"/>
        </w:rPr>
        <w:t>ant</w:t>
      </w:r>
      <w:r w:rsidRPr="00550F9E">
        <w:rPr>
          <w:rFonts w:eastAsia="Times New Roman"/>
          <w:i/>
          <w:iCs/>
          <w:color w:val="000000"/>
        </w:rPr>
        <w:t>);</w:t>
      </w:r>
    </w:p>
    <w:p w:rsidR="00273F8E" w:rsidRPr="00550F9E" w:rsidRDefault="00273F8E" w:rsidP="00687808">
      <w:pPr>
        <w:shd w:val="clear" w:color="auto" w:fill="FFFFFF"/>
        <w:spacing w:before="5"/>
        <w:ind w:left="14"/>
        <w:rPr>
          <w:rFonts w:eastAsia="Times New Roman"/>
          <w:i/>
          <w:iCs/>
          <w:color w:val="000000"/>
        </w:rPr>
      </w:pPr>
    </w:p>
    <w:p w:rsidR="00A327CD" w:rsidRDefault="00A327CD" w:rsidP="00687808">
      <w:pPr>
        <w:shd w:val="clear" w:color="auto" w:fill="FFFFFF"/>
        <w:ind w:left="734"/>
        <w:rPr>
          <w:rFonts w:eastAsia="Times New Roman"/>
          <w:b/>
          <w:bCs/>
          <w:color w:val="000000"/>
          <w:spacing w:val="-6"/>
        </w:rPr>
      </w:pPr>
      <w:r w:rsidRPr="00550F9E">
        <w:rPr>
          <w:rFonts w:eastAsia="Times New Roman"/>
          <w:b/>
          <w:bCs/>
          <w:color w:val="000000"/>
          <w:spacing w:val="-6"/>
        </w:rPr>
        <w:t>канкринитовые миналы:</w:t>
      </w:r>
    </w:p>
    <w:p w:rsidR="00273F8E" w:rsidRPr="00550F9E" w:rsidRDefault="00273F8E" w:rsidP="00687808">
      <w:pPr>
        <w:shd w:val="clear" w:color="auto" w:fill="FFFFFF"/>
        <w:ind w:left="734"/>
      </w:pPr>
    </w:p>
    <w:p w:rsidR="00A327CD" w:rsidRPr="00550F9E" w:rsidRDefault="00A327CD" w:rsidP="00687808">
      <w:pPr>
        <w:shd w:val="clear" w:color="auto" w:fill="FFFFFF"/>
        <w:ind w:left="24"/>
      </w:pPr>
      <w:r w:rsidRPr="00550F9E">
        <w:rPr>
          <w:color w:val="000000"/>
        </w:rPr>
        <w:t>6</w:t>
      </w:r>
      <w:r w:rsidRPr="00550F9E">
        <w:rPr>
          <w:color w:val="000000"/>
          <w:lang w:val="en-US"/>
        </w:rPr>
        <w:t>NaAlSi</w:t>
      </w:r>
      <w:r w:rsidRPr="00550F9E">
        <w:rPr>
          <w:color w:val="000000"/>
        </w:rPr>
        <w:t>0</w:t>
      </w:r>
      <w:r w:rsidRPr="00550F9E">
        <w:rPr>
          <w:color w:val="000000"/>
          <w:vertAlign w:val="subscript"/>
        </w:rPr>
        <w:t>4</w:t>
      </w:r>
      <w:r w:rsidRPr="00550F9E">
        <w:rPr>
          <w:color w:val="000000"/>
        </w:rPr>
        <w:t>+</w:t>
      </w:r>
      <w:r w:rsidRPr="00550F9E">
        <w:rPr>
          <w:color w:val="000000"/>
          <w:lang w:val="en-US"/>
        </w:rPr>
        <w:t>CaC</w:t>
      </w:r>
      <w:r w:rsidRPr="00550F9E">
        <w:rPr>
          <w:color w:val="000000"/>
        </w:rPr>
        <w:t>0</w:t>
      </w:r>
      <w:r w:rsidRPr="00550F9E">
        <w:rPr>
          <w:color w:val="000000"/>
          <w:vertAlign w:val="subscript"/>
        </w:rPr>
        <w:t>3</w:t>
      </w:r>
      <w:r w:rsidRPr="00550F9E">
        <w:rPr>
          <w:color w:val="000000"/>
        </w:rPr>
        <w:t>+3</w:t>
      </w:r>
      <w:r w:rsidRPr="00550F9E">
        <w:rPr>
          <w:color w:val="000000"/>
          <w:lang w:val="en-US"/>
        </w:rPr>
        <w:t>H</w:t>
      </w:r>
      <w:r w:rsidRPr="00550F9E">
        <w:rPr>
          <w:color w:val="000000"/>
          <w:vertAlign w:val="subscript"/>
        </w:rPr>
        <w:t>2</w:t>
      </w:r>
      <w:r w:rsidRPr="00550F9E">
        <w:rPr>
          <w:color w:val="000000"/>
        </w:rPr>
        <w:t>0=</w:t>
      </w:r>
      <w:r w:rsidRPr="00550F9E">
        <w:rPr>
          <w:color w:val="000000"/>
          <w:lang w:val="en-US"/>
        </w:rPr>
        <w:t>Na</w:t>
      </w:r>
      <w:r w:rsidRPr="00550F9E">
        <w:rPr>
          <w:color w:val="000000"/>
          <w:vertAlign w:val="subscript"/>
        </w:rPr>
        <w:t>6</w:t>
      </w:r>
      <w:r w:rsidRPr="00550F9E">
        <w:rPr>
          <w:color w:val="000000"/>
          <w:lang w:val="en-US"/>
        </w:rPr>
        <w:t>Ca</w:t>
      </w:r>
      <w:r w:rsidRPr="00550F9E">
        <w:rPr>
          <w:color w:val="000000"/>
        </w:rPr>
        <w:t>(</w:t>
      </w:r>
      <w:r w:rsidRPr="00550F9E">
        <w:rPr>
          <w:color w:val="000000"/>
          <w:lang w:val="en-US"/>
        </w:rPr>
        <w:t>CO</w:t>
      </w:r>
      <w:r w:rsidRPr="00550F9E">
        <w:rPr>
          <w:color w:val="000000"/>
        </w:rPr>
        <w:t>)</w:t>
      </w:r>
      <w:r w:rsidRPr="00550F9E">
        <w:rPr>
          <w:color w:val="000000"/>
          <w:vertAlign w:val="subscript"/>
        </w:rPr>
        <w:t>3</w:t>
      </w:r>
      <w:r w:rsidRPr="00550F9E">
        <w:rPr>
          <w:color w:val="000000"/>
        </w:rPr>
        <w:t>[</w:t>
      </w:r>
      <w:r w:rsidRPr="00550F9E">
        <w:rPr>
          <w:color w:val="000000"/>
          <w:lang w:val="en-US"/>
        </w:rPr>
        <w:t>AlSi</w:t>
      </w:r>
      <w:r w:rsidRPr="00550F9E">
        <w:rPr>
          <w:color w:val="000000"/>
        </w:rPr>
        <w:t>0</w:t>
      </w:r>
      <w:r w:rsidRPr="00550F9E">
        <w:rPr>
          <w:color w:val="000000"/>
          <w:vertAlign w:val="subscript"/>
        </w:rPr>
        <w:t>4</w:t>
      </w:r>
      <w:r w:rsidRPr="00550F9E">
        <w:rPr>
          <w:color w:val="000000"/>
        </w:rPr>
        <w:t>]</w:t>
      </w:r>
      <w:r w:rsidRPr="00550F9E">
        <w:rPr>
          <w:color w:val="000000"/>
          <w:vertAlign w:val="subscript"/>
        </w:rPr>
        <w:t>6</w:t>
      </w:r>
      <w:r w:rsidRPr="00550F9E">
        <w:rPr>
          <w:color w:val="000000"/>
        </w:rPr>
        <w:t>-3</w:t>
      </w:r>
      <w:r w:rsidRPr="00550F9E">
        <w:rPr>
          <w:color w:val="000000"/>
          <w:lang w:val="en-US"/>
        </w:rPr>
        <w:t>H</w:t>
      </w:r>
      <w:r w:rsidRPr="00550F9E">
        <w:rPr>
          <w:color w:val="000000"/>
          <w:vertAlign w:val="subscript"/>
        </w:rPr>
        <w:t>2</w:t>
      </w:r>
      <w:r w:rsidRPr="00550F9E">
        <w:rPr>
          <w:color w:val="000000"/>
        </w:rPr>
        <w:t xml:space="preserve">0 - </w:t>
      </w:r>
      <w:r w:rsidRPr="00550F9E">
        <w:rPr>
          <w:rFonts w:eastAsia="Times New Roman"/>
          <w:color w:val="000000"/>
        </w:rPr>
        <w:t xml:space="preserve">карбонат-канкринит </w:t>
      </w:r>
      <w:r w:rsidRPr="00550F9E">
        <w:rPr>
          <w:rFonts w:eastAsia="Times New Roman"/>
          <w:i/>
          <w:iCs/>
          <w:color w:val="000000"/>
        </w:rPr>
        <w:t>(с-сап);</w:t>
      </w:r>
    </w:p>
    <w:p w:rsidR="00A327CD" w:rsidRPr="00550F9E" w:rsidRDefault="00A327CD" w:rsidP="00687808">
      <w:pPr>
        <w:shd w:val="clear" w:color="auto" w:fill="FFFFFF"/>
        <w:ind w:left="24"/>
        <w:rPr>
          <w:lang w:val="en-US"/>
        </w:rPr>
      </w:pPr>
      <w:r w:rsidRPr="00550F9E">
        <w:rPr>
          <w:color w:val="000000"/>
          <w:spacing w:val="-7"/>
          <w:lang w:val="en-US"/>
        </w:rPr>
        <w:t>6NaAl S i0</w:t>
      </w:r>
      <w:r w:rsidRPr="00550F9E">
        <w:rPr>
          <w:color w:val="000000"/>
          <w:spacing w:val="-7"/>
          <w:vertAlign w:val="subscript"/>
          <w:lang w:val="en-US"/>
        </w:rPr>
        <w:t>4</w:t>
      </w:r>
      <w:r w:rsidRPr="00550F9E">
        <w:rPr>
          <w:color w:val="000000"/>
          <w:spacing w:val="-7"/>
          <w:lang w:val="en-US"/>
        </w:rPr>
        <w:t>+CaS0</w:t>
      </w:r>
      <w:r w:rsidRPr="00550F9E">
        <w:rPr>
          <w:color w:val="000000"/>
          <w:spacing w:val="-7"/>
          <w:vertAlign w:val="subscript"/>
          <w:lang w:val="en-US"/>
        </w:rPr>
        <w:t>4</w:t>
      </w:r>
      <w:r w:rsidRPr="00550F9E">
        <w:rPr>
          <w:color w:val="000000"/>
          <w:spacing w:val="-7"/>
          <w:lang w:val="en-US"/>
        </w:rPr>
        <w:t xml:space="preserve">+3 </w:t>
      </w:r>
      <w:r w:rsidRPr="00550F9E">
        <w:rPr>
          <w:rFonts w:eastAsia="Times New Roman"/>
          <w:color w:val="000000"/>
          <w:spacing w:val="-7"/>
        </w:rPr>
        <w:t>Н</w:t>
      </w:r>
      <w:r w:rsidRPr="00550F9E">
        <w:rPr>
          <w:rFonts w:eastAsia="Times New Roman"/>
          <w:color w:val="000000"/>
          <w:spacing w:val="-7"/>
          <w:vertAlign w:val="subscript"/>
          <w:lang w:val="en-US"/>
        </w:rPr>
        <w:t>2</w:t>
      </w:r>
      <w:r w:rsidRPr="00550F9E">
        <w:rPr>
          <w:rFonts w:eastAsia="Times New Roman"/>
          <w:color w:val="000000"/>
          <w:spacing w:val="-7"/>
          <w:lang w:val="en-US"/>
        </w:rPr>
        <w:t>0=</w:t>
      </w:r>
      <w:r w:rsidRPr="00550F9E">
        <w:rPr>
          <w:color w:val="000000"/>
          <w:lang w:val="en-US"/>
        </w:rPr>
        <w:t>Na</w:t>
      </w:r>
      <w:r w:rsidRPr="00550F9E">
        <w:rPr>
          <w:color w:val="000000"/>
          <w:vertAlign w:val="subscript"/>
          <w:lang w:val="en-US"/>
        </w:rPr>
        <w:t>6</w:t>
      </w:r>
      <w:r w:rsidRPr="00550F9E">
        <w:rPr>
          <w:color w:val="000000"/>
          <w:lang w:val="en-US"/>
        </w:rPr>
        <w:t>Ca(SO)</w:t>
      </w:r>
      <w:r w:rsidRPr="00550F9E">
        <w:rPr>
          <w:color w:val="000000"/>
          <w:vertAlign w:val="subscript"/>
          <w:lang w:val="en-US"/>
        </w:rPr>
        <w:t>4</w:t>
      </w:r>
      <w:r w:rsidRPr="00550F9E">
        <w:rPr>
          <w:color w:val="000000"/>
          <w:lang w:val="en-US"/>
        </w:rPr>
        <w:t>[AlSi0</w:t>
      </w:r>
      <w:r w:rsidRPr="00550F9E">
        <w:rPr>
          <w:color w:val="000000"/>
          <w:vertAlign w:val="subscript"/>
          <w:lang w:val="en-US"/>
        </w:rPr>
        <w:t>4</w:t>
      </w:r>
      <w:r w:rsidRPr="00550F9E">
        <w:rPr>
          <w:color w:val="000000"/>
          <w:lang w:val="en-US"/>
        </w:rPr>
        <w:t>]</w:t>
      </w:r>
      <w:r w:rsidRPr="00550F9E">
        <w:rPr>
          <w:color w:val="000000"/>
          <w:vertAlign w:val="subscript"/>
          <w:lang w:val="en-US"/>
        </w:rPr>
        <w:t>6</w:t>
      </w:r>
      <w:r w:rsidRPr="00550F9E">
        <w:rPr>
          <w:color w:val="000000"/>
          <w:lang w:val="en-US"/>
        </w:rPr>
        <w:t>-3H</w:t>
      </w:r>
      <w:r w:rsidRPr="00550F9E">
        <w:rPr>
          <w:color w:val="000000"/>
          <w:vertAlign w:val="subscript"/>
          <w:lang w:val="en-US"/>
        </w:rPr>
        <w:t>2</w:t>
      </w:r>
      <w:r w:rsidRPr="00550F9E">
        <w:rPr>
          <w:color w:val="000000"/>
          <w:lang w:val="en-US"/>
        </w:rPr>
        <w:t xml:space="preserve">0 - </w:t>
      </w:r>
      <w:r w:rsidRPr="00550F9E">
        <w:rPr>
          <w:rFonts w:eastAsia="Times New Roman"/>
          <w:color w:val="000000"/>
        </w:rPr>
        <w:t>сульфат</w:t>
      </w:r>
      <w:r w:rsidRPr="00550F9E">
        <w:rPr>
          <w:rFonts w:eastAsia="Times New Roman"/>
          <w:color w:val="000000"/>
          <w:lang w:val="en-US"/>
        </w:rPr>
        <w:t>-</w:t>
      </w:r>
      <w:r w:rsidRPr="00550F9E">
        <w:rPr>
          <w:rFonts w:eastAsia="Times New Roman"/>
          <w:color w:val="000000"/>
        </w:rPr>
        <w:t>канкринит</w:t>
      </w:r>
      <w:r w:rsidRPr="00550F9E">
        <w:rPr>
          <w:rFonts w:eastAsia="Times New Roman"/>
          <w:color w:val="000000"/>
          <w:lang w:val="en-US"/>
        </w:rPr>
        <w:t xml:space="preserve"> </w:t>
      </w:r>
      <w:r w:rsidRPr="00550F9E">
        <w:rPr>
          <w:rFonts w:eastAsia="Times New Roman"/>
          <w:i/>
          <w:iCs/>
          <w:color w:val="000000"/>
          <w:lang w:val="en-US"/>
        </w:rPr>
        <w:t>(s-can);</w:t>
      </w:r>
    </w:p>
    <w:p w:rsidR="00A327CD" w:rsidRPr="00550F9E" w:rsidRDefault="00A327CD" w:rsidP="00687808">
      <w:pPr>
        <w:shd w:val="clear" w:color="auto" w:fill="FFFFFF"/>
        <w:spacing w:before="264"/>
        <w:ind w:left="720"/>
        <w:rPr>
          <w:lang w:val="en-US"/>
        </w:rPr>
      </w:pPr>
      <w:r w:rsidRPr="00550F9E">
        <w:rPr>
          <w:rFonts w:eastAsia="Times New Roman"/>
          <w:b/>
          <w:bCs/>
          <w:color w:val="000000"/>
          <w:spacing w:val="-5"/>
        </w:rPr>
        <w:t>содалитовые</w:t>
      </w:r>
      <w:r w:rsidRPr="00550F9E">
        <w:rPr>
          <w:rFonts w:eastAsia="Times New Roman"/>
          <w:b/>
          <w:bCs/>
          <w:color w:val="000000"/>
          <w:spacing w:val="-5"/>
          <w:lang w:val="en-US"/>
        </w:rPr>
        <w:t xml:space="preserve"> </w:t>
      </w:r>
      <w:r w:rsidRPr="00550F9E">
        <w:rPr>
          <w:rFonts w:eastAsia="Times New Roman"/>
          <w:b/>
          <w:bCs/>
          <w:color w:val="000000"/>
          <w:spacing w:val="-5"/>
        </w:rPr>
        <w:t>миналы</w:t>
      </w:r>
      <w:r w:rsidRPr="00550F9E">
        <w:rPr>
          <w:rFonts w:eastAsia="Times New Roman"/>
          <w:b/>
          <w:bCs/>
          <w:color w:val="000000"/>
          <w:spacing w:val="-5"/>
          <w:lang w:val="en-US"/>
        </w:rPr>
        <w:t>:</w:t>
      </w:r>
    </w:p>
    <w:p w:rsidR="00A327CD" w:rsidRPr="00550F9E" w:rsidRDefault="00A327CD" w:rsidP="00687808">
      <w:pPr>
        <w:shd w:val="clear" w:color="auto" w:fill="FFFFFF"/>
        <w:spacing w:before="254"/>
        <w:ind w:left="14" w:right="2112"/>
        <w:rPr>
          <w:lang w:val="en-US"/>
        </w:rPr>
      </w:pPr>
      <w:r w:rsidRPr="00550F9E">
        <w:rPr>
          <w:color w:val="000000"/>
          <w:spacing w:val="-2"/>
          <w:lang w:val="en-US"/>
        </w:rPr>
        <w:t>6NaAlSi0</w:t>
      </w:r>
      <w:r w:rsidRPr="00550F9E">
        <w:rPr>
          <w:color w:val="000000"/>
          <w:spacing w:val="-2"/>
          <w:vertAlign w:val="subscript"/>
          <w:lang w:val="en-US"/>
        </w:rPr>
        <w:t>4</w:t>
      </w:r>
      <w:r w:rsidRPr="00550F9E">
        <w:rPr>
          <w:color w:val="000000"/>
          <w:spacing w:val="-2"/>
          <w:lang w:val="en-US"/>
        </w:rPr>
        <w:t>+2NaCl=Na</w:t>
      </w:r>
      <w:r w:rsidRPr="00550F9E">
        <w:rPr>
          <w:color w:val="000000"/>
          <w:spacing w:val="-2"/>
          <w:vertAlign w:val="subscript"/>
          <w:lang w:val="en-US"/>
        </w:rPr>
        <w:t>8</w:t>
      </w:r>
      <w:r w:rsidRPr="00550F9E">
        <w:rPr>
          <w:color w:val="000000"/>
          <w:spacing w:val="-2"/>
          <w:lang w:val="en-US"/>
        </w:rPr>
        <w:t>Cl</w:t>
      </w:r>
      <w:r w:rsidRPr="00550F9E">
        <w:rPr>
          <w:color w:val="000000"/>
          <w:spacing w:val="-2"/>
          <w:vertAlign w:val="subscript"/>
          <w:lang w:val="en-US"/>
        </w:rPr>
        <w:t>2</w:t>
      </w:r>
      <w:r w:rsidRPr="00550F9E">
        <w:rPr>
          <w:color w:val="000000"/>
          <w:spacing w:val="-2"/>
          <w:lang w:val="en-US"/>
        </w:rPr>
        <w:t>[AlSi0</w:t>
      </w:r>
      <w:r w:rsidRPr="00550F9E">
        <w:rPr>
          <w:color w:val="000000"/>
          <w:spacing w:val="-2"/>
          <w:vertAlign w:val="subscript"/>
          <w:lang w:val="en-US"/>
        </w:rPr>
        <w:t>4</w:t>
      </w:r>
      <w:r w:rsidRPr="00550F9E">
        <w:rPr>
          <w:color w:val="000000"/>
          <w:spacing w:val="-2"/>
          <w:lang w:val="en-US"/>
        </w:rPr>
        <w:t>]</w:t>
      </w:r>
      <w:r w:rsidRPr="00550F9E">
        <w:rPr>
          <w:color w:val="000000"/>
          <w:spacing w:val="-2"/>
          <w:vertAlign w:val="subscript"/>
          <w:lang w:val="en-US"/>
        </w:rPr>
        <w:t>6</w:t>
      </w:r>
      <w:r w:rsidRPr="00550F9E">
        <w:rPr>
          <w:color w:val="000000"/>
          <w:spacing w:val="-2"/>
          <w:lang w:val="en-US"/>
        </w:rPr>
        <w:t xml:space="preserve"> - </w:t>
      </w:r>
      <w:r w:rsidRPr="00550F9E">
        <w:rPr>
          <w:rFonts w:eastAsia="Times New Roman"/>
          <w:color w:val="000000"/>
          <w:spacing w:val="-2"/>
        </w:rPr>
        <w:t>содалит</w:t>
      </w:r>
      <w:r w:rsidRPr="00550F9E">
        <w:rPr>
          <w:rFonts w:eastAsia="Times New Roman"/>
          <w:color w:val="000000"/>
          <w:spacing w:val="-2"/>
          <w:lang w:val="en-US"/>
        </w:rPr>
        <w:t xml:space="preserve"> </w:t>
      </w:r>
      <w:r w:rsidRPr="00550F9E">
        <w:rPr>
          <w:rFonts w:eastAsia="Times New Roman"/>
          <w:i/>
          <w:iCs/>
          <w:color w:val="000000"/>
          <w:spacing w:val="-2"/>
          <w:lang w:val="en-US"/>
        </w:rPr>
        <w:t xml:space="preserve">(sod); </w:t>
      </w:r>
      <w:r w:rsidRPr="00550F9E">
        <w:rPr>
          <w:rFonts w:eastAsia="Times New Roman"/>
          <w:color w:val="000000"/>
          <w:spacing w:val="-2"/>
          <w:lang w:val="en-US"/>
        </w:rPr>
        <w:t>6NaAlSi0</w:t>
      </w:r>
      <w:r w:rsidRPr="00550F9E">
        <w:rPr>
          <w:rFonts w:eastAsia="Times New Roman"/>
          <w:color w:val="000000"/>
          <w:spacing w:val="-2"/>
          <w:vertAlign w:val="subscript"/>
          <w:lang w:val="en-US"/>
        </w:rPr>
        <w:t>4</w:t>
      </w:r>
      <w:r w:rsidRPr="00550F9E">
        <w:rPr>
          <w:rFonts w:eastAsia="Times New Roman"/>
          <w:color w:val="000000"/>
          <w:spacing w:val="-2"/>
          <w:lang w:val="en-US"/>
        </w:rPr>
        <w:t>+Na</w:t>
      </w:r>
      <w:r w:rsidRPr="00550F9E">
        <w:rPr>
          <w:rFonts w:eastAsia="Times New Roman"/>
          <w:color w:val="000000"/>
          <w:spacing w:val="-2"/>
          <w:vertAlign w:val="subscript"/>
          <w:lang w:val="en-US"/>
        </w:rPr>
        <w:t>2</w:t>
      </w:r>
      <w:r w:rsidRPr="00550F9E">
        <w:rPr>
          <w:rFonts w:eastAsia="Times New Roman"/>
          <w:color w:val="000000"/>
          <w:spacing w:val="-2"/>
          <w:lang w:val="en-US"/>
        </w:rPr>
        <w:t>S0</w:t>
      </w:r>
      <w:r w:rsidRPr="00550F9E">
        <w:rPr>
          <w:rFonts w:eastAsia="Times New Roman"/>
          <w:color w:val="000000"/>
          <w:spacing w:val="-2"/>
          <w:vertAlign w:val="subscript"/>
          <w:lang w:val="en-US"/>
        </w:rPr>
        <w:t>4</w:t>
      </w:r>
      <w:r w:rsidRPr="00550F9E">
        <w:rPr>
          <w:rFonts w:eastAsia="Times New Roman"/>
          <w:color w:val="000000"/>
          <w:spacing w:val="-2"/>
          <w:lang w:val="en-US"/>
        </w:rPr>
        <w:t>=Na</w:t>
      </w:r>
      <w:r w:rsidRPr="00550F9E">
        <w:rPr>
          <w:rFonts w:eastAsia="Times New Roman"/>
          <w:color w:val="000000"/>
          <w:spacing w:val="-2"/>
          <w:vertAlign w:val="subscript"/>
          <w:lang w:val="en-US"/>
        </w:rPr>
        <w:t>8</w:t>
      </w:r>
      <w:r w:rsidRPr="00550F9E">
        <w:rPr>
          <w:rFonts w:eastAsia="Times New Roman"/>
          <w:color w:val="000000"/>
          <w:spacing w:val="-2"/>
          <w:lang w:val="en-US"/>
        </w:rPr>
        <w:t>(S0</w:t>
      </w:r>
      <w:r w:rsidRPr="00550F9E">
        <w:rPr>
          <w:rFonts w:eastAsia="Times New Roman"/>
          <w:color w:val="000000"/>
          <w:spacing w:val="-2"/>
          <w:vertAlign w:val="subscript"/>
          <w:lang w:val="en-US"/>
        </w:rPr>
        <w:t>4</w:t>
      </w:r>
      <w:r w:rsidRPr="00550F9E">
        <w:rPr>
          <w:rFonts w:eastAsia="Times New Roman"/>
          <w:color w:val="000000"/>
          <w:spacing w:val="-2"/>
          <w:lang w:val="en-US"/>
        </w:rPr>
        <w:t>) [AlSi0</w:t>
      </w:r>
      <w:r w:rsidRPr="00550F9E">
        <w:rPr>
          <w:rFonts w:eastAsia="Times New Roman"/>
          <w:color w:val="000000"/>
          <w:spacing w:val="-2"/>
          <w:vertAlign w:val="subscript"/>
          <w:lang w:val="en-US"/>
        </w:rPr>
        <w:t>4</w:t>
      </w:r>
      <w:r w:rsidRPr="00550F9E">
        <w:rPr>
          <w:rFonts w:eastAsia="Times New Roman"/>
          <w:color w:val="000000"/>
          <w:spacing w:val="-2"/>
          <w:lang w:val="en-US"/>
        </w:rPr>
        <w:t>]</w:t>
      </w:r>
      <w:r w:rsidRPr="00550F9E">
        <w:rPr>
          <w:rFonts w:eastAsia="Times New Roman"/>
          <w:color w:val="000000"/>
          <w:spacing w:val="-2"/>
          <w:vertAlign w:val="subscript"/>
          <w:lang w:val="en-US"/>
        </w:rPr>
        <w:t>6</w:t>
      </w:r>
      <w:r w:rsidRPr="00550F9E">
        <w:rPr>
          <w:rFonts w:eastAsia="Times New Roman"/>
          <w:color w:val="000000"/>
          <w:spacing w:val="-2"/>
          <w:lang w:val="en-US"/>
        </w:rPr>
        <w:t xml:space="preserve"> - </w:t>
      </w:r>
      <w:r w:rsidRPr="00550F9E">
        <w:rPr>
          <w:rFonts w:eastAsia="Times New Roman"/>
          <w:color w:val="000000"/>
          <w:spacing w:val="-2"/>
        </w:rPr>
        <w:t>нозеан</w:t>
      </w:r>
      <w:r w:rsidRPr="00550F9E">
        <w:rPr>
          <w:rFonts w:eastAsia="Times New Roman"/>
          <w:color w:val="000000"/>
          <w:spacing w:val="-2"/>
          <w:lang w:val="en-US"/>
        </w:rPr>
        <w:t xml:space="preserve"> </w:t>
      </w:r>
      <w:r w:rsidRPr="00550F9E">
        <w:rPr>
          <w:rFonts w:eastAsia="Times New Roman"/>
          <w:i/>
          <w:iCs/>
          <w:color w:val="000000"/>
          <w:spacing w:val="-2"/>
          <w:lang w:val="en-US"/>
        </w:rPr>
        <w:t xml:space="preserve">(nsn); </w:t>
      </w:r>
      <w:r w:rsidRPr="00550F9E">
        <w:rPr>
          <w:rFonts w:eastAsia="Times New Roman"/>
          <w:color w:val="000000"/>
          <w:spacing w:val="-3"/>
          <w:lang w:val="en-US"/>
        </w:rPr>
        <w:t>6NaAlSi0</w:t>
      </w:r>
      <w:r w:rsidRPr="00550F9E">
        <w:rPr>
          <w:rFonts w:eastAsia="Times New Roman"/>
          <w:color w:val="000000"/>
          <w:spacing w:val="-3"/>
          <w:vertAlign w:val="subscript"/>
          <w:lang w:val="en-US"/>
        </w:rPr>
        <w:t>4</w:t>
      </w:r>
      <w:r w:rsidRPr="00550F9E">
        <w:rPr>
          <w:rFonts w:eastAsia="Times New Roman"/>
          <w:color w:val="000000"/>
          <w:spacing w:val="-3"/>
          <w:lang w:val="en-US"/>
        </w:rPr>
        <w:t>+2CaS0</w:t>
      </w:r>
      <w:r w:rsidRPr="00550F9E">
        <w:rPr>
          <w:rFonts w:eastAsia="Times New Roman"/>
          <w:color w:val="000000"/>
          <w:spacing w:val="-3"/>
          <w:vertAlign w:val="subscript"/>
          <w:lang w:val="en-US"/>
        </w:rPr>
        <w:t>4</w:t>
      </w:r>
      <w:r w:rsidRPr="00550F9E">
        <w:rPr>
          <w:rFonts w:eastAsia="Times New Roman"/>
          <w:color w:val="000000"/>
          <w:spacing w:val="-3"/>
          <w:lang w:val="en-US"/>
        </w:rPr>
        <w:t>=Na</w:t>
      </w:r>
      <w:r w:rsidRPr="00550F9E">
        <w:rPr>
          <w:rFonts w:eastAsia="Times New Roman"/>
          <w:color w:val="000000"/>
          <w:spacing w:val="-3"/>
          <w:vertAlign w:val="subscript"/>
          <w:lang w:val="en-US"/>
        </w:rPr>
        <w:t>6</w:t>
      </w:r>
      <w:r w:rsidRPr="00550F9E">
        <w:rPr>
          <w:rFonts w:eastAsia="Times New Roman"/>
          <w:color w:val="000000"/>
          <w:spacing w:val="-3"/>
          <w:lang w:val="en-US"/>
        </w:rPr>
        <w:t>Ca</w:t>
      </w:r>
      <w:r w:rsidRPr="00550F9E">
        <w:rPr>
          <w:rFonts w:eastAsia="Times New Roman"/>
          <w:color w:val="000000"/>
          <w:spacing w:val="-3"/>
          <w:vertAlign w:val="subscript"/>
          <w:lang w:val="en-US"/>
        </w:rPr>
        <w:t>2</w:t>
      </w:r>
      <w:r w:rsidRPr="00550F9E">
        <w:rPr>
          <w:rFonts w:eastAsia="Times New Roman"/>
          <w:color w:val="000000"/>
          <w:spacing w:val="-3"/>
          <w:lang w:val="en-US"/>
        </w:rPr>
        <w:t>(S0</w:t>
      </w:r>
      <w:r w:rsidRPr="00550F9E">
        <w:rPr>
          <w:rFonts w:eastAsia="Times New Roman"/>
          <w:color w:val="000000"/>
          <w:spacing w:val="-3"/>
          <w:vertAlign w:val="subscript"/>
          <w:lang w:val="en-US"/>
        </w:rPr>
        <w:t>4</w:t>
      </w:r>
      <w:r w:rsidRPr="00550F9E">
        <w:rPr>
          <w:rFonts w:eastAsia="Times New Roman"/>
          <w:color w:val="000000"/>
          <w:spacing w:val="-3"/>
          <w:lang w:val="en-US"/>
        </w:rPr>
        <w:t>)</w:t>
      </w:r>
      <w:r w:rsidRPr="00550F9E">
        <w:rPr>
          <w:rFonts w:eastAsia="Times New Roman"/>
          <w:color w:val="000000"/>
          <w:spacing w:val="-3"/>
          <w:vertAlign w:val="subscript"/>
          <w:lang w:val="en-US"/>
        </w:rPr>
        <w:t>2</w:t>
      </w:r>
      <w:r w:rsidRPr="00550F9E">
        <w:rPr>
          <w:rFonts w:eastAsia="Times New Roman"/>
          <w:color w:val="000000"/>
          <w:spacing w:val="-3"/>
          <w:lang w:val="en-US"/>
        </w:rPr>
        <w:t>[AlSi0</w:t>
      </w:r>
      <w:r w:rsidRPr="00550F9E">
        <w:rPr>
          <w:rFonts w:eastAsia="Times New Roman"/>
          <w:color w:val="000000"/>
          <w:spacing w:val="-3"/>
          <w:vertAlign w:val="subscript"/>
          <w:lang w:val="en-US"/>
        </w:rPr>
        <w:t>4</w:t>
      </w:r>
      <w:r w:rsidRPr="00550F9E">
        <w:rPr>
          <w:rFonts w:eastAsia="Times New Roman"/>
          <w:color w:val="000000"/>
          <w:spacing w:val="-3"/>
          <w:lang w:val="en-US"/>
        </w:rPr>
        <w:t>]</w:t>
      </w:r>
      <w:r w:rsidRPr="00550F9E">
        <w:rPr>
          <w:rFonts w:eastAsia="Times New Roman"/>
          <w:color w:val="000000"/>
          <w:spacing w:val="-3"/>
          <w:vertAlign w:val="subscript"/>
          <w:lang w:val="en-US"/>
        </w:rPr>
        <w:t>6</w:t>
      </w:r>
      <w:r w:rsidRPr="00550F9E">
        <w:rPr>
          <w:rFonts w:eastAsia="Times New Roman"/>
          <w:color w:val="000000"/>
          <w:spacing w:val="-3"/>
          <w:lang w:val="en-US"/>
        </w:rPr>
        <w:t xml:space="preserve"> - </w:t>
      </w:r>
      <w:r w:rsidRPr="00550F9E">
        <w:rPr>
          <w:rFonts w:eastAsia="Times New Roman"/>
          <w:color w:val="000000"/>
          <w:spacing w:val="-3"/>
        </w:rPr>
        <w:t>гаюин</w:t>
      </w:r>
      <w:r w:rsidRPr="00550F9E">
        <w:rPr>
          <w:rFonts w:eastAsia="Times New Roman"/>
          <w:color w:val="000000"/>
          <w:spacing w:val="-3"/>
          <w:lang w:val="en-US"/>
        </w:rPr>
        <w:t xml:space="preserve"> </w:t>
      </w:r>
      <w:r w:rsidRPr="00550F9E">
        <w:rPr>
          <w:rFonts w:eastAsia="Times New Roman"/>
          <w:i/>
          <w:iCs/>
          <w:color w:val="000000"/>
          <w:spacing w:val="-3"/>
          <w:lang w:val="en-US"/>
        </w:rPr>
        <w:t>(gau);</w:t>
      </w:r>
    </w:p>
    <w:p w:rsidR="00A327CD" w:rsidRPr="00550F9E" w:rsidRDefault="00A327CD" w:rsidP="00687808">
      <w:pPr>
        <w:shd w:val="clear" w:color="auto" w:fill="FFFFFF"/>
        <w:spacing w:before="259"/>
        <w:ind w:left="715"/>
        <w:rPr>
          <w:lang w:val="en-US"/>
        </w:rPr>
      </w:pPr>
      <w:r w:rsidRPr="00550F9E">
        <w:rPr>
          <w:rFonts w:eastAsia="Times New Roman"/>
          <w:b/>
          <w:bCs/>
          <w:color w:val="000000"/>
          <w:spacing w:val="-5"/>
        </w:rPr>
        <w:t>эпидотовые</w:t>
      </w:r>
      <w:r w:rsidRPr="00550F9E">
        <w:rPr>
          <w:rFonts w:eastAsia="Times New Roman"/>
          <w:b/>
          <w:bCs/>
          <w:color w:val="000000"/>
          <w:spacing w:val="-5"/>
          <w:lang w:val="en-US"/>
        </w:rPr>
        <w:t xml:space="preserve"> </w:t>
      </w:r>
      <w:r w:rsidRPr="00550F9E">
        <w:rPr>
          <w:rFonts w:eastAsia="Times New Roman"/>
          <w:b/>
          <w:bCs/>
          <w:color w:val="000000"/>
          <w:spacing w:val="-5"/>
        </w:rPr>
        <w:t>миналы</w:t>
      </w:r>
      <w:r w:rsidRPr="00550F9E">
        <w:rPr>
          <w:rFonts w:eastAsia="Times New Roman"/>
          <w:b/>
          <w:bCs/>
          <w:color w:val="000000"/>
          <w:spacing w:val="-5"/>
          <w:lang w:val="en-US"/>
        </w:rPr>
        <w:t>:</w:t>
      </w:r>
    </w:p>
    <w:p w:rsidR="00A327CD" w:rsidRPr="00550F9E" w:rsidRDefault="00A327CD" w:rsidP="00687808">
      <w:pPr>
        <w:shd w:val="clear" w:color="auto" w:fill="FFFFFF"/>
        <w:spacing w:before="235"/>
        <w:ind w:left="5" w:right="422"/>
        <w:rPr>
          <w:lang w:val="en-US"/>
        </w:rPr>
      </w:pPr>
      <w:r w:rsidRPr="00550F9E">
        <w:rPr>
          <w:color w:val="000000"/>
          <w:spacing w:val="-3"/>
          <w:lang w:val="en-US"/>
        </w:rPr>
        <w:t>3CaAl</w:t>
      </w:r>
      <w:r w:rsidRPr="00550F9E">
        <w:rPr>
          <w:color w:val="000000"/>
          <w:spacing w:val="-3"/>
          <w:vertAlign w:val="subscript"/>
          <w:lang w:val="en-US"/>
        </w:rPr>
        <w:t>2</w:t>
      </w:r>
      <w:r w:rsidRPr="00550F9E">
        <w:rPr>
          <w:color w:val="000000"/>
          <w:spacing w:val="-3"/>
          <w:lang w:val="en-US"/>
        </w:rPr>
        <w:t>Si20</w:t>
      </w:r>
      <w:r w:rsidRPr="00550F9E">
        <w:rPr>
          <w:color w:val="000000"/>
          <w:spacing w:val="-3"/>
          <w:vertAlign w:val="subscript"/>
          <w:lang w:val="en-US"/>
        </w:rPr>
        <w:t>8</w:t>
      </w:r>
      <w:r w:rsidRPr="00550F9E">
        <w:rPr>
          <w:color w:val="000000"/>
          <w:spacing w:val="-3"/>
          <w:lang w:val="en-US"/>
        </w:rPr>
        <w:t>+CaC0</w:t>
      </w:r>
      <w:r w:rsidRPr="00550F9E">
        <w:rPr>
          <w:color w:val="000000"/>
          <w:spacing w:val="-3"/>
          <w:vertAlign w:val="subscript"/>
          <w:lang w:val="en-US"/>
        </w:rPr>
        <w:t>3</w:t>
      </w:r>
      <w:r w:rsidRPr="00550F9E">
        <w:rPr>
          <w:color w:val="000000"/>
          <w:spacing w:val="-3"/>
          <w:lang w:val="en-US"/>
        </w:rPr>
        <w:t>+H</w:t>
      </w:r>
      <w:r w:rsidRPr="00550F9E">
        <w:rPr>
          <w:color w:val="000000"/>
          <w:spacing w:val="-3"/>
          <w:vertAlign w:val="subscript"/>
          <w:lang w:val="en-US"/>
        </w:rPr>
        <w:t>2</w:t>
      </w:r>
      <w:r w:rsidRPr="00550F9E">
        <w:rPr>
          <w:color w:val="000000"/>
          <w:spacing w:val="-3"/>
          <w:lang w:val="en-US"/>
        </w:rPr>
        <w:t>0=C0</w:t>
      </w:r>
      <w:r w:rsidRPr="00550F9E">
        <w:rPr>
          <w:color w:val="000000"/>
          <w:spacing w:val="-3"/>
          <w:vertAlign w:val="subscript"/>
          <w:lang w:val="en-US"/>
        </w:rPr>
        <w:t>2</w:t>
      </w:r>
      <w:r w:rsidRPr="00550F9E">
        <w:rPr>
          <w:color w:val="000000"/>
          <w:spacing w:val="-3"/>
          <w:lang w:val="en-US"/>
        </w:rPr>
        <w:t>+2Ca</w:t>
      </w:r>
      <w:r w:rsidRPr="00550F9E">
        <w:rPr>
          <w:color w:val="000000"/>
          <w:spacing w:val="-3"/>
          <w:vertAlign w:val="subscript"/>
          <w:lang w:val="en-US"/>
        </w:rPr>
        <w:t>2</w:t>
      </w:r>
      <w:r w:rsidRPr="00550F9E">
        <w:rPr>
          <w:color w:val="000000"/>
          <w:spacing w:val="-3"/>
          <w:lang w:val="en-US"/>
        </w:rPr>
        <w:t>Al</w:t>
      </w:r>
      <w:r w:rsidRPr="00550F9E">
        <w:rPr>
          <w:color w:val="000000"/>
          <w:spacing w:val="-3"/>
          <w:vertAlign w:val="subscript"/>
          <w:lang w:val="en-US"/>
        </w:rPr>
        <w:t>3</w:t>
      </w:r>
      <w:r w:rsidRPr="00550F9E">
        <w:rPr>
          <w:color w:val="000000"/>
          <w:spacing w:val="-3"/>
          <w:lang w:val="en-US"/>
        </w:rPr>
        <w:t>Si</w:t>
      </w:r>
      <w:r w:rsidRPr="00550F9E">
        <w:rPr>
          <w:color w:val="000000"/>
          <w:spacing w:val="-3"/>
          <w:vertAlign w:val="subscript"/>
          <w:lang w:val="en-US"/>
        </w:rPr>
        <w:t>3</w:t>
      </w:r>
      <w:r w:rsidRPr="00550F9E">
        <w:rPr>
          <w:color w:val="000000"/>
          <w:spacing w:val="-3"/>
          <w:lang w:val="en-US"/>
        </w:rPr>
        <w:t>0</w:t>
      </w:r>
      <w:r w:rsidRPr="00550F9E">
        <w:rPr>
          <w:color w:val="000000"/>
          <w:spacing w:val="-3"/>
          <w:vertAlign w:val="subscript"/>
          <w:lang w:val="en-US"/>
        </w:rPr>
        <w:t>12</w:t>
      </w:r>
      <w:r w:rsidRPr="00550F9E">
        <w:rPr>
          <w:color w:val="000000"/>
          <w:spacing w:val="-3"/>
          <w:lang w:val="en-US"/>
        </w:rPr>
        <w:t xml:space="preserve">(OH) - </w:t>
      </w:r>
      <w:r w:rsidRPr="00550F9E">
        <w:rPr>
          <w:rFonts w:eastAsia="Times New Roman"/>
          <w:color w:val="000000"/>
          <w:spacing w:val="-3"/>
        </w:rPr>
        <w:t>цоизит</w:t>
      </w:r>
      <w:r w:rsidRPr="00550F9E">
        <w:rPr>
          <w:rFonts w:eastAsia="Times New Roman"/>
          <w:color w:val="000000"/>
          <w:spacing w:val="-3"/>
          <w:lang w:val="en-US"/>
        </w:rPr>
        <w:t xml:space="preserve"> </w:t>
      </w:r>
      <w:r w:rsidRPr="00550F9E">
        <w:rPr>
          <w:rFonts w:eastAsia="Times New Roman"/>
          <w:i/>
          <w:iCs/>
          <w:color w:val="000000"/>
          <w:spacing w:val="-3"/>
          <w:lang w:val="en-US"/>
        </w:rPr>
        <w:t xml:space="preserve">(zo); </w:t>
      </w:r>
      <w:r w:rsidRPr="00550F9E">
        <w:rPr>
          <w:rFonts w:eastAsia="Times New Roman"/>
          <w:color w:val="000000"/>
          <w:spacing w:val="-4"/>
          <w:lang w:val="en-US"/>
        </w:rPr>
        <w:t>3CaAl</w:t>
      </w:r>
      <w:r w:rsidRPr="00550F9E">
        <w:rPr>
          <w:rFonts w:eastAsia="Times New Roman"/>
          <w:color w:val="000000"/>
          <w:spacing w:val="-4"/>
          <w:vertAlign w:val="subscript"/>
          <w:lang w:val="en-US"/>
        </w:rPr>
        <w:t>2</w:t>
      </w:r>
      <w:r w:rsidRPr="00550F9E">
        <w:rPr>
          <w:rFonts w:eastAsia="Times New Roman"/>
          <w:color w:val="000000"/>
          <w:spacing w:val="-4"/>
          <w:lang w:val="en-US"/>
        </w:rPr>
        <w:t>Si</w:t>
      </w:r>
      <w:r w:rsidRPr="00550F9E">
        <w:rPr>
          <w:rFonts w:eastAsia="Times New Roman"/>
          <w:color w:val="000000"/>
          <w:spacing w:val="-4"/>
          <w:vertAlign w:val="subscript"/>
          <w:lang w:val="en-US"/>
        </w:rPr>
        <w:t>2</w:t>
      </w:r>
      <w:r w:rsidRPr="00550F9E">
        <w:rPr>
          <w:rFonts w:eastAsia="Times New Roman"/>
          <w:color w:val="000000"/>
          <w:spacing w:val="-4"/>
          <w:lang w:val="en-US"/>
        </w:rPr>
        <w:t>0</w:t>
      </w:r>
      <w:r w:rsidRPr="00550F9E">
        <w:rPr>
          <w:rFonts w:eastAsia="Times New Roman"/>
          <w:color w:val="000000"/>
          <w:spacing w:val="-4"/>
          <w:vertAlign w:val="subscript"/>
          <w:lang w:val="en-US"/>
        </w:rPr>
        <w:t>8</w:t>
      </w:r>
      <w:r w:rsidRPr="00550F9E">
        <w:rPr>
          <w:rFonts w:eastAsia="Times New Roman"/>
          <w:color w:val="000000"/>
          <w:spacing w:val="-4"/>
          <w:lang w:val="en-US"/>
        </w:rPr>
        <w:t>+Ca(OH)</w:t>
      </w:r>
      <w:r w:rsidRPr="00550F9E">
        <w:rPr>
          <w:rFonts w:eastAsia="Times New Roman"/>
          <w:color w:val="000000"/>
          <w:spacing w:val="-4"/>
          <w:vertAlign w:val="subscript"/>
          <w:lang w:val="en-US"/>
        </w:rPr>
        <w:t>2</w:t>
      </w:r>
      <w:r w:rsidRPr="00550F9E">
        <w:rPr>
          <w:rFonts w:eastAsia="Times New Roman"/>
          <w:color w:val="000000"/>
          <w:spacing w:val="-4"/>
          <w:lang w:val="en-US"/>
        </w:rPr>
        <w:t>=2Ca</w:t>
      </w:r>
      <w:r w:rsidRPr="00550F9E">
        <w:rPr>
          <w:rFonts w:eastAsia="Times New Roman"/>
          <w:color w:val="000000"/>
          <w:spacing w:val="-4"/>
          <w:vertAlign w:val="subscript"/>
          <w:lang w:val="en-US"/>
        </w:rPr>
        <w:t>2</w:t>
      </w:r>
      <w:r w:rsidRPr="00550F9E">
        <w:rPr>
          <w:rFonts w:eastAsia="Times New Roman"/>
          <w:color w:val="000000"/>
          <w:spacing w:val="-4"/>
          <w:lang w:val="en-US"/>
        </w:rPr>
        <w:t>Al</w:t>
      </w:r>
      <w:r w:rsidRPr="00550F9E">
        <w:rPr>
          <w:rFonts w:eastAsia="Times New Roman"/>
          <w:color w:val="000000"/>
          <w:spacing w:val="-4"/>
          <w:vertAlign w:val="subscript"/>
          <w:lang w:val="en-US"/>
        </w:rPr>
        <w:t>3</w:t>
      </w:r>
      <w:r w:rsidRPr="00550F9E">
        <w:rPr>
          <w:rFonts w:eastAsia="Times New Roman"/>
          <w:color w:val="000000"/>
          <w:spacing w:val="-4"/>
          <w:lang w:val="en-US"/>
        </w:rPr>
        <w:t>Si</w:t>
      </w:r>
      <w:r w:rsidRPr="00550F9E">
        <w:rPr>
          <w:rFonts w:eastAsia="Times New Roman"/>
          <w:color w:val="000000"/>
          <w:spacing w:val="-4"/>
          <w:vertAlign w:val="subscript"/>
          <w:lang w:val="en-US"/>
        </w:rPr>
        <w:t>3</w:t>
      </w:r>
      <w:r w:rsidRPr="00550F9E">
        <w:rPr>
          <w:rFonts w:eastAsia="Times New Roman"/>
          <w:color w:val="000000"/>
          <w:spacing w:val="-4"/>
          <w:lang w:val="en-US"/>
        </w:rPr>
        <w:t>0</w:t>
      </w:r>
      <w:r w:rsidRPr="00550F9E">
        <w:rPr>
          <w:rFonts w:eastAsia="Times New Roman"/>
          <w:color w:val="000000"/>
          <w:spacing w:val="-4"/>
          <w:vertAlign w:val="subscript"/>
          <w:lang w:val="en-US"/>
        </w:rPr>
        <w:t>12</w:t>
      </w:r>
      <w:r w:rsidRPr="00550F9E">
        <w:rPr>
          <w:rFonts w:eastAsia="Times New Roman"/>
          <w:color w:val="000000"/>
          <w:spacing w:val="-4"/>
          <w:lang w:val="en-US"/>
        </w:rPr>
        <w:t xml:space="preserve">(OH) - </w:t>
      </w:r>
      <w:r w:rsidRPr="00550F9E">
        <w:rPr>
          <w:rFonts w:eastAsia="Times New Roman"/>
          <w:color w:val="000000"/>
          <w:spacing w:val="-4"/>
        </w:rPr>
        <w:t>цоизит</w:t>
      </w:r>
      <w:r w:rsidRPr="00550F9E">
        <w:rPr>
          <w:rFonts w:eastAsia="Times New Roman"/>
          <w:color w:val="000000"/>
          <w:spacing w:val="-4"/>
          <w:lang w:val="en-US"/>
        </w:rPr>
        <w:t xml:space="preserve"> </w:t>
      </w:r>
      <w:r w:rsidRPr="00550F9E">
        <w:rPr>
          <w:rFonts w:eastAsia="Times New Roman"/>
          <w:i/>
          <w:iCs/>
          <w:color w:val="000000"/>
          <w:spacing w:val="-4"/>
          <w:lang w:val="en-US"/>
        </w:rPr>
        <w:t xml:space="preserve">(zo); </w:t>
      </w:r>
      <w:r w:rsidRPr="00550F9E">
        <w:rPr>
          <w:rFonts w:eastAsia="Times New Roman"/>
          <w:color w:val="000000"/>
          <w:spacing w:val="-5"/>
          <w:lang w:val="en-US"/>
        </w:rPr>
        <w:t>2CaAl</w:t>
      </w:r>
      <w:r w:rsidRPr="00550F9E">
        <w:rPr>
          <w:rFonts w:eastAsia="Times New Roman"/>
          <w:color w:val="000000"/>
          <w:spacing w:val="-5"/>
          <w:vertAlign w:val="subscript"/>
          <w:lang w:val="en-US"/>
        </w:rPr>
        <w:t>2</w:t>
      </w:r>
      <w:r w:rsidRPr="00550F9E">
        <w:rPr>
          <w:rFonts w:eastAsia="Times New Roman"/>
          <w:color w:val="000000"/>
          <w:spacing w:val="-5"/>
          <w:lang w:val="en-US"/>
        </w:rPr>
        <w:t>Si</w:t>
      </w:r>
      <w:r w:rsidRPr="00550F9E">
        <w:rPr>
          <w:rFonts w:eastAsia="Times New Roman"/>
          <w:color w:val="000000"/>
          <w:spacing w:val="-5"/>
          <w:vertAlign w:val="subscript"/>
          <w:lang w:val="en-US"/>
        </w:rPr>
        <w:t>2</w:t>
      </w:r>
      <w:r w:rsidRPr="00550F9E">
        <w:rPr>
          <w:rFonts w:eastAsia="Times New Roman"/>
          <w:color w:val="000000"/>
          <w:spacing w:val="-5"/>
          <w:lang w:val="en-US"/>
        </w:rPr>
        <w:t>0</w:t>
      </w:r>
      <w:r w:rsidRPr="00550F9E">
        <w:rPr>
          <w:rFonts w:eastAsia="Times New Roman"/>
          <w:color w:val="000000"/>
          <w:spacing w:val="-5"/>
          <w:vertAlign w:val="subscript"/>
          <w:lang w:val="en-US"/>
        </w:rPr>
        <w:t>8</w:t>
      </w:r>
      <w:r w:rsidRPr="00550F9E">
        <w:rPr>
          <w:rFonts w:eastAsia="Times New Roman"/>
          <w:color w:val="000000"/>
          <w:spacing w:val="-5"/>
          <w:lang w:val="en-US"/>
        </w:rPr>
        <w:t>+2Ca(OH)</w:t>
      </w:r>
      <w:r w:rsidRPr="00550F9E">
        <w:rPr>
          <w:rFonts w:eastAsia="Times New Roman"/>
          <w:color w:val="000000"/>
          <w:spacing w:val="-5"/>
          <w:vertAlign w:val="subscript"/>
          <w:lang w:val="en-US"/>
        </w:rPr>
        <w:t>2</w:t>
      </w:r>
      <w:r w:rsidRPr="00550F9E">
        <w:rPr>
          <w:rFonts w:eastAsia="Times New Roman"/>
          <w:color w:val="000000"/>
          <w:spacing w:val="-5"/>
          <w:lang w:val="en-US"/>
        </w:rPr>
        <w:t>+Fe</w:t>
      </w:r>
      <w:r w:rsidRPr="00550F9E">
        <w:rPr>
          <w:rFonts w:eastAsia="Times New Roman"/>
          <w:color w:val="000000"/>
          <w:spacing w:val="-5"/>
          <w:vertAlign w:val="subscript"/>
          <w:lang w:val="en-US"/>
        </w:rPr>
        <w:t>2</w:t>
      </w:r>
      <w:r w:rsidRPr="00550F9E">
        <w:rPr>
          <w:rFonts w:eastAsia="Times New Roman"/>
          <w:color w:val="000000"/>
          <w:spacing w:val="-5"/>
          <w:lang w:val="en-US"/>
        </w:rPr>
        <w:t>0</w:t>
      </w:r>
      <w:r w:rsidRPr="00550F9E">
        <w:rPr>
          <w:rFonts w:eastAsia="Times New Roman"/>
          <w:color w:val="000000"/>
          <w:spacing w:val="-5"/>
          <w:vertAlign w:val="subscript"/>
          <w:lang w:val="en-US"/>
        </w:rPr>
        <w:t>3</w:t>
      </w:r>
      <w:r w:rsidRPr="00550F9E">
        <w:rPr>
          <w:rFonts w:eastAsia="Times New Roman"/>
          <w:color w:val="000000"/>
          <w:spacing w:val="-5"/>
          <w:lang w:val="en-US"/>
        </w:rPr>
        <w:t>+H</w:t>
      </w:r>
      <w:r w:rsidRPr="00550F9E">
        <w:rPr>
          <w:rFonts w:eastAsia="Times New Roman"/>
          <w:color w:val="000000"/>
          <w:spacing w:val="-5"/>
          <w:vertAlign w:val="subscript"/>
          <w:lang w:val="en-US"/>
        </w:rPr>
        <w:t>2</w:t>
      </w:r>
      <w:r w:rsidRPr="00550F9E">
        <w:rPr>
          <w:rFonts w:eastAsia="Times New Roman"/>
          <w:color w:val="000000"/>
          <w:spacing w:val="-5"/>
          <w:lang w:val="en-US"/>
        </w:rPr>
        <w:t>0=2Ca</w:t>
      </w:r>
      <w:r w:rsidRPr="00550F9E">
        <w:rPr>
          <w:rFonts w:eastAsia="Times New Roman"/>
          <w:color w:val="000000"/>
          <w:spacing w:val="-5"/>
          <w:vertAlign w:val="subscript"/>
          <w:lang w:val="en-US"/>
        </w:rPr>
        <w:t>2</w:t>
      </w:r>
      <w:r w:rsidRPr="00550F9E">
        <w:rPr>
          <w:rFonts w:eastAsia="Times New Roman"/>
          <w:color w:val="000000"/>
          <w:spacing w:val="-5"/>
          <w:lang w:val="en-US"/>
        </w:rPr>
        <w:t>Al</w:t>
      </w:r>
      <w:r w:rsidRPr="00550F9E">
        <w:rPr>
          <w:rFonts w:eastAsia="Times New Roman"/>
          <w:color w:val="000000"/>
          <w:spacing w:val="-5"/>
          <w:vertAlign w:val="subscript"/>
          <w:lang w:val="en-US"/>
        </w:rPr>
        <w:t>2</w:t>
      </w:r>
      <w:r w:rsidRPr="00550F9E">
        <w:rPr>
          <w:rFonts w:eastAsia="Times New Roman"/>
          <w:color w:val="000000"/>
          <w:spacing w:val="-5"/>
          <w:lang w:val="en-US"/>
        </w:rPr>
        <w:t>Fe</w:t>
      </w:r>
      <w:r w:rsidRPr="00550F9E">
        <w:rPr>
          <w:rFonts w:eastAsia="Times New Roman"/>
          <w:color w:val="000000"/>
          <w:spacing w:val="-5"/>
          <w:vertAlign w:val="superscript"/>
          <w:lang w:val="en-US"/>
        </w:rPr>
        <w:t>3+</w:t>
      </w:r>
      <w:r w:rsidRPr="00550F9E">
        <w:rPr>
          <w:rFonts w:eastAsia="Times New Roman"/>
          <w:color w:val="000000"/>
          <w:spacing w:val="-5"/>
          <w:lang w:val="en-US"/>
        </w:rPr>
        <w:t>Si</w:t>
      </w:r>
      <w:r w:rsidRPr="00550F9E">
        <w:rPr>
          <w:rFonts w:eastAsia="Times New Roman"/>
          <w:color w:val="000000"/>
          <w:spacing w:val="-5"/>
          <w:vertAlign w:val="subscript"/>
          <w:lang w:val="en-US"/>
        </w:rPr>
        <w:t>3</w:t>
      </w:r>
      <w:r w:rsidRPr="00550F9E">
        <w:rPr>
          <w:rFonts w:eastAsia="Times New Roman"/>
          <w:color w:val="000000"/>
          <w:spacing w:val="-5"/>
          <w:lang w:val="en-US"/>
        </w:rPr>
        <w:t>0</w:t>
      </w:r>
      <w:r w:rsidRPr="00550F9E">
        <w:rPr>
          <w:color w:val="000000"/>
          <w:spacing w:val="-3"/>
          <w:vertAlign w:val="subscript"/>
          <w:lang w:val="en-US"/>
        </w:rPr>
        <w:t>12</w:t>
      </w:r>
      <w:r w:rsidRPr="00550F9E">
        <w:rPr>
          <w:rFonts w:eastAsia="Times New Roman"/>
          <w:color w:val="000000"/>
          <w:spacing w:val="-5"/>
          <w:lang w:val="en-US"/>
        </w:rPr>
        <w:t xml:space="preserve"> (OH) - </w:t>
      </w:r>
      <w:r w:rsidRPr="00550F9E">
        <w:rPr>
          <w:rFonts w:eastAsia="Times New Roman"/>
          <w:color w:val="000000"/>
          <w:spacing w:val="-5"/>
        </w:rPr>
        <w:t>эпидот</w:t>
      </w:r>
      <w:r w:rsidRPr="00550F9E">
        <w:rPr>
          <w:rFonts w:eastAsia="Times New Roman"/>
          <w:color w:val="000000"/>
          <w:spacing w:val="-5"/>
          <w:lang w:val="en-US"/>
        </w:rPr>
        <w:t xml:space="preserve"> </w:t>
      </w:r>
      <w:r w:rsidRPr="00550F9E">
        <w:rPr>
          <w:rFonts w:eastAsia="Times New Roman"/>
          <w:i/>
          <w:iCs/>
          <w:color w:val="000000"/>
          <w:spacing w:val="-5"/>
          <w:lang w:val="en-US"/>
        </w:rPr>
        <w:t>(</w:t>
      </w:r>
      <w:r w:rsidRPr="00550F9E">
        <w:rPr>
          <w:rFonts w:eastAsia="Times New Roman"/>
          <w:i/>
          <w:iCs/>
          <w:color w:val="000000"/>
          <w:spacing w:val="-5"/>
        </w:rPr>
        <w:t>ер</w:t>
      </w:r>
      <w:r w:rsidRPr="00550F9E">
        <w:rPr>
          <w:rFonts w:eastAsia="Times New Roman"/>
          <w:i/>
          <w:iCs/>
          <w:color w:val="000000"/>
          <w:spacing w:val="-5"/>
          <w:lang w:val="en-US"/>
        </w:rPr>
        <w:t>).</w:t>
      </w:r>
    </w:p>
    <w:p w:rsidR="00A327CD" w:rsidRDefault="00A327CD" w:rsidP="00687808">
      <w:pPr>
        <w:rPr>
          <w:lang w:val="en-US"/>
        </w:rPr>
      </w:pPr>
    </w:p>
    <w:p w:rsidR="00BF5128" w:rsidRPr="00BF5128" w:rsidRDefault="00BF5128" w:rsidP="00687808">
      <w:pPr>
        <w:ind w:firstLine="708"/>
        <w:jc w:val="both"/>
      </w:pPr>
      <w:r w:rsidRPr="00BF5128">
        <w:t>Приведенные реакции образования модальных миналов характеризуются четкой стехиометрией с целочисленными коэффициентами как исходных нормативных миналов, так и получаемых модальных. Как видно из реакций, исходные нормативные миналы являются представителями различных минальных систем, т.е. вид модального минала определяется,  прежде всего,  химическими  условиями.   Можно  говорить (утверждать), что каждый модальный минал является химическим соединением строго определенной минальной системы, т.е. его фигуративная точка состава находится в концентрационных пределах нормативных миналов этой системы, которая для конкретного модального минала считается "своей". Простые модальные миналы - химические соединения двух-трех нормативных миналов - могут принадлежать нескольким минальным системам, поскольку в таком случае они являются продуктом граничных систем, которые как составные могут входить в несколько систем. Например, андрадитовый минал является химическим соединением двух нормативных миналов - волластонита и гематита. Геометрически такая двойная система представляется ребром, принадлежащим ко многим более полным соседним системам, и поэтому все эти полные системы для андрадита будут "своими". Очевидно, что появление модального минала в "чужой" системе вызывает необходимость компенсации избыточного или недостающего Si0</w:t>
      </w:r>
      <w:r w:rsidR="00F57943">
        <w:rPr>
          <w:vertAlign w:val="subscript"/>
        </w:rPr>
        <w:t>2</w:t>
      </w:r>
      <w:r w:rsidRPr="00BF5128">
        <w:t>.</w:t>
      </w:r>
    </w:p>
    <w:p w:rsidR="00BF5128" w:rsidRPr="00BF5128" w:rsidRDefault="00BF5128" w:rsidP="00BA043A">
      <w:pPr>
        <w:ind w:firstLine="708"/>
        <w:jc w:val="both"/>
      </w:pPr>
      <w:r w:rsidRPr="00BF5128">
        <w:t>По участию в составе модальных миналов воды они делятся на две группы: безводные и водосодержащие (или гидроксилсодержащие). К последним, как видно по реакциям, относятся слюдяные, амфиболовые, канкринитовые, эпидотовые миналы и анальцимовый минал. А по условиям образования модальные миналы делятся на три группы. К первой группе относятся те миналы, которые появляются на ликвидусе уже при Р=1 атм. Это кордиеритовые, мелилитовые, мервинитовые миналы, часть шпинелевых и ранкинитовый минал. Вторая группа - это гранатовые миналы, появление которых требует определенного значения литостатического или флюидного давления. Они сменяют с увеличением давления кордиеритовые миналы в тех системах, где они имеются. И третья группа - это гидроксилсодержащие миналы, для образования которых требуется определенное значение давления водяных паров.</w:t>
      </w:r>
    </w:p>
    <w:p w:rsidR="0080113D" w:rsidRPr="0078767F" w:rsidRDefault="00BF5128" w:rsidP="00A327CD">
      <w:pPr>
        <w:jc w:val="both"/>
      </w:pPr>
      <w:r w:rsidRPr="00BF5128">
        <w:t>Итак, можно заключить, что появление тех или иных модальных миналов в нормативно-минальных системах зависит от термодинамических (физических) условий (Р</w:t>
      </w:r>
      <w:r w:rsidR="0080113D">
        <w:rPr>
          <w:vertAlign w:val="subscript"/>
        </w:rPr>
        <w:t>л</w:t>
      </w:r>
      <w:r w:rsidRPr="00BF5128">
        <w:t>, Р</w:t>
      </w:r>
      <w:r w:rsidR="0080113D">
        <w:rPr>
          <w:vertAlign w:val="subscript"/>
        </w:rPr>
        <w:t>фл</w:t>
      </w:r>
      <w:r w:rsidRPr="00BF5128">
        <w:t>, Р</w:t>
      </w:r>
      <w:r w:rsidR="0080113D">
        <w:rPr>
          <w:vertAlign w:val="subscript"/>
          <w:lang w:val="en-US"/>
        </w:rPr>
        <w:t>H</w:t>
      </w:r>
      <w:r w:rsidR="0080113D" w:rsidRPr="0078767F">
        <w:rPr>
          <w:vertAlign w:val="subscript"/>
        </w:rPr>
        <w:t>2</w:t>
      </w:r>
      <w:r w:rsidR="0080113D">
        <w:rPr>
          <w:vertAlign w:val="subscript"/>
          <w:lang w:val="en-US"/>
        </w:rPr>
        <w:t>O</w:t>
      </w:r>
      <w:r w:rsidR="00464B72">
        <w:t>).</w:t>
      </w:r>
      <w:r w:rsidRPr="00BF5128">
        <w:t xml:space="preserve"> </w:t>
      </w:r>
    </w:p>
    <w:p w:rsidR="00BF5128" w:rsidRDefault="00BF5128" w:rsidP="00A327CD">
      <w:pPr>
        <w:jc w:val="both"/>
      </w:pPr>
      <w:r w:rsidRPr="00BF5128">
        <w:t>µ</w:t>
      </w:r>
      <w:r w:rsidR="0080113D">
        <w:rPr>
          <w:vertAlign w:val="subscript"/>
        </w:rPr>
        <w:t>в.п.к.</w:t>
      </w:r>
      <w:r w:rsidRPr="00BF5128">
        <w:t>, Т), и они являются продуктами химического взаимодействия нормативных миналов, как реакции на изменение физических условий. Поэтому они, как и нормативные миналы, различаю</w:t>
      </w:r>
      <w:r w:rsidR="009E23D9">
        <w:t>тся по степени насыщенности SiO</w:t>
      </w:r>
      <w:r w:rsidR="009E23D9">
        <w:rPr>
          <w:vertAlign w:val="subscript"/>
        </w:rPr>
        <w:t>2</w:t>
      </w:r>
      <w:r w:rsidR="009E23D9">
        <w:t xml:space="preserve"> и А</w:t>
      </w:r>
      <w:r w:rsidR="009E23D9">
        <w:rPr>
          <w:lang w:val="en-US"/>
        </w:rPr>
        <w:t>l</w:t>
      </w:r>
      <w:r w:rsidR="009E23D9" w:rsidRPr="0078767F">
        <w:rPr>
          <w:vertAlign w:val="subscript"/>
        </w:rPr>
        <w:t>2</w:t>
      </w:r>
      <w:r w:rsidRPr="00BF5128">
        <w:t>О</w:t>
      </w:r>
      <w:r w:rsidR="009E23D9" w:rsidRPr="0078767F">
        <w:rPr>
          <w:vertAlign w:val="subscript"/>
        </w:rPr>
        <w:t>3</w:t>
      </w:r>
      <w:r w:rsidRPr="00BF5128">
        <w:t xml:space="preserve"> и могут быть размещены в соответствующих "клеточках" таблиц 3.4а и 3.46 своих систем, которые представлены в таблицах 3.2 и 3.3. Тем не менее модальные миналы, за исключением тех, которые присутствуют на ликвидусе соответствующих систем при Р=1 атм (</w:t>
      </w:r>
      <w:r w:rsidRPr="009E23D9">
        <w:rPr>
          <w:i/>
        </w:rPr>
        <w:t>crd, теr, Fe-mer, ran</w:t>
      </w:r>
      <w:r w:rsidRPr="00BF5128">
        <w:t>), обладают характернейшей особенностью - это возможность появляться на ликвидусе в любой нормативно-минальной системе своего ряда, или иначе - возможность образовывать новые подсистемы со всеми миналами одного ряда при изменении термодинамических условий. Причем эти новые подсистемы занимают иной концентрационный объем оксидной системы по сравнению с тем, который принадлежал нормативно-минальным подсистемам, т.е. происходит новое деление объема оксидной системы на минальные подсистемы. Понятно, что число этих новых подсистем будет значительно больше, чем количество нормативно-минальных подсистем, и чем больше нормативных миналов участвует в образовании модального минала,    тем    значительнее    перестраиваются    нормативно-минальные подсистемы. Наиболее существенные преобразования происходят, когда в одной нормативно-минальной подсистеме появляются (одновременно) вместе такие сложные миналы, как амфиболовые и биотитовые. Значительно устойчивее границы нормативно-минальных систем между рядами одной группы, поскольку термодинамические условия мало влияют на изменение щелочности системы (соотношение в мол. количествах Аl</w:t>
      </w:r>
      <w:r w:rsidR="009E23D9" w:rsidRPr="0078767F">
        <w:rPr>
          <w:vertAlign w:val="subscript"/>
        </w:rPr>
        <w:t>2</w:t>
      </w:r>
      <w:r w:rsidRPr="00BF5128">
        <w:t>О</w:t>
      </w:r>
      <w:r w:rsidR="009E23D9" w:rsidRPr="0078767F">
        <w:rPr>
          <w:vertAlign w:val="subscript"/>
        </w:rPr>
        <w:t>3</w:t>
      </w:r>
      <w:r w:rsidRPr="00BF5128">
        <w:t xml:space="preserve"> с суммой Na</w:t>
      </w:r>
      <w:r w:rsidR="009E23D9" w:rsidRPr="0078767F">
        <w:rPr>
          <w:vertAlign w:val="subscript"/>
        </w:rPr>
        <w:t>2</w:t>
      </w:r>
      <w:r w:rsidRPr="00BF5128">
        <w:t>O+К</w:t>
      </w:r>
      <w:r w:rsidR="009E23D9" w:rsidRPr="0078767F">
        <w:rPr>
          <w:vertAlign w:val="subscript"/>
        </w:rPr>
        <w:t>2</w:t>
      </w:r>
      <w:r w:rsidRPr="00BF5128">
        <w:t>О+СаО). Возможен переход расплава из системы одного ряда в систему другого при фракционировании фаз, но без перестройки систем, о чем более подробно сказано в работах (Когарко, 1977; Дубровский, 1987а, 1989).</w:t>
      </w:r>
    </w:p>
    <w:p w:rsidR="00A327CD" w:rsidRPr="00550F9E" w:rsidRDefault="00A327CD" w:rsidP="00A327CD">
      <w:pPr>
        <w:shd w:val="clear" w:color="auto" w:fill="FFFFFF"/>
        <w:spacing w:before="130" w:line="240" w:lineRule="exact"/>
        <w:jc w:val="right"/>
        <w:rPr>
          <w:rFonts w:eastAsia="Times New Roman"/>
          <w:i/>
          <w:iCs/>
          <w:color w:val="000000"/>
          <w:spacing w:val="-11"/>
        </w:rPr>
      </w:pPr>
      <w:r w:rsidRPr="00550F9E">
        <w:rPr>
          <w:rFonts w:eastAsia="Times New Roman"/>
          <w:i/>
          <w:iCs/>
          <w:color w:val="000000"/>
          <w:spacing w:val="-11"/>
        </w:rPr>
        <w:t xml:space="preserve">Таблица 3.4а </w:t>
      </w:r>
    </w:p>
    <w:p w:rsidR="00A327CD" w:rsidRPr="00550F9E" w:rsidRDefault="00A327CD" w:rsidP="00A327CD">
      <w:pPr>
        <w:pStyle w:val="Style29"/>
        <w:widowControl/>
        <w:spacing w:before="43"/>
        <w:ind w:firstLine="696"/>
        <w:jc w:val="center"/>
        <w:rPr>
          <w:rFonts w:eastAsia="Times New Roman"/>
          <w:color w:val="000000"/>
          <w:spacing w:val="-5"/>
        </w:rPr>
      </w:pPr>
      <w:r w:rsidRPr="00550F9E">
        <w:rPr>
          <w:rFonts w:eastAsia="Times New Roman"/>
          <w:color w:val="000000"/>
          <w:spacing w:val="-3"/>
        </w:rPr>
        <w:t xml:space="preserve">Положение модальных миналов относительно групп и рядов </w:t>
      </w:r>
      <w:r w:rsidRPr="00550F9E">
        <w:rPr>
          <w:rFonts w:eastAsia="Times New Roman"/>
          <w:color w:val="000000"/>
          <w:spacing w:val="-5"/>
        </w:rPr>
        <w:t xml:space="preserve">нормативно-минальных систем с </w:t>
      </w:r>
      <w:r w:rsidRPr="00550F9E">
        <w:rPr>
          <w:rFonts w:eastAsia="Times New Roman"/>
          <w:color w:val="000000"/>
          <w:spacing w:val="-5"/>
          <w:lang w:val="en-US"/>
        </w:rPr>
        <w:t>Fe</w:t>
      </w:r>
      <w:r w:rsidRPr="00550F9E">
        <w:rPr>
          <w:rFonts w:eastAsia="Times New Roman"/>
          <w:color w:val="000000"/>
          <w:spacing w:val="-5"/>
        </w:rPr>
        <w:t>-</w:t>
      </w:r>
      <w:r w:rsidRPr="00550F9E">
        <w:rPr>
          <w:rFonts w:eastAsia="Times New Roman"/>
          <w:color w:val="000000"/>
          <w:spacing w:val="-5"/>
          <w:lang w:val="en-US"/>
        </w:rPr>
        <w:t>Mg</w:t>
      </w:r>
      <w:r w:rsidRPr="00550F9E">
        <w:rPr>
          <w:rFonts w:eastAsia="Times New Roman"/>
          <w:color w:val="000000"/>
          <w:spacing w:val="-5"/>
        </w:rPr>
        <w:t>-уклоном.</w:t>
      </w:r>
    </w:p>
    <w:p w:rsidR="00A327CD" w:rsidRPr="00550F9E" w:rsidRDefault="00A327CD" w:rsidP="00A327CD">
      <w:pPr>
        <w:pStyle w:val="Style29"/>
        <w:widowControl/>
        <w:spacing w:before="43"/>
        <w:ind w:firstLine="696"/>
        <w:rPr>
          <w:rFonts w:eastAsia="Times New Roman"/>
          <w:color w:val="000000"/>
          <w:spacing w:val="-5"/>
        </w:rPr>
      </w:pPr>
    </w:p>
    <w:tbl>
      <w:tblPr>
        <w:tblW w:w="0" w:type="auto"/>
        <w:jc w:val="center"/>
        <w:tblInd w:w="40" w:type="dxa"/>
        <w:tblLayout w:type="fixed"/>
        <w:tblCellMar>
          <w:left w:w="40" w:type="dxa"/>
          <w:right w:w="40" w:type="dxa"/>
        </w:tblCellMar>
        <w:tblLook w:val="0000"/>
      </w:tblPr>
      <w:tblGrid>
        <w:gridCol w:w="1134"/>
        <w:gridCol w:w="1701"/>
        <w:gridCol w:w="640"/>
        <w:gridCol w:w="1114"/>
        <w:gridCol w:w="984"/>
        <w:gridCol w:w="1104"/>
        <w:gridCol w:w="1176"/>
      </w:tblGrid>
      <w:tr w:rsidR="00A327CD" w:rsidRPr="00A327CD" w:rsidTr="00A327CD">
        <w:trPr>
          <w:trHeight w:hRule="exact" w:val="254"/>
          <w:jc w:val="center"/>
        </w:trPr>
        <w:tc>
          <w:tcPr>
            <w:tcW w:w="1134" w:type="dxa"/>
            <w:tcBorders>
              <w:top w:val="single" w:sz="6" w:space="0" w:color="auto"/>
              <w:left w:val="single" w:sz="6" w:space="0" w:color="auto"/>
              <w:bottom w:val="nil"/>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Группы</w:t>
            </w:r>
          </w:p>
        </w:tc>
        <w:tc>
          <w:tcPr>
            <w:tcW w:w="6719"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Ряды</w:t>
            </w:r>
          </w:p>
        </w:tc>
      </w:tr>
      <w:tr w:rsidR="00A327CD" w:rsidRPr="00A327CD" w:rsidTr="00A327CD">
        <w:trPr>
          <w:trHeight w:hRule="exact" w:val="259"/>
          <w:jc w:val="center"/>
        </w:trPr>
        <w:tc>
          <w:tcPr>
            <w:tcW w:w="1134" w:type="dxa"/>
            <w:tcBorders>
              <w:top w:val="nil"/>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pacing w:line="240" w:lineRule="exact"/>
              <w:jc w:val="center"/>
            </w:pPr>
          </w:p>
          <w:p w:rsidR="00A327CD" w:rsidRPr="00A327CD" w:rsidRDefault="00A327CD" w:rsidP="00687808">
            <w:pPr>
              <w:spacing w:line="240" w:lineRule="exact"/>
              <w:jc w:val="center"/>
            </w:pP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А</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Б</w:t>
            </w: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В</w:t>
            </w: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Г</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rPr>
                <w:lang w:val="en-US"/>
              </w:rPr>
            </w:pPr>
            <w:r w:rsidRPr="00A327CD">
              <w:rPr>
                <w:rFonts w:eastAsia="Times New Roman"/>
                <w:color w:val="000000"/>
                <w:sz w:val="22"/>
                <w:szCs w:val="22"/>
              </w:rPr>
              <w:t>Д</w:t>
            </w:r>
            <w:r w:rsidRPr="00A327CD">
              <w:rPr>
                <w:rFonts w:eastAsia="Times New Roman"/>
                <w:color w:val="000000"/>
                <w:sz w:val="22"/>
                <w:szCs w:val="22"/>
                <w:lang w:val="en-US"/>
              </w:rPr>
              <w:t>′</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rFonts w:eastAsia="Times New Roman"/>
                <w:color w:val="000000"/>
                <w:sz w:val="22"/>
                <w:szCs w:val="22"/>
              </w:rPr>
              <w:t>Д"</w:t>
            </w:r>
          </w:p>
        </w:tc>
      </w:tr>
      <w:tr w:rsidR="00A327CD" w:rsidRPr="00A327CD" w:rsidTr="00A327CD">
        <w:trPr>
          <w:trHeight w:hRule="exact" w:val="629"/>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6"/>
                <w:sz w:val="22"/>
                <w:szCs w:val="22"/>
                <w:lang w:val="en-US"/>
              </w:rPr>
              <w:t xml:space="preserve">I </w:t>
            </w:r>
            <w:r w:rsidRPr="00A327CD">
              <w:rPr>
                <w:i/>
                <w:iCs/>
                <w:color w:val="000000"/>
                <w:spacing w:val="-6"/>
                <w:sz w:val="22"/>
                <w:szCs w:val="22"/>
                <w:lang w:val="en-US"/>
              </w:rPr>
              <w:t>q</w:t>
            </w:r>
            <w:r w:rsidRPr="00A327CD">
              <w:rPr>
                <w:i/>
                <w:iCs/>
                <w:color w:val="000000"/>
                <w:spacing w:val="-6"/>
                <w:sz w:val="22"/>
                <w:szCs w:val="22"/>
              </w:rPr>
              <w:t>-</w:t>
            </w:r>
            <w:r w:rsidRPr="00A327CD">
              <w:rPr>
                <w:rFonts w:eastAsia="Times New Roman"/>
                <w:i/>
                <w:iCs/>
                <w:color w:val="000000"/>
                <w:spacing w:val="-6"/>
                <w:sz w:val="22"/>
                <w:szCs w:val="22"/>
              </w:rPr>
              <w:t>норм.</w:t>
            </w:r>
          </w:p>
        </w:tc>
        <w:tc>
          <w:tcPr>
            <w:tcW w:w="1701" w:type="dxa"/>
            <w:vMerge w:val="restart"/>
            <w:tcBorders>
              <w:top w:val="single" w:sz="6" w:space="0" w:color="auto"/>
              <w:left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rPr>
                <w:lang w:val="en-US"/>
              </w:rPr>
            </w:pPr>
            <w:r w:rsidRPr="00A327CD">
              <w:rPr>
                <w:i/>
                <w:iCs/>
                <w:color w:val="000000"/>
                <w:sz w:val="22"/>
                <w:szCs w:val="22"/>
                <w:lang w:val="en-US"/>
              </w:rPr>
              <w:t>crd</w:t>
            </w:r>
          </w:p>
          <w:p w:rsidR="00A327CD" w:rsidRPr="00A327CD" w:rsidRDefault="00A327CD" w:rsidP="00687808">
            <w:pPr>
              <w:shd w:val="clear" w:color="auto" w:fill="FFFFFF"/>
              <w:spacing w:line="240" w:lineRule="exact"/>
              <w:ind w:left="259" w:right="264"/>
              <w:jc w:val="center"/>
              <w:rPr>
                <w:lang w:val="en-US"/>
              </w:rPr>
            </w:pPr>
            <w:r w:rsidRPr="00A327CD">
              <w:rPr>
                <w:i/>
                <w:iCs/>
                <w:color w:val="000000"/>
                <w:sz w:val="22"/>
                <w:szCs w:val="22"/>
                <w:lang w:val="en-US"/>
              </w:rPr>
              <w:t>prp,alm,ged, ms,pg, mrg</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cum</w:t>
            </w:r>
          </w:p>
        </w:tc>
        <w:tc>
          <w:tcPr>
            <w:tcW w:w="1114" w:type="dxa"/>
            <w:vMerge w:val="restart"/>
            <w:tcBorders>
              <w:top w:val="single" w:sz="6" w:space="0" w:color="auto"/>
              <w:left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336" w:right="307" w:firstLine="62"/>
              <w:jc w:val="center"/>
            </w:pPr>
            <w:r w:rsidRPr="00A327CD">
              <w:rPr>
                <w:i/>
                <w:iCs/>
                <w:color w:val="000000"/>
                <w:sz w:val="22"/>
                <w:szCs w:val="22"/>
                <w:lang w:val="en-US"/>
              </w:rPr>
              <w:t>tr hdl</w:t>
            </w:r>
          </w:p>
          <w:p w:rsidR="00A327CD" w:rsidRPr="00A327CD" w:rsidRDefault="00A327CD" w:rsidP="00687808">
            <w:pPr>
              <w:shd w:val="clear" w:color="auto" w:fill="FFFFFF"/>
              <w:spacing w:line="240" w:lineRule="exact"/>
              <w:jc w:val="center"/>
            </w:pPr>
            <w:r w:rsidRPr="00A327CD">
              <w:rPr>
                <w:i/>
                <w:iCs/>
                <w:color w:val="000000"/>
                <w:sz w:val="22"/>
                <w:szCs w:val="22"/>
                <w:lang w:val="en-US"/>
              </w:rPr>
              <w:t>ts</w:t>
            </w:r>
          </w:p>
        </w:tc>
        <w:tc>
          <w:tcPr>
            <w:tcW w:w="984" w:type="dxa"/>
            <w:vMerge w:val="restart"/>
            <w:tcBorders>
              <w:top w:val="single" w:sz="6" w:space="0" w:color="auto"/>
              <w:left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rPr>
                <w:i/>
                <w:iCs/>
                <w:color w:val="000000"/>
                <w:lang w:val="en-US"/>
              </w:rPr>
            </w:pPr>
            <w:r w:rsidRPr="00A327CD">
              <w:rPr>
                <w:i/>
                <w:iCs/>
                <w:color w:val="000000"/>
                <w:sz w:val="22"/>
                <w:szCs w:val="22"/>
                <w:lang w:val="en-US"/>
              </w:rPr>
              <w:t>Al-win,</w:t>
            </w:r>
          </w:p>
          <w:p w:rsidR="00A327CD" w:rsidRPr="00A327CD" w:rsidRDefault="00A327CD" w:rsidP="00687808">
            <w:pPr>
              <w:shd w:val="clear" w:color="auto" w:fill="FFFFFF"/>
              <w:spacing w:line="240" w:lineRule="exact"/>
              <w:jc w:val="center"/>
            </w:pPr>
            <w:r w:rsidRPr="00A327CD">
              <w:rPr>
                <w:i/>
                <w:iCs/>
                <w:color w:val="000000"/>
                <w:sz w:val="22"/>
                <w:szCs w:val="22"/>
                <w:lang w:val="en-US"/>
              </w:rPr>
              <w:t>gln</w:t>
            </w:r>
          </w:p>
        </w:tc>
        <w:tc>
          <w:tcPr>
            <w:tcW w:w="1104" w:type="dxa"/>
            <w:vMerge w:val="restart"/>
            <w:tcBorders>
              <w:top w:val="single" w:sz="6" w:space="0" w:color="auto"/>
              <w:left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58" w:firstLine="91"/>
              <w:jc w:val="center"/>
              <w:rPr>
                <w:lang w:val="en-US"/>
              </w:rPr>
            </w:pPr>
            <w:r w:rsidRPr="00A327CD">
              <w:rPr>
                <w:i/>
                <w:iCs/>
                <w:color w:val="000000"/>
                <w:sz w:val="22"/>
                <w:szCs w:val="22"/>
                <w:lang w:val="en-US"/>
              </w:rPr>
              <w:t xml:space="preserve">win, rbk </w:t>
            </w:r>
            <w:r w:rsidRPr="00A327CD">
              <w:rPr>
                <w:i/>
                <w:iCs/>
                <w:color w:val="000000"/>
                <w:spacing w:val="-4"/>
                <w:sz w:val="22"/>
                <w:szCs w:val="22"/>
                <w:lang w:val="en-US"/>
              </w:rPr>
              <w:t>rich, C-arf, eck,crs</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82" w:right="144"/>
              <w:jc w:val="center"/>
            </w:pPr>
            <w:r w:rsidRPr="00A327CD">
              <w:rPr>
                <w:i/>
                <w:iCs/>
                <w:color w:val="000000"/>
                <w:sz w:val="22"/>
                <w:szCs w:val="22"/>
                <w:lang w:val="en-US"/>
              </w:rPr>
              <w:t>K-win K-C-arf</w:t>
            </w:r>
          </w:p>
        </w:tc>
      </w:tr>
      <w:tr w:rsidR="00A327CD" w:rsidRPr="00A327CD" w:rsidTr="00A327CD">
        <w:trPr>
          <w:trHeight w:hRule="exact" w:val="571"/>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7"/>
                <w:sz w:val="22"/>
                <w:szCs w:val="22"/>
                <w:lang w:val="en-US"/>
              </w:rPr>
              <w:t xml:space="preserve">II </w:t>
            </w:r>
            <w:r w:rsidRPr="00A327CD">
              <w:rPr>
                <w:rFonts w:eastAsia="Times New Roman"/>
                <w:i/>
                <w:color w:val="000000"/>
                <w:spacing w:val="-7"/>
                <w:sz w:val="22"/>
                <w:szCs w:val="22"/>
              </w:rPr>
              <w:t>о</w:t>
            </w:r>
            <w:r w:rsidRPr="00A327CD">
              <w:rPr>
                <w:rFonts w:eastAsia="Times New Roman"/>
                <w:i/>
                <w:color w:val="000000"/>
                <w:spacing w:val="-7"/>
                <w:sz w:val="22"/>
                <w:szCs w:val="22"/>
                <w:lang w:val="en-US"/>
              </w:rPr>
              <w:t>l</w:t>
            </w:r>
            <w:r w:rsidRPr="00A327CD">
              <w:rPr>
                <w:rFonts w:eastAsia="Times New Roman"/>
                <w:color w:val="000000"/>
                <w:spacing w:val="-7"/>
                <w:sz w:val="22"/>
                <w:szCs w:val="22"/>
              </w:rPr>
              <w:t>-норм.</w:t>
            </w:r>
          </w:p>
        </w:tc>
        <w:tc>
          <w:tcPr>
            <w:tcW w:w="1701" w:type="dxa"/>
            <w:vMerge/>
            <w:tcBorders>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259" w:right="264"/>
              <w:jc w:val="center"/>
            </w:pP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bar</w:t>
            </w:r>
          </w:p>
        </w:tc>
        <w:tc>
          <w:tcPr>
            <w:tcW w:w="1114" w:type="dxa"/>
            <w:vMerge/>
            <w:tcBorders>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984" w:type="dxa"/>
            <w:vMerge/>
            <w:tcBorders>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04" w:type="dxa"/>
            <w:vMerge/>
            <w:tcBorders>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r>
      <w:tr w:rsidR="00A327CD" w:rsidRPr="00A327CD" w:rsidTr="00A327CD">
        <w:trPr>
          <w:trHeight w:hRule="exact" w:val="49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4"/>
                <w:sz w:val="22"/>
                <w:szCs w:val="22"/>
                <w:lang w:val="en-US"/>
              </w:rPr>
              <w:t xml:space="preserve">III </w:t>
            </w:r>
            <w:r w:rsidRPr="00A327CD">
              <w:rPr>
                <w:rFonts w:eastAsia="Times New Roman"/>
                <w:i/>
                <w:color w:val="000000"/>
                <w:spacing w:val="-4"/>
                <w:sz w:val="22"/>
                <w:szCs w:val="22"/>
                <w:lang w:val="en-US"/>
              </w:rPr>
              <w:t>ne</w:t>
            </w:r>
            <w:r w:rsidRPr="00A327CD">
              <w:rPr>
                <w:rFonts w:eastAsia="Times New Roman"/>
                <w:color w:val="000000"/>
                <w:spacing w:val="-4"/>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211" w:right="221"/>
              <w:jc w:val="center"/>
            </w:pPr>
            <w:r w:rsidRPr="00A327CD">
              <w:rPr>
                <w:i/>
                <w:iCs/>
                <w:color w:val="000000"/>
                <w:sz w:val="22"/>
                <w:szCs w:val="22"/>
                <w:lang w:val="en-US"/>
              </w:rPr>
              <w:t>mrg,pg, ms</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tar</w:t>
            </w: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78"/>
              <w:jc w:val="center"/>
            </w:pPr>
            <w:r w:rsidRPr="00A327CD">
              <w:rPr>
                <w:i/>
                <w:iCs/>
                <w:color w:val="000000"/>
                <w:sz w:val="22"/>
                <w:szCs w:val="22"/>
                <w:lang w:val="en-US"/>
              </w:rPr>
              <w:t>ed,</w:t>
            </w:r>
          </w:p>
          <w:p w:rsidR="00A327CD" w:rsidRPr="00A327CD" w:rsidRDefault="00A327CD" w:rsidP="00687808">
            <w:pPr>
              <w:shd w:val="clear" w:color="auto" w:fill="FFFFFF"/>
              <w:spacing w:line="240" w:lineRule="exact"/>
              <w:ind w:left="178"/>
              <w:jc w:val="center"/>
            </w:pPr>
            <w:r w:rsidRPr="00A327CD">
              <w:rPr>
                <w:i/>
                <w:iCs/>
                <w:color w:val="000000"/>
                <w:sz w:val="22"/>
                <w:szCs w:val="22"/>
                <w:lang w:val="en-US"/>
              </w:rPr>
              <w:t>Al-ktf</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92" w:right="149"/>
              <w:jc w:val="center"/>
            </w:pPr>
            <w:r w:rsidRPr="00A327CD">
              <w:rPr>
                <w:i/>
                <w:iCs/>
                <w:color w:val="000000"/>
                <w:sz w:val="22"/>
                <w:szCs w:val="22"/>
                <w:lang w:val="en-US"/>
              </w:rPr>
              <w:t>Al-arf arfktf</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245" w:right="264"/>
              <w:jc w:val="center"/>
            </w:pPr>
            <w:r w:rsidRPr="00A327CD">
              <w:rPr>
                <w:i/>
                <w:iCs/>
                <w:color w:val="000000"/>
                <w:sz w:val="22"/>
                <w:szCs w:val="22"/>
                <w:lang w:val="en-US"/>
              </w:rPr>
              <w:t>K-arf K-ktp</w:t>
            </w:r>
          </w:p>
        </w:tc>
      </w:tr>
      <w:tr w:rsidR="00A327CD" w:rsidRPr="00A327CD" w:rsidTr="00A327CD">
        <w:trPr>
          <w:trHeight w:hRule="exact" w:val="25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8"/>
                <w:sz w:val="22"/>
                <w:szCs w:val="22"/>
                <w:lang w:val="en-US"/>
              </w:rPr>
              <w:t>IV-</w:t>
            </w:r>
            <w:r w:rsidRPr="00A327CD">
              <w:rPr>
                <w:i/>
                <w:color w:val="000000"/>
                <w:spacing w:val="-8"/>
                <w:sz w:val="22"/>
                <w:szCs w:val="22"/>
                <w:lang w:val="en-US"/>
              </w:rPr>
              <w:t>l</w:t>
            </w:r>
            <w:r w:rsidRPr="00A327CD">
              <w:rPr>
                <w:color w:val="000000"/>
                <w:spacing w:val="-8"/>
                <w:sz w:val="22"/>
                <w:szCs w:val="22"/>
                <w:lang w:val="en-US"/>
              </w:rPr>
              <w:t>c</w:t>
            </w:r>
            <w:r w:rsidRPr="00A327CD">
              <w:rPr>
                <w:color w:val="000000"/>
                <w:spacing w:val="-8"/>
                <w:sz w:val="22"/>
                <w:szCs w:val="22"/>
              </w:rPr>
              <w:t>-</w:t>
            </w:r>
            <w:r w:rsidRPr="00A327CD">
              <w:rPr>
                <w:rFonts w:eastAsia="Times New Roman"/>
                <w:color w:val="000000"/>
                <w:spacing w:val="-8"/>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ms, mrg</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r>
      <w:tr w:rsidR="00A327CD" w:rsidRPr="00A327CD" w:rsidTr="00A327CD">
        <w:trPr>
          <w:trHeight w:hRule="exact" w:val="25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9"/>
                <w:sz w:val="22"/>
                <w:szCs w:val="22"/>
                <w:lang w:val="en-US"/>
              </w:rPr>
              <w:t>V-</w:t>
            </w:r>
            <w:r w:rsidRPr="00A327CD">
              <w:rPr>
                <w:i/>
                <w:color w:val="000000"/>
                <w:spacing w:val="-9"/>
                <w:sz w:val="22"/>
                <w:szCs w:val="22"/>
                <w:lang w:val="en-US"/>
              </w:rPr>
              <w:t>gh</w:t>
            </w:r>
            <w:r w:rsidRPr="00A327CD">
              <w:rPr>
                <w:rFonts w:eastAsia="Times New Roman"/>
                <w:color w:val="000000"/>
                <w:spacing w:val="-9"/>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mrg</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prg</w:t>
            </w: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r>
      <w:tr w:rsidR="00A327CD" w:rsidRPr="0078767F" w:rsidTr="00A327CD">
        <w:trPr>
          <w:trHeight w:hRule="exact" w:val="49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pPr>
            <w:r w:rsidRPr="00A327CD">
              <w:rPr>
                <w:color w:val="000000"/>
                <w:spacing w:val="-7"/>
                <w:sz w:val="22"/>
                <w:szCs w:val="22"/>
                <w:lang w:val="en-US"/>
              </w:rPr>
              <w:t xml:space="preserve">VI </w:t>
            </w:r>
            <w:r w:rsidRPr="00A327CD">
              <w:rPr>
                <w:rFonts w:eastAsia="Times New Roman"/>
                <w:i/>
                <w:iCs/>
                <w:color w:val="000000"/>
                <w:spacing w:val="-7"/>
                <w:sz w:val="22"/>
                <w:szCs w:val="22"/>
              </w:rPr>
              <w:t>а</w:t>
            </w:r>
            <w:r w:rsidRPr="00A327CD">
              <w:rPr>
                <w:rFonts w:eastAsia="Times New Roman"/>
                <w:i/>
                <w:iCs/>
                <w:color w:val="000000"/>
                <w:spacing w:val="-7"/>
                <w:sz w:val="22"/>
                <w:szCs w:val="22"/>
                <w:lang w:val="en-US"/>
              </w:rPr>
              <w:t>k</w:t>
            </w:r>
            <w:r w:rsidRPr="00A327CD">
              <w:rPr>
                <w:rFonts w:eastAsia="Times New Roman"/>
                <w:i/>
                <w:iCs/>
                <w:color w:val="000000"/>
                <w:spacing w:val="-7"/>
                <w:sz w:val="22"/>
                <w:szCs w:val="22"/>
              </w:rPr>
              <w:t>-</w:t>
            </w:r>
            <w:r w:rsidRPr="00A327CD">
              <w:rPr>
                <w:rFonts w:eastAsia="Times New Roman"/>
                <w:iCs/>
                <w:color w:val="000000"/>
                <w:spacing w:val="-7"/>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1" w:right="91" w:firstLine="29"/>
              <w:jc w:val="center"/>
              <w:rPr>
                <w:lang w:val="en-US"/>
              </w:rPr>
            </w:pPr>
            <w:r w:rsidRPr="00A327CD">
              <w:rPr>
                <w:i/>
                <w:iCs/>
                <w:color w:val="000000"/>
                <w:sz w:val="22"/>
                <w:szCs w:val="22"/>
                <w:lang w:val="en-US"/>
              </w:rPr>
              <w:t xml:space="preserve">dgm,hal, </w:t>
            </w:r>
            <w:r w:rsidRPr="00A327CD">
              <w:rPr>
                <w:i/>
                <w:iCs/>
                <w:color w:val="000000"/>
                <w:spacing w:val="-3"/>
                <w:sz w:val="22"/>
                <w:szCs w:val="22"/>
                <w:lang w:val="en-US"/>
              </w:rPr>
              <w:t>ak Fe-ak</w:t>
            </w: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rPr>
                <w:lang w:val="en-US"/>
              </w:rPr>
            </w:pP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34" w:right="130" w:firstLine="53"/>
              <w:jc w:val="center"/>
            </w:pPr>
            <w:r w:rsidRPr="00A327CD">
              <w:rPr>
                <w:i/>
                <w:iCs/>
                <w:color w:val="000000"/>
                <w:sz w:val="22"/>
                <w:szCs w:val="22"/>
                <w:lang w:val="en-US"/>
              </w:rPr>
              <w:t>Fe</w:t>
            </w:r>
            <w:r w:rsidRPr="00A327CD">
              <w:rPr>
                <w:i/>
                <w:iCs/>
                <w:color w:val="000000"/>
                <w:sz w:val="22"/>
                <w:szCs w:val="22"/>
                <w:vertAlign w:val="superscript"/>
                <w:lang w:val="en-US"/>
              </w:rPr>
              <w:t>1</w:t>
            </w:r>
            <w:r w:rsidRPr="00A327CD">
              <w:rPr>
                <w:i/>
                <w:iCs/>
                <w:color w:val="000000"/>
                <w:sz w:val="22"/>
                <w:szCs w:val="22"/>
                <w:lang w:val="en-US"/>
              </w:rPr>
              <w:t>-ed, Fe</w:t>
            </w:r>
            <w:r w:rsidRPr="00A327CD">
              <w:rPr>
                <w:i/>
                <w:iCs/>
                <w:color w:val="000000"/>
                <w:sz w:val="22"/>
                <w:szCs w:val="22"/>
                <w:vertAlign w:val="superscript"/>
                <w:lang w:val="en-US"/>
              </w:rPr>
              <w:t>1</w:t>
            </w:r>
            <w:r w:rsidRPr="00A327CD">
              <w:rPr>
                <w:i/>
                <w:iCs/>
                <w:color w:val="000000"/>
                <w:sz w:val="22"/>
                <w:szCs w:val="22"/>
                <w:lang w:val="en-US"/>
              </w:rPr>
              <w:t xml:space="preserve"> -rich</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91" w:right="125"/>
              <w:jc w:val="center"/>
              <w:rPr>
                <w:lang w:val="en-US"/>
              </w:rPr>
            </w:pPr>
            <w:r w:rsidRPr="00A327CD">
              <w:rPr>
                <w:i/>
                <w:iCs/>
                <w:color w:val="000000"/>
                <w:sz w:val="22"/>
                <w:szCs w:val="22"/>
                <w:lang w:val="en-US"/>
              </w:rPr>
              <w:t>K- Fe</w:t>
            </w:r>
            <w:r w:rsidRPr="00A327CD">
              <w:rPr>
                <w:i/>
                <w:iCs/>
                <w:color w:val="000000"/>
                <w:sz w:val="22"/>
                <w:szCs w:val="22"/>
                <w:vertAlign w:val="superscript"/>
                <w:lang w:val="en-US"/>
              </w:rPr>
              <w:t>1</w:t>
            </w:r>
            <w:r w:rsidRPr="00A327CD">
              <w:rPr>
                <w:i/>
                <w:iCs/>
                <w:color w:val="000000"/>
                <w:sz w:val="22"/>
                <w:szCs w:val="22"/>
                <w:lang w:val="en-US"/>
              </w:rPr>
              <w:t xml:space="preserve">-ed </w:t>
            </w:r>
            <w:r w:rsidRPr="00A327CD">
              <w:rPr>
                <w:i/>
                <w:iCs/>
                <w:color w:val="000000"/>
                <w:spacing w:val="-9"/>
                <w:sz w:val="22"/>
                <w:szCs w:val="22"/>
                <w:lang w:val="en-US"/>
              </w:rPr>
              <w:t>K-Fe-rich</w:t>
            </w:r>
          </w:p>
        </w:tc>
      </w:tr>
      <w:tr w:rsidR="00A327CD" w:rsidRPr="00A327CD" w:rsidTr="00A327CD">
        <w:trPr>
          <w:trHeight w:hRule="exact" w:val="494"/>
          <w:jc w:val="center"/>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 w:right="336"/>
            </w:pPr>
            <w:r w:rsidRPr="00A327CD">
              <w:rPr>
                <w:color w:val="000000"/>
                <w:sz w:val="22"/>
                <w:szCs w:val="22"/>
                <w:lang w:val="en-US"/>
              </w:rPr>
              <w:t xml:space="preserve">VII </w:t>
            </w:r>
            <w:r w:rsidRPr="00A327CD">
              <w:rPr>
                <w:rFonts w:eastAsia="Times New Roman"/>
                <w:i/>
                <w:iCs/>
                <w:color w:val="000000"/>
                <w:sz w:val="22"/>
                <w:szCs w:val="22"/>
              </w:rPr>
              <w:t>кр-</w:t>
            </w:r>
            <w:r w:rsidRPr="00A327CD">
              <w:rPr>
                <w:rFonts w:eastAsia="Times New Roman"/>
                <w:color w:val="000000"/>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92" w:right="216" w:firstLine="34"/>
              <w:jc w:val="center"/>
            </w:pPr>
            <w:r w:rsidRPr="00A327CD">
              <w:rPr>
                <w:i/>
                <w:iCs/>
                <w:color w:val="000000"/>
                <w:sz w:val="22"/>
                <w:szCs w:val="22"/>
                <w:lang w:val="en-US"/>
              </w:rPr>
              <w:t>est, sdp, plh, arm</w:t>
            </w: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1"/>
              <w:jc w:val="center"/>
            </w:pPr>
            <w:r w:rsidRPr="00A327CD">
              <w:rPr>
                <w:i/>
                <w:iCs/>
                <w:color w:val="000000"/>
                <w:spacing w:val="-8"/>
                <w:sz w:val="22"/>
                <w:szCs w:val="22"/>
                <w:lang w:val="en-US"/>
              </w:rPr>
              <w:t xml:space="preserve">plh, arm,    </w:t>
            </w:r>
            <w:r w:rsidRPr="00A327CD">
              <w:rPr>
                <w:color w:val="000000"/>
                <w:spacing w:val="-8"/>
                <w:sz w:val="22"/>
                <w:szCs w:val="22"/>
              </w:rPr>
              <w:t xml:space="preserve">. </w:t>
            </w:r>
            <w:r w:rsidRPr="00A327CD">
              <w:rPr>
                <w:i/>
                <w:iCs/>
                <w:color w:val="000000"/>
                <w:sz w:val="22"/>
                <w:szCs w:val="22"/>
                <w:lang w:val="en-US"/>
              </w:rPr>
              <w:t>est, sdp</w:t>
            </w: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1" w:right="139"/>
              <w:jc w:val="center"/>
            </w:pPr>
            <w:r w:rsidRPr="00A327CD">
              <w:rPr>
                <w:i/>
                <w:iCs/>
                <w:color w:val="000000"/>
                <w:sz w:val="22"/>
                <w:szCs w:val="22"/>
                <w:lang w:val="en-US"/>
              </w:rPr>
              <w:t>plh, arm, est, sap</w:t>
            </w: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pacing w:val="-6"/>
                <w:sz w:val="22"/>
                <w:szCs w:val="22"/>
                <w:lang w:val="en-US"/>
              </w:rPr>
              <w:t>plh, ann</w:t>
            </w: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plh, ann</w:t>
            </w: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r w:rsidRPr="00A327CD">
              <w:rPr>
                <w:i/>
                <w:iCs/>
                <w:color w:val="000000"/>
                <w:sz w:val="22"/>
                <w:szCs w:val="22"/>
                <w:lang w:val="en-US"/>
              </w:rPr>
              <w:t>plh, ann</w:t>
            </w:r>
          </w:p>
        </w:tc>
      </w:tr>
      <w:tr w:rsidR="00A327CD" w:rsidRPr="00A327CD" w:rsidTr="00A327CD">
        <w:trPr>
          <w:trHeight w:hRule="exact" w:val="475"/>
          <w:jc w:val="center"/>
        </w:trPr>
        <w:tc>
          <w:tcPr>
            <w:tcW w:w="1134" w:type="dxa"/>
            <w:tcBorders>
              <w:top w:val="single" w:sz="6" w:space="0" w:color="auto"/>
              <w:left w:val="single" w:sz="6" w:space="0" w:color="auto"/>
              <w:bottom w:val="single" w:sz="4"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ind w:left="10"/>
            </w:pPr>
            <w:r w:rsidRPr="00A327CD">
              <w:rPr>
                <w:iCs/>
                <w:color w:val="000000"/>
                <w:w w:val="87"/>
                <w:sz w:val="22"/>
                <w:szCs w:val="22"/>
                <w:lang w:val="en-US"/>
              </w:rPr>
              <w:t>VIII-</w:t>
            </w:r>
            <w:r w:rsidRPr="00A327CD">
              <w:rPr>
                <w:i/>
                <w:iCs/>
                <w:color w:val="000000"/>
                <w:w w:val="87"/>
                <w:sz w:val="22"/>
                <w:szCs w:val="22"/>
                <w:lang w:val="en-US"/>
              </w:rPr>
              <w:t>mo</w:t>
            </w:r>
          </w:p>
          <w:p w:rsidR="00A327CD" w:rsidRPr="00A327CD" w:rsidRDefault="00A327CD" w:rsidP="00687808">
            <w:pPr>
              <w:shd w:val="clear" w:color="auto" w:fill="FFFFFF"/>
              <w:spacing w:line="240" w:lineRule="exact"/>
              <w:ind w:left="10"/>
            </w:pPr>
            <w:r w:rsidRPr="00A327CD">
              <w:rPr>
                <w:rFonts w:eastAsia="Times New Roman"/>
                <w:color w:val="000000"/>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640"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1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98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04"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c>
          <w:tcPr>
            <w:tcW w:w="1176"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spacing w:line="240" w:lineRule="exact"/>
              <w:jc w:val="center"/>
            </w:pPr>
          </w:p>
        </w:tc>
      </w:tr>
      <w:tr w:rsidR="00A327CD" w:rsidRPr="00A327CD" w:rsidTr="00A327CD">
        <w:trPr>
          <w:trHeight w:hRule="exact" w:val="504"/>
          <w:jc w:val="center"/>
        </w:trPr>
        <w:tc>
          <w:tcPr>
            <w:tcW w:w="1134" w:type="dxa"/>
            <w:tcBorders>
              <w:top w:val="single" w:sz="4"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spacing w:line="226" w:lineRule="exact"/>
              <w:ind w:left="14" w:right="38"/>
              <w:rPr>
                <w:i/>
                <w:iCs/>
                <w:color w:val="000000"/>
                <w:spacing w:val="-12"/>
                <w:lang w:val="en-US"/>
              </w:rPr>
            </w:pPr>
            <w:r w:rsidRPr="00A327CD">
              <w:rPr>
                <w:iCs/>
                <w:color w:val="000000"/>
                <w:spacing w:val="-12"/>
                <w:sz w:val="22"/>
                <w:szCs w:val="22"/>
                <w:lang w:val="en-US"/>
              </w:rPr>
              <w:t>IX-</w:t>
            </w:r>
            <w:r w:rsidRPr="00A327CD">
              <w:rPr>
                <w:i/>
                <w:iCs/>
                <w:color w:val="000000"/>
                <w:spacing w:val="-12"/>
                <w:sz w:val="22"/>
                <w:szCs w:val="22"/>
                <w:lang w:val="en-US"/>
              </w:rPr>
              <w:t>per-wu-</w:t>
            </w:r>
          </w:p>
          <w:p w:rsidR="00A327CD" w:rsidRPr="00A327CD" w:rsidRDefault="00A327CD" w:rsidP="00687808">
            <w:pPr>
              <w:shd w:val="clear" w:color="auto" w:fill="FFFFFF"/>
              <w:spacing w:line="226" w:lineRule="exact"/>
              <w:ind w:left="14" w:right="38"/>
            </w:pPr>
            <w:r w:rsidRPr="00A327CD">
              <w:rPr>
                <w:rFonts w:eastAsia="Times New Roman"/>
                <w:color w:val="000000"/>
                <w:sz w:val="22"/>
                <w:szCs w:val="22"/>
              </w:rPr>
              <w:t>норм.</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spacing w:line="240" w:lineRule="exact"/>
              <w:ind w:left="245" w:right="211"/>
            </w:pPr>
            <w:r w:rsidRPr="00A327CD">
              <w:rPr>
                <w:i/>
                <w:iCs/>
                <w:color w:val="000000"/>
                <w:sz w:val="22"/>
                <w:szCs w:val="22"/>
                <w:lang w:val="en-US"/>
              </w:rPr>
              <w:t>spl, he, usp, mf</w:t>
            </w:r>
          </w:p>
        </w:tc>
        <w:tc>
          <w:tcPr>
            <w:tcW w:w="640"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11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9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pacing w:val="-1"/>
                <w:sz w:val="22"/>
                <w:szCs w:val="22"/>
                <w:lang w:val="en-US"/>
              </w:rPr>
              <w:t>usp, mf</w:t>
            </w:r>
          </w:p>
        </w:tc>
        <w:tc>
          <w:tcPr>
            <w:tcW w:w="110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176"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r>
    </w:tbl>
    <w:p w:rsidR="00A327CD" w:rsidRPr="00035282" w:rsidRDefault="00A327CD" w:rsidP="00BA043A">
      <w:pPr>
        <w:pStyle w:val="Style29"/>
        <w:widowControl/>
        <w:spacing w:before="43"/>
        <w:ind w:firstLine="0"/>
        <w:jc w:val="right"/>
        <w:rPr>
          <w:rStyle w:val="FontStyle535"/>
          <w:lang w:val="en-US"/>
        </w:rPr>
      </w:pPr>
    </w:p>
    <w:p w:rsidR="00A327CD" w:rsidRPr="00550F9E" w:rsidRDefault="00DE142D" w:rsidP="00BA043A">
      <w:pPr>
        <w:widowControl/>
        <w:autoSpaceDE/>
        <w:autoSpaceDN/>
        <w:adjustRightInd/>
        <w:spacing w:after="200" w:line="276" w:lineRule="auto"/>
        <w:jc w:val="right"/>
        <w:rPr>
          <w:rFonts w:eastAsia="Times New Roman"/>
          <w:i/>
          <w:iCs/>
          <w:color w:val="000000"/>
          <w:spacing w:val="-10"/>
        </w:rPr>
      </w:pPr>
      <w:r>
        <w:rPr>
          <w:rFonts w:eastAsia="Times New Roman"/>
          <w:i/>
          <w:iCs/>
          <w:color w:val="000000"/>
          <w:spacing w:val="-10"/>
        </w:rPr>
        <w:t>Таблица 3.4б</w:t>
      </w:r>
    </w:p>
    <w:p w:rsidR="00A327CD" w:rsidRPr="00550F9E" w:rsidRDefault="00A327CD" w:rsidP="00A327CD">
      <w:pPr>
        <w:shd w:val="clear" w:color="auto" w:fill="FFFFFF"/>
        <w:spacing w:before="91" w:line="240" w:lineRule="exact"/>
        <w:ind w:left="898" w:hanging="47"/>
      </w:pPr>
      <w:r w:rsidRPr="00550F9E">
        <w:rPr>
          <w:rFonts w:eastAsia="Times New Roman"/>
          <w:color w:val="000000"/>
          <w:spacing w:val="-3"/>
        </w:rPr>
        <w:t xml:space="preserve">Положение модальных миналов относительно групп и рядов </w:t>
      </w:r>
      <w:r w:rsidRPr="00550F9E">
        <w:rPr>
          <w:rFonts w:eastAsia="Times New Roman"/>
          <w:color w:val="000000"/>
          <w:spacing w:val="-4"/>
        </w:rPr>
        <w:t>нормативно-минальных систем с Са-уклоном</w:t>
      </w:r>
    </w:p>
    <w:p w:rsidR="00A327CD" w:rsidRPr="00550F9E" w:rsidRDefault="00A327CD" w:rsidP="00A327CD"/>
    <w:tbl>
      <w:tblPr>
        <w:tblW w:w="7833" w:type="dxa"/>
        <w:jc w:val="center"/>
        <w:tblInd w:w="40" w:type="dxa"/>
        <w:tblLayout w:type="fixed"/>
        <w:tblCellMar>
          <w:left w:w="40" w:type="dxa"/>
          <w:right w:w="40" w:type="dxa"/>
        </w:tblCellMar>
        <w:tblLook w:val="0000"/>
      </w:tblPr>
      <w:tblGrid>
        <w:gridCol w:w="1565"/>
        <w:gridCol w:w="1459"/>
        <w:gridCol w:w="1584"/>
        <w:gridCol w:w="1598"/>
        <w:gridCol w:w="1627"/>
      </w:tblGrid>
      <w:tr w:rsidR="00A327CD" w:rsidRPr="00A327CD" w:rsidTr="00814AC6">
        <w:trPr>
          <w:trHeight w:hRule="exact" w:val="250"/>
          <w:jc w:val="center"/>
        </w:trPr>
        <w:tc>
          <w:tcPr>
            <w:tcW w:w="1565" w:type="dxa"/>
            <w:vMerge w:val="restart"/>
            <w:tcBorders>
              <w:top w:val="single" w:sz="6" w:space="0" w:color="auto"/>
              <w:left w:val="single" w:sz="6" w:space="0" w:color="auto"/>
              <w:bottom w:val="nil"/>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Группы</w:t>
            </w:r>
          </w:p>
        </w:tc>
        <w:tc>
          <w:tcPr>
            <w:tcW w:w="6268" w:type="dxa"/>
            <w:gridSpan w:val="4"/>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Ряды</w:t>
            </w:r>
          </w:p>
        </w:tc>
      </w:tr>
      <w:tr w:rsidR="00A327CD" w:rsidRPr="00A327CD" w:rsidTr="00814AC6">
        <w:trPr>
          <w:trHeight w:hRule="exact" w:val="264"/>
          <w:jc w:val="center"/>
        </w:trPr>
        <w:tc>
          <w:tcPr>
            <w:tcW w:w="1565" w:type="dxa"/>
            <w:vMerge/>
            <w:tcBorders>
              <w:top w:val="nil"/>
              <w:left w:val="single" w:sz="6" w:space="0" w:color="auto"/>
              <w:bottom w:val="single" w:sz="6" w:space="0" w:color="auto"/>
              <w:right w:val="single" w:sz="6" w:space="0" w:color="auto"/>
            </w:tcBorders>
            <w:shd w:val="clear" w:color="auto" w:fill="FFFFFF"/>
          </w:tcPr>
          <w:p w:rsidR="00A327CD" w:rsidRPr="00A327CD" w:rsidRDefault="00A327CD" w:rsidP="00687808"/>
          <w:p w:rsidR="00A327CD" w:rsidRPr="00A327CD" w:rsidRDefault="00A327CD" w:rsidP="00687808"/>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В</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Г</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Д'</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rFonts w:eastAsia="Times New Roman"/>
                <w:color w:val="000000"/>
                <w:sz w:val="22"/>
                <w:szCs w:val="22"/>
              </w:rPr>
              <w:t>Д"</w:t>
            </w:r>
          </w:p>
        </w:tc>
      </w:tr>
      <w:tr w:rsidR="00A327CD" w:rsidRPr="00A327CD" w:rsidTr="00814AC6">
        <w:trPr>
          <w:trHeight w:hRule="exact" w:val="250"/>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62"/>
              <w:rPr>
                <w:i/>
              </w:rPr>
            </w:pPr>
            <w:r w:rsidRPr="00A327CD">
              <w:rPr>
                <w:color w:val="000000"/>
                <w:sz w:val="22"/>
                <w:szCs w:val="22"/>
                <w:lang w:val="en-US"/>
              </w:rPr>
              <w:t>I</w:t>
            </w:r>
            <w:r w:rsidRPr="00A327CD">
              <w:rPr>
                <w:i/>
                <w:color w:val="000000"/>
                <w:sz w:val="22"/>
                <w:szCs w:val="22"/>
                <w:lang w:val="en-US"/>
              </w:rPr>
              <w:t>-g</w:t>
            </w:r>
            <w:r w:rsidRPr="00A327CD">
              <w:rPr>
                <w:i/>
                <w:color w:val="000000"/>
                <w:sz w:val="22"/>
                <w:szCs w:val="22"/>
              </w:rPr>
              <w:t>-</w:t>
            </w:r>
            <w:r w:rsidRPr="00A327CD">
              <w:rPr>
                <w:rFonts w:eastAsia="Times New Roman"/>
                <w:i/>
                <w:color w:val="000000"/>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9"/>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62"/>
              <w:rPr>
                <w:i/>
              </w:rPr>
            </w:pPr>
            <w:r w:rsidRPr="00A327CD">
              <w:rPr>
                <w:rFonts w:eastAsia="Times New Roman"/>
                <w:color w:val="000000"/>
                <w:sz w:val="22"/>
                <w:szCs w:val="22"/>
                <w:lang w:val="en-US"/>
              </w:rPr>
              <w:t>II</w:t>
            </w:r>
            <w:r w:rsidRPr="00A327CD">
              <w:rPr>
                <w:rFonts w:eastAsia="Times New Roman"/>
                <w:i/>
                <w:color w:val="000000"/>
                <w:sz w:val="22"/>
                <w:szCs w:val="22"/>
              </w:rPr>
              <w:t>-</w:t>
            </w:r>
            <w:r w:rsidRPr="00A327CD">
              <w:rPr>
                <w:rFonts w:eastAsia="Times New Roman"/>
                <w:i/>
                <w:color w:val="000000"/>
                <w:sz w:val="22"/>
                <w:szCs w:val="22"/>
                <w:lang w:val="en-US"/>
              </w:rPr>
              <w:t>n</w:t>
            </w:r>
            <w:r w:rsidRPr="00A327CD">
              <w:rPr>
                <w:rFonts w:eastAsia="Times New Roman"/>
                <w:i/>
                <w:color w:val="000000"/>
                <w:sz w:val="22"/>
                <w:szCs w:val="22"/>
              </w:rPr>
              <w:t>е-норм.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pacing w:val="-8"/>
                <w:sz w:val="22"/>
                <w:szCs w:val="22"/>
                <w:lang w:val="en-US"/>
              </w:rPr>
              <w:t>adr, Na-mel</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Na-mel</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Na-mel</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4"/>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58"/>
              <w:rPr>
                <w:i/>
              </w:rPr>
            </w:pPr>
            <w:r w:rsidRPr="00A327CD">
              <w:rPr>
                <w:rFonts w:eastAsia="Times New Roman"/>
                <w:color w:val="000000"/>
                <w:sz w:val="22"/>
                <w:szCs w:val="22"/>
                <w:lang w:val="en-US"/>
              </w:rPr>
              <w:t>III-</w:t>
            </w:r>
            <w:r w:rsidRPr="00A327CD">
              <w:rPr>
                <w:rFonts w:eastAsia="Times New Roman"/>
                <w:i/>
                <w:color w:val="000000"/>
                <w:sz w:val="22"/>
                <w:szCs w:val="22"/>
                <w:lang w:val="en-US"/>
              </w:rPr>
              <w:t>l</w:t>
            </w:r>
            <w:r w:rsidRPr="00A327CD">
              <w:rPr>
                <w:rFonts w:eastAsia="Times New Roman"/>
                <w:i/>
                <w:color w:val="000000"/>
                <w:sz w:val="22"/>
                <w:szCs w:val="22"/>
              </w:rPr>
              <w:t>с-норм.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9"/>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62"/>
              <w:rPr>
                <w:i/>
              </w:rPr>
            </w:pPr>
            <w:r w:rsidRPr="00A327CD">
              <w:rPr>
                <w:color w:val="000000"/>
                <w:sz w:val="22"/>
                <w:szCs w:val="22"/>
                <w:lang w:val="en-US"/>
              </w:rPr>
              <w:t>IV</w:t>
            </w:r>
            <w:r w:rsidRPr="00A327CD">
              <w:rPr>
                <w:i/>
                <w:color w:val="000000"/>
                <w:sz w:val="22"/>
                <w:szCs w:val="22"/>
                <w:lang w:val="en-US"/>
              </w:rPr>
              <w:t>-gh</w:t>
            </w:r>
            <w:r w:rsidRPr="00A327CD">
              <w:rPr>
                <w:rFonts w:eastAsia="Times New Roman"/>
                <w:i/>
                <w:color w:val="000000"/>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grs</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4"/>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58"/>
              <w:rPr>
                <w:i/>
              </w:rPr>
            </w:pPr>
            <w:r w:rsidRPr="00A327CD">
              <w:rPr>
                <w:iCs/>
                <w:color w:val="000000"/>
                <w:sz w:val="22"/>
                <w:szCs w:val="22"/>
                <w:lang w:val="en-US"/>
              </w:rPr>
              <w:t>V</w:t>
            </w:r>
            <w:r w:rsidRPr="00A327CD">
              <w:rPr>
                <w:i/>
                <w:iCs/>
                <w:color w:val="000000"/>
                <w:sz w:val="22"/>
                <w:szCs w:val="22"/>
                <w:lang w:val="en-US"/>
              </w:rPr>
              <w:t>-ak</w:t>
            </w:r>
            <w:r w:rsidRPr="00A327CD">
              <w:rPr>
                <w:i/>
                <w:iCs/>
                <w:color w:val="000000"/>
                <w:sz w:val="22"/>
                <w:szCs w:val="22"/>
              </w:rPr>
              <w:t>-</w:t>
            </w:r>
            <w:r w:rsidRPr="00A327CD">
              <w:rPr>
                <w:rFonts w:eastAsia="Times New Roman"/>
                <w:i/>
                <w:iCs/>
                <w:color w:val="000000"/>
                <w:sz w:val="22"/>
                <w:szCs w:val="22"/>
              </w:rPr>
              <w:t>нотрм.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0"/>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14"/>
              <w:rPr>
                <w:i/>
              </w:rPr>
            </w:pPr>
            <w:r w:rsidRPr="00A327CD">
              <w:rPr>
                <w:color w:val="000000"/>
                <w:sz w:val="22"/>
                <w:szCs w:val="22"/>
                <w:lang w:val="en-US"/>
              </w:rPr>
              <w:t>VI</w:t>
            </w:r>
            <w:r w:rsidRPr="00A327CD">
              <w:rPr>
                <w:i/>
                <w:color w:val="000000"/>
                <w:sz w:val="22"/>
                <w:szCs w:val="22"/>
              </w:rPr>
              <w:t>-</w:t>
            </w:r>
            <w:r w:rsidRPr="00A327CD">
              <w:rPr>
                <w:i/>
                <w:color w:val="000000"/>
                <w:sz w:val="22"/>
                <w:szCs w:val="22"/>
                <w:lang w:val="en-US"/>
              </w:rPr>
              <w:t>k</w:t>
            </w:r>
            <w:r w:rsidRPr="00A327CD">
              <w:rPr>
                <w:rFonts w:eastAsia="Times New Roman"/>
                <w:i/>
                <w:color w:val="000000"/>
                <w:sz w:val="22"/>
                <w:szCs w:val="22"/>
              </w:rPr>
              <w:t>р-норм.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w:t>
            </w:r>
          </w:p>
        </w:tc>
      </w:tr>
      <w:tr w:rsidR="00A327CD" w:rsidRPr="00A327CD" w:rsidTr="00814AC6">
        <w:trPr>
          <w:trHeight w:hRule="exact" w:val="254"/>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14"/>
              <w:rPr>
                <w:i/>
              </w:rPr>
            </w:pPr>
            <w:r w:rsidRPr="00A327CD">
              <w:rPr>
                <w:color w:val="000000"/>
                <w:sz w:val="22"/>
                <w:szCs w:val="22"/>
                <w:lang w:val="en-US"/>
              </w:rPr>
              <w:t>VII</w:t>
            </w:r>
            <w:r w:rsidRPr="00A327CD">
              <w:rPr>
                <w:i/>
                <w:color w:val="000000"/>
                <w:sz w:val="22"/>
                <w:szCs w:val="22"/>
                <w:lang w:val="en-US"/>
              </w:rPr>
              <w:t>-cs</w:t>
            </w:r>
            <w:r w:rsidRPr="00A327CD">
              <w:rPr>
                <w:i/>
                <w:color w:val="000000"/>
                <w:sz w:val="22"/>
                <w:szCs w:val="22"/>
              </w:rPr>
              <w:t>-</w:t>
            </w:r>
            <w:r w:rsidRPr="00A327CD">
              <w:rPr>
                <w:rFonts w:eastAsia="Times New Roman"/>
                <w:i/>
                <w:color w:val="000000"/>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ran</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ran</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ran</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Adr, ran</w:t>
            </w:r>
          </w:p>
        </w:tc>
      </w:tr>
      <w:tr w:rsidR="00A327CD" w:rsidRPr="00A327CD" w:rsidTr="00814AC6">
        <w:trPr>
          <w:trHeight w:hRule="exact" w:val="250"/>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ind w:left="14"/>
              <w:rPr>
                <w:i/>
              </w:rPr>
            </w:pPr>
            <w:r w:rsidRPr="00A327CD">
              <w:rPr>
                <w:color w:val="000000"/>
                <w:spacing w:val="-6"/>
                <w:sz w:val="22"/>
                <w:szCs w:val="22"/>
                <w:lang w:val="en-US"/>
              </w:rPr>
              <w:t>VIII</w:t>
            </w:r>
            <w:r w:rsidRPr="00A327CD">
              <w:rPr>
                <w:i/>
                <w:color w:val="000000"/>
                <w:spacing w:val="-6"/>
                <w:sz w:val="22"/>
                <w:szCs w:val="22"/>
                <w:lang w:val="en-US"/>
              </w:rPr>
              <w:t>-mo</w:t>
            </w:r>
            <w:r w:rsidRPr="00A327CD">
              <w:rPr>
                <w:i/>
                <w:color w:val="000000"/>
                <w:spacing w:val="-6"/>
                <w:sz w:val="22"/>
                <w:szCs w:val="22"/>
              </w:rPr>
              <w:t>-</w:t>
            </w:r>
            <w:r w:rsidRPr="00A327CD">
              <w:rPr>
                <w:rFonts w:eastAsia="Times New Roman"/>
                <w:i/>
                <w:color w:val="000000"/>
                <w:spacing w:val="-6"/>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pP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pP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pP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pPr>
          </w:p>
        </w:tc>
      </w:tr>
      <w:tr w:rsidR="00A327CD" w:rsidRPr="00A327CD" w:rsidTr="00814AC6">
        <w:trPr>
          <w:trHeight w:hRule="exact" w:val="264"/>
          <w:jc w:val="center"/>
        </w:trPr>
        <w:tc>
          <w:tcPr>
            <w:tcW w:w="1565" w:type="dxa"/>
            <w:tcBorders>
              <w:top w:val="single" w:sz="6" w:space="0" w:color="auto"/>
              <w:left w:val="single" w:sz="6" w:space="0" w:color="auto"/>
              <w:bottom w:val="single" w:sz="6" w:space="0" w:color="auto"/>
              <w:right w:val="single" w:sz="6" w:space="0" w:color="auto"/>
            </w:tcBorders>
            <w:shd w:val="clear" w:color="auto" w:fill="FFFFFF"/>
            <w:vAlign w:val="center"/>
          </w:tcPr>
          <w:p w:rsidR="00A327CD" w:rsidRPr="00A327CD" w:rsidRDefault="00A327CD" w:rsidP="00687808">
            <w:pPr>
              <w:shd w:val="clear" w:color="auto" w:fill="FFFFFF"/>
              <w:rPr>
                <w:i/>
              </w:rPr>
            </w:pPr>
            <w:r w:rsidRPr="00A327CD">
              <w:rPr>
                <w:iCs/>
                <w:color w:val="000000"/>
                <w:spacing w:val="-6"/>
                <w:sz w:val="22"/>
                <w:szCs w:val="22"/>
                <w:lang w:val="en-US"/>
              </w:rPr>
              <w:t>IX</w:t>
            </w:r>
            <w:r w:rsidRPr="00A327CD">
              <w:rPr>
                <w:i/>
                <w:iCs/>
                <w:color w:val="000000"/>
                <w:spacing w:val="-6"/>
                <w:sz w:val="22"/>
                <w:szCs w:val="22"/>
                <w:lang w:val="en-US"/>
              </w:rPr>
              <w:t>-per-wu</w:t>
            </w:r>
            <w:r w:rsidRPr="00A327CD">
              <w:rPr>
                <w:i/>
                <w:iCs/>
                <w:color w:val="000000"/>
                <w:spacing w:val="-6"/>
                <w:sz w:val="22"/>
                <w:szCs w:val="22"/>
              </w:rPr>
              <w:t>-</w:t>
            </w:r>
            <w:r w:rsidRPr="00A327CD">
              <w:rPr>
                <w:rFonts w:eastAsia="Times New Roman"/>
                <w:i/>
                <w:iCs/>
                <w:color w:val="000000"/>
                <w:spacing w:val="-6"/>
                <w:sz w:val="22"/>
                <w:szCs w:val="22"/>
              </w:rPr>
              <w:t>норм.</w:t>
            </w:r>
          </w:p>
        </w:tc>
        <w:tc>
          <w:tcPr>
            <w:tcW w:w="1459"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584"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c>
          <w:tcPr>
            <w:tcW w:w="1627" w:type="dxa"/>
            <w:tcBorders>
              <w:top w:val="single" w:sz="6" w:space="0" w:color="auto"/>
              <w:left w:val="single" w:sz="6" w:space="0" w:color="auto"/>
              <w:bottom w:val="single" w:sz="6" w:space="0" w:color="auto"/>
              <w:right w:val="single" w:sz="6" w:space="0" w:color="auto"/>
            </w:tcBorders>
            <w:shd w:val="clear" w:color="auto" w:fill="FFFFFF"/>
          </w:tcPr>
          <w:p w:rsidR="00A327CD" w:rsidRPr="00A327CD" w:rsidRDefault="00A327CD" w:rsidP="00687808">
            <w:pPr>
              <w:shd w:val="clear" w:color="auto" w:fill="FFFFFF"/>
              <w:jc w:val="center"/>
            </w:pPr>
            <w:r w:rsidRPr="00A327CD">
              <w:rPr>
                <w:i/>
                <w:iCs/>
                <w:color w:val="000000"/>
                <w:sz w:val="22"/>
                <w:szCs w:val="22"/>
                <w:lang w:val="en-US"/>
              </w:rPr>
              <w:t>Usp, mf</w:t>
            </w:r>
          </w:p>
        </w:tc>
      </w:tr>
    </w:tbl>
    <w:p w:rsidR="00814AC6" w:rsidRDefault="00814AC6" w:rsidP="00814AC6">
      <w:pPr>
        <w:shd w:val="clear" w:color="auto" w:fill="FFFFFF"/>
        <w:ind w:left="34" w:right="144" w:firstLine="696"/>
        <w:jc w:val="both"/>
        <w:rPr>
          <w:rFonts w:eastAsia="Times New Roman"/>
          <w:color w:val="000000"/>
          <w:lang w:val="en-US"/>
        </w:rPr>
      </w:pPr>
    </w:p>
    <w:p w:rsidR="00814AC6" w:rsidRPr="00550F9E" w:rsidRDefault="00814AC6" w:rsidP="00814AC6">
      <w:pPr>
        <w:shd w:val="clear" w:color="auto" w:fill="FFFFFF"/>
        <w:ind w:left="34" w:right="144" w:firstLine="696"/>
        <w:jc w:val="both"/>
      </w:pPr>
      <w:r w:rsidRPr="00550F9E">
        <w:rPr>
          <w:rFonts w:eastAsia="Times New Roman"/>
          <w:color w:val="000000"/>
        </w:rPr>
        <w:t>В связи с указанными особенностями модальных миналов возникают сложности сопоставления "старых" и "новых" минальных систем и классификации последних. На этих вопросах мы остановимся более подробно в соответствующем разделе.</w:t>
      </w:r>
    </w:p>
    <w:p w:rsidR="00A327CD" w:rsidRPr="0083192A" w:rsidRDefault="00A327CD" w:rsidP="00A327CD">
      <w:pPr>
        <w:pStyle w:val="Style29"/>
        <w:widowControl/>
        <w:spacing w:before="43"/>
        <w:ind w:firstLine="696"/>
        <w:rPr>
          <w:rStyle w:val="FontStyle535"/>
        </w:rPr>
      </w:pPr>
    </w:p>
    <w:p w:rsidR="00A327CD" w:rsidRPr="00550F9E" w:rsidRDefault="00A327CD" w:rsidP="00BA043A">
      <w:pPr>
        <w:shd w:val="clear" w:color="auto" w:fill="FFFFFF"/>
        <w:spacing w:before="230"/>
        <w:ind w:left="725" w:right="442" w:hanging="638"/>
      </w:pPr>
      <w:r w:rsidRPr="00550F9E">
        <w:rPr>
          <w:b/>
          <w:bCs/>
          <w:color w:val="000000"/>
          <w:spacing w:val="-4"/>
        </w:rPr>
        <w:t xml:space="preserve">3.2.1. </w:t>
      </w:r>
      <w:r w:rsidRPr="00550F9E">
        <w:rPr>
          <w:rFonts w:eastAsia="Times New Roman"/>
          <w:b/>
          <w:bCs/>
          <w:color w:val="000000"/>
          <w:spacing w:val="-4"/>
        </w:rPr>
        <w:t>Алгоритм пересчета результатов химического анализа на миналы -</w:t>
      </w:r>
      <w:r w:rsidRPr="00550F9E">
        <w:rPr>
          <w:rFonts w:eastAsia="Times New Roman"/>
          <w:b/>
          <w:bCs/>
          <w:color w:val="000000"/>
        </w:rPr>
        <w:t xml:space="preserve">система пересчетов </w:t>
      </w:r>
      <w:r w:rsidRPr="00550F9E">
        <w:rPr>
          <w:rFonts w:eastAsia="Times New Roman"/>
          <w:b/>
          <w:bCs/>
          <w:color w:val="000000"/>
          <w:lang w:val="en-US"/>
        </w:rPr>
        <w:t>CIPWD</w:t>
      </w:r>
    </w:p>
    <w:p w:rsidR="00A327CD" w:rsidRPr="00550F9E" w:rsidRDefault="00A327CD" w:rsidP="00BA043A">
      <w:pPr>
        <w:shd w:val="clear" w:color="auto" w:fill="FFFFFF"/>
        <w:spacing w:before="240"/>
        <w:ind w:left="19" w:right="154" w:firstLine="696"/>
        <w:jc w:val="both"/>
      </w:pPr>
      <w:r w:rsidRPr="00550F9E">
        <w:rPr>
          <w:rFonts w:eastAsia="Times New Roman"/>
          <w:color w:val="000000"/>
        </w:rPr>
        <w:t>Порядок вычислений нормативного состава породы из ее химического состава, выраженного в оксидной форме, основан на определенных положениях, точнее-на петрохимических особенностях. А.Н.Заварицкий (1950) приводит два таких положения, с учетом которых и разработаны правила пересчета:</w:t>
      </w:r>
    </w:p>
    <w:p w:rsidR="00A327CD" w:rsidRPr="00550F9E" w:rsidRDefault="00A327CD" w:rsidP="00BA043A">
      <w:pPr>
        <w:shd w:val="clear" w:color="auto" w:fill="FFFFFF"/>
        <w:tabs>
          <w:tab w:val="left" w:pos="960"/>
        </w:tabs>
        <w:spacing w:before="5"/>
        <w:ind w:left="29" w:right="168" w:firstLine="696"/>
        <w:jc w:val="both"/>
      </w:pPr>
      <w:r w:rsidRPr="00550F9E">
        <w:rPr>
          <w:rFonts w:eastAsia="Times New Roman"/>
          <w:color w:val="000000"/>
          <w:spacing w:val="-8"/>
        </w:rPr>
        <w:t>а.</w:t>
      </w:r>
      <w:r w:rsidRPr="00550F9E">
        <w:rPr>
          <w:rFonts w:eastAsia="Times New Roman"/>
          <w:color w:val="000000"/>
        </w:rPr>
        <w:tab/>
        <w:t xml:space="preserve">В зависимости от содержания </w:t>
      </w:r>
      <w:r w:rsidRPr="00550F9E">
        <w:rPr>
          <w:rFonts w:eastAsia="Times New Roman"/>
          <w:i/>
          <w:iCs/>
          <w:color w:val="000000"/>
        </w:rPr>
        <w:t xml:space="preserve">КРЕМНЕЗЕМА </w:t>
      </w:r>
      <w:r w:rsidRPr="00550F9E">
        <w:rPr>
          <w:rFonts w:eastAsia="Times New Roman"/>
          <w:iCs/>
          <w:color w:val="000000"/>
        </w:rPr>
        <w:t>(</w:t>
      </w:r>
      <w:r w:rsidRPr="00550F9E">
        <w:rPr>
          <w:rFonts w:eastAsia="Times New Roman"/>
          <w:iCs/>
          <w:color w:val="000000"/>
          <w:lang w:val="en-US"/>
        </w:rPr>
        <w:t>Si</w:t>
      </w:r>
      <w:r w:rsidRPr="00550F9E">
        <w:rPr>
          <w:rFonts w:eastAsia="Times New Roman"/>
          <w:iCs/>
          <w:color w:val="000000"/>
        </w:rPr>
        <w:t>0</w:t>
      </w:r>
      <w:r w:rsidRPr="00550F9E">
        <w:rPr>
          <w:rFonts w:eastAsia="Times New Roman"/>
          <w:iCs/>
          <w:color w:val="000000"/>
          <w:vertAlign w:val="subscript"/>
        </w:rPr>
        <w:t>2</w:t>
      </w:r>
      <w:r w:rsidRPr="00550F9E">
        <w:rPr>
          <w:rFonts w:eastAsia="Times New Roman"/>
          <w:iCs/>
          <w:color w:val="000000"/>
        </w:rPr>
        <w:t>)</w:t>
      </w:r>
      <w:r w:rsidRPr="00550F9E">
        <w:rPr>
          <w:rFonts w:eastAsia="Times New Roman"/>
          <w:i/>
          <w:iCs/>
          <w:color w:val="000000"/>
        </w:rPr>
        <w:t xml:space="preserve"> </w:t>
      </w:r>
      <w:r w:rsidRPr="00550F9E">
        <w:rPr>
          <w:rFonts w:eastAsia="Times New Roman"/>
          <w:color w:val="000000"/>
        </w:rPr>
        <w:t>различают три</w:t>
      </w:r>
      <w:r w:rsidRPr="00550F9E">
        <w:rPr>
          <w:rFonts w:eastAsia="Times New Roman"/>
          <w:color w:val="000000"/>
        </w:rPr>
        <w:br/>
        <w:t>случая:</w:t>
      </w:r>
    </w:p>
    <w:p w:rsidR="00A327CD" w:rsidRPr="00550F9E" w:rsidRDefault="00A327CD" w:rsidP="00BA043A">
      <w:pPr>
        <w:numPr>
          <w:ilvl w:val="0"/>
          <w:numId w:val="42"/>
        </w:numPr>
        <w:shd w:val="clear" w:color="auto" w:fill="FFFFFF"/>
        <w:tabs>
          <w:tab w:val="left" w:pos="989"/>
        </w:tabs>
        <w:ind w:left="720"/>
        <w:rPr>
          <w:i/>
          <w:iCs/>
          <w:color w:val="000000"/>
          <w:spacing w:val="-3"/>
        </w:rPr>
      </w:pPr>
      <w:r w:rsidRPr="00550F9E">
        <w:rPr>
          <w:rFonts w:eastAsia="Times New Roman"/>
          <w:i/>
          <w:iCs/>
          <w:color w:val="000000"/>
          <w:spacing w:val="-3"/>
        </w:rPr>
        <w:t>пересыщение,</w:t>
      </w:r>
    </w:p>
    <w:p w:rsidR="00A327CD" w:rsidRPr="00550F9E" w:rsidRDefault="00A327CD" w:rsidP="00BA043A">
      <w:pPr>
        <w:numPr>
          <w:ilvl w:val="0"/>
          <w:numId w:val="42"/>
        </w:numPr>
        <w:shd w:val="clear" w:color="auto" w:fill="FFFFFF"/>
        <w:tabs>
          <w:tab w:val="left" w:pos="989"/>
        </w:tabs>
        <w:ind w:left="720"/>
        <w:rPr>
          <w:i/>
          <w:iCs/>
          <w:color w:val="000000"/>
        </w:rPr>
      </w:pPr>
      <w:r w:rsidRPr="00550F9E">
        <w:rPr>
          <w:rFonts w:eastAsia="Times New Roman"/>
          <w:i/>
          <w:iCs/>
          <w:color w:val="000000"/>
          <w:spacing w:val="-1"/>
        </w:rPr>
        <w:t>насыщение и</w:t>
      </w:r>
    </w:p>
    <w:p w:rsidR="00A327CD" w:rsidRPr="00550F9E" w:rsidRDefault="00A327CD" w:rsidP="00BA043A">
      <w:pPr>
        <w:numPr>
          <w:ilvl w:val="0"/>
          <w:numId w:val="42"/>
        </w:numPr>
        <w:shd w:val="clear" w:color="auto" w:fill="FFFFFF"/>
        <w:tabs>
          <w:tab w:val="left" w:pos="989"/>
        </w:tabs>
        <w:ind w:left="720"/>
        <w:rPr>
          <w:i/>
          <w:iCs/>
          <w:color w:val="000000"/>
        </w:rPr>
      </w:pPr>
      <w:r w:rsidRPr="00550F9E">
        <w:rPr>
          <w:rFonts w:eastAsia="Times New Roman"/>
          <w:i/>
          <w:iCs/>
          <w:color w:val="000000"/>
          <w:spacing w:val="-1"/>
        </w:rPr>
        <w:t>недосыщение кремнеземом породы;</w:t>
      </w:r>
    </w:p>
    <w:p w:rsidR="00A327CD" w:rsidRPr="00550F9E" w:rsidRDefault="00A327CD" w:rsidP="00BA043A">
      <w:pPr>
        <w:shd w:val="clear" w:color="auto" w:fill="FFFFFF"/>
        <w:tabs>
          <w:tab w:val="left" w:pos="1109"/>
        </w:tabs>
        <w:ind w:left="19" w:right="163" w:firstLine="701"/>
        <w:jc w:val="both"/>
        <w:rPr>
          <w:rFonts w:eastAsia="Times New Roman"/>
          <w:color w:val="000000"/>
        </w:rPr>
      </w:pPr>
      <w:r w:rsidRPr="00550F9E">
        <w:rPr>
          <w:rFonts w:eastAsia="Times New Roman"/>
          <w:color w:val="000000"/>
          <w:spacing w:val="-10"/>
        </w:rPr>
        <w:t>б.</w:t>
      </w:r>
      <w:r w:rsidRPr="00550F9E">
        <w:rPr>
          <w:rFonts w:eastAsia="Times New Roman"/>
          <w:color w:val="000000"/>
        </w:rPr>
        <w:tab/>
        <w:t xml:space="preserve">В зависимости от содержания </w:t>
      </w:r>
      <w:r w:rsidRPr="00550F9E">
        <w:rPr>
          <w:rFonts w:eastAsia="Times New Roman"/>
          <w:i/>
          <w:iCs/>
          <w:color w:val="000000"/>
        </w:rPr>
        <w:t xml:space="preserve">ГЛИНОЗЕМА </w:t>
      </w:r>
      <w:r w:rsidRPr="00550F9E">
        <w:rPr>
          <w:rFonts w:eastAsia="Times New Roman"/>
          <w:color w:val="000000"/>
        </w:rPr>
        <w:t>(А</w:t>
      </w:r>
      <w:r w:rsidRPr="00550F9E">
        <w:rPr>
          <w:rFonts w:eastAsia="Times New Roman"/>
          <w:color w:val="000000"/>
          <w:lang w:val="en-US"/>
        </w:rPr>
        <w:t>l</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3</w:t>
      </w:r>
      <w:r w:rsidRPr="00550F9E">
        <w:rPr>
          <w:rFonts w:eastAsia="Times New Roman"/>
          <w:color w:val="000000"/>
        </w:rPr>
        <w:t>) также</w:t>
      </w:r>
      <w:r w:rsidRPr="00550F9E">
        <w:rPr>
          <w:rFonts w:eastAsia="Times New Roman"/>
          <w:color w:val="000000"/>
        </w:rPr>
        <w:br/>
        <w:t>различают т</w:t>
      </w:r>
      <w:r w:rsidR="004D0BFA">
        <w:rPr>
          <w:rFonts w:eastAsia="Times New Roman"/>
          <w:color w:val="000000"/>
        </w:rPr>
        <w:t>ри</w:t>
      </w:r>
      <w:r w:rsidRPr="00550F9E">
        <w:rPr>
          <w:rFonts w:eastAsia="Times New Roman"/>
          <w:color w:val="000000"/>
        </w:rPr>
        <w:t xml:space="preserve"> случая:</w:t>
      </w:r>
    </w:p>
    <w:p w:rsidR="00A327CD" w:rsidRPr="00550F9E" w:rsidRDefault="00A327CD" w:rsidP="00BA043A">
      <w:pPr>
        <w:numPr>
          <w:ilvl w:val="0"/>
          <w:numId w:val="43"/>
        </w:numPr>
        <w:shd w:val="clear" w:color="auto" w:fill="FFFFFF"/>
        <w:ind w:firstLine="709"/>
        <w:rPr>
          <w:color w:val="000000"/>
          <w:spacing w:val="-25"/>
        </w:rPr>
      </w:pPr>
      <w:r w:rsidRPr="00550F9E">
        <w:rPr>
          <w:rFonts w:eastAsia="Times New Roman"/>
          <w:color w:val="000000"/>
          <w:spacing w:val="-2"/>
        </w:rPr>
        <w:t>А1</w:t>
      </w:r>
      <w:r w:rsidRPr="00550F9E">
        <w:rPr>
          <w:rFonts w:eastAsia="Times New Roman"/>
          <w:color w:val="000000"/>
          <w:spacing w:val="-2"/>
          <w:vertAlign w:val="subscript"/>
        </w:rPr>
        <w:t>2</w:t>
      </w:r>
      <w:r w:rsidRPr="00550F9E">
        <w:rPr>
          <w:rFonts w:eastAsia="Times New Roman"/>
          <w:color w:val="000000"/>
          <w:spacing w:val="-2"/>
        </w:rPr>
        <w:t>0</w:t>
      </w:r>
      <w:r w:rsidRPr="00550F9E">
        <w:rPr>
          <w:rFonts w:eastAsia="Times New Roman"/>
          <w:color w:val="000000"/>
          <w:spacing w:val="-2"/>
          <w:vertAlign w:val="subscript"/>
        </w:rPr>
        <w:t>3</w:t>
      </w:r>
      <w:r w:rsidRPr="00550F9E">
        <w:rPr>
          <w:rFonts w:eastAsia="Times New Roman"/>
          <w:color w:val="000000"/>
          <w:spacing w:val="-2"/>
        </w:rPr>
        <w:t xml:space="preserve"> &gt; </w:t>
      </w:r>
      <w:r w:rsidRPr="00550F9E">
        <w:rPr>
          <w:rFonts w:eastAsia="Times New Roman"/>
          <w:color w:val="000000"/>
          <w:spacing w:val="-2"/>
          <w:lang w:val="en-US"/>
        </w:rPr>
        <w:t>(K</w:t>
      </w:r>
      <w:r w:rsidRPr="00550F9E">
        <w:rPr>
          <w:rFonts w:eastAsia="Times New Roman"/>
          <w:color w:val="000000"/>
          <w:spacing w:val="-2"/>
          <w:vertAlign w:val="subscript"/>
          <w:lang w:val="en-US"/>
        </w:rPr>
        <w:t>2</w:t>
      </w:r>
      <w:r w:rsidRPr="00550F9E">
        <w:rPr>
          <w:rFonts w:eastAsia="Times New Roman"/>
          <w:color w:val="000000"/>
          <w:spacing w:val="-2"/>
          <w:lang w:val="en-US"/>
        </w:rPr>
        <w:t>0+Na</w:t>
      </w:r>
      <w:r w:rsidRPr="00550F9E">
        <w:rPr>
          <w:rFonts w:eastAsia="Times New Roman"/>
          <w:color w:val="000000"/>
          <w:spacing w:val="-2"/>
          <w:vertAlign w:val="subscript"/>
          <w:lang w:val="en-US"/>
        </w:rPr>
        <w:t>2</w:t>
      </w:r>
      <w:r w:rsidRPr="00550F9E">
        <w:rPr>
          <w:rFonts w:eastAsia="Times New Roman"/>
          <w:color w:val="000000"/>
          <w:spacing w:val="-2"/>
          <w:lang w:val="en-US"/>
        </w:rPr>
        <w:t>0+CaO)</w:t>
      </w:r>
      <w:r w:rsidRPr="00550F9E">
        <w:rPr>
          <w:rFonts w:eastAsia="Times New Roman"/>
          <w:color w:val="000000"/>
          <w:spacing w:val="-2"/>
        </w:rPr>
        <w:t>;</w:t>
      </w:r>
    </w:p>
    <w:p w:rsidR="00A327CD" w:rsidRPr="00550F9E" w:rsidRDefault="00A327CD" w:rsidP="00BA043A">
      <w:pPr>
        <w:numPr>
          <w:ilvl w:val="0"/>
          <w:numId w:val="43"/>
        </w:numPr>
        <w:shd w:val="clear" w:color="auto" w:fill="FFFFFF"/>
        <w:tabs>
          <w:tab w:val="left" w:pos="221"/>
        </w:tabs>
        <w:ind w:firstLine="709"/>
        <w:rPr>
          <w:color w:val="000000"/>
          <w:spacing w:val="-11"/>
          <w:lang w:val="en-US"/>
        </w:rPr>
      </w:pPr>
      <w:r w:rsidRPr="00550F9E">
        <w:rPr>
          <w:color w:val="000000"/>
          <w:spacing w:val="-4"/>
          <w:lang w:val="en-US"/>
        </w:rPr>
        <w:t>(K</w:t>
      </w:r>
      <w:r w:rsidRPr="00550F9E">
        <w:rPr>
          <w:color w:val="000000"/>
          <w:spacing w:val="-4"/>
          <w:vertAlign w:val="subscript"/>
          <w:lang w:val="en-US"/>
        </w:rPr>
        <w:t>2</w:t>
      </w:r>
      <w:r w:rsidRPr="00550F9E">
        <w:rPr>
          <w:color w:val="000000"/>
          <w:spacing w:val="-4"/>
          <w:lang w:val="en-US"/>
        </w:rPr>
        <w:t>0+Na</w:t>
      </w:r>
      <w:r w:rsidRPr="00550F9E">
        <w:rPr>
          <w:color w:val="000000"/>
          <w:spacing w:val="-4"/>
          <w:vertAlign w:val="subscript"/>
          <w:lang w:val="en-US"/>
        </w:rPr>
        <w:t>2</w:t>
      </w:r>
      <w:r w:rsidRPr="00550F9E">
        <w:rPr>
          <w:color w:val="000000"/>
          <w:spacing w:val="-4"/>
          <w:lang w:val="en-US"/>
        </w:rPr>
        <w:t>0+CaO) &gt; A1</w:t>
      </w:r>
      <w:r w:rsidRPr="00550F9E">
        <w:rPr>
          <w:color w:val="000000"/>
          <w:spacing w:val="-4"/>
          <w:vertAlign w:val="subscript"/>
          <w:lang w:val="en-US"/>
        </w:rPr>
        <w:t>2</w:t>
      </w:r>
      <w:r w:rsidRPr="00550F9E">
        <w:rPr>
          <w:color w:val="000000"/>
          <w:spacing w:val="-4"/>
          <w:lang w:val="en-US"/>
        </w:rPr>
        <w:t>0</w:t>
      </w:r>
      <w:r w:rsidRPr="00550F9E">
        <w:rPr>
          <w:color w:val="000000"/>
          <w:spacing w:val="-4"/>
          <w:vertAlign w:val="subscript"/>
          <w:lang w:val="en-US"/>
        </w:rPr>
        <w:t>3</w:t>
      </w:r>
      <w:r w:rsidRPr="00550F9E">
        <w:rPr>
          <w:color w:val="000000"/>
          <w:spacing w:val="-4"/>
          <w:lang w:val="en-US"/>
        </w:rPr>
        <w:t xml:space="preserve"> &gt; (K</w:t>
      </w:r>
      <w:r w:rsidRPr="00550F9E">
        <w:rPr>
          <w:color w:val="000000"/>
          <w:spacing w:val="-4"/>
          <w:vertAlign w:val="subscript"/>
          <w:lang w:val="en-US"/>
        </w:rPr>
        <w:t>2</w:t>
      </w:r>
      <w:r w:rsidRPr="00550F9E">
        <w:rPr>
          <w:color w:val="000000"/>
          <w:spacing w:val="-4"/>
          <w:lang w:val="en-US"/>
        </w:rPr>
        <w:t>0+Na</w:t>
      </w:r>
      <w:r w:rsidRPr="00550F9E">
        <w:rPr>
          <w:color w:val="000000"/>
          <w:spacing w:val="-4"/>
          <w:vertAlign w:val="subscript"/>
          <w:lang w:val="en-US"/>
        </w:rPr>
        <w:t>2</w:t>
      </w:r>
      <w:r w:rsidRPr="00550F9E">
        <w:rPr>
          <w:color w:val="000000"/>
          <w:spacing w:val="-4"/>
          <w:lang w:val="en-US"/>
        </w:rPr>
        <w:t>0);</w:t>
      </w:r>
    </w:p>
    <w:p w:rsidR="00A327CD" w:rsidRPr="00550F9E" w:rsidRDefault="00A327CD" w:rsidP="00BA043A">
      <w:pPr>
        <w:numPr>
          <w:ilvl w:val="0"/>
          <w:numId w:val="43"/>
        </w:numPr>
        <w:shd w:val="clear" w:color="auto" w:fill="FFFFFF"/>
        <w:tabs>
          <w:tab w:val="left" w:pos="221"/>
        </w:tabs>
        <w:ind w:firstLine="709"/>
        <w:rPr>
          <w:color w:val="000000"/>
          <w:spacing w:val="-11"/>
          <w:lang w:val="en-US"/>
        </w:rPr>
      </w:pPr>
      <w:r w:rsidRPr="00550F9E">
        <w:rPr>
          <w:color w:val="000000"/>
          <w:lang w:val="en-US"/>
        </w:rPr>
        <w:t>(K</w:t>
      </w:r>
      <w:r w:rsidRPr="00550F9E">
        <w:rPr>
          <w:color w:val="000000"/>
          <w:vertAlign w:val="subscript"/>
          <w:lang w:val="en-US"/>
        </w:rPr>
        <w:t>2</w:t>
      </w:r>
      <w:r w:rsidRPr="00550F9E">
        <w:rPr>
          <w:color w:val="000000"/>
          <w:lang w:val="en-US"/>
        </w:rPr>
        <w:t>0+Na</w:t>
      </w:r>
      <w:r w:rsidRPr="00550F9E">
        <w:rPr>
          <w:color w:val="000000"/>
          <w:vertAlign w:val="subscript"/>
          <w:lang w:val="en-US"/>
        </w:rPr>
        <w:t>2</w:t>
      </w:r>
      <w:r w:rsidRPr="00550F9E">
        <w:rPr>
          <w:color w:val="000000"/>
          <w:lang w:val="en-US"/>
        </w:rPr>
        <w:t>0)&gt;Al</w:t>
      </w:r>
      <w:r w:rsidRPr="00550F9E">
        <w:rPr>
          <w:color w:val="000000"/>
          <w:vertAlign w:val="subscript"/>
          <w:lang w:val="en-US"/>
        </w:rPr>
        <w:t>2</w:t>
      </w:r>
      <w:r w:rsidRPr="00550F9E">
        <w:rPr>
          <w:color w:val="000000"/>
          <w:lang w:val="en-US"/>
        </w:rPr>
        <w:t>0</w:t>
      </w:r>
      <w:r w:rsidRPr="00550F9E">
        <w:rPr>
          <w:color w:val="000000"/>
          <w:vertAlign w:val="subscript"/>
          <w:lang w:val="en-US"/>
        </w:rPr>
        <w:t>3</w:t>
      </w:r>
      <w:r w:rsidRPr="00550F9E">
        <w:rPr>
          <w:color w:val="000000"/>
          <w:lang w:val="en-US"/>
        </w:rPr>
        <w:t>.</w:t>
      </w:r>
    </w:p>
    <w:p w:rsidR="00A327CD" w:rsidRPr="00550F9E" w:rsidRDefault="00A327CD" w:rsidP="00BA043A">
      <w:pPr>
        <w:shd w:val="clear" w:color="auto" w:fill="FFFFFF"/>
        <w:spacing w:before="5"/>
        <w:ind w:left="720"/>
        <w:jc w:val="both"/>
      </w:pPr>
      <w:r w:rsidRPr="00550F9E">
        <w:rPr>
          <w:rFonts w:eastAsia="Times New Roman"/>
          <w:color w:val="000000"/>
        </w:rPr>
        <w:t>Нами предлагаются еще три дополнительных положения (условия):</w:t>
      </w:r>
    </w:p>
    <w:p w:rsidR="00A327CD" w:rsidRPr="00550F9E" w:rsidRDefault="00A327CD" w:rsidP="00BA043A">
      <w:pPr>
        <w:shd w:val="clear" w:color="auto" w:fill="FFFFFF"/>
        <w:tabs>
          <w:tab w:val="left" w:pos="1013"/>
        </w:tabs>
        <w:ind w:left="19" w:right="163" w:firstLine="696"/>
        <w:jc w:val="both"/>
      </w:pPr>
      <w:r w:rsidRPr="00550F9E">
        <w:rPr>
          <w:rFonts w:eastAsia="Times New Roman"/>
          <w:color w:val="000000"/>
          <w:spacing w:val="-8"/>
        </w:rPr>
        <w:t>в.</w:t>
      </w:r>
      <w:r w:rsidRPr="00550F9E">
        <w:rPr>
          <w:rFonts w:eastAsia="Times New Roman"/>
          <w:color w:val="000000"/>
        </w:rPr>
        <w:tab/>
        <w:t>Учитывать соотношение СаО с (</w:t>
      </w:r>
      <w:r w:rsidRPr="00550F9E">
        <w:rPr>
          <w:rFonts w:eastAsia="Times New Roman"/>
          <w:color w:val="000000"/>
          <w:lang w:val="en-US"/>
        </w:rPr>
        <w:t>FeO</w:t>
      </w:r>
      <w:r w:rsidRPr="00550F9E">
        <w:rPr>
          <w:rFonts w:eastAsia="Times New Roman"/>
          <w:color w:val="000000"/>
        </w:rPr>
        <w:t>+</w:t>
      </w:r>
      <w:r w:rsidRPr="00550F9E">
        <w:rPr>
          <w:rFonts w:eastAsia="Times New Roman"/>
          <w:color w:val="000000"/>
          <w:lang w:val="en-US"/>
        </w:rPr>
        <w:t>MgO</w:t>
      </w:r>
      <w:r w:rsidRPr="00550F9E">
        <w:rPr>
          <w:rFonts w:eastAsia="Times New Roman"/>
          <w:color w:val="000000"/>
        </w:rPr>
        <w:t>); это соотношение</w:t>
      </w:r>
      <w:r w:rsidRPr="00550F9E">
        <w:rPr>
          <w:rFonts w:eastAsia="Times New Roman"/>
          <w:color w:val="000000"/>
        </w:rPr>
        <w:br/>
        <w:t>определяет существование взаимоисключающих минальных и минеральных</w:t>
      </w:r>
      <w:r w:rsidRPr="00550F9E">
        <w:rPr>
          <w:rFonts w:eastAsia="Times New Roman"/>
          <w:color w:val="000000"/>
        </w:rPr>
        <w:br/>
        <w:t xml:space="preserve">ассоциаций: </w:t>
      </w:r>
      <w:r w:rsidRPr="00550F9E">
        <w:rPr>
          <w:rFonts w:eastAsia="Times New Roman"/>
          <w:i/>
          <w:iCs/>
          <w:color w:val="000000"/>
        </w:rPr>
        <w:t>(</w:t>
      </w:r>
      <w:r w:rsidRPr="00550F9E">
        <w:rPr>
          <w:rFonts w:eastAsia="Times New Roman"/>
          <w:i/>
          <w:iCs/>
          <w:color w:val="000000"/>
          <w:lang w:val="en-US"/>
        </w:rPr>
        <w:t>ol</w:t>
      </w:r>
      <w:r w:rsidRPr="00550F9E">
        <w:rPr>
          <w:rFonts w:eastAsia="Times New Roman"/>
          <w:i/>
          <w:iCs/>
          <w:color w:val="000000"/>
        </w:rPr>
        <w:t>+</w:t>
      </w:r>
      <w:r w:rsidRPr="00550F9E">
        <w:rPr>
          <w:rFonts w:eastAsia="Times New Roman"/>
          <w:i/>
          <w:iCs/>
          <w:color w:val="000000"/>
          <w:lang w:val="en-US"/>
        </w:rPr>
        <w:t>opx</w:t>
      </w:r>
      <w:r w:rsidRPr="00550F9E">
        <w:rPr>
          <w:rFonts w:eastAsia="Times New Roman"/>
          <w:i/>
          <w:iCs/>
          <w:color w:val="000000"/>
        </w:rPr>
        <w:t xml:space="preserve">) </w:t>
      </w:r>
      <w:r w:rsidRPr="00550F9E">
        <w:rPr>
          <w:rFonts w:eastAsia="Times New Roman"/>
          <w:color w:val="000000"/>
        </w:rPr>
        <w:t xml:space="preserve">и </w:t>
      </w:r>
      <w:r w:rsidRPr="00550F9E">
        <w:rPr>
          <w:rFonts w:eastAsia="Times New Roman"/>
          <w:i/>
          <w:iCs/>
          <w:color w:val="000000"/>
        </w:rPr>
        <w:t>(</w:t>
      </w:r>
      <w:r w:rsidRPr="00550F9E">
        <w:rPr>
          <w:rFonts w:eastAsia="Times New Roman"/>
          <w:i/>
          <w:iCs/>
          <w:color w:val="000000"/>
          <w:lang w:val="en-US"/>
        </w:rPr>
        <w:t>wo</w:t>
      </w:r>
      <w:r w:rsidRPr="00550F9E">
        <w:rPr>
          <w:rFonts w:eastAsia="Times New Roman"/>
          <w:i/>
          <w:iCs/>
          <w:color w:val="000000"/>
        </w:rPr>
        <w:t>+</w:t>
      </w:r>
      <w:r w:rsidRPr="00550F9E">
        <w:rPr>
          <w:rFonts w:eastAsia="Times New Roman"/>
          <w:i/>
          <w:iCs/>
          <w:color w:val="000000"/>
          <w:lang w:val="en-US"/>
        </w:rPr>
        <w:t>cs</w:t>
      </w:r>
      <w:r w:rsidRPr="00550F9E">
        <w:rPr>
          <w:rFonts w:eastAsia="Times New Roman"/>
          <w:i/>
          <w:iCs/>
          <w:color w:val="000000"/>
        </w:rPr>
        <w:t xml:space="preserve">), </w:t>
      </w:r>
      <w:r w:rsidRPr="00550F9E">
        <w:rPr>
          <w:rFonts w:eastAsia="Times New Roman"/>
          <w:color w:val="000000"/>
        </w:rPr>
        <w:t xml:space="preserve">но при определенных значениях </w:t>
      </w:r>
      <w:r w:rsidR="00273F8E" w:rsidRPr="00273F8E">
        <w:rPr>
          <w:rFonts w:eastAsia="Times New Roman"/>
          <w:i/>
          <w:color w:val="000000"/>
          <w:lang w:val="en-US"/>
        </w:rPr>
        <w:t>f</w:t>
      </w:r>
      <w:r w:rsidRPr="00550F9E">
        <w:rPr>
          <w:rFonts w:eastAsia="Times New Roman"/>
          <w:color w:val="000000"/>
        </w:rPr>
        <w:t>;</w:t>
      </w:r>
    </w:p>
    <w:p w:rsidR="00A327CD" w:rsidRPr="00550F9E" w:rsidRDefault="00A327CD" w:rsidP="00BA043A">
      <w:pPr>
        <w:shd w:val="clear" w:color="auto" w:fill="FFFFFF"/>
        <w:tabs>
          <w:tab w:val="left" w:pos="926"/>
        </w:tabs>
        <w:ind w:left="19" w:right="163" w:firstLine="686"/>
        <w:jc w:val="both"/>
      </w:pPr>
      <w:r w:rsidRPr="00550F9E">
        <w:rPr>
          <w:rFonts w:eastAsia="Times New Roman"/>
          <w:color w:val="000000"/>
          <w:spacing w:val="-6"/>
        </w:rPr>
        <w:t>г.</w:t>
      </w:r>
      <w:r w:rsidRPr="00550F9E">
        <w:rPr>
          <w:rFonts w:eastAsia="Times New Roman"/>
          <w:color w:val="000000"/>
        </w:rPr>
        <w:tab/>
        <w:t xml:space="preserve">Учитывать соотношение </w:t>
      </w:r>
      <w:r w:rsidRPr="00550F9E">
        <w:rPr>
          <w:rFonts w:eastAsia="Times New Roman"/>
          <w:color w:val="000000"/>
          <w:lang w:val="en-US"/>
        </w:rPr>
        <w:t>FeO</w:t>
      </w:r>
      <w:r w:rsidRPr="00550F9E">
        <w:rPr>
          <w:rFonts w:eastAsia="Times New Roman"/>
          <w:color w:val="000000"/>
        </w:rPr>
        <w:t xml:space="preserve"> и </w:t>
      </w:r>
      <w:r w:rsidRPr="00550F9E">
        <w:rPr>
          <w:rFonts w:eastAsia="Times New Roman"/>
          <w:color w:val="000000"/>
          <w:lang w:val="en-US"/>
        </w:rPr>
        <w:t>MgO</w:t>
      </w:r>
      <w:r w:rsidRPr="00550F9E">
        <w:rPr>
          <w:rFonts w:eastAsia="Times New Roman"/>
          <w:color w:val="000000"/>
        </w:rPr>
        <w:t>; это соотношение определяет</w:t>
      </w:r>
      <w:r w:rsidRPr="00550F9E">
        <w:rPr>
          <w:rFonts w:eastAsia="Times New Roman"/>
          <w:color w:val="000000"/>
        </w:rPr>
        <w:br/>
        <w:t xml:space="preserve">существование ассоциаций: при </w:t>
      </w:r>
      <w:r w:rsidRPr="00550F9E">
        <w:rPr>
          <w:rFonts w:eastAsia="Times New Roman"/>
          <w:i/>
          <w:color w:val="000000"/>
          <w:lang w:val="en-US"/>
        </w:rPr>
        <w:t>f</w:t>
      </w:r>
      <w:r w:rsidRPr="00550F9E">
        <w:rPr>
          <w:rFonts w:eastAsia="Times New Roman"/>
          <w:i/>
          <w:color w:val="000000"/>
        </w:rPr>
        <w:t xml:space="preserve"> </w:t>
      </w:r>
      <w:r w:rsidRPr="00550F9E">
        <w:rPr>
          <w:rFonts w:eastAsia="Times New Roman"/>
          <w:color w:val="000000"/>
        </w:rPr>
        <w:t xml:space="preserve">&lt; 80 - </w:t>
      </w:r>
      <w:r w:rsidRPr="00550F9E">
        <w:rPr>
          <w:rFonts w:eastAsia="Times New Roman"/>
          <w:i/>
          <w:iCs/>
          <w:color w:val="000000"/>
        </w:rPr>
        <w:t>(</w:t>
      </w:r>
      <w:r w:rsidRPr="00550F9E">
        <w:rPr>
          <w:rFonts w:eastAsia="Times New Roman"/>
          <w:i/>
          <w:iCs/>
          <w:color w:val="000000"/>
          <w:lang w:val="en-US"/>
        </w:rPr>
        <w:t>ol</w:t>
      </w:r>
      <w:r w:rsidRPr="00550F9E">
        <w:rPr>
          <w:rFonts w:eastAsia="Times New Roman"/>
          <w:i/>
          <w:iCs/>
          <w:color w:val="000000"/>
        </w:rPr>
        <w:t>+</w:t>
      </w:r>
      <w:r w:rsidRPr="00550F9E">
        <w:rPr>
          <w:rFonts w:eastAsia="Times New Roman"/>
          <w:i/>
          <w:iCs/>
          <w:color w:val="000000"/>
          <w:lang w:val="en-US"/>
        </w:rPr>
        <w:t>opx</w:t>
      </w:r>
      <w:r w:rsidRPr="00550F9E">
        <w:rPr>
          <w:rFonts w:eastAsia="Times New Roman"/>
          <w:i/>
          <w:iCs/>
          <w:color w:val="000000"/>
        </w:rPr>
        <w:t>+</w:t>
      </w:r>
      <w:r w:rsidRPr="00550F9E">
        <w:rPr>
          <w:rFonts w:eastAsia="Times New Roman"/>
          <w:i/>
          <w:iCs/>
          <w:color w:val="000000"/>
          <w:lang w:val="en-US"/>
        </w:rPr>
        <w:t>cpx</w:t>
      </w:r>
      <w:r w:rsidRPr="00550F9E">
        <w:rPr>
          <w:rFonts w:eastAsia="Times New Roman"/>
          <w:i/>
          <w:iCs/>
          <w:color w:val="000000"/>
        </w:rPr>
        <w:t xml:space="preserve">), </w:t>
      </w:r>
      <w:r w:rsidRPr="00550F9E">
        <w:rPr>
          <w:rFonts w:eastAsia="Times New Roman"/>
          <w:color w:val="000000"/>
        </w:rPr>
        <w:t xml:space="preserve">при </w:t>
      </w:r>
      <w:r w:rsidRPr="00550F9E">
        <w:rPr>
          <w:rFonts w:eastAsia="Times New Roman"/>
          <w:i/>
          <w:color w:val="000000"/>
          <w:lang w:val="en-US"/>
        </w:rPr>
        <w:t>f</w:t>
      </w:r>
      <w:r w:rsidRPr="00550F9E">
        <w:rPr>
          <w:rFonts w:eastAsia="Times New Roman"/>
          <w:color w:val="000000"/>
        </w:rPr>
        <w:t xml:space="preserve"> = 80-90 -</w:t>
      </w:r>
      <w:r w:rsidRPr="00550F9E">
        <w:rPr>
          <w:rFonts w:eastAsia="Times New Roman"/>
          <w:color w:val="000000"/>
        </w:rPr>
        <w:br/>
      </w:r>
      <w:r w:rsidRPr="00550F9E">
        <w:rPr>
          <w:rFonts w:eastAsia="Times New Roman"/>
          <w:i/>
          <w:iCs/>
          <w:color w:val="000000"/>
        </w:rPr>
        <w:t>(</w:t>
      </w:r>
      <w:r w:rsidRPr="00550F9E">
        <w:rPr>
          <w:rFonts w:eastAsia="Times New Roman"/>
          <w:i/>
          <w:iCs/>
          <w:color w:val="000000"/>
          <w:lang w:val="en-US"/>
        </w:rPr>
        <w:t>ol</w:t>
      </w:r>
      <w:r w:rsidRPr="00550F9E">
        <w:rPr>
          <w:rFonts w:eastAsia="Times New Roman"/>
          <w:i/>
          <w:iCs/>
          <w:color w:val="000000"/>
        </w:rPr>
        <w:t>+</w:t>
      </w:r>
      <w:r w:rsidRPr="00550F9E">
        <w:rPr>
          <w:rFonts w:eastAsia="Times New Roman"/>
          <w:i/>
          <w:iCs/>
          <w:color w:val="000000"/>
          <w:lang w:val="en-US"/>
        </w:rPr>
        <w:t>q</w:t>
      </w:r>
      <w:r w:rsidRPr="00550F9E">
        <w:rPr>
          <w:rFonts w:eastAsia="Times New Roman"/>
          <w:i/>
          <w:iCs/>
          <w:color w:val="000000"/>
        </w:rPr>
        <w:t>+</w:t>
      </w:r>
      <w:r w:rsidRPr="00550F9E">
        <w:rPr>
          <w:rFonts w:eastAsia="Times New Roman"/>
          <w:i/>
          <w:iCs/>
          <w:color w:val="000000"/>
          <w:lang w:val="en-US"/>
        </w:rPr>
        <w:t>cpx</w:t>
      </w:r>
      <w:r w:rsidRPr="00550F9E">
        <w:rPr>
          <w:rFonts w:eastAsia="Times New Roman"/>
          <w:i/>
          <w:iCs/>
          <w:color w:val="000000"/>
        </w:rPr>
        <w:t xml:space="preserve">), </w:t>
      </w:r>
      <w:r w:rsidRPr="00550F9E">
        <w:rPr>
          <w:rFonts w:eastAsia="Times New Roman"/>
          <w:color w:val="000000"/>
        </w:rPr>
        <w:t xml:space="preserve">при </w:t>
      </w:r>
      <w:r w:rsidRPr="00550F9E">
        <w:rPr>
          <w:rFonts w:eastAsia="Times New Roman"/>
          <w:i/>
          <w:color w:val="000000"/>
          <w:lang w:val="en-US"/>
        </w:rPr>
        <w:t>f</w:t>
      </w:r>
      <w:r w:rsidRPr="00550F9E">
        <w:rPr>
          <w:rFonts w:eastAsia="Times New Roman"/>
          <w:color w:val="000000"/>
        </w:rPr>
        <w:t xml:space="preserve"> &gt; 90 - </w:t>
      </w:r>
      <w:r w:rsidRPr="00550F9E">
        <w:rPr>
          <w:rFonts w:eastAsia="Times New Roman"/>
          <w:i/>
          <w:iCs/>
          <w:color w:val="000000"/>
        </w:rPr>
        <w:t>(</w:t>
      </w:r>
      <w:r w:rsidRPr="00550F9E">
        <w:rPr>
          <w:rFonts w:eastAsia="Times New Roman"/>
          <w:i/>
          <w:iCs/>
          <w:color w:val="000000"/>
          <w:lang w:val="en-US"/>
        </w:rPr>
        <w:t>ol</w:t>
      </w:r>
      <w:r w:rsidRPr="00550F9E">
        <w:rPr>
          <w:rFonts w:eastAsia="Times New Roman"/>
          <w:i/>
          <w:iCs/>
          <w:color w:val="000000"/>
        </w:rPr>
        <w:t>+</w:t>
      </w:r>
      <w:r w:rsidRPr="00550F9E">
        <w:rPr>
          <w:rFonts w:eastAsia="Times New Roman"/>
          <w:i/>
          <w:iCs/>
          <w:color w:val="000000"/>
          <w:lang w:val="en-US"/>
        </w:rPr>
        <w:t>wo</w:t>
      </w:r>
      <w:r w:rsidRPr="00550F9E">
        <w:rPr>
          <w:rFonts w:eastAsia="Times New Roman"/>
          <w:i/>
          <w:iCs/>
          <w:color w:val="000000"/>
        </w:rPr>
        <w:t>+</w:t>
      </w:r>
      <w:r w:rsidRPr="00550F9E">
        <w:rPr>
          <w:rFonts w:eastAsia="Times New Roman"/>
          <w:i/>
          <w:iCs/>
          <w:color w:val="000000"/>
          <w:lang w:val="en-US"/>
        </w:rPr>
        <w:t>q</w:t>
      </w:r>
      <w:r w:rsidRPr="00550F9E">
        <w:rPr>
          <w:rFonts w:eastAsia="Times New Roman"/>
          <w:i/>
          <w:iCs/>
          <w:color w:val="000000"/>
        </w:rPr>
        <w:t xml:space="preserve">), </w:t>
      </w:r>
      <w:r w:rsidRPr="00550F9E">
        <w:rPr>
          <w:rFonts w:eastAsia="Times New Roman"/>
          <w:color w:val="000000"/>
        </w:rPr>
        <w:t>что детерминировано особенностями</w:t>
      </w:r>
      <w:r w:rsidRPr="00550F9E">
        <w:rPr>
          <w:rFonts w:eastAsia="Times New Roman"/>
          <w:color w:val="000000"/>
        </w:rPr>
        <w:br/>
        <w:t>пироксенов (Дубровский, 1993);</w:t>
      </w:r>
    </w:p>
    <w:p w:rsidR="00A327CD" w:rsidRPr="00550F9E" w:rsidRDefault="00A327CD" w:rsidP="00BA043A">
      <w:pPr>
        <w:shd w:val="clear" w:color="auto" w:fill="FFFFFF"/>
        <w:tabs>
          <w:tab w:val="left" w:pos="1051"/>
        </w:tabs>
        <w:ind w:left="19" w:right="178" w:firstLine="686"/>
        <w:jc w:val="both"/>
      </w:pPr>
      <w:r w:rsidRPr="00550F9E">
        <w:rPr>
          <w:rFonts w:eastAsia="Times New Roman"/>
          <w:color w:val="000000"/>
          <w:spacing w:val="-8"/>
        </w:rPr>
        <w:t>д.</w:t>
      </w:r>
      <w:r w:rsidRPr="00550F9E">
        <w:rPr>
          <w:rFonts w:eastAsia="Times New Roman"/>
          <w:color w:val="000000"/>
        </w:rPr>
        <w:tab/>
        <w:t>Учитывать не только (</w:t>
      </w:r>
      <w:r w:rsidRPr="00550F9E">
        <w:rPr>
          <w:rFonts w:eastAsia="Times New Roman"/>
          <w:color w:val="000000"/>
          <w:lang w:val="en-US"/>
        </w:rPr>
        <w:t>Na</w:t>
      </w:r>
      <w:r w:rsidRPr="00550F9E">
        <w:rPr>
          <w:rFonts w:eastAsia="Times New Roman"/>
          <w:color w:val="000000"/>
        </w:rPr>
        <w:t>+</w:t>
      </w:r>
      <w:r w:rsidRPr="00550F9E">
        <w:rPr>
          <w:rFonts w:eastAsia="Times New Roman"/>
          <w:color w:val="000000"/>
          <w:lang w:val="en-US"/>
        </w:rPr>
        <w:t>K</w:t>
      </w:r>
      <w:r w:rsidRPr="00550F9E">
        <w:rPr>
          <w:rFonts w:eastAsia="Times New Roman"/>
          <w:color w:val="000000"/>
        </w:rPr>
        <w:t>)&gt;</w:t>
      </w:r>
      <w:r w:rsidRPr="00550F9E">
        <w:rPr>
          <w:rFonts w:eastAsia="Times New Roman"/>
          <w:color w:val="000000"/>
          <w:lang w:val="en-US"/>
        </w:rPr>
        <w:t>A</w:t>
      </w:r>
      <w:r w:rsidRPr="00550F9E">
        <w:rPr>
          <w:rFonts w:eastAsia="Times New Roman"/>
          <w:color w:val="000000"/>
        </w:rPr>
        <w:t>1, но и К&gt;А1. При К&gt;А1</w:t>
      </w:r>
      <w:r w:rsidRPr="00550F9E">
        <w:rPr>
          <w:rFonts w:eastAsia="Times New Roman"/>
          <w:color w:val="000000"/>
        </w:rPr>
        <w:br/>
        <w:t>образуются специфические минальные и минеральные ассоциации.</w:t>
      </w:r>
    </w:p>
    <w:p w:rsidR="00A327CD" w:rsidRPr="00550F9E" w:rsidRDefault="00A327CD" w:rsidP="00BA043A">
      <w:pPr>
        <w:shd w:val="clear" w:color="auto" w:fill="FFFFFF"/>
        <w:ind w:right="168" w:firstLine="686"/>
        <w:jc w:val="both"/>
      </w:pPr>
      <w:r w:rsidRPr="00550F9E">
        <w:rPr>
          <w:rFonts w:eastAsia="Times New Roman"/>
          <w:color w:val="000000"/>
        </w:rPr>
        <w:t xml:space="preserve">Учет этих условий позволит детализировать метод пересчета и охватить практически все возможные варианты химизма пород, что, естественно, улучшит корреляцию минальных (компонентных) и минеральных (фазовых) составов любых пород. Кроме того, такая детализация, по мнению автора, несколько упростит понимание смысла пересчета, который и заключается в распределении молекулярных количеств (МК) кремнезема по простейшим химическим соединениям - </w:t>
      </w:r>
      <w:r w:rsidRPr="00550F9E">
        <w:rPr>
          <w:rFonts w:eastAsia="Times New Roman"/>
          <w:i/>
          <w:iCs/>
          <w:color w:val="000000"/>
        </w:rPr>
        <w:t xml:space="preserve">МИНАЛАМ, </w:t>
      </w:r>
      <w:r w:rsidRPr="00550F9E">
        <w:rPr>
          <w:rFonts w:eastAsia="Times New Roman"/>
          <w:color w:val="000000"/>
        </w:rPr>
        <w:t xml:space="preserve">приведенным в таблице 3.1, в зависимости от соотношения других оксидов. В результате набирается 4 варианта и 23 подварианта алгоритмов пересчета (табл.3.5). А сам прием пересчета в каждом подварианте аналогичен таковому в системе </w:t>
      </w:r>
      <w:r w:rsidRPr="00550F9E">
        <w:rPr>
          <w:rFonts w:eastAsia="Times New Roman"/>
          <w:color w:val="000000"/>
          <w:lang w:val="en-US"/>
        </w:rPr>
        <w:t>CIPW</w:t>
      </w:r>
      <w:r w:rsidRPr="00550F9E">
        <w:rPr>
          <w:rFonts w:eastAsia="Times New Roman"/>
          <w:color w:val="000000"/>
        </w:rPr>
        <w:t xml:space="preserve"> и легко может быть автоматизирован.</w:t>
      </w:r>
    </w:p>
    <w:p w:rsidR="00A327CD" w:rsidRPr="00550F9E" w:rsidRDefault="00A327CD" w:rsidP="00BA043A">
      <w:pPr>
        <w:shd w:val="clear" w:color="auto" w:fill="FFFFFF"/>
        <w:ind w:left="869"/>
        <w:rPr>
          <w:rFonts w:eastAsia="Times New Roman"/>
          <w:color w:val="000000"/>
        </w:rPr>
      </w:pPr>
      <w:r w:rsidRPr="00550F9E">
        <w:rPr>
          <w:rFonts w:eastAsia="Times New Roman"/>
          <w:color w:val="000000"/>
        </w:rPr>
        <w:t>Основой пересчета являются данные химического анализа:</w:t>
      </w:r>
    </w:p>
    <w:p w:rsidR="00A327CD" w:rsidRPr="00550F9E" w:rsidRDefault="00A327CD" w:rsidP="00BA043A">
      <w:pPr>
        <w:shd w:val="clear" w:color="auto" w:fill="FFFFFF"/>
        <w:jc w:val="both"/>
        <w:rPr>
          <w:rFonts w:eastAsia="Times New Roman"/>
          <w:color w:val="000000"/>
        </w:rPr>
      </w:pPr>
      <w:r w:rsidRPr="00550F9E">
        <w:rPr>
          <w:rFonts w:eastAsia="Times New Roman"/>
          <w:color w:val="000000"/>
        </w:rPr>
        <w:t xml:space="preserve">Пересчет начинается переводом </w:t>
      </w:r>
      <w:r w:rsidRPr="00550F9E">
        <w:rPr>
          <w:rFonts w:eastAsia="Times New Roman"/>
          <w:i/>
          <w:iCs/>
          <w:color w:val="000000"/>
        </w:rPr>
        <w:t xml:space="preserve">весовых содержаний </w:t>
      </w:r>
      <w:r w:rsidRPr="00550F9E">
        <w:rPr>
          <w:rFonts w:eastAsia="Times New Roman"/>
          <w:color w:val="000000"/>
        </w:rPr>
        <w:t xml:space="preserve">всех </w:t>
      </w:r>
      <w:r w:rsidRPr="00550F9E">
        <w:rPr>
          <w:rFonts w:eastAsia="Times New Roman"/>
          <w:color w:val="000000"/>
          <w:spacing w:val="-5"/>
        </w:rPr>
        <w:t xml:space="preserve">компонентов химического анализа в </w:t>
      </w:r>
      <w:r w:rsidRPr="00550F9E">
        <w:rPr>
          <w:rFonts w:eastAsia="Times New Roman"/>
          <w:i/>
          <w:iCs/>
          <w:color w:val="000000"/>
          <w:spacing w:val="-5"/>
        </w:rPr>
        <w:t xml:space="preserve">молекулярные </w:t>
      </w:r>
      <w:r w:rsidRPr="00550F9E">
        <w:rPr>
          <w:rFonts w:eastAsia="Times New Roman"/>
          <w:color w:val="000000"/>
          <w:spacing w:val="-5"/>
        </w:rPr>
        <w:t xml:space="preserve">(МК) </w:t>
      </w:r>
      <w:r w:rsidRPr="00550F9E">
        <w:rPr>
          <w:rFonts w:eastAsia="Times New Roman"/>
          <w:i/>
          <w:iCs/>
          <w:color w:val="000000"/>
          <w:spacing w:val="-5"/>
        </w:rPr>
        <w:t xml:space="preserve">и атомные </w:t>
      </w:r>
      <w:r w:rsidRPr="00550F9E">
        <w:rPr>
          <w:rFonts w:eastAsia="Times New Roman"/>
          <w:color w:val="000000"/>
          <w:spacing w:val="-5"/>
        </w:rPr>
        <w:t xml:space="preserve">(АК) </w:t>
      </w:r>
      <w:r w:rsidRPr="00550F9E">
        <w:rPr>
          <w:rFonts w:eastAsia="Times New Roman"/>
          <w:i/>
          <w:iCs/>
          <w:color w:val="000000"/>
          <w:spacing w:val="-5"/>
        </w:rPr>
        <w:t xml:space="preserve">количества, </w:t>
      </w:r>
      <w:r w:rsidRPr="00550F9E">
        <w:rPr>
          <w:rFonts w:eastAsia="Times New Roman"/>
          <w:color w:val="000000"/>
          <w:spacing w:val="-5"/>
        </w:rPr>
        <w:t xml:space="preserve">что дает возможность составлять любые молекулы из оксидов и </w:t>
      </w:r>
      <w:r w:rsidRPr="00550F9E">
        <w:rPr>
          <w:rFonts w:eastAsia="Times New Roman"/>
          <w:color w:val="000000"/>
        </w:rPr>
        <w:t xml:space="preserve">других элементов ( </w:t>
      </w:r>
      <w:r w:rsidRPr="00550F9E">
        <w:rPr>
          <w:rFonts w:eastAsia="Times New Roman"/>
          <w:color w:val="000000"/>
          <w:lang w:val="en-US"/>
        </w:rPr>
        <w:t>F</w:t>
      </w:r>
      <w:r w:rsidRPr="00550F9E">
        <w:rPr>
          <w:rFonts w:eastAsia="Times New Roman"/>
          <w:color w:val="000000"/>
        </w:rPr>
        <w:t xml:space="preserve">, </w:t>
      </w:r>
      <w:r w:rsidRPr="00550F9E">
        <w:rPr>
          <w:rFonts w:eastAsia="Times New Roman"/>
          <w:color w:val="000000"/>
          <w:lang w:val="en-US"/>
        </w:rPr>
        <w:t>Cl</w:t>
      </w:r>
      <w:r w:rsidRPr="00550F9E">
        <w:rPr>
          <w:rFonts w:eastAsia="Times New Roman"/>
          <w:color w:val="000000"/>
        </w:rPr>
        <w:t xml:space="preserve">, </w:t>
      </w:r>
      <w:r w:rsidRPr="00550F9E">
        <w:rPr>
          <w:rFonts w:eastAsia="Times New Roman"/>
          <w:color w:val="000000"/>
          <w:lang w:val="en-US"/>
        </w:rPr>
        <w:t>J</w:t>
      </w:r>
      <w:r w:rsidRPr="00550F9E">
        <w:rPr>
          <w:rFonts w:eastAsia="Times New Roman"/>
          <w:color w:val="000000"/>
        </w:rPr>
        <w:t>, С0</w:t>
      </w:r>
      <w:r w:rsidRPr="00550F9E">
        <w:rPr>
          <w:rFonts w:eastAsia="Times New Roman"/>
          <w:color w:val="000000"/>
          <w:vertAlign w:val="subscript"/>
        </w:rPr>
        <w:t>2</w:t>
      </w:r>
      <w:r w:rsidRPr="00550F9E">
        <w:rPr>
          <w:rFonts w:eastAsia="Times New Roman"/>
          <w:color w:val="000000"/>
        </w:rPr>
        <w:t xml:space="preserve"> и т.д.).</w:t>
      </w:r>
    </w:p>
    <w:p w:rsidR="00A327CD" w:rsidRPr="00550F9E" w:rsidRDefault="00A327CD" w:rsidP="00BA043A">
      <w:pPr>
        <w:pStyle w:val="Style18"/>
        <w:widowControl/>
        <w:spacing w:line="240" w:lineRule="auto"/>
        <w:ind w:right="82" w:firstLine="720"/>
        <w:jc w:val="left"/>
        <w:rPr>
          <w:rStyle w:val="FontStyle535"/>
          <w:sz w:val="24"/>
          <w:szCs w:val="24"/>
        </w:rPr>
      </w:pPr>
      <w:r w:rsidRPr="00550F9E">
        <w:rPr>
          <w:rStyle w:val="FontStyle535"/>
          <w:sz w:val="24"/>
          <w:szCs w:val="24"/>
        </w:rPr>
        <w:t>Основой пересчета являются данные химического анализа:</w:t>
      </w:r>
    </w:p>
    <w:p w:rsidR="00A327CD" w:rsidRPr="00550F9E" w:rsidRDefault="00A327CD" w:rsidP="00A327CD">
      <w:pPr>
        <w:pStyle w:val="Style18"/>
        <w:widowControl/>
        <w:spacing w:line="245" w:lineRule="exact"/>
        <w:ind w:right="82"/>
        <w:jc w:val="right"/>
        <w:rPr>
          <w:rStyle w:val="FontStyle535"/>
          <w:sz w:val="24"/>
          <w:szCs w:val="24"/>
        </w:rPr>
      </w:pPr>
    </w:p>
    <w:tbl>
      <w:tblPr>
        <w:tblW w:w="0" w:type="auto"/>
        <w:jc w:val="center"/>
        <w:tblLayout w:type="fixed"/>
        <w:tblCellMar>
          <w:left w:w="40" w:type="dxa"/>
          <w:right w:w="40" w:type="dxa"/>
        </w:tblCellMar>
        <w:tblLook w:val="0000"/>
      </w:tblPr>
      <w:tblGrid>
        <w:gridCol w:w="1570"/>
        <w:gridCol w:w="2405"/>
        <w:gridCol w:w="2150"/>
      </w:tblGrid>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64"/>
              <w:widowControl/>
              <w:jc w:val="center"/>
            </w:pP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Данные анализа</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Мол. вес оксида</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65"/>
              </w:tabs>
              <w:spacing w:line="240" w:lineRule="auto"/>
              <w:jc w:val="center"/>
              <w:rPr>
                <w:rStyle w:val="FontStyle526"/>
                <w:sz w:val="22"/>
                <w:szCs w:val="22"/>
                <w:lang w:eastAsia="en-US"/>
              </w:rPr>
            </w:pPr>
            <w:r w:rsidRPr="00273F8E">
              <w:rPr>
                <w:rStyle w:val="FontStyle526"/>
                <w:sz w:val="22"/>
                <w:szCs w:val="22"/>
                <w:lang w:val="en-US" w:eastAsia="en-US"/>
              </w:rPr>
              <w:t>Si0</w:t>
            </w:r>
            <w:r w:rsidRPr="00273F8E">
              <w:rPr>
                <w:rStyle w:val="FontStyle526"/>
                <w:sz w:val="22"/>
                <w:szCs w:val="22"/>
                <w:vertAlign w:val="subscript"/>
                <w:lang w:val="en-US" w:eastAsia="en-US"/>
              </w:rPr>
              <w:t>2</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60.06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39"/>
              <w:widowControl/>
              <w:ind w:left="567"/>
              <w:rPr>
                <w:rStyle w:val="FontStyle544"/>
                <w:sz w:val="22"/>
                <w:szCs w:val="22"/>
              </w:rPr>
            </w:pPr>
            <w:r w:rsidRPr="00273F8E">
              <w:rPr>
                <w:rStyle w:val="FontStyle544"/>
                <w:sz w:val="22"/>
                <w:szCs w:val="22"/>
              </w:rPr>
              <w:t>2</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70"/>
              </w:tabs>
              <w:spacing w:line="240" w:lineRule="auto"/>
              <w:jc w:val="center"/>
              <w:rPr>
                <w:rStyle w:val="FontStyle526"/>
                <w:sz w:val="22"/>
                <w:szCs w:val="22"/>
              </w:rPr>
            </w:pPr>
            <w:r w:rsidRPr="00273F8E">
              <w:rPr>
                <w:rStyle w:val="FontStyle526"/>
                <w:sz w:val="22"/>
                <w:szCs w:val="22"/>
              </w:rPr>
              <w:t>Т</w:t>
            </w:r>
            <w:r w:rsidRPr="00273F8E">
              <w:rPr>
                <w:rStyle w:val="FontStyle526"/>
                <w:sz w:val="22"/>
                <w:szCs w:val="22"/>
                <w:lang w:val="en-US"/>
              </w:rPr>
              <w:t>iO</w:t>
            </w:r>
            <w:r w:rsidRPr="00273F8E">
              <w:rPr>
                <w:rStyle w:val="FontStyle526"/>
                <w:sz w:val="22"/>
                <w:szCs w:val="22"/>
                <w:vertAlign w:val="subscript"/>
              </w:rPr>
              <w:t>2</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79.90</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3</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603"/>
              </w:tabs>
              <w:spacing w:line="240" w:lineRule="auto"/>
              <w:jc w:val="center"/>
              <w:rPr>
                <w:rStyle w:val="FontStyle526"/>
                <w:sz w:val="22"/>
                <w:szCs w:val="22"/>
              </w:rPr>
            </w:pPr>
            <w:r w:rsidRPr="00273F8E">
              <w:rPr>
                <w:rStyle w:val="FontStyle526"/>
                <w:sz w:val="22"/>
                <w:szCs w:val="22"/>
              </w:rPr>
              <w:t>А1</w:t>
            </w:r>
            <w:r w:rsidRPr="00273F8E">
              <w:rPr>
                <w:rStyle w:val="FontStyle526"/>
                <w:sz w:val="22"/>
                <w:szCs w:val="22"/>
                <w:vertAlign w:val="subscript"/>
              </w:rPr>
              <w:t>2</w:t>
            </w:r>
            <w:r w:rsidRPr="00273F8E">
              <w:rPr>
                <w:rStyle w:val="FontStyle526"/>
                <w:sz w:val="22"/>
                <w:szCs w:val="22"/>
              </w:rPr>
              <w:t>0</w:t>
            </w:r>
            <w:r w:rsidRPr="00273F8E">
              <w:rPr>
                <w:rStyle w:val="FontStyle526"/>
                <w:sz w:val="22"/>
                <w:szCs w:val="22"/>
                <w:vertAlign w:val="subscript"/>
              </w:rPr>
              <w:t>з</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101.94</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4</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603"/>
              </w:tabs>
              <w:spacing w:line="240" w:lineRule="auto"/>
              <w:jc w:val="center"/>
              <w:rPr>
                <w:rStyle w:val="FontStyle526"/>
                <w:sz w:val="22"/>
                <w:szCs w:val="22"/>
                <w:lang w:eastAsia="en-US"/>
              </w:rPr>
            </w:pPr>
            <w:r w:rsidRPr="00273F8E">
              <w:rPr>
                <w:rStyle w:val="FontStyle526"/>
                <w:sz w:val="22"/>
                <w:szCs w:val="22"/>
                <w:lang w:val="en-US" w:eastAsia="en-US"/>
              </w:rPr>
              <w:t>Fe</w:t>
            </w:r>
            <w:r w:rsidRPr="00273F8E">
              <w:rPr>
                <w:rStyle w:val="FontStyle526"/>
                <w:sz w:val="22"/>
                <w:szCs w:val="22"/>
                <w:vertAlign w:val="subscript"/>
                <w:lang w:val="en-US" w:eastAsia="en-US"/>
              </w:rPr>
              <w:t>2</w:t>
            </w:r>
            <w:r w:rsidRPr="00273F8E">
              <w:rPr>
                <w:rStyle w:val="FontStyle526"/>
                <w:sz w:val="22"/>
                <w:szCs w:val="22"/>
                <w:lang w:val="en-US" w:eastAsia="en-US"/>
              </w:rPr>
              <w:t>0</w:t>
            </w:r>
            <w:r w:rsidRPr="00273F8E">
              <w:rPr>
                <w:rStyle w:val="FontStyle526"/>
                <w:sz w:val="22"/>
                <w:szCs w:val="22"/>
                <w:vertAlign w:val="subscript"/>
                <w:lang w:val="en-US" w:eastAsia="en-US"/>
              </w:rPr>
              <w:t>3</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159.68</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5</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46"/>
              </w:tabs>
              <w:spacing w:line="240" w:lineRule="auto"/>
              <w:jc w:val="center"/>
              <w:rPr>
                <w:rStyle w:val="FontStyle526"/>
                <w:sz w:val="22"/>
                <w:szCs w:val="22"/>
                <w:lang w:eastAsia="en-US"/>
              </w:rPr>
            </w:pPr>
            <w:r w:rsidRPr="00273F8E">
              <w:rPr>
                <w:rStyle w:val="FontStyle526"/>
                <w:sz w:val="22"/>
                <w:szCs w:val="22"/>
                <w:lang w:val="en-US" w:eastAsia="en-US"/>
              </w:rPr>
              <w:t>FeO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71.94</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6</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84"/>
              </w:tabs>
              <w:spacing w:line="240" w:lineRule="auto"/>
              <w:jc w:val="center"/>
              <w:rPr>
                <w:rStyle w:val="FontStyle526"/>
                <w:sz w:val="22"/>
                <w:szCs w:val="22"/>
                <w:lang w:eastAsia="en-US"/>
              </w:rPr>
            </w:pPr>
            <w:r w:rsidRPr="00273F8E">
              <w:rPr>
                <w:rStyle w:val="FontStyle526"/>
                <w:sz w:val="22"/>
                <w:szCs w:val="22"/>
                <w:lang w:val="en-US" w:eastAsia="en-US"/>
              </w:rPr>
              <w:t>MnO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70.93</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7</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84"/>
              </w:tabs>
              <w:spacing w:line="240" w:lineRule="auto"/>
              <w:jc w:val="center"/>
              <w:rPr>
                <w:rStyle w:val="FontStyle526"/>
                <w:sz w:val="22"/>
                <w:szCs w:val="22"/>
                <w:lang w:eastAsia="en-US"/>
              </w:rPr>
            </w:pPr>
            <w:r w:rsidRPr="00273F8E">
              <w:rPr>
                <w:rStyle w:val="FontStyle526"/>
                <w:sz w:val="22"/>
                <w:szCs w:val="22"/>
                <w:lang w:val="en-US" w:eastAsia="en-US"/>
              </w:rPr>
              <w:t>MgO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40.32</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8</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55"/>
              </w:tabs>
              <w:spacing w:line="240" w:lineRule="auto"/>
              <w:jc w:val="center"/>
              <w:rPr>
                <w:rStyle w:val="FontStyle526"/>
                <w:sz w:val="22"/>
                <w:szCs w:val="22"/>
                <w:lang w:eastAsia="en-US"/>
              </w:rPr>
            </w:pPr>
            <w:r w:rsidRPr="00273F8E">
              <w:rPr>
                <w:rStyle w:val="FontStyle526"/>
                <w:sz w:val="22"/>
                <w:szCs w:val="22"/>
                <w:lang w:val="en-US" w:eastAsia="en-US"/>
              </w:rPr>
              <w:t>CaO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56.08</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9</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94"/>
              </w:tabs>
              <w:spacing w:line="240" w:lineRule="auto"/>
              <w:jc w:val="center"/>
              <w:rPr>
                <w:rStyle w:val="FontStyle526"/>
                <w:sz w:val="22"/>
                <w:szCs w:val="22"/>
                <w:lang w:eastAsia="en-US"/>
              </w:rPr>
            </w:pPr>
            <w:r w:rsidRPr="00273F8E">
              <w:rPr>
                <w:rStyle w:val="FontStyle526"/>
                <w:sz w:val="22"/>
                <w:szCs w:val="22"/>
                <w:lang w:val="en-US" w:eastAsia="en-US"/>
              </w:rPr>
              <w:t>Na</w:t>
            </w:r>
            <w:r w:rsidRPr="00273F8E">
              <w:rPr>
                <w:rStyle w:val="FontStyle526"/>
                <w:sz w:val="22"/>
                <w:szCs w:val="22"/>
                <w:vertAlign w:val="subscript"/>
                <w:lang w:val="en-US" w:eastAsia="en-US"/>
              </w:rPr>
              <w:t>2</w:t>
            </w:r>
            <w:r w:rsidRPr="00273F8E">
              <w:rPr>
                <w:rStyle w:val="FontStyle526"/>
                <w:sz w:val="22"/>
                <w:szCs w:val="22"/>
                <w:lang w:val="en-US" w:eastAsia="en-US"/>
              </w:rPr>
              <w:t>0</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61.994</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10</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46"/>
              </w:tabs>
              <w:spacing w:line="240" w:lineRule="auto"/>
              <w:jc w:val="center"/>
              <w:rPr>
                <w:rStyle w:val="FontStyle526"/>
                <w:sz w:val="22"/>
                <w:szCs w:val="22"/>
                <w:lang w:eastAsia="en-US"/>
              </w:rPr>
            </w:pPr>
            <w:r w:rsidRPr="00273F8E">
              <w:rPr>
                <w:rStyle w:val="FontStyle526"/>
                <w:sz w:val="22"/>
                <w:szCs w:val="22"/>
                <w:lang w:val="en-US" w:eastAsia="en-US"/>
              </w:rPr>
              <w:t>K</w:t>
            </w:r>
            <w:r w:rsidRPr="00273F8E">
              <w:rPr>
                <w:rStyle w:val="FontStyle526"/>
                <w:sz w:val="22"/>
                <w:szCs w:val="22"/>
                <w:vertAlign w:val="subscript"/>
                <w:lang w:val="en-US" w:eastAsia="en-US"/>
              </w:rPr>
              <w:t>2</w:t>
            </w:r>
            <w:r w:rsidRPr="00273F8E">
              <w:rPr>
                <w:rStyle w:val="FontStyle526"/>
                <w:sz w:val="22"/>
                <w:szCs w:val="22"/>
                <w:lang w:val="en-US" w:eastAsia="en-US"/>
              </w:rPr>
              <w:t>0</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94.20</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11</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50"/>
              </w:tabs>
              <w:spacing w:line="240" w:lineRule="auto"/>
              <w:jc w:val="center"/>
              <w:rPr>
                <w:rStyle w:val="FontStyle526"/>
                <w:sz w:val="22"/>
                <w:szCs w:val="22"/>
                <w:lang w:eastAsia="en-US"/>
              </w:rPr>
            </w:pPr>
            <w:r w:rsidRPr="00273F8E">
              <w:rPr>
                <w:rStyle w:val="FontStyle526"/>
                <w:sz w:val="22"/>
                <w:szCs w:val="22"/>
                <w:lang w:val="en-US" w:eastAsia="en-US"/>
              </w:rPr>
              <w:t>P</w:t>
            </w:r>
            <w:r w:rsidRPr="00273F8E">
              <w:rPr>
                <w:rStyle w:val="FontStyle526"/>
                <w:sz w:val="22"/>
                <w:szCs w:val="22"/>
                <w:vertAlign w:val="subscript"/>
                <w:lang w:val="en-US" w:eastAsia="en-US"/>
              </w:rPr>
              <w:t>2</w:t>
            </w:r>
            <w:r w:rsidRPr="00273F8E">
              <w:rPr>
                <w:rStyle w:val="FontStyle526"/>
                <w:sz w:val="22"/>
                <w:szCs w:val="22"/>
                <w:lang w:val="en-US" w:eastAsia="en-US"/>
              </w:rPr>
              <w:t>0</w:t>
            </w:r>
            <w:r w:rsidRPr="00273F8E">
              <w:rPr>
                <w:rStyle w:val="FontStyle526"/>
                <w:sz w:val="22"/>
                <w:szCs w:val="22"/>
                <w:vertAlign w:val="subscript"/>
                <w:lang w:val="en-US" w:eastAsia="en-US"/>
              </w:rPr>
              <w:t>5</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142.04</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12</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31"/>
              </w:tabs>
              <w:spacing w:line="240" w:lineRule="auto"/>
              <w:jc w:val="center"/>
              <w:rPr>
                <w:rStyle w:val="FontStyle526"/>
                <w:sz w:val="22"/>
                <w:szCs w:val="22"/>
                <w:lang w:eastAsia="en-US"/>
              </w:rPr>
            </w:pPr>
            <w:r w:rsidRPr="00273F8E">
              <w:rPr>
                <w:rStyle w:val="FontStyle526"/>
                <w:sz w:val="22"/>
                <w:szCs w:val="22"/>
                <w:lang w:val="en-US" w:eastAsia="en-US"/>
              </w:rPr>
              <w:t>C0</w:t>
            </w:r>
            <w:r w:rsidRPr="00273F8E">
              <w:rPr>
                <w:rStyle w:val="FontStyle526"/>
                <w:sz w:val="22"/>
                <w:szCs w:val="22"/>
                <w:vertAlign w:val="subscript"/>
                <w:lang w:val="en-US" w:eastAsia="en-US"/>
              </w:rPr>
              <w:t>2</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44.011</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13</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421"/>
              </w:tabs>
              <w:spacing w:line="240" w:lineRule="auto"/>
              <w:jc w:val="center"/>
              <w:rPr>
                <w:rStyle w:val="FontStyle526"/>
                <w:sz w:val="22"/>
                <w:szCs w:val="22"/>
                <w:lang w:eastAsia="en-US"/>
              </w:rPr>
            </w:pPr>
            <w:r w:rsidRPr="00273F8E">
              <w:rPr>
                <w:rStyle w:val="FontStyle526"/>
                <w:sz w:val="22"/>
                <w:szCs w:val="22"/>
                <w:lang w:val="en-US" w:eastAsia="en-US"/>
              </w:rPr>
              <w:t>S</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32.06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14</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459"/>
              </w:tabs>
              <w:spacing w:line="240" w:lineRule="auto"/>
              <w:jc w:val="center"/>
              <w:rPr>
                <w:rStyle w:val="FontStyle526"/>
                <w:sz w:val="22"/>
                <w:szCs w:val="22"/>
                <w:lang w:eastAsia="en-US"/>
              </w:rPr>
            </w:pPr>
            <w:r w:rsidRPr="00273F8E">
              <w:rPr>
                <w:rStyle w:val="FontStyle526"/>
                <w:sz w:val="22"/>
                <w:szCs w:val="22"/>
                <w:lang w:val="en-US" w:eastAsia="en-US"/>
              </w:rPr>
              <w:t>CI</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35.46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15</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421"/>
              </w:tabs>
              <w:spacing w:line="240" w:lineRule="auto"/>
              <w:jc w:val="center"/>
              <w:rPr>
                <w:rStyle w:val="FontStyle526"/>
                <w:sz w:val="22"/>
                <w:szCs w:val="22"/>
                <w:lang w:eastAsia="en-US"/>
              </w:rPr>
            </w:pPr>
            <w:r w:rsidRPr="00273F8E">
              <w:rPr>
                <w:rStyle w:val="FontStyle526"/>
                <w:sz w:val="22"/>
                <w:szCs w:val="22"/>
                <w:lang w:val="en-US" w:eastAsia="en-US"/>
              </w:rPr>
              <w:t>F</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19.00</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16</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36"/>
              </w:tabs>
              <w:spacing w:line="240" w:lineRule="auto"/>
              <w:jc w:val="center"/>
              <w:rPr>
                <w:rStyle w:val="FontStyle526"/>
                <w:sz w:val="22"/>
                <w:szCs w:val="22"/>
                <w:lang w:eastAsia="en-US"/>
              </w:rPr>
            </w:pPr>
            <w:r w:rsidRPr="00273F8E">
              <w:rPr>
                <w:rStyle w:val="FontStyle526"/>
                <w:sz w:val="22"/>
                <w:szCs w:val="22"/>
                <w:lang w:val="en-US" w:eastAsia="en-US"/>
              </w:rPr>
              <w:t>NiO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74.69</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17</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74"/>
              </w:tabs>
              <w:spacing w:line="240" w:lineRule="auto"/>
              <w:jc w:val="center"/>
              <w:rPr>
                <w:rStyle w:val="FontStyle526"/>
                <w:sz w:val="22"/>
                <w:szCs w:val="22"/>
                <w:lang w:eastAsia="en-US"/>
              </w:rPr>
            </w:pPr>
            <w:r w:rsidRPr="00273F8E">
              <w:rPr>
                <w:rStyle w:val="FontStyle526"/>
                <w:sz w:val="22"/>
                <w:szCs w:val="22"/>
                <w:lang w:val="en-US" w:eastAsia="en-US"/>
              </w:rPr>
              <w:t>Cr</w:t>
            </w:r>
            <w:r w:rsidRPr="00273F8E">
              <w:rPr>
                <w:rStyle w:val="FontStyle526"/>
                <w:sz w:val="22"/>
                <w:szCs w:val="22"/>
                <w:vertAlign w:val="subscript"/>
                <w:lang w:val="en-US" w:eastAsia="en-US"/>
              </w:rPr>
              <w:t>2</w:t>
            </w:r>
            <w:r w:rsidRPr="00273F8E">
              <w:rPr>
                <w:rStyle w:val="FontStyle526"/>
                <w:sz w:val="22"/>
                <w:szCs w:val="22"/>
                <w:lang w:val="en-US" w:eastAsia="en-US"/>
              </w:rPr>
              <w:t>0</w:t>
            </w:r>
            <w:r w:rsidRPr="00273F8E">
              <w:rPr>
                <w:rStyle w:val="FontStyle526"/>
                <w:sz w:val="22"/>
                <w:szCs w:val="22"/>
                <w:vertAlign w:val="subscript"/>
                <w:lang w:val="en-US" w:eastAsia="en-US"/>
              </w:rPr>
              <w:t>3</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152.02</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18</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46"/>
              </w:tabs>
              <w:spacing w:line="240" w:lineRule="auto"/>
              <w:jc w:val="center"/>
              <w:rPr>
                <w:rStyle w:val="FontStyle526"/>
                <w:sz w:val="22"/>
                <w:szCs w:val="22"/>
                <w:lang w:eastAsia="en-US"/>
              </w:rPr>
            </w:pPr>
            <w:r w:rsidRPr="00273F8E">
              <w:rPr>
                <w:rStyle w:val="FontStyle526"/>
                <w:sz w:val="22"/>
                <w:szCs w:val="22"/>
                <w:lang w:val="en-US" w:eastAsia="en-US"/>
              </w:rPr>
              <w:t>BaO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153.36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19</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26"/>
              </w:tabs>
              <w:spacing w:line="240" w:lineRule="auto"/>
              <w:jc w:val="center"/>
              <w:rPr>
                <w:rStyle w:val="FontStyle526"/>
                <w:sz w:val="22"/>
                <w:szCs w:val="22"/>
                <w:lang w:eastAsia="en-US"/>
              </w:rPr>
            </w:pPr>
            <w:r w:rsidRPr="00273F8E">
              <w:rPr>
                <w:rStyle w:val="FontStyle526"/>
                <w:sz w:val="22"/>
                <w:szCs w:val="22"/>
                <w:lang w:val="en-US" w:eastAsia="en-US"/>
              </w:rPr>
              <w:t>SrO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103.63</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20</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50"/>
              </w:tabs>
              <w:spacing w:line="240" w:lineRule="auto"/>
              <w:jc w:val="center"/>
              <w:rPr>
                <w:rStyle w:val="FontStyle526"/>
                <w:sz w:val="22"/>
                <w:szCs w:val="22"/>
                <w:lang w:eastAsia="en-US"/>
              </w:rPr>
            </w:pPr>
            <w:r w:rsidRPr="00273F8E">
              <w:rPr>
                <w:rStyle w:val="FontStyle526"/>
                <w:sz w:val="22"/>
                <w:szCs w:val="22"/>
                <w:lang w:val="en-US" w:eastAsia="en-US"/>
              </w:rPr>
              <w:t>Zr0</w:t>
            </w:r>
            <w:r w:rsidRPr="00273F8E">
              <w:rPr>
                <w:rStyle w:val="FontStyle526"/>
                <w:sz w:val="22"/>
                <w:szCs w:val="22"/>
                <w:vertAlign w:val="subscript"/>
                <w:lang w:val="en-US" w:eastAsia="en-US"/>
              </w:rPr>
              <w:t>2</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123.22</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21</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84"/>
              </w:tabs>
              <w:spacing w:line="240" w:lineRule="auto"/>
              <w:jc w:val="center"/>
              <w:rPr>
                <w:rStyle w:val="FontStyle526"/>
                <w:sz w:val="22"/>
                <w:szCs w:val="22"/>
                <w:lang w:eastAsia="en-US"/>
              </w:rPr>
            </w:pPr>
            <w:r w:rsidRPr="00273F8E">
              <w:rPr>
                <w:rStyle w:val="FontStyle526"/>
                <w:sz w:val="22"/>
                <w:szCs w:val="22"/>
                <w:lang w:val="en-US" w:eastAsia="en-US"/>
              </w:rPr>
              <w:t>Rb</w:t>
            </w:r>
            <w:r w:rsidRPr="00273F8E">
              <w:rPr>
                <w:rStyle w:val="FontStyle526"/>
                <w:sz w:val="22"/>
                <w:szCs w:val="22"/>
                <w:vertAlign w:val="subscript"/>
                <w:lang w:val="en-US" w:eastAsia="en-US"/>
              </w:rPr>
              <w:t>2</w:t>
            </w:r>
            <w:r w:rsidRPr="00273F8E">
              <w:rPr>
                <w:rStyle w:val="FontStyle526"/>
                <w:sz w:val="22"/>
                <w:szCs w:val="22"/>
                <w:lang w:val="en-US" w:eastAsia="en-US"/>
              </w:rPr>
              <w:t>0</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186.96</w:t>
            </w:r>
          </w:p>
        </w:tc>
      </w:tr>
      <w:tr w:rsidR="00A327CD" w:rsidRPr="00273F8E" w:rsidTr="00687808">
        <w:trPr>
          <w:jc w:val="center"/>
        </w:trPr>
        <w:tc>
          <w:tcPr>
            <w:tcW w:w="157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ind w:left="567"/>
              <w:rPr>
                <w:rStyle w:val="FontStyle526"/>
                <w:sz w:val="22"/>
                <w:szCs w:val="22"/>
              </w:rPr>
            </w:pPr>
            <w:r w:rsidRPr="00273F8E">
              <w:rPr>
                <w:rStyle w:val="FontStyle526"/>
                <w:sz w:val="22"/>
                <w:szCs w:val="22"/>
              </w:rPr>
              <w:t>22</w:t>
            </w:r>
          </w:p>
        </w:tc>
        <w:tc>
          <w:tcPr>
            <w:tcW w:w="2405"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tabs>
                <w:tab w:val="left" w:leader="dot" w:pos="1517"/>
              </w:tabs>
              <w:spacing w:line="240" w:lineRule="auto"/>
              <w:jc w:val="center"/>
              <w:rPr>
                <w:rStyle w:val="FontStyle526"/>
                <w:sz w:val="22"/>
                <w:szCs w:val="22"/>
                <w:lang w:eastAsia="en-US"/>
              </w:rPr>
            </w:pPr>
            <w:r w:rsidRPr="00273F8E">
              <w:rPr>
                <w:rStyle w:val="FontStyle526"/>
                <w:sz w:val="22"/>
                <w:szCs w:val="22"/>
                <w:lang w:val="en-US" w:eastAsia="en-US"/>
              </w:rPr>
              <w:t>SO;</w:t>
            </w:r>
          </w:p>
        </w:tc>
        <w:tc>
          <w:tcPr>
            <w:tcW w:w="2150" w:type="dxa"/>
            <w:tcBorders>
              <w:top w:val="single" w:sz="6" w:space="0" w:color="auto"/>
              <w:left w:val="single" w:sz="6" w:space="0" w:color="auto"/>
              <w:bottom w:val="single" w:sz="6" w:space="0" w:color="auto"/>
              <w:right w:val="single" w:sz="6" w:space="0" w:color="auto"/>
            </w:tcBorders>
          </w:tcPr>
          <w:p w:rsidR="00A327CD" w:rsidRPr="00273F8E" w:rsidRDefault="00A327CD" w:rsidP="00687808">
            <w:pPr>
              <w:pStyle w:val="Style51"/>
              <w:widowControl/>
              <w:spacing w:line="240" w:lineRule="auto"/>
              <w:jc w:val="center"/>
              <w:rPr>
                <w:rStyle w:val="FontStyle526"/>
                <w:sz w:val="22"/>
                <w:szCs w:val="22"/>
              </w:rPr>
            </w:pPr>
            <w:r w:rsidRPr="00273F8E">
              <w:rPr>
                <w:rStyle w:val="FontStyle526"/>
                <w:sz w:val="22"/>
                <w:szCs w:val="22"/>
              </w:rPr>
              <w:t>80.06</w:t>
            </w:r>
          </w:p>
        </w:tc>
      </w:tr>
    </w:tbl>
    <w:p w:rsidR="00A327CD" w:rsidRDefault="00A327CD" w:rsidP="00A327CD">
      <w:pPr>
        <w:pStyle w:val="Style29"/>
        <w:widowControl/>
        <w:ind w:firstLine="710"/>
        <w:rPr>
          <w:sz w:val="20"/>
          <w:szCs w:val="20"/>
        </w:rPr>
      </w:pPr>
    </w:p>
    <w:p w:rsidR="00A327CD" w:rsidRDefault="00A327CD" w:rsidP="00A327CD">
      <w:pPr>
        <w:pStyle w:val="Style29"/>
        <w:widowControl/>
        <w:spacing w:before="10" w:line="245" w:lineRule="exact"/>
        <w:ind w:firstLine="709"/>
        <w:rPr>
          <w:rStyle w:val="FontStyle535"/>
        </w:rPr>
      </w:pPr>
    </w:p>
    <w:p w:rsidR="00A327CD" w:rsidRPr="00550F9E" w:rsidRDefault="00A327CD" w:rsidP="00BA043A">
      <w:pPr>
        <w:pStyle w:val="Style29"/>
        <w:widowControl/>
        <w:spacing w:before="10" w:line="240" w:lineRule="auto"/>
        <w:ind w:firstLine="709"/>
        <w:rPr>
          <w:rStyle w:val="FontStyle535"/>
          <w:sz w:val="24"/>
          <w:szCs w:val="24"/>
        </w:rPr>
      </w:pPr>
      <w:r w:rsidRPr="00550F9E">
        <w:rPr>
          <w:rStyle w:val="FontStyle535"/>
          <w:sz w:val="24"/>
          <w:szCs w:val="24"/>
        </w:rPr>
        <w:t xml:space="preserve">Пересчет начинается переводом </w:t>
      </w:r>
      <w:r w:rsidRPr="00550F9E">
        <w:rPr>
          <w:rStyle w:val="FontStyle544"/>
          <w:sz w:val="24"/>
          <w:szCs w:val="24"/>
        </w:rPr>
        <w:t xml:space="preserve">весовых содержаний </w:t>
      </w:r>
      <w:r w:rsidRPr="00550F9E">
        <w:rPr>
          <w:rStyle w:val="FontStyle535"/>
          <w:sz w:val="24"/>
          <w:szCs w:val="24"/>
        </w:rPr>
        <w:t xml:space="preserve">всех компонентов химического анализа в </w:t>
      </w:r>
      <w:r w:rsidRPr="00550F9E">
        <w:rPr>
          <w:rStyle w:val="FontStyle544"/>
          <w:sz w:val="24"/>
          <w:szCs w:val="24"/>
        </w:rPr>
        <w:t xml:space="preserve">молекулярные </w:t>
      </w:r>
      <w:r w:rsidRPr="00550F9E">
        <w:rPr>
          <w:rStyle w:val="FontStyle535"/>
          <w:sz w:val="24"/>
          <w:szCs w:val="24"/>
        </w:rPr>
        <w:t xml:space="preserve">(МК) </w:t>
      </w:r>
      <w:r w:rsidRPr="00550F9E">
        <w:rPr>
          <w:rStyle w:val="FontStyle544"/>
          <w:sz w:val="24"/>
          <w:szCs w:val="24"/>
        </w:rPr>
        <w:t xml:space="preserve">и атомные </w:t>
      </w:r>
      <w:r w:rsidRPr="00550F9E">
        <w:rPr>
          <w:rStyle w:val="FontStyle535"/>
          <w:sz w:val="24"/>
          <w:szCs w:val="24"/>
        </w:rPr>
        <w:t xml:space="preserve">(АК) </w:t>
      </w:r>
      <w:r w:rsidRPr="00550F9E">
        <w:rPr>
          <w:rStyle w:val="FontStyle544"/>
          <w:sz w:val="24"/>
          <w:szCs w:val="24"/>
        </w:rPr>
        <w:t xml:space="preserve">количества, </w:t>
      </w:r>
      <w:r w:rsidRPr="00550F9E">
        <w:rPr>
          <w:rStyle w:val="FontStyle535"/>
          <w:sz w:val="24"/>
          <w:szCs w:val="24"/>
        </w:rPr>
        <w:t xml:space="preserve">что дает возможность составлять любые молекулы из оксидов и других элементов ( </w:t>
      </w:r>
      <w:r w:rsidRPr="00550F9E">
        <w:rPr>
          <w:rStyle w:val="FontStyle535"/>
          <w:sz w:val="24"/>
          <w:szCs w:val="24"/>
          <w:lang w:val="en-US"/>
        </w:rPr>
        <w:t>F</w:t>
      </w:r>
      <w:r w:rsidRPr="00550F9E">
        <w:rPr>
          <w:rStyle w:val="FontStyle535"/>
          <w:sz w:val="24"/>
          <w:szCs w:val="24"/>
        </w:rPr>
        <w:t xml:space="preserve">, </w:t>
      </w:r>
      <w:r w:rsidRPr="00550F9E">
        <w:rPr>
          <w:rStyle w:val="FontStyle535"/>
          <w:sz w:val="24"/>
          <w:szCs w:val="24"/>
          <w:lang w:val="en-US"/>
        </w:rPr>
        <w:t>CI</w:t>
      </w:r>
      <w:r w:rsidRPr="00550F9E">
        <w:rPr>
          <w:rStyle w:val="FontStyle535"/>
          <w:sz w:val="24"/>
          <w:szCs w:val="24"/>
        </w:rPr>
        <w:t xml:space="preserve">, </w:t>
      </w:r>
      <w:r w:rsidRPr="00550F9E">
        <w:rPr>
          <w:rStyle w:val="FontStyle535"/>
          <w:sz w:val="24"/>
          <w:szCs w:val="24"/>
          <w:lang w:val="en-US"/>
        </w:rPr>
        <w:t>J</w:t>
      </w:r>
      <w:r w:rsidRPr="00550F9E">
        <w:rPr>
          <w:rStyle w:val="FontStyle535"/>
          <w:sz w:val="24"/>
          <w:szCs w:val="24"/>
        </w:rPr>
        <w:t>, С0</w:t>
      </w:r>
      <w:r w:rsidRPr="00550F9E">
        <w:rPr>
          <w:rStyle w:val="FontStyle535"/>
          <w:sz w:val="24"/>
          <w:szCs w:val="24"/>
          <w:vertAlign w:val="subscript"/>
        </w:rPr>
        <w:t>2</w:t>
      </w:r>
      <w:r w:rsidRPr="00550F9E">
        <w:rPr>
          <w:rStyle w:val="FontStyle535"/>
          <w:sz w:val="24"/>
          <w:szCs w:val="24"/>
        </w:rPr>
        <w:t xml:space="preserve"> и т.д.).</w:t>
      </w:r>
    </w:p>
    <w:p w:rsidR="00A327CD" w:rsidRPr="00550F9E" w:rsidRDefault="00A327CD" w:rsidP="00BA043A">
      <w:pPr>
        <w:shd w:val="clear" w:color="auto" w:fill="FFFFFF"/>
        <w:spacing w:before="259"/>
        <w:ind w:left="10"/>
        <w:jc w:val="both"/>
        <w:rPr>
          <w:rFonts w:eastAsia="Times New Roman"/>
          <w:b/>
          <w:color w:val="000000"/>
        </w:rPr>
      </w:pPr>
      <w:r w:rsidRPr="00550F9E">
        <w:rPr>
          <w:rFonts w:eastAsia="Times New Roman"/>
          <w:b/>
          <w:color w:val="000000"/>
        </w:rPr>
        <w:t>ПОРЯДОК ВЫЧИСЛЕНИЙ</w:t>
      </w:r>
    </w:p>
    <w:p w:rsidR="00A327CD" w:rsidRPr="00550F9E" w:rsidRDefault="00A327CD" w:rsidP="00BA043A">
      <w:pPr>
        <w:shd w:val="clear" w:color="auto" w:fill="FFFFFF"/>
        <w:spacing w:before="259"/>
        <w:ind w:left="10"/>
        <w:jc w:val="both"/>
        <w:rPr>
          <w:color w:val="000000"/>
          <w:spacing w:val="-18"/>
        </w:rPr>
      </w:pPr>
      <w:r w:rsidRPr="00550F9E">
        <w:rPr>
          <w:rFonts w:eastAsia="Times New Roman"/>
          <w:b/>
          <w:color w:val="000000"/>
          <w:spacing w:val="-5"/>
        </w:rPr>
        <w:t>1</w:t>
      </w:r>
      <w:r w:rsidRPr="00550F9E">
        <w:rPr>
          <w:rFonts w:eastAsia="Times New Roman"/>
          <w:color w:val="000000"/>
          <w:spacing w:val="-5"/>
        </w:rPr>
        <w:t xml:space="preserve">.Вычисляют МК окислов делением массовых процентов оксида на его молекулярный вес; массовые проценты элементов переводятся в атомные </w:t>
      </w:r>
      <w:r w:rsidRPr="00550F9E">
        <w:rPr>
          <w:rFonts w:eastAsia="Times New Roman"/>
          <w:color w:val="000000"/>
        </w:rPr>
        <w:t xml:space="preserve">количества (АК) делением их на атомные веса. Для упрощения этого </w:t>
      </w:r>
      <w:r w:rsidRPr="00550F9E">
        <w:rPr>
          <w:rFonts w:eastAsia="Times New Roman"/>
          <w:color w:val="000000"/>
          <w:spacing w:val="-5"/>
        </w:rPr>
        <w:t xml:space="preserve">действия имеются таблицы (Четвериков, 1956; Заварицкий, 1950; Ефремова, Стафеев, 1985 и др.). Можно получаемые дробные цифры умножать на 1000, </w:t>
      </w:r>
      <w:r w:rsidRPr="00550F9E">
        <w:rPr>
          <w:rFonts w:eastAsia="Times New Roman"/>
          <w:color w:val="000000"/>
          <w:spacing w:val="-4"/>
        </w:rPr>
        <w:t>а при окончательном расчете вес.% миналов их МК делить на 1000.</w:t>
      </w:r>
    </w:p>
    <w:p w:rsidR="00A327CD" w:rsidRPr="00550F9E" w:rsidRDefault="00A327CD" w:rsidP="00BA043A">
      <w:pPr>
        <w:shd w:val="clear" w:color="auto" w:fill="FFFFFF"/>
        <w:ind w:right="14"/>
        <w:jc w:val="both"/>
        <w:rPr>
          <w:color w:val="000000"/>
          <w:spacing w:val="-13"/>
        </w:rPr>
      </w:pPr>
      <w:r w:rsidRPr="00550F9E">
        <w:rPr>
          <w:rFonts w:eastAsia="Times New Roman"/>
          <w:b/>
          <w:color w:val="000000"/>
          <w:spacing w:val="-5"/>
        </w:rPr>
        <w:t>2</w:t>
      </w:r>
      <w:r w:rsidRPr="00550F9E">
        <w:rPr>
          <w:rFonts w:eastAsia="Times New Roman"/>
          <w:color w:val="000000"/>
          <w:spacing w:val="-5"/>
        </w:rPr>
        <w:t>. МК М</w:t>
      </w:r>
      <w:r w:rsidRPr="00550F9E">
        <w:rPr>
          <w:rFonts w:eastAsia="Times New Roman"/>
          <w:color w:val="000000"/>
          <w:spacing w:val="-5"/>
          <w:lang w:val="en-US"/>
        </w:rPr>
        <w:t>n</w:t>
      </w:r>
      <w:r w:rsidRPr="00550F9E">
        <w:rPr>
          <w:rFonts w:eastAsia="Times New Roman"/>
          <w:color w:val="000000"/>
          <w:spacing w:val="-5"/>
        </w:rPr>
        <w:t xml:space="preserve">О и </w:t>
      </w:r>
      <w:r w:rsidRPr="00550F9E">
        <w:rPr>
          <w:rFonts w:eastAsia="Times New Roman"/>
          <w:color w:val="000000"/>
          <w:spacing w:val="-5"/>
          <w:lang w:val="en-US"/>
        </w:rPr>
        <w:t>NiO</w:t>
      </w:r>
      <w:r w:rsidRPr="00550F9E">
        <w:rPr>
          <w:rFonts w:eastAsia="Times New Roman"/>
          <w:color w:val="000000"/>
          <w:spacing w:val="-5"/>
        </w:rPr>
        <w:t xml:space="preserve"> присоединяются (плюсуются ) к МК </w:t>
      </w:r>
      <w:r w:rsidRPr="00550F9E">
        <w:rPr>
          <w:rFonts w:eastAsia="Times New Roman"/>
          <w:color w:val="000000"/>
          <w:spacing w:val="-5"/>
          <w:lang w:val="en-US"/>
        </w:rPr>
        <w:t>FeO</w:t>
      </w:r>
      <w:r w:rsidRPr="00550F9E">
        <w:rPr>
          <w:rFonts w:eastAsia="Times New Roman"/>
          <w:color w:val="000000"/>
          <w:spacing w:val="-5"/>
        </w:rPr>
        <w:t xml:space="preserve">, а МК ВаО и </w:t>
      </w:r>
      <w:r w:rsidRPr="00550F9E">
        <w:rPr>
          <w:rFonts w:eastAsia="Times New Roman"/>
          <w:color w:val="000000"/>
          <w:lang w:val="en-US"/>
        </w:rPr>
        <w:t>SrO</w:t>
      </w:r>
      <w:r w:rsidR="00A521BC">
        <w:rPr>
          <w:rFonts w:eastAsia="Times New Roman"/>
          <w:color w:val="000000"/>
        </w:rPr>
        <w:t xml:space="preserve"> </w:t>
      </w:r>
      <w:r w:rsidRPr="00550F9E">
        <w:rPr>
          <w:rFonts w:eastAsia="Times New Roman"/>
          <w:color w:val="000000"/>
        </w:rPr>
        <w:t>-</w:t>
      </w:r>
      <w:r w:rsidR="00A521BC">
        <w:rPr>
          <w:rFonts w:eastAsia="Times New Roman"/>
          <w:color w:val="000000"/>
        </w:rPr>
        <w:t xml:space="preserve"> </w:t>
      </w:r>
      <w:r w:rsidRPr="00550F9E">
        <w:rPr>
          <w:rFonts w:eastAsia="Times New Roman"/>
          <w:color w:val="000000"/>
        </w:rPr>
        <w:t>к МК СаО.</w:t>
      </w:r>
    </w:p>
    <w:p w:rsidR="00A327CD" w:rsidRPr="00550F9E" w:rsidRDefault="00A327CD" w:rsidP="00BA043A">
      <w:pPr>
        <w:pStyle w:val="aa"/>
        <w:shd w:val="clear" w:color="auto" w:fill="FFFFFF"/>
        <w:ind w:left="0"/>
        <w:rPr>
          <w:sz w:val="24"/>
          <w:szCs w:val="24"/>
        </w:rPr>
      </w:pPr>
      <w:r w:rsidRPr="00550F9E">
        <w:rPr>
          <w:rFonts w:eastAsia="Times New Roman"/>
          <w:b/>
          <w:color w:val="000000"/>
          <w:spacing w:val="-6"/>
          <w:sz w:val="24"/>
          <w:szCs w:val="24"/>
        </w:rPr>
        <w:t>3</w:t>
      </w:r>
      <w:r w:rsidRPr="00550F9E">
        <w:rPr>
          <w:rFonts w:eastAsia="Times New Roman"/>
          <w:color w:val="000000"/>
          <w:spacing w:val="-6"/>
          <w:sz w:val="24"/>
          <w:szCs w:val="24"/>
        </w:rPr>
        <w:t xml:space="preserve">. Вначале   (до   установления   вариантов   и    подвариантов    пересчета) </w:t>
      </w:r>
      <w:r w:rsidRPr="00550F9E">
        <w:rPr>
          <w:rFonts w:eastAsia="Times New Roman"/>
          <w:color w:val="000000"/>
          <w:spacing w:val="-10"/>
          <w:sz w:val="24"/>
          <w:szCs w:val="24"/>
        </w:rPr>
        <w:t>рассчитываются  молекулы  малых  ("акцессорных")  компонентов  и  карбонатов:</w:t>
      </w:r>
      <w:r w:rsidRPr="00550F9E">
        <w:rPr>
          <w:rFonts w:eastAsia="Times New Roman"/>
          <w:color w:val="000000"/>
          <w:spacing w:val="-10"/>
          <w:sz w:val="24"/>
          <w:szCs w:val="24"/>
        </w:rPr>
        <w:br/>
      </w:r>
      <w:r w:rsidRPr="00550F9E">
        <w:rPr>
          <w:rFonts w:eastAsia="Times New Roman"/>
          <w:b/>
          <w:color w:val="000000"/>
          <w:spacing w:val="-3"/>
          <w:sz w:val="24"/>
          <w:szCs w:val="24"/>
        </w:rPr>
        <w:t>За</w:t>
      </w:r>
      <w:r w:rsidRPr="00550F9E">
        <w:rPr>
          <w:rFonts w:eastAsia="Times New Roman"/>
          <w:color w:val="000000"/>
          <w:spacing w:val="-3"/>
          <w:sz w:val="24"/>
          <w:szCs w:val="24"/>
        </w:rPr>
        <w:t xml:space="preserve">. </w:t>
      </w:r>
      <w:r w:rsidRPr="00550F9E">
        <w:rPr>
          <w:rFonts w:eastAsia="Times New Roman"/>
          <w:i/>
          <w:color w:val="000000"/>
          <w:spacing w:val="-3"/>
          <w:sz w:val="24"/>
          <w:szCs w:val="24"/>
        </w:rPr>
        <w:t>ар</w:t>
      </w:r>
      <w:r w:rsidRPr="00550F9E">
        <w:rPr>
          <w:rFonts w:eastAsia="Times New Roman"/>
          <w:color w:val="000000"/>
          <w:spacing w:val="-3"/>
          <w:sz w:val="24"/>
          <w:szCs w:val="24"/>
        </w:rPr>
        <w:t>-апатит рассчитывается по МК Р</w:t>
      </w:r>
      <w:r w:rsidRPr="00550F9E">
        <w:rPr>
          <w:rFonts w:eastAsia="Times New Roman"/>
          <w:color w:val="000000"/>
          <w:spacing w:val="-3"/>
          <w:sz w:val="24"/>
          <w:szCs w:val="24"/>
          <w:vertAlign w:val="subscript"/>
        </w:rPr>
        <w:t>2</w:t>
      </w:r>
      <w:r w:rsidRPr="00550F9E">
        <w:rPr>
          <w:rFonts w:eastAsia="Times New Roman"/>
          <w:color w:val="000000"/>
          <w:spacing w:val="-3"/>
          <w:sz w:val="24"/>
          <w:szCs w:val="24"/>
        </w:rPr>
        <w:t>О</w:t>
      </w:r>
      <w:r w:rsidRPr="00550F9E">
        <w:rPr>
          <w:rFonts w:eastAsia="Times New Roman"/>
          <w:color w:val="000000"/>
          <w:spacing w:val="-3"/>
          <w:sz w:val="24"/>
          <w:szCs w:val="24"/>
          <w:vertAlign w:val="subscript"/>
        </w:rPr>
        <w:t>5</w:t>
      </w:r>
      <w:r w:rsidRPr="00550F9E">
        <w:rPr>
          <w:rFonts w:eastAsia="Times New Roman"/>
          <w:color w:val="000000"/>
          <w:spacing w:val="-3"/>
          <w:sz w:val="24"/>
          <w:szCs w:val="24"/>
        </w:rPr>
        <w:t xml:space="preserve"> согласно формуле: З.ЗЗСаО ·Р</w:t>
      </w:r>
      <w:r w:rsidRPr="00550F9E">
        <w:rPr>
          <w:rFonts w:eastAsia="Times New Roman"/>
          <w:color w:val="000000"/>
          <w:spacing w:val="-3"/>
          <w:sz w:val="24"/>
          <w:szCs w:val="24"/>
          <w:vertAlign w:val="subscript"/>
        </w:rPr>
        <w:t>2</w:t>
      </w:r>
      <w:r w:rsidRPr="00550F9E">
        <w:rPr>
          <w:rFonts w:eastAsia="Times New Roman"/>
          <w:color w:val="000000"/>
          <w:spacing w:val="-3"/>
          <w:sz w:val="24"/>
          <w:szCs w:val="24"/>
        </w:rPr>
        <w:t>О</w:t>
      </w:r>
      <w:r w:rsidRPr="00550F9E">
        <w:rPr>
          <w:rFonts w:eastAsia="Times New Roman"/>
          <w:color w:val="000000"/>
          <w:spacing w:val="-3"/>
          <w:sz w:val="24"/>
          <w:szCs w:val="24"/>
          <w:vertAlign w:val="subscript"/>
        </w:rPr>
        <w:t xml:space="preserve">5 </w:t>
      </w:r>
      <w:r w:rsidRPr="00550F9E">
        <w:rPr>
          <w:rFonts w:eastAsia="Times New Roman"/>
          <w:color w:val="000000"/>
          <w:sz w:val="24"/>
          <w:szCs w:val="24"/>
        </w:rPr>
        <w:t>или 3</w:t>
      </w:r>
      <w:r w:rsidRPr="00550F9E">
        <w:rPr>
          <w:rFonts w:eastAsia="Times New Roman"/>
          <w:color w:val="000000"/>
          <w:sz w:val="24"/>
          <w:szCs w:val="24"/>
          <w:lang w:val="en-US"/>
        </w:rPr>
        <w:t>Ca</w:t>
      </w:r>
      <w:r w:rsidRPr="00550F9E">
        <w:rPr>
          <w:rFonts w:eastAsia="Times New Roman"/>
          <w:color w:val="000000"/>
          <w:sz w:val="24"/>
          <w:szCs w:val="24"/>
        </w:rPr>
        <w:t xml:space="preserve"> · </w:t>
      </w:r>
      <w:r w:rsidRPr="00550F9E">
        <w:rPr>
          <w:rFonts w:eastAsia="Times New Roman"/>
          <w:color w:val="000000"/>
          <w:sz w:val="24"/>
          <w:szCs w:val="24"/>
          <w:lang w:val="en-US"/>
        </w:rPr>
        <w:t>OP</w:t>
      </w:r>
      <w:r w:rsidRPr="00550F9E">
        <w:rPr>
          <w:rFonts w:eastAsia="Times New Roman"/>
          <w:color w:val="000000"/>
          <w:sz w:val="24"/>
          <w:szCs w:val="24"/>
          <w:vertAlign w:val="subscript"/>
        </w:rPr>
        <w:t>2</w:t>
      </w:r>
      <w:r w:rsidRPr="00550F9E">
        <w:rPr>
          <w:rFonts w:eastAsia="Times New Roman"/>
          <w:color w:val="000000"/>
          <w:sz w:val="24"/>
          <w:szCs w:val="24"/>
          <w:lang w:val="en-US"/>
        </w:rPr>
        <w:t>O</w:t>
      </w:r>
      <w:r w:rsidRPr="00550F9E">
        <w:rPr>
          <w:rFonts w:eastAsia="Times New Roman"/>
          <w:color w:val="000000"/>
          <w:sz w:val="24"/>
          <w:szCs w:val="24"/>
          <w:vertAlign w:val="subscript"/>
        </w:rPr>
        <w:t xml:space="preserve">5 </w:t>
      </w:r>
      <w:r w:rsidRPr="00550F9E">
        <w:rPr>
          <w:rFonts w:eastAsia="Times New Roman"/>
          <w:color w:val="000000"/>
          <w:sz w:val="24"/>
          <w:szCs w:val="24"/>
        </w:rPr>
        <w:t>· 0.33</w:t>
      </w:r>
      <w:r w:rsidRPr="00550F9E">
        <w:rPr>
          <w:rFonts w:eastAsia="Times New Roman"/>
          <w:color w:val="000000"/>
          <w:sz w:val="24"/>
          <w:szCs w:val="24"/>
          <w:lang w:val="en-US"/>
        </w:rPr>
        <w:t>F</w:t>
      </w:r>
      <w:r w:rsidRPr="00550F9E">
        <w:rPr>
          <w:rFonts w:eastAsia="Times New Roman"/>
          <w:color w:val="000000"/>
          <w:sz w:val="24"/>
          <w:szCs w:val="24"/>
        </w:rPr>
        <w:t xml:space="preserve">, если есть </w:t>
      </w:r>
      <w:r w:rsidRPr="00550F9E">
        <w:rPr>
          <w:rFonts w:eastAsia="Times New Roman"/>
          <w:color w:val="000000"/>
          <w:sz w:val="24"/>
          <w:szCs w:val="24"/>
          <w:lang w:val="en-US"/>
        </w:rPr>
        <w:t>F</w:t>
      </w:r>
      <w:r w:rsidRPr="00550F9E">
        <w:rPr>
          <w:rFonts w:eastAsia="Times New Roman"/>
          <w:color w:val="000000"/>
          <w:sz w:val="24"/>
          <w:szCs w:val="24"/>
        </w:rPr>
        <w:t>.</w:t>
      </w:r>
    </w:p>
    <w:p w:rsidR="00A327CD" w:rsidRPr="00550F9E" w:rsidRDefault="00A327CD" w:rsidP="00BA043A">
      <w:pPr>
        <w:shd w:val="clear" w:color="auto" w:fill="FFFFFF"/>
        <w:ind w:left="6" w:right="-6"/>
        <w:jc w:val="both"/>
        <w:rPr>
          <w:rFonts w:eastAsia="Times New Roman"/>
          <w:color w:val="000000"/>
        </w:rPr>
      </w:pPr>
      <w:r w:rsidRPr="00550F9E">
        <w:rPr>
          <w:rFonts w:eastAsia="Times New Roman"/>
          <w:color w:val="000000"/>
          <w:spacing w:val="-11"/>
        </w:rPr>
        <w:t>Если МК СаО &gt; З.ЗЗМК Р</w:t>
      </w:r>
      <w:r w:rsidRPr="00550F9E">
        <w:rPr>
          <w:rFonts w:eastAsia="Times New Roman"/>
          <w:color w:val="000000"/>
          <w:spacing w:val="-11"/>
          <w:vertAlign w:val="subscript"/>
        </w:rPr>
        <w:t>2</w:t>
      </w:r>
      <w:r w:rsidRPr="00550F9E">
        <w:rPr>
          <w:rFonts w:eastAsia="Times New Roman"/>
          <w:color w:val="000000"/>
          <w:spacing w:val="-11"/>
        </w:rPr>
        <w:t>0</w:t>
      </w:r>
      <w:r w:rsidRPr="00550F9E">
        <w:rPr>
          <w:rFonts w:eastAsia="Times New Roman"/>
          <w:color w:val="000000"/>
          <w:spacing w:val="-11"/>
          <w:vertAlign w:val="subscript"/>
        </w:rPr>
        <w:t>5</w:t>
      </w:r>
      <w:r w:rsidRPr="00550F9E">
        <w:rPr>
          <w:rFonts w:eastAsia="Times New Roman"/>
          <w:color w:val="000000"/>
          <w:spacing w:val="-11"/>
        </w:rPr>
        <w:t xml:space="preserve">, вычисляется остаток МК СаО, далее СаО'. </w:t>
      </w:r>
      <w:r w:rsidRPr="00550F9E">
        <w:rPr>
          <w:rFonts w:eastAsia="Times New Roman"/>
          <w:color w:val="000000"/>
          <w:spacing w:val="-12"/>
        </w:rPr>
        <w:t>Если МК СаО &lt; З.ЗЗМКР</w:t>
      </w:r>
      <w:r w:rsidRPr="00550F9E">
        <w:rPr>
          <w:rFonts w:eastAsia="Times New Roman"/>
          <w:color w:val="000000"/>
          <w:spacing w:val="-12"/>
          <w:vertAlign w:val="subscript"/>
        </w:rPr>
        <w:t>2</w:t>
      </w:r>
      <w:r w:rsidRPr="00550F9E">
        <w:rPr>
          <w:rFonts w:eastAsia="Times New Roman"/>
          <w:color w:val="000000"/>
          <w:spacing w:val="-12"/>
        </w:rPr>
        <w:t>0</w:t>
      </w:r>
      <w:r w:rsidRPr="00550F9E">
        <w:rPr>
          <w:rFonts w:eastAsia="Times New Roman"/>
          <w:color w:val="000000"/>
          <w:spacing w:val="-12"/>
          <w:vertAlign w:val="subscript"/>
        </w:rPr>
        <w:t>5</w:t>
      </w:r>
      <w:r w:rsidRPr="00550F9E">
        <w:rPr>
          <w:rFonts w:eastAsia="Times New Roman"/>
          <w:color w:val="000000"/>
          <w:spacing w:val="-12"/>
        </w:rPr>
        <w:t>, вычисляется остаток МК Р</w:t>
      </w:r>
      <w:r w:rsidRPr="00550F9E">
        <w:rPr>
          <w:rFonts w:eastAsia="Times New Roman"/>
          <w:color w:val="000000"/>
          <w:spacing w:val="-12"/>
          <w:vertAlign w:val="subscript"/>
        </w:rPr>
        <w:t>2</w:t>
      </w:r>
      <w:r w:rsidRPr="00550F9E">
        <w:rPr>
          <w:rFonts w:eastAsia="Times New Roman"/>
          <w:color w:val="000000"/>
          <w:spacing w:val="-12"/>
        </w:rPr>
        <w:t>0</w:t>
      </w:r>
      <w:r w:rsidRPr="00550F9E">
        <w:rPr>
          <w:rFonts w:eastAsia="Times New Roman"/>
          <w:color w:val="000000"/>
          <w:spacing w:val="-12"/>
          <w:vertAlign w:val="subscript"/>
        </w:rPr>
        <w:t>5</w:t>
      </w:r>
      <w:r w:rsidRPr="00550F9E">
        <w:rPr>
          <w:rFonts w:eastAsia="Times New Roman"/>
          <w:color w:val="000000"/>
          <w:spacing w:val="-12"/>
        </w:rPr>
        <w:t>, далее Р</w:t>
      </w:r>
      <w:r w:rsidRPr="00550F9E">
        <w:rPr>
          <w:rFonts w:eastAsia="Times New Roman"/>
          <w:color w:val="000000"/>
          <w:spacing w:val="-12"/>
          <w:vertAlign w:val="subscript"/>
        </w:rPr>
        <w:t>2</w:t>
      </w:r>
      <w:r w:rsidRPr="00550F9E">
        <w:rPr>
          <w:rFonts w:eastAsia="Times New Roman"/>
          <w:color w:val="000000"/>
          <w:spacing w:val="-12"/>
        </w:rPr>
        <w:t>0</w:t>
      </w:r>
      <w:r w:rsidRPr="00550F9E">
        <w:rPr>
          <w:rFonts w:eastAsia="Times New Roman"/>
          <w:color w:val="000000"/>
          <w:spacing w:val="-12"/>
          <w:vertAlign w:val="subscript"/>
        </w:rPr>
        <w:t>5</w:t>
      </w:r>
      <w:r w:rsidRPr="00550F9E">
        <w:rPr>
          <w:rFonts w:eastAsia="Times New Roman"/>
          <w:color w:val="000000"/>
          <w:spacing w:val="-12"/>
        </w:rPr>
        <w:t xml:space="preserve">'. </w:t>
      </w:r>
      <w:r w:rsidRPr="00550F9E">
        <w:rPr>
          <w:rFonts w:eastAsia="Times New Roman"/>
          <w:color w:val="000000"/>
        </w:rPr>
        <w:t xml:space="preserve">Вычисляется остаток АК </w:t>
      </w:r>
      <w:r w:rsidRPr="00550F9E">
        <w:rPr>
          <w:rFonts w:eastAsia="Times New Roman"/>
          <w:color w:val="000000"/>
          <w:lang w:val="en-US"/>
        </w:rPr>
        <w:t>F</w:t>
      </w:r>
      <w:r w:rsidRPr="00550F9E">
        <w:rPr>
          <w:rFonts w:eastAsia="Times New Roman"/>
          <w:color w:val="000000"/>
        </w:rPr>
        <w:t xml:space="preserve">, далее - </w:t>
      </w:r>
      <w:r w:rsidRPr="00550F9E">
        <w:rPr>
          <w:rFonts w:eastAsia="Times New Roman"/>
          <w:color w:val="000000"/>
          <w:lang w:val="en-US"/>
        </w:rPr>
        <w:t>F</w:t>
      </w:r>
      <w:r w:rsidRPr="00550F9E">
        <w:rPr>
          <w:rFonts w:eastAsia="Times New Roman"/>
          <w:color w:val="000000"/>
        </w:rPr>
        <w:t>'.</w:t>
      </w:r>
    </w:p>
    <w:p w:rsidR="00A327CD" w:rsidRPr="00550F9E" w:rsidRDefault="00A327CD" w:rsidP="00BA043A">
      <w:pPr>
        <w:pStyle w:val="Style38"/>
        <w:widowControl/>
        <w:ind w:right="-3"/>
        <w:jc w:val="left"/>
        <w:rPr>
          <w:rFonts w:eastAsia="Times New Roman"/>
          <w:color w:val="000000"/>
        </w:rPr>
      </w:pPr>
      <w:r w:rsidRPr="00550F9E">
        <w:rPr>
          <w:b/>
          <w:color w:val="000000"/>
        </w:rPr>
        <w:t>3 б</w:t>
      </w:r>
      <w:r w:rsidRPr="00550F9E">
        <w:rPr>
          <w:color w:val="000000"/>
        </w:rPr>
        <w:t xml:space="preserve">. </w:t>
      </w:r>
      <w:r w:rsidRPr="00550F9E">
        <w:rPr>
          <w:rFonts w:eastAsia="Times New Roman"/>
          <w:color w:val="000000"/>
        </w:rPr>
        <w:t>Если МК СаО &lt; З.ЗЗМК Р</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5</w:t>
      </w:r>
      <w:r w:rsidRPr="00550F9E">
        <w:rPr>
          <w:rFonts w:eastAsia="Times New Roman"/>
          <w:color w:val="000000"/>
        </w:rPr>
        <w:t xml:space="preserve">, (на апатит не хватает МК СаО), то </w:t>
      </w:r>
      <w:r w:rsidRPr="00550F9E">
        <w:rPr>
          <w:rFonts w:eastAsia="Times New Roman"/>
          <w:color w:val="000000"/>
          <w:spacing w:val="-5"/>
        </w:rPr>
        <w:t xml:space="preserve">рассчитывается </w:t>
      </w:r>
      <w:r w:rsidRPr="00550F9E">
        <w:rPr>
          <w:rFonts w:eastAsia="Times New Roman"/>
          <w:i/>
          <w:iCs/>
          <w:color w:val="000000"/>
          <w:spacing w:val="-5"/>
          <w:lang w:val="en-US"/>
        </w:rPr>
        <w:t>Na</w:t>
      </w:r>
      <w:r w:rsidRPr="00550F9E">
        <w:rPr>
          <w:rFonts w:eastAsia="Times New Roman"/>
          <w:i/>
          <w:iCs/>
          <w:color w:val="000000"/>
          <w:spacing w:val="-5"/>
        </w:rPr>
        <w:t>-</w:t>
      </w:r>
      <w:r w:rsidRPr="00550F9E">
        <w:rPr>
          <w:rFonts w:eastAsia="Times New Roman"/>
          <w:i/>
          <w:iCs/>
          <w:color w:val="000000"/>
          <w:spacing w:val="-5"/>
          <w:lang w:val="en-US"/>
        </w:rPr>
        <w:t>ap</w:t>
      </w:r>
      <w:r w:rsidRPr="00550F9E">
        <w:rPr>
          <w:rFonts w:eastAsia="Times New Roman"/>
          <w:i/>
          <w:iCs/>
          <w:color w:val="000000"/>
          <w:spacing w:val="-5"/>
        </w:rPr>
        <w:t xml:space="preserve">: </w:t>
      </w:r>
      <w:r w:rsidRPr="00550F9E">
        <w:rPr>
          <w:rFonts w:eastAsia="Times New Roman"/>
          <w:color w:val="000000"/>
          <w:spacing w:val="-5"/>
        </w:rPr>
        <w:t>З.ЗЗ</w:t>
      </w:r>
      <w:r w:rsidRPr="00550F9E">
        <w:rPr>
          <w:rFonts w:eastAsia="Times New Roman"/>
          <w:color w:val="000000"/>
          <w:spacing w:val="-5"/>
          <w:lang w:val="en-US"/>
        </w:rPr>
        <w:t>Na</w:t>
      </w:r>
      <w:r w:rsidRPr="00550F9E">
        <w:rPr>
          <w:rFonts w:eastAsia="Times New Roman"/>
          <w:color w:val="000000"/>
          <w:spacing w:val="-5"/>
          <w:vertAlign w:val="subscript"/>
        </w:rPr>
        <w:t>2</w:t>
      </w:r>
      <w:r w:rsidRPr="00550F9E">
        <w:rPr>
          <w:rFonts w:eastAsia="Times New Roman"/>
          <w:color w:val="000000"/>
          <w:spacing w:val="-5"/>
          <w:lang w:val="en-US"/>
        </w:rPr>
        <w:t>O</w:t>
      </w:r>
      <w:r w:rsidRPr="00550F9E">
        <w:rPr>
          <w:rFonts w:eastAsia="Times New Roman"/>
          <w:color w:val="000000"/>
          <w:spacing w:val="-5"/>
        </w:rPr>
        <w:t>·Р</w:t>
      </w:r>
      <w:r w:rsidRPr="00550F9E">
        <w:rPr>
          <w:rFonts w:eastAsia="Times New Roman"/>
          <w:color w:val="000000"/>
          <w:spacing w:val="-5"/>
          <w:vertAlign w:val="subscript"/>
        </w:rPr>
        <w:t>2</w:t>
      </w:r>
      <w:r w:rsidRPr="00550F9E">
        <w:rPr>
          <w:rFonts w:eastAsia="Times New Roman"/>
          <w:color w:val="000000"/>
          <w:spacing w:val="-5"/>
        </w:rPr>
        <w:t>О</w:t>
      </w:r>
      <w:r w:rsidRPr="00550F9E">
        <w:rPr>
          <w:rFonts w:eastAsia="Times New Roman"/>
          <w:color w:val="000000"/>
          <w:spacing w:val="-5"/>
          <w:vertAlign w:val="subscript"/>
        </w:rPr>
        <w:t>5</w:t>
      </w:r>
      <w:r w:rsidRPr="00550F9E">
        <w:rPr>
          <w:rFonts w:eastAsia="Times New Roman"/>
          <w:color w:val="000000"/>
          <w:spacing w:val="-5"/>
        </w:rPr>
        <w:t>' или З</w:t>
      </w:r>
      <w:r w:rsidRPr="00550F9E">
        <w:rPr>
          <w:rFonts w:eastAsia="Times New Roman"/>
          <w:color w:val="000000"/>
          <w:spacing w:val="-5"/>
          <w:lang w:val="en-US"/>
        </w:rPr>
        <w:t>Na</w:t>
      </w:r>
      <w:r w:rsidRPr="00550F9E">
        <w:rPr>
          <w:rFonts w:eastAsia="Times New Roman"/>
          <w:color w:val="000000"/>
          <w:spacing w:val="-5"/>
          <w:vertAlign w:val="subscript"/>
        </w:rPr>
        <w:t>2</w:t>
      </w:r>
      <w:r w:rsidRPr="00550F9E">
        <w:rPr>
          <w:rFonts w:eastAsia="Times New Roman"/>
          <w:color w:val="000000"/>
          <w:spacing w:val="-5"/>
          <w:lang w:val="en-US"/>
        </w:rPr>
        <w:t>O</w:t>
      </w:r>
      <w:r w:rsidRPr="00550F9E">
        <w:rPr>
          <w:rFonts w:eastAsia="Times New Roman"/>
          <w:color w:val="000000"/>
          <w:spacing w:val="-5"/>
        </w:rPr>
        <w:t>·Р</w:t>
      </w:r>
      <w:r w:rsidRPr="00550F9E">
        <w:rPr>
          <w:rFonts w:eastAsia="Times New Roman"/>
          <w:color w:val="000000"/>
          <w:spacing w:val="-5"/>
          <w:vertAlign w:val="subscript"/>
        </w:rPr>
        <w:t>2</w:t>
      </w:r>
      <w:r w:rsidRPr="00550F9E">
        <w:rPr>
          <w:rFonts w:eastAsia="Times New Roman"/>
          <w:color w:val="000000"/>
          <w:spacing w:val="-5"/>
        </w:rPr>
        <w:t>О</w:t>
      </w:r>
      <w:r w:rsidRPr="00550F9E">
        <w:rPr>
          <w:rFonts w:eastAsia="Times New Roman"/>
          <w:color w:val="000000"/>
          <w:spacing w:val="-5"/>
          <w:vertAlign w:val="subscript"/>
        </w:rPr>
        <w:t>5</w:t>
      </w:r>
      <w:r w:rsidRPr="00550F9E">
        <w:rPr>
          <w:rFonts w:eastAsia="Times New Roman"/>
          <w:color w:val="000000"/>
          <w:spacing w:val="-5"/>
        </w:rPr>
        <w:t>'·О.ЗЗ</w:t>
      </w:r>
      <w:r w:rsidRPr="00550F9E">
        <w:rPr>
          <w:rFonts w:eastAsia="Times New Roman"/>
          <w:color w:val="000000"/>
          <w:spacing w:val="-5"/>
          <w:lang w:val="en-US"/>
        </w:rPr>
        <w:t>F</w:t>
      </w:r>
      <w:r w:rsidRPr="00550F9E">
        <w:rPr>
          <w:rFonts w:eastAsia="Times New Roman"/>
          <w:color w:val="000000"/>
          <w:spacing w:val="-5"/>
        </w:rPr>
        <w:t xml:space="preserve">'. </w:t>
      </w:r>
      <w:r w:rsidRPr="00550F9E">
        <w:rPr>
          <w:rFonts w:eastAsia="Times New Roman"/>
          <w:color w:val="000000"/>
        </w:rPr>
        <w:t xml:space="preserve">Вычисляется остаток МК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далее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Вычисляется остаток </w:t>
      </w:r>
      <w:r w:rsidRPr="00550F9E">
        <w:rPr>
          <w:rFonts w:eastAsia="Times New Roman"/>
          <w:color w:val="000000"/>
          <w:lang w:val="en-US"/>
        </w:rPr>
        <w:t>F</w:t>
      </w:r>
      <w:r w:rsidRPr="00550F9E">
        <w:rPr>
          <w:rFonts w:eastAsia="Times New Roman"/>
          <w:color w:val="000000"/>
        </w:rPr>
        <w:t xml:space="preserve">', далее </w:t>
      </w:r>
      <w:r w:rsidRPr="00550F9E">
        <w:rPr>
          <w:rFonts w:eastAsia="Times New Roman"/>
          <w:color w:val="000000"/>
          <w:lang w:val="en-US"/>
        </w:rPr>
        <w:t>F</w:t>
      </w:r>
      <w:r w:rsidRPr="00550F9E">
        <w:rPr>
          <w:rFonts w:eastAsia="Times New Roman"/>
          <w:color w:val="000000"/>
        </w:rPr>
        <w:t>".</w:t>
      </w:r>
    </w:p>
    <w:p w:rsidR="00A327CD" w:rsidRPr="00550F9E" w:rsidRDefault="00A327CD" w:rsidP="00A327CD">
      <w:pPr>
        <w:pStyle w:val="Style38"/>
        <w:widowControl/>
        <w:spacing w:line="254" w:lineRule="exact"/>
        <w:ind w:right="154"/>
        <w:jc w:val="right"/>
        <w:rPr>
          <w:rStyle w:val="FontStyle544"/>
          <w:sz w:val="24"/>
          <w:szCs w:val="24"/>
        </w:rPr>
      </w:pPr>
      <w:r w:rsidRPr="00550F9E">
        <w:rPr>
          <w:rStyle w:val="FontStyle544"/>
          <w:sz w:val="24"/>
          <w:szCs w:val="24"/>
        </w:rPr>
        <w:t>Таблица 3.5</w:t>
      </w:r>
    </w:p>
    <w:p w:rsidR="00A327CD" w:rsidRPr="00550F9E" w:rsidRDefault="00A327CD" w:rsidP="00A327CD">
      <w:pPr>
        <w:pStyle w:val="Style52"/>
        <w:widowControl/>
        <w:spacing w:line="245" w:lineRule="exact"/>
        <w:ind w:left="1003" w:right="1152"/>
        <w:rPr>
          <w:rStyle w:val="FontStyle535"/>
          <w:sz w:val="24"/>
          <w:szCs w:val="24"/>
        </w:rPr>
      </w:pPr>
      <w:r w:rsidRPr="00550F9E">
        <w:rPr>
          <w:rStyle w:val="FontStyle535"/>
          <w:sz w:val="24"/>
          <w:szCs w:val="24"/>
        </w:rPr>
        <w:t>Варианты и подварианты алгоритмов пересчета оксидов на нормативные миналы</w:t>
      </w:r>
    </w:p>
    <w:p w:rsidR="00A327CD" w:rsidRDefault="00A327CD" w:rsidP="00A327CD">
      <w:pPr>
        <w:widowControl/>
        <w:spacing w:after="120" w:line="1" w:lineRule="exact"/>
        <w:rPr>
          <w:sz w:val="2"/>
          <w:szCs w:val="2"/>
        </w:rPr>
      </w:pPr>
    </w:p>
    <w:tbl>
      <w:tblPr>
        <w:tblW w:w="0" w:type="auto"/>
        <w:jc w:val="center"/>
        <w:tblInd w:w="40" w:type="dxa"/>
        <w:tblLayout w:type="fixed"/>
        <w:tblCellMar>
          <w:left w:w="40" w:type="dxa"/>
          <w:right w:w="40" w:type="dxa"/>
        </w:tblCellMar>
        <w:tblLook w:val="0000"/>
      </w:tblPr>
      <w:tblGrid>
        <w:gridCol w:w="1358"/>
        <w:gridCol w:w="701"/>
        <w:gridCol w:w="835"/>
        <w:gridCol w:w="696"/>
        <w:gridCol w:w="974"/>
        <w:gridCol w:w="1181"/>
        <w:gridCol w:w="773"/>
        <w:gridCol w:w="1353"/>
      </w:tblGrid>
      <w:tr w:rsidR="00A327CD" w:rsidTr="009F5742">
        <w:trPr>
          <w:jc w:val="center"/>
        </w:trPr>
        <w:tc>
          <w:tcPr>
            <w:tcW w:w="1358" w:type="dxa"/>
            <w:tcBorders>
              <w:top w:val="single" w:sz="6" w:space="0" w:color="auto"/>
              <w:left w:val="single" w:sz="6" w:space="0" w:color="auto"/>
              <w:bottom w:val="nil"/>
              <w:right w:val="single" w:sz="6" w:space="0" w:color="auto"/>
            </w:tcBorders>
            <w:vAlign w:val="center"/>
          </w:tcPr>
          <w:p w:rsidR="00A327CD" w:rsidRPr="00550F9E" w:rsidRDefault="00A327CD" w:rsidP="00687808">
            <w:pPr>
              <w:pStyle w:val="Style62"/>
              <w:widowControl/>
              <w:jc w:val="center"/>
              <w:rPr>
                <w:rStyle w:val="FontStyle526"/>
                <w:sz w:val="24"/>
                <w:szCs w:val="24"/>
              </w:rPr>
            </w:pPr>
            <w:r w:rsidRPr="00550F9E">
              <w:rPr>
                <w:rStyle w:val="FontStyle526"/>
                <w:sz w:val="24"/>
                <w:szCs w:val="24"/>
              </w:rPr>
              <w:t>Варианты алгоритмов</w:t>
            </w:r>
          </w:p>
        </w:tc>
        <w:tc>
          <w:tcPr>
            <w:tcW w:w="2232" w:type="dxa"/>
            <w:gridSpan w:val="3"/>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lang w:val="en-US" w:eastAsia="en-US"/>
              </w:rPr>
            </w:pPr>
            <w:r w:rsidRPr="00550F9E">
              <w:rPr>
                <w:rStyle w:val="FontStyle526"/>
                <w:sz w:val="24"/>
                <w:szCs w:val="24"/>
                <w:lang w:val="en-US" w:eastAsia="en-US"/>
              </w:rPr>
              <w:t>CaO"'&lt;(FeO"+MgO')</w:t>
            </w:r>
          </w:p>
        </w:tc>
        <w:tc>
          <w:tcPr>
            <w:tcW w:w="2155" w:type="dxa"/>
            <w:gridSpan w:val="2"/>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lang w:val="en-US" w:eastAsia="en-US"/>
              </w:rPr>
            </w:pPr>
            <w:r w:rsidRPr="00550F9E">
              <w:rPr>
                <w:rStyle w:val="FontStyle526"/>
                <w:sz w:val="24"/>
                <w:szCs w:val="24"/>
                <w:lang w:val="en-US" w:eastAsia="en-US"/>
              </w:rPr>
              <w:t>CaO"&gt;(FeO"+MgO)</w:t>
            </w:r>
          </w:p>
        </w:tc>
        <w:tc>
          <w:tcPr>
            <w:tcW w:w="2126" w:type="dxa"/>
            <w:gridSpan w:val="2"/>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lang w:val="en-US" w:eastAsia="en-US"/>
              </w:rPr>
            </w:pPr>
            <w:r w:rsidRPr="00550F9E">
              <w:rPr>
                <w:rStyle w:val="FontStyle526"/>
                <w:sz w:val="24"/>
                <w:szCs w:val="24"/>
                <w:lang w:val="en-US" w:eastAsia="en-US"/>
              </w:rPr>
              <w:t>CaO"=(FeO"+MgO)</w:t>
            </w:r>
          </w:p>
        </w:tc>
      </w:tr>
      <w:tr w:rsidR="00A327CD" w:rsidTr="009F5742">
        <w:trPr>
          <w:jc w:val="center"/>
        </w:trPr>
        <w:tc>
          <w:tcPr>
            <w:tcW w:w="1358" w:type="dxa"/>
            <w:tcBorders>
              <w:top w:val="nil"/>
              <w:left w:val="single" w:sz="6" w:space="0" w:color="auto"/>
              <w:bottom w:val="single" w:sz="6" w:space="0" w:color="auto"/>
              <w:right w:val="single" w:sz="6" w:space="0" w:color="auto"/>
            </w:tcBorders>
          </w:tcPr>
          <w:p w:rsidR="00A327CD" w:rsidRPr="00550F9E" w:rsidRDefault="00A327CD" w:rsidP="00687808">
            <w:pPr>
              <w:widowControl/>
              <w:rPr>
                <w:rStyle w:val="FontStyle526"/>
                <w:sz w:val="24"/>
                <w:szCs w:val="24"/>
                <w:lang w:val="en-US" w:eastAsia="en-US"/>
              </w:rPr>
            </w:pPr>
          </w:p>
          <w:p w:rsidR="00A327CD" w:rsidRPr="00550F9E" w:rsidRDefault="00A327CD" w:rsidP="00687808">
            <w:pPr>
              <w:widowControl/>
              <w:rPr>
                <w:rStyle w:val="FontStyle526"/>
                <w:sz w:val="24"/>
                <w:szCs w:val="24"/>
                <w:lang w:val="en-US" w:eastAsia="en-US"/>
              </w:rPr>
            </w:pPr>
          </w:p>
        </w:tc>
        <w:tc>
          <w:tcPr>
            <w:tcW w:w="701"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ind w:right="34"/>
              <w:jc w:val="center"/>
              <w:rPr>
                <w:rStyle w:val="FontStyle529"/>
                <w:sz w:val="24"/>
                <w:szCs w:val="24"/>
              </w:rPr>
            </w:pPr>
            <w:r w:rsidRPr="00550F9E">
              <w:rPr>
                <w:rStyle w:val="FontStyle529"/>
                <w:sz w:val="24"/>
                <w:szCs w:val="24"/>
                <w:lang w:val="en-US"/>
              </w:rPr>
              <w:t>f</w:t>
            </w:r>
            <w:r w:rsidRPr="00550F9E">
              <w:rPr>
                <w:rStyle w:val="FontStyle529"/>
                <w:sz w:val="24"/>
                <w:szCs w:val="24"/>
              </w:rPr>
              <w:t>&lt;80</w:t>
            </w:r>
          </w:p>
        </w:tc>
        <w:tc>
          <w:tcPr>
            <w:tcW w:w="835"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jc w:val="center"/>
              <w:rPr>
                <w:rStyle w:val="FontStyle529"/>
                <w:sz w:val="24"/>
                <w:szCs w:val="24"/>
                <w:lang w:eastAsia="en-US"/>
              </w:rPr>
            </w:pPr>
            <w:r w:rsidRPr="00550F9E">
              <w:rPr>
                <w:rStyle w:val="FontStyle529"/>
                <w:sz w:val="24"/>
                <w:szCs w:val="24"/>
                <w:lang w:val="en-US" w:eastAsia="en-US"/>
              </w:rPr>
              <w:t>f</w:t>
            </w:r>
            <w:r w:rsidRPr="00550F9E">
              <w:rPr>
                <w:rStyle w:val="FontStyle529"/>
                <w:sz w:val="24"/>
                <w:szCs w:val="24"/>
                <w:lang w:eastAsia="en-US"/>
              </w:rPr>
              <w:t xml:space="preserve"> =80-90</w:t>
            </w:r>
          </w:p>
        </w:tc>
        <w:tc>
          <w:tcPr>
            <w:tcW w:w="696"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jc w:val="center"/>
              <w:rPr>
                <w:rStyle w:val="FontStyle529"/>
                <w:sz w:val="24"/>
                <w:szCs w:val="24"/>
              </w:rPr>
            </w:pPr>
            <w:r w:rsidRPr="00550F9E">
              <w:rPr>
                <w:rStyle w:val="FontStyle529"/>
                <w:sz w:val="24"/>
                <w:szCs w:val="24"/>
              </w:rPr>
              <w:t>Р90</w:t>
            </w:r>
          </w:p>
        </w:tc>
        <w:tc>
          <w:tcPr>
            <w:tcW w:w="974"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ind w:right="149"/>
              <w:jc w:val="center"/>
              <w:rPr>
                <w:rStyle w:val="FontStyle529"/>
                <w:sz w:val="24"/>
                <w:szCs w:val="24"/>
                <w:lang w:val="en-US" w:eastAsia="en-US"/>
              </w:rPr>
            </w:pPr>
            <w:r w:rsidRPr="00550F9E">
              <w:rPr>
                <w:rStyle w:val="FontStyle529"/>
                <w:sz w:val="24"/>
                <w:szCs w:val="24"/>
                <w:lang w:val="en-US" w:eastAsia="en-US"/>
              </w:rPr>
              <w:t>f&lt;90</w:t>
            </w:r>
          </w:p>
        </w:tc>
        <w:tc>
          <w:tcPr>
            <w:tcW w:w="1181"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ind w:right="202"/>
              <w:jc w:val="center"/>
              <w:rPr>
                <w:rStyle w:val="FontStyle529"/>
                <w:sz w:val="24"/>
                <w:szCs w:val="24"/>
              </w:rPr>
            </w:pPr>
            <w:r w:rsidRPr="00550F9E">
              <w:rPr>
                <w:rStyle w:val="FontStyle529"/>
                <w:sz w:val="24"/>
                <w:szCs w:val="24"/>
                <w:lang w:val="en-US"/>
              </w:rPr>
              <w:t>f</w:t>
            </w:r>
            <w:r w:rsidRPr="00550F9E">
              <w:rPr>
                <w:rStyle w:val="FontStyle529"/>
                <w:sz w:val="24"/>
                <w:szCs w:val="24"/>
              </w:rPr>
              <w:t>&gt;90</w:t>
            </w:r>
          </w:p>
        </w:tc>
        <w:tc>
          <w:tcPr>
            <w:tcW w:w="773"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jc w:val="center"/>
              <w:rPr>
                <w:rStyle w:val="FontStyle529"/>
                <w:sz w:val="24"/>
                <w:szCs w:val="24"/>
                <w:lang w:val="en-US" w:eastAsia="en-US"/>
              </w:rPr>
            </w:pPr>
            <w:r w:rsidRPr="00550F9E">
              <w:rPr>
                <w:rStyle w:val="FontStyle529"/>
                <w:sz w:val="24"/>
                <w:szCs w:val="24"/>
                <w:lang w:val="en-US" w:eastAsia="en-US"/>
              </w:rPr>
              <w:t>f&lt;90</w:t>
            </w:r>
          </w:p>
        </w:tc>
        <w:tc>
          <w:tcPr>
            <w:tcW w:w="1353" w:type="dxa"/>
            <w:tcBorders>
              <w:top w:val="single" w:sz="6" w:space="0" w:color="auto"/>
              <w:left w:val="single" w:sz="6" w:space="0" w:color="auto"/>
              <w:bottom w:val="single" w:sz="6" w:space="0" w:color="auto"/>
              <w:right w:val="single" w:sz="6" w:space="0" w:color="auto"/>
            </w:tcBorders>
            <w:vAlign w:val="center"/>
          </w:tcPr>
          <w:p w:rsidR="00A327CD" w:rsidRPr="00550F9E" w:rsidRDefault="00A327CD" w:rsidP="00687808">
            <w:pPr>
              <w:pStyle w:val="Style60"/>
              <w:widowControl/>
              <w:jc w:val="center"/>
              <w:rPr>
                <w:rStyle w:val="FontStyle529"/>
                <w:sz w:val="24"/>
                <w:szCs w:val="24"/>
                <w:lang w:val="en-US" w:eastAsia="en-US"/>
              </w:rPr>
            </w:pPr>
            <w:r w:rsidRPr="00550F9E">
              <w:rPr>
                <w:rStyle w:val="FontStyle529"/>
                <w:sz w:val="24"/>
                <w:szCs w:val="24"/>
                <w:lang w:val="en-US" w:eastAsia="en-US"/>
              </w:rPr>
              <w:t>f&gt;90</w:t>
            </w:r>
          </w:p>
        </w:tc>
      </w:tr>
      <w:tr w:rsidR="00A327CD" w:rsidRPr="0077080D" w:rsidTr="009F5742">
        <w:trPr>
          <w:jc w:val="center"/>
        </w:trPr>
        <w:tc>
          <w:tcPr>
            <w:tcW w:w="1358"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35"/>
                <w:sz w:val="24"/>
                <w:szCs w:val="24"/>
                <w:lang w:val="en-US"/>
              </w:rPr>
            </w:pPr>
            <w:r w:rsidRPr="00550F9E">
              <w:rPr>
                <w:rStyle w:val="FontStyle526"/>
                <w:sz w:val="24"/>
                <w:szCs w:val="24"/>
              </w:rPr>
              <w:t xml:space="preserve">Вариант </w:t>
            </w:r>
            <w:r w:rsidRPr="00550F9E">
              <w:rPr>
                <w:rStyle w:val="FontStyle535"/>
                <w:sz w:val="24"/>
                <w:szCs w:val="24"/>
              </w:rPr>
              <w:t>А,</w:t>
            </w:r>
            <w:r w:rsidRPr="00550F9E">
              <w:rPr>
                <w:rStyle w:val="FontStyle535"/>
                <w:sz w:val="24"/>
                <w:szCs w:val="24"/>
                <w:lang w:val="en-US"/>
              </w:rPr>
              <w:t xml:space="preserve"> </w:t>
            </w:r>
          </w:p>
          <w:p w:rsidR="00A327CD" w:rsidRPr="00550F9E" w:rsidRDefault="00A327CD" w:rsidP="00687808">
            <w:pPr>
              <w:pStyle w:val="Style62"/>
              <w:widowControl/>
              <w:spacing w:line="240" w:lineRule="auto"/>
              <w:ind w:firstLine="0"/>
              <w:rPr>
                <w:rStyle w:val="FontStyle535"/>
                <w:sz w:val="24"/>
                <w:szCs w:val="24"/>
                <w:lang w:val="en-US"/>
              </w:rPr>
            </w:pPr>
            <w:r w:rsidRPr="00550F9E">
              <w:rPr>
                <w:rStyle w:val="FontStyle516"/>
                <w:spacing w:val="20"/>
              </w:rPr>
              <w:t>К</w:t>
            </w:r>
            <w:r w:rsidRPr="00550F9E">
              <w:rPr>
                <w:rStyle w:val="FontStyle516"/>
                <w:spacing w:val="20"/>
                <w:vertAlign w:val="superscript"/>
              </w:rPr>
              <w:t>А</w:t>
            </w:r>
            <w:r w:rsidRPr="00550F9E">
              <w:rPr>
                <w:rStyle w:val="FontStyle516"/>
                <w:spacing w:val="20"/>
                <w:vertAlign w:val="superscript"/>
                <w:lang w:val="en-US"/>
              </w:rPr>
              <w:t>l</w:t>
            </w:r>
            <w:r w:rsidRPr="00550F9E">
              <w:rPr>
                <w:rStyle w:val="FontStyle516"/>
                <w:spacing w:val="20"/>
                <w:vertAlign w:val="subscript"/>
              </w:rPr>
              <w:t>а1к</w:t>
            </w:r>
            <w:r w:rsidRPr="00550F9E">
              <w:rPr>
                <w:rStyle w:val="FontStyle516"/>
                <w:i w:val="0"/>
                <w:spacing w:val="20"/>
                <w:lang w:val="en-US"/>
              </w:rPr>
              <w:t xml:space="preserve"> &lt;0</w:t>
            </w:r>
          </w:p>
        </w:tc>
        <w:tc>
          <w:tcPr>
            <w:tcW w:w="70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101"/>
              <w:jc w:val="center"/>
              <w:rPr>
                <w:rStyle w:val="FontStyle535"/>
                <w:sz w:val="24"/>
                <w:szCs w:val="24"/>
              </w:rPr>
            </w:pPr>
            <w:r w:rsidRPr="00550F9E">
              <w:rPr>
                <w:rStyle w:val="FontStyle535"/>
                <w:sz w:val="24"/>
                <w:szCs w:val="24"/>
              </w:rPr>
              <w:t>А-1</w:t>
            </w:r>
          </w:p>
        </w:tc>
        <w:tc>
          <w:tcPr>
            <w:tcW w:w="835"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4"/>
              <w:widowControl/>
              <w:jc w:val="center"/>
            </w:pPr>
          </w:p>
        </w:tc>
        <w:tc>
          <w:tcPr>
            <w:tcW w:w="696"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35"/>
                <w:sz w:val="24"/>
                <w:szCs w:val="24"/>
              </w:rPr>
              <w:t>А-2</w:t>
            </w:r>
          </w:p>
        </w:tc>
        <w:tc>
          <w:tcPr>
            <w:tcW w:w="974"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4"/>
              <w:widowControl/>
              <w:jc w:val="center"/>
              <w:rPr>
                <w:lang w:val="en-US"/>
              </w:rPr>
            </w:pPr>
            <w:r w:rsidRPr="00550F9E">
              <w:rPr>
                <w:lang w:val="en-US"/>
              </w:rPr>
              <w:t>-</w:t>
            </w:r>
          </w:p>
        </w:tc>
        <w:tc>
          <w:tcPr>
            <w:tcW w:w="118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4"/>
              <w:widowControl/>
              <w:jc w:val="center"/>
              <w:rPr>
                <w:lang w:val="en-US"/>
              </w:rPr>
            </w:pPr>
            <w:r w:rsidRPr="00550F9E">
              <w:rPr>
                <w:lang w:val="en-US"/>
              </w:rPr>
              <w:t>-</w:t>
            </w:r>
          </w:p>
        </w:tc>
        <w:tc>
          <w:tcPr>
            <w:tcW w:w="77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4"/>
              <w:widowControl/>
              <w:jc w:val="center"/>
              <w:rPr>
                <w:lang w:val="en-US"/>
              </w:rPr>
            </w:pPr>
            <w:r w:rsidRPr="00550F9E">
              <w:rPr>
                <w:lang w:val="en-US"/>
              </w:rPr>
              <w:t>-</w:t>
            </w:r>
          </w:p>
        </w:tc>
        <w:tc>
          <w:tcPr>
            <w:tcW w:w="135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0"/>
              <w:widowControl/>
              <w:jc w:val="center"/>
              <w:rPr>
                <w:rStyle w:val="FontStyle530"/>
                <w:sz w:val="24"/>
                <w:szCs w:val="24"/>
                <w:lang w:val="en-US"/>
              </w:rPr>
            </w:pPr>
            <w:r w:rsidRPr="00550F9E">
              <w:rPr>
                <w:rStyle w:val="FontStyle530"/>
                <w:sz w:val="24"/>
                <w:szCs w:val="24"/>
                <w:lang w:val="en-US"/>
              </w:rPr>
              <w:t>-</w:t>
            </w:r>
          </w:p>
        </w:tc>
      </w:tr>
      <w:tr w:rsidR="00A327CD" w:rsidRPr="0077080D" w:rsidTr="009F5742">
        <w:trPr>
          <w:jc w:val="center"/>
        </w:trPr>
        <w:tc>
          <w:tcPr>
            <w:tcW w:w="1358"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lang w:val="en-US"/>
              </w:rPr>
            </w:pPr>
            <w:r w:rsidRPr="00550F9E">
              <w:rPr>
                <w:rStyle w:val="FontStyle526"/>
                <w:sz w:val="24"/>
                <w:szCs w:val="24"/>
              </w:rPr>
              <w:t>Вариант Б</w:t>
            </w:r>
          </w:p>
          <w:p w:rsidR="00A327CD" w:rsidRPr="00550F9E" w:rsidRDefault="00A327CD" w:rsidP="00687808">
            <w:pPr>
              <w:pStyle w:val="Style62"/>
              <w:widowControl/>
              <w:spacing w:line="240" w:lineRule="auto"/>
              <w:ind w:firstLine="0"/>
              <w:rPr>
                <w:rStyle w:val="FontStyle526"/>
                <w:sz w:val="24"/>
                <w:szCs w:val="24"/>
                <w:lang w:val="en-US"/>
              </w:rPr>
            </w:pPr>
            <w:r w:rsidRPr="00550F9E">
              <w:rPr>
                <w:rStyle w:val="FontStyle516"/>
                <w:spacing w:val="20"/>
              </w:rPr>
              <w:t>К</w:t>
            </w:r>
            <w:r w:rsidRPr="00550F9E">
              <w:rPr>
                <w:rStyle w:val="FontStyle516"/>
                <w:spacing w:val="20"/>
                <w:vertAlign w:val="superscript"/>
              </w:rPr>
              <w:t>А</w:t>
            </w:r>
            <w:r w:rsidRPr="00550F9E">
              <w:rPr>
                <w:rStyle w:val="FontStyle516"/>
                <w:spacing w:val="20"/>
                <w:vertAlign w:val="superscript"/>
                <w:lang w:val="en-US"/>
              </w:rPr>
              <w:t>l</w:t>
            </w:r>
            <w:r w:rsidRPr="00550F9E">
              <w:rPr>
                <w:rStyle w:val="FontStyle516"/>
                <w:spacing w:val="20"/>
                <w:vertAlign w:val="subscript"/>
              </w:rPr>
              <w:t>а1к</w:t>
            </w:r>
            <w:r w:rsidRPr="00550F9E">
              <w:rPr>
                <w:rStyle w:val="FontStyle516"/>
                <w:i w:val="0"/>
                <w:spacing w:val="20"/>
                <w:lang w:val="en-US"/>
              </w:rPr>
              <w:t xml:space="preserve"> =0÷1,0</w:t>
            </w:r>
          </w:p>
        </w:tc>
        <w:tc>
          <w:tcPr>
            <w:tcW w:w="70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86"/>
              <w:jc w:val="center"/>
              <w:rPr>
                <w:rStyle w:val="FontStyle535"/>
                <w:sz w:val="24"/>
                <w:szCs w:val="24"/>
              </w:rPr>
            </w:pPr>
            <w:r w:rsidRPr="00550F9E">
              <w:rPr>
                <w:rStyle w:val="FontStyle526"/>
                <w:sz w:val="24"/>
                <w:szCs w:val="24"/>
              </w:rPr>
              <w:t>Б</w:t>
            </w:r>
            <w:r w:rsidRPr="00550F9E">
              <w:rPr>
                <w:rStyle w:val="FontStyle535"/>
                <w:sz w:val="24"/>
                <w:szCs w:val="24"/>
              </w:rPr>
              <w:t>-1</w:t>
            </w:r>
          </w:p>
        </w:tc>
        <w:tc>
          <w:tcPr>
            <w:tcW w:w="835"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Б</w:t>
            </w:r>
            <w:r w:rsidRPr="00550F9E">
              <w:rPr>
                <w:rStyle w:val="FontStyle535"/>
                <w:sz w:val="24"/>
                <w:szCs w:val="24"/>
              </w:rPr>
              <w:t>-2</w:t>
            </w:r>
          </w:p>
        </w:tc>
        <w:tc>
          <w:tcPr>
            <w:tcW w:w="696"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Б</w:t>
            </w:r>
            <w:r w:rsidRPr="00550F9E">
              <w:rPr>
                <w:rStyle w:val="FontStyle535"/>
                <w:sz w:val="24"/>
                <w:szCs w:val="24"/>
              </w:rPr>
              <w:t>-3</w:t>
            </w:r>
          </w:p>
        </w:tc>
        <w:tc>
          <w:tcPr>
            <w:tcW w:w="974"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02"/>
              <w:jc w:val="center"/>
              <w:rPr>
                <w:rStyle w:val="FontStyle535"/>
                <w:sz w:val="24"/>
                <w:szCs w:val="24"/>
              </w:rPr>
            </w:pPr>
            <w:r w:rsidRPr="00550F9E">
              <w:rPr>
                <w:rStyle w:val="FontStyle526"/>
                <w:sz w:val="24"/>
                <w:szCs w:val="24"/>
              </w:rPr>
              <w:t>Б</w:t>
            </w:r>
            <w:r w:rsidRPr="00550F9E">
              <w:rPr>
                <w:rStyle w:val="FontStyle535"/>
                <w:sz w:val="24"/>
                <w:szCs w:val="24"/>
              </w:rPr>
              <w:t>-4</w:t>
            </w:r>
          </w:p>
        </w:tc>
        <w:tc>
          <w:tcPr>
            <w:tcW w:w="118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54"/>
              <w:jc w:val="center"/>
              <w:rPr>
                <w:rStyle w:val="FontStyle535"/>
                <w:sz w:val="24"/>
                <w:szCs w:val="24"/>
              </w:rPr>
            </w:pPr>
            <w:r w:rsidRPr="00550F9E">
              <w:rPr>
                <w:rStyle w:val="FontStyle526"/>
                <w:sz w:val="24"/>
                <w:szCs w:val="24"/>
              </w:rPr>
              <w:t>Б</w:t>
            </w:r>
            <w:r w:rsidRPr="00550F9E">
              <w:rPr>
                <w:rStyle w:val="FontStyle535"/>
                <w:sz w:val="24"/>
                <w:szCs w:val="24"/>
              </w:rPr>
              <w:t>-5</w:t>
            </w:r>
          </w:p>
        </w:tc>
        <w:tc>
          <w:tcPr>
            <w:tcW w:w="77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left="211"/>
              <w:jc w:val="center"/>
              <w:rPr>
                <w:rStyle w:val="FontStyle535"/>
                <w:sz w:val="24"/>
                <w:szCs w:val="24"/>
              </w:rPr>
            </w:pPr>
            <w:r w:rsidRPr="00550F9E">
              <w:rPr>
                <w:rStyle w:val="FontStyle526"/>
                <w:sz w:val="24"/>
                <w:szCs w:val="24"/>
              </w:rPr>
              <w:t>Б</w:t>
            </w:r>
            <w:r w:rsidRPr="00550F9E">
              <w:rPr>
                <w:rStyle w:val="FontStyle535"/>
                <w:sz w:val="24"/>
                <w:szCs w:val="24"/>
              </w:rPr>
              <w:t>-6</w:t>
            </w:r>
          </w:p>
        </w:tc>
        <w:tc>
          <w:tcPr>
            <w:tcW w:w="135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Б</w:t>
            </w:r>
            <w:r w:rsidRPr="00550F9E">
              <w:rPr>
                <w:rStyle w:val="FontStyle535"/>
                <w:sz w:val="24"/>
                <w:szCs w:val="24"/>
              </w:rPr>
              <w:t>-7</w:t>
            </w:r>
          </w:p>
        </w:tc>
      </w:tr>
      <w:tr w:rsidR="00A327CD" w:rsidRPr="0077080D" w:rsidTr="009F5742">
        <w:trPr>
          <w:jc w:val="center"/>
        </w:trPr>
        <w:tc>
          <w:tcPr>
            <w:tcW w:w="1358"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rPr>
            </w:pPr>
            <w:r w:rsidRPr="00550F9E">
              <w:rPr>
                <w:rStyle w:val="FontStyle526"/>
                <w:sz w:val="24"/>
                <w:szCs w:val="24"/>
              </w:rPr>
              <w:t>Вариант В,</w:t>
            </w:r>
          </w:p>
          <w:p w:rsidR="00A327CD" w:rsidRPr="00550F9E" w:rsidRDefault="00A327CD" w:rsidP="00687808">
            <w:pPr>
              <w:pStyle w:val="Style44"/>
              <w:widowControl/>
              <w:spacing w:line="240" w:lineRule="auto"/>
              <w:rPr>
                <w:rStyle w:val="FontStyle535"/>
                <w:sz w:val="24"/>
                <w:szCs w:val="24"/>
              </w:rPr>
            </w:pPr>
            <w:r w:rsidRPr="00550F9E">
              <w:rPr>
                <w:rStyle w:val="FontStyle516"/>
                <w:spacing w:val="20"/>
              </w:rPr>
              <w:t>К</w:t>
            </w:r>
            <w:r w:rsidRPr="00550F9E">
              <w:rPr>
                <w:rStyle w:val="FontStyle516"/>
                <w:spacing w:val="20"/>
                <w:vertAlign w:val="superscript"/>
              </w:rPr>
              <w:t>А</w:t>
            </w:r>
            <w:r w:rsidRPr="00550F9E">
              <w:rPr>
                <w:rStyle w:val="FontStyle516"/>
                <w:spacing w:val="20"/>
                <w:vertAlign w:val="superscript"/>
                <w:lang w:val="en-US"/>
              </w:rPr>
              <w:t>l</w:t>
            </w:r>
            <w:r w:rsidRPr="00550F9E">
              <w:rPr>
                <w:rStyle w:val="FontStyle516"/>
                <w:spacing w:val="20"/>
                <w:vertAlign w:val="subscript"/>
              </w:rPr>
              <w:t>а1к</w:t>
            </w:r>
            <w:r w:rsidRPr="00550F9E">
              <w:rPr>
                <w:rStyle w:val="FontStyle535"/>
                <w:sz w:val="24"/>
                <w:szCs w:val="24"/>
              </w:rPr>
              <w:t xml:space="preserve"> &gt;1,0;</w:t>
            </w:r>
          </w:p>
          <w:p w:rsidR="00A327CD" w:rsidRPr="00550F9E" w:rsidRDefault="00A327CD" w:rsidP="00687808">
            <w:pPr>
              <w:pStyle w:val="Style44"/>
              <w:widowControl/>
              <w:spacing w:line="235" w:lineRule="exact"/>
              <w:ind w:left="5" w:hanging="5"/>
              <w:rPr>
                <w:rStyle w:val="FontStyle535"/>
                <w:sz w:val="24"/>
                <w:szCs w:val="24"/>
                <w:vertAlign w:val="subscript"/>
                <w:lang w:eastAsia="en-US"/>
              </w:rPr>
            </w:pPr>
            <w:r w:rsidRPr="00550F9E">
              <w:rPr>
                <w:rStyle w:val="FontStyle526"/>
                <w:sz w:val="24"/>
                <w:szCs w:val="24"/>
                <w:lang w:eastAsia="en-US"/>
              </w:rPr>
              <w:t>(</w:t>
            </w:r>
            <w:r w:rsidRPr="00550F9E">
              <w:rPr>
                <w:rStyle w:val="FontStyle526"/>
                <w:sz w:val="24"/>
                <w:szCs w:val="24"/>
                <w:lang w:val="en-US" w:eastAsia="en-US"/>
              </w:rPr>
              <w:t>K</w:t>
            </w:r>
            <w:r w:rsidRPr="00550F9E">
              <w:rPr>
                <w:rStyle w:val="FontStyle535"/>
                <w:sz w:val="24"/>
                <w:szCs w:val="24"/>
                <w:vertAlign w:val="subscript"/>
                <w:lang w:eastAsia="en-US"/>
              </w:rPr>
              <w:t>2</w:t>
            </w:r>
            <w:r w:rsidRPr="00550F9E">
              <w:rPr>
                <w:rStyle w:val="FontStyle535"/>
                <w:sz w:val="24"/>
                <w:szCs w:val="24"/>
                <w:lang w:eastAsia="en-US"/>
              </w:rPr>
              <w:t>0</w:t>
            </w:r>
            <w:r w:rsidRPr="00550F9E">
              <w:rPr>
                <w:rStyle w:val="FontStyle526"/>
                <w:sz w:val="24"/>
                <w:szCs w:val="24"/>
                <w:lang w:eastAsia="en-US"/>
              </w:rPr>
              <w:t>+</w:t>
            </w:r>
            <w:r w:rsidRPr="00550F9E">
              <w:rPr>
                <w:rStyle w:val="FontStyle526"/>
                <w:sz w:val="24"/>
                <w:szCs w:val="24"/>
                <w:lang w:val="en-US" w:eastAsia="en-US"/>
              </w:rPr>
              <w:t>Na</w:t>
            </w:r>
            <w:r w:rsidRPr="00550F9E">
              <w:rPr>
                <w:rStyle w:val="FontStyle535"/>
                <w:sz w:val="24"/>
                <w:szCs w:val="24"/>
                <w:vertAlign w:val="subscript"/>
                <w:lang w:eastAsia="en-US"/>
              </w:rPr>
              <w:t>2</w:t>
            </w:r>
            <w:r w:rsidRPr="00550F9E">
              <w:rPr>
                <w:rStyle w:val="FontStyle535"/>
                <w:sz w:val="24"/>
                <w:szCs w:val="24"/>
                <w:lang w:eastAsia="en-US"/>
              </w:rPr>
              <w:t>0)&gt; А1</w:t>
            </w:r>
            <w:r w:rsidRPr="00550F9E">
              <w:rPr>
                <w:rStyle w:val="FontStyle535"/>
                <w:sz w:val="24"/>
                <w:szCs w:val="24"/>
                <w:vertAlign w:val="subscript"/>
                <w:lang w:eastAsia="en-US"/>
              </w:rPr>
              <w:t>2</w:t>
            </w:r>
            <w:r w:rsidRPr="00550F9E">
              <w:rPr>
                <w:rStyle w:val="FontStyle535"/>
                <w:sz w:val="24"/>
                <w:szCs w:val="24"/>
                <w:lang w:eastAsia="en-US"/>
              </w:rPr>
              <w:t>0</w:t>
            </w:r>
            <w:r w:rsidRPr="00550F9E">
              <w:rPr>
                <w:rStyle w:val="FontStyle535"/>
                <w:sz w:val="24"/>
                <w:szCs w:val="24"/>
                <w:vertAlign w:val="subscript"/>
                <w:lang w:eastAsia="en-US"/>
              </w:rPr>
              <w:t>3</w:t>
            </w:r>
          </w:p>
        </w:tc>
        <w:tc>
          <w:tcPr>
            <w:tcW w:w="70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91"/>
              <w:jc w:val="center"/>
              <w:rPr>
                <w:rStyle w:val="FontStyle535"/>
                <w:sz w:val="24"/>
                <w:szCs w:val="24"/>
              </w:rPr>
            </w:pPr>
            <w:r w:rsidRPr="00550F9E">
              <w:rPr>
                <w:rStyle w:val="FontStyle526"/>
                <w:sz w:val="24"/>
                <w:szCs w:val="24"/>
              </w:rPr>
              <w:t>В</w:t>
            </w:r>
            <w:r w:rsidRPr="00550F9E">
              <w:rPr>
                <w:rStyle w:val="FontStyle535"/>
                <w:sz w:val="24"/>
                <w:szCs w:val="24"/>
              </w:rPr>
              <w:t>-1</w:t>
            </w:r>
          </w:p>
        </w:tc>
        <w:tc>
          <w:tcPr>
            <w:tcW w:w="835"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В</w:t>
            </w:r>
            <w:r w:rsidRPr="00550F9E">
              <w:rPr>
                <w:rStyle w:val="FontStyle535"/>
                <w:sz w:val="24"/>
                <w:szCs w:val="24"/>
              </w:rPr>
              <w:t>-2</w:t>
            </w:r>
          </w:p>
        </w:tc>
        <w:tc>
          <w:tcPr>
            <w:tcW w:w="696"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В</w:t>
            </w:r>
            <w:r w:rsidRPr="00550F9E">
              <w:rPr>
                <w:rStyle w:val="FontStyle535"/>
                <w:sz w:val="24"/>
                <w:szCs w:val="24"/>
              </w:rPr>
              <w:t>-3</w:t>
            </w:r>
          </w:p>
        </w:tc>
        <w:tc>
          <w:tcPr>
            <w:tcW w:w="974"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02"/>
              <w:jc w:val="center"/>
              <w:rPr>
                <w:rStyle w:val="FontStyle535"/>
                <w:sz w:val="24"/>
                <w:szCs w:val="24"/>
              </w:rPr>
            </w:pPr>
            <w:r w:rsidRPr="00550F9E">
              <w:rPr>
                <w:rStyle w:val="FontStyle526"/>
                <w:sz w:val="24"/>
                <w:szCs w:val="24"/>
              </w:rPr>
              <w:t>В</w:t>
            </w:r>
            <w:r w:rsidRPr="00550F9E">
              <w:rPr>
                <w:rStyle w:val="FontStyle535"/>
                <w:sz w:val="24"/>
                <w:szCs w:val="24"/>
              </w:rPr>
              <w:t>-4</w:t>
            </w:r>
          </w:p>
        </w:tc>
        <w:tc>
          <w:tcPr>
            <w:tcW w:w="118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59"/>
              <w:jc w:val="center"/>
              <w:rPr>
                <w:rStyle w:val="FontStyle535"/>
                <w:sz w:val="24"/>
                <w:szCs w:val="24"/>
              </w:rPr>
            </w:pPr>
            <w:r w:rsidRPr="00550F9E">
              <w:rPr>
                <w:rStyle w:val="FontStyle526"/>
                <w:sz w:val="24"/>
                <w:szCs w:val="24"/>
              </w:rPr>
              <w:t>В</w:t>
            </w:r>
            <w:r w:rsidRPr="00550F9E">
              <w:rPr>
                <w:rStyle w:val="FontStyle535"/>
                <w:sz w:val="24"/>
                <w:szCs w:val="24"/>
              </w:rPr>
              <w:t>-5</w:t>
            </w:r>
          </w:p>
        </w:tc>
        <w:tc>
          <w:tcPr>
            <w:tcW w:w="77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left="206"/>
              <w:jc w:val="center"/>
              <w:rPr>
                <w:rStyle w:val="FontStyle535"/>
                <w:sz w:val="24"/>
                <w:szCs w:val="24"/>
              </w:rPr>
            </w:pPr>
            <w:r w:rsidRPr="00550F9E">
              <w:rPr>
                <w:rStyle w:val="FontStyle526"/>
                <w:sz w:val="24"/>
                <w:szCs w:val="24"/>
              </w:rPr>
              <w:t>В</w:t>
            </w:r>
            <w:r w:rsidRPr="00550F9E">
              <w:rPr>
                <w:rStyle w:val="FontStyle535"/>
                <w:sz w:val="24"/>
                <w:szCs w:val="24"/>
              </w:rPr>
              <w:t>-6</w:t>
            </w:r>
          </w:p>
        </w:tc>
        <w:tc>
          <w:tcPr>
            <w:tcW w:w="135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В</w:t>
            </w:r>
            <w:r w:rsidRPr="00550F9E">
              <w:rPr>
                <w:rStyle w:val="FontStyle535"/>
                <w:sz w:val="24"/>
                <w:szCs w:val="24"/>
              </w:rPr>
              <w:t>-7</w:t>
            </w:r>
          </w:p>
        </w:tc>
      </w:tr>
      <w:tr w:rsidR="00A327CD" w:rsidRPr="0077080D" w:rsidTr="009F5742">
        <w:trPr>
          <w:jc w:val="center"/>
        </w:trPr>
        <w:tc>
          <w:tcPr>
            <w:tcW w:w="1358"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rPr>
                <w:rStyle w:val="FontStyle526"/>
                <w:sz w:val="24"/>
                <w:szCs w:val="24"/>
              </w:rPr>
            </w:pPr>
            <w:r w:rsidRPr="00550F9E">
              <w:rPr>
                <w:rStyle w:val="FontStyle526"/>
                <w:sz w:val="24"/>
                <w:szCs w:val="24"/>
              </w:rPr>
              <w:t>Вариант Г,</w:t>
            </w:r>
          </w:p>
          <w:p w:rsidR="00A327CD" w:rsidRPr="00550F9E" w:rsidRDefault="00A327CD" w:rsidP="00687808">
            <w:pPr>
              <w:pStyle w:val="Style44"/>
              <w:widowControl/>
              <w:spacing w:line="240" w:lineRule="auto"/>
              <w:rPr>
                <w:rStyle w:val="FontStyle535"/>
                <w:sz w:val="24"/>
                <w:szCs w:val="24"/>
              </w:rPr>
            </w:pPr>
            <w:r w:rsidRPr="00550F9E">
              <w:rPr>
                <w:rStyle w:val="FontStyle516"/>
                <w:spacing w:val="20"/>
              </w:rPr>
              <w:t>К</w:t>
            </w:r>
            <w:r w:rsidRPr="00550F9E">
              <w:rPr>
                <w:rStyle w:val="FontStyle516"/>
                <w:spacing w:val="20"/>
                <w:vertAlign w:val="superscript"/>
              </w:rPr>
              <w:t>А</w:t>
            </w:r>
            <w:r w:rsidRPr="00550F9E">
              <w:rPr>
                <w:rStyle w:val="FontStyle516"/>
                <w:spacing w:val="20"/>
                <w:vertAlign w:val="superscript"/>
                <w:lang w:val="en-US"/>
              </w:rPr>
              <w:t>l</w:t>
            </w:r>
            <w:r w:rsidRPr="00550F9E">
              <w:rPr>
                <w:rStyle w:val="FontStyle516"/>
                <w:spacing w:val="20"/>
                <w:vertAlign w:val="subscript"/>
              </w:rPr>
              <w:t>а1к</w:t>
            </w:r>
            <w:r w:rsidRPr="00550F9E">
              <w:rPr>
                <w:rStyle w:val="FontStyle535"/>
                <w:sz w:val="24"/>
                <w:szCs w:val="24"/>
              </w:rPr>
              <w:t xml:space="preserve"> &gt;1,0;</w:t>
            </w:r>
          </w:p>
          <w:p w:rsidR="00A327CD" w:rsidRPr="00550F9E" w:rsidRDefault="00A327CD" w:rsidP="00687808">
            <w:pPr>
              <w:pStyle w:val="Style28"/>
              <w:widowControl/>
              <w:rPr>
                <w:rStyle w:val="FontStyle528"/>
                <w:rFonts w:ascii="Times New Roman" w:hAnsi="Times New Roman" w:cs="Times New Roman"/>
                <w:b w:val="0"/>
                <w:sz w:val="24"/>
                <w:szCs w:val="24"/>
                <w:lang w:eastAsia="en-US"/>
              </w:rPr>
            </w:pPr>
            <w:r w:rsidRPr="00550F9E">
              <w:rPr>
                <w:rStyle w:val="FontStyle526"/>
                <w:sz w:val="24"/>
                <w:szCs w:val="24"/>
                <w:lang w:val="en-US" w:eastAsia="en-US"/>
              </w:rPr>
              <w:t>K</w:t>
            </w:r>
            <w:r w:rsidRPr="00550F9E">
              <w:rPr>
                <w:rStyle w:val="FontStyle535"/>
                <w:sz w:val="24"/>
                <w:szCs w:val="24"/>
                <w:vertAlign w:val="subscript"/>
                <w:lang w:eastAsia="en-US"/>
              </w:rPr>
              <w:t>2</w:t>
            </w:r>
            <w:r w:rsidRPr="00550F9E">
              <w:rPr>
                <w:rStyle w:val="FontStyle535"/>
                <w:sz w:val="24"/>
                <w:szCs w:val="24"/>
                <w:lang w:eastAsia="en-US"/>
              </w:rPr>
              <w:t>0 &gt; А1</w:t>
            </w:r>
            <w:r w:rsidRPr="00550F9E">
              <w:rPr>
                <w:rStyle w:val="FontStyle535"/>
                <w:sz w:val="24"/>
                <w:szCs w:val="24"/>
                <w:vertAlign w:val="subscript"/>
                <w:lang w:eastAsia="en-US"/>
              </w:rPr>
              <w:t>2</w:t>
            </w:r>
            <w:r w:rsidRPr="00550F9E">
              <w:rPr>
                <w:rStyle w:val="FontStyle535"/>
                <w:sz w:val="24"/>
                <w:szCs w:val="24"/>
                <w:lang w:eastAsia="en-US"/>
              </w:rPr>
              <w:t>0</w:t>
            </w:r>
            <w:r w:rsidRPr="00550F9E">
              <w:rPr>
                <w:rStyle w:val="FontStyle535"/>
                <w:sz w:val="24"/>
                <w:szCs w:val="24"/>
                <w:vertAlign w:val="subscript"/>
                <w:lang w:eastAsia="en-US"/>
              </w:rPr>
              <w:t>3</w:t>
            </w:r>
          </w:p>
        </w:tc>
        <w:tc>
          <w:tcPr>
            <w:tcW w:w="70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101"/>
              <w:jc w:val="center"/>
              <w:rPr>
                <w:rStyle w:val="FontStyle535"/>
                <w:sz w:val="24"/>
                <w:szCs w:val="24"/>
              </w:rPr>
            </w:pPr>
            <w:r w:rsidRPr="00550F9E">
              <w:rPr>
                <w:rStyle w:val="FontStyle526"/>
                <w:sz w:val="24"/>
                <w:szCs w:val="24"/>
              </w:rPr>
              <w:t>Г</w:t>
            </w:r>
            <w:r w:rsidRPr="00550F9E">
              <w:rPr>
                <w:rStyle w:val="FontStyle535"/>
                <w:sz w:val="24"/>
                <w:szCs w:val="24"/>
              </w:rPr>
              <w:t>-1</w:t>
            </w:r>
          </w:p>
        </w:tc>
        <w:tc>
          <w:tcPr>
            <w:tcW w:w="835"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62"/>
              <w:widowControl/>
              <w:spacing w:line="240" w:lineRule="auto"/>
              <w:ind w:firstLine="0"/>
              <w:jc w:val="center"/>
              <w:rPr>
                <w:rStyle w:val="FontStyle535"/>
                <w:sz w:val="24"/>
                <w:szCs w:val="24"/>
              </w:rPr>
            </w:pPr>
            <w:r w:rsidRPr="00550F9E">
              <w:rPr>
                <w:rStyle w:val="FontStyle526"/>
                <w:sz w:val="24"/>
                <w:szCs w:val="24"/>
              </w:rPr>
              <w:t>Г-</w:t>
            </w:r>
            <w:r w:rsidRPr="00550F9E">
              <w:rPr>
                <w:rStyle w:val="FontStyle535"/>
                <w:sz w:val="24"/>
                <w:szCs w:val="24"/>
              </w:rPr>
              <w:t>2</w:t>
            </w:r>
          </w:p>
        </w:tc>
        <w:tc>
          <w:tcPr>
            <w:tcW w:w="696"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35"/>
                <w:sz w:val="24"/>
                <w:szCs w:val="24"/>
              </w:rPr>
              <w:t>г-з</w:t>
            </w:r>
          </w:p>
        </w:tc>
        <w:tc>
          <w:tcPr>
            <w:tcW w:w="974"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16"/>
              <w:jc w:val="center"/>
              <w:rPr>
                <w:rStyle w:val="FontStyle535"/>
                <w:sz w:val="24"/>
                <w:szCs w:val="24"/>
              </w:rPr>
            </w:pPr>
            <w:r w:rsidRPr="00550F9E">
              <w:rPr>
                <w:rStyle w:val="FontStyle526"/>
                <w:sz w:val="24"/>
                <w:szCs w:val="24"/>
              </w:rPr>
              <w:t>Г</w:t>
            </w:r>
            <w:r w:rsidRPr="00550F9E">
              <w:rPr>
                <w:rStyle w:val="FontStyle535"/>
                <w:sz w:val="24"/>
                <w:szCs w:val="24"/>
              </w:rPr>
              <w:t>-4</w:t>
            </w:r>
          </w:p>
        </w:tc>
        <w:tc>
          <w:tcPr>
            <w:tcW w:w="1181"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right="269"/>
              <w:jc w:val="center"/>
              <w:rPr>
                <w:rStyle w:val="FontStyle535"/>
                <w:sz w:val="24"/>
                <w:szCs w:val="24"/>
              </w:rPr>
            </w:pPr>
            <w:r w:rsidRPr="00550F9E">
              <w:rPr>
                <w:rStyle w:val="FontStyle526"/>
                <w:sz w:val="24"/>
                <w:szCs w:val="24"/>
              </w:rPr>
              <w:t>Г</w:t>
            </w:r>
            <w:r w:rsidRPr="00550F9E">
              <w:rPr>
                <w:rStyle w:val="FontStyle535"/>
                <w:sz w:val="24"/>
                <w:szCs w:val="24"/>
              </w:rPr>
              <w:t>-5</w:t>
            </w:r>
          </w:p>
        </w:tc>
        <w:tc>
          <w:tcPr>
            <w:tcW w:w="77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ind w:left="206"/>
              <w:jc w:val="center"/>
              <w:rPr>
                <w:rStyle w:val="FontStyle535"/>
                <w:sz w:val="24"/>
                <w:szCs w:val="24"/>
              </w:rPr>
            </w:pPr>
            <w:r w:rsidRPr="00550F9E">
              <w:rPr>
                <w:rStyle w:val="FontStyle526"/>
                <w:sz w:val="24"/>
                <w:szCs w:val="24"/>
              </w:rPr>
              <w:t>Г</w:t>
            </w:r>
            <w:r w:rsidRPr="00550F9E">
              <w:rPr>
                <w:rStyle w:val="FontStyle535"/>
                <w:sz w:val="24"/>
                <w:szCs w:val="24"/>
              </w:rPr>
              <w:t>-6</w:t>
            </w:r>
          </w:p>
        </w:tc>
        <w:tc>
          <w:tcPr>
            <w:tcW w:w="1353" w:type="dxa"/>
            <w:tcBorders>
              <w:top w:val="single" w:sz="6" w:space="0" w:color="auto"/>
              <w:left w:val="single" w:sz="6" w:space="0" w:color="auto"/>
              <w:bottom w:val="single" w:sz="6" w:space="0" w:color="auto"/>
              <w:right w:val="single" w:sz="6" w:space="0" w:color="auto"/>
            </w:tcBorders>
          </w:tcPr>
          <w:p w:rsidR="00A327CD" w:rsidRPr="00550F9E" w:rsidRDefault="00A327CD" w:rsidP="00687808">
            <w:pPr>
              <w:pStyle w:val="Style44"/>
              <w:widowControl/>
              <w:spacing w:line="240" w:lineRule="auto"/>
              <w:jc w:val="center"/>
              <w:rPr>
                <w:rStyle w:val="FontStyle535"/>
                <w:sz w:val="24"/>
                <w:szCs w:val="24"/>
              </w:rPr>
            </w:pPr>
            <w:r w:rsidRPr="00550F9E">
              <w:rPr>
                <w:rStyle w:val="FontStyle526"/>
                <w:sz w:val="24"/>
                <w:szCs w:val="24"/>
              </w:rPr>
              <w:t>Г</w:t>
            </w:r>
            <w:r w:rsidRPr="00550F9E">
              <w:rPr>
                <w:rStyle w:val="FontStyle535"/>
                <w:sz w:val="24"/>
                <w:szCs w:val="24"/>
              </w:rPr>
              <w:t>-7</w:t>
            </w:r>
          </w:p>
        </w:tc>
      </w:tr>
    </w:tbl>
    <w:p w:rsidR="00A327CD" w:rsidRPr="00F60BB0" w:rsidRDefault="00A327CD" w:rsidP="00A327CD">
      <w:pPr>
        <w:pStyle w:val="Style49"/>
        <w:widowControl/>
        <w:spacing w:line="240" w:lineRule="exact"/>
        <w:rPr>
          <w:sz w:val="20"/>
          <w:szCs w:val="20"/>
          <w:highlight w:val="yellow"/>
        </w:rPr>
      </w:pPr>
    </w:p>
    <w:p w:rsidR="00A327CD" w:rsidRPr="00550F9E" w:rsidRDefault="00A327CD" w:rsidP="00A327CD">
      <w:pPr>
        <w:shd w:val="clear" w:color="auto" w:fill="FFFFFF"/>
        <w:spacing w:before="163"/>
        <w:jc w:val="both"/>
      </w:pPr>
      <w:r w:rsidRPr="00550F9E">
        <w:rPr>
          <w:rFonts w:eastAsia="Times New Roman"/>
          <w:b/>
          <w:color w:val="000000"/>
          <w:spacing w:val="-5"/>
        </w:rPr>
        <w:t>Зв</w:t>
      </w:r>
      <w:r w:rsidRPr="00550F9E">
        <w:rPr>
          <w:rFonts w:eastAsia="Times New Roman"/>
          <w:color w:val="000000"/>
          <w:spacing w:val="-5"/>
        </w:rPr>
        <w:t xml:space="preserve">. </w:t>
      </w:r>
      <w:r w:rsidRPr="00550F9E">
        <w:rPr>
          <w:rFonts w:eastAsia="Times New Roman"/>
          <w:i/>
          <w:color w:val="000000"/>
          <w:spacing w:val="-5"/>
          <w:lang w:val="en-US"/>
        </w:rPr>
        <w:t>hl</w:t>
      </w:r>
      <w:r w:rsidRPr="00550F9E">
        <w:rPr>
          <w:rFonts w:eastAsia="Times New Roman"/>
          <w:color w:val="000000"/>
          <w:spacing w:val="-5"/>
        </w:rPr>
        <w:t xml:space="preserve">-галит рассчитывается по АК С1 согласно формуле </w:t>
      </w:r>
      <w:r w:rsidRPr="00550F9E">
        <w:rPr>
          <w:rFonts w:eastAsia="Times New Roman"/>
          <w:color w:val="000000"/>
          <w:spacing w:val="-5"/>
          <w:lang w:val="en-US"/>
        </w:rPr>
        <w:t>NaCl</w:t>
      </w:r>
      <w:r w:rsidRPr="00550F9E">
        <w:rPr>
          <w:rFonts w:eastAsia="Times New Roman"/>
          <w:color w:val="000000"/>
          <w:spacing w:val="-5"/>
        </w:rPr>
        <w:t xml:space="preserve"> (здесь берется</w:t>
      </w:r>
    </w:p>
    <w:p w:rsidR="00A327CD" w:rsidRPr="00550F9E" w:rsidRDefault="00A327CD" w:rsidP="00A327CD">
      <w:pPr>
        <w:shd w:val="clear" w:color="auto" w:fill="FFFFFF"/>
        <w:jc w:val="both"/>
      </w:pPr>
      <w:r w:rsidRPr="00550F9E">
        <w:rPr>
          <w:rFonts w:eastAsia="Times New Roman"/>
          <w:color w:val="000000"/>
          <w:spacing w:val="-4"/>
        </w:rPr>
        <w:t xml:space="preserve">АК </w:t>
      </w:r>
      <w:r w:rsidRPr="00550F9E">
        <w:rPr>
          <w:rFonts w:eastAsia="Times New Roman"/>
          <w:color w:val="000000"/>
          <w:spacing w:val="-4"/>
          <w:lang w:val="en-US"/>
        </w:rPr>
        <w:t>Na</w:t>
      </w:r>
      <w:r w:rsidRPr="00550F9E">
        <w:rPr>
          <w:rFonts w:eastAsia="Times New Roman"/>
          <w:color w:val="000000"/>
          <w:spacing w:val="-4"/>
        </w:rPr>
        <w:t xml:space="preserve"> - определяется умножением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0' на 2).</w:t>
      </w:r>
    </w:p>
    <w:p w:rsidR="00A327CD" w:rsidRPr="00550F9E" w:rsidRDefault="00A327CD" w:rsidP="00A327CD">
      <w:pPr>
        <w:shd w:val="clear" w:color="auto" w:fill="FFFFFF"/>
        <w:jc w:val="both"/>
      </w:pPr>
      <w:r w:rsidRPr="00550F9E">
        <w:rPr>
          <w:rFonts w:eastAsia="Times New Roman"/>
          <w:color w:val="000000"/>
          <w:spacing w:val="-8"/>
        </w:rPr>
        <w:t xml:space="preserve">Вычисляется остаток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0'</w:t>
      </w:r>
      <w:r w:rsidRPr="00550F9E">
        <w:rPr>
          <w:rFonts w:eastAsia="Times New Roman"/>
          <w:color w:val="000000"/>
          <w:spacing w:val="-8"/>
        </w:rPr>
        <w:t xml:space="preserve">, далее </w:t>
      </w:r>
      <w:r w:rsidRPr="00550F9E">
        <w:rPr>
          <w:rFonts w:eastAsia="Times New Roman"/>
          <w:color w:val="000000"/>
          <w:spacing w:val="-8"/>
          <w:lang w:val="en-US"/>
        </w:rPr>
        <w:t>Na</w:t>
      </w:r>
      <w:r w:rsidRPr="00550F9E">
        <w:rPr>
          <w:rFonts w:eastAsia="Times New Roman"/>
          <w:color w:val="000000"/>
          <w:spacing w:val="-8"/>
          <w:vertAlign w:val="subscript"/>
        </w:rPr>
        <w:t>2</w:t>
      </w:r>
      <w:r w:rsidRPr="00550F9E">
        <w:rPr>
          <w:rFonts w:eastAsia="Times New Roman"/>
          <w:color w:val="000000"/>
          <w:spacing w:val="-8"/>
        </w:rPr>
        <w:t>0".</w:t>
      </w:r>
    </w:p>
    <w:p w:rsidR="00A327CD" w:rsidRPr="00550F9E" w:rsidRDefault="00A327CD" w:rsidP="00A327CD">
      <w:pPr>
        <w:shd w:val="clear" w:color="auto" w:fill="FFFFFF"/>
        <w:jc w:val="both"/>
      </w:pPr>
      <w:r w:rsidRPr="00550F9E">
        <w:rPr>
          <w:rFonts w:eastAsia="Times New Roman"/>
          <w:b/>
          <w:color w:val="000000"/>
          <w:spacing w:val="-2"/>
        </w:rPr>
        <w:t>Зг.</w:t>
      </w:r>
      <w:r w:rsidRPr="00550F9E">
        <w:rPr>
          <w:rFonts w:eastAsia="Times New Roman"/>
          <w:color w:val="000000"/>
          <w:spacing w:val="-2"/>
        </w:rPr>
        <w:t xml:space="preserve"> </w:t>
      </w:r>
      <w:r w:rsidRPr="00550F9E">
        <w:rPr>
          <w:rFonts w:eastAsia="Times New Roman"/>
          <w:i/>
          <w:color w:val="000000"/>
          <w:spacing w:val="-2"/>
          <w:lang w:val="en-US"/>
        </w:rPr>
        <w:t>pr</w:t>
      </w:r>
      <w:r w:rsidRPr="00550F9E">
        <w:rPr>
          <w:rFonts w:eastAsia="Times New Roman"/>
          <w:color w:val="000000"/>
          <w:spacing w:val="-2"/>
        </w:rPr>
        <w:t xml:space="preserve">-пирит рассчитывается по АК </w:t>
      </w:r>
      <w:r w:rsidRPr="00550F9E">
        <w:rPr>
          <w:rFonts w:eastAsia="Times New Roman"/>
          <w:color w:val="000000"/>
          <w:spacing w:val="-2"/>
          <w:lang w:val="en-US"/>
        </w:rPr>
        <w:t>S</w:t>
      </w:r>
      <w:r w:rsidRPr="00550F9E">
        <w:rPr>
          <w:rFonts w:eastAsia="Times New Roman"/>
          <w:color w:val="000000"/>
          <w:spacing w:val="-2"/>
        </w:rPr>
        <w:t xml:space="preserve"> согласно формуле </w:t>
      </w:r>
      <w:r w:rsidRPr="00550F9E">
        <w:rPr>
          <w:rFonts w:eastAsia="Times New Roman"/>
          <w:color w:val="000000"/>
          <w:spacing w:val="-2"/>
          <w:lang w:val="en-US"/>
        </w:rPr>
        <w:t>FeS</w:t>
      </w:r>
      <w:r w:rsidRPr="00550F9E">
        <w:rPr>
          <w:rFonts w:eastAsia="Times New Roman"/>
          <w:color w:val="000000"/>
          <w:spacing w:val="-2"/>
          <w:vertAlign w:val="subscript"/>
        </w:rPr>
        <w:t>2</w:t>
      </w:r>
      <w:r w:rsidRPr="00550F9E">
        <w:rPr>
          <w:rFonts w:eastAsia="Times New Roman"/>
          <w:color w:val="000000"/>
          <w:spacing w:val="-2"/>
        </w:rPr>
        <w:t xml:space="preserve">. АК </w:t>
      </w:r>
      <w:r w:rsidRPr="00550F9E">
        <w:rPr>
          <w:rFonts w:eastAsia="Times New Roman"/>
          <w:color w:val="000000"/>
          <w:spacing w:val="-2"/>
          <w:lang w:val="en-US"/>
        </w:rPr>
        <w:t>Fe</w:t>
      </w:r>
      <w:r w:rsidRPr="00550F9E">
        <w:rPr>
          <w:rFonts w:eastAsia="Times New Roman"/>
          <w:color w:val="000000"/>
          <w:spacing w:val="-2"/>
        </w:rPr>
        <w:t xml:space="preserve"> равно</w:t>
      </w:r>
    </w:p>
    <w:p w:rsidR="00A327CD" w:rsidRPr="00550F9E" w:rsidRDefault="00A327CD" w:rsidP="00A327CD">
      <w:pPr>
        <w:shd w:val="clear" w:color="auto" w:fill="FFFFFF"/>
        <w:spacing w:before="5"/>
        <w:jc w:val="both"/>
      </w:pPr>
      <w:r w:rsidRPr="00550F9E">
        <w:rPr>
          <w:rFonts w:eastAsia="Times New Roman"/>
          <w:color w:val="000000"/>
          <w:spacing w:val="-6"/>
        </w:rPr>
        <w:t xml:space="preserve">МК </w:t>
      </w:r>
      <w:r w:rsidRPr="00550F9E">
        <w:rPr>
          <w:rFonts w:eastAsia="Times New Roman"/>
          <w:color w:val="000000"/>
          <w:spacing w:val="-6"/>
          <w:lang w:val="en-US"/>
        </w:rPr>
        <w:t>FeO</w:t>
      </w:r>
      <w:r w:rsidRPr="00550F9E">
        <w:rPr>
          <w:rFonts w:eastAsia="Times New Roman"/>
          <w:color w:val="000000"/>
          <w:spacing w:val="-6"/>
        </w:rPr>
        <w:t>.</w:t>
      </w:r>
    </w:p>
    <w:p w:rsidR="00A327CD" w:rsidRPr="00550F9E" w:rsidRDefault="00A327CD" w:rsidP="00A327CD">
      <w:pPr>
        <w:shd w:val="clear" w:color="auto" w:fill="FFFFFF"/>
        <w:jc w:val="both"/>
      </w:pPr>
      <w:r w:rsidRPr="00550F9E">
        <w:rPr>
          <w:rFonts w:eastAsia="Times New Roman"/>
          <w:color w:val="000000"/>
          <w:spacing w:val="-4"/>
        </w:rPr>
        <w:t xml:space="preserve">Вычисляется остаток МК </w:t>
      </w:r>
      <w:r w:rsidRPr="00550F9E">
        <w:rPr>
          <w:rFonts w:eastAsia="Times New Roman"/>
          <w:color w:val="000000"/>
          <w:spacing w:val="-4"/>
          <w:lang w:val="en-US"/>
        </w:rPr>
        <w:t>FeO</w:t>
      </w:r>
      <w:r w:rsidRPr="00550F9E">
        <w:rPr>
          <w:rFonts w:eastAsia="Times New Roman"/>
          <w:color w:val="000000"/>
          <w:spacing w:val="-4"/>
        </w:rPr>
        <w:t xml:space="preserve">, далее </w:t>
      </w:r>
      <w:r w:rsidRPr="00550F9E">
        <w:rPr>
          <w:rFonts w:eastAsia="Times New Roman"/>
          <w:color w:val="000000"/>
          <w:spacing w:val="-4"/>
          <w:lang w:val="en-US"/>
        </w:rPr>
        <w:t>FeO</w:t>
      </w:r>
      <w:r w:rsidRPr="00550F9E">
        <w:rPr>
          <w:rFonts w:eastAsia="Times New Roman"/>
          <w:color w:val="000000"/>
          <w:spacing w:val="-4"/>
        </w:rPr>
        <w:t>'.</w:t>
      </w:r>
    </w:p>
    <w:p w:rsidR="00A327CD" w:rsidRPr="00550F9E" w:rsidRDefault="00A327CD" w:rsidP="00A327CD">
      <w:pPr>
        <w:shd w:val="clear" w:color="auto" w:fill="FFFFFF"/>
        <w:spacing w:before="38"/>
        <w:jc w:val="both"/>
      </w:pPr>
      <w:r w:rsidRPr="00550F9E">
        <w:rPr>
          <w:rFonts w:eastAsia="Times New Roman"/>
          <w:b/>
          <w:color w:val="000000"/>
          <w:spacing w:val="-6"/>
        </w:rPr>
        <w:t>Зд</w:t>
      </w:r>
      <w:r w:rsidRPr="00550F9E">
        <w:rPr>
          <w:rFonts w:eastAsia="Times New Roman"/>
          <w:color w:val="000000"/>
          <w:spacing w:val="-6"/>
        </w:rPr>
        <w:t xml:space="preserve">. </w:t>
      </w:r>
      <w:r w:rsidRPr="00550F9E">
        <w:rPr>
          <w:rFonts w:eastAsia="Times New Roman"/>
          <w:i/>
          <w:color w:val="000000"/>
          <w:spacing w:val="-6"/>
        </w:rPr>
        <w:t>с</w:t>
      </w:r>
      <w:r w:rsidRPr="00550F9E">
        <w:rPr>
          <w:rFonts w:eastAsia="Times New Roman"/>
          <w:i/>
          <w:color w:val="000000"/>
          <w:spacing w:val="-6"/>
          <w:lang w:val="en-US"/>
        </w:rPr>
        <w:t>m</w:t>
      </w:r>
      <w:r w:rsidRPr="00550F9E">
        <w:rPr>
          <w:rFonts w:eastAsia="Times New Roman"/>
          <w:color w:val="000000"/>
          <w:spacing w:val="-6"/>
        </w:rPr>
        <w:t>-хромит рассчитывается по МК Сг</w:t>
      </w:r>
      <w:r w:rsidRPr="00550F9E">
        <w:rPr>
          <w:rFonts w:eastAsia="Times New Roman"/>
          <w:color w:val="000000"/>
          <w:spacing w:val="-6"/>
          <w:vertAlign w:val="subscript"/>
        </w:rPr>
        <w:t>2</w:t>
      </w:r>
      <w:r w:rsidRPr="00550F9E">
        <w:rPr>
          <w:rFonts w:eastAsia="Times New Roman"/>
          <w:color w:val="000000"/>
          <w:spacing w:val="-6"/>
        </w:rPr>
        <w:t>О</w:t>
      </w:r>
      <w:r w:rsidRPr="00550F9E">
        <w:rPr>
          <w:rFonts w:eastAsia="Times New Roman"/>
          <w:color w:val="000000"/>
          <w:spacing w:val="-6"/>
          <w:vertAlign w:val="subscript"/>
        </w:rPr>
        <w:t>3</w:t>
      </w:r>
      <w:r w:rsidRPr="00550F9E">
        <w:rPr>
          <w:rFonts w:eastAsia="Times New Roman"/>
          <w:color w:val="000000"/>
          <w:spacing w:val="-6"/>
        </w:rPr>
        <w:t xml:space="preserve"> согласно формуле </w:t>
      </w:r>
      <w:r w:rsidRPr="00550F9E">
        <w:rPr>
          <w:rFonts w:eastAsia="Times New Roman"/>
          <w:color w:val="000000"/>
          <w:spacing w:val="-6"/>
          <w:lang w:val="en-US"/>
        </w:rPr>
        <w:t>FeO</w:t>
      </w:r>
      <w:r w:rsidRPr="00550F9E">
        <w:rPr>
          <w:rFonts w:eastAsia="Times New Roman"/>
          <w:color w:val="000000"/>
          <w:spacing w:val="-6"/>
        </w:rPr>
        <w:t xml:space="preserve"> </w:t>
      </w:r>
      <w:r w:rsidR="00A521BC">
        <w:rPr>
          <w:rFonts w:eastAsia="Times New Roman"/>
          <w:color w:val="000000"/>
          <w:spacing w:val="-6"/>
          <w:vertAlign w:val="superscript"/>
        </w:rPr>
        <w:t>.</w:t>
      </w:r>
      <w:r w:rsidRPr="00550F9E">
        <w:rPr>
          <w:rFonts w:eastAsia="Times New Roman"/>
          <w:color w:val="000000"/>
          <w:spacing w:val="-6"/>
        </w:rPr>
        <w:t xml:space="preserve"> Сг</w:t>
      </w:r>
      <w:r w:rsidRPr="00550F9E">
        <w:rPr>
          <w:rFonts w:eastAsia="Times New Roman"/>
          <w:color w:val="000000"/>
          <w:spacing w:val="-6"/>
          <w:vertAlign w:val="subscript"/>
        </w:rPr>
        <w:t>2</w:t>
      </w:r>
      <w:r w:rsidRPr="00550F9E">
        <w:rPr>
          <w:rFonts w:eastAsia="Times New Roman"/>
          <w:color w:val="000000"/>
          <w:spacing w:val="-6"/>
        </w:rPr>
        <w:t>О</w:t>
      </w:r>
      <w:r w:rsidRPr="00550F9E">
        <w:rPr>
          <w:rFonts w:eastAsia="Times New Roman"/>
          <w:color w:val="000000"/>
          <w:spacing w:val="-6"/>
          <w:vertAlign w:val="subscript"/>
        </w:rPr>
        <w:t>3</w:t>
      </w:r>
    </w:p>
    <w:p w:rsidR="00A327CD" w:rsidRPr="00550F9E" w:rsidRDefault="00A327CD" w:rsidP="00A327CD">
      <w:pPr>
        <w:shd w:val="clear" w:color="auto" w:fill="FFFFFF"/>
        <w:jc w:val="both"/>
      </w:pPr>
      <w:r w:rsidRPr="00550F9E">
        <w:rPr>
          <w:rFonts w:eastAsia="Times New Roman"/>
          <w:color w:val="000000"/>
          <w:spacing w:val="-5"/>
        </w:rPr>
        <w:t xml:space="preserve">Вычисляется остаток </w:t>
      </w:r>
      <w:r w:rsidRPr="00550F9E">
        <w:rPr>
          <w:rFonts w:eastAsia="Times New Roman"/>
          <w:color w:val="000000"/>
          <w:spacing w:val="-5"/>
          <w:lang w:val="en-US"/>
        </w:rPr>
        <w:t>FeO</w:t>
      </w:r>
      <w:r w:rsidRPr="00550F9E">
        <w:rPr>
          <w:rFonts w:eastAsia="Times New Roman"/>
          <w:color w:val="000000"/>
          <w:spacing w:val="-5"/>
        </w:rPr>
        <w:t xml:space="preserve">', далее </w:t>
      </w:r>
      <w:r w:rsidRPr="00550F9E">
        <w:rPr>
          <w:rFonts w:eastAsia="Times New Roman"/>
          <w:color w:val="000000"/>
          <w:spacing w:val="-5"/>
          <w:lang w:val="en-US"/>
        </w:rPr>
        <w:t>FeO</w:t>
      </w:r>
      <w:r w:rsidRPr="00550F9E">
        <w:rPr>
          <w:rFonts w:eastAsia="Times New Roman"/>
          <w:color w:val="000000"/>
          <w:spacing w:val="-5"/>
        </w:rPr>
        <w:t>".</w:t>
      </w:r>
    </w:p>
    <w:p w:rsidR="00A327CD" w:rsidRPr="00550F9E" w:rsidRDefault="00A327CD" w:rsidP="00A327CD">
      <w:pPr>
        <w:shd w:val="clear" w:color="auto" w:fill="FFFFFF"/>
        <w:jc w:val="both"/>
      </w:pPr>
      <w:r w:rsidRPr="00550F9E">
        <w:rPr>
          <w:rFonts w:eastAsia="Times New Roman"/>
          <w:b/>
          <w:color w:val="000000"/>
        </w:rPr>
        <w:t>Зе</w:t>
      </w:r>
      <w:r w:rsidRPr="00550F9E">
        <w:rPr>
          <w:rFonts w:eastAsia="Times New Roman"/>
          <w:color w:val="000000"/>
        </w:rPr>
        <w:t xml:space="preserve">. </w:t>
      </w:r>
      <w:r w:rsidRPr="00550F9E">
        <w:rPr>
          <w:rFonts w:eastAsia="Times New Roman"/>
          <w:i/>
          <w:iCs/>
          <w:color w:val="000000"/>
          <w:lang w:val="en-US"/>
        </w:rPr>
        <w:t>fr</w:t>
      </w:r>
      <w:r w:rsidRPr="00550F9E">
        <w:rPr>
          <w:rFonts w:eastAsia="Times New Roman"/>
          <w:i/>
          <w:iCs/>
          <w:color w:val="000000"/>
        </w:rPr>
        <w:t xml:space="preserve"> </w:t>
      </w:r>
      <w:r w:rsidRPr="00550F9E">
        <w:rPr>
          <w:rFonts w:eastAsia="Times New Roman"/>
          <w:color w:val="000000"/>
        </w:rPr>
        <w:t>-</w:t>
      </w:r>
      <w:r w:rsidR="003B7ED1">
        <w:rPr>
          <w:rFonts w:eastAsia="Times New Roman"/>
          <w:color w:val="000000"/>
        </w:rPr>
        <w:t xml:space="preserve"> </w:t>
      </w:r>
      <w:r w:rsidRPr="00550F9E">
        <w:rPr>
          <w:rFonts w:eastAsia="Times New Roman"/>
          <w:color w:val="000000"/>
        </w:rPr>
        <w:t xml:space="preserve">флюорит рассчитывается по АК </w:t>
      </w:r>
      <w:r w:rsidRPr="00550F9E">
        <w:rPr>
          <w:rFonts w:eastAsia="Times New Roman"/>
          <w:color w:val="000000"/>
          <w:lang w:val="en-US"/>
        </w:rPr>
        <w:t>F</w:t>
      </w:r>
      <w:r w:rsidRPr="00550F9E">
        <w:rPr>
          <w:rFonts w:eastAsia="Times New Roman"/>
          <w:color w:val="000000"/>
        </w:rPr>
        <w:t xml:space="preserve"> согласно формуле </w:t>
      </w:r>
      <w:r w:rsidRPr="00550F9E">
        <w:rPr>
          <w:rFonts w:eastAsia="Times New Roman"/>
          <w:color w:val="000000"/>
          <w:lang w:val="en-US"/>
        </w:rPr>
        <w:t>CaF</w:t>
      </w:r>
      <w:r w:rsidRPr="00550F9E">
        <w:rPr>
          <w:rFonts w:eastAsia="Times New Roman"/>
          <w:color w:val="000000"/>
          <w:vertAlign w:val="subscript"/>
        </w:rPr>
        <w:t>2</w:t>
      </w:r>
      <w:r w:rsidRPr="00550F9E">
        <w:rPr>
          <w:rFonts w:eastAsia="Times New Roman"/>
          <w:color w:val="000000"/>
        </w:rPr>
        <w:t>, если</w:t>
      </w:r>
    </w:p>
    <w:p w:rsidR="00A327CD" w:rsidRPr="00550F9E" w:rsidRDefault="00A327CD" w:rsidP="00A327CD">
      <w:pPr>
        <w:shd w:val="clear" w:color="auto" w:fill="FFFFFF"/>
        <w:spacing w:before="10"/>
        <w:jc w:val="both"/>
      </w:pPr>
      <w:r w:rsidRPr="00550F9E">
        <w:rPr>
          <w:rFonts w:eastAsia="Times New Roman"/>
          <w:color w:val="000000"/>
          <w:spacing w:val="-3"/>
        </w:rPr>
        <w:t xml:space="preserve">имеется </w:t>
      </w:r>
      <w:r w:rsidRPr="00550F9E">
        <w:rPr>
          <w:rFonts w:eastAsia="Times New Roman"/>
          <w:color w:val="000000"/>
          <w:spacing w:val="-3"/>
          <w:lang w:val="en-US"/>
        </w:rPr>
        <w:t>F</w:t>
      </w:r>
      <w:r w:rsidRPr="00550F9E">
        <w:rPr>
          <w:rFonts w:eastAsia="Times New Roman"/>
          <w:color w:val="000000"/>
          <w:spacing w:val="-3"/>
        </w:rPr>
        <w:t>" и СаО. (АК Са равно МК СаО).</w:t>
      </w:r>
    </w:p>
    <w:p w:rsidR="00A327CD" w:rsidRPr="00550F9E" w:rsidRDefault="00A327CD" w:rsidP="00A327CD">
      <w:pPr>
        <w:shd w:val="clear" w:color="auto" w:fill="FFFFFF"/>
        <w:jc w:val="both"/>
      </w:pPr>
      <w:r w:rsidRPr="00550F9E">
        <w:rPr>
          <w:rFonts w:eastAsia="Times New Roman"/>
          <w:color w:val="000000"/>
          <w:spacing w:val="-4"/>
        </w:rPr>
        <w:t>Вычисляется остаток СаО, далее СаО".</w:t>
      </w:r>
    </w:p>
    <w:p w:rsidR="00A327CD" w:rsidRPr="00550F9E" w:rsidRDefault="00A327CD" w:rsidP="00A327CD">
      <w:pPr>
        <w:shd w:val="clear" w:color="auto" w:fill="FFFFFF"/>
        <w:jc w:val="both"/>
      </w:pPr>
      <w:r w:rsidRPr="00550F9E">
        <w:rPr>
          <w:rFonts w:eastAsia="Times New Roman"/>
          <w:b/>
          <w:color w:val="000000"/>
          <w:spacing w:val="-10"/>
        </w:rPr>
        <w:t>Зж</w:t>
      </w:r>
      <w:r w:rsidRPr="00550F9E">
        <w:rPr>
          <w:rFonts w:eastAsia="Times New Roman"/>
          <w:color w:val="000000"/>
          <w:spacing w:val="-10"/>
        </w:rPr>
        <w:t xml:space="preserve">. Если СаО = 0, то рассчитывается </w:t>
      </w:r>
      <w:r w:rsidR="00407DF6">
        <w:rPr>
          <w:rFonts w:eastAsia="Times New Roman"/>
          <w:i/>
          <w:color w:val="000000"/>
          <w:spacing w:val="-10"/>
          <w:lang w:val="en-US"/>
        </w:rPr>
        <w:t>vl</w:t>
      </w:r>
      <w:r w:rsidRPr="00BA043A">
        <w:rPr>
          <w:rFonts w:eastAsia="Times New Roman"/>
          <w:i/>
          <w:color w:val="000000"/>
          <w:spacing w:val="-10"/>
        </w:rPr>
        <w:t>-</w:t>
      </w:r>
      <w:r w:rsidRPr="00550F9E">
        <w:rPr>
          <w:rFonts w:eastAsia="Times New Roman"/>
          <w:color w:val="000000"/>
          <w:spacing w:val="-10"/>
        </w:rPr>
        <w:t xml:space="preserve">виллиомит согласно формуле </w:t>
      </w:r>
      <w:r w:rsidRPr="00550F9E">
        <w:rPr>
          <w:rFonts w:eastAsia="Times New Roman"/>
          <w:color w:val="000000"/>
          <w:spacing w:val="-10"/>
          <w:lang w:val="en-US"/>
        </w:rPr>
        <w:t>NaF</w:t>
      </w:r>
      <w:r w:rsidRPr="00550F9E">
        <w:rPr>
          <w:rFonts w:eastAsia="Times New Roman"/>
          <w:color w:val="000000"/>
          <w:spacing w:val="-10"/>
        </w:rPr>
        <w:t>.</w:t>
      </w:r>
    </w:p>
    <w:p w:rsidR="00A327CD" w:rsidRPr="00550F9E" w:rsidRDefault="00A327CD" w:rsidP="00A327CD">
      <w:pPr>
        <w:shd w:val="clear" w:color="auto" w:fill="FFFFFF"/>
        <w:jc w:val="both"/>
      </w:pPr>
      <w:r w:rsidRPr="00550F9E">
        <w:rPr>
          <w:rFonts w:eastAsia="Times New Roman"/>
          <w:color w:val="000000"/>
          <w:spacing w:val="-5"/>
        </w:rPr>
        <w:t xml:space="preserve">Вычисляется остаток </w:t>
      </w:r>
      <w:r w:rsidRPr="00550F9E">
        <w:rPr>
          <w:rFonts w:eastAsia="Times New Roman"/>
          <w:color w:val="000000"/>
          <w:spacing w:val="-5"/>
          <w:lang w:val="en-US"/>
        </w:rPr>
        <w:t>Na</w:t>
      </w:r>
      <w:r w:rsidRPr="00550F9E">
        <w:rPr>
          <w:rFonts w:eastAsia="Times New Roman"/>
          <w:color w:val="000000"/>
          <w:spacing w:val="-5"/>
          <w:vertAlign w:val="subscript"/>
        </w:rPr>
        <w:t>2</w:t>
      </w:r>
      <w:r w:rsidRPr="00550F9E">
        <w:rPr>
          <w:rFonts w:eastAsia="Times New Roman"/>
          <w:color w:val="000000"/>
          <w:spacing w:val="-5"/>
        </w:rPr>
        <w:t xml:space="preserve">0", далее </w:t>
      </w:r>
      <w:r w:rsidRPr="00550F9E">
        <w:rPr>
          <w:rFonts w:eastAsia="Times New Roman"/>
          <w:color w:val="000000"/>
          <w:spacing w:val="-5"/>
          <w:lang w:val="en-US"/>
        </w:rPr>
        <w:t>Na</w:t>
      </w:r>
      <w:r w:rsidRPr="00550F9E">
        <w:rPr>
          <w:rFonts w:eastAsia="Times New Roman"/>
          <w:color w:val="000000"/>
          <w:spacing w:val="-5"/>
          <w:vertAlign w:val="subscript"/>
        </w:rPr>
        <w:t>2</w:t>
      </w:r>
      <w:r w:rsidRPr="00550F9E">
        <w:rPr>
          <w:rFonts w:eastAsia="Times New Roman"/>
          <w:color w:val="000000"/>
          <w:spacing w:val="-5"/>
        </w:rPr>
        <w:t>0"'.</w:t>
      </w:r>
    </w:p>
    <w:p w:rsidR="00A327CD" w:rsidRPr="00550F9E" w:rsidRDefault="00A327CD" w:rsidP="00A327CD">
      <w:pPr>
        <w:shd w:val="clear" w:color="auto" w:fill="FFFFFF"/>
        <w:spacing w:before="34"/>
        <w:jc w:val="both"/>
      </w:pPr>
      <w:r w:rsidRPr="00550F9E">
        <w:rPr>
          <w:rFonts w:eastAsia="Times New Roman"/>
          <w:b/>
          <w:color w:val="000000"/>
          <w:spacing w:val="-6"/>
        </w:rPr>
        <w:t>Зз</w:t>
      </w:r>
      <w:r w:rsidRPr="00550F9E">
        <w:rPr>
          <w:rFonts w:eastAsia="Times New Roman"/>
          <w:color w:val="000000"/>
          <w:spacing w:val="-6"/>
        </w:rPr>
        <w:t xml:space="preserve">. </w:t>
      </w:r>
      <w:r w:rsidRPr="00550F9E">
        <w:rPr>
          <w:rFonts w:eastAsia="Times New Roman"/>
          <w:i/>
          <w:color w:val="000000"/>
          <w:spacing w:val="-6"/>
        </w:rPr>
        <w:t>сс</w:t>
      </w:r>
      <w:r w:rsidRPr="00550F9E">
        <w:rPr>
          <w:rFonts w:eastAsia="Times New Roman"/>
          <w:color w:val="000000"/>
          <w:spacing w:val="-6"/>
        </w:rPr>
        <w:t>-кальцит  рассчитывается   по   МК  СО</w:t>
      </w:r>
      <w:r w:rsidRPr="00550F9E">
        <w:rPr>
          <w:rFonts w:eastAsia="Times New Roman"/>
          <w:color w:val="000000"/>
          <w:spacing w:val="-6"/>
          <w:vertAlign w:val="subscript"/>
        </w:rPr>
        <w:t>2</w:t>
      </w:r>
      <w:r w:rsidRPr="00550F9E">
        <w:rPr>
          <w:rFonts w:eastAsia="Times New Roman"/>
          <w:color w:val="000000"/>
          <w:spacing w:val="-6"/>
        </w:rPr>
        <w:t xml:space="preserve">   согласно   формуле  СаО·СО</w:t>
      </w:r>
      <w:r w:rsidRPr="00550F9E">
        <w:rPr>
          <w:rFonts w:eastAsia="Times New Roman"/>
          <w:color w:val="000000"/>
          <w:spacing w:val="-6"/>
          <w:vertAlign w:val="subscript"/>
        </w:rPr>
        <w:t>2</w:t>
      </w:r>
      <w:r w:rsidRPr="00550F9E">
        <w:rPr>
          <w:rFonts w:eastAsia="Times New Roman"/>
          <w:color w:val="000000"/>
          <w:spacing w:val="-6"/>
        </w:rPr>
        <w:t xml:space="preserve">, </w:t>
      </w:r>
      <w:r w:rsidRPr="00550F9E">
        <w:rPr>
          <w:rFonts w:eastAsia="Times New Roman"/>
          <w:color w:val="000000"/>
          <w:spacing w:val="-7"/>
        </w:rPr>
        <w:t xml:space="preserve">используя СаО". </w:t>
      </w:r>
      <w:r w:rsidRPr="00550F9E">
        <w:rPr>
          <w:rFonts w:eastAsia="Times New Roman"/>
          <w:color w:val="000000"/>
          <w:spacing w:val="-6"/>
        </w:rPr>
        <w:t>Вычисляется остаток СаО", далее СаО'".</w:t>
      </w:r>
    </w:p>
    <w:p w:rsidR="00A327CD" w:rsidRPr="00550F9E" w:rsidRDefault="00A327CD" w:rsidP="00A327CD">
      <w:pPr>
        <w:shd w:val="clear" w:color="auto" w:fill="FFFFFF"/>
        <w:spacing w:before="19"/>
        <w:jc w:val="both"/>
      </w:pPr>
      <w:r w:rsidRPr="00550F9E">
        <w:rPr>
          <w:rFonts w:eastAsia="Times New Roman"/>
          <w:b/>
          <w:color w:val="000000"/>
          <w:spacing w:val="-6"/>
        </w:rPr>
        <w:t>Зи.</w:t>
      </w:r>
      <w:r w:rsidRPr="00550F9E">
        <w:rPr>
          <w:rFonts w:eastAsia="Times New Roman"/>
          <w:color w:val="000000"/>
          <w:spacing w:val="-6"/>
        </w:rPr>
        <w:t xml:space="preserve"> Если останется СО</w:t>
      </w:r>
      <w:r w:rsidRPr="00550F9E">
        <w:rPr>
          <w:rFonts w:eastAsia="Times New Roman"/>
          <w:color w:val="000000"/>
          <w:spacing w:val="-6"/>
          <w:vertAlign w:val="subscript"/>
        </w:rPr>
        <w:t>2</w:t>
      </w:r>
      <w:r w:rsidRPr="00550F9E">
        <w:rPr>
          <w:rFonts w:eastAsia="Times New Roman"/>
          <w:color w:val="000000"/>
          <w:spacing w:val="-6"/>
        </w:rPr>
        <w:t xml:space="preserve">, то рассчитывается вначале </w:t>
      </w:r>
      <w:r w:rsidRPr="00407DF6">
        <w:rPr>
          <w:rFonts w:eastAsia="Times New Roman"/>
          <w:i/>
          <w:color w:val="000000"/>
          <w:spacing w:val="-6"/>
          <w:lang w:val="en-US"/>
        </w:rPr>
        <w:t>mc</w:t>
      </w:r>
      <w:r w:rsidRPr="00550F9E">
        <w:rPr>
          <w:rFonts w:eastAsia="Times New Roman"/>
          <w:color w:val="000000"/>
          <w:spacing w:val="-6"/>
        </w:rPr>
        <w:t xml:space="preserve">-магнезит </w:t>
      </w:r>
      <w:r w:rsidRPr="00550F9E">
        <w:rPr>
          <w:rFonts w:eastAsia="Times New Roman"/>
          <w:color w:val="000000"/>
          <w:spacing w:val="-6"/>
          <w:lang w:val="en-US"/>
        </w:rPr>
        <w:t>MgO</w:t>
      </w:r>
      <w:r w:rsidRPr="00550F9E">
        <w:rPr>
          <w:rFonts w:eastAsia="Times New Roman"/>
          <w:color w:val="000000"/>
          <w:spacing w:val="-6"/>
        </w:rPr>
        <w:t>- СО</w:t>
      </w:r>
      <w:r w:rsidRPr="00550F9E">
        <w:rPr>
          <w:rFonts w:eastAsia="Times New Roman"/>
          <w:color w:val="000000"/>
          <w:spacing w:val="-6"/>
          <w:vertAlign w:val="subscript"/>
        </w:rPr>
        <w:t>2</w:t>
      </w:r>
      <w:r w:rsidRPr="00550F9E">
        <w:rPr>
          <w:rFonts w:eastAsia="Times New Roman"/>
          <w:color w:val="000000"/>
          <w:spacing w:val="-6"/>
        </w:rPr>
        <w:t>, а</w:t>
      </w:r>
    </w:p>
    <w:p w:rsidR="00A327CD" w:rsidRPr="00550F9E" w:rsidRDefault="00A327CD" w:rsidP="00BA043A">
      <w:pPr>
        <w:shd w:val="clear" w:color="auto" w:fill="FFFFFF"/>
        <w:spacing w:before="14"/>
        <w:jc w:val="both"/>
      </w:pPr>
      <w:r w:rsidRPr="00550F9E">
        <w:rPr>
          <w:rFonts w:eastAsia="Times New Roman"/>
          <w:color w:val="000000"/>
          <w:spacing w:val="-11"/>
        </w:rPr>
        <w:t>затем -</w:t>
      </w:r>
      <w:r w:rsidRPr="00550F9E">
        <w:rPr>
          <w:rFonts w:eastAsia="Times New Roman"/>
          <w:i/>
          <w:color w:val="000000"/>
          <w:spacing w:val="-11"/>
          <w:lang w:val="en-US"/>
        </w:rPr>
        <w:t>f</w:t>
      </w:r>
      <w:r w:rsidRPr="00550F9E">
        <w:rPr>
          <w:rFonts w:eastAsia="Times New Roman"/>
          <w:i/>
          <w:color w:val="000000"/>
          <w:spacing w:val="-11"/>
        </w:rPr>
        <w:t>с</w:t>
      </w:r>
      <w:r w:rsidRPr="00550F9E">
        <w:rPr>
          <w:rFonts w:eastAsia="Times New Roman"/>
          <w:color w:val="000000"/>
          <w:spacing w:val="-11"/>
        </w:rPr>
        <w:t xml:space="preserve">-сидерит </w:t>
      </w:r>
      <w:r w:rsidRPr="00550F9E">
        <w:rPr>
          <w:rFonts w:eastAsia="Times New Roman"/>
          <w:color w:val="000000"/>
          <w:spacing w:val="-11"/>
          <w:lang w:val="en-US"/>
        </w:rPr>
        <w:t>FeO</w:t>
      </w:r>
      <w:r w:rsidRPr="00550F9E">
        <w:rPr>
          <w:rFonts w:eastAsia="Times New Roman"/>
          <w:color w:val="000000"/>
          <w:spacing w:val="-11"/>
        </w:rPr>
        <w:t xml:space="preserve">. Вычисляются остатки </w:t>
      </w:r>
      <w:r w:rsidRPr="00550F9E">
        <w:rPr>
          <w:rFonts w:eastAsia="Times New Roman"/>
          <w:color w:val="000000"/>
          <w:spacing w:val="-11"/>
          <w:lang w:val="en-US"/>
        </w:rPr>
        <w:t>FeO</w:t>
      </w:r>
      <w:r w:rsidRPr="00550F9E">
        <w:rPr>
          <w:rFonts w:eastAsia="Times New Roman"/>
          <w:color w:val="000000"/>
          <w:spacing w:val="-11"/>
        </w:rPr>
        <w:t xml:space="preserve">" и </w:t>
      </w:r>
      <w:r w:rsidRPr="00550F9E">
        <w:rPr>
          <w:rFonts w:eastAsia="Times New Roman"/>
          <w:color w:val="000000"/>
          <w:spacing w:val="-11"/>
          <w:lang w:val="en-US"/>
        </w:rPr>
        <w:t>MgO</w:t>
      </w:r>
      <w:r w:rsidRPr="00550F9E">
        <w:rPr>
          <w:rFonts w:eastAsia="Times New Roman"/>
          <w:color w:val="000000"/>
          <w:spacing w:val="-11"/>
        </w:rPr>
        <w:t xml:space="preserve">, далее </w:t>
      </w:r>
      <w:r w:rsidRPr="00550F9E">
        <w:rPr>
          <w:rFonts w:eastAsia="Times New Roman"/>
          <w:color w:val="000000"/>
          <w:spacing w:val="-11"/>
          <w:lang w:val="en-US"/>
        </w:rPr>
        <w:t>FeO</w:t>
      </w:r>
      <w:r w:rsidRPr="00550F9E">
        <w:rPr>
          <w:rFonts w:eastAsia="Times New Roman"/>
          <w:color w:val="000000"/>
          <w:spacing w:val="-11"/>
        </w:rPr>
        <w:t xml:space="preserve">" и </w:t>
      </w:r>
      <w:r w:rsidRPr="00550F9E">
        <w:rPr>
          <w:rFonts w:eastAsia="Times New Roman"/>
          <w:color w:val="000000"/>
          <w:spacing w:val="-11"/>
          <w:lang w:val="en-US"/>
        </w:rPr>
        <w:t>MgO</w:t>
      </w:r>
      <w:r w:rsidRPr="00550F9E">
        <w:rPr>
          <w:rFonts w:eastAsia="Times New Roman"/>
          <w:color w:val="000000"/>
          <w:spacing w:val="-11"/>
        </w:rPr>
        <w:t>'.</w:t>
      </w:r>
    </w:p>
    <w:p w:rsidR="00A327CD" w:rsidRPr="00550F9E" w:rsidRDefault="00A327CD" w:rsidP="00BA043A">
      <w:pPr>
        <w:shd w:val="clear" w:color="auto" w:fill="FFFFFF"/>
        <w:jc w:val="both"/>
      </w:pPr>
      <w:r w:rsidRPr="00550F9E">
        <w:rPr>
          <w:rFonts w:eastAsia="Times New Roman"/>
          <w:b/>
          <w:color w:val="000000"/>
        </w:rPr>
        <w:t>Зк.</w:t>
      </w:r>
      <w:r w:rsidRPr="00550F9E">
        <w:rPr>
          <w:rFonts w:eastAsia="Times New Roman"/>
          <w:color w:val="000000"/>
        </w:rPr>
        <w:t xml:space="preserve"> Если еще останется </w:t>
      </w:r>
      <w:r w:rsidRPr="00550F9E">
        <w:rPr>
          <w:rFonts w:eastAsia="Times New Roman"/>
          <w:color w:val="000000"/>
          <w:spacing w:val="-6"/>
        </w:rPr>
        <w:t>СО</w:t>
      </w:r>
      <w:r w:rsidRPr="00550F9E">
        <w:rPr>
          <w:rFonts w:eastAsia="Times New Roman"/>
          <w:color w:val="000000"/>
          <w:spacing w:val="-6"/>
          <w:vertAlign w:val="subscript"/>
        </w:rPr>
        <w:t>2</w:t>
      </w:r>
      <w:r w:rsidRPr="00550F9E">
        <w:rPr>
          <w:rFonts w:eastAsia="Times New Roman"/>
          <w:color w:val="000000"/>
        </w:rPr>
        <w:t xml:space="preserve">, то образуется </w:t>
      </w:r>
      <w:r w:rsidR="003B7ED1" w:rsidRPr="003B7ED1">
        <w:rPr>
          <w:rFonts w:eastAsia="Times New Roman"/>
          <w:i/>
          <w:color w:val="000000"/>
          <w:lang w:val="en-US"/>
        </w:rPr>
        <w:t>n</w:t>
      </w:r>
      <w:r w:rsidRPr="003B7ED1">
        <w:rPr>
          <w:rFonts w:eastAsia="Times New Roman"/>
          <w:i/>
          <w:color w:val="000000"/>
        </w:rPr>
        <w:t>с</w:t>
      </w:r>
      <w:r w:rsidRPr="00550F9E">
        <w:rPr>
          <w:rFonts w:eastAsia="Times New Roman"/>
          <w:color w:val="000000"/>
        </w:rPr>
        <w:t>-натрокарбонат по формуле</w:t>
      </w:r>
    </w:p>
    <w:p w:rsidR="00A327CD" w:rsidRPr="00550F9E" w:rsidRDefault="00A327CD" w:rsidP="00BA043A">
      <w:pPr>
        <w:shd w:val="clear" w:color="auto" w:fill="FFFFFF"/>
        <w:jc w:val="both"/>
      </w:pPr>
      <w:r w:rsidRPr="00550F9E">
        <w:rPr>
          <w:color w:val="000000"/>
          <w:lang w:val="en-US"/>
        </w:rPr>
        <w:t>Na</w:t>
      </w:r>
      <w:r w:rsidRPr="00550F9E">
        <w:rPr>
          <w:color w:val="000000"/>
          <w:vertAlign w:val="subscript"/>
        </w:rPr>
        <w:t>2</w:t>
      </w:r>
      <w:r w:rsidRPr="00550F9E">
        <w:rPr>
          <w:color w:val="000000"/>
        </w:rPr>
        <w:t>0·</w:t>
      </w:r>
      <w:r w:rsidRPr="00550F9E">
        <w:rPr>
          <w:color w:val="000000"/>
          <w:lang w:val="en-US"/>
        </w:rPr>
        <w:t>C</w:t>
      </w:r>
      <w:r w:rsidRPr="00550F9E">
        <w:rPr>
          <w:color w:val="000000"/>
        </w:rPr>
        <w:t>0</w:t>
      </w:r>
      <w:r w:rsidRPr="00550F9E">
        <w:rPr>
          <w:color w:val="000000"/>
          <w:vertAlign w:val="subscript"/>
        </w:rPr>
        <w:t>2</w:t>
      </w:r>
      <w:r w:rsidRPr="00550F9E">
        <w:rPr>
          <w:color w:val="000000"/>
        </w:rPr>
        <w:t xml:space="preserve">, </w:t>
      </w:r>
      <w:r w:rsidRPr="00550F9E">
        <w:rPr>
          <w:rFonts w:eastAsia="Times New Roman"/>
          <w:color w:val="000000"/>
        </w:rPr>
        <w:t xml:space="preserve">если не будет хватать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0'" для этого вычисления, то можно</w:t>
      </w:r>
    </w:p>
    <w:p w:rsidR="00A327CD" w:rsidRPr="00550F9E" w:rsidRDefault="00A327CD" w:rsidP="00BA043A">
      <w:pPr>
        <w:shd w:val="clear" w:color="auto" w:fill="FFFFFF"/>
        <w:jc w:val="both"/>
      </w:pPr>
      <w:r w:rsidRPr="00550F9E">
        <w:rPr>
          <w:rFonts w:eastAsia="Times New Roman"/>
          <w:color w:val="000000"/>
          <w:spacing w:val="-5"/>
        </w:rPr>
        <w:t>использовать К</w:t>
      </w:r>
      <w:r w:rsidRPr="00550F9E">
        <w:rPr>
          <w:rFonts w:eastAsia="Times New Roman"/>
          <w:color w:val="000000"/>
          <w:spacing w:val="-5"/>
          <w:vertAlign w:val="subscript"/>
        </w:rPr>
        <w:t>2</w:t>
      </w:r>
      <w:r w:rsidRPr="00550F9E">
        <w:rPr>
          <w:rFonts w:eastAsia="Times New Roman"/>
          <w:color w:val="000000"/>
          <w:spacing w:val="-5"/>
        </w:rPr>
        <w:t xml:space="preserve">О для образования </w:t>
      </w:r>
      <w:r w:rsidR="003B7ED1" w:rsidRPr="003B7ED1">
        <w:rPr>
          <w:rFonts w:eastAsia="Times New Roman"/>
          <w:i/>
          <w:color w:val="000000"/>
          <w:spacing w:val="-5"/>
          <w:lang w:val="en-US"/>
        </w:rPr>
        <w:t>k</w:t>
      </w:r>
      <w:r w:rsidRPr="003B7ED1">
        <w:rPr>
          <w:rFonts w:eastAsia="Times New Roman"/>
          <w:i/>
          <w:color w:val="000000"/>
          <w:spacing w:val="-5"/>
          <w:lang w:val="en-US"/>
        </w:rPr>
        <w:t>c</w:t>
      </w:r>
      <w:r w:rsidRPr="00550F9E">
        <w:rPr>
          <w:rFonts w:eastAsia="Times New Roman"/>
          <w:color w:val="000000"/>
          <w:spacing w:val="-5"/>
        </w:rPr>
        <w:t>-калийкарбонат по формуле К</w:t>
      </w:r>
      <w:r w:rsidRPr="00550F9E">
        <w:rPr>
          <w:rFonts w:eastAsia="Times New Roman"/>
          <w:color w:val="000000"/>
          <w:spacing w:val="-5"/>
          <w:vertAlign w:val="subscript"/>
        </w:rPr>
        <w:t>2</w:t>
      </w:r>
      <w:r w:rsidRPr="00550F9E">
        <w:rPr>
          <w:rFonts w:eastAsia="Times New Roman"/>
          <w:color w:val="000000"/>
          <w:spacing w:val="-5"/>
        </w:rPr>
        <w:t>О·СО</w:t>
      </w:r>
      <w:r w:rsidRPr="00550F9E">
        <w:rPr>
          <w:rFonts w:eastAsia="Times New Roman"/>
          <w:color w:val="000000"/>
          <w:spacing w:val="-5"/>
          <w:vertAlign w:val="subscript"/>
        </w:rPr>
        <w:t>2</w:t>
      </w:r>
      <w:r w:rsidRPr="00550F9E">
        <w:rPr>
          <w:rFonts w:eastAsia="Times New Roman"/>
          <w:color w:val="000000"/>
          <w:spacing w:val="-5"/>
        </w:rPr>
        <w:t>.</w:t>
      </w:r>
    </w:p>
    <w:p w:rsidR="00A327CD" w:rsidRPr="00550F9E" w:rsidRDefault="00A327CD" w:rsidP="00BA043A">
      <w:pPr>
        <w:shd w:val="clear" w:color="auto" w:fill="FFFFFF"/>
        <w:jc w:val="both"/>
        <w:rPr>
          <w:rFonts w:eastAsia="Times New Roman"/>
          <w:color w:val="000000"/>
          <w:spacing w:val="-4"/>
        </w:rPr>
      </w:pPr>
      <w:r w:rsidRPr="00550F9E">
        <w:rPr>
          <w:rFonts w:eastAsia="Times New Roman"/>
          <w:color w:val="000000"/>
          <w:spacing w:val="-4"/>
        </w:rPr>
        <w:t xml:space="preserve">Вычисляются остатки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 xml:space="preserve">0'", далее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0"" и К</w:t>
      </w:r>
      <w:r w:rsidRPr="00550F9E">
        <w:rPr>
          <w:rFonts w:eastAsia="Times New Roman"/>
          <w:color w:val="000000"/>
          <w:spacing w:val="-4"/>
          <w:vertAlign w:val="subscript"/>
        </w:rPr>
        <w:t>2</w:t>
      </w:r>
      <w:r w:rsidRPr="00550F9E">
        <w:rPr>
          <w:rFonts w:eastAsia="Times New Roman"/>
          <w:color w:val="000000"/>
          <w:spacing w:val="-4"/>
        </w:rPr>
        <w:t>О, далее К</w:t>
      </w:r>
      <w:r w:rsidRPr="00550F9E">
        <w:rPr>
          <w:rFonts w:eastAsia="Times New Roman"/>
          <w:color w:val="000000"/>
          <w:spacing w:val="-4"/>
          <w:vertAlign w:val="subscript"/>
        </w:rPr>
        <w:t>2</w:t>
      </w:r>
      <w:r w:rsidRPr="00550F9E">
        <w:rPr>
          <w:rFonts w:eastAsia="Times New Roman"/>
          <w:color w:val="000000"/>
          <w:spacing w:val="-4"/>
        </w:rPr>
        <w:t>О′.</w:t>
      </w:r>
    </w:p>
    <w:p w:rsidR="00A327CD" w:rsidRPr="00550F9E" w:rsidRDefault="00A327CD" w:rsidP="00BA043A">
      <w:pPr>
        <w:shd w:val="clear" w:color="auto" w:fill="FFFFFF"/>
        <w:jc w:val="both"/>
      </w:pPr>
      <w:r w:rsidRPr="00550F9E">
        <w:rPr>
          <w:rFonts w:eastAsia="Times New Roman"/>
          <w:b/>
          <w:color w:val="000000"/>
        </w:rPr>
        <w:t>Зл</w:t>
      </w:r>
      <w:r w:rsidRPr="00550F9E">
        <w:rPr>
          <w:rFonts w:eastAsia="Times New Roman"/>
          <w:color w:val="000000"/>
        </w:rPr>
        <w:t xml:space="preserve">. </w:t>
      </w:r>
      <w:r w:rsidRPr="00550F9E">
        <w:rPr>
          <w:rFonts w:eastAsia="Times New Roman"/>
          <w:i/>
          <w:color w:val="000000"/>
          <w:lang w:val="en-US"/>
        </w:rPr>
        <w:t>ml</w:t>
      </w:r>
      <w:r w:rsidRPr="00550F9E">
        <w:rPr>
          <w:rFonts w:eastAsia="Times New Roman"/>
          <w:color w:val="000000"/>
        </w:rPr>
        <w:t xml:space="preserve">-магнетит рассчитывается по МК </w:t>
      </w:r>
      <w:r w:rsidRPr="00550F9E">
        <w:rPr>
          <w:rFonts w:eastAsia="Times New Roman"/>
          <w:color w:val="000000"/>
          <w:lang w:val="en-US"/>
        </w:rPr>
        <w:t>FeO</w:t>
      </w:r>
      <w:r w:rsidRPr="00550F9E">
        <w:rPr>
          <w:rFonts w:eastAsia="Times New Roman"/>
          <w:color w:val="000000"/>
        </w:rPr>
        <w:t xml:space="preserve"> согласно формуле </w:t>
      </w:r>
      <w:r w:rsidRPr="00550F9E">
        <w:rPr>
          <w:rFonts w:eastAsia="Times New Roman"/>
          <w:color w:val="000000"/>
          <w:lang w:val="en-US"/>
        </w:rPr>
        <w:t>FeO</w:t>
      </w:r>
      <w:r w:rsidRPr="00550F9E">
        <w:rPr>
          <w:rFonts w:eastAsia="Times New Roman"/>
          <w:color w:val="000000"/>
        </w:rPr>
        <w:t>·</w:t>
      </w:r>
      <w:r w:rsidRPr="00550F9E">
        <w:rPr>
          <w:rFonts w:eastAsia="Times New Roman"/>
          <w:color w:val="000000"/>
          <w:lang w:val="en-US"/>
        </w:rPr>
        <w:t>Fe</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p>
    <w:p w:rsidR="00A327CD" w:rsidRPr="00550F9E" w:rsidRDefault="00A327CD" w:rsidP="00BA043A">
      <w:pPr>
        <w:shd w:val="clear" w:color="auto" w:fill="FFFFFF"/>
        <w:jc w:val="both"/>
      </w:pPr>
      <w:r w:rsidRPr="00550F9E">
        <w:rPr>
          <w:rFonts w:eastAsia="Times New Roman"/>
          <w:color w:val="000000"/>
        </w:rPr>
        <w:t xml:space="preserve">используя  </w:t>
      </w:r>
      <w:r w:rsidRPr="00550F9E">
        <w:rPr>
          <w:rFonts w:eastAsia="Times New Roman"/>
          <w:color w:val="000000"/>
          <w:lang w:val="en-US"/>
        </w:rPr>
        <w:t>FeO</w:t>
      </w:r>
      <w:r w:rsidRPr="00550F9E">
        <w:rPr>
          <w:rFonts w:eastAsia="Times New Roman"/>
          <w:color w:val="000000"/>
        </w:rPr>
        <w:t xml:space="preserve">""  (в  подвариантах В  и  Г </w:t>
      </w:r>
      <w:r w:rsidRPr="00550F9E">
        <w:rPr>
          <w:rFonts w:eastAsia="Times New Roman"/>
          <w:i/>
          <w:iCs/>
          <w:color w:val="000000"/>
          <w:lang w:val="en-US"/>
        </w:rPr>
        <w:t>mt</w:t>
      </w:r>
      <w:r w:rsidRPr="00550F9E">
        <w:rPr>
          <w:rFonts w:eastAsia="Times New Roman"/>
          <w:i/>
          <w:iCs/>
          <w:color w:val="000000"/>
        </w:rPr>
        <w:t xml:space="preserve"> </w:t>
      </w:r>
      <w:r w:rsidRPr="00550F9E">
        <w:rPr>
          <w:rFonts w:eastAsia="Times New Roman"/>
          <w:color w:val="000000"/>
        </w:rPr>
        <w:t xml:space="preserve">рассчитывается  после </w:t>
      </w:r>
      <w:r w:rsidRPr="00550F9E">
        <w:rPr>
          <w:rFonts w:eastAsia="Times New Roman"/>
          <w:i/>
          <w:iCs/>
          <w:color w:val="000000"/>
        </w:rPr>
        <w:t>ас);</w:t>
      </w:r>
    </w:p>
    <w:p w:rsidR="00A327CD" w:rsidRPr="00550F9E" w:rsidRDefault="00A327CD" w:rsidP="00BA043A">
      <w:pPr>
        <w:shd w:val="clear" w:color="auto" w:fill="FFFFFF"/>
        <w:jc w:val="both"/>
      </w:pPr>
      <w:r w:rsidRPr="00550F9E">
        <w:rPr>
          <w:rFonts w:eastAsia="Times New Roman"/>
          <w:color w:val="000000"/>
        </w:rPr>
        <w:t xml:space="preserve">вычисляются остатки </w:t>
      </w:r>
      <w:r w:rsidRPr="00550F9E">
        <w:rPr>
          <w:rFonts w:eastAsia="Times New Roman"/>
          <w:color w:val="000000"/>
          <w:lang w:val="en-US"/>
        </w:rPr>
        <w:t>FeO</w:t>
      </w:r>
      <w:r w:rsidRPr="00550F9E">
        <w:rPr>
          <w:rFonts w:eastAsia="Times New Roman"/>
          <w:color w:val="000000"/>
        </w:rPr>
        <w:t xml:space="preserve">"" и МК </w:t>
      </w:r>
      <w:r w:rsidRPr="00550F9E">
        <w:rPr>
          <w:rFonts w:eastAsia="Times New Roman"/>
          <w:color w:val="000000"/>
          <w:lang w:val="en-US"/>
        </w:rPr>
        <w:t>F</w:t>
      </w:r>
      <w:r w:rsidRPr="00550F9E">
        <w:rPr>
          <w:rFonts w:eastAsia="Times New Roman"/>
          <w:color w:val="000000"/>
        </w:rPr>
        <w:t>е</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3</w:t>
      </w:r>
      <w:r w:rsidRPr="00550F9E">
        <w:rPr>
          <w:rFonts w:eastAsia="Times New Roman"/>
          <w:color w:val="000000"/>
        </w:rPr>
        <w:t xml:space="preserve">, далее </w:t>
      </w:r>
      <w:r w:rsidRPr="00550F9E">
        <w:rPr>
          <w:rFonts w:eastAsia="Times New Roman"/>
          <w:color w:val="000000"/>
          <w:lang w:val="en-US"/>
        </w:rPr>
        <w:t>FeO</w:t>
      </w:r>
      <w:r w:rsidRPr="00550F9E">
        <w:rPr>
          <w:rFonts w:eastAsia="Times New Roman"/>
          <w:color w:val="000000"/>
        </w:rPr>
        <w:t xml:space="preserve">'"" и </w:t>
      </w:r>
      <w:r w:rsidRPr="00550F9E">
        <w:rPr>
          <w:rFonts w:eastAsia="Times New Roman"/>
          <w:color w:val="000000"/>
          <w:lang w:val="en-US"/>
        </w:rPr>
        <w:t>F</w:t>
      </w:r>
      <w:r w:rsidRPr="00550F9E">
        <w:rPr>
          <w:rFonts w:eastAsia="Times New Roman"/>
          <w:color w:val="000000"/>
        </w:rPr>
        <w:t>е</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3</w:t>
      </w:r>
      <w:r w:rsidRPr="00550F9E">
        <w:rPr>
          <w:rFonts w:eastAsia="Times New Roman"/>
          <w:color w:val="000000"/>
        </w:rPr>
        <w:t>'.</w:t>
      </w:r>
    </w:p>
    <w:p w:rsidR="00A327CD" w:rsidRPr="00550F9E" w:rsidRDefault="00A327CD" w:rsidP="00BA043A">
      <w:pPr>
        <w:shd w:val="clear" w:color="auto" w:fill="FFFFFF"/>
        <w:jc w:val="both"/>
      </w:pPr>
      <w:r w:rsidRPr="00550F9E">
        <w:rPr>
          <w:rFonts w:eastAsia="Times New Roman"/>
          <w:b/>
          <w:color w:val="000000"/>
          <w:spacing w:val="-3"/>
        </w:rPr>
        <w:t>Зм</w:t>
      </w:r>
      <w:r w:rsidRPr="00550F9E">
        <w:rPr>
          <w:rFonts w:eastAsia="Times New Roman"/>
          <w:color w:val="000000"/>
          <w:spacing w:val="-3"/>
        </w:rPr>
        <w:t xml:space="preserve">. </w:t>
      </w:r>
      <w:r w:rsidRPr="00550F9E">
        <w:rPr>
          <w:rFonts w:eastAsia="Times New Roman"/>
          <w:i/>
          <w:color w:val="000000"/>
          <w:spacing w:val="-3"/>
          <w:lang w:val="en-US"/>
        </w:rPr>
        <w:t>hm</w:t>
      </w:r>
      <w:r w:rsidRPr="00550F9E">
        <w:rPr>
          <w:rFonts w:eastAsia="Times New Roman"/>
          <w:color w:val="000000"/>
          <w:spacing w:val="-3"/>
        </w:rPr>
        <w:t xml:space="preserve">-гематит определяется по остатку </w:t>
      </w:r>
      <w:r w:rsidRPr="00550F9E">
        <w:rPr>
          <w:rFonts w:eastAsia="Times New Roman"/>
          <w:color w:val="000000"/>
          <w:lang w:val="en-US"/>
        </w:rPr>
        <w:t>F</w:t>
      </w:r>
      <w:r w:rsidRPr="00550F9E">
        <w:rPr>
          <w:rFonts w:eastAsia="Times New Roman"/>
          <w:color w:val="000000"/>
        </w:rPr>
        <w:t>е</w:t>
      </w:r>
      <w:r w:rsidRPr="00550F9E">
        <w:rPr>
          <w:rFonts w:eastAsia="Times New Roman"/>
          <w:color w:val="000000"/>
          <w:vertAlign w:val="subscript"/>
        </w:rPr>
        <w:t>2</w:t>
      </w:r>
      <w:r w:rsidRPr="00550F9E">
        <w:rPr>
          <w:rFonts w:eastAsia="Times New Roman"/>
          <w:color w:val="000000"/>
        </w:rPr>
        <w:t>О</w:t>
      </w:r>
      <w:r w:rsidRPr="00550F9E">
        <w:rPr>
          <w:rFonts w:eastAsia="Times New Roman"/>
          <w:color w:val="000000"/>
          <w:vertAlign w:val="subscript"/>
        </w:rPr>
        <w:t xml:space="preserve">3 </w:t>
      </w:r>
      <w:r w:rsidRPr="00550F9E">
        <w:rPr>
          <w:rFonts w:eastAsia="Times New Roman"/>
          <w:color w:val="000000"/>
          <w:spacing w:val="-3"/>
        </w:rPr>
        <w:t xml:space="preserve">от </w:t>
      </w:r>
      <w:r w:rsidR="00407DF6">
        <w:rPr>
          <w:rFonts w:eastAsia="Times New Roman"/>
          <w:color w:val="000000"/>
          <w:spacing w:val="-3"/>
        </w:rPr>
        <w:t xml:space="preserve">п. </w:t>
      </w:r>
      <w:r w:rsidRPr="00550F9E">
        <w:rPr>
          <w:rFonts w:eastAsia="Times New Roman"/>
          <w:color w:val="000000"/>
          <w:spacing w:val="-3"/>
        </w:rPr>
        <w:t xml:space="preserve">Зл, т.е. если не хватит </w:t>
      </w:r>
      <w:r w:rsidRPr="00550F9E">
        <w:rPr>
          <w:rFonts w:eastAsia="Times New Roman"/>
          <w:color w:val="000000"/>
          <w:spacing w:val="-3"/>
          <w:lang w:val="en-US"/>
        </w:rPr>
        <w:t>FeO</w:t>
      </w:r>
      <w:r w:rsidRPr="00550F9E">
        <w:rPr>
          <w:rFonts w:eastAsia="Times New Roman"/>
          <w:color w:val="000000"/>
          <w:spacing w:val="-3"/>
        </w:rPr>
        <w:t>"".</w:t>
      </w:r>
    </w:p>
    <w:p w:rsidR="00A327CD" w:rsidRPr="00550F9E" w:rsidRDefault="00A327CD" w:rsidP="00BA043A">
      <w:pPr>
        <w:shd w:val="clear" w:color="auto" w:fill="FFFFFF"/>
        <w:spacing w:before="38"/>
        <w:jc w:val="both"/>
      </w:pPr>
      <w:r w:rsidRPr="00550F9E">
        <w:rPr>
          <w:rFonts w:eastAsia="Times New Roman"/>
          <w:b/>
          <w:color w:val="000000"/>
        </w:rPr>
        <w:t>Зн</w:t>
      </w:r>
      <w:r w:rsidRPr="00550F9E">
        <w:rPr>
          <w:rFonts w:eastAsia="Times New Roman"/>
          <w:color w:val="000000"/>
        </w:rPr>
        <w:t xml:space="preserve">. </w:t>
      </w:r>
      <w:r w:rsidRPr="00550F9E">
        <w:rPr>
          <w:rFonts w:eastAsia="Times New Roman"/>
          <w:i/>
          <w:color w:val="000000"/>
          <w:lang w:val="en-US"/>
        </w:rPr>
        <w:t>ilm</w:t>
      </w:r>
      <w:r w:rsidRPr="00550F9E">
        <w:rPr>
          <w:rFonts w:eastAsia="Times New Roman"/>
          <w:color w:val="000000"/>
        </w:rPr>
        <w:t>-ильменит рассчитывается по 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 xml:space="preserve"> согласно формуле </w:t>
      </w:r>
      <w:r w:rsidRPr="00550F9E">
        <w:rPr>
          <w:rFonts w:eastAsia="Times New Roman"/>
          <w:color w:val="000000"/>
          <w:lang w:val="en-US"/>
        </w:rPr>
        <w:t>FeO</w:t>
      </w:r>
      <w:r w:rsidRPr="00550F9E">
        <w:rPr>
          <w:rFonts w:eastAsia="Times New Roman"/>
          <w:color w:val="000000"/>
        </w:rPr>
        <w:t xml:space="preserve"> ·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w:t>
      </w:r>
    </w:p>
    <w:p w:rsidR="00A327CD" w:rsidRPr="00550F9E" w:rsidRDefault="00A327CD" w:rsidP="00BA043A">
      <w:pPr>
        <w:shd w:val="clear" w:color="auto" w:fill="FFFFFF"/>
        <w:jc w:val="both"/>
      </w:pPr>
      <w:r w:rsidRPr="00550F9E">
        <w:rPr>
          <w:rFonts w:eastAsia="Times New Roman"/>
          <w:color w:val="000000"/>
        </w:rPr>
        <w:t xml:space="preserve">если </w:t>
      </w:r>
      <w:r w:rsidRPr="00550F9E">
        <w:rPr>
          <w:rFonts w:eastAsia="Times New Roman"/>
          <w:color w:val="000000"/>
          <w:lang w:val="en-US"/>
        </w:rPr>
        <w:t>FeO</w:t>
      </w:r>
      <w:r w:rsidRPr="00550F9E">
        <w:rPr>
          <w:rFonts w:eastAsia="Times New Roman"/>
          <w:color w:val="000000"/>
        </w:rPr>
        <w:t>'" &lt; 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i/>
          <w:iCs/>
          <w:color w:val="000000"/>
        </w:rPr>
        <w:t xml:space="preserve">, </w:t>
      </w:r>
      <w:r w:rsidRPr="00550F9E">
        <w:rPr>
          <w:rFonts w:eastAsia="Times New Roman"/>
          <w:color w:val="000000"/>
        </w:rPr>
        <w:t>то вычисляется размер остатка 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 если МК</w:t>
      </w:r>
    </w:p>
    <w:p w:rsidR="00A327CD" w:rsidRPr="00550F9E" w:rsidRDefault="00A327CD" w:rsidP="00BA043A">
      <w:pPr>
        <w:shd w:val="clear" w:color="auto" w:fill="FFFFFF"/>
        <w:jc w:val="both"/>
      </w:pPr>
      <w:r w:rsidRPr="00550F9E">
        <w:rPr>
          <w:rFonts w:eastAsia="Times New Roman"/>
          <w:color w:val="000000"/>
        </w:rPr>
        <w:t>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 xml:space="preserve"> &lt; </w:t>
      </w:r>
      <w:r w:rsidRPr="00550F9E">
        <w:rPr>
          <w:rFonts w:eastAsia="Times New Roman"/>
          <w:color w:val="000000"/>
          <w:lang w:val="en-US"/>
        </w:rPr>
        <w:t>FeO</w:t>
      </w:r>
      <w:r w:rsidRPr="00550F9E">
        <w:rPr>
          <w:rFonts w:eastAsia="Times New Roman"/>
          <w:color w:val="000000"/>
        </w:rPr>
        <w:t xml:space="preserve">'", то вычисляется размер остатка </w:t>
      </w:r>
      <w:r w:rsidRPr="00550F9E">
        <w:rPr>
          <w:rFonts w:eastAsia="Times New Roman"/>
          <w:color w:val="000000"/>
          <w:lang w:val="en-US"/>
        </w:rPr>
        <w:t>FeO</w:t>
      </w:r>
      <w:r w:rsidRPr="00550F9E">
        <w:rPr>
          <w:rFonts w:eastAsia="Times New Roman"/>
          <w:color w:val="000000"/>
        </w:rPr>
        <w:t xml:space="preserve">'", далее </w:t>
      </w:r>
      <w:r w:rsidRPr="00550F9E">
        <w:rPr>
          <w:rFonts w:eastAsia="Times New Roman"/>
          <w:color w:val="000000"/>
          <w:lang w:val="en-US"/>
        </w:rPr>
        <w:t>FeO</w:t>
      </w:r>
      <w:r w:rsidRPr="00550F9E">
        <w:rPr>
          <w:rFonts w:eastAsia="Times New Roman"/>
          <w:color w:val="000000"/>
        </w:rPr>
        <w:t>"".</w:t>
      </w:r>
    </w:p>
    <w:p w:rsidR="00A327CD" w:rsidRPr="00550F9E" w:rsidRDefault="00A327CD" w:rsidP="00BA043A">
      <w:pPr>
        <w:shd w:val="clear" w:color="auto" w:fill="FFFFFF"/>
        <w:jc w:val="both"/>
      </w:pPr>
      <w:r w:rsidRPr="00550F9E">
        <w:rPr>
          <w:rFonts w:eastAsia="Times New Roman"/>
          <w:b/>
          <w:color w:val="000000"/>
        </w:rPr>
        <w:t>Зо.</w:t>
      </w:r>
      <w:r w:rsidRPr="00550F9E">
        <w:rPr>
          <w:rFonts w:eastAsia="Times New Roman"/>
          <w:color w:val="000000"/>
        </w:rPr>
        <w:t xml:space="preserve"> </w:t>
      </w:r>
      <w:r w:rsidRPr="00550F9E">
        <w:rPr>
          <w:rFonts w:eastAsia="Times New Roman"/>
          <w:i/>
          <w:color w:val="000000"/>
          <w:lang w:val="en-US"/>
        </w:rPr>
        <w:t>ru</w:t>
      </w:r>
      <w:r w:rsidRPr="00550F9E">
        <w:rPr>
          <w:rFonts w:eastAsia="Times New Roman"/>
          <w:color w:val="000000"/>
        </w:rPr>
        <w:t>-рутил рассчитывается по остатку 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 xml:space="preserve"> из п. Зн. МК </w:t>
      </w:r>
      <w:r w:rsidRPr="00550F9E">
        <w:rPr>
          <w:rFonts w:eastAsia="Times New Roman"/>
          <w:i/>
          <w:color w:val="000000"/>
          <w:lang w:val="en-US"/>
        </w:rPr>
        <w:t>r</w:t>
      </w:r>
      <w:r w:rsidRPr="00550F9E">
        <w:rPr>
          <w:rFonts w:eastAsia="Times New Roman"/>
          <w:i/>
          <w:iCs/>
          <w:color w:val="000000"/>
        </w:rPr>
        <w:t xml:space="preserve">и = </w:t>
      </w:r>
      <w:r w:rsidRPr="00550F9E">
        <w:rPr>
          <w:rFonts w:eastAsia="Times New Roman"/>
          <w:color w:val="000000"/>
        </w:rPr>
        <w:t>МК Т</w:t>
      </w:r>
      <w:r w:rsidRPr="00550F9E">
        <w:rPr>
          <w:rFonts w:eastAsia="Times New Roman"/>
          <w:color w:val="000000"/>
          <w:lang w:val="en-US"/>
        </w:rPr>
        <w:t>iO</w:t>
      </w:r>
      <w:r w:rsidRPr="00550F9E">
        <w:rPr>
          <w:rFonts w:eastAsia="Times New Roman"/>
          <w:color w:val="000000"/>
          <w:vertAlign w:val="subscript"/>
        </w:rPr>
        <w:t>2</w:t>
      </w:r>
      <w:r w:rsidRPr="00550F9E">
        <w:rPr>
          <w:rFonts w:eastAsia="Times New Roman"/>
          <w:color w:val="000000"/>
        </w:rPr>
        <w:t>.</w:t>
      </w:r>
    </w:p>
    <w:p w:rsidR="00A327CD" w:rsidRPr="00550F9E" w:rsidRDefault="00A327CD" w:rsidP="00BA043A">
      <w:pPr>
        <w:shd w:val="clear" w:color="auto" w:fill="FFFFFF"/>
        <w:spacing w:before="29"/>
        <w:ind w:left="24"/>
        <w:jc w:val="both"/>
      </w:pPr>
      <w:r w:rsidRPr="00550F9E">
        <w:rPr>
          <w:rFonts w:eastAsia="Times New Roman"/>
          <w:b/>
          <w:color w:val="000000"/>
        </w:rPr>
        <w:t>Зп</w:t>
      </w:r>
      <w:r w:rsidRPr="00550F9E">
        <w:rPr>
          <w:rFonts w:eastAsia="Times New Roman"/>
          <w:color w:val="000000"/>
        </w:rPr>
        <w:t xml:space="preserve">. </w:t>
      </w:r>
      <w:r w:rsidRPr="00550F9E">
        <w:rPr>
          <w:rFonts w:eastAsia="Times New Roman"/>
          <w:i/>
          <w:color w:val="000000"/>
          <w:lang w:val="en-US"/>
        </w:rPr>
        <w:t>th</w:t>
      </w:r>
      <w:r w:rsidRPr="00550F9E">
        <w:rPr>
          <w:rFonts w:eastAsia="Times New Roman"/>
          <w:color w:val="000000"/>
        </w:rPr>
        <w:t xml:space="preserve">-тенардит рассчитывается по МК </w:t>
      </w:r>
      <w:r w:rsidRPr="00550F9E">
        <w:rPr>
          <w:rFonts w:eastAsia="Times New Roman"/>
          <w:color w:val="000000"/>
          <w:lang w:val="en-US"/>
        </w:rPr>
        <w:t>S</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xml:space="preserve"> согласно формуле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0</w:t>
      </w:r>
      <w:r w:rsidR="00AE36E5">
        <w:rPr>
          <w:rFonts w:eastAsia="Times New Roman"/>
          <w:color w:val="000000"/>
          <w:vertAlign w:val="superscript"/>
        </w:rPr>
        <w:t>.</w:t>
      </w:r>
      <w:r w:rsidRPr="00550F9E">
        <w:rPr>
          <w:rFonts w:eastAsia="Times New Roman"/>
          <w:color w:val="000000"/>
          <w:lang w:val="en-US"/>
        </w:rPr>
        <w:t>S</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p>
    <w:p w:rsidR="00A327CD" w:rsidRPr="00550F9E" w:rsidRDefault="00A327CD" w:rsidP="00BA043A">
      <w:pPr>
        <w:shd w:val="clear" w:color="auto" w:fill="FFFFFF"/>
        <w:ind w:left="29"/>
        <w:jc w:val="both"/>
      </w:pPr>
      <w:r w:rsidRPr="00550F9E">
        <w:rPr>
          <w:rFonts w:eastAsia="Times New Roman"/>
          <w:color w:val="000000"/>
        </w:rPr>
        <w:t xml:space="preserve">используя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вычисляется остаток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далее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0""'.</w:t>
      </w:r>
    </w:p>
    <w:p w:rsidR="00A327CD" w:rsidRPr="00550F9E" w:rsidRDefault="00A327CD" w:rsidP="00BA043A">
      <w:pPr>
        <w:shd w:val="clear" w:color="auto" w:fill="FFFFFF"/>
        <w:ind w:left="19"/>
        <w:jc w:val="both"/>
      </w:pPr>
      <w:r w:rsidRPr="00550F9E">
        <w:rPr>
          <w:rFonts w:eastAsia="Times New Roman"/>
          <w:b/>
          <w:color w:val="000000"/>
        </w:rPr>
        <w:t>Зр</w:t>
      </w:r>
      <w:r w:rsidRPr="00550F9E">
        <w:rPr>
          <w:rFonts w:eastAsia="Times New Roman"/>
          <w:color w:val="000000"/>
        </w:rPr>
        <w:t>. Вычисляются остатки МК оксидов после вычисления "акцессорных"</w:t>
      </w:r>
    </w:p>
    <w:p w:rsidR="00A327CD" w:rsidRPr="00550F9E" w:rsidRDefault="00A327CD" w:rsidP="00BA043A">
      <w:pPr>
        <w:shd w:val="clear" w:color="auto" w:fill="FFFFFF"/>
        <w:tabs>
          <w:tab w:val="left" w:leader="dot" w:pos="3763"/>
          <w:tab w:val="left" w:leader="dot" w:pos="6283"/>
        </w:tabs>
        <w:ind w:left="34"/>
        <w:jc w:val="both"/>
      </w:pPr>
      <w:r w:rsidRPr="00550F9E">
        <w:rPr>
          <w:rFonts w:eastAsia="Times New Roman"/>
          <w:color w:val="000000"/>
        </w:rPr>
        <w:t xml:space="preserve">миналов: СаО' = </w:t>
      </w:r>
      <w:r w:rsidRPr="00550F9E">
        <w:rPr>
          <w:rFonts w:eastAsia="Times New Roman"/>
          <w:color w:val="000000"/>
          <w:lang w:val="en-US"/>
        </w:rPr>
        <w:t>CaO</w:t>
      </w:r>
      <w:r w:rsidRPr="00550F9E">
        <w:rPr>
          <w:rFonts w:eastAsia="Times New Roman"/>
          <w:color w:val="000000"/>
        </w:rPr>
        <w:t xml:space="preserve">'",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0, К</w:t>
      </w:r>
      <w:r w:rsidRPr="00550F9E">
        <w:rPr>
          <w:rFonts w:eastAsia="Times New Roman"/>
          <w:color w:val="000000"/>
          <w:vertAlign w:val="subscript"/>
        </w:rPr>
        <w:t>2</w:t>
      </w:r>
      <w:r w:rsidRPr="00550F9E">
        <w:rPr>
          <w:rFonts w:eastAsia="Times New Roman"/>
          <w:color w:val="000000"/>
        </w:rPr>
        <w:t>0' = К</w:t>
      </w:r>
      <w:r w:rsidRPr="00550F9E">
        <w:rPr>
          <w:rFonts w:eastAsia="Times New Roman"/>
          <w:color w:val="000000"/>
          <w:vertAlign w:val="subscript"/>
        </w:rPr>
        <w:t>2</w:t>
      </w:r>
      <w:r w:rsidRPr="00550F9E">
        <w:rPr>
          <w:rFonts w:eastAsia="Times New Roman"/>
          <w:color w:val="000000"/>
        </w:rPr>
        <w:t xml:space="preserve">0', </w:t>
      </w:r>
      <w:r w:rsidRPr="00550F9E">
        <w:rPr>
          <w:rFonts w:eastAsia="Times New Roman"/>
          <w:color w:val="000000"/>
          <w:lang w:val="en-US"/>
        </w:rPr>
        <w:t>FeO</w:t>
      </w:r>
      <w:r w:rsidRPr="00550F9E">
        <w:rPr>
          <w:rFonts w:eastAsia="Times New Roman"/>
          <w:color w:val="000000"/>
        </w:rPr>
        <w:t xml:space="preserve">' = </w:t>
      </w:r>
      <w:r w:rsidRPr="00550F9E">
        <w:rPr>
          <w:rFonts w:eastAsia="Times New Roman"/>
          <w:color w:val="000000"/>
          <w:lang w:val="en-US"/>
        </w:rPr>
        <w:t>FeO</w:t>
      </w:r>
      <w:r w:rsidRPr="00550F9E">
        <w:rPr>
          <w:rFonts w:eastAsia="Times New Roman"/>
          <w:color w:val="000000"/>
          <w:spacing w:val="-2"/>
        </w:rPr>
        <w:t xml:space="preserve">, </w:t>
      </w:r>
      <w:r w:rsidRPr="00550F9E">
        <w:rPr>
          <w:rFonts w:eastAsia="Times New Roman"/>
          <w:color w:val="000000"/>
          <w:spacing w:val="-2"/>
          <w:lang w:val="en-US"/>
        </w:rPr>
        <w:t>MgO</w:t>
      </w:r>
      <w:r w:rsidRPr="00550F9E">
        <w:rPr>
          <w:rFonts w:eastAsia="Times New Roman"/>
          <w:color w:val="000000"/>
          <w:spacing w:val="-2"/>
        </w:rPr>
        <w:t xml:space="preserve"> = </w:t>
      </w:r>
      <w:r w:rsidRPr="00550F9E">
        <w:rPr>
          <w:rFonts w:eastAsia="Times New Roman"/>
          <w:color w:val="000000"/>
          <w:spacing w:val="-2"/>
          <w:lang w:val="en-US"/>
        </w:rPr>
        <w:t>MgO</w:t>
      </w:r>
      <w:r w:rsidRPr="00550F9E">
        <w:rPr>
          <w:rFonts w:eastAsia="Times New Roman"/>
          <w:color w:val="000000"/>
          <w:spacing w:val="-2"/>
        </w:rPr>
        <w:t>'.</w:t>
      </w:r>
    </w:p>
    <w:p w:rsidR="00A327CD" w:rsidRPr="00687808" w:rsidRDefault="00A327CD" w:rsidP="00BA043A">
      <w:pPr>
        <w:pStyle w:val="Style49"/>
        <w:widowControl/>
        <w:tabs>
          <w:tab w:val="left" w:pos="1632"/>
          <w:tab w:val="left" w:pos="4176"/>
        </w:tabs>
        <w:spacing w:before="43" w:line="240" w:lineRule="auto"/>
        <w:rPr>
          <w:rFonts w:eastAsia="Times New Roman"/>
          <w:color w:val="000000"/>
          <w:spacing w:val="-4"/>
        </w:rPr>
      </w:pPr>
      <w:r w:rsidRPr="00550F9E">
        <w:rPr>
          <w:rFonts w:eastAsia="Times New Roman"/>
          <w:color w:val="000000"/>
          <w:spacing w:val="-2"/>
        </w:rPr>
        <w:t>Далее</w:t>
      </w:r>
      <w:r w:rsidRPr="00550F9E">
        <w:rPr>
          <w:color w:val="000000"/>
        </w:rPr>
        <w:t xml:space="preserve">  </w:t>
      </w:r>
      <w:r w:rsidRPr="00550F9E">
        <w:rPr>
          <w:rFonts w:eastAsia="Times New Roman"/>
          <w:color w:val="000000"/>
          <w:spacing w:val="-4"/>
        </w:rPr>
        <w:t xml:space="preserve">рассчитывается </w:t>
      </w:r>
      <w:r w:rsidRPr="00550F9E">
        <w:rPr>
          <w:rFonts w:eastAsia="Times New Roman"/>
          <w:color w:val="000000"/>
          <w:spacing w:val="-3"/>
        </w:rPr>
        <w:t xml:space="preserve">коэффициент </w:t>
      </w:r>
      <w:r w:rsidRPr="00550F9E">
        <w:rPr>
          <w:rFonts w:eastAsia="Times New Roman"/>
          <w:color w:val="000000"/>
          <w:spacing w:val="-4"/>
        </w:rPr>
        <w:t>щелочности</w:t>
      </w:r>
    </w:p>
    <w:p w:rsidR="00A327CD" w:rsidRDefault="000A4198" w:rsidP="00BA043A">
      <w:pPr>
        <w:pStyle w:val="Style49"/>
        <w:widowControl/>
        <w:tabs>
          <w:tab w:val="left" w:pos="1632"/>
          <w:tab w:val="left" w:pos="4176"/>
        </w:tabs>
        <w:spacing w:before="43" w:line="240" w:lineRule="auto"/>
      </w:pPr>
      <w:r w:rsidRPr="00A327CD">
        <w:rPr>
          <w:position w:val="-24"/>
        </w:rPr>
        <w:object w:dxaOrig="2760" w:dyaOrig="620">
          <v:shape id="_x0000_i1028" type="#_x0000_t75" style="width:137.25pt;height:33pt" o:ole="">
            <v:imagedata r:id="rId23" o:title=""/>
          </v:shape>
          <o:OLEObject Type="Embed" ProgID="Equation.3" ShapeID="_x0000_i1028" DrawAspect="Content" ObjectID="_1396782760" r:id="rId24"/>
        </w:object>
      </w:r>
      <w:r w:rsidR="00A327CD" w:rsidRPr="00687808">
        <w:t>,</w:t>
      </w:r>
    </w:p>
    <w:p w:rsidR="009B62FA" w:rsidRPr="00550F9E" w:rsidRDefault="009B62FA" w:rsidP="00BA043A">
      <w:pPr>
        <w:pStyle w:val="Style6"/>
        <w:widowControl/>
        <w:spacing w:before="48" w:line="240" w:lineRule="auto"/>
        <w:ind w:left="1757"/>
        <w:rPr>
          <w:rStyle w:val="FontStyle535"/>
          <w:sz w:val="24"/>
          <w:szCs w:val="24"/>
        </w:rPr>
      </w:pPr>
      <w:r w:rsidRPr="00550F9E">
        <w:rPr>
          <w:rStyle w:val="FontStyle535"/>
          <w:sz w:val="24"/>
          <w:szCs w:val="24"/>
          <w:lang w:eastAsia="en-US"/>
        </w:rPr>
        <w:t xml:space="preserve">по которому   определяется вариант </w:t>
      </w:r>
      <w:r w:rsidR="00EF0571">
        <w:rPr>
          <w:rStyle w:val="FontStyle535"/>
          <w:sz w:val="24"/>
          <w:szCs w:val="24"/>
        </w:rPr>
        <w:t>пересчета (см. табл.3.5</w:t>
      </w:r>
      <w:r w:rsidRPr="00550F9E">
        <w:rPr>
          <w:rStyle w:val="FontStyle535"/>
          <w:sz w:val="24"/>
          <w:szCs w:val="24"/>
        </w:rPr>
        <w:t xml:space="preserve">). </w:t>
      </w:r>
    </w:p>
    <w:p w:rsidR="009B62FA" w:rsidRPr="00550F9E" w:rsidRDefault="009B62FA" w:rsidP="00BA043A">
      <w:pPr>
        <w:pStyle w:val="Style6"/>
        <w:widowControl/>
        <w:spacing w:before="48" w:line="240" w:lineRule="auto"/>
        <w:ind w:left="1757"/>
        <w:rPr>
          <w:rStyle w:val="FontStyle535"/>
          <w:sz w:val="24"/>
          <w:szCs w:val="24"/>
        </w:rPr>
      </w:pPr>
    </w:p>
    <w:p w:rsidR="009B62FA" w:rsidRPr="00550F9E" w:rsidRDefault="009B62FA" w:rsidP="00BA043A">
      <w:pPr>
        <w:shd w:val="clear" w:color="auto" w:fill="FFFFFF"/>
        <w:spacing w:before="240"/>
        <w:ind w:left="19"/>
        <w:rPr>
          <w:b/>
        </w:rPr>
      </w:pPr>
      <w:r w:rsidRPr="00550F9E">
        <w:rPr>
          <w:rFonts w:eastAsia="Times New Roman"/>
          <w:b/>
          <w:smallCaps/>
          <w:color w:val="000000"/>
        </w:rPr>
        <w:t xml:space="preserve">Вариант  </w:t>
      </w:r>
      <w:r w:rsidRPr="00550F9E">
        <w:rPr>
          <w:rFonts w:eastAsia="Times New Roman"/>
          <w:b/>
          <w:color w:val="000000"/>
        </w:rPr>
        <w:t>А</w:t>
      </w:r>
    </w:p>
    <w:p w:rsidR="009B62FA" w:rsidRPr="00550F9E" w:rsidRDefault="009B62FA" w:rsidP="00BA043A">
      <w:pPr>
        <w:shd w:val="clear" w:color="auto" w:fill="FFFFFF"/>
        <w:spacing w:before="221"/>
        <w:ind w:left="14"/>
        <w:jc w:val="both"/>
        <w:rPr>
          <w:rFonts w:eastAsia="Times New Roman"/>
          <w:color w:val="000000"/>
        </w:rPr>
      </w:pPr>
      <w:r w:rsidRPr="00550F9E">
        <w:rPr>
          <w:rFonts w:eastAsia="Times New Roman"/>
          <w:color w:val="000000"/>
        </w:rPr>
        <w:t>Этот вариант пересчета применяется к породам, пересыщенным А1</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xml:space="preserve">, здесь </w:t>
      </w:r>
      <w:r w:rsidRPr="00550F9E">
        <w:rPr>
          <w:rFonts w:eastAsia="Times New Roman"/>
          <w:color w:val="000000"/>
          <w:spacing w:val="-4"/>
        </w:rPr>
        <w:t>отсутствует СаО", идущий на фемические миналы: СаО" = СаО' - [А1</w:t>
      </w:r>
      <w:r w:rsidRPr="00550F9E">
        <w:rPr>
          <w:rFonts w:eastAsia="Times New Roman"/>
          <w:color w:val="000000"/>
          <w:spacing w:val="-4"/>
          <w:vertAlign w:val="subscript"/>
        </w:rPr>
        <w:t>2</w:t>
      </w:r>
      <w:r w:rsidRPr="00550F9E">
        <w:rPr>
          <w:rFonts w:eastAsia="Times New Roman"/>
          <w:color w:val="000000"/>
          <w:spacing w:val="-4"/>
        </w:rPr>
        <w:t>О</w:t>
      </w:r>
      <w:r w:rsidRPr="00550F9E">
        <w:rPr>
          <w:rFonts w:eastAsia="Times New Roman"/>
          <w:color w:val="000000"/>
          <w:spacing w:val="-4"/>
          <w:vertAlign w:val="subscript"/>
        </w:rPr>
        <w:t xml:space="preserve">3 </w:t>
      </w:r>
      <w:r w:rsidRPr="00550F9E">
        <w:rPr>
          <w:rFonts w:eastAsia="Times New Roman"/>
          <w:color w:val="000000"/>
          <w:spacing w:val="-4"/>
        </w:rPr>
        <w:t>- (</w:t>
      </w:r>
      <w:r w:rsidRPr="00550F9E">
        <w:rPr>
          <w:rFonts w:eastAsia="Times New Roman"/>
          <w:color w:val="000000"/>
          <w:spacing w:val="-4"/>
          <w:lang w:val="en-US"/>
        </w:rPr>
        <w:t>Na</w:t>
      </w:r>
      <w:r w:rsidRPr="00550F9E">
        <w:rPr>
          <w:rFonts w:eastAsia="Times New Roman"/>
          <w:color w:val="000000"/>
          <w:spacing w:val="-4"/>
          <w:vertAlign w:val="subscript"/>
        </w:rPr>
        <w:t>2</w:t>
      </w:r>
      <w:r w:rsidRPr="00550F9E">
        <w:rPr>
          <w:rFonts w:eastAsia="Times New Roman"/>
          <w:color w:val="000000"/>
          <w:spacing w:val="-4"/>
        </w:rPr>
        <w:t xml:space="preserve">0 + </w:t>
      </w:r>
      <w:r w:rsidRPr="00550F9E">
        <w:rPr>
          <w:rFonts w:eastAsia="Times New Roman"/>
          <w:color w:val="000000"/>
        </w:rPr>
        <w:t>К</w:t>
      </w:r>
      <w:r w:rsidRPr="00550F9E">
        <w:rPr>
          <w:rFonts w:eastAsia="Times New Roman"/>
          <w:color w:val="000000"/>
          <w:vertAlign w:val="subscript"/>
        </w:rPr>
        <w:t>2</w:t>
      </w:r>
      <w:r w:rsidRPr="00550F9E">
        <w:rPr>
          <w:rFonts w:eastAsia="Times New Roman"/>
          <w:color w:val="000000"/>
        </w:rPr>
        <w:t xml:space="preserve">0')].  </w:t>
      </w:r>
    </w:p>
    <w:p w:rsidR="009B62FA" w:rsidRDefault="009B62FA" w:rsidP="00BA043A">
      <w:pPr>
        <w:pStyle w:val="Style49"/>
        <w:widowControl/>
        <w:tabs>
          <w:tab w:val="left" w:pos="1632"/>
          <w:tab w:val="left" w:pos="4176"/>
        </w:tabs>
        <w:spacing w:before="43" w:line="240" w:lineRule="auto"/>
        <w:rPr>
          <w:rFonts w:eastAsia="Times New Roman"/>
          <w:color w:val="000000"/>
        </w:rPr>
      </w:pPr>
      <w:r w:rsidRPr="00550F9E">
        <w:rPr>
          <w:rFonts w:eastAsia="Times New Roman"/>
          <w:color w:val="000000"/>
        </w:rPr>
        <w:t xml:space="preserve">В   этом   варианте   имеются   два   подварианта,   различающиеся </w:t>
      </w:r>
      <w:r w:rsidR="00F052EE">
        <w:rPr>
          <w:rFonts w:eastAsia="Times New Roman"/>
          <w:color w:val="000000"/>
        </w:rPr>
        <w:t>по</w:t>
      </w:r>
    </w:p>
    <w:p w:rsidR="009B62FA" w:rsidRDefault="009B62FA" w:rsidP="00BA043A">
      <w:pPr>
        <w:pStyle w:val="Style49"/>
        <w:widowControl/>
        <w:tabs>
          <w:tab w:val="left" w:pos="1632"/>
          <w:tab w:val="left" w:pos="4176"/>
        </w:tabs>
        <w:spacing w:before="43" w:line="240" w:lineRule="auto"/>
      </w:pPr>
      <w:r w:rsidRPr="00550F9E">
        <w:rPr>
          <w:rFonts w:eastAsia="Times New Roman"/>
          <w:color w:val="000000"/>
        </w:rPr>
        <w:t xml:space="preserve">  </w:t>
      </w:r>
      <w:r w:rsidRPr="009B62FA">
        <w:rPr>
          <w:position w:val="-30"/>
        </w:rPr>
        <w:object w:dxaOrig="2460" w:dyaOrig="720">
          <v:shape id="_x0000_i1029" type="#_x0000_t75" style="width:123pt;height:36pt" o:ole="">
            <v:imagedata r:id="rId25" o:title=""/>
          </v:shape>
          <o:OLEObject Type="Embed" ProgID="Equation.3" ShapeID="_x0000_i1029" DrawAspect="Content" ObjectID="_1396782761" r:id="rId26"/>
        </w:object>
      </w:r>
      <w:r>
        <w:t>.</w:t>
      </w:r>
    </w:p>
    <w:p w:rsidR="009B62FA" w:rsidRPr="009B62FA" w:rsidRDefault="009B62FA" w:rsidP="009B62FA">
      <w:pPr>
        <w:pStyle w:val="Style49"/>
        <w:widowControl/>
        <w:tabs>
          <w:tab w:val="left" w:pos="1632"/>
          <w:tab w:val="left" w:pos="4176"/>
        </w:tabs>
        <w:spacing w:before="43" w:line="240" w:lineRule="auto"/>
        <w:rPr>
          <w:rFonts w:eastAsia="Times New Roman"/>
          <w:color w:val="000000"/>
          <w:spacing w:val="-4"/>
        </w:rPr>
      </w:pPr>
    </w:p>
    <w:p w:rsidR="009B62FA" w:rsidRPr="00550F9E" w:rsidRDefault="00C11F8E" w:rsidP="009B62FA">
      <w:pPr>
        <w:pStyle w:val="Style49"/>
        <w:widowControl/>
        <w:spacing w:line="240" w:lineRule="auto"/>
      </w:pPr>
      <w:r>
        <w:t>ПОДВАРИАНТ</w:t>
      </w:r>
      <w:r w:rsidR="009B62FA" w:rsidRPr="00550F9E">
        <w:t xml:space="preserve"> А-1: </w:t>
      </w:r>
      <w:r w:rsidR="00BA043A" w:rsidRPr="00B62796">
        <w:rPr>
          <w:position w:val="-12"/>
        </w:rPr>
        <w:object w:dxaOrig="460" w:dyaOrig="380">
          <v:shape id="_x0000_i1030" type="#_x0000_t75" style="width:23.25pt;height:20.25pt" o:ole="">
            <v:imagedata r:id="rId27" o:title=""/>
          </v:shape>
          <o:OLEObject Type="Embed" ProgID="Equation.3" ShapeID="_x0000_i1030" DrawAspect="Content" ObjectID="_1396782762" r:id="rId28"/>
        </w:object>
      </w:r>
      <w:r w:rsidR="009B62FA" w:rsidRPr="00550F9E">
        <w:rPr>
          <w:rStyle w:val="FontStyle516"/>
          <w:i w:val="0"/>
          <w:spacing w:val="20"/>
        </w:rPr>
        <w:t xml:space="preserve"> </w:t>
      </w:r>
      <w:r w:rsidR="009B62FA" w:rsidRPr="00BA043A">
        <w:rPr>
          <w:rStyle w:val="FontStyle516"/>
          <w:i w:val="0"/>
          <w:spacing w:val="20"/>
          <w:sz w:val="24"/>
          <w:szCs w:val="24"/>
        </w:rPr>
        <w:t>&lt;0;</w:t>
      </w:r>
      <w:r w:rsidR="009B62FA" w:rsidRPr="00BA043A">
        <w:rPr>
          <w:rStyle w:val="FontStyle516"/>
          <w:i w:val="0"/>
          <w:spacing w:val="20"/>
          <w:sz w:val="24"/>
          <w:szCs w:val="24"/>
          <w:lang w:val="en-US"/>
        </w:rPr>
        <w:t>CaO</w:t>
      </w:r>
      <w:r w:rsidR="009B62FA" w:rsidRPr="00BA043A">
        <w:rPr>
          <w:rStyle w:val="FontStyle516"/>
          <w:i w:val="0"/>
          <w:spacing w:val="20"/>
          <w:sz w:val="24"/>
          <w:szCs w:val="24"/>
        </w:rPr>
        <w:t>&lt;(</w:t>
      </w:r>
      <w:r w:rsidR="009B62FA" w:rsidRPr="00BA043A">
        <w:rPr>
          <w:rStyle w:val="FontStyle516"/>
          <w:i w:val="0"/>
          <w:spacing w:val="20"/>
          <w:sz w:val="24"/>
          <w:szCs w:val="24"/>
          <w:lang w:val="en-US"/>
        </w:rPr>
        <w:t>FeO</w:t>
      </w:r>
      <w:r w:rsidR="009B62FA" w:rsidRPr="00BA043A">
        <w:rPr>
          <w:rStyle w:val="FontStyle516"/>
          <w:i w:val="0"/>
          <w:spacing w:val="20"/>
          <w:sz w:val="24"/>
          <w:szCs w:val="24"/>
        </w:rPr>
        <w:t>+</w:t>
      </w:r>
      <w:r w:rsidR="009B62FA" w:rsidRPr="00BA043A">
        <w:rPr>
          <w:rStyle w:val="FontStyle516"/>
          <w:i w:val="0"/>
          <w:spacing w:val="20"/>
          <w:sz w:val="24"/>
          <w:szCs w:val="24"/>
          <w:lang w:val="en-US"/>
        </w:rPr>
        <w:t>MgO</w:t>
      </w:r>
      <w:r w:rsidR="009B62FA" w:rsidRPr="00BA043A">
        <w:rPr>
          <w:rStyle w:val="FontStyle516"/>
          <w:i w:val="0"/>
          <w:spacing w:val="20"/>
          <w:sz w:val="24"/>
          <w:szCs w:val="24"/>
        </w:rPr>
        <w:t>);</w:t>
      </w:r>
      <w:r w:rsidR="009B62FA" w:rsidRPr="00BA043A">
        <w:rPr>
          <w:rStyle w:val="FontStyle516"/>
          <w:spacing w:val="20"/>
          <w:sz w:val="24"/>
          <w:szCs w:val="24"/>
          <w:lang w:val="en-US"/>
        </w:rPr>
        <w:t>f</w:t>
      </w:r>
      <w:r w:rsidR="009B62FA" w:rsidRPr="00BA043A">
        <w:rPr>
          <w:rStyle w:val="FontStyle516"/>
          <w:i w:val="0"/>
          <w:spacing w:val="20"/>
          <w:sz w:val="24"/>
          <w:szCs w:val="24"/>
        </w:rPr>
        <w:t>&lt;80,</w:t>
      </w:r>
    </w:p>
    <w:p w:rsidR="009B62FA" w:rsidRPr="00550F9E" w:rsidRDefault="009B62FA" w:rsidP="00BA043A">
      <w:pPr>
        <w:shd w:val="clear" w:color="auto" w:fill="FFFFFF"/>
        <w:spacing w:before="317"/>
        <w:ind w:left="14"/>
        <w:jc w:val="both"/>
      </w:pPr>
      <w:r w:rsidRPr="00550F9E">
        <w:rPr>
          <w:rFonts w:eastAsia="Times New Roman"/>
          <w:color w:val="000000"/>
        </w:rPr>
        <w:t xml:space="preserve">Образовываем миналы, максимально насыщенные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p>
    <w:p w:rsidR="009B62FA" w:rsidRPr="00550F9E" w:rsidRDefault="009B62FA" w:rsidP="00BA043A">
      <w:pPr>
        <w:shd w:val="clear" w:color="auto" w:fill="FFFFFF"/>
        <w:spacing w:before="43"/>
        <w:ind w:left="10"/>
        <w:jc w:val="both"/>
      </w:pPr>
      <w:r w:rsidRPr="00550F9E">
        <w:rPr>
          <w:color w:val="000000"/>
        </w:rPr>
        <w:t>4</w:t>
      </w:r>
      <w:r w:rsidRPr="00550F9E">
        <w:rPr>
          <w:rFonts w:eastAsia="Times New Roman"/>
          <w:color w:val="000000"/>
        </w:rPr>
        <w:t xml:space="preserve">а. </w:t>
      </w:r>
      <w:r w:rsidRPr="00550F9E">
        <w:rPr>
          <w:rFonts w:eastAsia="Times New Roman"/>
          <w:i/>
          <w:color w:val="000000"/>
          <w:lang w:val="en-US"/>
        </w:rPr>
        <w:t>or</w:t>
      </w:r>
      <w:r w:rsidRPr="00550F9E">
        <w:rPr>
          <w:rFonts w:eastAsia="Times New Roman"/>
          <w:color w:val="000000"/>
        </w:rPr>
        <w:t xml:space="preserve">-ортоклаз  </w:t>
      </w:r>
      <w:r w:rsidRPr="00550F9E">
        <w:rPr>
          <w:rFonts w:eastAsia="Times New Roman"/>
          <w:color w:val="000000"/>
          <w:lang w:val="en-US"/>
        </w:rPr>
        <w:t>K</w:t>
      </w:r>
      <w:r w:rsidRPr="00550F9E">
        <w:rPr>
          <w:rFonts w:eastAsia="Times New Roman"/>
          <w:color w:val="000000"/>
          <w:vertAlign w:val="subscript"/>
        </w:rPr>
        <w:t>2</w:t>
      </w:r>
      <w:r w:rsidRPr="00550F9E">
        <w:rPr>
          <w:rFonts w:eastAsia="Times New Roman"/>
          <w:color w:val="000000"/>
          <w:lang w:val="en-US"/>
        </w:rPr>
        <w:t>O</w:t>
      </w:r>
      <w:r w:rsidRPr="00550F9E">
        <w:rPr>
          <w:rFonts w:eastAsia="Times New Roman"/>
          <w:color w:val="000000"/>
        </w:rPr>
        <w:t>·</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·6</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по  К</w:t>
      </w:r>
      <w:r w:rsidRPr="00550F9E">
        <w:rPr>
          <w:rFonts w:eastAsia="Times New Roman"/>
          <w:color w:val="000000"/>
          <w:vertAlign w:val="subscript"/>
        </w:rPr>
        <w:t>2</w:t>
      </w:r>
      <w:r w:rsidRPr="00550F9E">
        <w:rPr>
          <w:rFonts w:eastAsia="Times New Roman"/>
          <w:color w:val="000000"/>
        </w:rPr>
        <w:t xml:space="preserve">0;  количество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пошедшее  на</w:t>
      </w:r>
      <w:r w:rsidR="00E53A95">
        <w:rPr>
          <w:rFonts w:eastAsia="Times New Roman"/>
          <w:color w:val="000000"/>
        </w:rPr>
        <w:t xml:space="preserve"> </w:t>
      </w:r>
      <w:r w:rsidRPr="00550F9E">
        <w:rPr>
          <w:rFonts w:eastAsia="Times New Roman"/>
          <w:color w:val="000000"/>
          <w:spacing w:val="-4"/>
        </w:rPr>
        <w:t xml:space="preserve">формирование </w:t>
      </w:r>
      <w:r w:rsidRPr="00550F9E">
        <w:rPr>
          <w:rFonts w:eastAsia="Times New Roman"/>
          <w:i/>
          <w:iCs/>
          <w:color w:val="000000"/>
          <w:spacing w:val="-4"/>
          <w:lang w:val="en-US"/>
        </w:rPr>
        <w:t>or</w:t>
      </w:r>
      <w:r w:rsidRPr="00550F9E">
        <w:rPr>
          <w:rFonts w:eastAsia="Times New Roman"/>
          <w:i/>
          <w:iCs/>
          <w:color w:val="000000"/>
          <w:spacing w:val="-4"/>
        </w:rPr>
        <w:t xml:space="preserve">, </w:t>
      </w:r>
      <w:r w:rsidRPr="00550F9E">
        <w:rPr>
          <w:rFonts w:eastAsia="Times New Roman"/>
          <w:color w:val="000000"/>
          <w:spacing w:val="-4"/>
        </w:rPr>
        <w:t xml:space="preserve">обозначаем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 xml:space="preserve">". Вычисляем остаток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 xml:space="preserve">, далее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w:t>
      </w:r>
    </w:p>
    <w:p w:rsidR="009B62FA" w:rsidRDefault="009B62FA" w:rsidP="00BA043A">
      <w:pPr>
        <w:shd w:val="clear" w:color="auto" w:fill="FFFFFF"/>
        <w:spacing w:before="43"/>
        <w:ind w:left="10"/>
        <w:jc w:val="both"/>
        <w:rPr>
          <w:rFonts w:eastAsia="Times New Roman"/>
          <w:color w:val="000000"/>
          <w:spacing w:val="-5"/>
        </w:rPr>
      </w:pPr>
      <w:r w:rsidRPr="00550F9E">
        <w:rPr>
          <w:color w:val="000000"/>
        </w:rPr>
        <w:t xml:space="preserve">46. </w:t>
      </w:r>
      <w:r w:rsidRPr="00550F9E">
        <w:rPr>
          <w:rFonts w:eastAsia="Times New Roman"/>
          <w:i/>
          <w:color w:val="000000"/>
          <w:lang w:val="en-US"/>
        </w:rPr>
        <w:t>ab</w:t>
      </w:r>
      <w:r w:rsidRPr="00550F9E">
        <w:rPr>
          <w:rFonts w:eastAsia="Times New Roman"/>
          <w:color w:val="000000"/>
        </w:rPr>
        <w:t xml:space="preserve">-альбит </w:t>
      </w:r>
      <w:r w:rsidRPr="00550F9E">
        <w:rPr>
          <w:rFonts w:eastAsia="Times New Roman"/>
          <w:color w:val="000000"/>
          <w:lang w:val="en-US"/>
        </w:rPr>
        <w:t>Na</w:t>
      </w:r>
      <w:r w:rsidRPr="00550F9E">
        <w:rPr>
          <w:rFonts w:eastAsia="Times New Roman"/>
          <w:color w:val="000000"/>
          <w:vertAlign w:val="subscript"/>
        </w:rPr>
        <w:t>2</w:t>
      </w:r>
      <w:r w:rsidRPr="00550F9E">
        <w:rPr>
          <w:rFonts w:eastAsia="Times New Roman"/>
          <w:color w:val="000000"/>
        </w:rPr>
        <w:t xml:space="preserve">0·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·6</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№гО';  количество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пошедшее  на</w:t>
      </w:r>
      <w:r w:rsidR="00E53A95">
        <w:rPr>
          <w:rFonts w:eastAsia="Times New Roman"/>
          <w:color w:val="000000"/>
        </w:rPr>
        <w:t xml:space="preserve"> </w:t>
      </w:r>
      <w:r w:rsidRPr="00550F9E">
        <w:rPr>
          <w:rFonts w:eastAsia="Times New Roman"/>
          <w:color w:val="000000"/>
          <w:spacing w:val="-5"/>
        </w:rPr>
        <w:t xml:space="preserve">формирование </w:t>
      </w:r>
      <w:r w:rsidRPr="00550F9E">
        <w:rPr>
          <w:rFonts w:eastAsia="Times New Roman"/>
          <w:i/>
          <w:iCs/>
          <w:color w:val="000000"/>
          <w:spacing w:val="-5"/>
        </w:rPr>
        <w:t>а</w:t>
      </w:r>
      <w:r w:rsidRPr="00550F9E">
        <w:rPr>
          <w:rFonts w:eastAsia="Times New Roman"/>
          <w:i/>
          <w:iCs/>
          <w:color w:val="000000"/>
          <w:spacing w:val="-5"/>
          <w:lang w:val="en-US"/>
        </w:rPr>
        <w:t>l</w:t>
      </w:r>
      <w:r w:rsidRPr="00550F9E">
        <w:rPr>
          <w:rFonts w:eastAsia="Times New Roman"/>
          <w:i/>
          <w:iCs/>
          <w:color w:val="000000"/>
          <w:spacing w:val="-5"/>
        </w:rPr>
        <w:t xml:space="preserve">, </w:t>
      </w:r>
      <w:r w:rsidRPr="00550F9E">
        <w:rPr>
          <w:rFonts w:eastAsia="Times New Roman"/>
          <w:color w:val="000000"/>
          <w:spacing w:val="-5"/>
        </w:rPr>
        <w:t>обозначаем А1</w:t>
      </w:r>
      <w:r w:rsidRPr="00550F9E">
        <w:rPr>
          <w:rFonts w:eastAsia="Times New Roman"/>
          <w:color w:val="000000"/>
          <w:spacing w:val="-5"/>
          <w:vertAlign w:val="subscript"/>
        </w:rPr>
        <w:t>2</w:t>
      </w:r>
      <w:r w:rsidRPr="00550F9E">
        <w:rPr>
          <w:rFonts w:eastAsia="Times New Roman"/>
          <w:color w:val="000000"/>
          <w:spacing w:val="-5"/>
        </w:rPr>
        <w:t>О</w:t>
      </w:r>
      <w:r w:rsidRPr="00550F9E">
        <w:rPr>
          <w:rFonts w:eastAsia="Times New Roman"/>
          <w:color w:val="000000"/>
          <w:spacing w:val="-5"/>
          <w:vertAlign w:val="subscript"/>
        </w:rPr>
        <w:t>3</w:t>
      </w:r>
      <w:r w:rsidRPr="00550F9E">
        <w:rPr>
          <w:rFonts w:eastAsia="Times New Roman"/>
          <w:color w:val="000000"/>
          <w:spacing w:val="-5"/>
        </w:rPr>
        <w:t xml:space="preserve">'".Вычисляем остаток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5"/>
        </w:rPr>
        <w:t xml:space="preserve">, далее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5"/>
        </w:rPr>
        <w:t>"".</w:t>
      </w:r>
    </w:p>
    <w:p w:rsidR="009B62FA" w:rsidRPr="00550F9E" w:rsidRDefault="009B62FA" w:rsidP="00BA043A">
      <w:pPr>
        <w:shd w:val="clear" w:color="auto" w:fill="FFFFFF"/>
        <w:spacing w:before="34"/>
        <w:ind w:left="10"/>
        <w:jc w:val="both"/>
      </w:pPr>
      <w:r w:rsidRPr="00550F9E">
        <w:rPr>
          <w:color w:val="000000"/>
        </w:rPr>
        <w:t>4</w:t>
      </w:r>
      <w:r w:rsidRPr="00550F9E">
        <w:rPr>
          <w:rFonts w:eastAsia="Times New Roman"/>
          <w:color w:val="000000"/>
        </w:rPr>
        <w:t xml:space="preserve">в. </w:t>
      </w:r>
      <w:r w:rsidRPr="00550F9E">
        <w:rPr>
          <w:rFonts w:eastAsia="Times New Roman"/>
          <w:i/>
          <w:color w:val="000000"/>
          <w:lang w:val="en-US"/>
        </w:rPr>
        <w:t>an</w:t>
      </w:r>
      <w:r w:rsidRPr="00550F9E">
        <w:rPr>
          <w:rFonts w:eastAsia="Times New Roman"/>
          <w:color w:val="000000"/>
        </w:rPr>
        <w:t xml:space="preserve">-анортит </w:t>
      </w:r>
      <w:r w:rsidRPr="00550F9E">
        <w:rPr>
          <w:rFonts w:eastAsia="Times New Roman"/>
          <w:color w:val="000000"/>
          <w:lang w:val="en-US"/>
        </w:rPr>
        <w:t>CaO</w:t>
      </w:r>
      <w:r w:rsidRPr="00550F9E">
        <w:rPr>
          <w:rFonts w:eastAsia="Times New Roman"/>
          <w:color w:val="000000"/>
        </w:rPr>
        <w:t xml:space="preserve">·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·2</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СаО';  количество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  пошедшее  на</w:t>
      </w:r>
      <w:r w:rsidR="00E53A95">
        <w:rPr>
          <w:rFonts w:eastAsia="Times New Roman"/>
          <w:color w:val="000000"/>
        </w:rPr>
        <w:t xml:space="preserve"> </w:t>
      </w:r>
      <w:r w:rsidRPr="00550F9E">
        <w:rPr>
          <w:rFonts w:eastAsia="Times New Roman"/>
          <w:color w:val="000000"/>
          <w:spacing w:val="-4"/>
        </w:rPr>
        <w:t xml:space="preserve">формирование </w:t>
      </w:r>
      <w:r w:rsidRPr="00550F9E">
        <w:rPr>
          <w:rFonts w:eastAsia="Times New Roman"/>
          <w:i/>
          <w:iCs/>
          <w:color w:val="000000"/>
          <w:spacing w:val="-4"/>
          <w:lang w:val="en-US"/>
        </w:rPr>
        <w:t>an</w:t>
      </w:r>
      <w:r w:rsidRPr="00550F9E">
        <w:rPr>
          <w:rFonts w:eastAsia="Times New Roman"/>
          <w:i/>
          <w:iCs/>
          <w:color w:val="000000"/>
          <w:spacing w:val="-4"/>
        </w:rPr>
        <w:t xml:space="preserve">, </w:t>
      </w:r>
      <w:r w:rsidRPr="00550F9E">
        <w:rPr>
          <w:rFonts w:eastAsia="Times New Roman"/>
          <w:color w:val="000000"/>
          <w:spacing w:val="-4"/>
        </w:rPr>
        <w:t xml:space="preserve">обозначаем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 Вычисляем остаток А</w:t>
      </w:r>
      <w:r w:rsidRPr="00550F9E">
        <w:rPr>
          <w:rFonts w:eastAsia="Times New Roman"/>
          <w:color w:val="000000"/>
          <w:spacing w:val="-4"/>
          <w:lang w:val="en-US"/>
        </w:rPr>
        <w:t>l</w:t>
      </w:r>
      <w:r w:rsidRPr="00550F9E">
        <w:rPr>
          <w:rFonts w:eastAsia="Times New Roman"/>
          <w:color w:val="000000"/>
          <w:spacing w:val="-4"/>
          <w:vertAlign w:val="subscript"/>
        </w:rPr>
        <w:t>2</w:t>
      </w:r>
      <w:r w:rsidRPr="00550F9E">
        <w:rPr>
          <w:rFonts w:eastAsia="Times New Roman"/>
          <w:color w:val="000000"/>
          <w:spacing w:val="-4"/>
        </w:rPr>
        <w:t xml:space="preserve">Оз, далее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spacing w:val="-4"/>
        </w:rPr>
        <w:t>'</w:t>
      </w:r>
    </w:p>
    <w:p w:rsidR="009B62FA" w:rsidRPr="00550F9E" w:rsidRDefault="009B62FA" w:rsidP="00BA043A">
      <w:pPr>
        <w:shd w:val="clear" w:color="auto" w:fill="FFFFFF"/>
        <w:ind w:left="10"/>
        <w:jc w:val="both"/>
      </w:pPr>
      <w:r w:rsidRPr="00550F9E">
        <w:rPr>
          <w:color w:val="000000"/>
        </w:rPr>
        <w:t>4</w:t>
      </w:r>
      <w:r w:rsidRPr="00550F9E">
        <w:rPr>
          <w:rFonts w:eastAsia="Times New Roman"/>
          <w:color w:val="000000"/>
        </w:rPr>
        <w:t xml:space="preserve">г. </w:t>
      </w:r>
      <w:r w:rsidRPr="00550F9E">
        <w:rPr>
          <w:rFonts w:eastAsia="Times New Roman"/>
          <w:i/>
          <w:color w:val="000000"/>
          <w:lang w:val="en-US"/>
        </w:rPr>
        <w:t>als</w:t>
      </w:r>
      <w:r w:rsidRPr="00550F9E">
        <w:rPr>
          <w:rFonts w:eastAsia="Times New Roman"/>
          <w:color w:val="000000"/>
        </w:rPr>
        <w:t xml:space="preserve">-альсилит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w:t>
      </w:r>
      <w:r w:rsidRPr="00550F9E">
        <w:rPr>
          <w:rFonts w:eastAsia="Times New Roman"/>
          <w:color w:val="000000"/>
          <w:lang w:val="en-US"/>
        </w:rPr>
        <w:t>Al</w:t>
      </w:r>
      <w:r w:rsidRPr="00550F9E">
        <w:rPr>
          <w:rFonts w:eastAsia="Times New Roman"/>
          <w:color w:val="000000"/>
          <w:vertAlign w:val="subscript"/>
        </w:rPr>
        <w:t>2</w:t>
      </w:r>
      <w:r w:rsidRPr="00550F9E">
        <w:rPr>
          <w:rFonts w:eastAsia="Times New Roman"/>
          <w:color w:val="000000"/>
        </w:rPr>
        <w:t>0</w:t>
      </w:r>
      <w:r w:rsidRPr="00550F9E">
        <w:rPr>
          <w:rFonts w:eastAsia="Times New Roman"/>
          <w:color w:val="000000"/>
          <w:vertAlign w:val="subscript"/>
        </w:rPr>
        <w:t>3</w:t>
      </w:r>
      <w:r w:rsidRPr="00550F9E">
        <w:rPr>
          <w:rFonts w:eastAsia="Times New Roman"/>
          <w:color w:val="000000"/>
        </w:rPr>
        <w:t>""".</w:t>
      </w:r>
    </w:p>
    <w:p w:rsidR="009B62FA" w:rsidRPr="00550F9E" w:rsidRDefault="009B62FA" w:rsidP="00BA043A">
      <w:pPr>
        <w:shd w:val="clear" w:color="auto" w:fill="FFFFFF"/>
        <w:ind w:left="5"/>
        <w:jc w:val="both"/>
      </w:pPr>
      <w:r w:rsidRPr="00550F9E">
        <w:rPr>
          <w:color w:val="000000"/>
        </w:rPr>
        <w:t>4</w:t>
      </w:r>
      <w:r w:rsidRPr="00550F9E">
        <w:rPr>
          <w:rFonts w:eastAsia="Times New Roman"/>
          <w:color w:val="000000"/>
        </w:rPr>
        <w:t xml:space="preserve">д. </w:t>
      </w:r>
      <w:r w:rsidRPr="00550F9E">
        <w:rPr>
          <w:rFonts w:eastAsia="Times New Roman"/>
          <w:i/>
          <w:color w:val="000000"/>
          <w:lang w:val="en-US"/>
        </w:rPr>
        <w:t>en</w:t>
      </w:r>
      <w:r w:rsidRPr="00550F9E">
        <w:rPr>
          <w:rFonts w:eastAsia="Times New Roman"/>
          <w:color w:val="000000"/>
        </w:rPr>
        <w:t xml:space="preserve">-энстатит </w:t>
      </w:r>
      <w:r w:rsidRPr="00550F9E">
        <w:rPr>
          <w:rFonts w:eastAsia="Times New Roman"/>
          <w:color w:val="000000"/>
          <w:lang w:val="en-US"/>
        </w:rPr>
        <w:t>MgO</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w:t>
      </w:r>
      <w:r w:rsidRPr="00550F9E">
        <w:rPr>
          <w:rFonts w:eastAsia="Times New Roman"/>
          <w:color w:val="000000"/>
          <w:lang w:val="en-US"/>
        </w:rPr>
        <w:t>MgO</w:t>
      </w:r>
      <w:r w:rsidRPr="00550F9E">
        <w:rPr>
          <w:rFonts w:eastAsia="Times New Roman"/>
          <w:color w:val="000000"/>
        </w:rPr>
        <w:t>.</w:t>
      </w:r>
    </w:p>
    <w:p w:rsidR="009B62FA" w:rsidRPr="00550F9E" w:rsidRDefault="009B62FA" w:rsidP="00BA043A">
      <w:pPr>
        <w:shd w:val="clear" w:color="auto" w:fill="FFFFFF"/>
        <w:ind w:left="5"/>
        <w:jc w:val="both"/>
      </w:pPr>
      <w:r w:rsidRPr="00550F9E">
        <w:rPr>
          <w:color w:val="000000"/>
        </w:rPr>
        <w:t>4</w:t>
      </w:r>
      <w:r w:rsidRPr="00550F9E">
        <w:rPr>
          <w:rFonts w:eastAsia="Times New Roman"/>
          <w:color w:val="000000"/>
        </w:rPr>
        <w:t xml:space="preserve">е </w:t>
      </w:r>
      <w:r w:rsidRPr="00550F9E">
        <w:rPr>
          <w:rFonts w:eastAsia="Times New Roman"/>
          <w:i/>
          <w:color w:val="000000"/>
          <w:lang w:val="en-US"/>
        </w:rPr>
        <w:t>fs</w:t>
      </w:r>
      <w:r w:rsidRPr="00550F9E">
        <w:rPr>
          <w:rFonts w:eastAsia="Times New Roman"/>
          <w:color w:val="000000"/>
        </w:rPr>
        <w:t xml:space="preserve">-ферросилит </w:t>
      </w:r>
      <w:r w:rsidRPr="00550F9E">
        <w:rPr>
          <w:rFonts w:eastAsia="Times New Roman"/>
          <w:color w:val="000000"/>
          <w:lang w:val="en-US"/>
        </w:rPr>
        <w:t>FeO</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w:t>
      </w:r>
      <w:r w:rsidRPr="00550F9E">
        <w:rPr>
          <w:rFonts w:eastAsia="Times New Roman"/>
          <w:color w:val="000000"/>
          <w:lang w:val="en-US"/>
        </w:rPr>
        <w:t>FeO</w:t>
      </w:r>
      <w:r w:rsidRPr="00550F9E">
        <w:rPr>
          <w:rFonts w:eastAsia="Times New Roman"/>
          <w:color w:val="000000"/>
        </w:rPr>
        <w:t>'.</w:t>
      </w:r>
    </w:p>
    <w:p w:rsidR="009B62FA" w:rsidRPr="00550F9E" w:rsidRDefault="009B62FA" w:rsidP="00BA043A">
      <w:pPr>
        <w:shd w:val="clear" w:color="auto" w:fill="FFFFFF"/>
        <w:jc w:val="both"/>
      </w:pPr>
      <w:r w:rsidRPr="00550F9E">
        <w:rPr>
          <w:color w:val="000000"/>
        </w:rPr>
        <w:t>4</w:t>
      </w:r>
      <w:r w:rsidRPr="00550F9E">
        <w:rPr>
          <w:rFonts w:eastAsia="Times New Roman"/>
          <w:color w:val="000000"/>
        </w:rPr>
        <w:t xml:space="preserve">ж. </w:t>
      </w:r>
      <w:r w:rsidRPr="00550F9E">
        <w:rPr>
          <w:rFonts w:eastAsia="Times New Roman"/>
          <w:i/>
          <w:color w:val="000000"/>
          <w:lang w:val="en-US"/>
        </w:rPr>
        <w:t>z</w:t>
      </w:r>
      <w:r w:rsidRPr="00550F9E">
        <w:rPr>
          <w:rFonts w:eastAsia="Times New Roman"/>
          <w:color w:val="000000"/>
        </w:rPr>
        <w:t xml:space="preserve">-циркон </w:t>
      </w:r>
      <w:r w:rsidRPr="00550F9E">
        <w:rPr>
          <w:rFonts w:eastAsia="Times New Roman"/>
          <w:color w:val="000000"/>
          <w:lang w:val="en-US"/>
        </w:rPr>
        <w:t>Zr</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w:t>
      </w:r>
      <w:r w:rsidRPr="00550F9E">
        <w:rPr>
          <w:rFonts w:eastAsia="Times New Roman"/>
          <w:color w:val="000000"/>
          <w:lang w:val="en-US"/>
        </w:rPr>
        <w:t>Zr</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w:t>
      </w:r>
    </w:p>
    <w:p w:rsidR="009B62FA" w:rsidRPr="00550F9E" w:rsidRDefault="009B62FA" w:rsidP="00BA043A">
      <w:pPr>
        <w:shd w:val="clear" w:color="auto" w:fill="FFFFFF"/>
        <w:jc w:val="both"/>
      </w:pPr>
      <w:r w:rsidRPr="00550F9E">
        <w:rPr>
          <w:color w:val="000000"/>
        </w:rPr>
        <w:t>4</w:t>
      </w:r>
      <w:r w:rsidRPr="00550F9E">
        <w:rPr>
          <w:rFonts w:eastAsia="Times New Roman"/>
          <w:color w:val="000000"/>
        </w:rPr>
        <w:t xml:space="preserve">з. Суммируем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вычисленных миналов и сравниваем с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00E53A95">
        <w:rPr>
          <w:rFonts w:eastAsia="Times New Roman"/>
          <w:color w:val="000000"/>
          <w:vertAlign w:val="subscript"/>
        </w:rPr>
        <w:t xml:space="preserve"> </w:t>
      </w:r>
      <w:r w:rsidRPr="00550F9E">
        <w:rPr>
          <w:rFonts w:eastAsia="Times New Roman"/>
          <w:color w:val="000000"/>
        </w:rPr>
        <w:t xml:space="preserve">в анализе, если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анализе больше, чем полученная сумма, то избыток обозначаем </w:t>
      </w:r>
      <w:r w:rsidRPr="00550F9E">
        <w:rPr>
          <w:rFonts w:eastAsia="Times New Roman"/>
          <w:i/>
          <w:iCs/>
          <w:color w:val="000000"/>
          <w:lang w:val="en-US"/>
        </w:rPr>
        <w:t>q</w:t>
      </w:r>
      <w:r w:rsidRPr="00550F9E">
        <w:rPr>
          <w:rFonts w:eastAsia="Times New Roman"/>
          <w:i/>
          <w:iCs/>
          <w:color w:val="000000"/>
        </w:rPr>
        <w:t xml:space="preserve">- </w:t>
      </w:r>
      <w:r w:rsidRPr="00550F9E">
        <w:rPr>
          <w:rFonts w:eastAsia="Times New Roman"/>
          <w:color w:val="000000"/>
        </w:rPr>
        <w:t>кварц.</w:t>
      </w:r>
    </w:p>
    <w:p w:rsidR="009B62FA" w:rsidRPr="00550F9E" w:rsidRDefault="009B62FA" w:rsidP="00BA043A">
      <w:pPr>
        <w:shd w:val="clear" w:color="auto" w:fill="FFFFFF"/>
        <w:spacing w:before="19"/>
        <w:jc w:val="both"/>
      </w:pPr>
      <w:r w:rsidRPr="00550F9E">
        <w:rPr>
          <w:rFonts w:eastAsia="Times New Roman"/>
          <w:color w:val="000000"/>
          <w:spacing w:val="-2"/>
        </w:rPr>
        <w:t xml:space="preserve">Если </w:t>
      </w:r>
      <w:r w:rsidR="008D42F6">
        <w:rPr>
          <w:rFonts w:eastAsia="Times New Roman"/>
          <w:color w:val="000000"/>
          <w:spacing w:val="-2"/>
        </w:rPr>
        <w:t xml:space="preserve">сумма </w:t>
      </w:r>
      <w:r w:rsidRPr="00550F9E">
        <w:rPr>
          <w:rFonts w:eastAsia="Times New Roman"/>
          <w:color w:val="000000"/>
          <w:spacing w:val="-2"/>
          <w:lang w:val="en-US"/>
        </w:rPr>
        <w:t>MK</w:t>
      </w:r>
      <w:r w:rsidRPr="00550F9E">
        <w:rPr>
          <w:rFonts w:eastAsia="Times New Roman"/>
          <w:color w:val="000000"/>
          <w:spacing w:val="-2"/>
        </w:rPr>
        <w:t xml:space="preserve"> </w:t>
      </w:r>
      <w:r w:rsidRPr="00550F9E">
        <w:rPr>
          <w:rFonts w:eastAsia="Times New Roman"/>
          <w:color w:val="000000"/>
          <w:spacing w:val="-2"/>
          <w:lang w:val="en-US"/>
        </w:rPr>
        <w:t>Si</w:t>
      </w:r>
      <w:r w:rsidRPr="00550F9E">
        <w:rPr>
          <w:rFonts w:eastAsia="Times New Roman"/>
          <w:color w:val="000000"/>
          <w:spacing w:val="-2"/>
        </w:rPr>
        <w:t>0</w:t>
      </w:r>
      <w:r w:rsidRPr="00550F9E">
        <w:rPr>
          <w:rFonts w:eastAsia="Times New Roman"/>
          <w:color w:val="000000"/>
          <w:spacing w:val="-2"/>
          <w:vertAlign w:val="subscript"/>
        </w:rPr>
        <w:t>2</w:t>
      </w:r>
      <w:r w:rsidRPr="00550F9E">
        <w:rPr>
          <w:rFonts w:eastAsia="Times New Roman"/>
          <w:color w:val="000000"/>
          <w:spacing w:val="-2"/>
        </w:rPr>
        <w:t xml:space="preserve"> всех вычисленных миналов будет больше МК </w:t>
      </w:r>
      <w:r w:rsidRPr="00550F9E">
        <w:rPr>
          <w:rFonts w:eastAsia="Times New Roman"/>
          <w:color w:val="000000"/>
          <w:spacing w:val="-2"/>
          <w:lang w:val="en-US"/>
        </w:rPr>
        <w:t>Si</w:t>
      </w:r>
      <w:r w:rsidRPr="00550F9E">
        <w:rPr>
          <w:rFonts w:eastAsia="Times New Roman"/>
          <w:color w:val="000000"/>
          <w:spacing w:val="-2"/>
        </w:rPr>
        <w:t>0</w:t>
      </w:r>
      <w:r w:rsidRPr="00550F9E">
        <w:rPr>
          <w:rFonts w:eastAsia="Times New Roman"/>
          <w:color w:val="000000"/>
          <w:spacing w:val="-2"/>
          <w:vertAlign w:val="subscript"/>
        </w:rPr>
        <w:t>2</w:t>
      </w:r>
      <w:r w:rsidRPr="00550F9E">
        <w:rPr>
          <w:rFonts w:eastAsia="Times New Roman"/>
          <w:color w:val="000000"/>
          <w:spacing w:val="-2"/>
        </w:rPr>
        <w:t xml:space="preserve"> в анализе, то </w:t>
      </w:r>
      <w:r w:rsidRPr="00550F9E">
        <w:rPr>
          <w:rFonts w:eastAsia="Times New Roman"/>
          <w:i/>
          <w:iCs/>
          <w:color w:val="000000"/>
          <w:spacing w:val="-2"/>
          <w:lang w:val="en-US"/>
        </w:rPr>
        <w:t>q</w:t>
      </w:r>
      <w:r w:rsidRPr="00550F9E">
        <w:rPr>
          <w:rFonts w:eastAsia="Times New Roman"/>
          <w:i/>
          <w:iCs/>
          <w:color w:val="000000"/>
          <w:spacing w:val="-2"/>
        </w:rPr>
        <w:t xml:space="preserve"> </w:t>
      </w:r>
      <w:r w:rsidRPr="00550F9E">
        <w:rPr>
          <w:rFonts w:eastAsia="Times New Roman"/>
          <w:color w:val="000000"/>
        </w:rPr>
        <w:t xml:space="preserve">не будет, а избыточная </w:t>
      </w:r>
      <w:r w:rsidRPr="00550F9E">
        <w:rPr>
          <w:color w:val="000000"/>
          <w:lang w:val="en-US"/>
        </w:rPr>
        <w:t>ΣMK</w:t>
      </w:r>
      <w:r w:rsidRPr="00550F9E">
        <w:rPr>
          <w:rFonts w:eastAsia="Times New Roman"/>
          <w:color w:val="000000"/>
        </w:rPr>
        <w:t xml:space="preserve">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по сравнению с величиной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анализе должна   устраняться   путем   десиликации   вычисленных   миналов   в   такой последовательности:</w:t>
      </w:r>
    </w:p>
    <w:p w:rsidR="009B62FA" w:rsidRPr="00550F9E" w:rsidRDefault="009B62FA" w:rsidP="00BA043A">
      <w:pPr>
        <w:shd w:val="clear" w:color="auto" w:fill="FFFFFF"/>
        <w:spacing w:before="130"/>
        <w:ind w:left="29" w:right="8"/>
        <w:jc w:val="both"/>
      </w:pPr>
      <w:r w:rsidRPr="00550F9E">
        <w:rPr>
          <w:i/>
          <w:iCs/>
          <w:color w:val="000000"/>
          <w:spacing w:val="-10"/>
        </w:rPr>
        <w:t>(</w:t>
      </w:r>
      <w:r w:rsidRPr="00550F9E">
        <w:rPr>
          <w:i/>
          <w:iCs/>
          <w:color w:val="000000"/>
          <w:spacing w:val="-10"/>
          <w:lang w:val="en-US"/>
        </w:rPr>
        <w:t>en</w:t>
      </w:r>
      <w:r w:rsidRPr="00550F9E">
        <w:rPr>
          <w:i/>
          <w:iCs/>
          <w:color w:val="000000"/>
          <w:spacing w:val="-10"/>
        </w:rPr>
        <w:t>+</w:t>
      </w:r>
      <w:r w:rsidRPr="00550F9E">
        <w:rPr>
          <w:i/>
          <w:iCs/>
          <w:color w:val="000000"/>
          <w:spacing w:val="-10"/>
          <w:lang w:val="en-US"/>
        </w:rPr>
        <w:t>fs</w:t>
      </w:r>
      <w:r w:rsidRPr="00550F9E">
        <w:rPr>
          <w:i/>
          <w:iCs/>
          <w:color w:val="000000"/>
          <w:spacing w:val="-10"/>
        </w:rPr>
        <w:t xml:space="preserve">) </w:t>
      </w:r>
      <w:r w:rsidRPr="00550F9E">
        <w:rPr>
          <w:rFonts w:eastAsia="Times New Roman"/>
          <w:color w:val="000000"/>
          <w:spacing w:val="-10"/>
        </w:rPr>
        <w:t xml:space="preserve">→ </w:t>
      </w:r>
      <w:r w:rsidRPr="00550F9E">
        <w:rPr>
          <w:rFonts w:eastAsia="Times New Roman"/>
          <w:i/>
          <w:iCs/>
          <w:color w:val="000000"/>
          <w:spacing w:val="-10"/>
        </w:rPr>
        <w:t>(</w:t>
      </w:r>
      <w:r w:rsidRPr="00550F9E">
        <w:rPr>
          <w:rFonts w:eastAsia="Times New Roman"/>
          <w:i/>
          <w:iCs/>
          <w:color w:val="000000"/>
          <w:spacing w:val="-10"/>
          <w:lang w:val="en-US"/>
        </w:rPr>
        <w:t>fo</w:t>
      </w:r>
      <w:r w:rsidRPr="00550F9E">
        <w:rPr>
          <w:rFonts w:eastAsia="Times New Roman"/>
          <w:i/>
          <w:iCs/>
          <w:color w:val="000000"/>
          <w:spacing w:val="-10"/>
        </w:rPr>
        <w:t>+</w:t>
      </w:r>
      <w:r w:rsidRPr="00550F9E">
        <w:rPr>
          <w:rFonts w:eastAsia="Times New Roman"/>
          <w:i/>
          <w:iCs/>
          <w:color w:val="000000"/>
          <w:spacing w:val="-10"/>
          <w:lang w:val="en-US"/>
        </w:rPr>
        <w:t>fa</w:t>
      </w:r>
      <w:r w:rsidRPr="00550F9E">
        <w:rPr>
          <w:rFonts w:eastAsia="Times New Roman"/>
          <w:i/>
          <w:iCs/>
          <w:color w:val="000000"/>
          <w:spacing w:val="-10"/>
        </w:rPr>
        <w:t xml:space="preserve">); </w:t>
      </w:r>
      <w:r w:rsidRPr="00550F9E">
        <w:rPr>
          <w:rFonts w:eastAsia="Times New Roman"/>
          <w:i/>
          <w:iCs/>
          <w:color w:val="000000"/>
          <w:spacing w:val="-10"/>
          <w:lang w:val="en-US"/>
        </w:rPr>
        <w:t>als</w:t>
      </w:r>
      <w:r w:rsidRPr="00550F9E">
        <w:rPr>
          <w:rFonts w:eastAsia="Times New Roman"/>
          <w:i/>
          <w:iCs/>
          <w:color w:val="000000"/>
          <w:spacing w:val="-10"/>
        </w:rPr>
        <w:t xml:space="preserve"> </w:t>
      </w:r>
      <w:r w:rsidRPr="00550F9E">
        <w:rPr>
          <w:rFonts w:eastAsia="Times New Roman"/>
          <w:color w:val="000000"/>
          <w:spacing w:val="-10"/>
        </w:rPr>
        <w:t xml:space="preserve">→  </w:t>
      </w:r>
      <w:r w:rsidRPr="00550F9E">
        <w:rPr>
          <w:rFonts w:eastAsia="Times New Roman"/>
          <w:i/>
          <w:iCs/>
          <w:color w:val="000000"/>
          <w:spacing w:val="-10"/>
        </w:rPr>
        <w:t xml:space="preserve">с; </w:t>
      </w:r>
      <w:r w:rsidRPr="00550F9E">
        <w:rPr>
          <w:rFonts w:eastAsia="Times New Roman"/>
          <w:i/>
          <w:iCs/>
          <w:color w:val="000000"/>
          <w:spacing w:val="-10"/>
          <w:lang w:val="en-US"/>
        </w:rPr>
        <w:t>ab</w:t>
      </w:r>
      <w:r w:rsidRPr="00550F9E">
        <w:rPr>
          <w:rFonts w:eastAsia="Times New Roman"/>
          <w:i/>
          <w:iCs/>
          <w:color w:val="000000"/>
          <w:spacing w:val="-10"/>
        </w:rPr>
        <w:t xml:space="preserve"> </w:t>
      </w:r>
      <w:r w:rsidRPr="00550F9E">
        <w:rPr>
          <w:rFonts w:eastAsia="Times New Roman"/>
          <w:color w:val="000000"/>
          <w:spacing w:val="-10"/>
        </w:rPr>
        <w:t xml:space="preserve">→  </w:t>
      </w:r>
      <w:r w:rsidR="00F052EE" w:rsidRPr="00F052EE">
        <w:rPr>
          <w:rFonts w:eastAsia="Times New Roman"/>
          <w:i/>
          <w:color w:val="000000"/>
          <w:spacing w:val="-10"/>
          <w:lang w:val="en-US"/>
        </w:rPr>
        <w:t>n</w:t>
      </w:r>
      <w:r w:rsidRPr="00F052EE">
        <w:rPr>
          <w:rFonts w:eastAsia="Times New Roman"/>
          <w:i/>
          <w:color w:val="000000"/>
          <w:spacing w:val="-10"/>
        </w:rPr>
        <w:t>е</w:t>
      </w:r>
      <w:r w:rsidR="00F052EE">
        <w:rPr>
          <w:rFonts w:eastAsia="Times New Roman"/>
          <w:i/>
          <w:color w:val="000000"/>
          <w:spacing w:val="-10"/>
        </w:rPr>
        <w:t>;</w:t>
      </w:r>
      <w:r w:rsidRPr="00550F9E">
        <w:rPr>
          <w:rFonts w:eastAsia="Times New Roman"/>
          <w:color w:val="000000"/>
          <w:spacing w:val="-10"/>
        </w:rPr>
        <w:t xml:space="preserve"> </w:t>
      </w:r>
      <w:r w:rsidRPr="00F052EE">
        <w:rPr>
          <w:rFonts w:eastAsia="Times New Roman"/>
          <w:i/>
          <w:color w:val="000000"/>
          <w:spacing w:val="-10"/>
          <w:lang w:val="en-US"/>
        </w:rPr>
        <w:t>z</w:t>
      </w:r>
      <w:r w:rsidRPr="00550F9E">
        <w:rPr>
          <w:rFonts w:eastAsia="Times New Roman"/>
          <w:color w:val="000000"/>
          <w:spacing w:val="-10"/>
        </w:rPr>
        <w:t xml:space="preserve"> → </w:t>
      </w:r>
      <w:r w:rsidRPr="00550F9E">
        <w:rPr>
          <w:rFonts w:eastAsia="Times New Roman"/>
          <w:i/>
          <w:iCs/>
          <w:color w:val="000000"/>
          <w:spacing w:val="-10"/>
        </w:rPr>
        <w:t xml:space="preserve"> </w:t>
      </w:r>
      <w:r w:rsidRPr="00550F9E">
        <w:rPr>
          <w:rFonts w:eastAsia="Times New Roman"/>
          <w:i/>
          <w:iCs/>
          <w:color w:val="000000"/>
          <w:spacing w:val="-10"/>
          <w:lang w:val="en-US"/>
        </w:rPr>
        <w:t>bd</w:t>
      </w:r>
      <w:r w:rsidRPr="00550F9E">
        <w:rPr>
          <w:rFonts w:eastAsia="Times New Roman"/>
          <w:i/>
          <w:iCs/>
          <w:color w:val="000000"/>
          <w:spacing w:val="-10"/>
        </w:rPr>
        <w:t xml:space="preserve">; </w:t>
      </w:r>
      <w:r w:rsidRPr="00550F9E">
        <w:rPr>
          <w:rFonts w:eastAsia="Times New Roman"/>
          <w:i/>
          <w:iCs/>
          <w:color w:val="000000"/>
          <w:spacing w:val="-10"/>
          <w:lang w:val="en-US"/>
        </w:rPr>
        <w:t>or</w:t>
      </w:r>
      <w:r w:rsidRPr="00550F9E">
        <w:rPr>
          <w:rFonts w:eastAsia="Times New Roman"/>
          <w:i/>
          <w:iCs/>
          <w:color w:val="000000"/>
          <w:spacing w:val="-10"/>
        </w:rPr>
        <w:t xml:space="preserve"> </w:t>
      </w:r>
      <w:r w:rsidRPr="00550F9E">
        <w:rPr>
          <w:rFonts w:eastAsia="Times New Roman"/>
          <w:color w:val="000000"/>
          <w:spacing w:val="-10"/>
        </w:rPr>
        <w:t xml:space="preserve">→  </w:t>
      </w:r>
      <w:r w:rsidR="00F052EE" w:rsidRPr="00F052EE">
        <w:rPr>
          <w:rFonts w:eastAsia="Times New Roman"/>
          <w:i/>
          <w:color w:val="000000"/>
          <w:spacing w:val="-10"/>
          <w:lang w:val="en-US"/>
        </w:rPr>
        <w:t>l</w:t>
      </w:r>
      <w:r w:rsidRPr="00F052EE">
        <w:rPr>
          <w:rFonts w:eastAsia="Times New Roman"/>
          <w:i/>
          <w:color w:val="000000"/>
          <w:spacing w:val="-10"/>
        </w:rPr>
        <w:t>с</w:t>
      </w:r>
      <w:r w:rsidRPr="00550F9E">
        <w:rPr>
          <w:rFonts w:eastAsia="Times New Roman"/>
          <w:color w:val="000000"/>
          <w:spacing w:val="-10"/>
        </w:rPr>
        <w:t xml:space="preserve">; </w:t>
      </w:r>
      <w:r w:rsidR="00F052EE" w:rsidRPr="00F052EE">
        <w:rPr>
          <w:rFonts w:eastAsia="Times New Roman"/>
          <w:i/>
          <w:color w:val="000000"/>
          <w:spacing w:val="-10"/>
          <w:lang w:val="en-US"/>
        </w:rPr>
        <w:t>an</w:t>
      </w:r>
      <w:r w:rsidRPr="00550F9E">
        <w:rPr>
          <w:rFonts w:eastAsia="Times New Roman"/>
          <w:color w:val="000000"/>
          <w:spacing w:val="-10"/>
        </w:rPr>
        <w:t xml:space="preserve"> →  </w:t>
      </w:r>
      <w:r w:rsidRPr="00F052EE">
        <w:rPr>
          <w:rFonts w:eastAsia="Times New Roman"/>
          <w:i/>
          <w:color w:val="000000"/>
          <w:spacing w:val="-10"/>
          <w:lang w:val="en-US"/>
        </w:rPr>
        <w:t>g</w:t>
      </w:r>
      <w:r w:rsidR="00F052EE" w:rsidRPr="00F052EE">
        <w:rPr>
          <w:rFonts w:eastAsia="Times New Roman"/>
          <w:i/>
          <w:color w:val="000000"/>
          <w:spacing w:val="-10"/>
          <w:lang w:val="en-US"/>
        </w:rPr>
        <w:t>h</w:t>
      </w:r>
      <w:r w:rsidR="00F052EE">
        <w:rPr>
          <w:rFonts w:eastAsia="Times New Roman"/>
          <w:i/>
          <w:color w:val="000000"/>
          <w:spacing w:val="-10"/>
        </w:rPr>
        <w:t>;</w:t>
      </w:r>
      <w:r w:rsidR="00F052EE" w:rsidRPr="0078767F">
        <w:rPr>
          <w:rFonts w:eastAsia="Times New Roman"/>
          <w:color w:val="000000"/>
          <w:spacing w:val="-10"/>
        </w:rPr>
        <w:t xml:space="preserve">  </w:t>
      </w:r>
      <w:r w:rsidR="00F052EE" w:rsidRPr="00F052EE">
        <w:rPr>
          <w:rFonts w:eastAsia="Times New Roman"/>
          <w:i/>
          <w:color w:val="000000"/>
          <w:spacing w:val="-10"/>
          <w:lang w:val="en-US"/>
        </w:rPr>
        <w:t>l</w:t>
      </w:r>
      <w:r w:rsidRPr="00F052EE">
        <w:rPr>
          <w:rFonts w:eastAsia="Times New Roman"/>
          <w:i/>
          <w:color w:val="000000"/>
          <w:spacing w:val="-10"/>
          <w:lang w:val="en-US"/>
        </w:rPr>
        <w:t>c</w:t>
      </w:r>
      <w:r w:rsidRPr="00550F9E">
        <w:rPr>
          <w:rFonts w:eastAsia="Times New Roman"/>
          <w:color w:val="000000"/>
          <w:spacing w:val="-10"/>
        </w:rPr>
        <w:t xml:space="preserve"> → </w:t>
      </w:r>
      <w:r w:rsidRPr="00550F9E">
        <w:rPr>
          <w:rFonts w:eastAsia="Times New Roman"/>
          <w:i/>
          <w:iCs/>
          <w:color w:val="000000"/>
          <w:spacing w:val="-10"/>
          <w:lang w:val="en-US"/>
        </w:rPr>
        <w:t>kp</w:t>
      </w:r>
      <w:r w:rsidRPr="00550F9E">
        <w:rPr>
          <w:rFonts w:eastAsia="Times New Roman"/>
          <w:i/>
          <w:iCs/>
          <w:color w:val="000000"/>
          <w:spacing w:val="-10"/>
        </w:rPr>
        <w:t xml:space="preserve">; </w:t>
      </w:r>
      <w:r w:rsidRPr="00550F9E">
        <w:rPr>
          <w:rFonts w:eastAsia="Times New Roman"/>
          <w:i/>
          <w:iCs/>
          <w:color w:val="000000"/>
        </w:rPr>
        <w:t>(</w:t>
      </w:r>
      <w:r w:rsidRPr="00550F9E">
        <w:rPr>
          <w:rFonts w:eastAsia="Times New Roman"/>
          <w:i/>
          <w:iCs/>
          <w:color w:val="000000"/>
          <w:lang w:val="en-US"/>
        </w:rPr>
        <w:t>fo</w:t>
      </w:r>
      <w:r w:rsidRPr="00550F9E">
        <w:rPr>
          <w:rFonts w:eastAsia="Times New Roman"/>
          <w:i/>
          <w:iCs/>
          <w:color w:val="000000"/>
        </w:rPr>
        <w:t>+</w:t>
      </w:r>
      <w:r w:rsidRPr="00550F9E">
        <w:rPr>
          <w:rFonts w:eastAsia="Times New Roman"/>
          <w:i/>
          <w:iCs/>
          <w:color w:val="000000"/>
          <w:lang w:val="en-US"/>
        </w:rPr>
        <w:t>fa</w:t>
      </w:r>
      <w:r w:rsidRPr="00550F9E">
        <w:rPr>
          <w:rFonts w:eastAsia="Times New Roman"/>
          <w:i/>
          <w:iCs/>
          <w:color w:val="000000"/>
        </w:rPr>
        <w:t xml:space="preserve">) </w:t>
      </w:r>
      <w:r w:rsidRPr="00550F9E">
        <w:rPr>
          <w:rFonts w:eastAsia="Times New Roman"/>
          <w:color w:val="000000"/>
          <w:spacing w:val="-10"/>
        </w:rPr>
        <w:t xml:space="preserve">→ </w:t>
      </w:r>
      <w:r w:rsidRPr="00550F9E">
        <w:rPr>
          <w:rFonts w:eastAsia="Times New Roman"/>
          <w:color w:val="000000"/>
        </w:rPr>
        <w:t xml:space="preserve"> (</w:t>
      </w:r>
      <w:r w:rsidRPr="00550F9E">
        <w:rPr>
          <w:rFonts w:eastAsia="Times New Roman"/>
          <w:i/>
          <w:color w:val="000000"/>
          <w:lang w:val="en-US"/>
        </w:rPr>
        <w:t>per</w:t>
      </w:r>
      <w:r w:rsidRPr="00550F9E">
        <w:rPr>
          <w:rFonts w:eastAsia="Times New Roman"/>
          <w:i/>
          <w:color w:val="000000"/>
        </w:rPr>
        <w:t>+</w:t>
      </w:r>
      <w:r w:rsidRPr="00550F9E">
        <w:rPr>
          <w:rFonts w:eastAsia="Times New Roman"/>
          <w:i/>
          <w:color w:val="000000"/>
          <w:lang w:val="en-US"/>
        </w:rPr>
        <w:t>wu</w:t>
      </w:r>
      <w:r w:rsidRPr="00550F9E">
        <w:rPr>
          <w:rFonts w:eastAsia="Times New Roman"/>
          <w:color w:val="000000"/>
        </w:rPr>
        <w:t>).</w:t>
      </w:r>
    </w:p>
    <w:p w:rsidR="009B62FA" w:rsidRPr="00550F9E" w:rsidRDefault="009B62FA" w:rsidP="00CB6278">
      <w:pPr>
        <w:shd w:val="clear" w:color="auto" w:fill="FFFFFF"/>
        <w:spacing w:before="120"/>
        <w:ind w:left="14"/>
        <w:jc w:val="both"/>
      </w:pPr>
      <w:r w:rsidRPr="00550F9E">
        <w:rPr>
          <w:color w:val="000000"/>
        </w:rPr>
        <w:t>4</w:t>
      </w:r>
      <w:r w:rsidRPr="00550F9E">
        <w:rPr>
          <w:rFonts w:eastAsia="Times New Roman"/>
          <w:color w:val="000000"/>
        </w:rPr>
        <w:t xml:space="preserve">и. Общее </w:t>
      </w:r>
      <w:r w:rsidRPr="00550F9E">
        <w:rPr>
          <w:rFonts w:eastAsia="Times New Roman"/>
          <w:b/>
          <w:color w:val="000000"/>
        </w:rPr>
        <w:t>ПРАВИЛО ДЕСИЛИКАЦИИ</w:t>
      </w:r>
      <w:r w:rsidRPr="00550F9E">
        <w:rPr>
          <w:rFonts w:eastAsia="Times New Roman"/>
          <w:color w:val="000000"/>
        </w:rPr>
        <w:t xml:space="preserve"> миналов, которое относится ко всем подвариантам</w:t>
      </w:r>
      <w:r w:rsidRPr="00550F9E">
        <w:rPr>
          <w:rFonts w:eastAsia="Times New Roman"/>
          <w:color w:val="000000"/>
          <w:spacing w:val="-6"/>
          <w:w w:val="88"/>
        </w:rPr>
        <w:t xml:space="preserve"> :</w:t>
      </w:r>
    </w:p>
    <w:p w:rsidR="009B62FA" w:rsidRPr="00550F9E" w:rsidRDefault="009B62FA" w:rsidP="00CB6278">
      <w:pPr>
        <w:shd w:val="clear" w:color="auto" w:fill="FFFFFF"/>
        <w:spacing w:before="24"/>
        <w:ind w:left="19"/>
        <w:jc w:val="both"/>
      </w:pPr>
      <w:r w:rsidRPr="00550F9E">
        <w:rPr>
          <w:rFonts w:eastAsia="Times New Roman"/>
          <w:color w:val="000000"/>
        </w:rPr>
        <w:t xml:space="preserve">Из </w:t>
      </w:r>
      <w:r w:rsidRPr="00550F9E">
        <w:rPr>
          <w:color w:val="000000"/>
        </w:rPr>
        <w:t>Σ</w:t>
      </w:r>
      <w:r w:rsidRPr="00550F9E">
        <w:rPr>
          <w:rFonts w:eastAsia="Times New Roman"/>
          <w:color w:val="000000"/>
        </w:rPr>
        <w:t xml:space="preserve">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вычисленных миналов вычитается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которое пошло на образование минала, первым предназначенного для десиликации, и полученная разность вычитается из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анализе.</w:t>
      </w:r>
    </w:p>
    <w:p w:rsidR="009B62FA" w:rsidRPr="00550F9E" w:rsidRDefault="009B62FA" w:rsidP="00CB6278">
      <w:pPr>
        <w:shd w:val="clear" w:color="auto" w:fill="FFFFFF"/>
        <w:ind w:left="19"/>
        <w:jc w:val="both"/>
      </w:pPr>
      <w:r w:rsidRPr="00550F9E">
        <w:rPr>
          <w:rFonts w:eastAsia="Times New Roman"/>
          <w:color w:val="000000"/>
        </w:rPr>
        <w:t>Если полученная величина будет иметь отрицательный знак, то минал, предназначенный для</w:t>
      </w:r>
      <w:r w:rsidRPr="00EB4D97">
        <w:rPr>
          <w:rFonts w:eastAsia="Times New Roman"/>
          <w:color w:val="000000"/>
          <w:sz w:val="18"/>
          <w:szCs w:val="18"/>
        </w:rPr>
        <w:t xml:space="preserve"> </w:t>
      </w:r>
      <w:r w:rsidRPr="00550F9E">
        <w:rPr>
          <w:rFonts w:eastAsia="Times New Roman"/>
          <w:color w:val="000000"/>
        </w:rPr>
        <w:t xml:space="preserve">десиликации, полностью пересчитывается на менее насыщенный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и п. 4з повторяем.</w:t>
      </w:r>
    </w:p>
    <w:p w:rsidR="009B62FA" w:rsidRPr="00550F9E" w:rsidRDefault="009B62FA" w:rsidP="00CB6278">
      <w:pPr>
        <w:shd w:val="clear" w:color="auto" w:fill="FFFFFF"/>
        <w:spacing w:before="19"/>
        <w:ind w:left="14"/>
        <w:jc w:val="both"/>
      </w:pPr>
      <w:r w:rsidRPr="00550F9E">
        <w:rPr>
          <w:rFonts w:eastAsia="Times New Roman"/>
          <w:color w:val="000000"/>
        </w:rPr>
        <w:t xml:space="preserve">Если снова </w:t>
      </w:r>
      <w:r w:rsidRPr="00550F9E">
        <w:rPr>
          <w:color w:val="000000"/>
        </w:rPr>
        <w:t>Σ</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вычисленных миналов будет больше </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w:t>
      </w:r>
      <w:r w:rsidRPr="00550F9E">
        <w:rPr>
          <w:rFonts w:eastAsia="Times New Roman"/>
          <w:color w:val="000000"/>
          <w:spacing w:val="-2"/>
        </w:rPr>
        <w:t>анализе, то производится десиликация следующего минала по п.4и.</w:t>
      </w:r>
    </w:p>
    <w:p w:rsidR="009B62FA" w:rsidRPr="00550F9E" w:rsidRDefault="009B62FA" w:rsidP="008D42F6">
      <w:pPr>
        <w:shd w:val="clear" w:color="auto" w:fill="FFFFFF"/>
        <w:spacing w:before="24"/>
        <w:ind w:left="14"/>
        <w:jc w:val="both"/>
        <w:rPr>
          <w:rStyle w:val="FontStyle535"/>
          <w:sz w:val="24"/>
          <w:szCs w:val="24"/>
        </w:rPr>
      </w:pPr>
      <w:r w:rsidRPr="00550F9E">
        <w:rPr>
          <w:rFonts w:eastAsia="Times New Roman"/>
          <w:color w:val="000000"/>
        </w:rPr>
        <w:t>Если разность [</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 анализе] - [</w:t>
      </w:r>
      <w:r w:rsidRPr="00550F9E">
        <w:rPr>
          <w:color w:val="000000"/>
        </w:rPr>
        <w:t>Σ</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которое пошло на образование    минала,    предназначенного   для    десиликации]    будет    иметь положительный знак, то величина этой разности сравнивается с величиной</w:t>
      </w:r>
      <w:r w:rsidR="008D42F6">
        <w:rPr>
          <w:rFonts w:eastAsia="Times New Roman"/>
          <w:color w:val="000000"/>
        </w:rPr>
        <w:t xml:space="preserve"> </w:t>
      </w:r>
      <w:r w:rsidRPr="00550F9E">
        <w:rPr>
          <w:color w:val="000000"/>
          <w:lang w:val="en-US"/>
        </w:rPr>
        <w:t>MK</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color w:val="000000"/>
        </w:rPr>
        <w:t xml:space="preserve">,   </w:t>
      </w:r>
      <w:r w:rsidRPr="00550F9E">
        <w:rPr>
          <w:rFonts w:eastAsia="Times New Roman"/>
          <w:color w:val="000000"/>
        </w:rPr>
        <w:t xml:space="preserve">которое   пошло   на   образование   минала,   предназначенного   для десиликации. Если первая величина будет меньше второй в определенное число раз, которое для разных пар миналов имеет свое значение - таблица 3.6 , то </w:t>
      </w:r>
      <w:r w:rsidRPr="00550F9E">
        <w:rPr>
          <w:rFonts w:eastAsia="Times New Roman"/>
          <w:color w:val="000000"/>
          <w:spacing w:val="-1"/>
        </w:rPr>
        <w:t xml:space="preserve">минал, предназначенный для десиликации, десилицируется полностью. Пункт 4з </w:t>
      </w:r>
      <w:r w:rsidRPr="00550F9E">
        <w:rPr>
          <w:rFonts w:eastAsia="Times New Roman"/>
          <w:color w:val="000000"/>
        </w:rPr>
        <w:t xml:space="preserve">повторяем. Но если соотношение этих величин будет больше определенного </w:t>
      </w:r>
      <w:r w:rsidRPr="00550F9E">
        <w:rPr>
          <w:rFonts w:eastAsia="Times New Roman"/>
          <w:color w:val="000000"/>
          <w:spacing w:val="-1"/>
        </w:rPr>
        <w:t xml:space="preserve">значения   (табл.3.6),   то   распределение   </w:t>
      </w:r>
      <w:r w:rsidRPr="00550F9E">
        <w:rPr>
          <w:rFonts w:eastAsia="Times New Roman"/>
          <w:color w:val="000000"/>
          <w:spacing w:val="-1"/>
          <w:lang w:val="en-US"/>
        </w:rPr>
        <w:t>Si</w:t>
      </w:r>
      <w:r w:rsidRPr="00550F9E">
        <w:rPr>
          <w:rFonts w:eastAsia="Times New Roman"/>
          <w:color w:val="000000"/>
          <w:spacing w:val="-1"/>
        </w:rPr>
        <w:t>0</w:t>
      </w:r>
      <w:r w:rsidRPr="00550F9E">
        <w:rPr>
          <w:rFonts w:eastAsia="Times New Roman"/>
          <w:color w:val="000000"/>
          <w:spacing w:val="-1"/>
          <w:vertAlign w:val="subscript"/>
        </w:rPr>
        <w:t>2</w:t>
      </w:r>
      <w:r w:rsidRPr="00550F9E">
        <w:rPr>
          <w:rFonts w:eastAsia="Times New Roman"/>
          <w:color w:val="000000"/>
          <w:spacing w:val="-1"/>
        </w:rPr>
        <w:t xml:space="preserve">   производится   путем   решения </w:t>
      </w:r>
      <w:r w:rsidRPr="00550F9E">
        <w:rPr>
          <w:rFonts w:eastAsia="Times New Roman"/>
          <w:color w:val="000000"/>
          <w:spacing w:val="-3"/>
        </w:rPr>
        <w:t>соответствующих уравнений.</w:t>
      </w:r>
      <w:r w:rsidRPr="00550F9E">
        <w:rPr>
          <w:rStyle w:val="FontStyle535"/>
          <w:sz w:val="24"/>
          <w:szCs w:val="24"/>
        </w:rPr>
        <w:t xml:space="preserve"> </w:t>
      </w:r>
    </w:p>
    <w:p w:rsidR="00BA043A" w:rsidRPr="0078767F" w:rsidRDefault="00BA043A" w:rsidP="00CB6278">
      <w:pPr>
        <w:shd w:val="clear" w:color="auto" w:fill="FFFFFF"/>
        <w:ind w:left="5"/>
        <w:jc w:val="both"/>
        <w:rPr>
          <w:rFonts w:eastAsia="Times New Roman"/>
          <w:i/>
          <w:iCs/>
          <w:color w:val="000000"/>
          <w:spacing w:val="-3"/>
          <w:u w:val="single"/>
        </w:rPr>
      </w:pPr>
    </w:p>
    <w:p w:rsidR="009B62FA" w:rsidRPr="00550F9E" w:rsidRDefault="009B62FA" w:rsidP="00CB6278">
      <w:pPr>
        <w:shd w:val="clear" w:color="auto" w:fill="FFFFFF"/>
        <w:ind w:left="5"/>
        <w:jc w:val="both"/>
      </w:pPr>
      <w:r w:rsidRPr="00550F9E">
        <w:rPr>
          <w:rFonts w:eastAsia="Times New Roman"/>
          <w:i/>
          <w:iCs/>
          <w:color w:val="000000"/>
          <w:spacing w:val="-3"/>
          <w:u w:val="single"/>
        </w:rPr>
        <w:t>Пример 1.</w:t>
      </w:r>
    </w:p>
    <w:p w:rsidR="009B62FA" w:rsidRPr="00550F9E" w:rsidRDefault="009B62FA" w:rsidP="00CB6278">
      <w:pPr>
        <w:shd w:val="clear" w:color="auto" w:fill="FFFFFF"/>
        <w:spacing w:before="38"/>
        <w:ind w:left="10"/>
        <w:jc w:val="both"/>
      </w:pPr>
      <w:r w:rsidRPr="00550F9E">
        <w:rPr>
          <w:rFonts w:eastAsia="Times New Roman"/>
          <w:color w:val="000000"/>
        </w:rPr>
        <w:t xml:space="preserve">Исходное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600 (МКх 1000);</w:t>
      </w:r>
    </w:p>
    <w:p w:rsidR="009B62FA" w:rsidRPr="00550F9E" w:rsidRDefault="009B62FA" w:rsidP="00CB6278">
      <w:pPr>
        <w:shd w:val="clear" w:color="auto" w:fill="FFFFFF"/>
        <w:spacing w:before="24"/>
        <w:ind w:left="5"/>
        <w:jc w:val="both"/>
      </w:pPr>
      <w:r w:rsidRPr="00550F9E">
        <w:rPr>
          <w:rFonts w:eastAsia="Times New Roman"/>
          <w:color w:val="000000"/>
        </w:rPr>
        <w:t xml:space="preserve">Сумма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миналов - 650;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w:t>
      </w:r>
      <w:r w:rsidRPr="00550F9E">
        <w:rPr>
          <w:rFonts w:eastAsia="Times New Roman"/>
          <w:color w:val="000000"/>
        </w:rPr>
        <w:t>= 40.</w:t>
      </w:r>
    </w:p>
    <w:p w:rsidR="009B62FA" w:rsidRPr="00550F9E" w:rsidRDefault="009B62FA" w:rsidP="00CB6278">
      <w:pPr>
        <w:shd w:val="clear" w:color="auto" w:fill="FFFFFF"/>
        <w:ind w:left="10"/>
        <w:jc w:val="both"/>
        <w:rPr>
          <w:rFonts w:eastAsia="Times New Roman"/>
          <w:color w:val="000000"/>
        </w:rPr>
      </w:pPr>
      <w:r w:rsidRPr="00550F9E">
        <w:rPr>
          <w:rFonts w:eastAsia="Times New Roman"/>
          <w:color w:val="000000"/>
        </w:rPr>
        <w:t>Вычитаем последнюю величину из предыдущей: 650-40=610; и далее 600-610</w:t>
      </w:r>
      <w:r w:rsidRPr="00550F9E">
        <w:rPr>
          <w:color w:val="000000"/>
        </w:rPr>
        <w:t xml:space="preserve">= -10. </w:t>
      </w:r>
      <w:r w:rsidRPr="00550F9E">
        <w:rPr>
          <w:rFonts w:eastAsia="Times New Roman"/>
          <w:color w:val="000000"/>
        </w:rPr>
        <w:t xml:space="preserve">Отсюда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w:t>
      </w:r>
      <w:r w:rsidRPr="00550F9E">
        <w:rPr>
          <w:rFonts w:eastAsia="Times New Roman"/>
          <w:color w:val="000000"/>
        </w:rPr>
        <w:t xml:space="preserve">полностью пересчитываем на </w:t>
      </w:r>
      <w:r w:rsidRPr="00550F9E">
        <w:rPr>
          <w:rFonts w:eastAsia="Times New Roman"/>
          <w:i/>
          <w:iCs/>
          <w:color w:val="000000"/>
        </w:rPr>
        <w:t>(</w:t>
      </w:r>
      <w:r w:rsidRPr="00550F9E">
        <w:rPr>
          <w:rFonts w:eastAsia="Times New Roman"/>
          <w:i/>
          <w:iCs/>
          <w:color w:val="000000"/>
          <w:lang w:val="en-US"/>
        </w:rPr>
        <w:t>fo</w:t>
      </w:r>
      <w:r w:rsidRPr="00550F9E">
        <w:rPr>
          <w:rFonts w:eastAsia="Times New Roman"/>
          <w:i/>
          <w:iCs/>
          <w:color w:val="000000"/>
        </w:rPr>
        <w:t>+</w:t>
      </w:r>
      <w:r w:rsidRPr="00550F9E">
        <w:rPr>
          <w:rFonts w:eastAsia="Times New Roman"/>
          <w:i/>
          <w:iCs/>
          <w:color w:val="000000"/>
          <w:lang w:val="en-US"/>
        </w:rPr>
        <w:t>fa</w:t>
      </w:r>
      <w:r w:rsidRPr="00550F9E">
        <w:rPr>
          <w:rFonts w:eastAsia="Times New Roman"/>
          <w:i/>
          <w:iCs/>
          <w:color w:val="000000"/>
        </w:rPr>
        <w:t xml:space="preserve">) </w:t>
      </w:r>
      <w:r w:rsidRPr="00550F9E">
        <w:rPr>
          <w:rFonts w:eastAsia="Times New Roman"/>
          <w:color w:val="000000"/>
        </w:rPr>
        <w:t>и переходим к</w:t>
      </w:r>
      <w:r w:rsidR="008D42F6">
        <w:rPr>
          <w:rFonts w:eastAsia="Times New Roman"/>
          <w:color w:val="000000"/>
        </w:rPr>
        <w:t xml:space="preserve"> </w:t>
      </w:r>
      <w:r w:rsidRPr="00550F9E">
        <w:rPr>
          <w:rFonts w:eastAsia="Times New Roman"/>
          <w:color w:val="000000"/>
        </w:rPr>
        <w:t>очередным миналам (миналу) для их десиликации.</w:t>
      </w:r>
    </w:p>
    <w:p w:rsidR="00E53A95" w:rsidRDefault="00E53A95" w:rsidP="00CB6278">
      <w:pPr>
        <w:shd w:val="clear" w:color="auto" w:fill="FFFFFF"/>
        <w:jc w:val="both"/>
        <w:rPr>
          <w:rFonts w:eastAsia="Times New Roman"/>
          <w:i/>
          <w:iCs/>
          <w:color w:val="000000"/>
          <w:spacing w:val="-2"/>
          <w:u w:val="single"/>
        </w:rPr>
      </w:pPr>
    </w:p>
    <w:p w:rsidR="009B62FA" w:rsidRPr="00550F9E" w:rsidRDefault="009B62FA" w:rsidP="00CB6278">
      <w:pPr>
        <w:shd w:val="clear" w:color="auto" w:fill="FFFFFF"/>
        <w:jc w:val="both"/>
      </w:pPr>
      <w:r w:rsidRPr="00550F9E">
        <w:rPr>
          <w:rFonts w:eastAsia="Times New Roman"/>
          <w:i/>
          <w:iCs/>
          <w:color w:val="000000"/>
          <w:spacing w:val="-2"/>
          <w:u w:val="single"/>
        </w:rPr>
        <w:t>Пример 2.</w:t>
      </w:r>
    </w:p>
    <w:p w:rsidR="009B62FA" w:rsidRPr="00550F9E" w:rsidRDefault="009B62FA" w:rsidP="00CB6278">
      <w:pPr>
        <w:shd w:val="clear" w:color="auto" w:fill="FFFFFF"/>
        <w:spacing w:before="38"/>
        <w:ind w:left="5"/>
        <w:jc w:val="both"/>
      </w:pPr>
      <w:r w:rsidRPr="00550F9E">
        <w:rPr>
          <w:rFonts w:eastAsia="Times New Roman"/>
          <w:color w:val="000000"/>
        </w:rPr>
        <w:t xml:space="preserve">Исходное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600 (МК</w:t>
      </w:r>
      <w:r w:rsidRPr="00550F9E">
        <w:rPr>
          <w:color w:val="000000"/>
        </w:rPr>
        <w:t>×1000);</w:t>
      </w:r>
    </w:p>
    <w:p w:rsidR="009B62FA" w:rsidRPr="00550F9E" w:rsidRDefault="009B62FA" w:rsidP="00CB6278">
      <w:pPr>
        <w:shd w:val="clear" w:color="auto" w:fill="FFFFFF"/>
        <w:spacing w:before="19"/>
        <w:ind w:left="5"/>
        <w:jc w:val="both"/>
      </w:pPr>
      <w:r w:rsidRPr="00550F9E">
        <w:rPr>
          <w:rFonts w:eastAsia="Times New Roman"/>
          <w:color w:val="000000"/>
        </w:rPr>
        <w:t xml:space="preserve">Сумма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миналов - 630;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w:t>
      </w:r>
      <w:r w:rsidRPr="00550F9E">
        <w:rPr>
          <w:rFonts w:eastAsia="Times New Roman"/>
          <w:color w:val="000000"/>
          <w:lang w:val="en-US"/>
        </w:rPr>
        <w:t>en</w:t>
      </w:r>
      <w:r w:rsidRPr="00550F9E">
        <w:rPr>
          <w:rFonts w:eastAsia="Times New Roman"/>
          <w:color w:val="000000"/>
        </w:rPr>
        <w:t>+</w:t>
      </w:r>
      <w:r w:rsidRPr="00550F9E">
        <w:rPr>
          <w:rFonts w:eastAsia="Times New Roman"/>
          <w:color w:val="000000"/>
          <w:lang w:val="en-US"/>
        </w:rPr>
        <w:t>fs</w:t>
      </w:r>
      <w:r w:rsidRPr="00550F9E">
        <w:rPr>
          <w:rFonts w:eastAsia="Times New Roman"/>
          <w:color w:val="000000"/>
        </w:rPr>
        <w:t>) = 40.</w:t>
      </w:r>
    </w:p>
    <w:p w:rsidR="009B62FA" w:rsidRPr="00550F9E" w:rsidRDefault="009B62FA" w:rsidP="00CB6278">
      <w:pPr>
        <w:shd w:val="clear" w:color="auto" w:fill="FFFFFF"/>
        <w:ind w:left="5"/>
        <w:jc w:val="both"/>
      </w:pPr>
      <w:r w:rsidRPr="00550F9E">
        <w:rPr>
          <w:color w:val="000000"/>
        </w:rPr>
        <w:t xml:space="preserve">630-40   =   590;   600-590   =   10;   40:10   =   4:1;   </w:t>
      </w:r>
      <w:r w:rsidRPr="00550F9E">
        <w:rPr>
          <w:rFonts w:eastAsia="Times New Roman"/>
          <w:color w:val="000000"/>
        </w:rPr>
        <w:t xml:space="preserve">а   соотношение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 xml:space="preserve">2 </w:t>
      </w:r>
      <w:r w:rsidRPr="00550F9E">
        <w:rPr>
          <w:i/>
          <w:iCs/>
          <w:color w:val="000000"/>
        </w:rPr>
        <w:t>(</w:t>
      </w:r>
      <w:r w:rsidRPr="00550F9E">
        <w:rPr>
          <w:i/>
          <w:iCs/>
          <w:color w:val="000000"/>
          <w:lang w:val="en-US"/>
        </w:rPr>
        <w:t>en</w:t>
      </w:r>
      <w:r w:rsidRPr="00550F9E">
        <w:rPr>
          <w:i/>
          <w:iCs/>
          <w:color w:val="000000"/>
        </w:rPr>
        <w:t>+</w:t>
      </w:r>
      <w:r w:rsidRPr="00550F9E">
        <w:rPr>
          <w:i/>
          <w:iCs/>
          <w:color w:val="000000"/>
          <w:lang w:val="en-US"/>
        </w:rPr>
        <w:t>fs</w:t>
      </w:r>
      <w:r w:rsidRPr="00550F9E">
        <w:rPr>
          <w:i/>
          <w:iCs/>
          <w:color w:val="000000"/>
        </w:rPr>
        <w:t>):(</w:t>
      </w:r>
      <w:r w:rsidRPr="00550F9E">
        <w:rPr>
          <w:i/>
          <w:iCs/>
          <w:color w:val="000000"/>
          <w:lang w:val="en-US"/>
        </w:rPr>
        <w:t>fo</w:t>
      </w:r>
      <w:r w:rsidRPr="00550F9E">
        <w:rPr>
          <w:i/>
          <w:iCs/>
          <w:color w:val="000000"/>
        </w:rPr>
        <w:t>+</w:t>
      </w:r>
      <w:r w:rsidRPr="00550F9E">
        <w:rPr>
          <w:i/>
          <w:iCs/>
          <w:color w:val="000000"/>
          <w:lang w:val="en-US"/>
        </w:rPr>
        <w:t>fa</w:t>
      </w:r>
      <w:r w:rsidRPr="00550F9E">
        <w:rPr>
          <w:i/>
          <w:iCs/>
          <w:color w:val="000000"/>
        </w:rPr>
        <w:t xml:space="preserve">) </w:t>
      </w:r>
      <w:r w:rsidRPr="00550F9E">
        <w:rPr>
          <w:color w:val="000000"/>
        </w:rPr>
        <w:t xml:space="preserve">=2:1, </w:t>
      </w:r>
      <w:r w:rsidRPr="00550F9E">
        <w:rPr>
          <w:rFonts w:eastAsia="Times New Roman"/>
          <w:color w:val="000000"/>
        </w:rPr>
        <w:t xml:space="preserve">следовательно, и в этом примере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w:t>
      </w:r>
      <w:r w:rsidRPr="00550F9E">
        <w:rPr>
          <w:rFonts w:eastAsia="Times New Roman"/>
          <w:color w:val="000000"/>
        </w:rPr>
        <w:t>полностью</w:t>
      </w:r>
    </w:p>
    <w:p w:rsidR="009B62FA" w:rsidRPr="00550F9E" w:rsidRDefault="009B62FA" w:rsidP="00CB6278">
      <w:pPr>
        <w:shd w:val="clear" w:color="auto" w:fill="FFFFFF"/>
        <w:ind w:left="5"/>
        <w:jc w:val="both"/>
        <w:rPr>
          <w:rFonts w:eastAsia="Times New Roman"/>
          <w:color w:val="000000"/>
        </w:rPr>
      </w:pPr>
      <w:r w:rsidRPr="00550F9E">
        <w:rPr>
          <w:rFonts w:eastAsia="Times New Roman"/>
          <w:color w:val="000000"/>
        </w:rPr>
        <w:t xml:space="preserve">пересчитываем на </w:t>
      </w:r>
      <w:r w:rsidRPr="00550F9E">
        <w:rPr>
          <w:rFonts w:eastAsia="Times New Roman"/>
          <w:i/>
          <w:iCs/>
          <w:color w:val="000000"/>
        </w:rPr>
        <w:t>(</w:t>
      </w:r>
      <w:r w:rsidRPr="00550F9E">
        <w:rPr>
          <w:rFonts w:eastAsia="Times New Roman"/>
          <w:i/>
          <w:iCs/>
          <w:color w:val="000000"/>
          <w:lang w:val="en-US"/>
        </w:rPr>
        <w:t>fo</w:t>
      </w:r>
      <w:r w:rsidRPr="00550F9E">
        <w:rPr>
          <w:rFonts w:eastAsia="Times New Roman"/>
          <w:i/>
          <w:iCs/>
          <w:color w:val="000000"/>
        </w:rPr>
        <w:t>+</w:t>
      </w:r>
      <w:r w:rsidRPr="00550F9E">
        <w:rPr>
          <w:rFonts w:eastAsia="Times New Roman"/>
          <w:i/>
          <w:iCs/>
          <w:color w:val="000000"/>
          <w:lang w:val="en-US"/>
        </w:rPr>
        <w:t>fa</w:t>
      </w:r>
      <w:r w:rsidRPr="00550F9E">
        <w:rPr>
          <w:rFonts w:eastAsia="Times New Roman"/>
          <w:i/>
          <w:iCs/>
          <w:color w:val="000000"/>
        </w:rPr>
        <w:t xml:space="preserve">) </w:t>
      </w:r>
      <w:r w:rsidRPr="00550F9E">
        <w:rPr>
          <w:rFonts w:eastAsia="Times New Roman"/>
          <w:color w:val="000000"/>
        </w:rPr>
        <w:t>и переходим к следующему шагу десиликации.</w:t>
      </w:r>
    </w:p>
    <w:p w:rsidR="00E53A95" w:rsidRDefault="00E53A95" w:rsidP="00CB6278">
      <w:pPr>
        <w:shd w:val="clear" w:color="auto" w:fill="FFFFFF"/>
        <w:jc w:val="both"/>
        <w:rPr>
          <w:rFonts w:eastAsia="Times New Roman"/>
          <w:i/>
          <w:iCs/>
          <w:color w:val="000000"/>
          <w:spacing w:val="-3"/>
          <w:u w:val="single"/>
        </w:rPr>
      </w:pPr>
    </w:p>
    <w:p w:rsidR="009B62FA" w:rsidRDefault="008D42F6" w:rsidP="008D42F6">
      <w:pPr>
        <w:widowControl/>
        <w:autoSpaceDE/>
        <w:autoSpaceDN/>
        <w:adjustRightInd/>
        <w:spacing w:after="200" w:line="276" w:lineRule="auto"/>
        <w:rPr>
          <w:rStyle w:val="FontStyle544"/>
          <w:sz w:val="24"/>
          <w:szCs w:val="24"/>
        </w:rPr>
      </w:pPr>
      <w:r>
        <w:rPr>
          <w:rStyle w:val="FontStyle544"/>
          <w:sz w:val="24"/>
          <w:szCs w:val="24"/>
          <w:lang w:eastAsia="en-US"/>
        </w:rPr>
        <w:t xml:space="preserve">                                                                             </w:t>
      </w:r>
      <w:r w:rsidR="00B30375">
        <w:rPr>
          <w:rStyle w:val="FontStyle544"/>
          <w:sz w:val="24"/>
          <w:szCs w:val="24"/>
          <w:lang w:eastAsia="en-US"/>
        </w:rPr>
        <w:t xml:space="preserve">                         </w:t>
      </w:r>
      <w:r>
        <w:rPr>
          <w:rStyle w:val="FontStyle544"/>
          <w:sz w:val="24"/>
          <w:szCs w:val="24"/>
          <w:lang w:eastAsia="en-US"/>
        </w:rPr>
        <w:t xml:space="preserve">  </w:t>
      </w:r>
      <w:r w:rsidR="009B62FA" w:rsidRPr="009B62FA">
        <w:rPr>
          <w:rStyle w:val="FontStyle544"/>
          <w:sz w:val="24"/>
          <w:szCs w:val="24"/>
        </w:rPr>
        <w:t>Таблица 3.6</w:t>
      </w:r>
    </w:p>
    <w:p w:rsidR="009B62FA" w:rsidRPr="00E53A95" w:rsidRDefault="009B62FA" w:rsidP="00E53A95">
      <w:pPr>
        <w:pStyle w:val="Style18"/>
        <w:widowControl/>
        <w:spacing w:before="43" w:line="240" w:lineRule="auto"/>
        <w:jc w:val="center"/>
        <w:rPr>
          <w:rStyle w:val="FontStyle535"/>
          <w:sz w:val="24"/>
          <w:szCs w:val="24"/>
        </w:rPr>
      </w:pPr>
      <w:r w:rsidRPr="00E53A95">
        <w:rPr>
          <w:rStyle w:val="FontStyle535"/>
          <w:sz w:val="24"/>
          <w:szCs w:val="24"/>
        </w:rPr>
        <w:t xml:space="preserve">Соотношение молекулярных количеств </w:t>
      </w:r>
      <w:r w:rsidRPr="00E53A95">
        <w:rPr>
          <w:rStyle w:val="FontStyle535"/>
          <w:sz w:val="24"/>
          <w:szCs w:val="24"/>
          <w:lang w:val="en-US"/>
        </w:rPr>
        <w:t>Si</w:t>
      </w:r>
      <w:r w:rsidRPr="00E53A95">
        <w:rPr>
          <w:rStyle w:val="FontStyle535"/>
          <w:sz w:val="24"/>
          <w:szCs w:val="24"/>
        </w:rPr>
        <w:t>0</w:t>
      </w:r>
      <w:r w:rsidRPr="00E53A95">
        <w:rPr>
          <w:rStyle w:val="FontStyle535"/>
          <w:sz w:val="24"/>
          <w:szCs w:val="24"/>
          <w:vertAlign w:val="subscript"/>
        </w:rPr>
        <w:t>2</w:t>
      </w:r>
      <w:r w:rsidRPr="00E53A95">
        <w:rPr>
          <w:rStyle w:val="FontStyle535"/>
          <w:sz w:val="24"/>
          <w:szCs w:val="24"/>
        </w:rPr>
        <w:t xml:space="preserve"> буферных пар (или троек)</w:t>
      </w:r>
    </w:p>
    <w:p w:rsidR="009B62FA" w:rsidRDefault="009B62FA" w:rsidP="00E53A95">
      <w:pPr>
        <w:pStyle w:val="Style18"/>
        <w:widowControl/>
        <w:spacing w:before="43" w:line="240" w:lineRule="auto"/>
        <w:jc w:val="center"/>
        <w:rPr>
          <w:rStyle w:val="FontStyle535"/>
          <w:sz w:val="24"/>
          <w:szCs w:val="24"/>
        </w:rPr>
      </w:pPr>
    </w:p>
    <w:tbl>
      <w:tblPr>
        <w:tblpPr w:leftFromText="180" w:rightFromText="180" w:vertAnchor="text" w:horzAnchor="margin" w:tblpXSpec="center" w:tblpY="21"/>
        <w:tblW w:w="0" w:type="auto"/>
        <w:tblLayout w:type="fixed"/>
        <w:tblCellMar>
          <w:left w:w="40" w:type="dxa"/>
          <w:right w:w="40" w:type="dxa"/>
        </w:tblCellMar>
        <w:tblLook w:val="0000"/>
      </w:tblPr>
      <w:tblGrid>
        <w:gridCol w:w="3149"/>
        <w:gridCol w:w="2539"/>
      </w:tblGrid>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Реакция десиликации</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exact"/>
              <w:ind w:left="-40"/>
              <w:rPr>
                <w:rStyle w:val="FontStyle535"/>
                <w:sz w:val="22"/>
                <w:szCs w:val="22"/>
              </w:rPr>
            </w:pPr>
            <w:r w:rsidRPr="00E53A95">
              <w:rPr>
                <w:rStyle w:val="FontStyle535"/>
                <w:sz w:val="22"/>
                <w:szCs w:val="22"/>
              </w:rPr>
              <w:t xml:space="preserve">Соотношение МК </w:t>
            </w:r>
            <w:r w:rsidRPr="00E53A95">
              <w:rPr>
                <w:rStyle w:val="FontStyle535"/>
                <w:sz w:val="22"/>
                <w:szCs w:val="22"/>
                <w:lang w:val="en-US"/>
              </w:rPr>
              <w:t>SiO</w:t>
            </w:r>
            <w:r w:rsidRPr="00E53A95">
              <w:rPr>
                <w:rStyle w:val="FontStyle535"/>
                <w:sz w:val="22"/>
                <w:szCs w:val="22"/>
                <w:vertAlign w:val="subscript"/>
              </w:rPr>
              <w:t>2</w:t>
            </w:r>
            <w:r w:rsidRPr="00E53A95">
              <w:rPr>
                <w:rStyle w:val="FontStyle513"/>
                <w:sz w:val="22"/>
                <w:szCs w:val="22"/>
              </w:rPr>
              <w:t xml:space="preserve"> </w:t>
            </w:r>
            <w:r w:rsidRPr="00E53A95">
              <w:rPr>
                <w:rStyle w:val="FontStyle535"/>
                <w:sz w:val="22"/>
                <w:szCs w:val="22"/>
              </w:rPr>
              <w:t>буферных пар</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rPr>
            </w:pPr>
            <w:r w:rsidRPr="00E53A95">
              <w:rPr>
                <w:rStyle w:val="FontStyle544"/>
                <w:sz w:val="22"/>
                <w:szCs w:val="22"/>
              </w:rPr>
              <w:t>орх →</w:t>
            </w:r>
            <w:r w:rsidRPr="00E53A95">
              <w:rPr>
                <w:rStyle w:val="FontStyle544"/>
                <w:sz w:val="22"/>
                <w:szCs w:val="22"/>
                <w:lang w:val="en-US"/>
              </w:rPr>
              <w:t xml:space="preserve"> ol</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 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eastAsia="en-US"/>
              </w:rPr>
            </w:pPr>
            <w:r w:rsidRPr="00E53A95">
              <w:rPr>
                <w:rStyle w:val="FontStyle544"/>
                <w:sz w:val="22"/>
                <w:szCs w:val="22"/>
                <w:lang w:val="en-US" w:eastAsia="en-US"/>
              </w:rPr>
              <w:t>als→</w:t>
            </w:r>
            <w:r w:rsidRPr="00E53A95">
              <w:rPr>
                <w:rStyle w:val="FontStyle544"/>
                <w:sz w:val="22"/>
                <w:szCs w:val="22"/>
                <w:lang w:eastAsia="en-US"/>
              </w:rPr>
              <w:t>с</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1:0</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z→bd</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1:0</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ab→ne</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3:1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dsn</w:t>
            </w:r>
            <w:r w:rsidRPr="00E53A95">
              <w:rPr>
                <w:rStyle w:val="FontStyle544"/>
                <w:sz w:val="22"/>
                <w:szCs w:val="22"/>
                <w:lang w:eastAsia="en-US"/>
              </w:rPr>
              <w:t xml:space="preserve"> →</w:t>
            </w:r>
            <w:r w:rsidRPr="00E53A95">
              <w:rPr>
                <w:rStyle w:val="FontStyle544"/>
                <w:sz w:val="22"/>
                <w:szCs w:val="22"/>
                <w:lang w:val="en-US" w:eastAsia="en-US"/>
              </w:rPr>
              <w:t xml:space="preserve"> ns</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tn→pf</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1:0</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or→lc</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1.5:1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an</w:t>
            </w:r>
            <w:r w:rsidRPr="00E53A95">
              <w:rPr>
                <w:rStyle w:val="FontStyle544"/>
                <w:sz w:val="22"/>
                <w:szCs w:val="22"/>
                <w:lang w:eastAsia="en-US"/>
              </w:rPr>
              <w:t xml:space="preserve"> →</w:t>
            </w:r>
            <w:r w:rsidRPr="00E53A95">
              <w:rPr>
                <w:rStyle w:val="FontStyle544"/>
                <w:sz w:val="22"/>
                <w:szCs w:val="22"/>
                <w:lang w:val="en-US" w:eastAsia="en-US"/>
              </w:rPr>
              <w:t xml:space="preserve"> gh+c</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4:1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an+(di+hd) → gh+(fo+fa)</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an+wo</w:t>
            </w:r>
            <w:r w:rsidRPr="00E53A95">
              <w:rPr>
                <w:rStyle w:val="FontStyle544"/>
                <w:sz w:val="22"/>
                <w:szCs w:val="22"/>
                <w:lang w:eastAsia="en-US"/>
              </w:rPr>
              <w:t xml:space="preserve"> </w:t>
            </w:r>
            <w:r w:rsidRPr="00E53A95">
              <w:rPr>
                <w:rStyle w:val="FontStyle544"/>
                <w:sz w:val="22"/>
                <w:szCs w:val="22"/>
                <w:lang w:val="en-US" w:eastAsia="en-US"/>
              </w:rPr>
              <w:t>→ gh</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3:1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(di+hd) →+(ak+Feak)+(fo+fa)</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1.6:1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(di+hd) +wo → (ak+Feak)</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1.5:1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wo+cs</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Ic→kp</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dsk</w:t>
            </w:r>
            <w:r w:rsidRPr="00E53A95">
              <w:rPr>
                <w:rStyle w:val="FontStyle544"/>
                <w:sz w:val="22"/>
                <w:szCs w:val="22"/>
                <w:lang w:eastAsia="en-US"/>
              </w:rPr>
              <w:t xml:space="preserve"> </w:t>
            </w:r>
            <w:r w:rsidRPr="00E53A95">
              <w:rPr>
                <w:rStyle w:val="FontStyle544"/>
                <w:sz w:val="22"/>
                <w:szCs w:val="22"/>
                <w:lang w:val="en-US" w:eastAsia="en-US"/>
              </w:rPr>
              <w:t>→ kp</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(ak+Feak)+(fo+fa) → (mo+kir)</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1.25:1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(ak+Feak) → cs+(mo+kir)</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1.33:1</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(fo+fa) → (per+wu)</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1:0</w:t>
            </w:r>
          </w:p>
        </w:tc>
      </w:tr>
      <w:tr w:rsidR="00E53A95" w:rsidRPr="00E53A95" w:rsidTr="00E53A95">
        <w:tc>
          <w:tcPr>
            <w:tcW w:w="314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9"/>
              <w:widowControl/>
              <w:ind w:left="-40"/>
              <w:jc w:val="center"/>
              <w:rPr>
                <w:rStyle w:val="FontStyle544"/>
                <w:sz w:val="22"/>
                <w:szCs w:val="22"/>
                <w:lang w:val="en-US" w:eastAsia="en-US"/>
              </w:rPr>
            </w:pPr>
            <w:r w:rsidRPr="00E53A95">
              <w:rPr>
                <w:rStyle w:val="FontStyle544"/>
                <w:sz w:val="22"/>
                <w:szCs w:val="22"/>
                <w:lang w:val="en-US" w:eastAsia="en-US"/>
              </w:rPr>
              <w:t>(mo+kir) → cs+(per+wu)</w:t>
            </w:r>
          </w:p>
        </w:tc>
        <w:tc>
          <w:tcPr>
            <w:tcW w:w="2539" w:type="dxa"/>
            <w:tcBorders>
              <w:top w:val="single" w:sz="6" w:space="0" w:color="auto"/>
              <w:left w:val="single" w:sz="6" w:space="0" w:color="auto"/>
              <w:bottom w:val="single" w:sz="6" w:space="0" w:color="auto"/>
              <w:right w:val="single" w:sz="6" w:space="0" w:color="auto"/>
            </w:tcBorders>
          </w:tcPr>
          <w:p w:rsidR="00E53A95" w:rsidRPr="00E53A95" w:rsidRDefault="00E53A95" w:rsidP="00E53A95">
            <w:pPr>
              <w:pStyle w:val="Style36"/>
              <w:widowControl/>
              <w:spacing w:line="240" w:lineRule="auto"/>
              <w:ind w:left="-40"/>
              <w:rPr>
                <w:rStyle w:val="FontStyle535"/>
                <w:sz w:val="22"/>
                <w:szCs w:val="22"/>
              </w:rPr>
            </w:pPr>
            <w:r w:rsidRPr="00E53A95">
              <w:rPr>
                <w:rStyle w:val="FontStyle535"/>
                <w:sz w:val="22"/>
                <w:szCs w:val="22"/>
              </w:rPr>
              <w:t>2:1</w:t>
            </w:r>
          </w:p>
        </w:tc>
      </w:tr>
    </w:tbl>
    <w:p w:rsidR="00E53A95" w:rsidRPr="00E53A95" w:rsidRDefault="00E53A95" w:rsidP="00E53A95">
      <w:pPr>
        <w:pStyle w:val="Style18"/>
        <w:widowControl/>
        <w:spacing w:before="43" w:line="240" w:lineRule="auto"/>
        <w:jc w:val="center"/>
        <w:rPr>
          <w:rStyle w:val="FontStyle535"/>
          <w:sz w:val="24"/>
          <w:szCs w:val="24"/>
        </w:rPr>
      </w:pPr>
    </w:p>
    <w:p w:rsidR="009B62FA" w:rsidRPr="009B62FA" w:rsidRDefault="009B62FA" w:rsidP="009B62FA">
      <w:pPr>
        <w:shd w:val="clear" w:color="auto" w:fill="FFFFFF"/>
        <w:ind w:left="14"/>
        <w:jc w:val="both"/>
      </w:pPr>
    </w:p>
    <w:p w:rsidR="00BF5128" w:rsidRDefault="00BF5128"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E53A95" w:rsidRDefault="00E53A95" w:rsidP="00BF5128">
      <w:pPr>
        <w:pStyle w:val="Style18"/>
        <w:widowControl/>
        <w:spacing w:line="264" w:lineRule="exact"/>
        <w:jc w:val="left"/>
        <w:rPr>
          <w:rStyle w:val="FontStyle535"/>
          <w:sz w:val="24"/>
          <w:szCs w:val="24"/>
        </w:rPr>
      </w:pPr>
    </w:p>
    <w:p w:rsidR="00C80A8C" w:rsidRDefault="00C80A8C" w:rsidP="00C80A8C">
      <w:pPr>
        <w:shd w:val="clear" w:color="auto" w:fill="FFFFFF"/>
        <w:jc w:val="both"/>
        <w:rPr>
          <w:rFonts w:eastAsia="Times New Roman"/>
          <w:i/>
          <w:iCs/>
          <w:color w:val="000000"/>
          <w:spacing w:val="-3"/>
          <w:u w:val="single"/>
        </w:rPr>
      </w:pPr>
    </w:p>
    <w:p w:rsidR="006B0541" w:rsidRDefault="006B0541" w:rsidP="00C80A8C">
      <w:pPr>
        <w:shd w:val="clear" w:color="auto" w:fill="FFFFFF"/>
        <w:jc w:val="both"/>
        <w:rPr>
          <w:rFonts w:eastAsia="Times New Roman"/>
          <w:i/>
          <w:iCs/>
          <w:color w:val="000000"/>
          <w:spacing w:val="-3"/>
          <w:u w:val="single"/>
        </w:rPr>
      </w:pPr>
    </w:p>
    <w:p w:rsidR="00C80A8C" w:rsidRPr="00550F9E" w:rsidRDefault="00C80A8C" w:rsidP="00C80A8C">
      <w:pPr>
        <w:shd w:val="clear" w:color="auto" w:fill="FFFFFF"/>
        <w:jc w:val="both"/>
      </w:pPr>
      <w:r w:rsidRPr="00550F9E">
        <w:rPr>
          <w:rFonts w:eastAsia="Times New Roman"/>
          <w:i/>
          <w:iCs/>
          <w:color w:val="000000"/>
          <w:spacing w:val="-3"/>
          <w:u w:val="single"/>
        </w:rPr>
        <w:t>Пример 3.</w:t>
      </w:r>
    </w:p>
    <w:p w:rsidR="00C80A8C" w:rsidRPr="00550F9E" w:rsidRDefault="00C80A8C" w:rsidP="00C80A8C">
      <w:pPr>
        <w:shd w:val="clear" w:color="auto" w:fill="FFFFFF"/>
        <w:spacing w:before="43"/>
        <w:jc w:val="both"/>
        <w:rPr>
          <w:color w:val="000000"/>
        </w:rPr>
      </w:pPr>
      <w:r w:rsidRPr="00550F9E">
        <w:rPr>
          <w:rFonts w:eastAsia="Times New Roman"/>
          <w:color w:val="000000"/>
        </w:rPr>
        <w:t xml:space="preserve">Исходное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600 (МК</w:t>
      </w:r>
      <w:r w:rsidRPr="00550F9E">
        <w:rPr>
          <w:color w:val="000000"/>
        </w:rPr>
        <w:t>×1000);</w:t>
      </w:r>
    </w:p>
    <w:p w:rsidR="00C80A8C" w:rsidRPr="00550F9E" w:rsidRDefault="00C80A8C" w:rsidP="00C80A8C">
      <w:pPr>
        <w:shd w:val="clear" w:color="auto" w:fill="FFFFFF"/>
        <w:spacing w:before="43"/>
        <w:jc w:val="both"/>
      </w:pPr>
      <w:r w:rsidRPr="00550F9E">
        <w:rPr>
          <w:rFonts w:eastAsia="Times New Roman"/>
          <w:color w:val="000000"/>
        </w:rPr>
        <w:t xml:space="preserve">Сумма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всех миналов - 610; МК </w:t>
      </w:r>
      <w:r w:rsidRPr="00550F9E">
        <w:rPr>
          <w:rFonts w:eastAsia="Times New Roman"/>
          <w:color w:val="000000"/>
          <w:lang w:val="en-US"/>
        </w:rPr>
        <w:t>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 </w:t>
      </w:r>
      <w:r w:rsidRPr="00550F9E">
        <w:rPr>
          <w:rFonts w:eastAsia="Times New Roman"/>
          <w:color w:val="000000"/>
        </w:rPr>
        <w:t>40.</w:t>
      </w:r>
    </w:p>
    <w:p w:rsidR="00C80A8C" w:rsidRPr="00550F9E" w:rsidRDefault="00C80A8C" w:rsidP="00C80A8C">
      <w:pPr>
        <w:shd w:val="clear" w:color="auto" w:fill="FFFFFF"/>
        <w:jc w:val="both"/>
      </w:pPr>
      <w:r w:rsidRPr="00550F9E">
        <w:rPr>
          <w:color w:val="000000"/>
        </w:rPr>
        <w:t>610</w:t>
      </w:r>
      <w:r w:rsidRPr="00550F9E">
        <w:rPr>
          <w:rFonts w:eastAsia="Times New Roman"/>
          <w:color w:val="000000"/>
        </w:rPr>
        <w:t xml:space="preserve">-40 = 570; 600-570 = 30; 40:30 = 1.33:1, что меньше, чем 2:1, поэтому необходимо распределить </w:t>
      </w:r>
      <w:r w:rsidRPr="00550F9E">
        <w:rPr>
          <w:rFonts w:eastAsia="Times New Roman"/>
          <w:color w:val="000000"/>
          <w:lang w:val="en-US"/>
        </w:rPr>
        <w:t>MKSi</w:t>
      </w:r>
      <w:r w:rsidRPr="00550F9E">
        <w:rPr>
          <w:rFonts w:eastAsia="Times New Roman"/>
          <w:color w:val="000000"/>
        </w:rPr>
        <w:t>0</w:t>
      </w:r>
      <w:r w:rsidRPr="00550F9E">
        <w:rPr>
          <w:rFonts w:eastAsia="Times New Roman"/>
          <w:color w:val="000000"/>
          <w:vertAlign w:val="subscript"/>
        </w:rPr>
        <w:t>2</w:t>
      </w:r>
      <w:r w:rsidRPr="00550F9E">
        <w:rPr>
          <w:rFonts w:eastAsia="Times New Roman"/>
          <w:color w:val="000000"/>
        </w:rPr>
        <w:t xml:space="preserve"> = 30 между </w:t>
      </w:r>
      <w:r w:rsidRPr="00550F9E">
        <w:rPr>
          <w:rFonts w:eastAsia="Times New Roman"/>
          <w:i/>
          <w:iCs/>
          <w:color w:val="000000"/>
        </w:rPr>
        <w:t>(</w:t>
      </w:r>
      <w:r w:rsidRPr="00550F9E">
        <w:rPr>
          <w:rFonts w:eastAsia="Times New Roman"/>
          <w:i/>
          <w:iCs/>
          <w:color w:val="000000"/>
          <w:lang w:val="en-US"/>
        </w:rPr>
        <w:t>en</w:t>
      </w:r>
      <w:r w:rsidRPr="00550F9E">
        <w:rPr>
          <w:rFonts w:eastAsia="Times New Roman"/>
          <w:i/>
          <w:iCs/>
          <w:color w:val="000000"/>
        </w:rPr>
        <w:t>+</w:t>
      </w:r>
      <w:r w:rsidRPr="00550F9E">
        <w:rPr>
          <w:rFonts w:eastAsia="Times New Roman"/>
          <w:i/>
          <w:iCs/>
          <w:color w:val="000000"/>
          <w:lang w:val="en-US"/>
        </w:rPr>
        <w:t>fs</w:t>
      </w:r>
      <w:r w:rsidRPr="00550F9E">
        <w:rPr>
          <w:rFonts w:eastAsia="Times New Roman"/>
          <w:i/>
          <w:iCs/>
          <w:color w:val="000000"/>
        </w:rPr>
        <w:t xml:space="preserve">) </w:t>
      </w:r>
      <w:r w:rsidRPr="00550F9E">
        <w:rPr>
          <w:rFonts w:eastAsia="Times New Roman"/>
          <w:color w:val="000000"/>
        </w:rPr>
        <w:t xml:space="preserve">и </w:t>
      </w:r>
      <w:r w:rsidRPr="00550F9E">
        <w:rPr>
          <w:rFonts w:eastAsia="Times New Roman"/>
          <w:i/>
          <w:iCs/>
          <w:color w:val="000000"/>
        </w:rPr>
        <w:t>(</w:t>
      </w:r>
      <w:r w:rsidRPr="00550F9E">
        <w:rPr>
          <w:rFonts w:eastAsia="Times New Roman"/>
          <w:i/>
          <w:iCs/>
          <w:color w:val="000000"/>
          <w:lang w:val="en-US"/>
        </w:rPr>
        <w:t>fo</w:t>
      </w:r>
      <w:r w:rsidRPr="00550F9E">
        <w:rPr>
          <w:rFonts w:eastAsia="Times New Roman"/>
          <w:i/>
          <w:iCs/>
          <w:color w:val="000000"/>
        </w:rPr>
        <w:t>+</w:t>
      </w:r>
      <w:r w:rsidRPr="00550F9E">
        <w:rPr>
          <w:rFonts w:eastAsia="Times New Roman"/>
          <w:i/>
          <w:iCs/>
          <w:color w:val="000000"/>
          <w:lang w:val="en-US"/>
        </w:rPr>
        <w:t>fa</w:t>
      </w:r>
      <w:r w:rsidRPr="00550F9E">
        <w:rPr>
          <w:rFonts w:eastAsia="Times New Roman"/>
          <w:i/>
          <w:iCs/>
          <w:color w:val="000000"/>
        </w:rPr>
        <w:t xml:space="preserve">), </w:t>
      </w:r>
      <w:r w:rsidRPr="00550F9E">
        <w:rPr>
          <w:rFonts w:eastAsia="Times New Roman"/>
          <w:color w:val="000000"/>
        </w:rPr>
        <w:t>решая</w:t>
      </w:r>
    </w:p>
    <w:p w:rsidR="00C80A8C" w:rsidRPr="00550F9E" w:rsidRDefault="00C80A8C" w:rsidP="00C80A8C">
      <w:pPr>
        <w:shd w:val="clear" w:color="auto" w:fill="FFFFFF"/>
        <w:jc w:val="both"/>
      </w:pPr>
      <w:r w:rsidRPr="00550F9E">
        <w:rPr>
          <w:rFonts w:eastAsia="Times New Roman"/>
          <w:color w:val="000000"/>
        </w:rPr>
        <w:t>следующие уравнения:</w:t>
      </w:r>
    </w:p>
    <w:p w:rsidR="00C80A8C" w:rsidRPr="00550F9E" w:rsidRDefault="00C80A8C" w:rsidP="00C80A8C">
      <w:pPr>
        <w:shd w:val="clear" w:color="auto" w:fill="FFFFFF"/>
        <w:jc w:val="both"/>
      </w:pPr>
      <w:r w:rsidRPr="00550F9E">
        <w:rPr>
          <w:i/>
          <w:iCs/>
          <w:color w:val="000000"/>
        </w:rPr>
        <w:t>[</w:t>
      </w:r>
      <w:r w:rsidRPr="00550F9E">
        <w:rPr>
          <w:i/>
          <w:iCs/>
          <w:color w:val="000000"/>
          <w:lang w:val="en-US"/>
        </w:rPr>
        <w:t>en</w:t>
      </w:r>
      <w:r w:rsidRPr="00550F9E">
        <w:rPr>
          <w:i/>
          <w:iCs/>
          <w:color w:val="000000"/>
        </w:rPr>
        <w:t>+</w:t>
      </w:r>
      <w:r w:rsidRPr="00550F9E">
        <w:rPr>
          <w:i/>
          <w:iCs/>
          <w:color w:val="000000"/>
          <w:lang w:val="en-US"/>
        </w:rPr>
        <w:t>fs</w:t>
      </w:r>
      <w:r w:rsidRPr="00550F9E">
        <w:rPr>
          <w:i/>
          <w:iCs/>
          <w:color w:val="000000"/>
        </w:rPr>
        <w:t>] + [</w:t>
      </w:r>
      <w:r w:rsidRPr="00550F9E">
        <w:rPr>
          <w:i/>
          <w:iCs/>
          <w:color w:val="000000"/>
          <w:lang w:val="en-US"/>
        </w:rPr>
        <w:t>fo</w:t>
      </w:r>
      <w:r w:rsidRPr="00550F9E">
        <w:rPr>
          <w:i/>
          <w:iCs/>
          <w:color w:val="000000"/>
        </w:rPr>
        <w:t>+</w:t>
      </w:r>
      <w:r w:rsidRPr="00550F9E">
        <w:rPr>
          <w:i/>
          <w:iCs/>
          <w:color w:val="000000"/>
          <w:lang w:val="en-US"/>
        </w:rPr>
        <w:t>fa</w:t>
      </w:r>
      <w:r w:rsidRPr="00550F9E">
        <w:rPr>
          <w:i/>
          <w:iCs/>
          <w:color w:val="000000"/>
        </w:rPr>
        <w:t xml:space="preserve">] </w:t>
      </w:r>
      <w:r w:rsidRPr="00550F9E">
        <w:rPr>
          <w:color w:val="000000"/>
        </w:rPr>
        <w:t xml:space="preserve">= 30; </w:t>
      </w:r>
      <w:r w:rsidRPr="00550F9E">
        <w:rPr>
          <w:rFonts w:eastAsia="Times New Roman"/>
          <w:color w:val="000000"/>
        </w:rPr>
        <w:t>в квадратных скобках заключено МК миналов;</w:t>
      </w:r>
    </w:p>
    <w:p w:rsidR="00C80A8C" w:rsidRPr="00550F9E" w:rsidRDefault="00C80A8C" w:rsidP="00C80A8C">
      <w:pPr>
        <w:shd w:val="clear" w:color="auto" w:fill="FFFFFF"/>
        <w:jc w:val="both"/>
        <w:rPr>
          <w:lang w:val="en-US"/>
        </w:rPr>
      </w:pPr>
      <w:r w:rsidRPr="00550F9E">
        <w:rPr>
          <w:i/>
          <w:iCs/>
          <w:color w:val="000000"/>
          <w:lang w:val="en-US"/>
        </w:rPr>
        <w:t xml:space="preserve">[en+fs] + 2[fo+fa] </w:t>
      </w:r>
      <w:r w:rsidRPr="00550F9E">
        <w:rPr>
          <w:color w:val="000000"/>
          <w:lang w:val="en-US"/>
        </w:rPr>
        <w:t xml:space="preserve">= 40 - MK(FeO + MgO) </w:t>
      </w:r>
      <w:r w:rsidRPr="00550F9E">
        <w:rPr>
          <w:rFonts w:eastAsia="Times New Roman"/>
          <w:color w:val="000000"/>
        </w:rPr>
        <w:t>в</w:t>
      </w:r>
      <w:r w:rsidRPr="00550F9E">
        <w:rPr>
          <w:rFonts w:eastAsia="Times New Roman"/>
          <w:color w:val="000000"/>
          <w:lang w:val="en-US"/>
        </w:rPr>
        <w:t xml:space="preserve"> </w:t>
      </w:r>
      <w:r w:rsidRPr="00550F9E">
        <w:rPr>
          <w:rFonts w:eastAsia="Times New Roman"/>
          <w:i/>
          <w:iCs/>
          <w:color w:val="000000"/>
          <w:lang w:val="en-US"/>
        </w:rPr>
        <w:t>(en+fs).</w:t>
      </w:r>
    </w:p>
    <w:p w:rsidR="00C80A8C" w:rsidRDefault="00C80A8C" w:rsidP="00C80A8C">
      <w:pPr>
        <w:pStyle w:val="Style18"/>
        <w:widowControl/>
        <w:spacing w:line="240" w:lineRule="auto"/>
        <w:rPr>
          <w:rStyle w:val="FontStyle544"/>
          <w:sz w:val="24"/>
          <w:szCs w:val="24"/>
          <w:lang w:val="en-US" w:eastAsia="en-US"/>
        </w:rPr>
      </w:pPr>
      <w:r w:rsidRPr="00550F9E">
        <w:rPr>
          <w:rStyle w:val="FontStyle535"/>
          <w:sz w:val="24"/>
          <w:szCs w:val="24"/>
          <w:lang w:val="en-US" w:eastAsia="en-US"/>
        </w:rPr>
        <w:t xml:space="preserve">- MK(FeO' + MgO) </w:t>
      </w:r>
      <w:r w:rsidRPr="00550F9E">
        <w:rPr>
          <w:rStyle w:val="FontStyle535"/>
          <w:sz w:val="24"/>
          <w:szCs w:val="24"/>
          <w:lang w:eastAsia="en-US"/>
        </w:rPr>
        <w:t>в</w:t>
      </w:r>
      <w:r w:rsidRPr="00550F9E">
        <w:rPr>
          <w:rStyle w:val="FontStyle535"/>
          <w:sz w:val="24"/>
          <w:szCs w:val="24"/>
          <w:lang w:val="en-US" w:eastAsia="en-US"/>
        </w:rPr>
        <w:t xml:space="preserve"> </w:t>
      </w:r>
      <w:r w:rsidRPr="00550F9E">
        <w:rPr>
          <w:rStyle w:val="FontStyle544"/>
          <w:sz w:val="24"/>
          <w:szCs w:val="24"/>
          <w:lang w:val="en-US" w:eastAsia="en-US"/>
        </w:rPr>
        <w:t>(en+fs).</w:t>
      </w:r>
    </w:p>
    <w:p w:rsidR="00E53A95" w:rsidRPr="00F14842" w:rsidRDefault="00E53A95" w:rsidP="00C80A8C">
      <w:pPr>
        <w:shd w:val="clear" w:color="auto" w:fill="FFFFFF"/>
      </w:pPr>
      <w:r w:rsidRPr="00F14842">
        <w:rPr>
          <w:rFonts w:eastAsia="Times New Roman"/>
          <w:color w:val="000000"/>
        </w:rPr>
        <w:t xml:space="preserve">Получим </w:t>
      </w:r>
      <w:r w:rsidRPr="00F14842">
        <w:rPr>
          <w:rFonts w:eastAsia="Times New Roman"/>
          <w:i/>
          <w:iCs/>
          <w:color w:val="000000"/>
        </w:rPr>
        <w:t>[</w:t>
      </w:r>
      <w:r w:rsidRPr="00F14842">
        <w:rPr>
          <w:rFonts w:eastAsia="Times New Roman"/>
          <w:i/>
          <w:iCs/>
          <w:color w:val="000000"/>
          <w:lang w:val="en-US"/>
        </w:rPr>
        <w:t>en</w:t>
      </w:r>
      <w:r w:rsidRPr="00F14842">
        <w:rPr>
          <w:rFonts w:eastAsia="Times New Roman"/>
          <w:i/>
          <w:iCs/>
          <w:color w:val="000000"/>
        </w:rPr>
        <w:t>+</w:t>
      </w:r>
      <w:r w:rsidRPr="00F14842">
        <w:rPr>
          <w:rFonts w:eastAsia="Times New Roman"/>
          <w:i/>
          <w:iCs/>
          <w:color w:val="000000"/>
          <w:lang w:val="en-US"/>
        </w:rPr>
        <w:t>fs</w:t>
      </w:r>
      <w:r w:rsidRPr="00F14842">
        <w:rPr>
          <w:rFonts w:eastAsia="Times New Roman"/>
          <w:i/>
          <w:iCs/>
          <w:color w:val="000000"/>
        </w:rPr>
        <w:t xml:space="preserve">] - </w:t>
      </w:r>
      <w:r w:rsidRPr="00F14842">
        <w:rPr>
          <w:rFonts w:eastAsia="Times New Roman"/>
          <w:color w:val="000000"/>
        </w:rPr>
        <w:t xml:space="preserve">20 - молекулярное количество нормативного ортопироксена, </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fa</w:t>
      </w:r>
      <w:r w:rsidRPr="00F14842">
        <w:rPr>
          <w:rFonts w:eastAsia="Times New Roman"/>
          <w:i/>
          <w:iCs/>
          <w:color w:val="000000"/>
        </w:rPr>
        <w:t xml:space="preserve">] </w:t>
      </w:r>
      <w:r w:rsidRPr="00F14842">
        <w:rPr>
          <w:rFonts w:eastAsia="Times New Roman"/>
          <w:color w:val="000000"/>
        </w:rPr>
        <w:t xml:space="preserve">= 10 - молекулярное количество нормативного </w:t>
      </w:r>
      <w:r w:rsidRPr="00F14842">
        <w:rPr>
          <w:rFonts w:eastAsia="Times New Roman"/>
          <w:color w:val="000000"/>
          <w:spacing w:val="-4"/>
        </w:rPr>
        <w:t xml:space="preserve">оливина; распределение </w:t>
      </w:r>
      <w:r w:rsidR="008808BE">
        <w:rPr>
          <w:rFonts w:eastAsia="Times New Roman"/>
          <w:color w:val="000000"/>
          <w:spacing w:val="-4"/>
          <w:lang w:val="en-US"/>
        </w:rPr>
        <w:t>MKSiO</w:t>
      </w:r>
      <w:r w:rsidR="008808BE" w:rsidRPr="0078767F">
        <w:rPr>
          <w:rFonts w:eastAsia="Times New Roman"/>
          <w:color w:val="000000"/>
          <w:spacing w:val="-4"/>
          <w:vertAlign w:val="subscript"/>
        </w:rPr>
        <w:t>2</w:t>
      </w:r>
      <w:r w:rsidRPr="00F14842">
        <w:rPr>
          <w:rFonts w:eastAsia="Times New Roman"/>
          <w:color w:val="000000"/>
          <w:spacing w:val="-4"/>
        </w:rPr>
        <w:t xml:space="preserve"> между </w:t>
      </w:r>
      <w:r w:rsidRPr="00F14842">
        <w:rPr>
          <w:rFonts w:eastAsia="Times New Roman"/>
          <w:color w:val="000000"/>
          <w:spacing w:val="-4"/>
          <w:lang w:val="en-US"/>
        </w:rPr>
        <w:t>en</w:t>
      </w:r>
      <w:r w:rsidRPr="00F14842">
        <w:rPr>
          <w:rFonts w:eastAsia="Times New Roman"/>
          <w:color w:val="000000"/>
          <w:spacing w:val="-4"/>
        </w:rPr>
        <w:t xml:space="preserve"> и </w:t>
      </w:r>
      <w:r w:rsidRPr="00F14842">
        <w:rPr>
          <w:rFonts w:eastAsia="Times New Roman"/>
          <w:color w:val="000000"/>
          <w:spacing w:val="-4"/>
          <w:lang w:val="en-US"/>
        </w:rPr>
        <w:t>fs</w:t>
      </w:r>
      <w:r w:rsidRPr="00F14842">
        <w:rPr>
          <w:rFonts w:eastAsia="Times New Roman"/>
          <w:color w:val="000000"/>
          <w:spacing w:val="-4"/>
        </w:rPr>
        <w:t xml:space="preserve"> и </w:t>
      </w:r>
      <w:r w:rsidRPr="00F14842">
        <w:rPr>
          <w:rFonts w:eastAsia="Times New Roman"/>
          <w:color w:val="000000"/>
          <w:spacing w:val="-4"/>
          <w:lang w:val="en-US"/>
        </w:rPr>
        <w:t>fo</w:t>
      </w:r>
      <w:r w:rsidRPr="00F14842">
        <w:rPr>
          <w:rFonts w:eastAsia="Times New Roman"/>
          <w:color w:val="000000"/>
          <w:spacing w:val="-4"/>
        </w:rPr>
        <w:t xml:space="preserve"> и </w:t>
      </w:r>
      <w:r w:rsidRPr="00F14842">
        <w:rPr>
          <w:rFonts w:eastAsia="Times New Roman"/>
          <w:color w:val="000000"/>
          <w:spacing w:val="-4"/>
          <w:lang w:val="en-US"/>
        </w:rPr>
        <w:t>fa</w:t>
      </w:r>
      <w:r w:rsidRPr="00F14842">
        <w:rPr>
          <w:rFonts w:eastAsia="Times New Roman"/>
          <w:color w:val="000000"/>
          <w:spacing w:val="-4"/>
        </w:rPr>
        <w:t xml:space="preserve"> производится по/ </w:t>
      </w:r>
      <w:r w:rsidRPr="00F14842">
        <w:rPr>
          <w:rFonts w:eastAsia="Times New Roman"/>
          <w:color w:val="000000"/>
        </w:rPr>
        <w:t xml:space="preserve">Для сокращения написания аббревиатур нормативных миналов </w:t>
      </w:r>
      <w:r w:rsidRPr="00F14842">
        <w:rPr>
          <w:rFonts w:eastAsia="Times New Roman"/>
          <w:color w:val="000000"/>
          <w:spacing w:val="-1"/>
        </w:rPr>
        <w:t xml:space="preserve">предлагаются следующие их объединения : </w:t>
      </w:r>
      <w:r w:rsidRPr="00F14842">
        <w:rPr>
          <w:rFonts w:eastAsia="Times New Roman"/>
          <w:i/>
          <w:iCs/>
          <w:color w:val="000000"/>
          <w:spacing w:val="-1"/>
        </w:rPr>
        <w:t>(</w:t>
      </w:r>
      <w:r w:rsidRPr="00F14842">
        <w:rPr>
          <w:rFonts w:eastAsia="Times New Roman"/>
          <w:i/>
          <w:iCs/>
          <w:color w:val="000000"/>
          <w:spacing w:val="-1"/>
          <w:lang w:val="en-US"/>
        </w:rPr>
        <w:t>ab</w:t>
      </w:r>
      <w:r w:rsidRPr="00F14842">
        <w:rPr>
          <w:rFonts w:eastAsia="Times New Roman"/>
          <w:i/>
          <w:iCs/>
          <w:color w:val="000000"/>
          <w:spacing w:val="-1"/>
        </w:rPr>
        <w:t>+</w:t>
      </w:r>
      <w:r w:rsidRPr="00F14842">
        <w:rPr>
          <w:rFonts w:eastAsia="Times New Roman"/>
          <w:i/>
          <w:iCs/>
          <w:color w:val="000000"/>
          <w:spacing w:val="-1"/>
          <w:lang w:val="en-US"/>
        </w:rPr>
        <w:t>an</w:t>
      </w:r>
      <w:r w:rsidRPr="00F14842">
        <w:rPr>
          <w:rFonts w:eastAsia="Times New Roman"/>
          <w:i/>
          <w:iCs/>
          <w:color w:val="000000"/>
          <w:spacing w:val="-1"/>
        </w:rPr>
        <w:t xml:space="preserve">) </w:t>
      </w:r>
      <w:r w:rsidRPr="00F14842">
        <w:rPr>
          <w:rFonts w:eastAsia="Times New Roman"/>
          <w:color w:val="000000"/>
          <w:spacing w:val="-1"/>
        </w:rPr>
        <w:t xml:space="preserve">= </w:t>
      </w:r>
      <w:r w:rsidRPr="00F14842">
        <w:rPr>
          <w:rFonts w:eastAsia="Times New Roman"/>
          <w:i/>
          <w:iCs/>
          <w:color w:val="000000"/>
          <w:spacing w:val="-1"/>
          <w:lang w:val="en-US"/>
        </w:rPr>
        <w:t>p</w:t>
      </w:r>
      <w:r w:rsidR="009F5742">
        <w:rPr>
          <w:rFonts w:eastAsia="Times New Roman"/>
          <w:i/>
          <w:iCs/>
          <w:color w:val="000000"/>
          <w:spacing w:val="-1"/>
          <w:lang w:val="en-US"/>
        </w:rPr>
        <w:t>l</w:t>
      </w:r>
      <w:r w:rsidRPr="00F14842">
        <w:rPr>
          <w:rFonts w:eastAsia="Times New Roman"/>
          <w:i/>
          <w:iCs/>
          <w:color w:val="000000"/>
          <w:spacing w:val="-1"/>
        </w:rPr>
        <w:t>; (</w:t>
      </w:r>
      <w:r w:rsidRPr="00F14842">
        <w:rPr>
          <w:rFonts w:eastAsia="Times New Roman"/>
          <w:i/>
          <w:iCs/>
          <w:color w:val="000000"/>
          <w:spacing w:val="-1"/>
          <w:lang w:val="en-US"/>
        </w:rPr>
        <w:t>en</w:t>
      </w:r>
      <w:r w:rsidRPr="00F14842">
        <w:rPr>
          <w:rFonts w:eastAsia="Times New Roman"/>
          <w:i/>
          <w:iCs/>
          <w:color w:val="000000"/>
          <w:spacing w:val="-1"/>
        </w:rPr>
        <w:t>+</w:t>
      </w:r>
      <w:r w:rsidRPr="00F14842">
        <w:rPr>
          <w:rFonts w:eastAsia="Times New Roman"/>
          <w:i/>
          <w:iCs/>
          <w:color w:val="000000"/>
          <w:spacing w:val="-1"/>
          <w:lang w:val="en-US"/>
        </w:rPr>
        <w:t>fs</w:t>
      </w:r>
      <w:r w:rsidRPr="00F14842">
        <w:rPr>
          <w:rFonts w:eastAsia="Times New Roman"/>
          <w:i/>
          <w:iCs/>
          <w:color w:val="000000"/>
          <w:spacing w:val="-1"/>
        </w:rPr>
        <w:t xml:space="preserve">) = орх; </w:t>
      </w:r>
      <w:r w:rsidRPr="00F14842">
        <w:rPr>
          <w:rFonts w:eastAsia="Times New Roman"/>
          <w:i/>
          <w:iCs/>
          <w:color w:val="000000"/>
          <w:spacing w:val="-2"/>
        </w:rPr>
        <w:t>(</w:t>
      </w:r>
      <w:r w:rsidRPr="00F14842">
        <w:rPr>
          <w:rFonts w:eastAsia="Times New Roman"/>
          <w:i/>
          <w:iCs/>
          <w:color w:val="000000"/>
          <w:spacing w:val="-2"/>
          <w:lang w:val="en-US"/>
        </w:rPr>
        <w:t>di</w:t>
      </w:r>
      <w:r w:rsidRPr="00F14842">
        <w:rPr>
          <w:rFonts w:eastAsia="Times New Roman"/>
          <w:i/>
          <w:iCs/>
          <w:color w:val="000000"/>
          <w:spacing w:val="-2"/>
        </w:rPr>
        <w:t>+</w:t>
      </w:r>
      <w:r w:rsidRPr="00F14842">
        <w:rPr>
          <w:rFonts w:eastAsia="Times New Roman"/>
          <w:i/>
          <w:iCs/>
          <w:color w:val="000000"/>
          <w:spacing w:val="-2"/>
          <w:lang w:val="en-US"/>
        </w:rPr>
        <w:t>hd</w:t>
      </w:r>
      <w:r w:rsidRPr="00F14842">
        <w:rPr>
          <w:rFonts w:eastAsia="Times New Roman"/>
          <w:i/>
          <w:iCs/>
          <w:color w:val="000000"/>
          <w:spacing w:val="-2"/>
        </w:rPr>
        <w:t>) =срх; (</w:t>
      </w:r>
      <w:r w:rsidRPr="00F14842">
        <w:rPr>
          <w:rFonts w:eastAsia="Times New Roman"/>
          <w:i/>
          <w:iCs/>
          <w:color w:val="000000"/>
          <w:spacing w:val="-2"/>
          <w:lang w:val="en-US"/>
        </w:rPr>
        <w:t>fo</w:t>
      </w:r>
      <w:r w:rsidRPr="00F14842">
        <w:rPr>
          <w:rFonts w:eastAsia="Times New Roman"/>
          <w:i/>
          <w:iCs/>
          <w:color w:val="000000"/>
          <w:spacing w:val="-2"/>
        </w:rPr>
        <w:t>+</w:t>
      </w:r>
      <w:r w:rsidRPr="00F14842">
        <w:rPr>
          <w:rFonts w:eastAsia="Times New Roman"/>
          <w:i/>
          <w:iCs/>
          <w:color w:val="000000"/>
          <w:spacing w:val="-2"/>
          <w:lang w:val="en-US"/>
        </w:rPr>
        <w:t>fa</w:t>
      </w:r>
      <w:r w:rsidRPr="00F14842">
        <w:rPr>
          <w:rFonts w:eastAsia="Times New Roman"/>
          <w:i/>
          <w:iCs/>
          <w:color w:val="000000"/>
          <w:spacing w:val="-2"/>
        </w:rPr>
        <w:t xml:space="preserve">) </w:t>
      </w:r>
      <w:r w:rsidRPr="00F14842">
        <w:rPr>
          <w:rFonts w:eastAsia="Times New Roman"/>
          <w:color w:val="000000"/>
          <w:spacing w:val="-2"/>
        </w:rPr>
        <w:t xml:space="preserve">= </w:t>
      </w:r>
      <w:r w:rsidRPr="00F14842">
        <w:rPr>
          <w:rFonts w:eastAsia="Times New Roman"/>
          <w:i/>
          <w:iCs/>
          <w:color w:val="000000"/>
          <w:spacing w:val="-2"/>
          <w:lang w:val="en-US"/>
        </w:rPr>
        <w:t>ol</w:t>
      </w:r>
      <w:r w:rsidRPr="00F14842">
        <w:rPr>
          <w:rFonts w:eastAsia="Times New Roman"/>
          <w:i/>
          <w:iCs/>
          <w:color w:val="000000"/>
          <w:spacing w:val="-2"/>
        </w:rPr>
        <w:t>; (</w:t>
      </w:r>
      <w:r w:rsidRPr="00F14842">
        <w:rPr>
          <w:rFonts w:eastAsia="Times New Roman"/>
          <w:i/>
          <w:iCs/>
          <w:color w:val="000000"/>
          <w:spacing w:val="-2"/>
          <w:lang w:val="en-US"/>
        </w:rPr>
        <w:t>ak</w:t>
      </w:r>
      <w:r w:rsidRPr="00F14842">
        <w:rPr>
          <w:rFonts w:eastAsia="Times New Roman"/>
          <w:i/>
          <w:iCs/>
          <w:color w:val="000000"/>
          <w:spacing w:val="-2"/>
        </w:rPr>
        <w:t>+</w:t>
      </w:r>
      <w:r w:rsidRPr="00F14842">
        <w:rPr>
          <w:rFonts w:eastAsia="Times New Roman"/>
          <w:i/>
          <w:iCs/>
          <w:color w:val="000000"/>
          <w:spacing w:val="-2"/>
          <w:lang w:val="en-US"/>
        </w:rPr>
        <w:t>Feak</w:t>
      </w:r>
      <w:r w:rsidRPr="00F14842">
        <w:rPr>
          <w:rFonts w:eastAsia="Times New Roman"/>
          <w:i/>
          <w:iCs/>
          <w:color w:val="000000"/>
          <w:spacing w:val="-2"/>
        </w:rPr>
        <w:t>) = ак; (</w:t>
      </w:r>
      <w:r w:rsidRPr="00F14842">
        <w:rPr>
          <w:rFonts w:eastAsia="Times New Roman"/>
          <w:i/>
          <w:iCs/>
          <w:color w:val="000000"/>
          <w:spacing w:val="-2"/>
          <w:lang w:val="en-US"/>
        </w:rPr>
        <w:t>mo</w:t>
      </w:r>
      <w:r w:rsidRPr="00F14842">
        <w:rPr>
          <w:rFonts w:eastAsia="Times New Roman"/>
          <w:i/>
          <w:iCs/>
          <w:color w:val="000000"/>
          <w:spacing w:val="-2"/>
        </w:rPr>
        <w:t>+</w:t>
      </w:r>
      <w:r w:rsidRPr="00F14842">
        <w:rPr>
          <w:rFonts w:eastAsia="Times New Roman"/>
          <w:i/>
          <w:iCs/>
          <w:color w:val="000000"/>
          <w:spacing w:val="-2"/>
          <w:lang w:val="en-US"/>
        </w:rPr>
        <w:t>kir</w:t>
      </w:r>
      <w:r w:rsidRPr="00F14842">
        <w:rPr>
          <w:rFonts w:eastAsia="Times New Roman"/>
          <w:i/>
          <w:iCs/>
          <w:color w:val="000000"/>
          <w:spacing w:val="-2"/>
        </w:rPr>
        <w:t>) -то; (</w:t>
      </w:r>
      <w:r w:rsidRPr="00F14842">
        <w:rPr>
          <w:rFonts w:eastAsia="Times New Roman"/>
          <w:i/>
          <w:iCs/>
          <w:color w:val="000000"/>
          <w:spacing w:val="-2"/>
          <w:lang w:val="en-US"/>
        </w:rPr>
        <w:t>per</w:t>
      </w:r>
      <w:r w:rsidRPr="00F14842">
        <w:rPr>
          <w:rFonts w:eastAsia="Times New Roman"/>
          <w:i/>
          <w:iCs/>
          <w:color w:val="000000"/>
          <w:spacing w:val="-2"/>
        </w:rPr>
        <w:t>+</w:t>
      </w:r>
      <w:r w:rsidRPr="00F14842">
        <w:rPr>
          <w:rFonts w:eastAsia="Times New Roman"/>
          <w:i/>
          <w:iCs/>
          <w:color w:val="000000"/>
          <w:spacing w:val="-2"/>
          <w:lang w:val="en-US"/>
        </w:rPr>
        <w:t>wu</w:t>
      </w:r>
      <w:r w:rsidRPr="00F14842">
        <w:rPr>
          <w:rFonts w:eastAsia="Times New Roman"/>
          <w:i/>
          <w:iCs/>
          <w:color w:val="000000"/>
          <w:spacing w:val="-2"/>
        </w:rPr>
        <w:t>) =</w:t>
      </w:r>
      <w:r w:rsidRPr="00F14842">
        <w:rPr>
          <w:rFonts w:eastAsia="Times New Roman"/>
          <w:i/>
          <w:iCs/>
          <w:color w:val="000000"/>
          <w:spacing w:val="-2"/>
          <w:lang w:val="en-US"/>
        </w:rPr>
        <w:t>pw</w:t>
      </w:r>
      <w:r w:rsidRPr="00F14842">
        <w:rPr>
          <w:rFonts w:eastAsia="Times New Roman"/>
          <w:i/>
          <w:iCs/>
          <w:color w:val="000000"/>
          <w:spacing w:val="-2"/>
        </w:rPr>
        <w:t xml:space="preserve">. </w:t>
      </w:r>
      <w:r w:rsidRPr="00F14842">
        <w:rPr>
          <w:rFonts w:eastAsia="Times New Roman"/>
          <w:color w:val="000000"/>
          <w:spacing w:val="-4"/>
        </w:rPr>
        <w:t>Десиликация миналов производится в следующем порядке:</w:t>
      </w:r>
    </w:p>
    <w:p w:rsidR="00E53A95" w:rsidRPr="00F14842" w:rsidRDefault="00E53A95" w:rsidP="00BA043A">
      <w:pPr>
        <w:shd w:val="clear" w:color="auto" w:fill="FFFFFF"/>
        <w:tabs>
          <w:tab w:val="left" w:pos="240"/>
        </w:tabs>
        <w:spacing w:before="10"/>
        <w:ind w:left="14" w:right="883"/>
        <w:rPr>
          <w:rFonts w:eastAsia="Times New Roman"/>
          <w:color w:val="000000"/>
          <w:spacing w:val="-6"/>
        </w:rPr>
      </w:pPr>
      <w:r w:rsidRPr="00F14842">
        <w:rPr>
          <w:b/>
          <w:color w:val="000000"/>
          <w:spacing w:val="-17"/>
        </w:rPr>
        <w:t>5</w:t>
      </w:r>
      <w:r w:rsidRPr="00F14842">
        <w:rPr>
          <w:color w:val="000000"/>
          <w:spacing w:val="-17"/>
        </w:rPr>
        <w:t>.</w:t>
      </w:r>
      <w:r w:rsidRPr="00F14842">
        <w:rPr>
          <w:color w:val="000000"/>
        </w:rPr>
        <w:tab/>
      </w:r>
      <w:r w:rsidRPr="00F14842">
        <w:rPr>
          <w:i/>
          <w:iCs/>
          <w:color w:val="000000"/>
          <w:spacing w:val="-6"/>
        </w:rPr>
        <w:t>(</w:t>
      </w:r>
      <w:r w:rsidRPr="00F14842">
        <w:rPr>
          <w:i/>
          <w:iCs/>
          <w:color w:val="000000"/>
          <w:spacing w:val="-6"/>
          <w:lang w:val="en-US"/>
        </w:rPr>
        <w:t>en</w:t>
      </w:r>
      <w:r w:rsidRPr="00F14842">
        <w:rPr>
          <w:i/>
          <w:iCs/>
          <w:color w:val="000000"/>
          <w:spacing w:val="-6"/>
        </w:rPr>
        <w:t>+</w:t>
      </w:r>
      <w:r w:rsidRPr="00F14842">
        <w:rPr>
          <w:i/>
          <w:iCs/>
          <w:color w:val="000000"/>
          <w:spacing w:val="-6"/>
          <w:lang w:val="en-US"/>
        </w:rPr>
        <w:t>fs</w:t>
      </w:r>
      <w:r w:rsidRPr="00F14842">
        <w:rPr>
          <w:i/>
          <w:iCs/>
          <w:color w:val="000000"/>
          <w:spacing w:val="-6"/>
        </w:rPr>
        <w:t xml:space="preserve">) </w:t>
      </w:r>
      <w:r w:rsidRPr="00F14842">
        <w:rPr>
          <w:color w:val="000000"/>
          <w:spacing w:val="-6"/>
        </w:rPr>
        <w:t xml:space="preserve">→ </w:t>
      </w:r>
      <w:r w:rsidRPr="00F14842">
        <w:rPr>
          <w:i/>
          <w:iCs/>
          <w:color w:val="000000"/>
          <w:spacing w:val="-6"/>
        </w:rPr>
        <w:t>(</w:t>
      </w:r>
      <w:r w:rsidRPr="00F14842">
        <w:rPr>
          <w:i/>
          <w:iCs/>
          <w:color w:val="000000"/>
          <w:spacing w:val="-6"/>
          <w:lang w:val="en-US"/>
        </w:rPr>
        <w:t>fo</w:t>
      </w:r>
      <w:r w:rsidRPr="00F14842">
        <w:rPr>
          <w:i/>
          <w:iCs/>
          <w:color w:val="000000"/>
          <w:spacing w:val="-6"/>
        </w:rPr>
        <w:t>+</w:t>
      </w:r>
      <w:r w:rsidRPr="00F14842">
        <w:rPr>
          <w:i/>
          <w:iCs/>
          <w:color w:val="000000"/>
          <w:spacing w:val="-6"/>
          <w:lang w:val="en-US"/>
        </w:rPr>
        <w:t>fa</w:t>
      </w:r>
      <w:r w:rsidRPr="00F14842">
        <w:rPr>
          <w:i/>
          <w:iCs/>
          <w:color w:val="000000"/>
          <w:spacing w:val="-6"/>
        </w:rPr>
        <w:t xml:space="preserve">): </w:t>
      </w:r>
      <w:r w:rsidRPr="00F14842">
        <w:rPr>
          <w:rFonts w:eastAsia="Times New Roman"/>
          <w:color w:val="000000"/>
          <w:spacing w:val="-6"/>
        </w:rPr>
        <w:t>решением следующих уравнений:</w:t>
      </w:r>
      <w:r w:rsidRPr="00F14842">
        <w:rPr>
          <w:rFonts w:eastAsia="Times New Roman"/>
          <w:color w:val="000000"/>
          <w:spacing w:val="-6"/>
        </w:rPr>
        <w:br/>
      </w:r>
      <w:r w:rsidRPr="00F14842">
        <w:rPr>
          <w:rFonts w:eastAsia="Times New Roman"/>
          <w:i/>
          <w:iCs/>
          <w:color w:val="000000"/>
          <w:spacing w:val="-6"/>
        </w:rPr>
        <w:t>[</w:t>
      </w:r>
      <w:r w:rsidRPr="00F14842">
        <w:rPr>
          <w:rFonts w:eastAsia="Times New Roman"/>
          <w:i/>
          <w:iCs/>
          <w:color w:val="000000"/>
          <w:spacing w:val="-6"/>
          <w:lang w:val="en-US"/>
        </w:rPr>
        <w:t>en</w:t>
      </w:r>
      <w:r w:rsidRPr="00F14842">
        <w:rPr>
          <w:rFonts w:eastAsia="Times New Roman"/>
          <w:i/>
          <w:iCs/>
          <w:color w:val="000000"/>
          <w:spacing w:val="-6"/>
        </w:rPr>
        <w:t>+</w:t>
      </w:r>
      <w:r w:rsidRPr="00F14842">
        <w:rPr>
          <w:rFonts w:eastAsia="Times New Roman"/>
          <w:i/>
          <w:iCs/>
          <w:color w:val="000000"/>
          <w:spacing w:val="-6"/>
          <w:lang w:val="en-US"/>
        </w:rPr>
        <w:t>fs</w:t>
      </w:r>
      <w:r w:rsidRPr="00F14842">
        <w:rPr>
          <w:rFonts w:eastAsia="Times New Roman"/>
          <w:i/>
          <w:iCs/>
          <w:color w:val="000000"/>
          <w:spacing w:val="-6"/>
        </w:rPr>
        <w:t>] + [</w:t>
      </w:r>
      <w:r w:rsidRPr="00F14842">
        <w:rPr>
          <w:rFonts w:eastAsia="Times New Roman"/>
          <w:i/>
          <w:iCs/>
          <w:color w:val="000000"/>
          <w:spacing w:val="-6"/>
          <w:lang w:val="en-US"/>
        </w:rPr>
        <w:t>fo</w:t>
      </w:r>
      <w:r w:rsidRPr="00F14842">
        <w:rPr>
          <w:rFonts w:eastAsia="Times New Roman"/>
          <w:i/>
          <w:iCs/>
          <w:color w:val="000000"/>
          <w:spacing w:val="-6"/>
        </w:rPr>
        <w:t>+</w:t>
      </w:r>
      <w:r w:rsidRPr="00F14842">
        <w:rPr>
          <w:rFonts w:eastAsia="Times New Roman"/>
          <w:i/>
          <w:iCs/>
          <w:color w:val="000000"/>
          <w:spacing w:val="-6"/>
          <w:lang w:val="en-US"/>
        </w:rPr>
        <w:t>fa</w:t>
      </w:r>
      <w:r w:rsidRPr="00F14842">
        <w:rPr>
          <w:rFonts w:eastAsia="Times New Roman"/>
          <w:i/>
          <w:iCs/>
          <w:color w:val="000000"/>
          <w:spacing w:val="-6"/>
        </w:rPr>
        <w:t xml:space="preserve">] – </w:t>
      </w:r>
      <w:r w:rsidRPr="00F14842">
        <w:rPr>
          <w:rFonts w:eastAsia="Times New Roman"/>
          <w:color w:val="000000"/>
          <w:spacing w:val="-6"/>
          <w:lang w:val="en-US"/>
        </w:rPr>
        <w:t>MKSiO</w:t>
      </w:r>
      <w:r w:rsidRPr="00F14842">
        <w:rPr>
          <w:rFonts w:eastAsia="Times New Roman"/>
          <w:color w:val="000000"/>
          <w:spacing w:val="-6"/>
          <w:vertAlign w:val="subscript"/>
        </w:rPr>
        <w:t>2</w:t>
      </w:r>
      <w:r w:rsidRPr="00F14842">
        <w:rPr>
          <w:rFonts w:eastAsia="Times New Roman"/>
          <w:color w:val="000000"/>
          <w:spacing w:val="-6"/>
        </w:rPr>
        <w:t xml:space="preserve">, которое необходимо распределить; </w:t>
      </w:r>
    </w:p>
    <w:p w:rsidR="00E53A95" w:rsidRPr="00F14842" w:rsidRDefault="00E53A95" w:rsidP="00BA043A">
      <w:pPr>
        <w:shd w:val="clear" w:color="auto" w:fill="FFFFFF"/>
        <w:tabs>
          <w:tab w:val="left" w:pos="240"/>
        </w:tabs>
        <w:spacing w:before="10"/>
        <w:ind w:left="14" w:right="883"/>
        <w:jc w:val="both"/>
      </w:pPr>
      <w:r w:rsidRPr="00F14842">
        <w:rPr>
          <w:rFonts w:eastAsia="Times New Roman"/>
          <w:i/>
          <w:iCs/>
          <w:color w:val="000000"/>
          <w:spacing w:val="-7"/>
        </w:rPr>
        <w:t>[</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fs</w:t>
      </w:r>
      <w:r w:rsidRPr="00F14842">
        <w:rPr>
          <w:rFonts w:eastAsia="Times New Roman"/>
          <w:i/>
          <w:iCs/>
          <w:color w:val="000000"/>
          <w:spacing w:val="-7"/>
        </w:rPr>
        <w:t>] + 2[</w:t>
      </w:r>
      <w:r w:rsidRPr="00F14842">
        <w:rPr>
          <w:rFonts w:eastAsia="Times New Roman"/>
          <w:i/>
          <w:iCs/>
          <w:color w:val="000000"/>
          <w:spacing w:val="-7"/>
          <w:lang w:val="en-US"/>
        </w:rPr>
        <w:t>fo</w:t>
      </w:r>
      <w:r w:rsidRPr="00F14842">
        <w:rPr>
          <w:rFonts w:eastAsia="Times New Roman"/>
          <w:i/>
          <w:iCs/>
          <w:color w:val="000000"/>
          <w:spacing w:val="-7"/>
        </w:rPr>
        <w:t>+</w:t>
      </w:r>
      <w:r w:rsidRPr="00F14842">
        <w:rPr>
          <w:rFonts w:eastAsia="Times New Roman"/>
          <w:i/>
          <w:iCs/>
          <w:color w:val="000000"/>
          <w:spacing w:val="-7"/>
          <w:lang w:val="en-US"/>
        </w:rPr>
        <w:t>fa</w:t>
      </w:r>
      <w:r w:rsidRPr="00F14842">
        <w:rPr>
          <w:rFonts w:eastAsia="Times New Roman"/>
          <w:i/>
          <w:iCs/>
          <w:color w:val="000000"/>
          <w:spacing w:val="-7"/>
        </w:rPr>
        <w:t xml:space="preserve">] </w:t>
      </w:r>
      <w:r w:rsidRPr="00F14842">
        <w:rPr>
          <w:rFonts w:eastAsia="Times New Roman"/>
          <w:color w:val="000000"/>
          <w:spacing w:val="-7"/>
        </w:rPr>
        <w:t>= (</w:t>
      </w:r>
      <w:r w:rsidRPr="00F14842">
        <w:rPr>
          <w:rFonts w:eastAsia="Times New Roman"/>
          <w:color w:val="000000"/>
          <w:spacing w:val="-7"/>
          <w:lang w:val="en-US"/>
        </w:rPr>
        <w:t>MgO</w:t>
      </w:r>
      <w:r w:rsidRPr="00F14842">
        <w:rPr>
          <w:rFonts w:eastAsia="Times New Roman"/>
          <w:color w:val="000000"/>
          <w:spacing w:val="-7"/>
        </w:rPr>
        <w:t>'+</w:t>
      </w:r>
      <w:r w:rsidRPr="00F14842">
        <w:rPr>
          <w:rFonts w:eastAsia="Times New Roman"/>
          <w:color w:val="000000"/>
          <w:spacing w:val="-7"/>
          <w:lang w:val="en-US"/>
        </w:rPr>
        <w:t>FeO</w:t>
      </w:r>
      <w:r w:rsidRPr="00F14842">
        <w:rPr>
          <w:rFonts w:eastAsia="Times New Roman"/>
          <w:color w:val="000000"/>
          <w:spacing w:val="-7"/>
        </w:rPr>
        <w:t xml:space="preserve">') (т.е. </w:t>
      </w:r>
      <w:r w:rsidRPr="00F14842">
        <w:rPr>
          <w:rFonts w:eastAsia="Times New Roman"/>
          <w:color w:val="000000"/>
          <w:spacing w:val="-7"/>
          <w:lang w:val="en-US"/>
        </w:rPr>
        <w:t>MKMgO</w:t>
      </w:r>
      <w:r w:rsidRPr="00F14842">
        <w:rPr>
          <w:rFonts w:eastAsia="Times New Roman"/>
          <w:color w:val="000000"/>
          <w:spacing w:val="-7"/>
        </w:rPr>
        <w:t xml:space="preserve"> и </w:t>
      </w:r>
      <w:r w:rsidRPr="00F14842">
        <w:rPr>
          <w:rFonts w:eastAsia="Times New Roman"/>
          <w:color w:val="000000"/>
          <w:spacing w:val="-7"/>
          <w:lang w:val="en-US"/>
        </w:rPr>
        <w:t>MKFeO</w:t>
      </w:r>
      <w:r w:rsidRPr="00F14842">
        <w:rPr>
          <w:rFonts w:eastAsia="Times New Roman"/>
          <w:color w:val="000000"/>
          <w:spacing w:val="-7"/>
        </w:rPr>
        <w:t xml:space="preserve"> в </w:t>
      </w:r>
      <w:r w:rsidRPr="00F14842">
        <w:rPr>
          <w:rFonts w:eastAsia="Times New Roman"/>
          <w:i/>
          <w:iCs/>
          <w:color w:val="000000"/>
          <w:spacing w:val="-7"/>
        </w:rPr>
        <w:t>(</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fs</w:t>
      </w:r>
      <w:r w:rsidRPr="00F14842">
        <w:rPr>
          <w:rFonts w:eastAsia="Times New Roman"/>
          <w:i/>
          <w:iCs/>
          <w:color w:val="000000"/>
          <w:spacing w:val="-7"/>
        </w:rPr>
        <w:t>)),</w:t>
      </w:r>
    </w:p>
    <w:p w:rsidR="00E53A95" w:rsidRPr="00F14842" w:rsidRDefault="00E53A95" w:rsidP="00BA043A">
      <w:pPr>
        <w:shd w:val="clear" w:color="auto" w:fill="FFFFFF"/>
        <w:tabs>
          <w:tab w:val="left" w:pos="341"/>
        </w:tabs>
        <w:spacing w:before="10"/>
        <w:ind w:right="5"/>
        <w:jc w:val="both"/>
      </w:pPr>
      <w:r w:rsidRPr="00F14842">
        <w:rPr>
          <w:b/>
          <w:iCs/>
          <w:color w:val="000000"/>
          <w:spacing w:val="-13"/>
        </w:rPr>
        <w:t>6.</w:t>
      </w:r>
      <w:r w:rsidRPr="00F14842">
        <w:rPr>
          <w:i/>
          <w:iCs/>
          <w:color w:val="000000"/>
        </w:rPr>
        <w:tab/>
      </w:r>
      <w:r w:rsidRPr="00F14842">
        <w:rPr>
          <w:i/>
          <w:iCs/>
          <w:color w:val="000000"/>
          <w:lang w:val="en-US"/>
        </w:rPr>
        <w:t>als</w:t>
      </w:r>
      <w:r w:rsidRPr="00F14842">
        <w:rPr>
          <w:i/>
          <w:iCs/>
          <w:color w:val="000000"/>
        </w:rPr>
        <w:t xml:space="preserve"> </w:t>
      </w:r>
      <w:r w:rsidRPr="00F14842">
        <w:rPr>
          <w:color w:val="000000"/>
        </w:rPr>
        <w:t xml:space="preserve">→ </w:t>
      </w:r>
      <w:r w:rsidRPr="00F14842">
        <w:rPr>
          <w:rFonts w:eastAsia="Times New Roman"/>
          <w:i/>
          <w:iCs/>
          <w:color w:val="000000"/>
        </w:rPr>
        <w:t xml:space="preserve">с, </w:t>
      </w:r>
      <w:r w:rsidRPr="00F14842">
        <w:rPr>
          <w:rFonts w:eastAsia="Times New Roman"/>
          <w:color w:val="000000"/>
        </w:rPr>
        <w:t>от МК</w:t>
      </w:r>
      <w:r w:rsidRPr="00F14842">
        <w:rPr>
          <w:rFonts w:eastAsia="Times New Roman"/>
          <w:color w:val="000000"/>
          <w:spacing w:val="-6"/>
        </w:rPr>
        <w:t xml:space="preserve"> </w:t>
      </w:r>
      <w:r w:rsidRPr="00F14842">
        <w:rPr>
          <w:rFonts w:eastAsia="Times New Roman"/>
          <w:color w:val="000000"/>
          <w:spacing w:val="-6"/>
          <w:lang w:val="en-US"/>
        </w:rPr>
        <w:t>SiO</w:t>
      </w:r>
      <w:r w:rsidRPr="00F14842">
        <w:rPr>
          <w:rFonts w:eastAsia="Times New Roman"/>
          <w:color w:val="000000"/>
          <w:spacing w:val="-6"/>
          <w:vertAlign w:val="subscript"/>
        </w:rPr>
        <w:t>2</w:t>
      </w:r>
      <w:r w:rsidRPr="00F14842">
        <w:rPr>
          <w:rFonts w:eastAsia="Times New Roman"/>
          <w:color w:val="000000"/>
        </w:rPr>
        <w:t xml:space="preserve">, приходящее на </w:t>
      </w:r>
      <w:r w:rsidRPr="00F14842">
        <w:rPr>
          <w:rFonts w:eastAsia="Times New Roman"/>
          <w:i/>
          <w:iCs/>
          <w:color w:val="000000"/>
          <w:lang w:val="en-US"/>
        </w:rPr>
        <w:t>als</w:t>
      </w:r>
      <w:r w:rsidRPr="00F14842">
        <w:rPr>
          <w:rFonts w:eastAsia="Times New Roman"/>
          <w:i/>
          <w:iCs/>
          <w:color w:val="000000"/>
        </w:rPr>
        <w:t xml:space="preserve">, </w:t>
      </w:r>
      <w:r w:rsidRPr="00F14842">
        <w:rPr>
          <w:rFonts w:eastAsia="Times New Roman"/>
          <w:color w:val="000000"/>
        </w:rPr>
        <w:t xml:space="preserve">отнимается избыточное количество </w:t>
      </w:r>
      <w:r w:rsidRPr="00F14842">
        <w:rPr>
          <w:rFonts w:eastAsia="Times New Roman"/>
          <w:color w:val="000000"/>
          <w:lang w:val="en-US"/>
        </w:rPr>
        <w:t>MK</w:t>
      </w:r>
      <w:r w:rsidRPr="00F14842">
        <w:rPr>
          <w:rFonts w:eastAsia="Times New Roman"/>
          <w:color w:val="000000"/>
          <w:spacing w:val="-6"/>
        </w:rPr>
        <w:t xml:space="preserve"> </w:t>
      </w:r>
      <w:r w:rsidRPr="00F14842">
        <w:rPr>
          <w:rFonts w:eastAsia="Times New Roman"/>
          <w:color w:val="000000"/>
          <w:spacing w:val="-6"/>
          <w:lang w:val="en-US"/>
        </w:rPr>
        <w:t>SiO</w:t>
      </w:r>
      <w:r w:rsidRPr="00F14842">
        <w:rPr>
          <w:rFonts w:eastAsia="Times New Roman"/>
          <w:color w:val="000000"/>
          <w:spacing w:val="-6"/>
          <w:vertAlign w:val="subscript"/>
        </w:rPr>
        <w:t>2</w:t>
      </w:r>
      <w:r w:rsidRPr="00F14842">
        <w:rPr>
          <w:rFonts w:eastAsia="Times New Roman"/>
          <w:color w:val="000000"/>
        </w:rPr>
        <w:t>, а остаток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 xml:space="preserve"> олределяется как </w:t>
      </w:r>
      <w:r w:rsidRPr="009F5742">
        <w:rPr>
          <w:rFonts w:eastAsia="Times New Roman"/>
          <w:i/>
          <w:color w:val="000000"/>
        </w:rPr>
        <w:t>с</w:t>
      </w:r>
      <w:r w:rsidRPr="00F14842">
        <w:rPr>
          <w:rFonts w:eastAsia="Times New Roman"/>
          <w:color w:val="000000"/>
        </w:rPr>
        <w:t>-нормативный корунд.</w:t>
      </w:r>
    </w:p>
    <w:p w:rsidR="00E53A95" w:rsidRPr="00F14842" w:rsidRDefault="00E53A95" w:rsidP="00BA043A">
      <w:pPr>
        <w:shd w:val="clear" w:color="auto" w:fill="FFFFFF"/>
        <w:tabs>
          <w:tab w:val="left" w:pos="230"/>
        </w:tabs>
        <w:spacing w:before="14"/>
        <w:ind w:left="5"/>
        <w:jc w:val="both"/>
      </w:pPr>
      <w:r w:rsidRPr="00F14842">
        <w:rPr>
          <w:b/>
          <w:color w:val="000000"/>
          <w:spacing w:val="-14"/>
        </w:rPr>
        <w:t>7</w:t>
      </w:r>
      <w:r w:rsidRPr="00F14842">
        <w:rPr>
          <w:color w:val="000000"/>
          <w:spacing w:val="-14"/>
        </w:rPr>
        <w:t>.</w:t>
      </w:r>
      <w:r w:rsidRPr="00F14842">
        <w:rPr>
          <w:color w:val="000000"/>
        </w:rPr>
        <w:tab/>
      </w:r>
      <w:r w:rsidRPr="00F14842">
        <w:rPr>
          <w:rFonts w:eastAsia="Times New Roman"/>
          <w:i/>
          <w:iCs/>
          <w:color w:val="000000"/>
          <w:spacing w:val="-7"/>
        </w:rPr>
        <w:t>а</w:t>
      </w:r>
      <w:r w:rsidRPr="00F14842">
        <w:rPr>
          <w:rFonts w:eastAsia="Times New Roman"/>
          <w:i/>
          <w:iCs/>
          <w:color w:val="000000"/>
          <w:spacing w:val="-7"/>
          <w:lang w:val="en-US"/>
        </w:rPr>
        <w:t>b</w:t>
      </w:r>
      <w:r w:rsidRPr="00F14842">
        <w:rPr>
          <w:rFonts w:eastAsia="Times New Roman"/>
          <w:i/>
          <w:iCs/>
          <w:color w:val="000000"/>
          <w:spacing w:val="-7"/>
        </w:rPr>
        <w:t xml:space="preserve"> </w:t>
      </w:r>
      <w:r w:rsidRPr="00F14842">
        <w:rPr>
          <w:rFonts w:eastAsia="Times New Roman"/>
          <w:color w:val="000000"/>
          <w:spacing w:val="-7"/>
        </w:rPr>
        <w:t>→</w:t>
      </w:r>
      <w:r w:rsidRPr="00F14842">
        <w:rPr>
          <w:rFonts w:eastAsia="Times New Roman"/>
          <w:i/>
          <w:iCs/>
          <w:color w:val="000000"/>
          <w:spacing w:val="-7"/>
        </w:rPr>
        <w:t xml:space="preserve">пе, </w:t>
      </w:r>
      <w:r w:rsidRPr="00F14842">
        <w:rPr>
          <w:rFonts w:eastAsia="Times New Roman"/>
          <w:color w:val="000000"/>
          <w:spacing w:val="-7"/>
        </w:rPr>
        <w:t>решением следующих уравнений:</w:t>
      </w:r>
    </w:p>
    <w:p w:rsidR="00E53A95" w:rsidRPr="00F14842" w:rsidRDefault="00E53A95" w:rsidP="00BA043A">
      <w:pPr>
        <w:shd w:val="clear" w:color="auto" w:fill="FFFFFF"/>
        <w:ind w:left="720"/>
        <w:jc w:val="both"/>
      </w:pPr>
      <w:r w:rsidRPr="00F14842">
        <w:rPr>
          <w:i/>
          <w:iCs/>
          <w:color w:val="000000"/>
          <w:spacing w:val="-10"/>
        </w:rPr>
        <w:t>[</w:t>
      </w:r>
      <w:r w:rsidRPr="00F14842">
        <w:rPr>
          <w:rFonts w:eastAsia="Times New Roman"/>
          <w:i/>
          <w:iCs/>
          <w:color w:val="000000"/>
          <w:spacing w:val="-10"/>
        </w:rPr>
        <w:t>а</w:t>
      </w:r>
      <w:r w:rsidRPr="00F14842">
        <w:rPr>
          <w:rFonts w:eastAsia="Times New Roman"/>
          <w:i/>
          <w:iCs/>
          <w:color w:val="000000"/>
          <w:spacing w:val="-10"/>
          <w:lang w:val="en-US"/>
        </w:rPr>
        <w:t>b</w:t>
      </w:r>
      <w:r w:rsidRPr="00F14842">
        <w:rPr>
          <w:rFonts w:eastAsia="Times New Roman"/>
          <w:i/>
          <w:iCs/>
          <w:color w:val="000000"/>
          <w:spacing w:val="-10"/>
        </w:rPr>
        <w:t xml:space="preserve">] + [пе] = </w:t>
      </w:r>
      <w:r w:rsidRPr="00F14842">
        <w:rPr>
          <w:rFonts w:eastAsia="Times New Roman"/>
          <w:color w:val="000000"/>
          <w:spacing w:val="-10"/>
          <w:lang w:val="en-US"/>
        </w:rPr>
        <w:t>Na</w:t>
      </w:r>
      <w:r w:rsidRPr="00F14842">
        <w:rPr>
          <w:rFonts w:eastAsia="Times New Roman"/>
          <w:color w:val="000000"/>
          <w:spacing w:val="-10"/>
          <w:vertAlign w:val="subscript"/>
        </w:rPr>
        <w:t>2</w:t>
      </w:r>
      <w:r w:rsidRPr="00F14842">
        <w:rPr>
          <w:rFonts w:eastAsia="Times New Roman"/>
          <w:color w:val="000000"/>
          <w:spacing w:val="-10"/>
        </w:rPr>
        <w:t xml:space="preserve">0' (т.е. </w:t>
      </w:r>
      <w:r w:rsidRPr="00F14842">
        <w:rPr>
          <w:rFonts w:eastAsia="Times New Roman"/>
          <w:color w:val="000000"/>
          <w:spacing w:val="-10"/>
          <w:lang w:val="en-US"/>
        </w:rPr>
        <w:t>MKNa</w:t>
      </w:r>
      <w:r w:rsidRPr="00F14842">
        <w:rPr>
          <w:rFonts w:eastAsia="Times New Roman"/>
          <w:color w:val="000000"/>
          <w:spacing w:val="-10"/>
          <w:vertAlign w:val="subscript"/>
        </w:rPr>
        <w:t>2</w:t>
      </w:r>
      <w:r w:rsidRPr="00F14842">
        <w:rPr>
          <w:rFonts w:eastAsia="Times New Roman"/>
          <w:color w:val="000000"/>
          <w:spacing w:val="-10"/>
        </w:rPr>
        <w:t xml:space="preserve">0 в </w:t>
      </w:r>
      <w:r w:rsidRPr="00F14842">
        <w:rPr>
          <w:rFonts w:eastAsia="Times New Roman"/>
          <w:i/>
          <w:iCs/>
          <w:color w:val="000000"/>
          <w:spacing w:val="-10"/>
        </w:rPr>
        <w:t>а</w:t>
      </w:r>
      <w:r w:rsidRPr="00F14842">
        <w:rPr>
          <w:rFonts w:eastAsia="Times New Roman"/>
          <w:i/>
          <w:iCs/>
          <w:color w:val="000000"/>
          <w:spacing w:val="-10"/>
          <w:lang w:val="en-US"/>
        </w:rPr>
        <w:t>b</w:t>
      </w:r>
      <w:r w:rsidRPr="00F14842">
        <w:rPr>
          <w:rFonts w:eastAsia="Times New Roman"/>
          <w:i/>
          <w:iCs/>
          <w:color w:val="000000"/>
          <w:spacing w:val="-10"/>
        </w:rPr>
        <w:t>)</w:t>
      </w:r>
    </w:p>
    <w:p w:rsidR="00E53A95" w:rsidRPr="00F14842" w:rsidRDefault="00E53A95" w:rsidP="00BA043A">
      <w:pPr>
        <w:shd w:val="clear" w:color="auto" w:fill="FFFFFF"/>
        <w:ind w:left="715"/>
        <w:jc w:val="both"/>
      </w:pPr>
      <w:r w:rsidRPr="00F14842">
        <w:rPr>
          <w:i/>
          <w:iCs/>
          <w:color w:val="000000"/>
          <w:spacing w:val="-6"/>
        </w:rPr>
        <w:t>6[</w:t>
      </w:r>
      <w:r w:rsidRPr="00F14842">
        <w:rPr>
          <w:i/>
          <w:iCs/>
          <w:color w:val="000000"/>
          <w:spacing w:val="-6"/>
          <w:lang w:val="en-US"/>
        </w:rPr>
        <w:t>ab</w:t>
      </w:r>
      <w:r w:rsidRPr="00F14842">
        <w:rPr>
          <w:i/>
          <w:iCs/>
          <w:color w:val="000000"/>
          <w:spacing w:val="-6"/>
        </w:rPr>
        <w:t>] + 2[</w:t>
      </w:r>
      <w:r w:rsidRPr="00F14842">
        <w:rPr>
          <w:rFonts w:eastAsia="Times New Roman"/>
          <w:i/>
          <w:iCs/>
          <w:color w:val="000000"/>
          <w:spacing w:val="-6"/>
        </w:rPr>
        <w:t xml:space="preserve">пе] – </w:t>
      </w:r>
      <w:r w:rsidRPr="00F14842">
        <w:rPr>
          <w:rFonts w:eastAsia="Times New Roman"/>
          <w:color w:val="000000"/>
          <w:spacing w:val="-6"/>
          <w:lang w:val="en-US"/>
        </w:rPr>
        <w:t>MKSiO</w:t>
      </w:r>
      <w:r w:rsidRPr="00F14842">
        <w:rPr>
          <w:rFonts w:eastAsia="Times New Roman"/>
          <w:color w:val="000000"/>
          <w:spacing w:val="-6"/>
          <w:vertAlign w:val="subscript"/>
        </w:rPr>
        <w:t>2</w:t>
      </w:r>
      <w:r w:rsidRPr="00F14842">
        <w:rPr>
          <w:rFonts w:eastAsia="Times New Roman"/>
          <w:color w:val="000000"/>
          <w:spacing w:val="-6"/>
        </w:rPr>
        <w:t>, которое необходимо распределить.</w:t>
      </w:r>
    </w:p>
    <w:p w:rsidR="00E53A95" w:rsidRPr="00F14842" w:rsidRDefault="00E53A95" w:rsidP="00BA043A">
      <w:pPr>
        <w:shd w:val="clear" w:color="auto" w:fill="FFFFFF"/>
        <w:tabs>
          <w:tab w:val="left" w:pos="331"/>
        </w:tabs>
        <w:spacing w:before="5"/>
        <w:ind w:left="5" w:right="5"/>
        <w:jc w:val="both"/>
      </w:pPr>
      <w:r w:rsidRPr="00F14842">
        <w:rPr>
          <w:b/>
          <w:color w:val="000000"/>
          <w:spacing w:val="-14"/>
        </w:rPr>
        <w:t>8.</w:t>
      </w:r>
      <w:r w:rsidRPr="00F14842">
        <w:rPr>
          <w:color w:val="000000"/>
        </w:rPr>
        <w:tab/>
      </w:r>
      <w:r w:rsidRPr="00F14842">
        <w:rPr>
          <w:i/>
          <w:color w:val="000000"/>
          <w:lang w:val="en-US"/>
        </w:rPr>
        <w:t>z</w:t>
      </w:r>
      <w:r w:rsidRPr="00F14842">
        <w:rPr>
          <w:color w:val="000000"/>
        </w:rPr>
        <w:t xml:space="preserve"> → </w:t>
      </w:r>
      <w:r w:rsidRPr="00F14842">
        <w:rPr>
          <w:i/>
          <w:iCs/>
          <w:color w:val="000000"/>
          <w:lang w:val="en-US"/>
        </w:rPr>
        <w:t>bd</w:t>
      </w:r>
      <w:r w:rsidRPr="00F14842">
        <w:rPr>
          <w:i/>
          <w:iCs/>
          <w:color w:val="000000"/>
        </w:rPr>
        <w:t xml:space="preserve">, </w:t>
      </w:r>
      <w:r w:rsidRPr="00F14842">
        <w:rPr>
          <w:rFonts w:eastAsia="Times New Roman"/>
          <w:color w:val="000000"/>
        </w:rPr>
        <w:t xml:space="preserve">от </w:t>
      </w:r>
      <w:r w:rsidRPr="00F14842">
        <w:rPr>
          <w:rFonts w:eastAsia="Times New Roman"/>
          <w:color w:val="000000"/>
          <w:lang w:val="en-US"/>
        </w:rPr>
        <w:t>MKS</w:t>
      </w:r>
      <w:r w:rsidRPr="00F14842">
        <w:rPr>
          <w:rFonts w:eastAsia="Times New Roman"/>
          <w:color w:val="000000"/>
          <w:spacing w:val="-6"/>
        </w:rPr>
        <w:t xml:space="preserve"> </w:t>
      </w:r>
      <w:r w:rsidRPr="00F14842">
        <w:rPr>
          <w:rFonts w:eastAsia="Times New Roman"/>
          <w:color w:val="000000"/>
          <w:spacing w:val="-6"/>
          <w:lang w:val="en-US"/>
        </w:rPr>
        <w:t>SiO</w:t>
      </w:r>
      <w:r w:rsidRPr="00F14842">
        <w:rPr>
          <w:rFonts w:eastAsia="Times New Roman"/>
          <w:color w:val="000000"/>
          <w:spacing w:val="-6"/>
          <w:vertAlign w:val="subscript"/>
        </w:rPr>
        <w:t>2</w:t>
      </w:r>
      <w:r w:rsidRPr="00F14842">
        <w:rPr>
          <w:rFonts w:eastAsia="Times New Roman"/>
          <w:color w:val="000000"/>
        </w:rPr>
        <w:t xml:space="preserve">, приходящегося на </w:t>
      </w:r>
      <w:r w:rsidR="009F5742" w:rsidRPr="009F5742">
        <w:rPr>
          <w:rFonts w:eastAsia="Times New Roman"/>
          <w:i/>
          <w:color w:val="000000"/>
          <w:lang w:val="en-US"/>
        </w:rPr>
        <w:t>z</w:t>
      </w:r>
      <w:r w:rsidRPr="00F14842">
        <w:rPr>
          <w:rFonts w:eastAsia="Times New Roman"/>
          <w:color w:val="000000"/>
        </w:rPr>
        <w:t xml:space="preserve">, отнимается избыточное </w:t>
      </w:r>
      <w:r w:rsidRPr="00F14842">
        <w:rPr>
          <w:rFonts w:eastAsia="Times New Roman"/>
          <w:color w:val="000000"/>
          <w:spacing w:val="-4"/>
        </w:rPr>
        <w:t xml:space="preserve">количество </w:t>
      </w:r>
      <w:r w:rsidRPr="00F14842">
        <w:rPr>
          <w:rFonts w:eastAsia="Times New Roman"/>
          <w:color w:val="000000"/>
          <w:spacing w:val="-4"/>
          <w:lang w:val="en-US"/>
        </w:rPr>
        <w:t>MK</w:t>
      </w:r>
      <w:r w:rsidRPr="00F14842">
        <w:rPr>
          <w:rFonts w:eastAsia="Times New Roman"/>
          <w:color w:val="000000"/>
          <w:spacing w:val="-6"/>
        </w:rPr>
        <w:t xml:space="preserve"> </w:t>
      </w:r>
      <w:r w:rsidRPr="00F14842">
        <w:rPr>
          <w:rFonts w:eastAsia="Times New Roman"/>
          <w:color w:val="000000"/>
          <w:spacing w:val="-6"/>
          <w:lang w:val="en-US"/>
        </w:rPr>
        <w:t>SiO</w:t>
      </w:r>
      <w:r w:rsidRPr="00F14842">
        <w:rPr>
          <w:rFonts w:eastAsia="Times New Roman"/>
          <w:color w:val="000000"/>
          <w:spacing w:val="-6"/>
          <w:vertAlign w:val="subscript"/>
        </w:rPr>
        <w:t>2</w:t>
      </w:r>
      <w:r w:rsidRPr="00F14842">
        <w:rPr>
          <w:rFonts w:eastAsia="Times New Roman"/>
          <w:color w:val="000000"/>
          <w:spacing w:val="-4"/>
        </w:rPr>
        <w:t xml:space="preserve">, а остаток </w:t>
      </w:r>
      <w:r w:rsidRPr="00F14842">
        <w:rPr>
          <w:rFonts w:eastAsia="Times New Roman"/>
          <w:color w:val="000000"/>
          <w:spacing w:val="-4"/>
          <w:lang w:val="en-US"/>
        </w:rPr>
        <w:t>Zr</w:t>
      </w:r>
      <w:r w:rsidRPr="00F14842">
        <w:rPr>
          <w:rFonts w:eastAsia="Times New Roman"/>
          <w:color w:val="000000"/>
          <w:spacing w:val="-4"/>
        </w:rPr>
        <w:t>0</w:t>
      </w:r>
      <w:r w:rsidRPr="00F14842">
        <w:rPr>
          <w:rFonts w:eastAsia="Times New Roman"/>
          <w:color w:val="000000"/>
          <w:spacing w:val="-4"/>
          <w:vertAlign w:val="subscript"/>
        </w:rPr>
        <w:t>2</w:t>
      </w:r>
      <w:r w:rsidRPr="00F14842">
        <w:rPr>
          <w:rFonts w:eastAsia="Times New Roman"/>
          <w:color w:val="000000"/>
          <w:spacing w:val="-4"/>
        </w:rPr>
        <w:t xml:space="preserve"> определяется как </w:t>
      </w:r>
      <w:r w:rsidR="009F5742" w:rsidRPr="009F5742">
        <w:rPr>
          <w:rFonts w:eastAsia="Times New Roman"/>
          <w:i/>
          <w:color w:val="000000"/>
          <w:spacing w:val="-4"/>
          <w:lang w:val="en-US"/>
        </w:rPr>
        <w:t>bd</w:t>
      </w:r>
      <w:r w:rsidRPr="00F14842">
        <w:rPr>
          <w:rFonts w:eastAsia="Times New Roman"/>
          <w:color w:val="000000"/>
          <w:spacing w:val="-4"/>
        </w:rPr>
        <w:t>-бадделеит.</w:t>
      </w:r>
    </w:p>
    <w:p w:rsidR="00E53A95" w:rsidRPr="00F14842" w:rsidRDefault="00E53A95" w:rsidP="00BA043A">
      <w:pPr>
        <w:shd w:val="clear" w:color="auto" w:fill="FFFFFF"/>
        <w:tabs>
          <w:tab w:val="left" w:pos="230"/>
        </w:tabs>
        <w:spacing w:before="5"/>
        <w:jc w:val="both"/>
      </w:pPr>
      <w:r w:rsidRPr="00F14842">
        <w:rPr>
          <w:b/>
          <w:color w:val="000000"/>
          <w:spacing w:val="-14"/>
        </w:rPr>
        <w:t>9</w:t>
      </w:r>
      <w:r w:rsidRPr="00F14842">
        <w:rPr>
          <w:color w:val="000000"/>
          <w:spacing w:val="-14"/>
        </w:rPr>
        <w:t>.</w:t>
      </w:r>
      <w:r w:rsidRPr="00F14842">
        <w:rPr>
          <w:color w:val="000000"/>
        </w:rPr>
        <w:tab/>
      </w:r>
      <w:r w:rsidRPr="00F14842">
        <w:rPr>
          <w:i/>
          <w:iCs/>
          <w:color w:val="000000"/>
          <w:spacing w:val="-6"/>
          <w:lang w:val="en-US"/>
        </w:rPr>
        <w:t>or</w:t>
      </w:r>
      <w:r w:rsidRPr="00F14842">
        <w:rPr>
          <w:i/>
          <w:iCs/>
          <w:color w:val="000000"/>
          <w:spacing w:val="-6"/>
        </w:rPr>
        <w:t xml:space="preserve"> </w:t>
      </w:r>
      <w:r w:rsidRPr="00F14842">
        <w:rPr>
          <w:color w:val="000000"/>
          <w:spacing w:val="-6"/>
        </w:rPr>
        <w:t xml:space="preserve">→ </w:t>
      </w:r>
      <w:r w:rsidRPr="00F14842">
        <w:rPr>
          <w:i/>
          <w:iCs/>
          <w:color w:val="000000"/>
          <w:spacing w:val="-6"/>
          <w:lang w:val="en-US"/>
        </w:rPr>
        <w:t>lc</w:t>
      </w:r>
      <w:r w:rsidRPr="00F14842">
        <w:rPr>
          <w:i/>
          <w:iCs/>
          <w:color w:val="000000"/>
          <w:spacing w:val="-6"/>
        </w:rPr>
        <w:t xml:space="preserve">: </w:t>
      </w:r>
      <w:r w:rsidRPr="00F14842">
        <w:rPr>
          <w:rFonts w:eastAsia="Times New Roman"/>
          <w:color w:val="000000"/>
          <w:spacing w:val="-6"/>
        </w:rPr>
        <w:t>решением следующих уравнений:</w:t>
      </w:r>
    </w:p>
    <w:p w:rsidR="00E53A95" w:rsidRPr="00F14842" w:rsidRDefault="00E53A95" w:rsidP="00BA043A">
      <w:pPr>
        <w:shd w:val="clear" w:color="auto" w:fill="FFFFFF"/>
        <w:ind w:left="715"/>
        <w:jc w:val="both"/>
      </w:pPr>
      <w:r w:rsidRPr="00F14842">
        <w:rPr>
          <w:i/>
          <w:iCs/>
          <w:color w:val="000000"/>
          <w:spacing w:val="-6"/>
        </w:rPr>
        <w:t>[</w:t>
      </w:r>
      <w:r w:rsidRPr="00F14842">
        <w:rPr>
          <w:i/>
          <w:iCs/>
          <w:color w:val="000000"/>
          <w:spacing w:val="-6"/>
          <w:lang w:val="en-US"/>
        </w:rPr>
        <w:t>or</w:t>
      </w:r>
      <w:r w:rsidRPr="00F14842">
        <w:rPr>
          <w:i/>
          <w:iCs/>
          <w:color w:val="000000"/>
          <w:spacing w:val="-6"/>
        </w:rPr>
        <w:t>] + [</w:t>
      </w:r>
      <w:r w:rsidRPr="00F14842">
        <w:rPr>
          <w:i/>
          <w:iCs/>
          <w:color w:val="000000"/>
          <w:spacing w:val="-6"/>
          <w:lang w:val="en-US"/>
        </w:rPr>
        <w:t>lc</w:t>
      </w:r>
      <w:r w:rsidRPr="00F14842">
        <w:rPr>
          <w:i/>
          <w:iCs/>
          <w:color w:val="000000"/>
          <w:spacing w:val="-6"/>
        </w:rPr>
        <w:t xml:space="preserve">] – </w:t>
      </w:r>
      <w:r w:rsidRPr="00F14842">
        <w:rPr>
          <w:rFonts w:eastAsia="Times New Roman"/>
          <w:color w:val="000000"/>
          <w:spacing w:val="-6"/>
        </w:rPr>
        <w:t>К</w:t>
      </w:r>
      <w:r w:rsidRPr="00F14842">
        <w:rPr>
          <w:rFonts w:eastAsia="Times New Roman"/>
          <w:color w:val="000000"/>
          <w:spacing w:val="-6"/>
          <w:vertAlign w:val="subscript"/>
        </w:rPr>
        <w:t>2</w:t>
      </w:r>
      <w:r w:rsidRPr="00F14842">
        <w:rPr>
          <w:rFonts w:eastAsia="Times New Roman"/>
          <w:color w:val="000000"/>
          <w:spacing w:val="-6"/>
        </w:rPr>
        <w:t xml:space="preserve">О' </w:t>
      </w:r>
      <w:r w:rsidRPr="00F14842">
        <w:rPr>
          <w:rFonts w:eastAsia="Times New Roman"/>
          <w:color w:val="000000"/>
          <w:spacing w:val="-6"/>
          <w:lang w:val="en-US"/>
        </w:rPr>
        <w:t>MKSiO</w:t>
      </w:r>
      <w:r w:rsidRPr="00F14842">
        <w:rPr>
          <w:rFonts w:eastAsia="Times New Roman"/>
          <w:color w:val="000000"/>
          <w:spacing w:val="-6"/>
          <w:vertAlign w:val="subscript"/>
        </w:rPr>
        <w:t>2</w:t>
      </w:r>
      <w:r w:rsidRPr="00F14842">
        <w:rPr>
          <w:rFonts w:eastAsia="Times New Roman"/>
          <w:color w:val="000000"/>
          <w:spacing w:val="-6"/>
        </w:rPr>
        <w:t xml:space="preserve">, пошедшее на формирование </w:t>
      </w:r>
      <w:r w:rsidRPr="00F14842">
        <w:rPr>
          <w:rFonts w:eastAsia="Times New Roman"/>
          <w:i/>
          <w:iCs/>
          <w:color w:val="000000"/>
          <w:spacing w:val="-6"/>
          <w:lang w:val="en-US"/>
        </w:rPr>
        <w:t>or</w:t>
      </w:r>
      <w:r w:rsidRPr="00F14842">
        <w:rPr>
          <w:rFonts w:eastAsia="Times New Roman"/>
          <w:i/>
          <w:iCs/>
          <w:color w:val="000000"/>
          <w:spacing w:val="-6"/>
        </w:rPr>
        <w:t>;</w:t>
      </w:r>
    </w:p>
    <w:p w:rsidR="00E53A95" w:rsidRPr="00F14842" w:rsidRDefault="00E53A95" w:rsidP="00BA043A">
      <w:pPr>
        <w:shd w:val="clear" w:color="auto" w:fill="FFFFFF"/>
        <w:ind w:left="34" w:right="8" w:firstLine="691"/>
        <w:jc w:val="both"/>
        <w:rPr>
          <w:rFonts w:eastAsia="Times New Roman"/>
          <w:color w:val="000000"/>
        </w:rPr>
      </w:pPr>
      <w:r w:rsidRPr="00F14842">
        <w:rPr>
          <w:i/>
          <w:iCs/>
          <w:color w:val="000000"/>
        </w:rPr>
        <w:t>6[</w:t>
      </w:r>
      <w:r w:rsidRPr="00F14842">
        <w:rPr>
          <w:i/>
          <w:iCs/>
          <w:color w:val="000000"/>
          <w:lang w:val="en-US"/>
        </w:rPr>
        <w:t>or</w:t>
      </w:r>
      <w:r w:rsidRPr="00F14842">
        <w:rPr>
          <w:i/>
          <w:iCs/>
          <w:color w:val="000000"/>
        </w:rPr>
        <w:t xml:space="preserve">] </w:t>
      </w:r>
      <w:r w:rsidRPr="00F14842">
        <w:rPr>
          <w:color w:val="000000"/>
        </w:rPr>
        <w:t xml:space="preserve">+ </w:t>
      </w:r>
      <w:r w:rsidRPr="00F14842">
        <w:rPr>
          <w:i/>
          <w:iCs/>
          <w:color w:val="000000"/>
        </w:rPr>
        <w:t>4[</w:t>
      </w:r>
      <w:r w:rsidRPr="00F14842">
        <w:rPr>
          <w:i/>
          <w:iCs/>
          <w:color w:val="000000"/>
          <w:lang w:val="en-US"/>
        </w:rPr>
        <w:t>lc</w:t>
      </w:r>
      <w:r w:rsidRPr="00F14842">
        <w:rPr>
          <w:i/>
          <w:iCs/>
          <w:color w:val="000000"/>
        </w:rPr>
        <w:t xml:space="preserve">] </w:t>
      </w:r>
      <w:r w:rsidRPr="00F14842">
        <w:rPr>
          <w:color w:val="000000"/>
        </w:rPr>
        <w:t xml:space="preserve">= </w:t>
      </w:r>
      <w:r w:rsidRPr="00F14842">
        <w:rPr>
          <w:color w:val="000000"/>
          <w:lang w:val="en-US"/>
        </w:rPr>
        <w:t>MKSi</w:t>
      </w:r>
      <w:r w:rsidRPr="00F14842">
        <w:rPr>
          <w:color w:val="000000"/>
        </w:rPr>
        <w:t>0</w:t>
      </w:r>
      <w:r w:rsidRPr="00F14842">
        <w:rPr>
          <w:color w:val="000000"/>
          <w:vertAlign w:val="subscript"/>
        </w:rPr>
        <w:t>2</w:t>
      </w:r>
      <w:r w:rsidRPr="00F14842">
        <w:rPr>
          <w:color w:val="000000"/>
        </w:rPr>
        <w:t xml:space="preserve">, </w:t>
      </w:r>
      <w:r w:rsidRPr="00F14842">
        <w:rPr>
          <w:rFonts w:eastAsia="Times New Roman"/>
          <w:color w:val="000000"/>
        </w:rPr>
        <w:t xml:space="preserve">которое необходимо распределить. </w:t>
      </w:r>
    </w:p>
    <w:p w:rsidR="00E53A95" w:rsidRPr="00F14842" w:rsidRDefault="00E53A95" w:rsidP="00BA043A">
      <w:pPr>
        <w:shd w:val="clear" w:color="auto" w:fill="FFFFFF"/>
        <w:ind w:left="34" w:right="8" w:hanging="34"/>
        <w:jc w:val="both"/>
      </w:pPr>
      <w:r w:rsidRPr="00F14842">
        <w:rPr>
          <w:rFonts w:eastAsia="Times New Roman"/>
          <w:b/>
          <w:color w:val="000000"/>
        </w:rPr>
        <w:t>10</w:t>
      </w:r>
      <w:r w:rsidRPr="00F14842">
        <w:rPr>
          <w:rFonts w:eastAsia="Times New Roman"/>
          <w:color w:val="000000"/>
        </w:rPr>
        <w:t xml:space="preserve">. </w:t>
      </w:r>
      <w:r w:rsidRPr="00F14842">
        <w:rPr>
          <w:rFonts w:eastAsia="Times New Roman"/>
          <w:i/>
          <w:iCs/>
          <w:color w:val="000000"/>
          <w:lang w:val="en-US"/>
        </w:rPr>
        <w:t>an</w:t>
      </w:r>
      <w:r w:rsidRPr="00F14842">
        <w:rPr>
          <w:rFonts w:eastAsia="Times New Roman"/>
          <w:i/>
          <w:iCs/>
          <w:color w:val="000000"/>
        </w:rPr>
        <w:t xml:space="preserve"> </w:t>
      </w:r>
      <w:r w:rsidRPr="00F14842">
        <w:rPr>
          <w:color w:val="000000"/>
          <w:spacing w:val="-6"/>
        </w:rPr>
        <w:t>→</w:t>
      </w:r>
      <w:r w:rsidRPr="00F14842">
        <w:rPr>
          <w:rFonts w:eastAsia="Times New Roman"/>
          <w:color w:val="000000"/>
        </w:rPr>
        <w:t xml:space="preserve"> </w:t>
      </w:r>
      <w:r w:rsidRPr="00F14842">
        <w:rPr>
          <w:rFonts w:eastAsia="Times New Roman"/>
          <w:i/>
          <w:iCs/>
          <w:color w:val="000000"/>
          <w:lang w:val="en-US"/>
        </w:rPr>
        <w:t>gh</w:t>
      </w:r>
      <w:r w:rsidRPr="00F14842">
        <w:rPr>
          <w:rFonts w:eastAsia="Times New Roman"/>
          <w:i/>
          <w:iCs/>
          <w:color w:val="000000"/>
        </w:rPr>
        <w:t>+</w:t>
      </w:r>
      <w:r w:rsidRPr="00F14842">
        <w:rPr>
          <w:rFonts w:eastAsia="Times New Roman"/>
          <w:i/>
          <w:iCs/>
          <w:color w:val="000000"/>
          <w:lang w:val="en-US"/>
        </w:rPr>
        <w:t>c</w:t>
      </w:r>
      <w:r w:rsidRPr="00F14842">
        <w:rPr>
          <w:rFonts w:eastAsia="Times New Roman"/>
          <w:i/>
          <w:iCs/>
          <w:color w:val="000000"/>
        </w:rPr>
        <w:t xml:space="preserve">, </w:t>
      </w:r>
      <w:r w:rsidRPr="00F14842">
        <w:rPr>
          <w:rFonts w:eastAsia="Times New Roman"/>
          <w:color w:val="000000"/>
        </w:rPr>
        <w:t xml:space="preserve">решением следующих уравнений: </w:t>
      </w:r>
      <w:r w:rsidRPr="00F14842">
        <w:rPr>
          <w:rFonts w:eastAsia="Times New Roman"/>
          <w:i/>
          <w:iCs/>
          <w:color w:val="000000"/>
        </w:rPr>
        <w:t>[</w:t>
      </w:r>
      <w:r w:rsidRPr="00F14842">
        <w:rPr>
          <w:rFonts w:eastAsia="Times New Roman"/>
          <w:i/>
          <w:iCs/>
          <w:color w:val="000000"/>
          <w:lang w:val="en-US"/>
        </w:rPr>
        <w:t>an</w:t>
      </w:r>
      <w:r w:rsidRPr="00F14842">
        <w:rPr>
          <w:rFonts w:eastAsia="Times New Roman"/>
          <w:i/>
          <w:iCs/>
          <w:color w:val="000000"/>
        </w:rPr>
        <w:t>] + 2[</w:t>
      </w:r>
      <w:r w:rsidRPr="00F14842">
        <w:rPr>
          <w:rFonts w:eastAsia="Times New Roman"/>
          <w:i/>
          <w:iCs/>
          <w:color w:val="000000"/>
          <w:lang w:val="en-US"/>
        </w:rPr>
        <w:t>gh</w:t>
      </w:r>
      <w:r w:rsidRPr="00F14842">
        <w:rPr>
          <w:rFonts w:eastAsia="Times New Roman"/>
          <w:i/>
          <w:iCs/>
          <w:color w:val="000000"/>
        </w:rPr>
        <w:t xml:space="preserve">] </w:t>
      </w:r>
      <w:r w:rsidRPr="00F14842">
        <w:rPr>
          <w:rFonts w:eastAsia="Times New Roman"/>
          <w:color w:val="000000"/>
        </w:rPr>
        <w:t xml:space="preserve">= </w:t>
      </w:r>
      <w:r w:rsidRPr="00F14842">
        <w:rPr>
          <w:rFonts w:eastAsia="Times New Roman"/>
          <w:color w:val="000000"/>
          <w:lang w:val="en-US"/>
        </w:rPr>
        <w:t>CaO</w:t>
      </w:r>
      <w:r w:rsidRPr="00F14842">
        <w:rPr>
          <w:rFonts w:eastAsia="Times New Roman"/>
          <w:color w:val="000000"/>
        </w:rPr>
        <w:t xml:space="preserve">' </w:t>
      </w:r>
      <w:r w:rsidRPr="00F14842">
        <w:rPr>
          <w:rFonts w:eastAsia="Times New Roman"/>
          <w:color w:val="000000"/>
          <w:lang w:val="en-US"/>
        </w:rPr>
        <w:t>MKCaO</w:t>
      </w:r>
      <w:r w:rsidRPr="00F14842">
        <w:rPr>
          <w:rFonts w:eastAsia="Times New Roman"/>
          <w:color w:val="000000"/>
        </w:rPr>
        <w:t xml:space="preserve">, пошедшее на формирование </w:t>
      </w:r>
      <w:r w:rsidRPr="00F14842">
        <w:rPr>
          <w:rFonts w:eastAsia="Times New Roman"/>
          <w:i/>
          <w:iCs/>
          <w:color w:val="000000"/>
          <w:lang w:val="en-US"/>
        </w:rPr>
        <w:t>an</w:t>
      </w:r>
      <w:r w:rsidRPr="00F14842">
        <w:rPr>
          <w:rFonts w:eastAsia="Times New Roman"/>
          <w:i/>
          <w:iCs/>
          <w:color w:val="000000"/>
        </w:rPr>
        <w:t>; 2[</w:t>
      </w:r>
      <w:r w:rsidRPr="00F14842">
        <w:rPr>
          <w:rFonts w:eastAsia="Times New Roman"/>
          <w:i/>
          <w:iCs/>
          <w:color w:val="000000"/>
          <w:lang w:val="en-US"/>
        </w:rPr>
        <w:t>an</w:t>
      </w:r>
      <w:r w:rsidRPr="00F14842">
        <w:rPr>
          <w:rFonts w:eastAsia="Times New Roman"/>
          <w:i/>
          <w:iCs/>
          <w:color w:val="000000"/>
        </w:rPr>
        <w:t>] + \</w:t>
      </w:r>
      <w:r w:rsidRPr="00F14842">
        <w:rPr>
          <w:rFonts w:eastAsia="Times New Roman"/>
          <w:i/>
          <w:iCs/>
          <w:color w:val="000000"/>
          <w:lang w:val="en-US"/>
        </w:rPr>
        <w:t>gh</w:t>
      </w:r>
      <w:r w:rsidRPr="00F14842">
        <w:rPr>
          <w:rFonts w:eastAsia="Times New Roman"/>
          <w:i/>
          <w:iCs/>
          <w:color w:val="000000"/>
        </w:rPr>
        <w:t xml:space="preserve">] -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которое необходимо распределить; </w:t>
      </w:r>
      <w:r w:rsidRPr="00F14842">
        <w:rPr>
          <w:rFonts w:eastAsia="Times New Roman"/>
          <w:i/>
          <w:iCs/>
          <w:color w:val="000000"/>
        </w:rPr>
        <w:t>[</w:t>
      </w:r>
      <w:r w:rsidRPr="00F14842">
        <w:rPr>
          <w:rFonts w:eastAsia="Times New Roman"/>
          <w:i/>
          <w:iCs/>
          <w:color w:val="000000"/>
          <w:lang w:val="en-US"/>
        </w:rPr>
        <w:t>an</w:t>
      </w:r>
      <w:r w:rsidRPr="00F14842">
        <w:rPr>
          <w:rFonts w:eastAsia="Times New Roman"/>
          <w:i/>
          <w:iCs/>
          <w:color w:val="000000"/>
        </w:rPr>
        <w:t>] + [</w:t>
      </w:r>
      <w:r w:rsidRPr="00F14842">
        <w:rPr>
          <w:rFonts w:eastAsia="Times New Roman"/>
          <w:i/>
          <w:iCs/>
          <w:color w:val="000000"/>
          <w:lang w:val="en-US"/>
        </w:rPr>
        <w:t>gh</w:t>
      </w:r>
      <w:r w:rsidRPr="00F14842">
        <w:rPr>
          <w:rFonts w:eastAsia="Times New Roman"/>
          <w:i/>
          <w:iCs/>
          <w:color w:val="000000"/>
        </w:rPr>
        <w:t xml:space="preserve">] + </w:t>
      </w:r>
      <w:r w:rsidRPr="00F14842">
        <w:rPr>
          <w:rFonts w:eastAsia="Times New Roman"/>
          <w:color w:val="000000"/>
        </w:rPr>
        <w:t>[с] = А1</w:t>
      </w:r>
      <w:r w:rsidRPr="00F14842">
        <w:rPr>
          <w:rFonts w:eastAsia="Times New Roman"/>
          <w:color w:val="000000"/>
          <w:vertAlign w:val="subscript"/>
        </w:rPr>
        <w:t>2</w:t>
      </w:r>
      <w:r w:rsidRPr="00F14842">
        <w:rPr>
          <w:rFonts w:eastAsia="Times New Roman"/>
          <w:color w:val="000000"/>
        </w:rPr>
        <w:t xml:space="preserve">0з""' </w:t>
      </w:r>
      <w:r w:rsidRPr="00F14842">
        <w:rPr>
          <w:rFonts w:eastAsia="Times New Roman"/>
          <w:color w:val="000000"/>
          <w:lang w:val="en-US"/>
        </w:rPr>
        <w:t>MKA</w:t>
      </w:r>
      <w:r w:rsidRPr="00F14842">
        <w:rPr>
          <w:rFonts w:eastAsia="Times New Roman"/>
          <w:color w:val="000000"/>
        </w:rPr>
        <w:t>1</w:t>
      </w:r>
      <w:r w:rsidRPr="00F14842">
        <w:rPr>
          <w:rFonts w:eastAsia="Times New Roman"/>
          <w:color w:val="000000"/>
          <w:vertAlign w:val="subscript"/>
        </w:rPr>
        <w:t>2</w:t>
      </w:r>
      <w:r w:rsidRPr="00F14842">
        <w:rPr>
          <w:rFonts w:eastAsia="Times New Roman"/>
          <w:color w:val="000000"/>
        </w:rPr>
        <w:t>0</w:t>
      </w:r>
      <w:r w:rsidRPr="00F14842">
        <w:rPr>
          <w:rFonts w:eastAsia="Times New Roman"/>
          <w:color w:val="000000"/>
          <w:vertAlign w:val="subscript"/>
        </w:rPr>
        <w:t>3</w:t>
      </w:r>
      <w:r w:rsidRPr="00F14842">
        <w:rPr>
          <w:rFonts w:eastAsia="Times New Roman"/>
          <w:color w:val="000000"/>
        </w:rPr>
        <w:t xml:space="preserve"> в </w:t>
      </w:r>
      <w:r w:rsidRPr="00F14842">
        <w:rPr>
          <w:rFonts w:eastAsia="Times New Roman"/>
          <w:i/>
          <w:iCs/>
          <w:color w:val="000000"/>
          <w:lang w:val="en-US"/>
        </w:rPr>
        <w:t>an</w:t>
      </w:r>
      <w:r w:rsidRPr="00F14842">
        <w:rPr>
          <w:rFonts w:eastAsia="Times New Roman"/>
          <w:i/>
          <w:iCs/>
          <w:color w:val="000000"/>
        </w:rPr>
        <w:t>;</w:t>
      </w:r>
    </w:p>
    <w:p w:rsidR="00E53A95" w:rsidRPr="00F14842" w:rsidRDefault="00E53A95" w:rsidP="00BA043A">
      <w:pPr>
        <w:shd w:val="clear" w:color="auto" w:fill="FFFFFF"/>
        <w:ind w:left="725"/>
        <w:jc w:val="both"/>
      </w:pPr>
      <w:r w:rsidRPr="00F14842">
        <w:rPr>
          <w:rFonts w:eastAsia="Times New Roman"/>
          <w:color w:val="000000"/>
        </w:rPr>
        <w:t xml:space="preserve">полученное </w:t>
      </w:r>
      <w:r w:rsidRPr="00F14842">
        <w:rPr>
          <w:rFonts w:eastAsia="Times New Roman"/>
          <w:i/>
          <w:iCs/>
          <w:color w:val="000000"/>
        </w:rPr>
        <w:t xml:space="preserve">[с] </w:t>
      </w:r>
      <w:r w:rsidRPr="00F14842">
        <w:rPr>
          <w:rFonts w:eastAsia="Times New Roman"/>
          <w:color w:val="000000"/>
        </w:rPr>
        <w:t xml:space="preserve">прибавляем к ранее полученному (п.6) </w:t>
      </w:r>
      <w:r w:rsidRPr="00F14842">
        <w:rPr>
          <w:rFonts w:eastAsia="Times New Roman"/>
          <w:i/>
          <w:iCs/>
          <w:color w:val="000000"/>
        </w:rPr>
        <w:t xml:space="preserve">с </w:t>
      </w:r>
      <w:r w:rsidRPr="00F14842">
        <w:rPr>
          <w:rFonts w:eastAsia="Times New Roman"/>
          <w:color w:val="000000"/>
        </w:rPr>
        <w:t xml:space="preserve">и сумма их </w:t>
      </w:r>
      <w:r w:rsidRPr="00F14842">
        <w:rPr>
          <w:rFonts w:eastAsia="Times New Roman"/>
          <w:i/>
          <w:iCs/>
          <w:color w:val="000000"/>
        </w:rPr>
        <w:t>с"</w:t>
      </w:r>
    </w:p>
    <w:p w:rsidR="00E53A95" w:rsidRPr="00F14842" w:rsidRDefault="00E53A95" w:rsidP="00BA043A">
      <w:pPr>
        <w:shd w:val="clear" w:color="auto" w:fill="FFFFFF"/>
        <w:ind w:left="34" w:right="8" w:firstLine="686"/>
        <w:jc w:val="both"/>
        <w:rPr>
          <w:rFonts w:eastAsia="Times New Roman"/>
          <w:color w:val="000000"/>
        </w:rPr>
      </w:pPr>
      <w:r w:rsidRPr="00F14842">
        <w:rPr>
          <w:rFonts w:eastAsia="Times New Roman"/>
          <w:color w:val="000000"/>
        </w:rPr>
        <w:t xml:space="preserve">идет в таблицу результатов. </w:t>
      </w:r>
    </w:p>
    <w:p w:rsidR="00E53A95" w:rsidRPr="00F14842" w:rsidRDefault="00E53A95" w:rsidP="00BA043A">
      <w:pPr>
        <w:shd w:val="clear" w:color="auto" w:fill="FFFFFF"/>
        <w:ind w:left="34" w:right="8" w:hanging="34"/>
        <w:jc w:val="both"/>
      </w:pPr>
      <w:r w:rsidRPr="00F14842">
        <w:rPr>
          <w:rFonts w:eastAsia="Times New Roman"/>
          <w:b/>
          <w:color w:val="000000"/>
        </w:rPr>
        <w:t>11</w:t>
      </w:r>
      <w:r w:rsidRPr="00F14842">
        <w:rPr>
          <w:rFonts w:eastAsia="Times New Roman"/>
          <w:color w:val="000000"/>
        </w:rPr>
        <w:t>.</w:t>
      </w:r>
      <w:r w:rsidRPr="00F14842">
        <w:rPr>
          <w:rFonts w:eastAsia="Times New Roman"/>
          <w:i/>
          <w:iCs/>
          <w:color w:val="000000"/>
        </w:rPr>
        <w:t xml:space="preserve">1с </w:t>
      </w:r>
      <w:r w:rsidRPr="00F14842">
        <w:rPr>
          <w:color w:val="000000"/>
          <w:spacing w:val="-6"/>
        </w:rPr>
        <w:t>→</w:t>
      </w:r>
      <w:r w:rsidRPr="00F14842">
        <w:rPr>
          <w:rFonts w:eastAsia="Times New Roman"/>
          <w:color w:val="000000"/>
        </w:rPr>
        <w:t xml:space="preserve"> </w:t>
      </w:r>
      <w:r w:rsidRPr="00F14842">
        <w:rPr>
          <w:rFonts w:eastAsia="Times New Roman"/>
          <w:i/>
          <w:iCs/>
          <w:color w:val="000000"/>
        </w:rPr>
        <w:t xml:space="preserve">кр, </w:t>
      </w:r>
      <w:r w:rsidRPr="00F14842">
        <w:rPr>
          <w:rFonts w:eastAsia="Times New Roman"/>
          <w:color w:val="000000"/>
        </w:rPr>
        <w:t xml:space="preserve">решением следующих уравнений: </w:t>
      </w:r>
      <w:r w:rsidRPr="00F14842">
        <w:rPr>
          <w:rFonts w:eastAsia="Times New Roman"/>
          <w:i/>
          <w:iCs/>
          <w:color w:val="000000"/>
        </w:rPr>
        <w:t xml:space="preserve">[1с] + [кр] = </w:t>
      </w:r>
      <w:r w:rsidRPr="00F14842">
        <w:rPr>
          <w:rFonts w:eastAsia="Times New Roman"/>
          <w:color w:val="000000"/>
        </w:rPr>
        <w:t>К</w:t>
      </w:r>
      <w:r w:rsidRPr="00F14842">
        <w:rPr>
          <w:rFonts w:eastAsia="Times New Roman"/>
          <w:color w:val="000000"/>
          <w:vertAlign w:val="subscript"/>
        </w:rPr>
        <w:t>2</w:t>
      </w:r>
      <w:r w:rsidRPr="00F14842">
        <w:rPr>
          <w:rFonts w:eastAsia="Times New Roman"/>
          <w:color w:val="000000"/>
        </w:rPr>
        <w:t>0' , МКК</w:t>
      </w:r>
      <w:r w:rsidRPr="00F14842">
        <w:rPr>
          <w:rFonts w:eastAsia="Times New Roman"/>
          <w:color w:val="000000"/>
          <w:vertAlign w:val="subscript"/>
        </w:rPr>
        <w:t>2</w:t>
      </w:r>
      <w:r w:rsidRPr="00F14842">
        <w:rPr>
          <w:rFonts w:eastAsia="Times New Roman"/>
          <w:color w:val="000000"/>
        </w:rPr>
        <w:t xml:space="preserve">0 в </w:t>
      </w:r>
      <w:r w:rsidRPr="00F14842">
        <w:rPr>
          <w:rFonts w:eastAsia="Times New Roman"/>
          <w:i/>
          <w:color w:val="000000"/>
          <w:lang w:val="en-US"/>
        </w:rPr>
        <w:t>l</w:t>
      </w:r>
      <w:r w:rsidRPr="00F14842">
        <w:rPr>
          <w:rFonts w:eastAsia="Times New Roman"/>
          <w:i/>
          <w:iCs/>
          <w:color w:val="000000"/>
        </w:rPr>
        <w:t>с;</w:t>
      </w:r>
    </w:p>
    <w:p w:rsidR="00E53A95" w:rsidRPr="00F14842" w:rsidRDefault="00E53A95" w:rsidP="00BA043A">
      <w:pPr>
        <w:shd w:val="clear" w:color="auto" w:fill="FFFFFF"/>
        <w:ind w:left="24" w:firstLine="696"/>
        <w:jc w:val="both"/>
        <w:rPr>
          <w:rFonts w:eastAsia="Times New Roman"/>
          <w:color w:val="000000"/>
        </w:rPr>
      </w:pPr>
      <w:r w:rsidRPr="00F14842">
        <w:rPr>
          <w:i/>
          <w:iCs/>
          <w:color w:val="000000"/>
        </w:rPr>
        <w:t>4[1</w:t>
      </w:r>
      <w:r w:rsidRPr="00F14842">
        <w:rPr>
          <w:rFonts w:eastAsia="Times New Roman"/>
          <w:i/>
          <w:iCs/>
          <w:color w:val="000000"/>
        </w:rPr>
        <w:t xml:space="preserve">с] + 2 [кр] =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которое необходимо распределить. </w:t>
      </w:r>
    </w:p>
    <w:p w:rsidR="00E53A95" w:rsidRPr="00F14842" w:rsidRDefault="00E53A95" w:rsidP="00BA043A">
      <w:pPr>
        <w:shd w:val="clear" w:color="auto" w:fill="FFFFFF"/>
        <w:ind w:left="24"/>
        <w:jc w:val="both"/>
      </w:pPr>
      <w:r w:rsidRPr="00F14842">
        <w:rPr>
          <w:rFonts w:eastAsia="Times New Roman"/>
          <w:b/>
          <w:color w:val="000000"/>
        </w:rPr>
        <w:t>12</w:t>
      </w:r>
      <w:r w:rsidRPr="00F14842">
        <w:rPr>
          <w:rFonts w:eastAsia="Times New Roman"/>
          <w:color w:val="000000"/>
        </w:rPr>
        <w:t xml:space="preserve">. </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fa</w:t>
      </w:r>
      <w:r w:rsidRPr="00F14842">
        <w:rPr>
          <w:rFonts w:eastAsia="Times New Roman"/>
          <w:i/>
          <w:iCs/>
          <w:color w:val="000000"/>
        </w:rPr>
        <w:t xml:space="preserve">) </w:t>
      </w:r>
      <w:r w:rsidR="009F5742" w:rsidRPr="00F14842">
        <w:rPr>
          <w:color w:val="000000"/>
          <w:spacing w:val="-6"/>
        </w:rPr>
        <w:t>→</w:t>
      </w:r>
      <w:r w:rsidR="009F5742" w:rsidRPr="00F14842">
        <w:rPr>
          <w:rFonts w:eastAsia="Times New Roman"/>
          <w:color w:val="000000"/>
        </w:rPr>
        <w:t xml:space="preserve"> </w:t>
      </w:r>
      <w:r w:rsidRPr="00F14842">
        <w:rPr>
          <w:rFonts w:eastAsia="Times New Roman"/>
          <w:color w:val="000000"/>
        </w:rPr>
        <w:t xml:space="preserve"> </w:t>
      </w:r>
      <w:r w:rsidRPr="00F14842">
        <w:rPr>
          <w:rFonts w:eastAsia="Times New Roman"/>
          <w:i/>
          <w:iCs/>
          <w:color w:val="000000"/>
        </w:rPr>
        <w:t>(</w:t>
      </w:r>
      <w:r w:rsidRPr="00F14842">
        <w:rPr>
          <w:rFonts w:eastAsia="Times New Roman"/>
          <w:i/>
          <w:iCs/>
          <w:color w:val="000000"/>
          <w:lang w:val="en-US"/>
        </w:rPr>
        <w:t>per</w:t>
      </w:r>
      <w:r w:rsidRPr="00F14842">
        <w:rPr>
          <w:rFonts w:eastAsia="Times New Roman"/>
          <w:i/>
          <w:iCs/>
          <w:color w:val="000000"/>
        </w:rPr>
        <w:t>+</w:t>
      </w:r>
      <w:r w:rsidRPr="00F14842">
        <w:rPr>
          <w:rFonts w:eastAsia="Times New Roman"/>
          <w:i/>
          <w:iCs/>
          <w:color w:val="000000"/>
          <w:lang w:val="en-US"/>
        </w:rPr>
        <w:t>wu</w:t>
      </w:r>
      <w:r w:rsidRPr="00F14842">
        <w:rPr>
          <w:rFonts w:eastAsia="Times New Roman"/>
          <w:i/>
          <w:iCs/>
          <w:color w:val="000000"/>
        </w:rPr>
        <w:t xml:space="preserve">), </w:t>
      </w:r>
      <w:r w:rsidRPr="00F14842">
        <w:rPr>
          <w:rFonts w:eastAsia="Times New Roman"/>
          <w:color w:val="000000"/>
        </w:rPr>
        <w:t xml:space="preserve">от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приходящегося на </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fa</w:t>
      </w:r>
      <w:r w:rsidRPr="00F14842">
        <w:rPr>
          <w:rFonts w:eastAsia="Times New Roman"/>
          <w:i/>
          <w:iCs/>
          <w:color w:val="000000"/>
        </w:rPr>
        <w:t xml:space="preserve">), </w:t>
      </w:r>
      <w:r w:rsidRPr="00F14842">
        <w:rPr>
          <w:rFonts w:eastAsia="Times New Roman"/>
          <w:color w:val="000000"/>
        </w:rPr>
        <w:t xml:space="preserve">отнимается избыточное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а   остаток   </w:t>
      </w:r>
      <w:r w:rsidRPr="00F14842">
        <w:rPr>
          <w:rFonts w:eastAsia="Times New Roman"/>
          <w:color w:val="000000"/>
          <w:lang w:val="en-US"/>
        </w:rPr>
        <w:t>FeO</w:t>
      </w:r>
      <w:r w:rsidRPr="00F14842">
        <w:rPr>
          <w:rFonts w:eastAsia="Times New Roman"/>
          <w:color w:val="000000"/>
        </w:rPr>
        <w:t>+</w:t>
      </w:r>
      <w:r w:rsidRPr="00F14842">
        <w:rPr>
          <w:rFonts w:eastAsia="Times New Roman"/>
          <w:color w:val="000000"/>
          <w:lang w:val="en-US"/>
        </w:rPr>
        <w:t>MgO</w:t>
      </w:r>
      <w:r w:rsidRPr="00F14842">
        <w:rPr>
          <w:rFonts w:eastAsia="Times New Roman"/>
          <w:color w:val="000000"/>
        </w:rPr>
        <w:t xml:space="preserve">   определяется   как  </w:t>
      </w:r>
      <w:r w:rsidRPr="00F14842">
        <w:rPr>
          <w:rFonts w:eastAsia="Times New Roman"/>
          <w:i/>
          <w:iCs/>
          <w:color w:val="000000"/>
          <w:lang w:val="en-US"/>
        </w:rPr>
        <w:t>per</w:t>
      </w:r>
      <w:r w:rsidRPr="00F14842">
        <w:rPr>
          <w:rFonts w:eastAsia="Times New Roman"/>
          <w:i/>
          <w:iCs/>
          <w:color w:val="000000"/>
        </w:rPr>
        <w:t>+</w:t>
      </w:r>
      <w:r w:rsidRPr="00F14842">
        <w:rPr>
          <w:rFonts w:eastAsia="Times New Roman"/>
          <w:i/>
          <w:iCs/>
          <w:color w:val="000000"/>
          <w:lang w:val="en-US"/>
        </w:rPr>
        <w:t>wu</w:t>
      </w:r>
      <w:r w:rsidRPr="00F14842">
        <w:rPr>
          <w:rFonts w:eastAsia="Times New Roman"/>
          <w:i/>
          <w:iCs/>
          <w:color w:val="000000"/>
        </w:rPr>
        <w:t>-</w:t>
      </w:r>
      <w:r w:rsidRPr="00F14842">
        <w:rPr>
          <w:rFonts w:eastAsia="Times New Roman"/>
          <w:color w:val="000000"/>
        </w:rPr>
        <w:t>периклаз+вюстит.</w:t>
      </w:r>
    </w:p>
    <w:p w:rsidR="00E53A95" w:rsidRPr="00F14842" w:rsidRDefault="00E53A95" w:rsidP="00BA043A">
      <w:pPr>
        <w:shd w:val="clear" w:color="auto" w:fill="FFFFFF"/>
        <w:ind w:left="29" w:right="34"/>
        <w:jc w:val="both"/>
        <w:rPr>
          <w:rFonts w:eastAsia="Times New Roman"/>
          <w:color w:val="000000"/>
        </w:rPr>
      </w:pPr>
      <w:r w:rsidRPr="00F14842">
        <w:rPr>
          <w:rFonts w:eastAsia="Times New Roman"/>
          <w:color w:val="000000"/>
        </w:rPr>
        <w:t>Наиболее характерные ассоциации главных нормативных миналов подварианта А-1 приведены в табл.3.7 (прил.1).</w:t>
      </w:r>
    </w:p>
    <w:p w:rsidR="00E53A95" w:rsidRDefault="00E53A95" w:rsidP="00BA043A">
      <w:pPr>
        <w:pStyle w:val="Style18"/>
        <w:widowControl/>
        <w:spacing w:line="240" w:lineRule="auto"/>
        <w:rPr>
          <w:rStyle w:val="FontStyle535"/>
        </w:rPr>
      </w:pPr>
      <w:r>
        <w:rPr>
          <w:rStyle w:val="FontStyle535"/>
        </w:rPr>
        <w:t>.</w:t>
      </w:r>
    </w:p>
    <w:p w:rsidR="00E53A95" w:rsidRDefault="00E53A95" w:rsidP="00E53A95">
      <w:pPr>
        <w:pStyle w:val="Style49"/>
        <w:widowControl/>
        <w:spacing w:line="240" w:lineRule="exact"/>
        <w:rPr>
          <w:sz w:val="20"/>
          <w:szCs w:val="20"/>
        </w:rPr>
      </w:pPr>
    </w:p>
    <w:p w:rsidR="00E53A95" w:rsidRPr="00F14842" w:rsidRDefault="00E53A95" w:rsidP="00E53A95">
      <w:pPr>
        <w:pStyle w:val="Style49"/>
        <w:widowControl/>
        <w:spacing w:before="58" w:line="240" w:lineRule="auto"/>
        <w:rPr>
          <w:rStyle w:val="FontStyle535"/>
          <w:sz w:val="24"/>
          <w:szCs w:val="24"/>
        </w:rPr>
      </w:pPr>
      <w:r w:rsidRPr="007E10D0">
        <w:rPr>
          <w:rStyle w:val="FontStyle532"/>
          <w:sz w:val="16"/>
          <w:szCs w:val="16"/>
        </w:rPr>
        <w:t>ПОДВАРИАНТ</w:t>
      </w:r>
      <w:r w:rsidRPr="00F14842">
        <w:rPr>
          <w:rStyle w:val="FontStyle532"/>
          <w:sz w:val="24"/>
          <w:szCs w:val="24"/>
        </w:rPr>
        <w:t xml:space="preserve"> </w:t>
      </w:r>
      <w:r w:rsidRPr="00F14842">
        <w:rPr>
          <w:rStyle w:val="FontStyle535"/>
          <w:sz w:val="24"/>
          <w:szCs w:val="24"/>
        </w:rPr>
        <w:t xml:space="preserve">А-2: </w:t>
      </w:r>
      <w:r w:rsidR="00BA043A" w:rsidRPr="00B62796">
        <w:rPr>
          <w:position w:val="-12"/>
        </w:rPr>
        <w:object w:dxaOrig="460" w:dyaOrig="380">
          <v:shape id="_x0000_i1031" type="#_x0000_t75" style="width:23.25pt;height:20.25pt" o:ole="">
            <v:imagedata r:id="rId27" o:title=""/>
          </v:shape>
          <o:OLEObject Type="Embed" ProgID="Equation.3" ShapeID="_x0000_i1031" DrawAspect="Content" ObjectID="_1396782763" r:id="rId29"/>
        </w:object>
      </w:r>
      <w:r w:rsidRPr="00BA043A">
        <w:rPr>
          <w:rStyle w:val="FontStyle516"/>
          <w:sz w:val="24"/>
          <w:szCs w:val="24"/>
        </w:rPr>
        <w:t xml:space="preserve"> </w:t>
      </w:r>
      <w:r w:rsidRPr="00F14842">
        <w:rPr>
          <w:rStyle w:val="FontStyle516"/>
          <w:spacing w:val="20"/>
        </w:rPr>
        <w:t>&lt;</w:t>
      </w:r>
      <w:r w:rsidRPr="00F14842">
        <w:rPr>
          <w:rStyle w:val="FontStyle516"/>
        </w:rPr>
        <w:t xml:space="preserve"> </w:t>
      </w:r>
      <w:r w:rsidRPr="00F14842">
        <w:rPr>
          <w:rStyle w:val="FontStyle535"/>
          <w:sz w:val="24"/>
          <w:szCs w:val="24"/>
        </w:rPr>
        <w:t>0; СаО"&lt; (</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w:t>
      </w:r>
      <w:r w:rsidRPr="00F14842">
        <w:rPr>
          <w:rStyle w:val="FontStyle535"/>
          <w:i/>
          <w:sz w:val="24"/>
          <w:szCs w:val="24"/>
          <w:lang w:val="en-US"/>
        </w:rPr>
        <w:t>f</w:t>
      </w:r>
      <w:r w:rsidRPr="00F14842">
        <w:rPr>
          <w:rStyle w:val="FontStyle535"/>
          <w:sz w:val="24"/>
          <w:szCs w:val="24"/>
        </w:rPr>
        <w:t xml:space="preserve"> = 80-100</w:t>
      </w:r>
    </w:p>
    <w:p w:rsidR="00E53A95" w:rsidRPr="00F14842" w:rsidRDefault="00E53A95" w:rsidP="00E53A95">
      <w:pPr>
        <w:pStyle w:val="Style49"/>
        <w:widowControl/>
        <w:spacing w:line="240" w:lineRule="exact"/>
        <w:ind w:right="1690"/>
      </w:pPr>
    </w:p>
    <w:p w:rsidR="00E53A95" w:rsidRPr="00F14842" w:rsidRDefault="00E53A95" w:rsidP="00E53A95">
      <w:pPr>
        <w:shd w:val="clear" w:color="auto" w:fill="FFFFFF"/>
        <w:spacing w:line="240" w:lineRule="exact"/>
        <w:ind w:left="10" w:right="8"/>
        <w:jc w:val="both"/>
        <w:rPr>
          <w:rFonts w:eastAsia="Times New Roman"/>
          <w:color w:val="000000"/>
        </w:rPr>
      </w:pPr>
      <w:r w:rsidRPr="00F14842">
        <w:rPr>
          <w:rFonts w:eastAsia="Times New Roman"/>
          <w:color w:val="000000"/>
        </w:rPr>
        <w:t xml:space="preserve">Образовываем миналы, максимально насыщенные </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color w:val="000000"/>
        </w:rPr>
        <w:t xml:space="preserve">4а. </w:t>
      </w:r>
      <w:r w:rsidRPr="00F14842">
        <w:rPr>
          <w:rFonts w:eastAsia="Times New Roman"/>
          <w:i/>
          <w:iCs/>
          <w:color w:val="000000"/>
          <w:lang w:val="en-US"/>
        </w:rPr>
        <w:t>or</w:t>
      </w:r>
      <w:r w:rsidRPr="00F14842">
        <w:rPr>
          <w:rFonts w:eastAsia="Times New Roman"/>
          <w:i/>
          <w:iCs/>
          <w:color w:val="000000"/>
        </w:rPr>
        <w:t xml:space="preserve">- </w:t>
      </w:r>
      <w:r w:rsidRPr="00F14842">
        <w:rPr>
          <w:rFonts w:eastAsia="Times New Roman"/>
          <w:color w:val="000000"/>
        </w:rPr>
        <w:t>ортоклаз К</w:t>
      </w:r>
      <w:r w:rsidRPr="00F14842">
        <w:rPr>
          <w:rFonts w:eastAsia="Times New Roman"/>
          <w:color w:val="000000"/>
          <w:vertAlign w:val="subscript"/>
        </w:rPr>
        <w:t>2</w:t>
      </w:r>
      <w:r w:rsidRPr="00F14842">
        <w:rPr>
          <w:rFonts w:eastAsia="Times New Roman"/>
          <w:color w:val="000000"/>
        </w:rPr>
        <w:t>О·А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·6</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 по К</w:t>
      </w:r>
      <w:r w:rsidRPr="00F14842">
        <w:rPr>
          <w:rFonts w:eastAsia="Times New Roman"/>
          <w:color w:val="000000"/>
          <w:vertAlign w:val="subscript"/>
        </w:rPr>
        <w:t>2</w:t>
      </w:r>
      <w:r w:rsidRPr="00F14842">
        <w:rPr>
          <w:rFonts w:eastAsia="Times New Roman"/>
          <w:color w:val="000000"/>
        </w:rPr>
        <w:t xml:space="preserve">О ', см. А-1, п.4а;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color w:val="000000"/>
        </w:rPr>
        <w:t xml:space="preserve">46. </w:t>
      </w:r>
      <w:r w:rsidRPr="00F14842">
        <w:rPr>
          <w:rFonts w:eastAsia="Times New Roman"/>
          <w:i/>
          <w:color w:val="000000"/>
        </w:rPr>
        <w:t>а</w:t>
      </w:r>
      <w:r w:rsidRPr="00F14842">
        <w:rPr>
          <w:rFonts w:eastAsia="Times New Roman"/>
          <w:i/>
          <w:color w:val="000000"/>
          <w:lang w:val="en-US"/>
        </w:rPr>
        <w:t>b</w:t>
      </w:r>
      <w:r w:rsidRPr="00F14842">
        <w:rPr>
          <w:rFonts w:eastAsia="Times New Roman"/>
          <w:color w:val="000000"/>
        </w:rPr>
        <w:t xml:space="preserve">-альбит </w:t>
      </w:r>
      <w:r w:rsidRPr="00F14842">
        <w:rPr>
          <w:rFonts w:eastAsia="Times New Roman"/>
          <w:color w:val="000000"/>
          <w:lang w:val="en-US"/>
        </w:rPr>
        <w:t>Na</w:t>
      </w:r>
      <w:r w:rsidRPr="00F14842">
        <w:rPr>
          <w:rFonts w:eastAsia="Times New Roman"/>
          <w:color w:val="000000"/>
          <w:vertAlign w:val="subscript"/>
        </w:rPr>
        <w:t>2</w:t>
      </w:r>
      <w:r w:rsidRPr="00F14842">
        <w:rPr>
          <w:rFonts w:eastAsia="Times New Roman"/>
          <w:color w:val="000000"/>
        </w:rPr>
        <w:t>О ·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·6</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w:t>
      </w:r>
      <w:r w:rsidRPr="00F14842">
        <w:rPr>
          <w:rFonts w:eastAsia="Times New Roman"/>
          <w:color w:val="000000"/>
          <w:lang w:val="en-US"/>
        </w:rPr>
        <w:t>Na</w:t>
      </w:r>
      <w:r w:rsidRPr="00F14842">
        <w:rPr>
          <w:rFonts w:eastAsia="Times New Roman"/>
          <w:color w:val="000000"/>
          <w:vertAlign w:val="subscript"/>
        </w:rPr>
        <w:t>2</w:t>
      </w:r>
      <w:r w:rsidRPr="00F14842">
        <w:rPr>
          <w:rFonts w:eastAsia="Times New Roman"/>
          <w:color w:val="000000"/>
        </w:rPr>
        <w:t xml:space="preserve">О', см. А-1, п.46;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color w:val="000000"/>
        </w:rPr>
        <w:t xml:space="preserve">4в. </w:t>
      </w:r>
      <w:r w:rsidRPr="00F14842">
        <w:rPr>
          <w:rFonts w:eastAsia="Times New Roman"/>
          <w:i/>
          <w:iCs/>
          <w:color w:val="000000"/>
          <w:lang w:val="en-US"/>
        </w:rPr>
        <w:t>an</w:t>
      </w:r>
      <w:r w:rsidRPr="00F14842">
        <w:rPr>
          <w:rFonts w:eastAsia="Times New Roman"/>
          <w:i/>
          <w:iCs/>
          <w:color w:val="000000"/>
        </w:rPr>
        <w:t xml:space="preserve">- </w:t>
      </w:r>
      <w:r w:rsidRPr="00F14842">
        <w:rPr>
          <w:rFonts w:eastAsia="Times New Roman"/>
          <w:color w:val="000000"/>
        </w:rPr>
        <w:t xml:space="preserve">анортит </w:t>
      </w:r>
      <w:r w:rsidRPr="00F14842">
        <w:rPr>
          <w:rFonts w:eastAsia="Times New Roman"/>
          <w:color w:val="000000"/>
          <w:lang w:val="en-US"/>
        </w:rPr>
        <w:t>CaO</w:t>
      </w:r>
      <w:r w:rsidRPr="00F14842">
        <w:rPr>
          <w:rFonts w:eastAsia="Times New Roman"/>
          <w:color w:val="000000"/>
        </w:rPr>
        <w:t>·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·2</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СаО', см. А-1, п.4в;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color w:val="000000"/>
        </w:rPr>
        <w:t xml:space="preserve">4г. </w:t>
      </w:r>
      <w:r w:rsidRPr="00F14842">
        <w:rPr>
          <w:rFonts w:eastAsia="Times New Roman"/>
          <w:i/>
          <w:iCs/>
          <w:color w:val="000000"/>
          <w:lang w:val="en-US"/>
        </w:rPr>
        <w:t>als</w:t>
      </w:r>
      <w:r w:rsidRPr="00F14842">
        <w:rPr>
          <w:rFonts w:eastAsia="Times New Roman"/>
          <w:i/>
          <w:iCs/>
          <w:color w:val="000000"/>
        </w:rPr>
        <w:t xml:space="preserve">- </w:t>
      </w:r>
      <w:r w:rsidRPr="00F14842">
        <w:rPr>
          <w:rFonts w:eastAsia="Times New Roman"/>
          <w:color w:val="000000"/>
        </w:rPr>
        <w:t>альсилит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 xml:space="preserve">· </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 xml:space="preserve">""", см. А-1, п.4г; </w:t>
      </w:r>
    </w:p>
    <w:p w:rsidR="00E53A95" w:rsidRPr="00F14842" w:rsidRDefault="00E53A95" w:rsidP="00BA043A">
      <w:pPr>
        <w:shd w:val="clear" w:color="auto" w:fill="FFFFFF"/>
        <w:ind w:left="10" w:right="8"/>
        <w:jc w:val="both"/>
        <w:rPr>
          <w:rFonts w:eastAsia="Times New Roman"/>
          <w:color w:val="000000"/>
        </w:rPr>
      </w:pPr>
      <w:r w:rsidRPr="00F14842">
        <w:rPr>
          <w:rFonts w:eastAsia="Times New Roman"/>
          <w:iCs/>
          <w:color w:val="000000"/>
        </w:rPr>
        <w:t>4д</w:t>
      </w:r>
      <w:r w:rsidRPr="00F14842">
        <w:rPr>
          <w:rFonts w:eastAsia="Times New Roman"/>
          <w:i/>
          <w:iCs/>
          <w:color w:val="000000"/>
        </w:rPr>
        <w:t>,.</w:t>
      </w:r>
      <w:r w:rsidRPr="00F14842">
        <w:rPr>
          <w:rFonts w:eastAsia="Times New Roman"/>
          <w:i/>
          <w:iCs/>
          <w:color w:val="000000"/>
          <w:lang w:val="en-US"/>
        </w:rPr>
        <w:t>f</w:t>
      </w:r>
      <w:r w:rsidRPr="00F14842">
        <w:rPr>
          <w:rFonts w:eastAsia="Times New Roman"/>
          <w:i/>
          <w:iCs/>
          <w:color w:val="000000"/>
        </w:rPr>
        <w:t xml:space="preserve">о- </w:t>
      </w:r>
      <w:r w:rsidRPr="00F14842">
        <w:rPr>
          <w:rFonts w:eastAsia="Times New Roman"/>
          <w:color w:val="000000"/>
        </w:rPr>
        <w:t>форстерит 2</w:t>
      </w:r>
      <w:r w:rsidRPr="00F14842">
        <w:rPr>
          <w:rFonts w:eastAsia="Times New Roman"/>
          <w:color w:val="000000"/>
          <w:lang w:val="en-US"/>
        </w:rPr>
        <w:t>MgO</w:t>
      </w:r>
      <w:r w:rsidRPr="00F14842">
        <w:rPr>
          <w:rFonts w:eastAsia="Times New Roman"/>
          <w:color w:val="000000"/>
        </w:rPr>
        <w:t>·</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w:t>
      </w:r>
      <w:r w:rsidRPr="00F14842">
        <w:rPr>
          <w:rFonts w:eastAsia="Times New Roman"/>
          <w:color w:val="000000"/>
          <w:lang w:val="en-US"/>
        </w:rPr>
        <w:t>MgO</w:t>
      </w:r>
      <w:r w:rsidRPr="00F14842">
        <w:rPr>
          <w:rFonts w:eastAsia="Times New Roman"/>
          <w:color w:val="000000"/>
        </w:rPr>
        <w:t xml:space="preserve">; </w:t>
      </w:r>
    </w:p>
    <w:p w:rsidR="00E53A95" w:rsidRPr="00F14842" w:rsidRDefault="00E53A95" w:rsidP="00BA043A">
      <w:pPr>
        <w:shd w:val="clear" w:color="auto" w:fill="FFFFFF"/>
        <w:ind w:left="10" w:right="8"/>
        <w:jc w:val="both"/>
      </w:pPr>
      <w:r w:rsidRPr="00F14842">
        <w:rPr>
          <w:rFonts w:eastAsia="Times New Roman"/>
          <w:iCs/>
          <w:color w:val="000000"/>
        </w:rPr>
        <w:t>4г</w:t>
      </w:r>
      <w:r w:rsidRPr="00F14842">
        <w:rPr>
          <w:rFonts w:eastAsia="Times New Roman"/>
          <w:i/>
          <w:iCs/>
          <w:color w:val="000000"/>
        </w:rPr>
        <w:t xml:space="preserve">. </w:t>
      </w:r>
      <w:r w:rsidRPr="00F14842">
        <w:rPr>
          <w:rFonts w:eastAsia="Times New Roman"/>
          <w:i/>
          <w:iCs/>
          <w:color w:val="000000"/>
          <w:lang w:val="en-US"/>
        </w:rPr>
        <w:t>fa</w:t>
      </w:r>
      <w:r w:rsidRPr="00F14842">
        <w:rPr>
          <w:rFonts w:eastAsia="Times New Roman"/>
          <w:i/>
          <w:iCs/>
          <w:color w:val="000000"/>
        </w:rPr>
        <w:t xml:space="preserve">- </w:t>
      </w:r>
      <w:r w:rsidRPr="00F14842">
        <w:rPr>
          <w:rFonts w:eastAsia="Times New Roman"/>
          <w:color w:val="000000"/>
        </w:rPr>
        <w:t>фаялит 2</w:t>
      </w:r>
      <w:r w:rsidRPr="00F14842">
        <w:rPr>
          <w:rFonts w:eastAsia="Times New Roman"/>
          <w:color w:val="000000"/>
          <w:lang w:val="en-US"/>
        </w:rPr>
        <w:t>FeO</w:t>
      </w:r>
      <w:r w:rsidRPr="00F14842">
        <w:rPr>
          <w:rFonts w:eastAsia="Times New Roman"/>
          <w:color w:val="000000"/>
        </w:rPr>
        <w:t>·</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w:t>
      </w:r>
      <w:r w:rsidRPr="00F14842">
        <w:rPr>
          <w:rFonts w:eastAsia="Times New Roman"/>
          <w:color w:val="000000"/>
          <w:lang w:val="en-US"/>
        </w:rPr>
        <w:t>FeO</w:t>
      </w:r>
      <w:r w:rsidRPr="00F14842">
        <w:rPr>
          <w:rFonts w:eastAsia="Times New Roman"/>
          <w:color w:val="000000"/>
        </w:rPr>
        <w:t>';</w:t>
      </w:r>
    </w:p>
    <w:p w:rsidR="00E53A95" w:rsidRPr="00F14842" w:rsidRDefault="00E53A95" w:rsidP="00BA043A">
      <w:pPr>
        <w:shd w:val="clear" w:color="auto" w:fill="FFFFFF"/>
        <w:spacing w:before="5"/>
        <w:ind w:left="10" w:right="8"/>
        <w:jc w:val="both"/>
      </w:pPr>
      <w:r w:rsidRPr="00F14842">
        <w:rPr>
          <w:color w:val="000000"/>
        </w:rPr>
        <w:t>4</w:t>
      </w:r>
      <w:r w:rsidRPr="00F14842">
        <w:rPr>
          <w:rFonts w:eastAsia="Times New Roman"/>
          <w:color w:val="000000"/>
        </w:rPr>
        <w:t xml:space="preserve">ж. </w:t>
      </w:r>
      <w:r w:rsidRPr="00F14842">
        <w:rPr>
          <w:rFonts w:eastAsia="Times New Roman"/>
          <w:i/>
          <w:color w:val="000000"/>
          <w:lang w:val="en-US"/>
        </w:rPr>
        <w:t>z</w:t>
      </w:r>
      <w:r w:rsidRPr="00F14842">
        <w:rPr>
          <w:rFonts w:eastAsia="Times New Roman"/>
          <w:color w:val="000000"/>
        </w:rPr>
        <w:t xml:space="preserve">- циркон </w:t>
      </w:r>
      <w:r w:rsidRPr="00F14842">
        <w:rPr>
          <w:rFonts w:eastAsia="Times New Roman"/>
          <w:color w:val="000000"/>
          <w:lang w:val="en-US"/>
        </w:rPr>
        <w:t>Zr</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по </w:t>
      </w:r>
      <w:r w:rsidRPr="00F14842">
        <w:rPr>
          <w:rFonts w:eastAsia="Times New Roman"/>
          <w:color w:val="000000"/>
          <w:lang w:val="en-US"/>
        </w:rPr>
        <w:t>Zr</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w:t>
      </w:r>
    </w:p>
    <w:p w:rsidR="00E53A95" w:rsidRPr="00F14842" w:rsidRDefault="00E53A95" w:rsidP="00BA043A">
      <w:pPr>
        <w:shd w:val="clear" w:color="auto" w:fill="FFFFFF"/>
        <w:ind w:left="10" w:right="8"/>
        <w:jc w:val="both"/>
      </w:pPr>
      <w:r w:rsidRPr="00F14842">
        <w:rPr>
          <w:color w:val="000000"/>
        </w:rPr>
        <w:t>4</w:t>
      </w:r>
      <w:r w:rsidRPr="00F14842">
        <w:rPr>
          <w:rFonts w:eastAsia="Times New Roman"/>
          <w:color w:val="000000"/>
        </w:rPr>
        <w:t xml:space="preserve">з. Суммируем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всех вычисленных миналов и сравниваем с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p>
    <w:p w:rsidR="00E53A95" w:rsidRPr="00F14842" w:rsidRDefault="00E53A95" w:rsidP="00BA043A">
      <w:pPr>
        <w:shd w:val="clear" w:color="auto" w:fill="FFFFFF"/>
        <w:ind w:left="10" w:right="8"/>
        <w:jc w:val="both"/>
      </w:pPr>
      <w:r w:rsidRPr="00F14842">
        <w:rPr>
          <w:rFonts w:eastAsia="Times New Roman"/>
          <w:color w:val="000000"/>
        </w:rPr>
        <w:t xml:space="preserve">в анализе, если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 xml:space="preserve">2 </w:t>
      </w:r>
      <w:r w:rsidRPr="00F14842">
        <w:rPr>
          <w:rFonts w:eastAsia="Times New Roman"/>
          <w:color w:val="000000"/>
        </w:rPr>
        <w:t xml:space="preserve">в анализе больше, чем полученная сумма, то избыток обозначаем </w:t>
      </w:r>
      <w:r w:rsidRPr="00F14842">
        <w:rPr>
          <w:rFonts w:eastAsia="Times New Roman"/>
          <w:i/>
          <w:iCs/>
          <w:color w:val="000000"/>
          <w:lang w:val="en-US"/>
        </w:rPr>
        <w:t>q</w:t>
      </w:r>
      <w:r w:rsidRPr="00F14842">
        <w:rPr>
          <w:rFonts w:eastAsia="Times New Roman"/>
          <w:i/>
          <w:iCs/>
          <w:color w:val="000000"/>
        </w:rPr>
        <w:t xml:space="preserve">- </w:t>
      </w:r>
      <w:r w:rsidRPr="00F14842">
        <w:rPr>
          <w:rFonts w:eastAsia="Times New Roman"/>
          <w:color w:val="000000"/>
        </w:rPr>
        <w:t>кварц.</w:t>
      </w:r>
    </w:p>
    <w:p w:rsidR="00E53A95" w:rsidRPr="00F14842" w:rsidRDefault="00E53A95" w:rsidP="00BA043A">
      <w:pPr>
        <w:shd w:val="clear" w:color="auto" w:fill="FFFFFF"/>
        <w:spacing w:before="24"/>
        <w:ind w:left="14" w:right="8"/>
        <w:jc w:val="both"/>
      </w:pPr>
      <w:r w:rsidRPr="00F14842">
        <w:rPr>
          <w:rFonts w:eastAsia="Times New Roman"/>
          <w:color w:val="000000"/>
        </w:rPr>
        <w:t xml:space="preserve">Если </w:t>
      </w:r>
      <w:r w:rsidR="00840056" w:rsidRPr="0078767F">
        <w:rPr>
          <w:rFonts w:eastAsia="Times New Roman"/>
          <w:color w:val="000000"/>
        </w:rPr>
        <w:t>∑</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всех вычисленных миналов будет больше </w:t>
      </w:r>
      <w:r w:rsidRPr="00F14842">
        <w:rPr>
          <w:rFonts w:eastAsia="Times New Roman"/>
          <w:color w:val="000000"/>
          <w:lang w:val="en-US"/>
        </w:rPr>
        <w:t>MKSi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в анализе, то     десиликация     вычисленных      миналов     производится     в     такой последовательности:</w:t>
      </w:r>
    </w:p>
    <w:p w:rsidR="00E53A95" w:rsidRPr="0078767F" w:rsidRDefault="00E53A95" w:rsidP="00BA043A">
      <w:pPr>
        <w:shd w:val="clear" w:color="auto" w:fill="FFFFFF"/>
        <w:spacing w:before="19"/>
        <w:ind w:left="10" w:right="8"/>
        <w:jc w:val="both"/>
      </w:pPr>
      <w:r w:rsidRPr="00F14842">
        <w:rPr>
          <w:i/>
          <w:iCs/>
          <w:color w:val="000000"/>
          <w:lang w:val="en-US"/>
        </w:rPr>
        <w:t>als</w:t>
      </w:r>
      <w:r w:rsidRPr="0078767F">
        <w:rPr>
          <w:i/>
          <w:iCs/>
          <w:color w:val="000000"/>
        </w:rPr>
        <w:t xml:space="preserve"> </w:t>
      </w:r>
      <w:r w:rsidR="00DE2009" w:rsidRPr="00BA043A">
        <w:rPr>
          <w:rStyle w:val="FontStyle544"/>
          <w:spacing w:val="-20"/>
          <w:sz w:val="24"/>
          <w:szCs w:val="24"/>
          <w:lang w:eastAsia="en-US"/>
        </w:rPr>
        <w:t>→</w:t>
      </w:r>
      <w:r w:rsidRPr="0078767F">
        <w:rPr>
          <w:rFonts w:eastAsia="Times New Roman"/>
          <w:color w:val="000000"/>
        </w:rPr>
        <w:t xml:space="preserve"> </w:t>
      </w:r>
      <w:r w:rsidRPr="00F14842">
        <w:rPr>
          <w:rFonts w:eastAsia="Times New Roman"/>
          <w:i/>
          <w:iCs/>
          <w:color w:val="000000"/>
        </w:rPr>
        <w:t>с</w:t>
      </w:r>
      <w:r w:rsidRPr="0078767F">
        <w:rPr>
          <w:rFonts w:eastAsia="Times New Roman"/>
          <w:i/>
          <w:iCs/>
          <w:color w:val="000000"/>
        </w:rPr>
        <w:t xml:space="preserve">; </w:t>
      </w:r>
      <w:r w:rsidRPr="00F14842">
        <w:rPr>
          <w:rFonts w:eastAsia="Times New Roman"/>
          <w:i/>
          <w:iCs/>
          <w:color w:val="000000"/>
        </w:rPr>
        <w:t>а</w:t>
      </w:r>
      <w:r w:rsidR="00BA043A">
        <w:rPr>
          <w:rFonts w:eastAsia="Times New Roman"/>
          <w:i/>
          <w:iCs/>
          <w:color w:val="000000"/>
          <w:lang w:val="en-US"/>
        </w:rPr>
        <w:t>k</w:t>
      </w:r>
      <w:r w:rsidRPr="0078767F">
        <w:rPr>
          <w:rFonts w:eastAsia="Times New Roman"/>
          <w:i/>
          <w:iCs/>
          <w:color w:val="000000"/>
        </w:rPr>
        <w:t xml:space="preserve"> </w:t>
      </w:r>
      <w:r w:rsidR="00DE2009" w:rsidRPr="00BA043A">
        <w:rPr>
          <w:rStyle w:val="FontStyle544"/>
          <w:spacing w:val="-20"/>
          <w:sz w:val="24"/>
          <w:szCs w:val="24"/>
          <w:lang w:eastAsia="en-US"/>
        </w:rPr>
        <w:t>→</w:t>
      </w:r>
      <w:r w:rsidRPr="0078767F">
        <w:rPr>
          <w:rFonts w:eastAsia="Times New Roman"/>
          <w:color w:val="000000"/>
        </w:rPr>
        <w:t xml:space="preserve"> </w:t>
      </w:r>
      <w:r w:rsidRPr="00F14842">
        <w:rPr>
          <w:rFonts w:eastAsia="Times New Roman"/>
          <w:i/>
          <w:iCs/>
          <w:color w:val="000000"/>
        </w:rPr>
        <w:t>пе</w:t>
      </w:r>
      <w:r w:rsidRPr="0078767F">
        <w:rPr>
          <w:rFonts w:eastAsia="Times New Roman"/>
          <w:i/>
          <w:iCs/>
          <w:color w:val="000000"/>
        </w:rPr>
        <w:t xml:space="preserve">; </w:t>
      </w:r>
      <w:r w:rsidRPr="00F14842">
        <w:rPr>
          <w:rFonts w:eastAsia="Times New Roman"/>
          <w:i/>
          <w:iCs/>
          <w:color w:val="000000"/>
          <w:lang w:val="en-US"/>
        </w:rPr>
        <w:t>z</w:t>
      </w:r>
      <w:r w:rsidR="00DE2009" w:rsidRPr="00BA043A">
        <w:rPr>
          <w:rStyle w:val="FontStyle544"/>
          <w:spacing w:val="-20"/>
          <w:sz w:val="24"/>
          <w:szCs w:val="24"/>
          <w:lang w:eastAsia="en-US"/>
        </w:rPr>
        <w:t>→</w:t>
      </w:r>
      <w:r w:rsidRPr="0078767F">
        <w:rPr>
          <w:rFonts w:eastAsia="Times New Roman"/>
          <w:i/>
          <w:iCs/>
          <w:color w:val="000000"/>
        </w:rPr>
        <w:t xml:space="preserve"> </w:t>
      </w:r>
      <w:r w:rsidRPr="0078767F">
        <w:rPr>
          <w:rFonts w:eastAsia="Times New Roman"/>
          <w:color w:val="000000"/>
        </w:rPr>
        <w:t xml:space="preserve"> </w:t>
      </w:r>
      <w:r w:rsidRPr="00F14842">
        <w:rPr>
          <w:rFonts w:eastAsia="Times New Roman"/>
          <w:i/>
          <w:iCs/>
          <w:color w:val="000000"/>
          <w:lang w:val="en-US"/>
        </w:rPr>
        <w:t>bd</w:t>
      </w:r>
      <w:r w:rsidRPr="0078767F">
        <w:rPr>
          <w:rFonts w:eastAsia="Times New Roman"/>
          <w:i/>
          <w:iCs/>
          <w:color w:val="000000"/>
        </w:rPr>
        <w:t xml:space="preserve">; </w:t>
      </w:r>
      <w:r w:rsidRPr="00F14842">
        <w:rPr>
          <w:rFonts w:eastAsia="Times New Roman"/>
          <w:i/>
          <w:iCs/>
          <w:color w:val="000000"/>
          <w:lang w:val="en-US"/>
        </w:rPr>
        <w:t>or</w:t>
      </w:r>
      <w:r w:rsidRPr="0078767F">
        <w:rPr>
          <w:rFonts w:eastAsia="Times New Roman"/>
          <w:i/>
          <w:iCs/>
          <w:color w:val="000000"/>
        </w:rPr>
        <w:t xml:space="preserve"> </w:t>
      </w:r>
      <w:r w:rsidR="00DE2009" w:rsidRPr="00BA043A">
        <w:rPr>
          <w:rStyle w:val="FontStyle544"/>
          <w:spacing w:val="-20"/>
          <w:sz w:val="24"/>
          <w:szCs w:val="24"/>
          <w:lang w:eastAsia="en-US"/>
        </w:rPr>
        <w:t>→</w:t>
      </w:r>
      <w:r w:rsidRPr="0078767F">
        <w:rPr>
          <w:rFonts w:eastAsia="Times New Roman"/>
          <w:color w:val="000000"/>
        </w:rPr>
        <w:t xml:space="preserve"> </w:t>
      </w:r>
      <w:r w:rsidRPr="00F14842">
        <w:rPr>
          <w:rFonts w:eastAsia="Times New Roman"/>
          <w:i/>
          <w:iCs/>
          <w:color w:val="000000"/>
          <w:lang w:val="en-US"/>
        </w:rPr>
        <w:t>lc</w:t>
      </w:r>
      <w:r w:rsidRPr="0078767F">
        <w:rPr>
          <w:rFonts w:eastAsia="Times New Roman"/>
          <w:i/>
          <w:iCs/>
          <w:color w:val="000000"/>
        </w:rPr>
        <w:t xml:space="preserve">; </w:t>
      </w:r>
      <w:r w:rsidRPr="00F14842">
        <w:rPr>
          <w:rFonts w:eastAsia="Times New Roman"/>
          <w:i/>
          <w:iCs/>
          <w:color w:val="000000"/>
          <w:lang w:val="en-US"/>
        </w:rPr>
        <w:t>an</w:t>
      </w:r>
      <w:r w:rsidR="00DE2009" w:rsidRPr="00BA043A">
        <w:rPr>
          <w:rStyle w:val="FontStyle544"/>
          <w:spacing w:val="-20"/>
          <w:sz w:val="24"/>
          <w:szCs w:val="24"/>
          <w:lang w:eastAsia="en-US"/>
        </w:rPr>
        <w:t>→</w:t>
      </w:r>
      <w:r w:rsidR="00DE2009" w:rsidRPr="0078767F">
        <w:rPr>
          <w:rFonts w:eastAsia="Times New Roman"/>
          <w:color w:val="000000"/>
        </w:rPr>
        <w:t xml:space="preserve"> </w:t>
      </w:r>
      <w:r w:rsidRPr="00F14842">
        <w:rPr>
          <w:rFonts w:eastAsia="Times New Roman"/>
          <w:i/>
          <w:iCs/>
          <w:color w:val="000000"/>
          <w:lang w:val="en-US"/>
        </w:rPr>
        <w:t>gh</w:t>
      </w:r>
      <w:r w:rsidRPr="0078767F">
        <w:rPr>
          <w:rFonts w:eastAsia="Times New Roman"/>
          <w:i/>
          <w:iCs/>
          <w:color w:val="000000"/>
        </w:rPr>
        <w:t>+</w:t>
      </w:r>
      <w:r w:rsidRPr="00F14842">
        <w:rPr>
          <w:rFonts w:eastAsia="Times New Roman"/>
          <w:i/>
          <w:iCs/>
          <w:color w:val="000000"/>
          <w:lang w:val="en-US"/>
        </w:rPr>
        <w:t>c</w:t>
      </w:r>
      <w:r w:rsidRPr="0078767F">
        <w:rPr>
          <w:rFonts w:eastAsia="Times New Roman"/>
          <w:i/>
          <w:iCs/>
          <w:color w:val="000000"/>
        </w:rPr>
        <w:t>; (</w:t>
      </w:r>
      <w:r w:rsidRPr="00F14842">
        <w:rPr>
          <w:rFonts w:eastAsia="Times New Roman"/>
          <w:i/>
          <w:iCs/>
          <w:color w:val="000000"/>
          <w:lang w:val="en-US"/>
        </w:rPr>
        <w:t>fo</w:t>
      </w:r>
      <w:r w:rsidRPr="0078767F">
        <w:rPr>
          <w:rFonts w:eastAsia="Times New Roman"/>
          <w:i/>
          <w:iCs/>
          <w:color w:val="000000"/>
        </w:rPr>
        <w:t>+</w:t>
      </w:r>
      <w:r w:rsidRPr="00F14842">
        <w:rPr>
          <w:rFonts w:eastAsia="Times New Roman"/>
          <w:i/>
          <w:iCs/>
          <w:color w:val="000000"/>
          <w:lang w:val="en-US"/>
        </w:rPr>
        <w:t>fa</w:t>
      </w:r>
      <w:r w:rsidRPr="0078767F">
        <w:rPr>
          <w:rFonts w:eastAsia="Times New Roman"/>
          <w:i/>
          <w:iCs/>
          <w:color w:val="000000"/>
        </w:rPr>
        <w:t>)</w:t>
      </w:r>
      <w:r w:rsidR="00DE2009" w:rsidRPr="00DE2009">
        <w:rPr>
          <w:rStyle w:val="FontStyle544"/>
          <w:spacing w:val="-20"/>
          <w:sz w:val="24"/>
          <w:szCs w:val="24"/>
          <w:lang w:eastAsia="en-US"/>
        </w:rPr>
        <w:t xml:space="preserve"> </w:t>
      </w:r>
      <w:r w:rsidR="00DE2009" w:rsidRPr="00BA043A">
        <w:rPr>
          <w:rStyle w:val="FontStyle544"/>
          <w:spacing w:val="-20"/>
          <w:sz w:val="24"/>
          <w:szCs w:val="24"/>
          <w:lang w:eastAsia="en-US"/>
        </w:rPr>
        <w:t>→</w:t>
      </w:r>
      <w:r w:rsidRPr="0078767F">
        <w:rPr>
          <w:rFonts w:eastAsia="Times New Roman"/>
          <w:i/>
          <w:iCs/>
          <w:color w:val="000000"/>
        </w:rPr>
        <w:t xml:space="preserve"> (</w:t>
      </w:r>
      <w:r w:rsidRPr="00F14842">
        <w:rPr>
          <w:rFonts w:eastAsia="Times New Roman"/>
          <w:i/>
          <w:iCs/>
          <w:color w:val="000000"/>
          <w:lang w:val="en-US"/>
        </w:rPr>
        <w:t>per</w:t>
      </w:r>
      <w:r w:rsidRPr="0078767F">
        <w:rPr>
          <w:rFonts w:eastAsia="Times New Roman"/>
          <w:i/>
          <w:iCs/>
          <w:color w:val="000000"/>
        </w:rPr>
        <w:t>-</w:t>
      </w:r>
      <w:r w:rsidRPr="00F14842">
        <w:rPr>
          <w:rFonts w:eastAsia="Times New Roman"/>
          <w:i/>
          <w:iCs/>
          <w:color w:val="000000"/>
          <w:lang w:val="en-US"/>
        </w:rPr>
        <w:t>wu</w:t>
      </w:r>
      <w:r w:rsidRPr="0078767F">
        <w:rPr>
          <w:rFonts w:eastAsia="Times New Roman"/>
          <w:i/>
          <w:iCs/>
          <w:color w:val="000000"/>
        </w:rPr>
        <w:t>).</w:t>
      </w:r>
    </w:p>
    <w:p w:rsidR="00E53A95" w:rsidRPr="00F14842" w:rsidRDefault="00E53A95" w:rsidP="00BA043A">
      <w:pPr>
        <w:shd w:val="clear" w:color="auto" w:fill="FFFFFF"/>
        <w:ind w:left="14" w:right="8"/>
        <w:jc w:val="both"/>
      </w:pPr>
      <w:r w:rsidRPr="00F14842">
        <w:rPr>
          <w:rFonts w:eastAsia="Times New Roman"/>
          <w:color w:val="000000"/>
        </w:rPr>
        <w:t>Приемы десиликации аналогичны описанным в подварианте А-1.</w:t>
      </w:r>
    </w:p>
    <w:p w:rsidR="00E53A95" w:rsidRPr="00F14842" w:rsidRDefault="00E53A95" w:rsidP="00BA043A">
      <w:pPr>
        <w:shd w:val="clear" w:color="auto" w:fill="FFFFFF"/>
        <w:ind w:left="10" w:right="8"/>
        <w:jc w:val="both"/>
      </w:pPr>
      <w:r w:rsidRPr="00F14842">
        <w:rPr>
          <w:rFonts w:eastAsia="Times New Roman"/>
          <w:color w:val="000000"/>
        </w:rPr>
        <w:t>Наиболее    характерные    ассоциации    главных    нормативных    миналов</w:t>
      </w:r>
    </w:p>
    <w:p w:rsidR="00E53A95" w:rsidRPr="00F14842" w:rsidRDefault="00E53A95" w:rsidP="00BA043A">
      <w:pPr>
        <w:pStyle w:val="Style49"/>
        <w:widowControl/>
        <w:spacing w:before="14" w:line="240" w:lineRule="auto"/>
        <w:rPr>
          <w:rStyle w:val="FontStyle535"/>
          <w:sz w:val="24"/>
          <w:szCs w:val="24"/>
          <w:lang w:eastAsia="en-US"/>
        </w:rPr>
      </w:pPr>
      <w:r w:rsidRPr="00F14842">
        <w:rPr>
          <w:rFonts w:eastAsia="Times New Roman"/>
          <w:color w:val="000000"/>
        </w:rPr>
        <w:t>подварианта А-2 приведены в табл.3.8 (прил.1)</w:t>
      </w:r>
    </w:p>
    <w:p w:rsidR="00E53A95" w:rsidRPr="00F14842" w:rsidRDefault="00E53A95" w:rsidP="00BA043A">
      <w:pPr>
        <w:pStyle w:val="Style27"/>
        <w:widowControl/>
      </w:pPr>
    </w:p>
    <w:p w:rsidR="00E53A95" w:rsidRPr="00F14842" w:rsidRDefault="00E53A95" w:rsidP="00E53A95">
      <w:pPr>
        <w:pStyle w:val="Style27"/>
        <w:widowControl/>
        <w:spacing w:before="14"/>
        <w:rPr>
          <w:rStyle w:val="FontStyle532"/>
          <w:sz w:val="24"/>
          <w:szCs w:val="24"/>
        </w:rPr>
      </w:pPr>
      <w:r w:rsidRPr="00F14842">
        <w:rPr>
          <w:rStyle w:val="FontStyle532"/>
          <w:sz w:val="24"/>
          <w:szCs w:val="24"/>
        </w:rPr>
        <w:t>В</w:t>
      </w:r>
      <w:r w:rsidRPr="00F14842">
        <w:rPr>
          <w:rStyle w:val="FontStyle527"/>
          <w:sz w:val="24"/>
          <w:szCs w:val="24"/>
        </w:rPr>
        <w:t xml:space="preserve">ариант </w:t>
      </w:r>
      <w:r w:rsidRPr="00F14842">
        <w:rPr>
          <w:rStyle w:val="FontStyle532"/>
          <w:sz w:val="24"/>
          <w:szCs w:val="24"/>
        </w:rPr>
        <w:t>Б</w:t>
      </w:r>
    </w:p>
    <w:p w:rsidR="00E53A95" w:rsidRPr="00F14842" w:rsidRDefault="00E53A95" w:rsidP="00E53A95">
      <w:pPr>
        <w:pStyle w:val="Style23"/>
        <w:widowControl/>
        <w:spacing w:line="336" w:lineRule="exact"/>
        <w:rPr>
          <w:rStyle w:val="FontStyle535"/>
          <w:sz w:val="24"/>
          <w:szCs w:val="24"/>
        </w:rPr>
      </w:pPr>
      <w:r w:rsidRPr="00F14842">
        <w:rPr>
          <w:rFonts w:eastAsia="Times New Roman"/>
          <w:color w:val="000000"/>
        </w:rPr>
        <w:t>Этот вариант пересчета применяется к породам нормальной щелочности с</w:t>
      </w:r>
      <w:r w:rsidRPr="00F14842">
        <w:rPr>
          <w:rStyle w:val="FontStyle535"/>
          <w:sz w:val="24"/>
          <w:szCs w:val="24"/>
        </w:rPr>
        <w:t xml:space="preserve">  </w:t>
      </w:r>
    </w:p>
    <w:p w:rsidR="00E53A95" w:rsidRPr="00BA043A" w:rsidRDefault="00BA043A" w:rsidP="00E53A95">
      <w:pPr>
        <w:pStyle w:val="Style23"/>
        <w:widowControl/>
        <w:spacing w:line="336" w:lineRule="exact"/>
        <w:rPr>
          <w:rStyle w:val="FontStyle535"/>
          <w:sz w:val="24"/>
          <w:szCs w:val="24"/>
        </w:rPr>
      </w:pPr>
      <w:r w:rsidRPr="00B62796">
        <w:rPr>
          <w:position w:val="-12"/>
        </w:rPr>
        <w:object w:dxaOrig="460" w:dyaOrig="380">
          <v:shape id="_x0000_i1032" type="#_x0000_t75" style="width:23.25pt;height:20.25pt" o:ole="">
            <v:imagedata r:id="rId27" o:title=""/>
          </v:shape>
          <o:OLEObject Type="Embed" ProgID="Equation.3" ShapeID="_x0000_i1032" DrawAspect="Content" ObjectID="_1396782764" r:id="rId30"/>
        </w:object>
      </w:r>
      <w:r w:rsidR="00E53A95" w:rsidRPr="00BA043A">
        <w:rPr>
          <w:rStyle w:val="FontStyle516"/>
          <w:spacing w:val="20"/>
          <w:sz w:val="24"/>
          <w:szCs w:val="24"/>
        </w:rPr>
        <w:t>=0-0.1</w:t>
      </w:r>
    </w:p>
    <w:p w:rsidR="00E53A95" w:rsidRPr="00F14842" w:rsidRDefault="00E53A95" w:rsidP="00E53A95">
      <w:pPr>
        <w:pStyle w:val="Style18"/>
        <w:widowControl/>
        <w:spacing w:line="293" w:lineRule="exact"/>
        <w:jc w:val="left"/>
        <w:rPr>
          <w:rStyle w:val="FontStyle535"/>
          <w:sz w:val="24"/>
          <w:szCs w:val="24"/>
        </w:rPr>
      </w:pPr>
      <w:r w:rsidRPr="00F14842">
        <w:rPr>
          <w:rFonts w:eastAsia="Times New Roman"/>
          <w:color w:val="000000"/>
        </w:rPr>
        <w:t>В зависимости от соотношения СаО" с (</w:t>
      </w:r>
      <w:r w:rsidRPr="00F14842">
        <w:rPr>
          <w:rFonts w:eastAsia="Times New Roman"/>
          <w:color w:val="000000"/>
          <w:lang w:val="en-US"/>
        </w:rPr>
        <w:t>FeO</w:t>
      </w:r>
      <w:r w:rsidRPr="00F14842">
        <w:rPr>
          <w:rFonts w:eastAsia="Times New Roman"/>
          <w:color w:val="000000"/>
        </w:rPr>
        <w:t>'+</w:t>
      </w:r>
      <w:r w:rsidRPr="00F14842">
        <w:rPr>
          <w:rFonts w:eastAsia="Times New Roman"/>
          <w:color w:val="000000"/>
          <w:lang w:val="en-US"/>
        </w:rPr>
        <w:t>MgO</w:t>
      </w:r>
      <w:r w:rsidRPr="00F14842">
        <w:rPr>
          <w:rFonts w:eastAsia="Times New Roman"/>
          <w:color w:val="000000"/>
        </w:rPr>
        <w:t>)</w:t>
      </w:r>
      <w:r w:rsidR="00EC0F4C">
        <w:rPr>
          <w:rFonts w:eastAsia="Times New Roman"/>
          <w:color w:val="000000"/>
        </w:rPr>
        <w:t>, а</w:t>
      </w:r>
      <w:r w:rsidRPr="00F14842">
        <w:rPr>
          <w:rFonts w:eastAsia="Times New Roman"/>
          <w:color w:val="000000"/>
        </w:rPr>
        <w:t xml:space="preserve"> (СаО"=СаО'-[А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w:t>
      </w:r>
      <w:r w:rsidRPr="00F14842">
        <w:rPr>
          <w:rFonts w:eastAsia="Times New Roman"/>
          <w:color w:val="000000"/>
          <w:lang w:val="en-US"/>
        </w:rPr>
        <w:t>N</w:t>
      </w:r>
      <w:r w:rsidRPr="00F14842">
        <w:rPr>
          <w:rFonts w:eastAsia="Times New Roman"/>
          <w:color w:val="000000"/>
        </w:rPr>
        <w:t>а</w:t>
      </w:r>
      <w:r w:rsidRPr="00F14842">
        <w:rPr>
          <w:rFonts w:eastAsia="Times New Roman"/>
          <w:color w:val="000000"/>
          <w:vertAlign w:val="subscript"/>
        </w:rPr>
        <w:t>2</w:t>
      </w:r>
      <w:r w:rsidRPr="00F14842">
        <w:rPr>
          <w:rFonts w:eastAsia="Times New Roman"/>
          <w:color w:val="000000"/>
        </w:rPr>
        <w:t>О+К</w:t>
      </w:r>
      <w:r w:rsidRPr="00F14842">
        <w:rPr>
          <w:rFonts w:eastAsia="Times New Roman"/>
          <w:color w:val="000000"/>
          <w:vertAlign w:val="subscript"/>
        </w:rPr>
        <w:t>2</w:t>
      </w:r>
      <w:r w:rsidRPr="00F14842">
        <w:rPr>
          <w:rFonts w:eastAsia="Times New Roman"/>
          <w:color w:val="000000"/>
        </w:rPr>
        <w:t xml:space="preserve">О)] - кальций, идущий на образование фемических миналов, </w:t>
      </w:r>
      <w:r w:rsidRPr="00F14842">
        <w:rPr>
          <w:rFonts w:eastAsia="Times New Roman"/>
          <w:color w:val="000000"/>
          <w:lang w:val="en-US"/>
        </w:rPr>
        <w:t>FeO</w:t>
      </w:r>
      <w:r w:rsidRPr="00F14842">
        <w:rPr>
          <w:rFonts w:eastAsia="Times New Roman"/>
          <w:color w:val="000000"/>
        </w:rPr>
        <w:t xml:space="preserve">' и </w:t>
      </w:r>
      <w:r w:rsidRPr="00F14842">
        <w:rPr>
          <w:rFonts w:eastAsia="Times New Roman"/>
          <w:color w:val="000000"/>
          <w:lang w:val="en-US"/>
        </w:rPr>
        <w:t>MgO</w:t>
      </w:r>
      <w:r w:rsidRPr="00F14842">
        <w:rPr>
          <w:rFonts w:eastAsia="Times New Roman"/>
          <w:color w:val="000000"/>
        </w:rPr>
        <w:t xml:space="preserve"> - после образования акцессорных миналов) и значения </w:t>
      </w:r>
      <w:r w:rsidRPr="00F14842">
        <w:rPr>
          <w:rFonts w:eastAsia="Times New Roman"/>
          <w:i/>
          <w:color w:val="000000"/>
          <w:lang w:val="en-US"/>
        </w:rPr>
        <w:t>f</w:t>
      </w:r>
      <w:r w:rsidRPr="00F14842">
        <w:rPr>
          <w:rFonts w:eastAsia="Times New Roman"/>
          <w:i/>
          <w:color w:val="000000"/>
        </w:rPr>
        <w:t xml:space="preserve"> </w:t>
      </w:r>
      <w:r w:rsidR="00EC0F4C">
        <w:rPr>
          <w:rFonts w:eastAsia="Times New Roman"/>
          <w:i/>
          <w:color w:val="000000"/>
        </w:rPr>
        <w:t>,</w:t>
      </w:r>
      <w:r w:rsidR="00EC0F4C">
        <w:rPr>
          <w:rFonts w:eastAsia="Times New Roman"/>
          <w:color w:val="000000"/>
        </w:rPr>
        <w:t xml:space="preserve"> </w:t>
      </w:r>
      <w:r w:rsidRPr="00F14842">
        <w:rPr>
          <w:rFonts w:eastAsia="Times New Roman"/>
          <w:color w:val="000000"/>
        </w:rPr>
        <w:t>в этом варианте имеется 7 подвариантов (см. табл.3.5)</w:t>
      </w:r>
      <w:r w:rsidRPr="00F14842">
        <w:rPr>
          <w:rStyle w:val="FontStyle535"/>
          <w:sz w:val="24"/>
          <w:szCs w:val="24"/>
        </w:rPr>
        <w:t>:</w:t>
      </w:r>
    </w:p>
    <w:p w:rsidR="00E53A95" w:rsidRPr="00F14842" w:rsidRDefault="00E53A95" w:rsidP="00E53A95">
      <w:pPr>
        <w:pStyle w:val="Style18"/>
        <w:widowControl/>
        <w:spacing w:line="293" w:lineRule="exact"/>
        <w:jc w:val="left"/>
        <w:rPr>
          <w:rStyle w:val="FontStyle535"/>
          <w:sz w:val="24"/>
          <w:szCs w:val="24"/>
        </w:rPr>
      </w:pPr>
      <w:r w:rsidRPr="00F14842">
        <w:rPr>
          <w:rStyle w:val="FontStyle540"/>
          <w:sz w:val="24"/>
          <w:szCs w:val="24"/>
        </w:rPr>
        <w:t xml:space="preserve">4а.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ортоклаз </w:t>
      </w:r>
      <w:r w:rsidRPr="00F14842">
        <w:rPr>
          <w:rFonts w:eastAsia="Times New Roman"/>
          <w:color w:val="000000"/>
        </w:rPr>
        <w:t>К</w:t>
      </w:r>
      <w:r w:rsidRPr="00F14842">
        <w:rPr>
          <w:rFonts w:eastAsia="Times New Roman"/>
          <w:color w:val="000000"/>
          <w:vertAlign w:val="subscript"/>
        </w:rPr>
        <w:t>2</w:t>
      </w:r>
      <w:r w:rsidRPr="00F14842">
        <w:rPr>
          <w:rFonts w:eastAsia="Times New Roman"/>
          <w:color w:val="000000"/>
        </w:rPr>
        <w:t>О·</w:t>
      </w:r>
      <w:r w:rsidRPr="00F14842">
        <w:rPr>
          <w:rStyle w:val="FontStyle535"/>
          <w:sz w:val="24"/>
          <w:szCs w:val="24"/>
        </w:rPr>
        <w:t xml:space="preserve"> </w:t>
      </w:r>
      <w:r w:rsidRPr="00F14842">
        <w:rPr>
          <w:rFonts w:eastAsia="Times New Roman"/>
          <w:color w:val="000000"/>
        </w:rPr>
        <w:t>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w:t>
      </w:r>
      <w:r w:rsidRPr="00F14842">
        <w:rPr>
          <w:rStyle w:val="FontStyle535"/>
          <w:sz w:val="24"/>
          <w:szCs w:val="24"/>
        </w:rPr>
        <w:t>6</w:t>
      </w:r>
      <w:r w:rsidRPr="00F14842">
        <w:rPr>
          <w:rStyle w:val="FontStyle535"/>
          <w:sz w:val="24"/>
          <w:szCs w:val="24"/>
          <w:lang w:val="en-US"/>
        </w:rPr>
        <w:t>SiO</w:t>
      </w:r>
      <w:r w:rsidRPr="00F14842">
        <w:rPr>
          <w:rStyle w:val="FontStyle535"/>
          <w:sz w:val="24"/>
          <w:szCs w:val="24"/>
          <w:vertAlign w:val="subscript"/>
        </w:rPr>
        <w:t>2</w:t>
      </w:r>
      <w:r w:rsidRPr="00F14842">
        <w:rPr>
          <w:rStyle w:val="FontStyle535"/>
          <w:sz w:val="24"/>
          <w:szCs w:val="24"/>
        </w:rPr>
        <w:t xml:space="preserve">, по </w:t>
      </w:r>
      <w:r w:rsidRPr="00F14842">
        <w:rPr>
          <w:rFonts w:eastAsia="Times New Roman"/>
          <w:color w:val="000000"/>
        </w:rPr>
        <w:t>К</w:t>
      </w:r>
      <w:r w:rsidRPr="00F14842">
        <w:rPr>
          <w:rFonts w:eastAsia="Times New Roman"/>
          <w:color w:val="000000"/>
          <w:vertAlign w:val="subscript"/>
        </w:rPr>
        <w:t>2</w:t>
      </w:r>
      <w:r w:rsidRPr="00F14842">
        <w:rPr>
          <w:rFonts w:eastAsia="Times New Roman"/>
          <w:color w:val="000000"/>
        </w:rPr>
        <w:t>О</w:t>
      </w:r>
      <w:r w:rsidRPr="00F14842">
        <w:rPr>
          <w:rStyle w:val="FontStyle535"/>
          <w:sz w:val="24"/>
          <w:szCs w:val="24"/>
        </w:rPr>
        <w:t xml:space="preserve"> ', см. А-1, п.4а;</w:t>
      </w:r>
    </w:p>
    <w:p w:rsidR="00E53A95" w:rsidRPr="00F14842" w:rsidRDefault="00E53A95" w:rsidP="00E53A95">
      <w:pPr>
        <w:pStyle w:val="Style18"/>
        <w:widowControl/>
        <w:spacing w:line="293" w:lineRule="exact"/>
        <w:jc w:val="left"/>
        <w:rPr>
          <w:rStyle w:val="FontStyle535"/>
          <w:sz w:val="24"/>
          <w:szCs w:val="24"/>
        </w:rPr>
      </w:pPr>
      <w:r w:rsidRPr="00F14842">
        <w:rPr>
          <w:rStyle w:val="FontStyle540"/>
          <w:sz w:val="24"/>
          <w:szCs w:val="24"/>
        </w:rPr>
        <w:t xml:space="preserve">46. </w:t>
      </w:r>
      <w:r w:rsidRPr="00F14842">
        <w:rPr>
          <w:rStyle w:val="FontStyle544"/>
          <w:sz w:val="24"/>
          <w:szCs w:val="24"/>
          <w:lang w:val="en-US"/>
        </w:rPr>
        <w:t>ab</w:t>
      </w:r>
      <w:r w:rsidRPr="00F14842">
        <w:rPr>
          <w:rStyle w:val="FontStyle544"/>
          <w:sz w:val="24"/>
          <w:szCs w:val="24"/>
        </w:rPr>
        <w:t xml:space="preserve">- </w:t>
      </w:r>
      <w:r w:rsidRPr="00F14842">
        <w:rPr>
          <w:rStyle w:val="FontStyle535"/>
          <w:sz w:val="24"/>
          <w:szCs w:val="24"/>
        </w:rPr>
        <w:t xml:space="preserve">альбит </w:t>
      </w:r>
      <w:r w:rsidRPr="00F14842">
        <w:rPr>
          <w:rFonts w:eastAsia="Times New Roman"/>
          <w:color w:val="000000"/>
          <w:lang w:val="en-US"/>
        </w:rPr>
        <w:t>N</w:t>
      </w:r>
      <w:r w:rsidRPr="00F14842">
        <w:rPr>
          <w:rFonts w:eastAsia="Times New Roman"/>
          <w:color w:val="000000"/>
        </w:rPr>
        <w:t>а</w:t>
      </w:r>
      <w:r w:rsidRPr="00F14842">
        <w:rPr>
          <w:rFonts w:eastAsia="Times New Roman"/>
          <w:color w:val="000000"/>
          <w:vertAlign w:val="subscript"/>
        </w:rPr>
        <w:t>2</w:t>
      </w:r>
      <w:r w:rsidRPr="00F14842">
        <w:rPr>
          <w:rFonts w:eastAsia="Times New Roman"/>
          <w:color w:val="000000"/>
        </w:rPr>
        <w:t>О·</w:t>
      </w:r>
      <w:r w:rsidRPr="00F14842">
        <w:rPr>
          <w:rStyle w:val="FontStyle535"/>
          <w:sz w:val="24"/>
          <w:szCs w:val="24"/>
        </w:rPr>
        <w:t xml:space="preserve"> </w:t>
      </w:r>
      <w:r w:rsidRPr="00F14842">
        <w:rPr>
          <w:rFonts w:eastAsia="Times New Roman"/>
          <w:color w:val="000000"/>
        </w:rPr>
        <w:t>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w:t>
      </w:r>
      <w:r w:rsidRPr="00F14842">
        <w:rPr>
          <w:rStyle w:val="FontStyle535"/>
          <w:sz w:val="24"/>
          <w:szCs w:val="24"/>
        </w:rPr>
        <w:t>6</w:t>
      </w:r>
      <w:r w:rsidRPr="00F14842">
        <w:rPr>
          <w:rStyle w:val="FontStyle535"/>
          <w:sz w:val="24"/>
          <w:szCs w:val="24"/>
          <w:lang w:val="en-US"/>
        </w:rPr>
        <w:t>SiO</w:t>
      </w:r>
      <w:r w:rsidRPr="00F14842">
        <w:rPr>
          <w:rStyle w:val="FontStyle535"/>
          <w:sz w:val="24"/>
          <w:szCs w:val="24"/>
          <w:vertAlign w:val="subscript"/>
        </w:rPr>
        <w:t>2</w:t>
      </w:r>
      <w:r w:rsidRPr="00F14842">
        <w:rPr>
          <w:rStyle w:val="FontStyle535"/>
          <w:sz w:val="24"/>
          <w:szCs w:val="24"/>
        </w:rPr>
        <w:t xml:space="preserve">, по </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0', см. А-1, п.46;</w:t>
      </w:r>
    </w:p>
    <w:p w:rsidR="00E53A95" w:rsidRPr="00F14842" w:rsidRDefault="00E53A95" w:rsidP="00E53A95">
      <w:pPr>
        <w:pStyle w:val="Style18"/>
        <w:widowControl/>
        <w:spacing w:line="293" w:lineRule="exact"/>
        <w:jc w:val="left"/>
        <w:rPr>
          <w:rStyle w:val="FontStyle544"/>
          <w:sz w:val="24"/>
          <w:szCs w:val="24"/>
        </w:rPr>
      </w:pPr>
      <w:r w:rsidRPr="00F14842">
        <w:rPr>
          <w:rStyle w:val="FontStyle540"/>
          <w:sz w:val="24"/>
          <w:szCs w:val="24"/>
        </w:rPr>
        <w:t xml:space="preserve">4в.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анортит </w:t>
      </w:r>
      <w:r w:rsidRPr="00F14842">
        <w:rPr>
          <w:rStyle w:val="FontStyle535"/>
          <w:sz w:val="24"/>
          <w:szCs w:val="24"/>
          <w:lang w:val="en-US"/>
        </w:rPr>
        <w:t>CaO</w:t>
      </w:r>
      <w:r w:rsidRPr="00F14842">
        <w:rPr>
          <w:rStyle w:val="FontStyle535"/>
          <w:sz w:val="24"/>
          <w:szCs w:val="24"/>
        </w:rPr>
        <w:t>·</w:t>
      </w:r>
      <w:r w:rsidRPr="00F14842">
        <w:rPr>
          <w:rFonts w:eastAsia="Times New Roman"/>
          <w:color w:val="000000"/>
        </w:rPr>
        <w:t xml:space="preserve"> 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Fonts w:eastAsia="Times New Roman"/>
          <w:color w:val="000000"/>
        </w:rPr>
        <w:t>·2</w:t>
      </w:r>
      <w:r w:rsidRPr="00F14842">
        <w:rPr>
          <w:rStyle w:val="FontStyle535"/>
          <w:sz w:val="24"/>
          <w:szCs w:val="24"/>
          <w:lang w:val="en-US"/>
        </w:rPr>
        <w:t>SiO</w:t>
      </w:r>
      <w:r w:rsidRPr="00F14842">
        <w:rPr>
          <w:rStyle w:val="FontStyle535"/>
          <w:sz w:val="24"/>
          <w:szCs w:val="24"/>
          <w:vertAlign w:val="subscript"/>
        </w:rPr>
        <w:t>2</w:t>
      </w:r>
      <w:r w:rsidRPr="00F14842">
        <w:rPr>
          <w:rStyle w:val="FontStyle535"/>
          <w:sz w:val="24"/>
          <w:szCs w:val="24"/>
        </w:rPr>
        <w:t xml:space="preserve">, по </w:t>
      </w:r>
      <w:r w:rsidRPr="00F14842">
        <w:rPr>
          <w:rFonts w:eastAsia="Times New Roman"/>
          <w:color w:val="000000"/>
        </w:rPr>
        <w:t>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 xml:space="preserve">3 </w:t>
      </w:r>
      <w:r w:rsidRPr="00F14842">
        <w:rPr>
          <w:rStyle w:val="FontStyle535"/>
          <w:sz w:val="24"/>
          <w:szCs w:val="24"/>
        </w:rPr>
        <w:t xml:space="preserve">после образования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ab</w:t>
      </w:r>
      <w:r w:rsidRPr="00F14842">
        <w:rPr>
          <w:rStyle w:val="FontStyle544"/>
          <w:sz w:val="24"/>
          <w:szCs w:val="24"/>
        </w:rPr>
        <w:t>;</w:t>
      </w:r>
    </w:p>
    <w:p w:rsidR="00E53A95" w:rsidRPr="00F14842" w:rsidRDefault="00E53A95" w:rsidP="00E53A95">
      <w:pPr>
        <w:pStyle w:val="Style18"/>
        <w:widowControl/>
        <w:spacing w:before="19" w:line="240" w:lineRule="auto"/>
        <w:jc w:val="left"/>
        <w:rPr>
          <w:rStyle w:val="FontStyle535"/>
          <w:sz w:val="24"/>
          <w:szCs w:val="24"/>
        </w:rPr>
      </w:pPr>
      <w:r w:rsidRPr="00F14842">
        <w:rPr>
          <w:rStyle w:val="FontStyle535"/>
          <w:sz w:val="24"/>
          <w:szCs w:val="24"/>
        </w:rPr>
        <w:t xml:space="preserve">Если </w:t>
      </w:r>
      <w:r w:rsidRPr="00F14842">
        <w:rPr>
          <w:rFonts w:eastAsia="Times New Roman"/>
          <w:color w:val="000000"/>
        </w:rPr>
        <w:t>А</w:t>
      </w:r>
      <w:r w:rsidRPr="00F14842">
        <w:rPr>
          <w:rFonts w:eastAsia="Times New Roman"/>
          <w:color w:val="000000"/>
          <w:lang w:val="en-US"/>
        </w:rPr>
        <w:t>l</w:t>
      </w:r>
      <w:r w:rsidRPr="00F14842">
        <w:rPr>
          <w:rFonts w:eastAsia="Times New Roman"/>
          <w:color w:val="000000"/>
          <w:vertAlign w:val="subscript"/>
        </w:rPr>
        <w:t>2</w:t>
      </w:r>
      <w:r w:rsidRPr="00F14842">
        <w:rPr>
          <w:rFonts w:eastAsia="Times New Roman"/>
          <w:color w:val="000000"/>
        </w:rPr>
        <w:t>О</w:t>
      </w:r>
      <w:r w:rsidRPr="00F14842">
        <w:rPr>
          <w:rFonts w:eastAsia="Times New Roman"/>
          <w:color w:val="000000"/>
          <w:vertAlign w:val="subscript"/>
        </w:rPr>
        <w:t>3</w:t>
      </w:r>
      <w:r w:rsidRPr="00F14842">
        <w:rPr>
          <w:rStyle w:val="FontStyle535"/>
          <w:sz w:val="24"/>
          <w:szCs w:val="24"/>
        </w:rPr>
        <w:t>&lt; 0, то вычисляем остаток СаО' и обозначаем СаО";</w:t>
      </w:r>
    </w:p>
    <w:p w:rsidR="00E53A95" w:rsidRPr="00F14842" w:rsidRDefault="00E53A95" w:rsidP="00E53A95">
      <w:pPr>
        <w:pStyle w:val="Style29"/>
        <w:widowControl/>
        <w:spacing w:before="53" w:line="245" w:lineRule="exact"/>
        <w:ind w:firstLine="0"/>
        <w:jc w:val="left"/>
        <w:rPr>
          <w:rStyle w:val="FontStyle535"/>
          <w:sz w:val="24"/>
          <w:szCs w:val="24"/>
        </w:rPr>
      </w:pPr>
      <w:r w:rsidRPr="00F14842">
        <w:rPr>
          <w:rStyle w:val="FontStyle535"/>
          <w:sz w:val="24"/>
          <w:szCs w:val="24"/>
        </w:rPr>
        <w:t>сравниваем СаО" с (</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вычисляем </w:t>
      </w:r>
      <w:r w:rsidRPr="00F14842">
        <w:rPr>
          <w:rStyle w:val="FontStyle535"/>
          <w:i/>
          <w:sz w:val="24"/>
          <w:szCs w:val="24"/>
          <w:lang w:val="en-US"/>
        </w:rPr>
        <w:t>f</w:t>
      </w:r>
      <w:r w:rsidRPr="00F14842">
        <w:rPr>
          <w:rStyle w:val="FontStyle535"/>
          <w:sz w:val="24"/>
          <w:szCs w:val="24"/>
        </w:rPr>
        <w:t xml:space="preserve"> , а затем определяем подвариант.</w:t>
      </w:r>
    </w:p>
    <w:p w:rsidR="00E53A95" w:rsidRPr="00F14842" w:rsidRDefault="00E53A95" w:rsidP="00E53A95">
      <w:pPr>
        <w:pStyle w:val="Style18"/>
        <w:widowControl/>
        <w:spacing w:line="240" w:lineRule="exact"/>
        <w:jc w:val="left"/>
      </w:pPr>
    </w:p>
    <w:p w:rsidR="00E53A95" w:rsidRPr="00F14842" w:rsidRDefault="00E53A95" w:rsidP="00E53A95">
      <w:pPr>
        <w:pStyle w:val="Style18"/>
        <w:widowControl/>
        <w:spacing w:before="96" w:line="240" w:lineRule="auto"/>
        <w:jc w:val="left"/>
        <w:rPr>
          <w:rStyle w:val="FontStyle535"/>
          <w:sz w:val="24"/>
          <w:szCs w:val="24"/>
        </w:rPr>
      </w:pPr>
      <w:r w:rsidRPr="00F14842">
        <w:rPr>
          <w:rStyle w:val="FontStyle527"/>
          <w:sz w:val="24"/>
          <w:szCs w:val="24"/>
        </w:rPr>
        <w:t>подвариант</w:t>
      </w:r>
      <w:r w:rsidR="00937593" w:rsidRPr="0078767F">
        <w:rPr>
          <w:rStyle w:val="FontStyle527"/>
          <w:sz w:val="24"/>
          <w:szCs w:val="24"/>
        </w:rPr>
        <w:t xml:space="preserve"> </w:t>
      </w:r>
      <w:r w:rsidRPr="00F14842">
        <w:rPr>
          <w:rStyle w:val="FontStyle527"/>
          <w:sz w:val="24"/>
          <w:szCs w:val="24"/>
        </w:rPr>
        <w:t>б</w:t>
      </w:r>
      <w:r w:rsidRPr="00F14842">
        <w:rPr>
          <w:rStyle w:val="FontStyle535"/>
          <w:sz w:val="24"/>
          <w:szCs w:val="24"/>
        </w:rPr>
        <w:t xml:space="preserve">-1:   </w:t>
      </w:r>
      <w:r w:rsidR="00BA043A" w:rsidRPr="00B62796">
        <w:rPr>
          <w:position w:val="-12"/>
        </w:rPr>
        <w:object w:dxaOrig="460" w:dyaOrig="380">
          <v:shape id="_x0000_i1033" type="#_x0000_t75" style="width:23.25pt;height:20.25pt" o:ole="">
            <v:imagedata r:id="rId27" o:title=""/>
          </v:shape>
          <o:OLEObject Type="Embed" ProgID="Equation.3" ShapeID="_x0000_i1033" DrawAspect="Content" ObjectID="_1396782765" r:id="rId31"/>
        </w:object>
      </w:r>
      <w:r w:rsidRPr="00F14842">
        <w:rPr>
          <w:rStyle w:val="FontStyle535"/>
          <w:sz w:val="24"/>
          <w:szCs w:val="24"/>
        </w:rPr>
        <w:t xml:space="preserve"> = 0÷ 1.0; СаО" &lt; (</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w:t>
      </w:r>
      <w:r w:rsidRPr="00F14842">
        <w:rPr>
          <w:rStyle w:val="FontStyle535"/>
          <w:i/>
          <w:sz w:val="24"/>
          <w:szCs w:val="24"/>
          <w:lang w:val="en-US"/>
        </w:rPr>
        <w:t>f</w:t>
      </w:r>
      <w:r w:rsidRPr="00F14842">
        <w:rPr>
          <w:rStyle w:val="FontStyle535"/>
          <w:sz w:val="24"/>
          <w:szCs w:val="24"/>
        </w:rPr>
        <w:t xml:space="preserve"> &lt; 80</w:t>
      </w:r>
    </w:p>
    <w:p w:rsidR="00E53A95" w:rsidRPr="00F14842" w:rsidRDefault="00E53A95" w:rsidP="00E53A95">
      <w:pPr>
        <w:pStyle w:val="Style18"/>
        <w:widowControl/>
        <w:spacing w:line="240" w:lineRule="exact"/>
      </w:pPr>
    </w:p>
    <w:p w:rsidR="00E53A95" w:rsidRPr="00BA043A" w:rsidRDefault="00E53A95" w:rsidP="00BA043A">
      <w:pPr>
        <w:pStyle w:val="Style18"/>
        <w:widowControl/>
        <w:spacing w:before="130" w:line="240" w:lineRule="auto"/>
        <w:rPr>
          <w:rStyle w:val="FontStyle535"/>
          <w:sz w:val="24"/>
          <w:szCs w:val="24"/>
        </w:rPr>
      </w:pPr>
      <w:r w:rsidRPr="00BA043A">
        <w:rPr>
          <w:rStyle w:val="FontStyle540"/>
          <w:sz w:val="24"/>
          <w:szCs w:val="24"/>
        </w:rPr>
        <w:t>4г</w:t>
      </w:r>
      <w:r w:rsidRPr="00BA043A">
        <w:rPr>
          <w:rStyle w:val="FontStyle535"/>
          <w:sz w:val="24"/>
          <w:szCs w:val="24"/>
        </w:rPr>
        <w:t xml:space="preserve">.Распределяем СаО" на </w:t>
      </w:r>
      <w:r w:rsidRPr="00BA043A">
        <w:rPr>
          <w:rStyle w:val="FontStyle544"/>
          <w:sz w:val="24"/>
          <w:szCs w:val="24"/>
          <w:lang w:val="en-US"/>
        </w:rPr>
        <w:t>di</w:t>
      </w:r>
      <w:r w:rsidRPr="00BA043A">
        <w:rPr>
          <w:rStyle w:val="FontStyle544"/>
          <w:sz w:val="24"/>
          <w:szCs w:val="24"/>
        </w:rPr>
        <w:t xml:space="preserve"> </w:t>
      </w:r>
      <w:r w:rsidRPr="00BA043A">
        <w:rPr>
          <w:rStyle w:val="FontStyle535"/>
          <w:sz w:val="24"/>
          <w:szCs w:val="24"/>
        </w:rPr>
        <w:t xml:space="preserve">и </w:t>
      </w:r>
      <w:r w:rsidRPr="00BA043A">
        <w:rPr>
          <w:rStyle w:val="FontStyle544"/>
          <w:sz w:val="24"/>
          <w:szCs w:val="24"/>
          <w:lang w:val="en-US"/>
        </w:rPr>
        <w:t>hd</w:t>
      </w:r>
      <w:r w:rsidRPr="00BA043A">
        <w:rPr>
          <w:rStyle w:val="FontStyle544"/>
          <w:sz w:val="24"/>
          <w:szCs w:val="24"/>
        </w:rPr>
        <w:t xml:space="preserve"> </w:t>
      </w:r>
      <w:r w:rsidRPr="00BA043A">
        <w:rPr>
          <w:rStyle w:val="FontStyle535"/>
          <w:sz w:val="24"/>
          <w:szCs w:val="24"/>
        </w:rPr>
        <w:t xml:space="preserve">пропорционально </w:t>
      </w:r>
      <w:r w:rsidRPr="00BA043A">
        <w:rPr>
          <w:rStyle w:val="FontStyle535"/>
          <w:i/>
          <w:sz w:val="24"/>
          <w:szCs w:val="24"/>
          <w:lang w:val="en-US"/>
        </w:rPr>
        <w:t>f</w:t>
      </w:r>
      <w:r w:rsidRPr="00BA043A">
        <w:rPr>
          <w:rStyle w:val="FontStyle535"/>
          <w:sz w:val="24"/>
          <w:szCs w:val="24"/>
        </w:rPr>
        <w:t xml:space="preserve">, обозначаем </w:t>
      </w:r>
      <w:r w:rsidRPr="00BA043A">
        <w:rPr>
          <w:rStyle w:val="FontStyle535"/>
          <w:sz w:val="24"/>
          <w:szCs w:val="24"/>
          <w:lang w:val="en-US"/>
        </w:rPr>
        <w:t>CaO</w:t>
      </w:r>
      <w:r w:rsidRPr="00BA043A">
        <w:rPr>
          <w:rStyle w:val="FontStyle535"/>
          <w:sz w:val="24"/>
          <w:szCs w:val="24"/>
          <w:vertAlign w:val="superscript"/>
          <w:lang w:val="en-US"/>
        </w:rPr>
        <w:t>di</w:t>
      </w:r>
      <w:r w:rsidRPr="00BA043A">
        <w:rPr>
          <w:rStyle w:val="FontStyle535"/>
          <w:sz w:val="24"/>
          <w:szCs w:val="24"/>
        </w:rPr>
        <w:t xml:space="preserve"> и </w:t>
      </w:r>
      <w:r w:rsidRPr="00BA043A">
        <w:rPr>
          <w:rStyle w:val="FontStyle535"/>
          <w:sz w:val="24"/>
          <w:szCs w:val="24"/>
          <w:lang w:val="en-US"/>
        </w:rPr>
        <w:t>CaO</w:t>
      </w:r>
      <w:r w:rsidRPr="00BA043A">
        <w:rPr>
          <w:rStyle w:val="FontStyle535"/>
          <w:sz w:val="24"/>
          <w:szCs w:val="24"/>
          <w:vertAlign w:val="superscript"/>
          <w:lang w:val="en-US"/>
        </w:rPr>
        <w:t>hd</w:t>
      </w:r>
      <w:r w:rsidRPr="00BA043A">
        <w:rPr>
          <w:rStyle w:val="FontStyle535"/>
          <w:sz w:val="24"/>
          <w:szCs w:val="24"/>
        </w:rPr>
        <w:t>;</w:t>
      </w:r>
    </w:p>
    <w:p w:rsidR="00E53A95" w:rsidRPr="00BA043A" w:rsidRDefault="00E53A95" w:rsidP="00BA043A">
      <w:pPr>
        <w:pStyle w:val="Style18"/>
        <w:widowControl/>
        <w:spacing w:before="58" w:line="240" w:lineRule="auto"/>
        <w:rPr>
          <w:rStyle w:val="FontStyle535"/>
          <w:sz w:val="24"/>
          <w:szCs w:val="24"/>
        </w:rPr>
      </w:pPr>
      <w:r w:rsidRPr="00BA043A">
        <w:rPr>
          <w:rStyle w:val="FontStyle535"/>
          <w:sz w:val="24"/>
          <w:szCs w:val="24"/>
        </w:rPr>
        <w:t xml:space="preserve">образуем </w:t>
      </w:r>
      <w:r w:rsidRPr="00BA043A">
        <w:rPr>
          <w:rStyle w:val="FontStyle535"/>
          <w:i/>
          <w:sz w:val="24"/>
          <w:szCs w:val="24"/>
          <w:lang w:val="en-US"/>
        </w:rPr>
        <w:t>d</w:t>
      </w:r>
      <w:r w:rsidRPr="00BA043A">
        <w:rPr>
          <w:rStyle w:val="FontStyle535"/>
          <w:sz w:val="24"/>
          <w:szCs w:val="24"/>
          <w:lang w:val="en-US"/>
        </w:rPr>
        <w:t>i</w:t>
      </w:r>
      <w:r w:rsidRPr="00BA043A">
        <w:rPr>
          <w:rStyle w:val="FontStyle535"/>
          <w:sz w:val="24"/>
          <w:szCs w:val="24"/>
        </w:rPr>
        <w:t xml:space="preserve">-диопсид </w:t>
      </w:r>
      <w:r w:rsidRPr="00BA043A">
        <w:rPr>
          <w:rStyle w:val="FontStyle519"/>
          <w:rFonts w:ascii="Times New Roman" w:hAnsi="Times New Roman" w:cs="Times New Roman"/>
          <w:sz w:val="24"/>
          <w:szCs w:val="24"/>
          <w:lang w:val="en-US"/>
        </w:rPr>
        <w:t>CaO</w:t>
      </w:r>
      <w:r w:rsidRPr="00BA043A">
        <w:rPr>
          <w:rStyle w:val="FontStyle519"/>
          <w:rFonts w:ascii="Times New Roman" w:hAnsi="Times New Roman" w:cs="Times New Roman"/>
          <w:sz w:val="24"/>
          <w:szCs w:val="24"/>
        </w:rPr>
        <w:t>·</w:t>
      </w:r>
      <w:r w:rsidRPr="00BA043A">
        <w:rPr>
          <w:rStyle w:val="FontStyle519"/>
          <w:rFonts w:ascii="Times New Roman" w:hAnsi="Times New Roman" w:cs="Times New Roman"/>
          <w:sz w:val="24"/>
          <w:szCs w:val="24"/>
          <w:lang w:val="en-US"/>
        </w:rPr>
        <w:t>MgO</w:t>
      </w:r>
      <w:r w:rsidRPr="00BA043A">
        <w:rPr>
          <w:rStyle w:val="FontStyle519"/>
          <w:rFonts w:ascii="Times New Roman" w:hAnsi="Times New Roman" w:cs="Times New Roman"/>
          <w:sz w:val="24"/>
          <w:szCs w:val="24"/>
        </w:rPr>
        <w:t>·2</w:t>
      </w:r>
      <w:r w:rsidRPr="00BA043A">
        <w:rPr>
          <w:rStyle w:val="FontStyle519"/>
          <w:rFonts w:ascii="Times New Roman" w:hAnsi="Times New Roman" w:cs="Times New Roman"/>
          <w:sz w:val="24"/>
          <w:szCs w:val="24"/>
          <w:lang w:val="en-US"/>
        </w:rPr>
        <w:t>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 xml:space="preserve">, </w:t>
      </w:r>
      <w:r w:rsidRPr="00BA043A">
        <w:rPr>
          <w:rStyle w:val="FontStyle535"/>
          <w:sz w:val="24"/>
          <w:szCs w:val="24"/>
        </w:rPr>
        <w:t xml:space="preserve">по </w:t>
      </w:r>
      <w:r w:rsidRPr="00BA043A">
        <w:rPr>
          <w:rStyle w:val="FontStyle535"/>
          <w:sz w:val="24"/>
          <w:szCs w:val="24"/>
          <w:lang w:val="en-US"/>
        </w:rPr>
        <w:t>CaO</w:t>
      </w:r>
      <w:r w:rsidRPr="00BA043A">
        <w:rPr>
          <w:rStyle w:val="FontStyle535"/>
          <w:sz w:val="24"/>
          <w:szCs w:val="24"/>
          <w:vertAlign w:val="superscript"/>
          <w:lang w:val="en-US"/>
        </w:rPr>
        <w:t>di</w:t>
      </w:r>
      <w:r w:rsidRPr="00BA043A">
        <w:rPr>
          <w:rStyle w:val="FontStyle535"/>
          <w:sz w:val="24"/>
          <w:szCs w:val="24"/>
        </w:rPr>
        <w:t xml:space="preserve">, вычисляем остаток </w:t>
      </w:r>
      <w:r w:rsidRPr="00BA043A">
        <w:rPr>
          <w:rStyle w:val="FontStyle535"/>
          <w:sz w:val="24"/>
          <w:szCs w:val="24"/>
          <w:lang w:val="en-US"/>
        </w:rPr>
        <w:t>MgO</w:t>
      </w:r>
      <w:r w:rsidRPr="00BA043A">
        <w:rPr>
          <w:rStyle w:val="FontStyle535"/>
          <w:sz w:val="24"/>
          <w:szCs w:val="24"/>
        </w:rPr>
        <w:t xml:space="preserve">, обозначаем </w:t>
      </w:r>
      <w:r w:rsidRPr="00BA043A">
        <w:rPr>
          <w:rStyle w:val="FontStyle535"/>
          <w:sz w:val="24"/>
          <w:szCs w:val="24"/>
          <w:lang w:val="en-US"/>
        </w:rPr>
        <w:t>MgO</w:t>
      </w:r>
      <w:r w:rsidRPr="00BA043A">
        <w:rPr>
          <w:rStyle w:val="FontStyle535"/>
          <w:sz w:val="24"/>
          <w:szCs w:val="24"/>
        </w:rPr>
        <w:t>'.</w:t>
      </w:r>
    </w:p>
    <w:p w:rsidR="00E53A95" w:rsidRPr="00BA043A" w:rsidRDefault="00E53A95" w:rsidP="00BA043A">
      <w:pPr>
        <w:pStyle w:val="Style18"/>
        <w:widowControl/>
        <w:spacing w:before="38" w:line="240" w:lineRule="auto"/>
        <w:rPr>
          <w:rStyle w:val="FontStyle535"/>
          <w:sz w:val="24"/>
          <w:szCs w:val="24"/>
        </w:rPr>
      </w:pPr>
      <w:r w:rsidRPr="00BA043A">
        <w:rPr>
          <w:rStyle w:val="FontStyle540"/>
          <w:sz w:val="24"/>
          <w:szCs w:val="24"/>
        </w:rPr>
        <w:t xml:space="preserve">4д. </w:t>
      </w:r>
      <w:r w:rsidRPr="00BA043A">
        <w:rPr>
          <w:rStyle w:val="FontStyle540"/>
          <w:b w:val="0"/>
          <w:i/>
          <w:sz w:val="24"/>
          <w:szCs w:val="24"/>
          <w:lang w:val="en-US"/>
        </w:rPr>
        <w:t>hd</w:t>
      </w:r>
      <w:r w:rsidRPr="00BA043A">
        <w:rPr>
          <w:rStyle w:val="FontStyle535"/>
          <w:b/>
          <w:i/>
          <w:sz w:val="24"/>
          <w:szCs w:val="24"/>
        </w:rPr>
        <w:t>-</w:t>
      </w:r>
      <w:r w:rsidRPr="00BA043A">
        <w:rPr>
          <w:rStyle w:val="FontStyle535"/>
          <w:sz w:val="24"/>
          <w:szCs w:val="24"/>
        </w:rPr>
        <w:t xml:space="preserve">геденбергит </w:t>
      </w:r>
      <w:r w:rsidRPr="00BA043A">
        <w:rPr>
          <w:rStyle w:val="FontStyle535"/>
          <w:sz w:val="24"/>
          <w:szCs w:val="24"/>
          <w:lang w:val="en-US"/>
        </w:rPr>
        <w:t>CaO</w:t>
      </w:r>
      <w:r w:rsidRPr="00BA043A">
        <w:rPr>
          <w:rStyle w:val="FontStyle519"/>
          <w:rFonts w:ascii="Times New Roman" w:hAnsi="Times New Roman" w:cs="Times New Roman"/>
          <w:sz w:val="24"/>
          <w:szCs w:val="24"/>
        </w:rPr>
        <w:t>·</w:t>
      </w:r>
      <w:r w:rsidRPr="00BA043A">
        <w:rPr>
          <w:rStyle w:val="FontStyle535"/>
          <w:sz w:val="24"/>
          <w:szCs w:val="24"/>
          <w:lang w:val="en-US"/>
        </w:rPr>
        <w:t>FeO</w:t>
      </w:r>
      <w:r w:rsidRPr="00BA043A">
        <w:rPr>
          <w:rStyle w:val="FontStyle519"/>
          <w:rFonts w:ascii="Times New Roman" w:hAnsi="Times New Roman" w:cs="Times New Roman"/>
          <w:sz w:val="24"/>
          <w:szCs w:val="24"/>
        </w:rPr>
        <w:t>·</w:t>
      </w:r>
      <w:r w:rsidRPr="00BA043A">
        <w:rPr>
          <w:rStyle w:val="FontStyle535"/>
          <w:sz w:val="24"/>
          <w:szCs w:val="24"/>
        </w:rPr>
        <w:t>2</w:t>
      </w:r>
      <w:r w:rsidRPr="00BA043A">
        <w:rPr>
          <w:rStyle w:val="FontStyle535"/>
          <w:sz w:val="24"/>
          <w:szCs w:val="24"/>
          <w:lang w:val="en-US"/>
        </w:rPr>
        <w:t>Si</w:t>
      </w:r>
      <w:r w:rsidRPr="00BA043A">
        <w:rPr>
          <w:rStyle w:val="FontStyle535"/>
          <w:sz w:val="24"/>
          <w:szCs w:val="24"/>
        </w:rPr>
        <w:t>0</w:t>
      </w:r>
      <w:r w:rsidRPr="00BA043A">
        <w:rPr>
          <w:rStyle w:val="FontStyle535"/>
          <w:sz w:val="24"/>
          <w:szCs w:val="24"/>
          <w:vertAlign w:val="subscript"/>
        </w:rPr>
        <w:t>2</w:t>
      </w:r>
      <w:r w:rsidRPr="00BA043A">
        <w:rPr>
          <w:rStyle w:val="FontStyle535"/>
          <w:sz w:val="24"/>
          <w:szCs w:val="24"/>
        </w:rPr>
        <w:t xml:space="preserve">, по </w:t>
      </w:r>
      <w:r w:rsidRPr="00BA043A">
        <w:rPr>
          <w:rStyle w:val="FontStyle535"/>
          <w:sz w:val="24"/>
          <w:szCs w:val="24"/>
          <w:lang w:val="en-US"/>
        </w:rPr>
        <w:t>CaO</w:t>
      </w:r>
      <w:r w:rsidRPr="00BA043A">
        <w:rPr>
          <w:rStyle w:val="FontStyle535"/>
          <w:sz w:val="24"/>
          <w:szCs w:val="24"/>
          <w:vertAlign w:val="superscript"/>
          <w:lang w:val="en-US"/>
        </w:rPr>
        <w:t>hd</w:t>
      </w:r>
      <w:r w:rsidRPr="00BA043A">
        <w:rPr>
          <w:rStyle w:val="FontStyle535"/>
          <w:sz w:val="24"/>
          <w:szCs w:val="24"/>
        </w:rPr>
        <w:t xml:space="preserve">, вычисляем остаток </w:t>
      </w:r>
      <w:r w:rsidRPr="00BA043A">
        <w:rPr>
          <w:rStyle w:val="FontStyle535"/>
          <w:sz w:val="24"/>
          <w:szCs w:val="24"/>
          <w:lang w:val="en-US"/>
        </w:rPr>
        <w:t>FeO</w:t>
      </w:r>
      <w:r w:rsidRPr="00BA043A">
        <w:rPr>
          <w:rStyle w:val="FontStyle535"/>
          <w:sz w:val="24"/>
          <w:szCs w:val="24"/>
        </w:rPr>
        <w:t xml:space="preserve">', обозначаем </w:t>
      </w:r>
      <w:r w:rsidRPr="00BA043A">
        <w:rPr>
          <w:rStyle w:val="FontStyle535"/>
          <w:sz w:val="24"/>
          <w:szCs w:val="24"/>
          <w:lang w:val="en-US"/>
        </w:rPr>
        <w:t>FeO</w:t>
      </w:r>
      <w:r w:rsidRPr="00BA043A">
        <w:rPr>
          <w:rStyle w:val="FontStyle535"/>
          <w:sz w:val="24"/>
          <w:szCs w:val="24"/>
        </w:rPr>
        <w:t>".</w:t>
      </w:r>
    </w:p>
    <w:p w:rsidR="00E53A95" w:rsidRPr="00BA043A" w:rsidRDefault="00E53A95" w:rsidP="00BA043A">
      <w:pPr>
        <w:pStyle w:val="Style49"/>
        <w:widowControl/>
        <w:spacing w:before="5" w:line="240" w:lineRule="auto"/>
        <w:ind w:right="3533"/>
        <w:rPr>
          <w:rStyle w:val="FontStyle535"/>
          <w:sz w:val="24"/>
          <w:szCs w:val="24"/>
        </w:rPr>
      </w:pPr>
      <w:r w:rsidRPr="00BA043A">
        <w:rPr>
          <w:rStyle w:val="FontStyle540"/>
          <w:sz w:val="24"/>
          <w:szCs w:val="24"/>
        </w:rPr>
        <w:t xml:space="preserve">4е. </w:t>
      </w:r>
      <w:r w:rsidRPr="00BA043A">
        <w:rPr>
          <w:rStyle w:val="FontStyle535"/>
          <w:i/>
          <w:sz w:val="24"/>
          <w:szCs w:val="24"/>
          <w:lang w:val="en-US"/>
        </w:rPr>
        <w:t>en</w:t>
      </w:r>
      <w:r w:rsidRPr="00BA043A">
        <w:rPr>
          <w:rStyle w:val="FontStyle535"/>
          <w:i/>
          <w:sz w:val="24"/>
          <w:szCs w:val="24"/>
        </w:rPr>
        <w:t>-</w:t>
      </w:r>
      <w:r w:rsidRPr="00BA043A">
        <w:rPr>
          <w:rStyle w:val="FontStyle535"/>
          <w:sz w:val="24"/>
          <w:szCs w:val="24"/>
        </w:rPr>
        <w:t xml:space="preserve">энстатит </w:t>
      </w:r>
      <w:r w:rsidRPr="00BA043A">
        <w:rPr>
          <w:rStyle w:val="FontStyle519"/>
          <w:rFonts w:ascii="Times New Roman" w:hAnsi="Times New Roman" w:cs="Times New Roman"/>
          <w:sz w:val="24"/>
          <w:szCs w:val="24"/>
          <w:lang w:val="en-US"/>
        </w:rPr>
        <w:t>MgO</w:t>
      </w:r>
      <w:r w:rsidRPr="00BA043A">
        <w:rPr>
          <w:rStyle w:val="FontStyle519"/>
          <w:rFonts w:ascii="Times New Roman" w:hAnsi="Times New Roman" w:cs="Times New Roman"/>
          <w:sz w:val="24"/>
          <w:szCs w:val="24"/>
        </w:rPr>
        <w:t>·</w:t>
      </w:r>
      <w:r w:rsidRPr="00BA043A">
        <w:rPr>
          <w:rStyle w:val="FontStyle519"/>
          <w:rFonts w:ascii="Times New Roman" w:hAnsi="Times New Roman" w:cs="Times New Roman"/>
          <w:sz w:val="24"/>
          <w:szCs w:val="24"/>
          <w:lang w:val="en-US"/>
        </w:rPr>
        <w:t>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 xml:space="preserve"> </w:t>
      </w:r>
      <w:r w:rsidRPr="00BA043A">
        <w:rPr>
          <w:rStyle w:val="FontStyle535"/>
          <w:sz w:val="24"/>
          <w:szCs w:val="24"/>
        </w:rPr>
        <w:t xml:space="preserve">,по </w:t>
      </w:r>
      <w:r w:rsidRPr="00BA043A">
        <w:rPr>
          <w:rStyle w:val="FontStyle535"/>
          <w:sz w:val="24"/>
          <w:szCs w:val="24"/>
          <w:lang w:val="en-US"/>
        </w:rPr>
        <w:t>MgO</w:t>
      </w:r>
      <w:r w:rsidRPr="00BA043A">
        <w:rPr>
          <w:rStyle w:val="FontStyle535"/>
          <w:sz w:val="24"/>
          <w:szCs w:val="24"/>
        </w:rPr>
        <w:t xml:space="preserve">'. </w:t>
      </w:r>
    </w:p>
    <w:p w:rsidR="00E53A95" w:rsidRPr="00BA043A" w:rsidRDefault="00E53A95" w:rsidP="00BA043A">
      <w:pPr>
        <w:pStyle w:val="Style49"/>
        <w:widowControl/>
        <w:spacing w:before="5" w:line="240" w:lineRule="auto"/>
        <w:ind w:right="3533"/>
        <w:rPr>
          <w:rStyle w:val="FontStyle535"/>
          <w:sz w:val="24"/>
          <w:szCs w:val="24"/>
        </w:rPr>
      </w:pPr>
      <w:r w:rsidRPr="00BA043A">
        <w:rPr>
          <w:rStyle w:val="FontStyle540"/>
          <w:sz w:val="24"/>
          <w:szCs w:val="24"/>
        </w:rPr>
        <w:t xml:space="preserve">4ж. </w:t>
      </w:r>
      <w:r w:rsidRPr="00BA043A">
        <w:rPr>
          <w:rStyle w:val="FontStyle535"/>
          <w:i/>
          <w:sz w:val="24"/>
          <w:szCs w:val="24"/>
          <w:lang w:val="en-US"/>
        </w:rPr>
        <w:t>fs</w:t>
      </w:r>
      <w:r w:rsidRPr="00BA043A">
        <w:rPr>
          <w:rStyle w:val="FontStyle535"/>
          <w:sz w:val="24"/>
          <w:szCs w:val="24"/>
        </w:rPr>
        <w:t xml:space="preserve">-ферросилит </w:t>
      </w:r>
      <w:r w:rsidRPr="00BA043A">
        <w:rPr>
          <w:rStyle w:val="FontStyle519"/>
          <w:rFonts w:ascii="Times New Roman" w:hAnsi="Times New Roman" w:cs="Times New Roman"/>
          <w:sz w:val="24"/>
          <w:szCs w:val="24"/>
          <w:lang w:val="en-US"/>
        </w:rPr>
        <w:t>FeO</w:t>
      </w:r>
      <w:r w:rsidRPr="00BA043A">
        <w:rPr>
          <w:rStyle w:val="FontStyle519"/>
          <w:rFonts w:ascii="Times New Roman" w:hAnsi="Times New Roman" w:cs="Times New Roman"/>
          <w:sz w:val="24"/>
          <w:szCs w:val="24"/>
        </w:rPr>
        <w:t>·</w:t>
      </w:r>
      <w:r w:rsidRPr="00BA043A">
        <w:rPr>
          <w:rStyle w:val="FontStyle519"/>
          <w:rFonts w:ascii="Times New Roman" w:hAnsi="Times New Roman" w:cs="Times New Roman"/>
          <w:sz w:val="24"/>
          <w:szCs w:val="24"/>
          <w:lang w:val="en-US"/>
        </w:rPr>
        <w:t>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35"/>
          <w:sz w:val="24"/>
          <w:szCs w:val="24"/>
        </w:rPr>
        <w:t xml:space="preserve">, по </w:t>
      </w:r>
      <w:r w:rsidRPr="00BA043A">
        <w:rPr>
          <w:rStyle w:val="FontStyle535"/>
          <w:sz w:val="24"/>
          <w:szCs w:val="24"/>
          <w:lang w:val="en-US"/>
        </w:rPr>
        <w:t>FeO</w:t>
      </w:r>
      <w:r w:rsidRPr="00BA043A">
        <w:rPr>
          <w:rStyle w:val="FontStyle535"/>
          <w:sz w:val="24"/>
          <w:szCs w:val="24"/>
        </w:rPr>
        <w:t xml:space="preserve">". </w:t>
      </w:r>
    </w:p>
    <w:p w:rsidR="00E53A95" w:rsidRPr="00BA043A" w:rsidRDefault="00E53A95" w:rsidP="00BA043A">
      <w:pPr>
        <w:pStyle w:val="Style49"/>
        <w:widowControl/>
        <w:spacing w:before="5" w:line="240" w:lineRule="auto"/>
        <w:ind w:right="3533"/>
        <w:rPr>
          <w:rStyle w:val="FontStyle524"/>
          <w:rFonts w:ascii="Times New Roman" w:hAnsi="Times New Roman" w:cs="Times New Roman"/>
          <w:sz w:val="24"/>
          <w:szCs w:val="24"/>
        </w:rPr>
      </w:pPr>
      <w:r w:rsidRPr="00BA043A">
        <w:rPr>
          <w:rStyle w:val="FontStyle540"/>
          <w:sz w:val="24"/>
          <w:szCs w:val="24"/>
        </w:rPr>
        <w:t xml:space="preserve">4з. </w:t>
      </w:r>
      <w:r w:rsidRPr="00BA043A">
        <w:rPr>
          <w:rStyle w:val="FontStyle535"/>
          <w:i/>
          <w:sz w:val="24"/>
          <w:szCs w:val="24"/>
          <w:lang w:val="en-US"/>
        </w:rPr>
        <w:t>z</w:t>
      </w:r>
      <w:r w:rsidRPr="00BA043A">
        <w:rPr>
          <w:rStyle w:val="FontStyle535"/>
          <w:sz w:val="24"/>
          <w:szCs w:val="24"/>
        </w:rPr>
        <w:t xml:space="preserve">-циркон </w:t>
      </w:r>
      <w:r w:rsidRPr="00BA043A">
        <w:rPr>
          <w:rStyle w:val="FontStyle519"/>
          <w:rFonts w:ascii="Times New Roman" w:hAnsi="Times New Roman" w:cs="Times New Roman"/>
          <w:sz w:val="24"/>
          <w:szCs w:val="24"/>
          <w:lang w:val="en-US"/>
        </w:rPr>
        <w:t>Zr</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w:t>
      </w:r>
      <w:r w:rsidRPr="00BA043A">
        <w:rPr>
          <w:rStyle w:val="FontStyle519"/>
          <w:rFonts w:ascii="Times New Roman" w:hAnsi="Times New Roman" w:cs="Times New Roman"/>
          <w:sz w:val="24"/>
          <w:szCs w:val="24"/>
          <w:lang w:val="en-US"/>
        </w:rPr>
        <w:t>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35"/>
          <w:sz w:val="24"/>
          <w:szCs w:val="24"/>
        </w:rPr>
        <w:t xml:space="preserve">, по </w:t>
      </w:r>
      <w:r w:rsidRPr="00BA043A">
        <w:rPr>
          <w:rStyle w:val="FontStyle519"/>
          <w:rFonts w:ascii="Times New Roman" w:hAnsi="Times New Roman" w:cs="Times New Roman"/>
          <w:sz w:val="24"/>
          <w:szCs w:val="24"/>
          <w:lang w:val="en-US"/>
        </w:rPr>
        <w:t>Zr</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24"/>
          <w:rFonts w:ascii="Times New Roman" w:hAnsi="Times New Roman" w:cs="Times New Roman"/>
          <w:sz w:val="24"/>
          <w:szCs w:val="24"/>
        </w:rPr>
        <w:t>.</w:t>
      </w:r>
    </w:p>
    <w:p w:rsidR="00E53A95" w:rsidRPr="00BA043A" w:rsidRDefault="00E53A95" w:rsidP="00BA043A">
      <w:pPr>
        <w:pStyle w:val="Style49"/>
        <w:widowControl/>
        <w:spacing w:line="240" w:lineRule="auto"/>
        <w:jc w:val="both"/>
        <w:rPr>
          <w:rStyle w:val="FontStyle535"/>
          <w:sz w:val="24"/>
          <w:szCs w:val="24"/>
        </w:rPr>
      </w:pPr>
      <w:r w:rsidRPr="00BA043A">
        <w:rPr>
          <w:rStyle w:val="FontStyle540"/>
          <w:sz w:val="24"/>
          <w:szCs w:val="24"/>
        </w:rPr>
        <w:t xml:space="preserve">4и. </w:t>
      </w:r>
      <w:r w:rsidRPr="00BA043A">
        <w:rPr>
          <w:rStyle w:val="FontStyle535"/>
          <w:sz w:val="24"/>
          <w:szCs w:val="24"/>
        </w:rPr>
        <w:t xml:space="preserve">Суммируем </w:t>
      </w:r>
      <w:r w:rsidRPr="00BA043A">
        <w:rPr>
          <w:rStyle w:val="FontStyle519"/>
          <w:rFonts w:ascii="Times New Roman" w:hAnsi="Times New Roman" w:cs="Times New Roman"/>
          <w:sz w:val="24"/>
          <w:szCs w:val="24"/>
          <w:lang w:val="en-US"/>
        </w:rPr>
        <w:t>MKSi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35"/>
          <w:sz w:val="24"/>
          <w:szCs w:val="24"/>
        </w:rPr>
        <w:t xml:space="preserve"> всех вычисленных миналов и сравниваем с </w:t>
      </w:r>
      <w:r w:rsidRPr="00BA043A">
        <w:rPr>
          <w:rStyle w:val="FontStyle519"/>
          <w:rFonts w:ascii="Times New Roman" w:hAnsi="Times New Roman" w:cs="Times New Roman"/>
          <w:sz w:val="24"/>
          <w:szCs w:val="24"/>
          <w:lang w:val="en-US"/>
        </w:rPr>
        <w:t>MKSi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 xml:space="preserve"> </w:t>
      </w:r>
      <w:r w:rsidRPr="00BA043A">
        <w:rPr>
          <w:rStyle w:val="FontStyle535"/>
          <w:sz w:val="24"/>
          <w:szCs w:val="24"/>
        </w:rPr>
        <w:t>в анализе, если МК</w:t>
      </w:r>
      <w:r w:rsidRPr="00BA043A">
        <w:rPr>
          <w:rStyle w:val="FontStyle535"/>
          <w:sz w:val="24"/>
          <w:szCs w:val="24"/>
          <w:lang w:val="en-US"/>
        </w:rPr>
        <w:t>SiO</w:t>
      </w:r>
      <w:r w:rsidRPr="00BA043A">
        <w:rPr>
          <w:rStyle w:val="FontStyle535"/>
          <w:sz w:val="24"/>
          <w:szCs w:val="24"/>
          <w:vertAlign w:val="subscript"/>
        </w:rPr>
        <w:t>2</w:t>
      </w:r>
      <w:r w:rsidRPr="00BA043A">
        <w:rPr>
          <w:rStyle w:val="FontStyle535"/>
          <w:sz w:val="24"/>
          <w:szCs w:val="24"/>
        </w:rPr>
        <w:t xml:space="preserve"> в анализе больше, чем полученная сумма, то избыток обозначаем </w:t>
      </w:r>
      <w:r w:rsidRPr="00BA043A">
        <w:rPr>
          <w:rStyle w:val="FontStyle544"/>
          <w:sz w:val="24"/>
          <w:szCs w:val="24"/>
          <w:lang w:val="en-US"/>
        </w:rPr>
        <w:t>q</w:t>
      </w:r>
      <w:r w:rsidRPr="00BA043A">
        <w:rPr>
          <w:rStyle w:val="FontStyle544"/>
          <w:sz w:val="24"/>
          <w:szCs w:val="24"/>
        </w:rPr>
        <w:t xml:space="preserve">- </w:t>
      </w:r>
      <w:r w:rsidRPr="00BA043A">
        <w:rPr>
          <w:rStyle w:val="FontStyle535"/>
          <w:sz w:val="24"/>
          <w:szCs w:val="24"/>
        </w:rPr>
        <w:t>кварц.</w:t>
      </w:r>
    </w:p>
    <w:p w:rsidR="00E53A95" w:rsidRPr="00BA043A" w:rsidRDefault="00E53A95" w:rsidP="00BA043A">
      <w:pPr>
        <w:pStyle w:val="Style49"/>
        <w:widowControl/>
        <w:spacing w:before="24" w:line="240" w:lineRule="auto"/>
        <w:jc w:val="both"/>
        <w:rPr>
          <w:rStyle w:val="FontStyle535"/>
          <w:sz w:val="24"/>
          <w:szCs w:val="24"/>
        </w:rPr>
      </w:pPr>
      <w:r w:rsidRPr="00BA043A">
        <w:rPr>
          <w:rStyle w:val="FontStyle535"/>
          <w:sz w:val="24"/>
          <w:szCs w:val="24"/>
        </w:rPr>
        <w:t xml:space="preserve">Если </w:t>
      </w:r>
      <w:r w:rsidRPr="00BA043A">
        <w:rPr>
          <w:rStyle w:val="FontStyle519"/>
          <w:rFonts w:ascii="Times New Roman" w:hAnsi="Times New Roman" w:cs="Times New Roman"/>
          <w:sz w:val="24"/>
          <w:szCs w:val="24"/>
          <w:lang w:val="en-US"/>
        </w:rPr>
        <w:t>ΣMKSi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19"/>
          <w:rFonts w:ascii="Times New Roman" w:hAnsi="Times New Roman" w:cs="Times New Roman"/>
          <w:sz w:val="24"/>
          <w:szCs w:val="24"/>
        </w:rPr>
        <w:t xml:space="preserve"> </w:t>
      </w:r>
      <w:r w:rsidRPr="00BA043A">
        <w:rPr>
          <w:rStyle w:val="FontStyle535"/>
          <w:sz w:val="24"/>
          <w:szCs w:val="24"/>
        </w:rPr>
        <w:t xml:space="preserve">всех вычисленных миналов будет больше </w:t>
      </w:r>
      <w:r w:rsidRPr="00BA043A">
        <w:rPr>
          <w:rStyle w:val="FontStyle519"/>
          <w:rFonts w:ascii="Times New Roman" w:hAnsi="Times New Roman" w:cs="Times New Roman"/>
          <w:sz w:val="24"/>
          <w:szCs w:val="24"/>
          <w:lang w:val="en-US"/>
        </w:rPr>
        <w:t>MKSi</w:t>
      </w:r>
      <w:r w:rsidRPr="00BA043A">
        <w:rPr>
          <w:rStyle w:val="FontStyle519"/>
          <w:rFonts w:ascii="Times New Roman" w:hAnsi="Times New Roman" w:cs="Times New Roman"/>
          <w:sz w:val="24"/>
          <w:szCs w:val="24"/>
        </w:rPr>
        <w:t>0</w:t>
      </w:r>
      <w:r w:rsidRPr="00BA043A">
        <w:rPr>
          <w:rStyle w:val="FontStyle519"/>
          <w:rFonts w:ascii="Times New Roman" w:hAnsi="Times New Roman" w:cs="Times New Roman"/>
          <w:sz w:val="24"/>
          <w:szCs w:val="24"/>
          <w:vertAlign w:val="subscript"/>
        </w:rPr>
        <w:t>2</w:t>
      </w:r>
      <w:r w:rsidRPr="00BA043A">
        <w:rPr>
          <w:rStyle w:val="FontStyle535"/>
          <w:sz w:val="24"/>
          <w:szCs w:val="24"/>
        </w:rPr>
        <w:t xml:space="preserve"> в анализе, то десиликация вычисленных миналов производится в следующей последовательности:</w:t>
      </w:r>
    </w:p>
    <w:p w:rsidR="00E53A95" w:rsidRPr="00BA043A" w:rsidRDefault="00E53A95" w:rsidP="00BA043A">
      <w:pPr>
        <w:pStyle w:val="Style65"/>
        <w:widowControl/>
        <w:numPr>
          <w:ilvl w:val="0"/>
          <w:numId w:val="2"/>
        </w:numPr>
        <w:tabs>
          <w:tab w:val="left" w:pos="230"/>
        </w:tabs>
        <w:rPr>
          <w:rStyle w:val="FontStyle535"/>
          <w:sz w:val="24"/>
          <w:szCs w:val="24"/>
        </w:rPr>
      </w:pPr>
      <w:r w:rsidRPr="00BA043A">
        <w:rPr>
          <w:rStyle w:val="FontStyle544"/>
          <w:sz w:val="24"/>
          <w:szCs w:val="24"/>
          <w:lang w:val="en-US" w:eastAsia="en-US"/>
        </w:rPr>
        <w:t xml:space="preserve">(en+fs) -» (fo+fa), </w:t>
      </w:r>
      <w:r w:rsidRPr="00BA043A">
        <w:rPr>
          <w:rStyle w:val="FontStyle535"/>
          <w:sz w:val="24"/>
          <w:szCs w:val="24"/>
          <w:lang w:eastAsia="en-US"/>
        </w:rPr>
        <w:t>см</w:t>
      </w:r>
      <w:r w:rsidRPr="00BA043A">
        <w:rPr>
          <w:rStyle w:val="FontStyle535"/>
          <w:sz w:val="24"/>
          <w:szCs w:val="24"/>
          <w:lang w:val="en-US" w:eastAsia="en-US"/>
        </w:rPr>
        <w:t xml:space="preserve">. </w:t>
      </w:r>
      <w:r w:rsidRPr="00BA043A">
        <w:rPr>
          <w:rStyle w:val="FontStyle535"/>
          <w:sz w:val="24"/>
          <w:szCs w:val="24"/>
          <w:lang w:eastAsia="en-US"/>
        </w:rPr>
        <w:t>А-1, п.5;</w:t>
      </w:r>
    </w:p>
    <w:p w:rsidR="00E53A95" w:rsidRPr="00BA043A" w:rsidRDefault="00E53A95" w:rsidP="00BA043A">
      <w:pPr>
        <w:pStyle w:val="Style9"/>
        <w:widowControl/>
        <w:numPr>
          <w:ilvl w:val="0"/>
          <w:numId w:val="2"/>
        </w:numPr>
        <w:tabs>
          <w:tab w:val="left" w:pos="230"/>
        </w:tabs>
        <w:spacing w:line="240" w:lineRule="auto"/>
        <w:jc w:val="left"/>
        <w:rPr>
          <w:rStyle w:val="FontStyle540"/>
          <w:sz w:val="24"/>
          <w:szCs w:val="24"/>
        </w:rPr>
      </w:pPr>
      <w:r w:rsidRPr="00BA043A">
        <w:rPr>
          <w:rStyle w:val="FontStyle544"/>
          <w:sz w:val="24"/>
          <w:szCs w:val="24"/>
          <w:lang w:val="en-US" w:eastAsia="en-US"/>
        </w:rPr>
        <w:t>ab</w:t>
      </w:r>
      <w:r w:rsidRPr="00BA043A">
        <w:rPr>
          <w:rStyle w:val="FontStyle544"/>
          <w:sz w:val="24"/>
          <w:szCs w:val="24"/>
          <w:lang w:eastAsia="en-US"/>
        </w:rPr>
        <w:t xml:space="preserve"> </w:t>
      </w:r>
      <w:r w:rsidRPr="00BA043A">
        <w:rPr>
          <w:rStyle w:val="FontStyle544"/>
          <w:spacing w:val="-20"/>
          <w:sz w:val="24"/>
          <w:szCs w:val="24"/>
          <w:lang w:eastAsia="en-US"/>
        </w:rPr>
        <w:t>→</w:t>
      </w:r>
      <w:r w:rsidRPr="00BA043A">
        <w:rPr>
          <w:rStyle w:val="FontStyle544"/>
          <w:spacing w:val="-20"/>
          <w:sz w:val="24"/>
          <w:szCs w:val="24"/>
          <w:lang w:val="en-US" w:eastAsia="en-US"/>
        </w:rPr>
        <w:t xml:space="preserve"> </w:t>
      </w:r>
      <w:r w:rsidRPr="00BA043A">
        <w:rPr>
          <w:rStyle w:val="FontStyle544"/>
          <w:sz w:val="24"/>
          <w:szCs w:val="24"/>
          <w:lang w:eastAsia="en-US"/>
        </w:rPr>
        <w:t xml:space="preserve">пе, </w:t>
      </w:r>
      <w:r w:rsidRPr="00BA043A">
        <w:rPr>
          <w:rStyle w:val="FontStyle535"/>
          <w:sz w:val="24"/>
          <w:szCs w:val="24"/>
          <w:lang w:eastAsia="en-US"/>
        </w:rPr>
        <w:t>см. А-1, п.7;</w:t>
      </w:r>
    </w:p>
    <w:p w:rsidR="00E53A95" w:rsidRPr="00BA043A" w:rsidRDefault="00E53A95" w:rsidP="00BA043A">
      <w:pPr>
        <w:pStyle w:val="Style9"/>
        <w:widowControl/>
        <w:numPr>
          <w:ilvl w:val="0"/>
          <w:numId w:val="2"/>
        </w:numPr>
        <w:tabs>
          <w:tab w:val="left" w:pos="230"/>
        </w:tabs>
        <w:spacing w:line="240" w:lineRule="auto"/>
        <w:jc w:val="left"/>
        <w:rPr>
          <w:rStyle w:val="FontStyle535"/>
          <w:sz w:val="24"/>
          <w:szCs w:val="24"/>
        </w:rPr>
      </w:pPr>
      <w:r w:rsidRPr="00BA043A">
        <w:rPr>
          <w:rStyle w:val="FontStyle535"/>
          <w:sz w:val="24"/>
          <w:szCs w:val="24"/>
          <w:lang w:val="en-US" w:eastAsia="en-US"/>
        </w:rPr>
        <w:t>z</w:t>
      </w:r>
      <w:r w:rsidRPr="00BA043A">
        <w:rPr>
          <w:rStyle w:val="FontStyle535"/>
          <w:sz w:val="24"/>
          <w:szCs w:val="24"/>
          <w:lang w:eastAsia="en-US"/>
        </w:rPr>
        <w:t xml:space="preserve"> →</w:t>
      </w:r>
      <w:r w:rsidRPr="00BA043A">
        <w:rPr>
          <w:rStyle w:val="FontStyle544"/>
          <w:sz w:val="24"/>
          <w:szCs w:val="24"/>
          <w:lang w:val="en-US" w:eastAsia="en-US"/>
        </w:rPr>
        <w:t>bd,</w:t>
      </w:r>
      <w:r w:rsidRPr="00BA043A">
        <w:rPr>
          <w:rStyle w:val="FontStyle544"/>
          <w:sz w:val="24"/>
          <w:szCs w:val="24"/>
          <w:lang w:eastAsia="en-US"/>
        </w:rPr>
        <w:t xml:space="preserve"> </w:t>
      </w:r>
      <w:r w:rsidRPr="00BA043A">
        <w:rPr>
          <w:rStyle w:val="FontStyle535"/>
          <w:sz w:val="24"/>
          <w:szCs w:val="24"/>
          <w:lang w:eastAsia="en-US"/>
        </w:rPr>
        <w:t>см. А-1, п.</w:t>
      </w:r>
      <w:r w:rsidRPr="00BA043A">
        <w:rPr>
          <w:rStyle w:val="FontStyle519"/>
          <w:rFonts w:ascii="Times New Roman" w:hAnsi="Times New Roman" w:cs="Times New Roman"/>
          <w:sz w:val="24"/>
          <w:szCs w:val="24"/>
          <w:lang w:eastAsia="en-US"/>
        </w:rPr>
        <w:t>8;</w:t>
      </w:r>
    </w:p>
    <w:p w:rsidR="00E53A95" w:rsidRPr="00BA043A" w:rsidRDefault="00E53A95" w:rsidP="00BA043A">
      <w:pPr>
        <w:pStyle w:val="Style9"/>
        <w:widowControl/>
        <w:numPr>
          <w:ilvl w:val="0"/>
          <w:numId w:val="2"/>
        </w:numPr>
        <w:tabs>
          <w:tab w:val="left" w:pos="230"/>
        </w:tabs>
        <w:spacing w:before="19" w:line="240" w:lineRule="auto"/>
        <w:jc w:val="left"/>
        <w:rPr>
          <w:rStyle w:val="FontStyle535"/>
          <w:sz w:val="24"/>
          <w:szCs w:val="24"/>
        </w:rPr>
      </w:pPr>
      <w:r w:rsidRPr="00BA043A">
        <w:rPr>
          <w:rStyle w:val="FontStyle544"/>
          <w:sz w:val="24"/>
          <w:szCs w:val="24"/>
          <w:lang w:val="en-US" w:eastAsia="en-US"/>
        </w:rPr>
        <w:t>or</w:t>
      </w:r>
      <w:r w:rsidRPr="00BA043A">
        <w:rPr>
          <w:rStyle w:val="FontStyle544"/>
          <w:sz w:val="24"/>
          <w:szCs w:val="24"/>
          <w:lang w:eastAsia="en-US"/>
        </w:rPr>
        <w:t xml:space="preserve"> </w:t>
      </w:r>
      <w:r w:rsidRPr="00BA043A">
        <w:rPr>
          <w:rStyle w:val="FontStyle544"/>
          <w:spacing w:val="-20"/>
          <w:sz w:val="24"/>
          <w:szCs w:val="24"/>
          <w:lang w:eastAsia="en-US"/>
        </w:rPr>
        <w:t>→</w:t>
      </w:r>
      <w:r w:rsidRPr="00BA043A">
        <w:rPr>
          <w:rStyle w:val="FontStyle544"/>
          <w:sz w:val="24"/>
          <w:szCs w:val="24"/>
          <w:lang w:val="en-US" w:eastAsia="en-US"/>
        </w:rPr>
        <w:t xml:space="preserve"> Ic,</w:t>
      </w:r>
      <w:r w:rsidRPr="00BA043A">
        <w:rPr>
          <w:rStyle w:val="FontStyle544"/>
          <w:sz w:val="24"/>
          <w:szCs w:val="24"/>
          <w:lang w:eastAsia="en-US"/>
        </w:rPr>
        <w:t xml:space="preserve"> </w:t>
      </w:r>
      <w:r w:rsidRPr="00BA043A">
        <w:rPr>
          <w:rStyle w:val="FontStyle535"/>
          <w:sz w:val="24"/>
          <w:szCs w:val="24"/>
          <w:lang w:eastAsia="en-US"/>
        </w:rPr>
        <w:t>см. А-1, п.9.</w:t>
      </w:r>
    </w:p>
    <w:p w:rsidR="00E53A95" w:rsidRPr="00F14842" w:rsidRDefault="00E53A95" w:rsidP="00BA043A">
      <w:pPr>
        <w:pStyle w:val="Style9"/>
        <w:widowControl/>
        <w:numPr>
          <w:ilvl w:val="0"/>
          <w:numId w:val="2"/>
        </w:numPr>
        <w:tabs>
          <w:tab w:val="left" w:pos="230"/>
        </w:tabs>
        <w:spacing w:line="240" w:lineRule="auto"/>
        <w:rPr>
          <w:rStyle w:val="FontStyle540"/>
          <w:sz w:val="24"/>
          <w:szCs w:val="24"/>
        </w:rPr>
      </w:pPr>
      <w:r w:rsidRPr="00BA043A">
        <w:rPr>
          <w:rStyle w:val="FontStyle535"/>
          <w:sz w:val="24"/>
          <w:szCs w:val="24"/>
        </w:rPr>
        <w:t xml:space="preserve">В этом варианте десиликация </w:t>
      </w:r>
      <w:r w:rsidRPr="00BA043A">
        <w:rPr>
          <w:rStyle w:val="FontStyle544"/>
          <w:sz w:val="24"/>
          <w:szCs w:val="24"/>
          <w:lang w:val="en-US"/>
        </w:rPr>
        <w:t>an</w:t>
      </w:r>
      <w:r w:rsidRPr="00BA043A">
        <w:rPr>
          <w:rStyle w:val="FontStyle544"/>
          <w:sz w:val="24"/>
          <w:szCs w:val="24"/>
        </w:rPr>
        <w:t xml:space="preserve"> </w:t>
      </w:r>
      <w:r w:rsidRPr="00BA043A">
        <w:rPr>
          <w:rStyle w:val="FontStyle535"/>
          <w:sz w:val="24"/>
          <w:szCs w:val="24"/>
        </w:rPr>
        <w:t xml:space="preserve">производится по-иному, чем в варианте А, поскольку здесь не может существовать свободный </w:t>
      </w:r>
      <w:r w:rsidRPr="00BA043A">
        <w:rPr>
          <w:rStyle w:val="FontStyle516"/>
          <w:sz w:val="24"/>
          <w:szCs w:val="24"/>
        </w:rPr>
        <w:t xml:space="preserve">с </w:t>
      </w:r>
      <w:r w:rsidRPr="00BA043A">
        <w:rPr>
          <w:rStyle w:val="FontStyle535"/>
          <w:sz w:val="24"/>
          <w:szCs w:val="24"/>
        </w:rPr>
        <w:t>(корунд – А</w:t>
      </w:r>
      <w:r w:rsidRPr="00BA043A">
        <w:rPr>
          <w:rStyle w:val="FontStyle535"/>
          <w:sz w:val="24"/>
          <w:szCs w:val="24"/>
          <w:lang w:val="en-US"/>
        </w:rPr>
        <w:t>l</w:t>
      </w:r>
      <w:r w:rsidRPr="00BA043A">
        <w:rPr>
          <w:rStyle w:val="FontStyle535"/>
          <w:sz w:val="24"/>
          <w:szCs w:val="24"/>
          <w:vertAlign w:val="subscript"/>
        </w:rPr>
        <w:t>2</w:t>
      </w:r>
      <w:r w:rsidRPr="00BA043A">
        <w:rPr>
          <w:rStyle w:val="FontStyle535"/>
          <w:sz w:val="24"/>
          <w:szCs w:val="24"/>
        </w:rPr>
        <w:t>О</w:t>
      </w:r>
      <w:r w:rsidRPr="00BA043A">
        <w:rPr>
          <w:rStyle w:val="FontStyle535"/>
          <w:sz w:val="24"/>
          <w:szCs w:val="24"/>
          <w:vertAlign w:val="subscript"/>
        </w:rPr>
        <w:t>3</w:t>
      </w:r>
      <w:r w:rsidRPr="00BA043A">
        <w:rPr>
          <w:rStyle w:val="FontStyle535"/>
          <w:sz w:val="24"/>
          <w:szCs w:val="24"/>
        </w:rPr>
        <w:t xml:space="preserve">), он будет соединяться с </w:t>
      </w:r>
      <w:r w:rsidRPr="00BA043A">
        <w:rPr>
          <w:rStyle w:val="FontStyle544"/>
          <w:sz w:val="24"/>
          <w:szCs w:val="24"/>
        </w:rPr>
        <w:t>(</w:t>
      </w:r>
      <w:r w:rsidRPr="00BA043A">
        <w:rPr>
          <w:rStyle w:val="FontStyle544"/>
          <w:sz w:val="24"/>
          <w:szCs w:val="24"/>
          <w:lang w:val="en-US"/>
        </w:rPr>
        <w:t>di</w:t>
      </w:r>
      <w:r w:rsidRPr="00BA043A">
        <w:rPr>
          <w:rStyle w:val="FontStyle544"/>
          <w:sz w:val="24"/>
          <w:szCs w:val="24"/>
        </w:rPr>
        <w:t>+</w:t>
      </w:r>
      <w:r w:rsidRPr="00BA043A">
        <w:rPr>
          <w:rStyle w:val="FontStyle544"/>
          <w:sz w:val="24"/>
          <w:szCs w:val="24"/>
          <w:lang w:val="en-US"/>
        </w:rPr>
        <w:t>hd</w:t>
      </w:r>
      <w:r w:rsidRPr="00BA043A">
        <w:rPr>
          <w:rStyle w:val="FontStyle544"/>
          <w:sz w:val="24"/>
          <w:szCs w:val="24"/>
        </w:rPr>
        <w:t xml:space="preserve">), </w:t>
      </w:r>
      <w:r w:rsidRPr="00BA043A">
        <w:rPr>
          <w:rStyle w:val="FontStyle535"/>
          <w:sz w:val="24"/>
          <w:szCs w:val="24"/>
        </w:rPr>
        <w:t xml:space="preserve">образуя </w:t>
      </w:r>
      <w:r w:rsidRPr="00BA043A">
        <w:rPr>
          <w:rStyle w:val="FontStyle544"/>
          <w:sz w:val="24"/>
          <w:szCs w:val="24"/>
          <w:lang w:val="en-US"/>
        </w:rPr>
        <w:t>gh</w:t>
      </w:r>
      <w:r w:rsidRPr="00BA043A">
        <w:rPr>
          <w:rStyle w:val="FontStyle544"/>
          <w:sz w:val="24"/>
          <w:szCs w:val="24"/>
        </w:rPr>
        <w:t>+(</w:t>
      </w:r>
      <w:r w:rsidRPr="00BA043A">
        <w:rPr>
          <w:rStyle w:val="FontStyle544"/>
          <w:sz w:val="24"/>
          <w:szCs w:val="24"/>
          <w:lang w:val="en-US"/>
        </w:rPr>
        <w:t>fo</w:t>
      </w:r>
      <w:r w:rsidRPr="00BA043A">
        <w:rPr>
          <w:rStyle w:val="FontStyle544"/>
          <w:sz w:val="24"/>
          <w:szCs w:val="24"/>
        </w:rPr>
        <w:t>+</w:t>
      </w:r>
      <w:r w:rsidRPr="00BA043A">
        <w:rPr>
          <w:rStyle w:val="FontStyle544"/>
          <w:sz w:val="24"/>
          <w:szCs w:val="24"/>
          <w:lang w:val="en-US"/>
        </w:rPr>
        <w:t>fa</w:t>
      </w:r>
      <w:r w:rsidRPr="00BA043A">
        <w:rPr>
          <w:rStyle w:val="FontStyle544"/>
          <w:sz w:val="24"/>
          <w:szCs w:val="24"/>
        </w:rPr>
        <w:t xml:space="preserve">). </w:t>
      </w:r>
      <w:r w:rsidRPr="00BA043A">
        <w:rPr>
          <w:rStyle w:val="FontStyle535"/>
          <w:sz w:val="24"/>
          <w:szCs w:val="24"/>
        </w:rPr>
        <w:t>Поэтому для компенсации А</w:t>
      </w:r>
      <w:r w:rsidRPr="00BA043A">
        <w:rPr>
          <w:rStyle w:val="FontStyle535"/>
          <w:sz w:val="24"/>
          <w:szCs w:val="24"/>
          <w:lang w:val="en-US"/>
        </w:rPr>
        <w:t>l</w:t>
      </w:r>
      <w:r w:rsidRPr="00BA043A">
        <w:rPr>
          <w:rStyle w:val="FontStyle535"/>
          <w:sz w:val="24"/>
          <w:szCs w:val="24"/>
          <w:vertAlign w:val="subscript"/>
        </w:rPr>
        <w:t>2</w:t>
      </w:r>
      <w:r w:rsidRPr="00BA043A">
        <w:rPr>
          <w:rStyle w:val="FontStyle535"/>
          <w:sz w:val="24"/>
          <w:szCs w:val="24"/>
        </w:rPr>
        <w:t>О</w:t>
      </w:r>
      <w:r w:rsidRPr="00BA043A">
        <w:rPr>
          <w:rStyle w:val="FontStyle535"/>
          <w:sz w:val="24"/>
          <w:szCs w:val="24"/>
          <w:vertAlign w:val="subscript"/>
        </w:rPr>
        <w:t>3</w:t>
      </w:r>
      <w:r w:rsidRPr="00BA043A">
        <w:rPr>
          <w:rStyle w:val="FontStyle535"/>
          <w:sz w:val="24"/>
          <w:szCs w:val="24"/>
        </w:rPr>
        <w:t>, выделяющегося при</w:t>
      </w:r>
      <w:r w:rsidRPr="00F14842">
        <w:rPr>
          <w:rStyle w:val="FontStyle535"/>
          <w:sz w:val="24"/>
          <w:szCs w:val="24"/>
        </w:rPr>
        <w:t xml:space="preserve"> десиликации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к последнему добавляется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т.е. реакция взаимодействия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и </w:t>
      </w:r>
      <w:r w:rsidRPr="00F14842">
        <w:rPr>
          <w:rStyle w:val="FontStyle535"/>
          <w:sz w:val="24"/>
          <w:szCs w:val="24"/>
          <w:lang w:val="en-US"/>
        </w:rPr>
        <w:t>Ca</w:t>
      </w:r>
      <w:r w:rsidRPr="00F14842">
        <w:rPr>
          <w:rStyle w:val="FontStyle535"/>
          <w:sz w:val="24"/>
          <w:szCs w:val="24"/>
        </w:rPr>
        <w:t>(</w:t>
      </w:r>
      <w:r w:rsidRPr="00F14842">
        <w:rPr>
          <w:rStyle w:val="FontStyle535"/>
          <w:sz w:val="24"/>
          <w:szCs w:val="24"/>
          <w:lang w:val="en-US"/>
        </w:rPr>
        <w:t>Mg</w:t>
      </w:r>
      <w:r w:rsidRPr="00F14842">
        <w:rPr>
          <w:rStyle w:val="FontStyle535"/>
          <w:sz w:val="24"/>
          <w:szCs w:val="24"/>
        </w:rPr>
        <w:t>,</w:t>
      </w:r>
      <w:r w:rsidRPr="00F14842">
        <w:rPr>
          <w:rStyle w:val="FontStyle535"/>
          <w:sz w:val="24"/>
          <w:szCs w:val="24"/>
          <w:lang w:val="en-US"/>
        </w:rPr>
        <w:t>Fe</w:t>
      </w:r>
      <w:r w:rsidRPr="00F14842">
        <w:rPr>
          <w:rStyle w:val="FontStyle521"/>
          <w:sz w:val="24"/>
          <w:szCs w:val="24"/>
        </w:rPr>
        <w:t>)</w:t>
      </w:r>
      <w:r w:rsidRPr="00F14842">
        <w:rPr>
          <w:rStyle w:val="FontStyle521"/>
          <w:sz w:val="24"/>
          <w:szCs w:val="24"/>
          <w:lang w:val="en-US"/>
        </w:rPr>
        <w:t>Si</w:t>
      </w:r>
      <w:r w:rsidRPr="00F14842">
        <w:rPr>
          <w:rStyle w:val="FontStyle521"/>
          <w:sz w:val="24"/>
          <w:szCs w:val="24"/>
        </w:rPr>
        <w:t>0</w:t>
      </w:r>
      <w:r w:rsidRPr="00F14842">
        <w:rPr>
          <w:rStyle w:val="FontStyle521"/>
          <w:sz w:val="24"/>
          <w:szCs w:val="24"/>
          <w:vertAlign w:val="subscript"/>
        </w:rPr>
        <w:t>6</w:t>
      </w:r>
      <w:r w:rsidRPr="00F14842">
        <w:rPr>
          <w:rStyle w:val="FontStyle521"/>
          <w:sz w:val="24"/>
          <w:szCs w:val="24"/>
        </w:rPr>
        <w:t xml:space="preserve"> </w:t>
      </w:r>
      <w:r w:rsidRPr="00F14842">
        <w:rPr>
          <w:rStyle w:val="FontStyle535"/>
          <w:sz w:val="24"/>
          <w:szCs w:val="24"/>
        </w:rPr>
        <w:t>сразу учитывается</w:t>
      </w:r>
      <w:r>
        <w:rPr>
          <w:rStyle w:val="FontStyle535"/>
        </w:rPr>
        <w:t xml:space="preserve"> </w:t>
      </w:r>
      <w:r w:rsidRPr="00F14842">
        <w:rPr>
          <w:rStyle w:val="FontStyle535"/>
          <w:sz w:val="24"/>
          <w:szCs w:val="24"/>
        </w:rPr>
        <w:t>при расчете согласно уравнению:</w:t>
      </w:r>
    </w:p>
    <w:p w:rsidR="00E53A95" w:rsidRPr="00F14842" w:rsidRDefault="00E53A95" w:rsidP="00BA043A">
      <w:pPr>
        <w:pStyle w:val="Style49"/>
        <w:widowControl/>
        <w:spacing w:line="240" w:lineRule="auto"/>
        <w:ind w:right="1766"/>
        <w:rPr>
          <w:rStyle w:val="FontStyle544"/>
          <w:sz w:val="24"/>
          <w:szCs w:val="24"/>
          <w:lang w:val="en-US" w:eastAsia="en-US"/>
        </w:rPr>
      </w:pPr>
      <w:r w:rsidRPr="00F14842">
        <w:rPr>
          <w:rStyle w:val="FontStyle535"/>
          <w:sz w:val="24"/>
          <w:szCs w:val="24"/>
          <w:lang w:val="en-US" w:eastAsia="en-US"/>
        </w:rPr>
        <w:t>2CaAl</w:t>
      </w:r>
      <w:r w:rsidRPr="00F14842">
        <w:rPr>
          <w:rStyle w:val="FontStyle535"/>
          <w:sz w:val="24"/>
          <w:szCs w:val="24"/>
          <w:vertAlign w:val="subscript"/>
          <w:lang w:val="en-US" w:eastAsia="en-US"/>
        </w:rPr>
        <w:t>2</w:t>
      </w:r>
      <w:r w:rsidRPr="00F14842">
        <w:rPr>
          <w:rStyle w:val="FontStyle535"/>
          <w:sz w:val="24"/>
          <w:szCs w:val="24"/>
          <w:lang w:val="en-US" w:eastAsia="en-US"/>
        </w:rPr>
        <w:t>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8</w:t>
      </w:r>
      <w:r w:rsidRPr="00F14842">
        <w:rPr>
          <w:rStyle w:val="FontStyle535"/>
          <w:sz w:val="24"/>
          <w:szCs w:val="24"/>
          <w:lang w:val="en-US" w:eastAsia="en-US"/>
        </w:rPr>
        <w:t xml:space="preserve"> + 2CaMgSi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 Ca</w:t>
      </w:r>
      <w:r w:rsidRPr="00F14842">
        <w:rPr>
          <w:rStyle w:val="FontStyle535"/>
          <w:sz w:val="24"/>
          <w:szCs w:val="24"/>
          <w:vertAlign w:val="subscript"/>
          <w:lang w:val="en-US" w:eastAsia="en-US"/>
        </w:rPr>
        <w:t>2</w:t>
      </w:r>
      <w:r w:rsidRPr="00F14842">
        <w:rPr>
          <w:rStyle w:val="FontStyle535"/>
          <w:sz w:val="24"/>
          <w:szCs w:val="24"/>
          <w:lang w:val="en-US" w:eastAsia="en-US"/>
        </w:rPr>
        <w:t>Al</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7</w:t>
      </w:r>
      <w:r w:rsidRPr="00F14842">
        <w:rPr>
          <w:rStyle w:val="FontStyle535"/>
          <w:sz w:val="24"/>
          <w:szCs w:val="24"/>
          <w:lang w:val="en-US" w:eastAsia="en-US"/>
        </w:rPr>
        <w:t xml:space="preserve"> + Mg</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+ 5Si0</w:t>
      </w:r>
      <w:r w:rsidRPr="00F14842">
        <w:rPr>
          <w:rStyle w:val="FontStyle535"/>
          <w:sz w:val="24"/>
          <w:szCs w:val="24"/>
          <w:vertAlign w:val="subscript"/>
          <w:lang w:val="en-US" w:eastAsia="en-US"/>
        </w:rPr>
        <w:t xml:space="preserve">2 </w:t>
      </w:r>
      <w:r w:rsidRPr="00F14842">
        <w:rPr>
          <w:rStyle w:val="FontStyle535"/>
          <w:sz w:val="24"/>
          <w:szCs w:val="24"/>
          <w:lang w:val="en-US" w:eastAsia="en-US"/>
        </w:rPr>
        <w:t>2CaAl</w:t>
      </w:r>
      <w:r w:rsidRPr="00F14842">
        <w:rPr>
          <w:rStyle w:val="FontStyle535"/>
          <w:sz w:val="24"/>
          <w:szCs w:val="24"/>
          <w:vertAlign w:val="subscript"/>
          <w:lang w:val="en-US" w:eastAsia="en-US"/>
        </w:rPr>
        <w:t>2</w:t>
      </w:r>
      <w:r w:rsidRPr="00F14842">
        <w:rPr>
          <w:rStyle w:val="FontStyle535"/>
          <w:sz w:val="24"/>
          <w:szCs w:val="24"/>
          <w:lang w:val="en-US" w:eastAsia="en-US"/>
        </w:rPr>
        <w:t>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8</w:t>
      </w:r>
      <w:r w:rsidRPr="00F14842">
        <w:rPr>
          <w:rStyle w:val="FontStyle535"/>
          <w:sz w:val="24"/>
          <w:szCs w:val="24"/>
          <w:lang w:val="en-US" w:eastAsia="en-US"/>
        </w:rPr>
        <w:t xml:space="preserve"> + 2CaFeSi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 Ca</w:t>
      </w:r>
      <w:r w:rsidRPr="00F14842">
        <w:rPr>
          <w:rStyle w:val="FontStyle535"/>
          <w:sz w:val="24"/>
          <w:szCs w:val="24"/>
          <w:vertAlign w:val="subscript"/>
          <w:lang w:val="en-US" w:eastAsia="en-US"/>
        </w:rPr>
        <w:t>2</w:t>
      </w:r>
      <w:r w:rsidRPr="00F14842">
        <w:rPr>
          <w:rStyle w:val="FontStyle535"/>
          <w:sz w:val="24"/>
          <w:szCs w:val="24"/>
          <w:lang w:val="en-US" w:eastAsia="en-US"/>
        </w:rPr>
        <w:t>Al</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7</w:t>
      </w:r>
      <w:r w:rsidRPr="00F14842">
        <w:rPr>
          <w:rStyle w:val="FontStyle535"/>
          <w:sz w:val="24"/>
          <w:szCs w:val="24"/>
          <w:lang w:val="en-US" w:eastAsia="en-US"/>
        </w:rPr>
        <w:t xml:space="preserve"> + 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+ 5Si0</w:t>
      </w:r>
      <w:r w:rsidRPr="00F14842">
        <w:rPr>
          <w:rStyle w:val="FontStyle535"/>
          <w:sz w:val="24"/>
          <w:szCs w:val="24"/>
          <w:vertAlign w:val="subscript"/>
          <w:lang w:val="en-US" w:eastAsia="en-US"/>
        </w:rPr>
        <w:t xml:space="preserve">2 </w:t>
      </w:r>
      <w:r w:rsidRPr="00F14842">
        <w:rPr>
          <w:rStyle w:val="FontStyle544"/>
          <w:sz w:val="24"/>
          <w:szCs w:val="24"/>
          <w:lang w:val="en-US" w:eastAsia="en-US"/>
        </w:rPr>
        <w:t xml:space="preserve">an + (di+hd) </w:t>
      </w:r>
      <w:r w:rsidRPr="00F14842">
        <w:rPr>
          <w:rStyle w:val="FontStyle544"/>
          <w:spacing w:val="-20"/>
          <w:sz w:val="24"/>
          <w:szCs w:val="24"/>
          <w:lang w:val="en-US" w:eastAsia="en-US"/>
        </w:rPr>
        <w:t>→</w:t>
      </w:r>
      <w:r w:rsidRPr="00F14842">
        <w:rPr>
          <w:rStyle w:val="FontStyle544"/>
          <w:sz w:val="24"/>
          <w:szCs w:val="24"/>
          <w:lang w:val="en-US" w:eastAsia="en-US"/>
        </w:rPr>
        <w:t xml:space="preserve"> gh+(fo+fa):</w:t>
      </w:r>
    </w:p>
    <w:p w:rsidR="00E53A95" w:rsidRPr="00F14842" w:rsidRDefault="00E53A95" w:rsidP="00BA043A">
      <w:pPr>
        <w:pStyle w:val="Style18"/>
        <w:widowControl/>
        <w:spacing w:line="240" w:lineRule="auto"/>
        <w:rPr>
          <w:rStyle w:val="FontStyle535"/>
          <w:sz w:val="24"/>
          <w:szCs w:val="24"/>
        </w:rPr>
      </w:pPr>
      <w:r w:rsidRPr="00F14842">
        <w:rPr>
          <w:rStyle w:val="FontStyle535"/>
          <w:sz w:val="24"/>
          <w:szCs w:val="24"/>
        </w:rPr>
        <w:t xml:space="preserve">Поскольку для десиликации берутся два минала, то возможны два случая (две ветви а и </w:t>
      </w:r>
      <w:r w:rsidRPr="00F14842">
        <w:rPr>
          <w:rStyle w:val="FontStyle535"/>
          <w:sz w:val="24"/>
          <w:szCs w:val="24"/>
          <w:lang w:val="en-US"/>
        </w:rPr>
        <w:t>b</w:t>
      </w:r>
      <w:r w:rsidRPr="00F14842">
        <w:rPr>
          <w:rStyle w:val="FontStyle535"/>
          <w:sz w:val="24"/>
          <w:szCs w:val="24"/>
        </w:rPr>
        <w:t>) десиликации.</w:t>
      </w:r>
    </w:p>
    <w:p w:rsidR="00E53A95" w:rsidRPr="00F14842" w:rsidRDefault="00E53A95" w:rsidP="00BA043A">
      <w:pPr>
        <w:pStyle w:val="Style18"/>
        <w:widowControl/>
        <w:spacing w:line="240" w:lineRule="auto"/>
        <w:jc w:val="left"/>
      </w:pPr>
    </w:p>
    <w:p w:rsidR="00E53A95" w:rsidRPr="00F14842" w:rsidRDefault="00E53A95" w:rsidP="00BA043A">
      <w:pPr>
        <w:pStyle w:val="Style18"/>
        <w:widowControl/>
        <w:spacing w:before="29" w:line="240" w:lineRule="auto"/>
        <w:jc w:val="left"/>
        <w:rPr>
          <w:rStyle w:val="FontStyle535"/>
          <w:sz w:val="24"/>
          <w:szCs w:val="24"/>
        </w:rPr>
      </w:pPr>
      <w:r w:rsidRPr="00F14842">
        <w:rPr>
          <w:rStyle w:val="FontStyle535"/>
          <w:sz w:val="24"/>
          <w:szCs w:val="24"/>
        </w:rPr>
        <w:t>Ветвь а) подварианта Б-1:</w:t>
      </w:r>
    </w:p>
    <w:p w:rsidR="00E53A95" w:rsidRPr="00F14842" w:rsidRDefault="00E53A95" w:rsidP="00BA043A">
      <w:pPr>
        <w:pStyle w:val="Style18"/>
        <w:widowControl/>
        <w:spacing w:line="240" w:lineRule="auto"/>
        <w:jc w:val="left"/>
      </w:pPr>
    </w:p>
    <w:p w:rsidR="00E53A95" w:rsidRPr="00F14842" w:rsidRDefault="00E53A95" w:rsidP="00BA043A">
      <w:pPr>
        <w:pStyle w:val="Style18"/>
        <w:widowControl/>
        <w:spacing w:before="38" w:line="240" w:lineRule="auto"/>
        <w:jc w:val="left"/>
        <w:rPr>
          <w:rStyle w:val="FontStyle544"/>
          <w:sz w:val="24"/>
          <w:szCs w:val="24"/>
        </w:rPr>
      </w:pPr>
      <w:r w:rsidRPr="00F14842">
        <w:rPr>
          <w:rStyle w:val="FontStyle540"/>
          <w:sz w:val="24"/>
          <w:szCs w:val="24"/>
        </w:rPr>
        <w:t xml:space="preserve">9а.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&gt;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что определяется по МКСаО в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an</w:t>
      </w:r>
      <w:r w:rsidRPr="00F14842">
        <w:rPr>
          <w:rStyle w:val="FontStyle544"/>
          <w:sz w:val="24"/>
          <w:szCs w:val="24"/>
        </w:rPr>
        <w:t>.</w:t>
      </w:r>
    </w:p>
    <w:p w:rsidR="00E53A95" w:rsidRPr="00F14842" w:rsidRDefault="00E53A95" w:rsidP="00BA043A">
      <w:pPr>
        <w:pStyle w:val="Style18"/>
        <w:widowControl/>
        <w:spacing w:before="43" w:line="240" w:lineRule="auto"/>
        <w:rPr>
          <w:rStyle w:val="FontStyle535"/>
          <w:sz w:val="24"/>
          <w:szCs w:val="24"/>
        </w:rPr>
      </w:pPr>
      <w:r w:rsidRPr="00F14842">
        <w:rPr>
          <w:rStyle w:val="FontStyle535"/>
          <w:sz w:val="24"/>
          <w:szCs w:val="24"/>
        </w:rPr>
        <w:t xml:space="preserve">В этом случае для десиликации берется весь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и равное ему количество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и решаются четыре уравнения:</w:t>
      </w:r>
    </w:p>
    <w:p w:rsidR="00E53A95" w:rsidRPr="00F14842" w:rsidRDefault="00E53A95" w:rsidP="00BA043A">
      <w:pPr>
        <w:pStyle w:val="Style38"/>
        <w:widowControl/>
        <w:jc w:val="left"/>
        <w:rPr>
          <w:rStyle w:val="FontStyle544"/>
          <w:sz w:val="24"/>
          <w:szCs w:val="24"/>
          <w:lang w:eastAsia="en-US"/>
        </w:rPr>
      </w:pPr>
      <w:r w:rsidRPr="00F14842">
        <w:rPr>
          <w:rStyle w:val="FontStyle544"/>
          <w:sz w:val="24"/>
          <w:szCs w:val="24"/>
          <w:lang w:eastAsia="en-US"/>
        </w:rPr>
        <w:t>[</w:t>
      </w:r>
      <w:r w:rsidRPr="00F14842">
        <w:rPr>
          <w:rStyle w:val="FontStyle544"/>
          <w:sz w:val="24"/>
          <w:szCs w:val="24"/>
          <w:lang w:val="en-US" w:eastAsia="en-US"/>
        </w:rPr>
        <w:t>an</w:t>
      </w:r>
      <w:r w:rsidRPr="00F14842">
        <w:rPr>
          <w:rStyle w:val="FontStyle544"/>
          <w:sz w:val="24"/>
          <w:szCs w:val="24"/>
          <w:lang w:eastAsia="en-US"/>
        </w:rPr>
        <w:t>] + [</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 + 2[</w:t>
      </w:r>
      <w:r w:rsidRPr="00F14842">
        <w:rPr>
          <w:rStyle w:val="FontStyle544"/>
          <w:sz w:val="24"/>
          <w:szCs w:val="24"/>
          <w:lang w:val="en-US" w:eastAsia="en-US"/>
        </w:rPr>
        <w:t>gh</w:t>
      </w:r>
      <w:r w:rsidRPr="00F14842">
        <w:rPr>
          <w:rStyle w:val="FontStyle544"/>
          <w:sz w:val="24"/>
          <w:szCs w:val="24"/>
          <w:lang w:eastAsia="en-US"/>
        </w:rPr>
        <w:t xml:space="preserve">] = </w:t>
      </w:r>
      <w:r w:rsidRPr="00F14842">
        <w:rPr>
          <w:rStyle w:val="FontStyle535"/>
          <w:sz w:val="24"/>
          <w:szCs w:val="24"/>
          <w:lang w:eastAsia="en-US"/>
        </w:rPr>
        <w:t xml:space="preserve">СаО , МКСаО в </w:t>
      </w:r>
      <w:r w:rsidRPr="00F14842">
        <w:rPr>
          <w:rStyle w:val="FontStyle544"/>
          <w:sz w:val="24"/>
          <w:szCs w:val="24"/>
          <w:lang w:val="en-US" w:eastAsia="en-US"/>
        </w:rPr>
        <w:t>an</w:t>
      </w:r>
      <w:r w:rsidRPr="00F14842">
        <w:rPr>
          <w:rStyle w:val="FontStyle544"/>
          <w:sz w:val="24"/>
          <w:szCs w:val="24"/>
          <w:lang w:eastAsia="en-US"/>
        </w:rPr>
        <w:t xml:space="preserve"> + </w:t>
      </w:r>
      <w:r w:rsidRPr="00F14842">
        <w:rPr>
          <w:rStyle w:val="FontStyle535"/>
          <w:sz w:val="24"/>
          <w:szCs w:val="24"/>
          <w:lang w:eastAsia="en-US"/>
        </w:rPr>
        <w:t xml:space="preserve">МК СаО в </w:t>
      </w: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p>
    <w:p w:rsidR="00E53A95" w:rsidRPr="00F14842" w:rsidRDefault="00E53A95" w:rsidP="00BA043A">
      <w:pPr>
        <w:pStyle w:val="Style18"/>
        <w:widowControl/>
        <w:spacing w:line="240" w:lineRule="auto"/>
        <w:jc w:val="left"/>
        <w:rPr>
          <w:rStyle w:val="FontStyle535"/>
          <w:sz w:val="24"/>
          <w:szCs w:val="24"/>
        </w:rPr>
      </w:pPr>
      <w:r w:rsidRPr="00F14842">
        <w:rPr>
          <w:rStyle w:val="FontStyle544"/>
          <w:sz w:val="24"/>
          <w:szCs w:val="24"/>
        </w:rPr>
        <w:t>2[ап] + 2[</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 [</w:t>
      </w:r>
      <w:r w:rsidRPr="00F14842">
        <w:rPr>
          <w:rStyle w:val="FontStyle544"/>
          <w:sz w:val="24"/>
          <w:szCs w:val="24"/>
          <w:lang w:val="en-US"/>
        </w:rPr>
        <w:t>gh</w:t>
      </w:r>
      <w:r w:rsidRPr="00F14842">
        <w:rPr>
          <w:rStyle w:val="FontStyle544"/>
          <w:sz w:val="24"/>
          <w:szCs w:val="24"/>
        </w:rPr>
        <w:t>] +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fa</w:t>
      </w:r>
      <w:r w:rsidRPr="00F14842">
        <w:rPr>
          <w:rStyle w:val="FontStyle544"/>
          <w:sz w:val="24"/>
          <w:szCs w:val="24"/>
        </w:rPr>
        <w:t xml:space="preserve">] =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xml:space="preserve">, МК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которое нужно распределить;</w:t>
      </w:r>
    </w:p>
    <w:p w:rsidR="00E53A95" w:rsidRPr="00F14842" w:rsidRDefault="00E53A95" w:rsidP="00BA043A">
      <w:pPr>
        <w:pStyle w:val="Style18"/>
        <w:widowControl/>
        <w:spacing w:line="240" w:lineRule="auto"/>
        <w:jc w:val="left"/>
        <w:rPr>
          <w:rStyle w:val="FontStyle544"/>
          <w:sz w:val="24"/>
          <w:szCs w:val="24"/>
          <w:lang w:eastAsia="en-US"/>
        </w:rPr>
      </w:pP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 + 2[</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fa</w:t>
      </w:r>
      <w:r w:rsidRPr="00F14842">
        <w:rPr>
          <w:rStyle w:val="FontStyle544"/>
          <w:sz w:val="24"/>
          <w:szCs w:val="24"/>
          <w:lang w:eastAsia="en-US"/>
        </w:rPr>
        <w:t xml:space="preserve">] = </w:t>
      </w:r>
      <w:r w:rsidRPr="00F14842">
        <w:rPr>
          <w:rStyle w:val="FontStyle535"/>
          <w:sz w:val="24"/>
          <w:szCs w:val="24"/>
          <w:lang w:eastAsia="en-US"/>
        </w:rPr>
        <w:t>(</w:t>
      </w:r>
      <w:r w:rsidRPr="00F14842">
        <w:rPr>
          <w:rStyle w:val="FontStyle535"/>
          <w:sz w:val="24"/>
          <w:szCs w:val="24"/>
          <w:lang w:val="en-US" w:eastAsia="en-US"/>
        </w:rPr>
        <w:t>FeO</w:t>
      </w:r>
      <w:r w:rsidRPr="00F14842">
        <w:rPr>
          <w:rStyle w:val="FontStyle535"/>
          <w:sz w:val="24"/>
          <w:szCs w:val="24"/>
          <w:lang w:eastAsia="en-US"/>
        </w:rPr>
        <w:t xml:space="preserve"> + </w:t>
      </w:r>
      <w:r w:rsidRPr="00F14842">
        <w:rPr>
          <w:rStyle w:val="FontStyle535"/>
          <w:sz w:val="24"/>
          <w:szCs w:val="24"/>
          <w:lang w:val="en-US" w:eastAsia="en-US"/>
        </w:rPr>
        <w:t>MgO</w:t>
      </w:r>
      <w:r w:rsidRPr="00F14842">
        <w:rPr>
          <w:rStyle w:val="FontStyle535"/>
          <w:sz w:val="24"/>
          <w:szCs w:val="24"/>
          <w:lang w:eastAsia="en-US"/>
        </w:rPr>
        <w:t xml:space="preserve">), </w:t>
      </w:r>
      <w:r w:rsidRPr="00F14842">
        <w:rPr>
          <w:rStyle w:val="FontStyle535"/>
          <w:sz w:val="24"/>
          <w:szCs w:val="24"/>
          <w:lang w:val="en-US" w:eastAsia="en-US"/>
        </w:rPr>
        <w:t>MKFeO</w:t>
      </w:r>
      <w:r w:rsidRPr="00F14842">
        <w:rPr>
          <w:rStyle w:val="FontStyle535"/>
          <w:sz w:val="24"/>
          <w:szCs w:val="24"/>
          <w:lang w:eastAsia="en-US"/>
        </w:rPr>
        <w:t xml:space="preserve"> и </w:t>
      </w:r>
      <w:r w:rsidRPr="00F14842">
        <w:rPr>
          <w:rStyle w:val="FontStyle535"/>
          <w:sz w:val="24"/>
          <w:szCs w:val="24"/>
          <w:lang w:val="en-US" w:eastAsia="en-US"/>
        </w:rPr>
        <w:t>MgO</w:t>
      </w:r>
      <w:r w:rsidRPr="00F14842">
        <w:rPr>
          <w:rStyle w:val="FontStyle535"/>
          <w:sz w:val="24"/>
          <w:szCs w:val="24"/>
          <w:lang w:eastAsia="en-US"/>
        </w:rPr>
        <w:t xml:space="preserve">, содержащееся в </w:t>
      </w: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p>
    <w:p w:rsidR="00E53A95" w:rsidRPr="00F14842" w:rsidRDefault="00E53A95" w:rsidP="00BA043A">
      <w:pPr>
        <w:pStyle w:val="Style18"/>
        <w:widowControl/>
        <w:spacing w:line="240" w:lineRule="auto"/>
        <w:jc w:val="left"/>
        <w:rPr>
          <w:rStyle w:val="FontStyle535"/>
          <w:sz w:val="24"/>
          <w:szCs w:val="24"/>
          <w:lang w:eastAsia="en-US"/>
        </w:rPr>
      </w:pPr>
      <w:r w:rsidRPr="00F14842">
        <w:rPr>
          <w:rStyle w:val="FontStyle544"/>
          <w:sz w:val="24"/>
          <w:szCs w:val="24"/>
          <w:lang w:eastAsia="en-US"/>
        </w:rPr>
        <w:t>[</w:t>
      </w:r>
      <w:r w:rsidRPr="00F14842">
        <w:rPr>
          <w:rStyle w:val="FontStyle544"/>
          <w:sz w:val="24"/>
          <w:szCs w:val="24"/>
          <w:lang w:val="en-US" w:eastAsia="en-US"/>
        </w:rPr>
        <w:t>an</w:t>
      </w:r>
      <w:r w:rsidRPr="00F14842">
        <w:rPr>
          <w:rStyle w:val="FontStyle544"/>
          <w:sz w:val="24"/>
          <w:szCs w:val="24"/>
          <w:lang w:eastAsia="en-US"/>
        </w:rPr>
        <w:t>] + [</w:t>
      </w:r>
      <w:r w:rsidRPr="00F14842">
        <w:rPr>
          <w:rStyle w:val="FontStyle544"/>
          <w:sz w:val="24"/>
          <w:szCs w:val="24"/>
          <w:lang w:val="en-US" w:eastAsia="en-US"/>
        </w:rPr>
        <w:t>gh</w:t>
      </w:r>
      <w:r w:rsidRPr="00F14842">
        <w:rPr>
          <w:rStyle w:val="FontStyle544"/>
          <w:sz w:val="24"/>
          <w:szCs w:val="24"/>
          <w:lang w:eastAsia="en-US"/>
        </w:rPr>
        <w:t xml:space="preserve">] </w:t>
      </w:r>
      <w:r w:rsidRPr="00F14842">
        <w:rPr>
          <w:rStyle w:val="FontStyle531"/>
          <w:sz w:val="24"/>
          <w:szCs w:val="24"/>
          <w:lang w:eastAsia="en-US"/>
        </w:rPr>
        <w:t xml:space="preserve">= </w:t>
      </w:r>
      <w:r w:rsidRPr="00F14842">
        <w:rPr>
          <w:rStyle w:val="FontStyle531"/>
          <w:sz w:val="24"/>
          <w:szCs w:val="24"/>
          <w:lang w:val="en-US" w:eastAsia="en-US"/>
        </w:rPr>
        <w:t>Al</w:t>
      </w:r>
      <w:r w:rsidRPr="00F14842">
        <w:rPr>
          <w:rStyle w:val="FontStyle531"/>
          <w:sz w:val="24"/>
          <w:szCs w:val="24"/>
          <w:vertAlign w:val="subscript"/>
          <w:lang w:eastAsia="en-US"/>
        </w:rPr>
        <w:t>2</w:t>
      </w:r>
      <w:r w:rsidRPr="00F14842">
        <w:rPr>
          <w:rStyle w:val="FontStyle531"/>
          <w:sz w:val="24"/>
          <w:szCs w:val="24"/>
          <w:lang w:val="en-US" w:eastAsia="en-US"/>
        </w:rPr>
        <w:t>O</w:t>
      </w:r>
      <w:r w:rsidRPr="00F14842">
        <w:rPr>
          <w:rStyle w:val="FontStyle531"/>
          <w:sz w:val="24"/>
          <w:szCs w:val="24"/>
          <w:vertAlign w:val="subscript"/>
          <w:lang w:eastAsia="en-US"/>
        </w:rPr>
        <w:t>3</w:t>
      </w:r>
      <w:r w:rsidRPr="00F14842">
        <w:rPr>
          <w:rStyle w:val="FontStyle531"/>
          <w:sz w:val="24"/>
          <w:szCs w:val="24"/>
          <w:lang w:eastAsia="en-US"/>
        </w:rPr>
        <w:t xml:space="preserve">, </w:t>
      </w:r>
      <w:r w:rsidRPr="00F14842">
        <w:rPr>
          <w:rStyle w:val="FontStyle531"/>
          <w:sz w:val="24"/>
          <w:szCs w:val="24"/>
          <w:lang w:val="en-US" w:eastAsia="en-US"/>
        </w:rPr>
        <w:t>MKAl</w:t>
      </w:r>
      <w:r w:rsidRPr="00F14842">
        <w:rPr>
          <w:rStyle w:val="FontStyle531"/>
          <w:sz w:val="24"/>
          <w:szCs w:val="24"/>
          <w:vertAlign w:val="subscript"/>
          <w:lang w:eastAsia="en-US"/>
        </w:rPr>
        <w:t>2</w:t>
      </w:r>
      <w:r w:rsidRPr="00F14842">
        <w:rPr>
          <w:rStyle w:val="FontStyle531"/>
          <w:sz w:val="24"/>
          <w:szCs w:val="24"/>
          <w:lang w:val="en-US" w:eastAsia="en-US"/>
        </w:rPr>
        <w:t>O</w:t>
      </w:r>
      <w:r w:rsidRPr="00F14842">
        <w:rPr>
          <w:rStyle w:val="FontStyle531"/>
          <w:sz w:val="24"/>
          <w:szCs w:val="24"/>
          <w:vertAlign w:val="subscript"/>
          <w:lang w:eastAsia="en-US"/>
        </w:rPr>
        <w:t>3</w:t>
      </w:r>
      <w:r w:rsidRPr="00F14842">
        <w:rPr>
          <w:rStyle w:val="FontStyle531"/>
          <w:sz w:val="24"/>
          <w:szCs w:val="24"/>
          <w:lang w:eastAsia="en-US"/>
        </w:rPr>
        <w:t xml:space="preserve"> </w:t>
      </w:r>
      <w:r w:rsidRPr="00F14842">
        <w:rPr>
          <w:rStyle w:val="FontStyle535"/>
          <w:sz w:val="24"/>
          <w:szCs w:val="24"/>
          <w:lang w:eastAsia="en-US"/>
        </w:rPr>
        <w:t>в анортите, взятом на десиликацию.</w:t>
      </w:r>
    </w:p>
    <w:p w:rsidR="00E53A95" w:rsidRPr="00F14842" w:rsidRDefault="00E53A95" w:rsidP="00BA043A">
      <w:pPr>
        <w:pStyle w:val="Style38"/>
        <w:widowControl/>
        <w:spacing w:before="34"/>
        <w:jc w:val="left"/>
        <w:rPr>
          <w:rStyle w:val="FontStyle544"/>
          <w:sz w:val="24"/>
          <w:szCs w:val="24"/>
          <w:lang w:val="en-US"/>
        </w:rPr>
      </w:pPr>
      <w:r w:rsidRPr="00F14842">
        <w:rPr>
          <w:rStyle w:val="FontStyle540"/>
          <w:sz w:val="24"/>
          <w:szCs w:val="24"/>
          <w:lang w:val="en-US"/>
        </w:rPr>
        <w:t>10</w:t>
      </w:r>
      <w:r w:rsidRPr="00F14842">
        <w:rPr>
          <w:rStyle w:val="FontStyle540"/>
          <w:sz w:val="24"/>
          <w:szCs w:val="24"/>
        </w:rPr>
        <w:t>а</w:t>
      </w:r>
      <w:r w:rsidRPr="00F14842">
        <w:rPr>
          <w:rStyle w:val="FontStyle540"/>
          <w:sz w:val="24"/>
          <w:szCs w:val="24"/>
          <w:lang w:val="en-US"/>
        </w:rPr>
        <w:t xml:space="preserve">. </w:t>
      </w:r>
      <w:r w:rsidRPr="00F14842">
        <w:rPr>
          <w:rStyle w:val="FontStyle544"/>
          <w:sz w:val="24"/>
          <w:szCs w:val="24"/>
          <w:lang w:val="en-US"/>
        </w:rPr>
        <w:t xml:space="preserve">(di+hd) </w:t>
      </w:r>
      <w:r w:rsidRPr="00F14842">
        <w:rPr>
          <w:rStyle w:val="FontStyle544"/>
          <w:spacing w:val="-20"/>
          <w:sz w:val="24"/>
          <w:szCs w:val="24"/>
          <w:lang w:val="en-US"/>
        </w:rPr>
        <w:t>→</w:t>
      </w:r>
      <w:r w:rsidRPr="00F14842">
        <w:rPr>
          <w:rStyle w:val="FontStyle544"/>
          <w:sz w:val="24"/>
          <w:szCs w:val="24"/>
          <w:lang w:val="en-US"/>
        </w:rPr>
        <w:t xml:space="preserve"> (ak+Feak)+(fo+fa):</w:t>
      </w:r>
    </w:p>
    <w:p w:rsidR="00E53A95" w:rsidRPr="00F14842" w:rsidRDefault="00E53A95" w:rsidP="00BA043A">
      <w:pPr>
        <w:pStyle w:val="Style18"/>
        <w:widowControl/>
        <w:spacing w:before="5" w:line="240" w:lineRule="auto"/>
        <w:jc w:val="left"/>
        <w:rPr>
          <w:rStyle w:val="FontStyle535"/>
          <w:sz w:val="24"/>
          <w:szCs w:val="24"/>
          <w:lang w:val="en-US"/>
        </w:rPr>
      </w:pPr>
      <w:r w:rsidRPr="00F14842">
        <w:rPr>
          <w:rStyle w:val="FontStyle535"/>
          <w:sz w:val="24"/>
          <w:szCs w:val="24"/>
        </w:rPr>
        <w:t>согласно</w:t>
      </w:r>
      <w:r w:rsidRPr="00F14842">
        <w:rPr>
          <w:rStyle w:val="FontStyle535"/>
          <w:sz w:val="24"/>
          <w:szCs w:val="24"/>
          <w:lang w:val="en-US"/>
        </w:rPr>
        <w:t xml:space="preserve"> </w:t>
      </w:r>
      <w:r w:rsidRPr="00F14842">
        <w:rPr>
          <w:rStyle w:val="FontStyle535"/>
          <w:sz w:val="24"/>
          <w:szCs w:val="24"/>
        </w:rPr>
        <w:t>реакции</w:t>
      </w:r>
      <w:r w:rsidRPr="00F14842">
        <w:rPr>
          <w:rStyle w:val="FontStyle535"/>
          <w:sz w:val="24"/>
          <w:szCs w:val="24"/>
          <w:lang w:val="en-US"/>
        </w:rPr>
        <w:t>:</w:t>
      </w:r>
    </w:p>
    <w:p w:rsidR="00E53A95" w:rsidRPr="00F14842" w:rsidRDefault="00E53A95" w:rsidP="00BA043A">
      <w:pPr>
        <w:pStyle w:val="Style18"/>
        <w:widowControl/>
        <w:spacing w:before="10" w:line="240" w:lineRule="auto"/>
        <w:ind w:right="1690"/>
        <w:jc w:val="left"/>
        <w:rPr>
          <w:rStyle w:val="FontStyle535"/>
          <w:sz w:val="24"/>
          <w:szCs w:val="24"/>
          <w:lang w:val="en-US" w:eastAsia="en-US"/>
        </w:rPr>
      </w:pPr>
      <w:r w:rsidRPr="00F14842">
        <w:rPr>
          <w:rStyle w:val="FontStyle535"/>
          <w:sz w:val="24"/>
          <w:szCs w:val="24"/>
          <w:lang w:val="en-US" w:eastAsia="en-US"/>
        </w:rPr>
        <w:t>4Ca(Mg,Fe)Si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2Ca</w:t>
      </w:r>
      <w:r w:rsidRPr="00F14842">
        <w:rPr>
          <w:rStyle w:val="FontStyle535"/>
          <w:sz w:val="24"/>
          <w:szCs w:val="24"/>
          <w:vertAlign w:val="subscript"/>
          <w:lang w:val="en-US" w:eastAsia="en-US"/>
        </w:rPr>
        <w:t>2</w:t>
      </w:r>
      <w:r w:rsidRPr="00F14842">
        <w:rPr>
          <w:rStyle w:val="FontStyle535"/>
          <w:sz w:val="24"/>
          <w:szCs w:val="24"/>
          <w:lang w:val="en-US" w:eastAsia="en-US"/>
        </w:rPr>
        <w:t>(Mg,Fe)Si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 xml:space="preserve"> + (Mg,Fe)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+ 3Si0</w:t>
      </w:r>
      <w:r w:rsidRPr="00F14842">
        <w:rPr>
          <w:rStyle w:val="FontStyle535"/>
          <w:sz w:val="24"/>
          <w:szCs w:val="24"/>
          <w:vertAlign w:val="subscript"/>
          <w:lang w:val="en-US" w:eastAsia="en-US"/>
        </w:rPr>
        <w:t xml:space="preserve">2 </w:t>
      </w:r>
      <w:r w:rsidRPr="00F14842">
        <w:rPr>
          <w:rStyle w:val="FontStyle535"/>
          <w:sz w:val="24"/>
          <w:szCs w:val="24"/>
          <w:lang w:eastAsia="en-US"/>
        </w:rPr>
        <w:t>или</w:t>
      </w:r>
    </w:p>
    <w:p w:rsidR="00E53A95" w:rsidRPr="00F14842" w:rsidRDefault="00E53A95" w:rsidP="00BA043A">
      <w:pPr>
        <w:pStyle w:val="Style49"/>
        <w:widowControl/>
        <w:spacing w:before="10" w:line="240" w:lineRule="auto"/>
        <w:ind w:right="2957"/>
        <w:rPr>
          <w:rStyle w:val="FontStyle535"/>
          <w:sz w:val="24"/>
          <w:szCs w:val="24"/>
          <w:lang w:val="en-US" w:eastAsia="en-US"/>
        </w:rPr>
      </w:pPr>
      <w:r w:rsidRPr="00F14842">
        <w:rPr>
          <w:rStyle w:val="FontStyle535"/>
          <w:sz w:val="24"/>
          <w:szCs w:val="24"/>
          <w:lang w:val="en-US" w:eastAsia="en-US"/>
        </w:rPr>
        <w:t>4CaMgSi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2Ca</w:t>
      </w:r>
      <w:r w:rsidRPr="00F14842">
        <w:rPr>
          <w:rStyle w:val="FontStyle535"/>
          <w:sz w:val="24"/>
          <w:szCs w:val="24"/>
          <w:vertAlign w:val="subscript"/>
          <w:lang w:val="en-US" w:eastAsia="en-US"/>
        </w:rPr>
        <w:t>2</w:t>
      </w:r>
      <w:r w:rsidRPr="00F14842">
        <w:rPr>
          <w:rStyle w:val="FontStyle535"/>
          <w:sz w:val="24"/>
          <w:szCs w:val="24"/>
          <w:lang w:val="en-US" w:eastAsia="en-US"/>
        </w:rPr>
        <w:t>MgSi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 xml:space="preserve"> + Mg</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+ 3Si0</w:t>
      </w:r>
      <w:r w:rsidRPr="00F14842">
        <w:rPr>
          <w:rStyle w:val="FontStyle535"/>
          <w:sz w:val="24"/>
          <w:szCs w:val="24"/>
          <w:vertAlign w:val="subscript"/>
          <w:lang w:val="en-US" w:eastAsia="en-US"/>
        </w:rPr>
        <w:t>2</w:t>
      </w:r>
      <w:r w:rsidRPr="00F14842">
        <w:rPr>
          <w:rStyle w:val="FontStyle535"/>
          <w:sz w:val="24"/>
          <w:szCs w:val="24"/>
          <w:lang w:val="en-US" w:eastAsia="en-US"/>
        </w:rPr>
        <w:t>; 4CaFeSi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6</w:t>
      </w:r>
      <w:r w:rsidRPr="00F14842">
        <w:rPr>
          <w:rStyle w:val="FontStyle535"/>
          <w:sz w:val="24"/>
          <w:szCs w:val="24"/>
          <w:lang w:val="en-US" w:eastAsia="en-US"/>
        </w:rPr>
        <w:t xml:space="preserve"> = 2Ca</w:t>
      </w:r>
      <w:r w:rsidRPr="00F14842">
        <w:rPr>
          <w:rStyle w:val="FontStyle535"/>
          <w:sz w:val="24"/>
          <w:szCs w:val="24"/>
          <w:vertAlign w:val="subscript"/>
          <w:lang w:val="en-US" w:eastAsia="en-US"/>
        </w:rPr>
        <w:t>2</w:t>
      </w:r>
      <w:r w:rsidRPr="00F14842">
        <w:rPr>
          <w:rStyle w:val="FontStyle535"/>
          <w:sz w:val="24"/>
          <w:szCs w:val="24"/>
          <w:lang w:val="en-US" w:eastAsia="en-US"/>
        </w:rPr>
        <w:t>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 xml:space="preserve"> + 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 xml:space="preserve"> + 3Si0</w:t>
      </w:r>
      <w:r w:rsidRPr="00F14842">
        <w:rPr>
          <w:rStyle w:val="FontStyle535"/>
          <w:sz w:val="24"/>
          <w:szCs w:val="24"/>
          <w:vertAlign w:val="subscript"/>
          <w:lang w:val="en-US" w:eastAsia="en-US"/>
        </w:rPr>
        <w:t>2</w:t>
      </w:r>
      <w:r w:rsidRPr="00F14842">
        <w:rPr>
          <w:rStyle w:val="FontStyle535"/>
          <w:sz w:val="24"/>
          <w:szCs w:val="24"/>
          <w:lang w:val="en-US" w:eastAsia="en-US"/>
        </w:rPr>
        <w:t xml:space="preserve">; </w:t>
      </w:r>
    </w:p>
    <w:p w:rsidR="00E53A95" w:rsidRPr="00F14842" w:rsidRDefault="00E53A95" w:rsidP="00BA043A">
      <w:pPr>
        <w:pStyle w:val="Style49"/>
        <w:widowControl/>
        <w:spacing w:before="10" w:line="240" w:lineRule="auto"/>
        <w:ind w:right="2957"/>
        <w:rPr>
          <w:rStyle w:val="FontStyle535"/>
          <w:sz w:val="24"/>
          <w:szCs w:val="24"/>
          <w:lang w:eastAsia="en-US"/>
        </w:rPr>
      </w:pPr>
      <w:r w:rsidRPr="00F14842">
        <w:rPr>
          <w:rStyle w:val="FontStyle535"/>
          <w:sz w:val="24"/>
          <w:szCs w:val="24"/>
          <w:lang w:eastAsia="en-US"/>
        </w:rPr>
        <w:t>решением следующих уравнений:</w:t>
      </w:r>
    </w:p>
    <w:p w:rsidR="00E53A95" w:rsidRPr="00F14842" w:rsidRDefault="00E53A95" w:rsidP="00BA043A">
      <w:pPr>
        <w:pStyle w:val="Style18"/>
        <w:widowControl/>
        <w:spacing w:line="240" w:lineRule="auto"/>
        <w:rPr>
          <w:rStyle w:val="FontStyle535"/>
          <w:sz w:val="24"/>
          <w:szCs w:val="24"/>
          <w:lang w:eastAsia="en-US"/>
        </w:rPr>
      </w:pPr>
      <w:r w:rsidRPr="00F14842">
        <w:rPr>
          <w:rStyle w:val="FontStyle544"/>
          <w:sz w:val="24"/>
          <w:szCs w:val="24"/>
          <w:lang w:eastAsia="en-US"/>
        </w:rPr>
        <w:t>2[</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 + 2[</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 + [</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fa</w:t>
      </w:r>
      <w:r w:rsidRPr="00F14842">
        <w:rPr>
          <w:rStyle w:val="FontStyle544"/>
          <w:sz w:val="24"/>
          <w:szCs w:val="24"/>
          <w:lang w:eastAsia="en-US"/>
        </w:rPr>
        <w:t xml:space="preserve">] = </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2</w:t>
      </w:r>
      <w:r w:rsidRPr="00F14842">
        <w:rPr>
          <w:rStyle w:val="FontStyle535"/>
          <w:sz w:val="24"/>
          <w:szCs w:val="24"/>
          <w:lang w:eastAsia="en-US"/>
        </w:rPr>
        <w:t xml:space="preserve">, </w:t>
      </w:r>
      <w:r w:rsidRPr="00F14842">
        <w:rPr>
          <w:rStyle w:val="FontStyle535"/>
          <w:sz w:val="24"/>
          <w:szCs w:val="24"/>
          <w:lang w:val="en-US" w:eastAsia="en-US"/>
        </w:rPr>
        <w:t>MK</w:t>
      </w:r>
      <w:r w:rsidRPr="00F14842">
        <w:rPr>
          <w:rStyle w:val="FontStyle535"/>
          <w:sz w:val="24"/>
          <w:szCs w:val="24"/>
          <w:lang w:eastAsia="en-US"/>
        </w:rPr>
        <w:t xml:space="preserve"> </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2</w:t>
      </w:r>
      <w:r w:rsidRPr="00F14842">
        <w:rPr>
          <w:rStyle w:val="FontStyle535"/>
          <w:sz w:val="24"/>
          <w:szCs w:val="24"/>
          <w:lang w:eastAsia="en-US"/>
        </w:rPr>
        <w:t>, которое нужно распределить;</w:t>
      </w:r>
    </w:p>
    <w:p w:rsidR="00E53A95" w:rsidRPr="00F14842" w:rsidRDefault="00E53A95" w:rsidP="00BA043A">
      <w:pPr>
        <w:pStyle w:val="Style38"/>
        <w:widowControl/>
        <w:jc w:val="left"/>
        <w:rPr>
          <w:rStyle w:val="FontStyle544"/>
          <w:sz w:val="24"/>
          <w:szCs w:val="24"/>
          <w:lang w:eastAsia="en-US"/>
        </w:rPr>
      </w:pP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 + 2[</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 xml:space="preserve">] </w:t>
      </w:r>
      <w:r w:rsidRPr="00F14842">
        <w:rPr>
          <w:rStyle w:val="FontStyle535"/>
          <w:sz w:val="24"/>
          <w:szCs w:val="24"/>
          <w:lang w:eastAsia="en-US"/>
        </w:rPr>
        <w:t xml:space="preserve">= </w:t>
      </w:r>
      <w:r w:rsidRPr="00F14842">
        <w:rPr>
          <w:rStyle w:val="FontStyle535"/>
          <w:sz w:val="24"/>
          <w:szCs w:val="24"/>
          <w:lang w:val="en-US" w:eastAsia="en-US"/>
        </w:rPr>
        <w:t>CaO</w:t>
      </w:r>
      <w:r w:rsidRPr="00F14842">
        <w:rPr>
          <w:rStyle w:val="FontStyle535"/>
          <w:sz w:val="24"/>
          <w:szCs w:val="24"/>
          <w:lang w:eastAsia="en-US"/>
        </w:rPr>
        <w:t xml:space="preserve">, МК </w:t>
      </w:r>
      <w:r w:rsidRPr="00F14842">
        <w:rPr>
          <w:rStyle w:val="FontStyle535"/>
          <w:sz w:val="24"/>
          <w:szCs w:val="24"/>
          <w:lang w:val="en-US" w:eastAsia="en-US"/>
        </w:rPr>
        <w:t>CaO</w:t>
      </w:r>
      <w:r w:rsidRPr="00F14842">
        <w:rPr>
          <w:rStyle w:val="FontStyle535"/>
          <w:sz w:val="24"/>
          <w:szCs w:val="24"/>
          <w:lang w:eastAsia="en-US"/>
        </w:rPr>
        <w:t xml:space="preserve"> в </w:t>
      </w: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p>
    <w:p w:rsidR="00E53A95" w:rsidRPr="00F14842" w:rsidRDefault="00E53A95" w:rsidP="00BA043A">
      <w:pPr>
        <w:pStyle w:val="Style38"/>
        <w:widowControl/>
        <w:jc w:val="left"/>
        <w:rPr>
          <w:rStyle w:val="FontStyle544"/>
          <w:sz w:val="24"/>
          <w:szCs w:val="24"/>
          <w:lang w:eastAsia="en-US"/>
        </w:rPr>
      </w:pP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]+2[</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fa</w:t>
      </w:r>
      <w:r w:rsidRPr="00F14842">
        <w:rPr>
          <w:rStyle w:val="FontStyle544"/>
          <w:sz w:val="24"/>
          <w:szCs w:val="24"/>
          <w:lang w:eastAsia="en-US"/>
        </w:rPr>
        <w:t xml:space="preserve">]= </w:t>
      </w:r>
      <w:r w:rsidRPr="00F14842">
        <w:rPr>
          <w:rStyle w:val="FontStyle544"/>
          <w:i w:val="0"/>
          <w:sz w:val="24"/>
          <w:szCs w:val="24"/>
          <w:lang w:eastAsia="en-US"/>
        </w:rPr>
        <w:t>(</w:t>
      </w:r>
      <w:r w:rsidRPr="00F14842">
        <w:rPr>
          <w:rStyle w:val="FontStyle544"/>
          <w:i w:val="0"/>
          <w:sz w:val="24"/>
          <w:szCs w:val="24"/>
          <w:lang w:val="en-US" w:eastAsia="en-US"/>
        </w:rPr>
        <w:t>FeO</w:t>
      </w:r>
      <w:r w:rsidRPr="00F14842">
        <w:rPr>
          <w:rStyle w:val="FontStyle544"/>
          <w:i w:val="0"/>
          <w:sz w:val="24"/>
          <w:szCs w:val="24"/>
          <w:lang w:eastAsia="en-US"/>
        </w:rPr>
        <w:t>+</w:t>
      </w:r>
      <w:r w:rsidRPr="00F14842">
        <w:rPr>
          <w:rStyle w:val="FontStyle544"/>
          <w:i w:val="0"/>
          <w:sz w:val="24"/>
          <w:szCs w:val="24"/>
          <w:lang w:val="en-US" w:eastAsia="en-US"/>
        </w:rPr>
        <w:t>MgO</w:t>
      </w:r>
      <w:r w:rsidRPr="00F14842">
        <w:rPr>
          <w:rStyle w:val="FontStyle544"/>
          <w:i w:val="0"/>
          <w:sz w:val="24"/>
          <w:szCs w:val="24"/>
          <w:lang w:eastAsia="en-US"/>
        </w:rPr>
        <w:t>),</w:t>
      </w:r>
      <w:r w:rsidRPr="00F14842">
        <w:rPr>
          <w:rStyle w:val="FontStyle544"/>
          <w:sz w:val="24"/>
          <w:szCs w:val="24"/>
          <w:lang w:eastAsia="en-US"/>
        </w:rPr>
        <w:t xml:space="preserve"> </w:t>
      </w:r>
      <w:r w:rsidRPr="00F14842">
        <w:rPr>
          <w:rStyle w:val="FontStyle535"/>
          <w:sz w:val="24"/>
          <w:szCs w:val="24"/>
          <w:lang w:val="en-US" w:eastAsia="en-US"/>
        </w:rPr>
        <w:t>MK</w:t>
      </w:r>
      <w:r w:rsidRPr="00F14842">
        <w:rPr>
          <w:rStyle w:val="FontStyle535"/>
          <w:sz w:val="24"/>
          <w:szCs w:val="24"/>
          <w:lang w:eastAsia="en-US"/>
        </w:rPr>
        <w:t xml:space="preserve"> </w:t>
      </w:r>
      <w:r w:rsidRPr="00F14842">
        <w:rPr>
          <w:rStyle w:val="FontStyle535"/>
          <w:sz w:val="24"/>
          <w:szCs w:val="24"/>
          <w:lang w:val="en-US" w:eastAsia="en-US"/>
        </w:rPr>
        <w:t>FeO</w:t>
      </w:r>
      <w:r w:rsidRPr="00F14842">
        <w:rPr>
          <w:rStyle w:val="FontStyle535"/>
          <w:sz w:val="24"/>
          <w:szCs w:val="24"/>
          <w:lang w:eastAsia="en-US"/>
        </w:rPr>
        <w:t xml:space="preserve"> и </w:t>
      </w:r>
      <w:r w:rsidRPr="00F14842">
        <w:rPr>
          <w:rStyle w:val="FontStyle535"/>
          <w:sz w:val="24"/>
          <w:szCs w:val="24"/>
          <w:lang w:val="en-US" w:eastAsia="en-US"/>
        </w:rPr>
        <w:t>MgO</w:t>
      </w:r>
      <w:r w:rsidRPr="00F14842">
        <w:rPr>
          <w:rStyle w:val="FontStyle535"/>
          <w:sz w:val="24"/>
          <w:szCs w:val="24"/>
          <w:lang w:eastAsia="en-US"/>
        </w:rPr>
        <w:t xml:space="preserve"> в </w:t>
      </w:r>
      <w:r w:rsidRPr="00F14842">
        <w:rPr>
          <w:rStyle w:val="FontStyle544"/>
          <w:sz w:val="24"/>
          <w:szCs w:val="24"/>
          <w:lang w:eastAsia="en-US"/>
        </w:rPr>
        <w:t>(</w:t>
      </w:r>
      <w:r w:rsidRPr="00F14842">
        <w:rPr>
          <w:rStyle w:val="FontStyle544"/>
          <w:sz w:val="24"/>
          <w:szCs w:val="24"/>
          <w:lang w:val="en-US" w:eastAsia="en-US"/>
        </w:rPr>
        <w:t>di</w:t>
      </w:r>
      <w:r w:rsidRPr="00F14842">
        <w:rPr>
          <w:rStyle w:val="FontStyle544"/>
          <w:sz w:val="24"/>
          <w:szCs w:val="24"/>
          <w:lang w:eastAsia="en-US"/>
        </w:rPr>
        <w:t>+</w:t>
      </w:r>
      <w:r w:rsidRPr="00F14842">
        <w:rPr>
          <w:rStyle w:val="FontStyle544"/>
          <w:sz w:val="24"/>
          <w:szCs w:val="24"/>
          <w:lang w:val="en-US" w:eastAsia="en-US"/>
        </w:rPr>
        <w:t>hd</w:t>
      </w:r>
      <w:r w:rsidRPr="00F14842">
        <w:rPr>
          <w:rStyle w:val="FontStyle544"/>
          <w:sz w:val="24"/>
          <w:szCs w:val="24"/>
          <w:lang w:eastAsia="en-US"/>
        </w:rPr>
        <w:t>).</w:t>
      </w:r>
    </w:p>
    <w:p w:rsidR="00E53A95" w:rsidRPr="00F14842" w:rsidRDefault="00E53A95" w:rsidP="00BA043A">
      <w:pPr>
        <w:pStyle w:val="Style18"/>
        <w:widowControl/>
        <w:spacing w:before="48" w:line="240" w:lineRule="auto"/>
        <w:jc w:val="left"/>
        <w:rPr>
          <w:rStyle w:val="FontStyle535"/>
          <w:sz w:val="24"/>
          <w:szCs w:val="24"/>
          <w:lang w:val="en-US" w:eastAsia="en-US"/>
        </w:rPr>
      </w:pPr>
      <w:r w:rsidRPr="00F14842">
        <w:rPr>
          <w:rStyle w:val="FontStyle540"/>
          <w:sz w:val="24"/>
          <w:szCs w:val="24"/>
          <w:lang w:val="en-US" w:eastAsia="en-US"/>
        </w:rPr>
        <w:t xml:space="preserve">11a. </w:t>
      </w:r>
      <w:r w:rsidRPr="00F14842">
        <w:rPr>
          <w:rStyle w:val="FontStyle544"/>
          <w:sz w:val="24"/>
          <w:szCs w:val="24"/>
          <w:lang w:val="en-US" w:eastAsia="en-US"/>
        </w:rPr>
        <w:t xml:space="preserve">Ic </w:t>
      </w:r>
      <w:r w:rsidRPr="00F14842">
        <w:rPr>
          <w:rStyle w:val="FontStyle535"/>
          <w:sz w:val="24"/>
          <w:szCs w:val="24"/>
          <w:lang w:val="en-US" w:eastAsia="en-US"/>
        </w:rPr>
        <w:t xml:space="preserve">→ </w:t>
      </w:r>
      <w:r w:rsidRPr="00F14842">
        <w:rPr>
          <w:rStyle w:val="FontStyle544"/>
          <w:sz w:val="24"/>
          <w:szCs w:val="24"/>
          <w:lang w:eastAsia="en-US"/>
        </w:rPr>
        <w:t>кр</w:t>
      </w:r>
      <w:r w:rsidRPr="00F14842">
        <w:rPr>
          <w:rStyle w:val="FontStyle544"/>
          <w:sz w:val="24"/>
          <w:szCs w:val="24"/>
          <w:lang w:val="en-US" w:eastAsia="en-US"/>
        </w:rPr>
        <w:t xml:space="preserve">, </w:t>
      </w:r>
      <w:r w:rsidRPr="00F14842">
        <w:rPr>
          <w:rStyle w:val="FontStyle535"/>
          <w:sz w:val="24"/>
          <w:szCs w:val="24"/>
          <w:lang w:eastAsia="en-US"/>
        </w:rPr>
        <w:t>см</w:t>
      </w:r>
      <w:r w:rsidRPr="00F14842">
        <w:rPr>
          <w:rStyle w:val="FontStyle535"/>
          <w:sz w:val="24"/>
          <w:szCs w:val="24"/>
          <w:lang w:val="en-US" w:eastAsia="en-US"/>
        </w:rPr>
        <w:t>. A-l, n.l 1.</w:t>
      </w:r>
    </w:p>
    <w:p w:rsidR="00E53A95" w:rsidRPr="00F14842" w:rsidRDefault="00E53A95" w:rsidP="00BA043A">
      <w:pPr>
        <w:pStyle w:val="Style38"/>
        <w:widowControl/>
        <w:spacing w:before="24"/>
        <w:jc w:val="left"/>
        <w:rPr>
          <w:rStyle w:val="FontStyle544"/>
          <w:sz w:val="24"/>
          <w:szCs w:val="24"/>
          <w:lang w:val="en-US" w:eastAsia="en-US"/>
        </w:rPr>
      </w:pPr>
      <w:r w:rsidRPr="00F14842">
        <w:rPr>
          <w:rStyle w:val="FontStyle540"/>
          <w:sz w:val="24"/>
          <w:szCs w:val="24"/>
          <w:lang w:val="en-US" w:eastAsia="en-US"/>
        </w:rPr>
        <w:t xml:space="preserve">12a. </w:t>
      </w:r>
      <w:r w:rsidRPr="00F14842">
        <w:rPr>
          <w:rStyle w:val="FontStyle544"/>
          <w:sz w:val="24"/>
          <w:szCs w:val="24"/>
          <w:lang w:val="en-US" w:eastAsia="en-US"/>
        </w:rPr>
        <w:t>(ak+Feak)+(fo+fa) (mo+kir):</w:t>
      </w:r>
    </w:p>
    <w:p w:rsidR="00E53A95" w:rsidRPr="00F14842" w:rsidRDefault="00E53A95" w:rsidP="00BA043A">
      <w:pPr>
        <w:pStyle w:val="Style18"/>
        <w:widowControl/>
        <w:spacing w:line="240" w:lineRule="auto"/>
        <w:jc w:val="left"/>
        <w:rPr>
          <w:rStyle w:val="FontStyle535"/>
          <w:sz w:val="24"/>
          <w:szCs w:val="24"/>
          <w:lang w:val="en-US"/>
        </w:rPr>
      </w:pPr>
      <w:r w:rsidRPr="00F14842">
        <w:rPr>
          <w:rStyle w:val="FontStyle535"/>
          <w:sz w:val="24"/>
          <w:szCs w:val="24"/>
        </w:rPr>
        <w:t>согласно</w:t>
      </w:r>
      <w:r w:rsidRPr="00F14842">
        <w:rPr>
          <w:rStyle w:val="FontStyle535"/>
          <w:sz w:val="24"/>
          <w:szCs w:val="24"/>
          <w:lang w:val="en-US"/>
        </w:rPr>
        <w:t xml:space="preserve"> </w:t>
      </w:r>
      <w:r w:rsidRPr="00F14842">
        <w:rPr>
          <w:rStyle w:val="FontStyle535"/>
          <w:sz w:val="24"/>
          <w:szCs w:val="24"/>
        </w:rPr>
        <w:t>реакции</w:t>
      </w:r>
      <w:r w:rsidRPr="00F14842">
        <w:rPr>
          <w:rStyle w:val="FontStyle535"/>
          <w:sz w:val="24"/>
          <w:szCs w:val="24"/>
          <w:lang w:val="en-US"/>
        </w:rPr>
        <w:t>:</w:t>
      </w:r>
    </w:p>
    <w:p w:rsidR="00E53A95" w:rsidRPr="00F14842" w:rsidRDefault="00E53A95" w:rsidP="00BA043A">
      <w:pPr>
        <w:pStyle w:val="Style49"/>
        <w:widowControl/>
        <w:spacing w:before="5" w:line="240" w:lineRule="auto"/>
        <w:ind w:left="706"/>
        <w:rPr>
          <w:rStyle w:val="FontStyle535"/>
          <w:sz w:val="24"/>
          <w:szCs w:val="24"/>
          <w:lang w:val="en-US" w:eastAsia="en-US"/>
        </w:rPr>
      </w:pPr>
      <w:r w:rsidRPr="00F14842">
        <w:rPr>
          <w:rStyle w:val="FontStyle535"/>
          <w:sz w:val="24"/>
          <w:szCs w:val="24"/>
          <w:lang w:val="en-US" w:eastAsia="en-US"/>
        </w:rPr>
        <w:t>2Ca</w:t>
      </w:r>
      <w:r w:rsidRPr="00F14842">
        <w:rPr>
          <w:rStyle w:val="FontStyle535"/>
          <w:sz w:val="24"/>
          <w:szCs w:val="24"/>
          <w:vertAlign w:val="subscript"/>
          <w:lang w:val="en-US" w:eastAsia="en-US"/>
        </w:rPr>
        <w:t>2</w:t>
      </w:r>
      <w:r w:rsidRPr="00F14842">
        <w:rPr>
          <w:rStyle w:val="FontStyle535"/>
          <w:sz w:val="24"/>
          <w:szCs w:val="24"/>
          <w:lang w:val="en-US" w:eastAsia="en-US"/>
        </w:rPr>
        <w:t>(Mg,Fe)Si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+(Mg,Fe)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=4Ca(Mg,Fe)Si0</w:t>
      </w:r>
      <w:r w:rsidRPr="00F14842">
        <w:rPr>
          <w:rStyle w:val="FontStyle535"/>
          <w:sz w:val="24"/>
          <w:szCs w:val="24"/>
          <w:vertAlign w:val="subscript"/>
          <w:lang w:val="en-US" w:eastAsia="en-US"/>
        </w:rPr>
        <w:t>4</w:t>
      </w:r>
      <w:r w:rsidRPr="00F14842">
        <w:rPr>
          <w:rStyle w:val="FontStyle535"/>
          <w:sz w:val="24"/>
          <w:szCs w:val="24"/>
          <w:lang w:val="en-US" w:eastAsia="en-US"/>
        </w:rPr>
        <w:t>+Si0</w:t>
      </w:r>
      <w:r w:rsidRPr="00F14842">
        <w:rPr>
          <w:rStyle w:val="FontStyle535"/>
          <w:sz w:val="24"/>
          <w:szCs w:val="24"/>
          <w:vertAlign w:val="subscript"/>
          <w:lang w:val="en-US" w:eastAsia="en-US"/>
        </w:rPr>
        <w:t>2</w:t>
      </w:r>
      <w:r w:rsidRPr="00F14842">
        <w:rPr>
          <w:rStyle w:val="FontStyle535"/>
          <w:sz w:val="24"/>
          <w:szCs w:val="24"/>
          <w:lang w:val="en-US" w:eastAsia="en-US"/>
        </w:rPr>
        <w:t xml:space="preserve"> </w:t>
      </w:r>
      <w:r w:rsidRPr="00F14842">
        <w:rPr>
          <w:rStyle w:val="FontStyle535"/>
          <w:sz w:val="24"/>
          <w:szCs w:val="24"/>
          <w:lang w:eastAsia="en-US"/>
        </w:rPr>
        <w:t>или</w:t>
      </w:r>
    </w:p>
    <w:p w:rsidR="00E53A95" w:rsidRPr="00F14842" w:rsidRDefault="00E53A95" w:rsidP="00BA043A">
      <w:pPr>
        <w:pStyle w:val="Style49"/>
        <w:widowControl/>
        <w:spacing w:before="5" w:line="240" w:lineRule="auto"/>
        <w:ind w:left="706"/>
        <w:rPr>
          <w:rStyle w:val="FontStyle535"/>
          <w:sz w:val="24"/>
          <w:szCs w:val="24"/>
          <w:lang w:val="en-US" w:eastAsia="en-US"/>
        </w:rPr>
      </w:pPr>
      <w:r w:rsidRPr="00F14842">
        <w:rPr>
          <w:rStyle w:val="FontStyle535"/>
          <w:sz w:val="24"/>
          <w:szCs w:val="24"/>
          <w:lang w:val="en-US" w:eastAsia="en-US"/>
        </w:rPr>
        <w:t>2Ca</w:t>
      </w:r>
      <w:r w:rsidRPr="00F14842">
        <w:rPr>
          <w:rStyle w:val="FontStyle535"/>
          <w:sz w:val="24"/>
          <w:szCs w:val="24"/>
          <w:vertAlign w:val="subscript"/>
          <w:lang w:val="en-US" w:eastAsia="en-US"/>
        </w:rPr>
        <w:t>2</w:t>
      </w:r>
      <w:r w:rsidRPr="00F14842">
        <w:rPr>
          <w:rStyle w:val="FontStyle535"/>
          <w:sz w:val="24"/>
          <w:szCs w:val="24"/>
          <w:lang w:val="en-US" w:eastAsia="en-US"/>
        </w:rPr>
        <w:t>MgSi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+Mg</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=4CaMgSi0</w:t>
      </w:r>
      <w:r w:rsidRPr="00F14842">
        <w:rPr>
          <w:rStyle w:val="FontStyle535"/>
          <w:sz w:val="24"/>
          <w:szCs w:val="24"/>
          <w:vertAlign w:val="subscript"/>
          <w:lang w:val="en-US" w:eastAsia="en-US"/>
        </w:rPr>
        <w:t>4</w:t>
      </w:r>
      <w:r w:rsidRPr="00F14842">
        <w:rPr>
          <w:rStyle w:val="FontStyle535"/>
          <w:sz w:val="24"/>
          <w:szCs w:val="24"/>
          <w:lang w:val="en-US" w:eastAsia="en-US"/>
        </w:rPr>
        <w:t>+Si0</w:t>
      </w:r>
      <w:r w:rsidRPr="00F14842">
        <w:rPr>
          <w:rStyle w:val="FontStyle535"/>
          <w:sz w:val="24"/>
          <w:szCs w:val="24"/>
          <w:vertAlign w:val="subscript"/>
          <w:lang w:val="en-US" w:eastAsia="en-US"/>
        </w:rPr>
        <w:t>2</w:t>
      </w:r>
      <w:r w:rsidRPr="00F14842">
        <w:rPr>
          <w:rStyle w:val="FontStyle535"/>
          <w:sz w:val="24"/>
          <w:szCs w:val="24"/>
          <w:lang w:val="en-US" w:eastAsia="en-US"/>
        </w:rPr>
        <w:t>;</w:t>
      </w:r>
    </w:p>
    <w:p w:rsidR="00E53A95" w:rsidRPr="00F14842" w:rsidRDefault="00E53A95" w:rsidP="00BA043A">
      <w:pPr>
        <w:pStyle w:val="Style49"/>
        <w:widowControl/>
        <w:spacing w:line="240" w:lineRule="auto"/>
        <w:ind w:left="706"/>
        <w:rPr>
          <w:rStyle w:val="FontStyle535"/>
          <w:sz w:val="24"/>
          <w:szCs w:val="24"/>
          <w:lang w:val="en-US" w:eastAsia="en-US"/>
        </w:rPr>
      </w:pPr>
      <w:r w:rsidRPr="00F14842">
        <w:rPr>
          <w:rStyle w:val="FontStyle535"/>
          <w:sz w:val="24"/>
          <w:szCs w:val="24"/>
          <w:lang w:val="en-US" w:eastAsia="en-US"/>
        </w:rPr>
        <w:t>2Ca</w:t>
      </w:r>
      <w:r w:rsidRPr="00F14842">
        <w:rPr>
          <w:rStyle w:val="FontStyle535"/>
          <w:sz w:val="24"/>
          <w:szCs w:val="24"/>
          <w:vertAlign w:val="subscript"/>
          <w:lang w:val="en-US" w:eastAsia="en-US"/>
        </w:rPr>
        <w:t>2</w:t>
      </w:r>
      <w:r w:rsidRPr="00F14842">
        <w:rPr>
          <w:rStyle w:val="FontStyle535"/>
          <w:sz w:val="24"/>
          <w:szCs w:val="24"/>
          <w:lang w:val="en-US" w:eastAsia="en-US"/>
        </w:rPr>
        <w:t>FeSi</w:t>
      </w:r>
      <w:r w:rsidRPr="00F14842">
        <w:rPr>
          <w:rStyle w:val="FontStyle535"/>
          <w:sz w:val="24"/>
          <w:szCs w:val="24"/>
          <w:vertAlign w:val="subscript"/>
          <w:lang w:val="en-US" w:eastAsia="en-US"/>
        </w:rPr>
        <w:t>2</w:t>
      </w:r>
      <w:r w:rsidRPr="00F14842">
        <w:rPr>
          <w:rStyle w:val="FontStyle535"/>
          <w:sz w:val="24"/>
          <w:szCs w:val="24"/>
          <w:lang w:val="en-US" w:eastAsia="en-US"/>
        </w:rPr>
        <w:t>0</w:t>
      </w:r>
      <w:r w:rsidRPr="00F14842">
        <w:rPr>
          <w:rStyle w:val="FontStyle535"/>
          <w:sz w:val="24"/>
          <w:szCs w:val="24"/>
          <w:vertAlign w:val="subscript"/>
          <w:lang w:val="en-US" w:eastAsia="en-US"/>
        </w:rPr>
        <w:t>7</w:t>
      </w:r>
      <w:r w:rsidRPr="00F14842">
        <w:rPr>
          <w:rStyle w:val="FontStyle535"/>
          <w:sz w:val="24"/>
          <w:szCs w:val="24"/>
          <w:lang w:val="en-US" w:eastAsia="en-US"/>
        </w:rPr>
        <w:t>+Fe</w:t>
      </w:r>
      <w:r w:rsidRPr="00F14842">
        <w:rPr>
          <w:rStyle w:val="FontStyle535"/>
          <w:sz w:val="24"/>
          <w:szCs w:val="24"/>
          <w:vertAlign w:val="subscript"/>
          <w:lang w:val="en-US" w:eastAsia="en-US"/>
        </w:rPr>
        <w:t>2</w:t>
      </w:r>
      <w:r w:rsidRPr="00F14842">
        <w:rPr>
          <w:rStyle w:val="FontStyle535"/>
          <w:sz w:val="24"/>
          <w:szCs w:val="24"/>
          <w:lang w:val="en-US" w:eastAsia="en-US"/>
        </w:rPr>
        <w:t>Si0</w:t>
      </w:r>
      <w:r w:rsidRPr="00F14842">
        <w:rPr>
          <w:rStyle w:val="FontStyle535"/>
          <w:sz w:val="24"/>
          <w:szCs w:val="24"/>
          <w:vertAlign w:val="subscript"/>
          <w:lang w:val="en-US" w:eastAsia="en-US"/>
        </w:rPr>
        <w:t>4</w:t>
      </w:r>
      <w:r w:rsidRPr="00F14842">
        <w:rPr>
          <w:rStyle w:val="FontStyle535"/>
          <w:sz w:val="24"/>
          <w:szCs w:val="24"/>
          <w:lang w:val="en-US" w:eastAsia="en-US"/>
        </w:rPr>
        <w:t>=4CaFeSi0</w:t>
      </w:r>
      <w:r w:rsidRPr="00F14842">
        <w:rPr>
          <w:rStyle w:val="FontStyle535"/>
          <w:sz w:val="24"/>
          <w:szCs w:val="24"/>
          <w:vertAlign w:val="subscript"/>
          <w:lang w:val="en-US" w:eastAsia="en-US"/>
        </w:rPr>
        <w:t>4</w:t>
      </w:r>
      <w:r w:rsidRPr="00F14842">
        <w:rPr>
          <w:rStyle w:val="FontStyle535"/>
          <w:sz w:val="24"/>
          <w:szCs w:val="24"/>
          <w:lang w:val="en-US" w:eastAsia="en-US"/>
        </w:rPr>
        <w:t>+Si0</w:t>
      </w:r>
      <w:r w:rsidRPr="00F14842">
        <w:rPr>
          <w:rStyle w:val="FontStyle535"/>
          <w:sz w:val="24"/>
          <w:szCs w:val="24"/>
          <w:vertAlign w:val="subscript"/>
          <w:lang w:val="en-US" w:eastAsia="en-US"/>
        </w:rPr>
        <w:t>2</w:t>
      </w:r>
      <w:r w:rsidRPr="00F14842">
        <w:rPr>
          <w:rStyle w:val="FontStyle535"/>
          <w:sz w:val="24"/>
          <w:szCs w:val="24"/>
          <w:lang w:val="en-US" w:eastAsia="en-US"/>
        </w:rPr>
        <w:t>,</w:t>
      </w:r>
    </w:p>
    <w:p w:rsidR="00E53A95" w:rsidRPr="00F14842" w:rsidRDefault="00E53A95" w:rsidP="00BA043A">
      <w:pPr>
        <w:pStyle w:val="Style49"/>
        <w:widowControl/>
        <w:spacing w:line="240" w:lineRule="auto"/>
        <w:rPr>
          <w:rStyle w:val="FontStyle535"/>
          <w:sz w:val="24"/>
          <w:szCs w:val="24"/>
        </w:rPr>
      </w:pPr>
      <w:r w:rsidRPr="00F14842">
        <w:rPr>
          <w:rStyle w:val="FontStyle535"/>
          <w:sz w:val="24"/>
          <w:szCs w:val="24"/>
        </w:rPr>
        <w:t xml:space="preserve">для расчета берется все </w:t>
      </w:r>
      <w:r w:rsidRPr="00F14842">
        <w:rPr>
          <w:rStyle w:val="FontStyle544"/>
          <w:sz w:val="24"/>
          <w:szCs w:val="24"/>
        </w:rPr>
        <w:t>М</w:t>
      </w:r>
      <w:r w:rsidRPr="00F14842">
        <w:rPr>
          <w:rStyle w:val="FontStyle544"/>
          <w:sz w:val="24"/>
          <w:szCs w:val="24"/>
          <w:lang w:val="en-US"/>
        </w:rPr>
        <w:t>K</w:t>
      </w:r>
      <w:r w:rsidRPr="00F14842">
        <w:rPr>
          <w:rStyle w:val="FontStyle544"/>
          <w:sz w:val="24"/>
          <w:szCs w:val="24"/>
        </w:rPr>
        <w:t>(а</w:t>
      </w:r>
      <w:r w:rsidRPr="00F14842">
        <w:rPr>
          <w:rStyle w:val="FontStyle544"/>
          <w:sz w:val="24"/>
          <w:szCs w:val="24"/>
          <w:lang w:val="en-US"/>
        </w:rPr>
        <w:t>k</w:t>
      </w:r>
      <w:r w:rsidRPr="00F14842">
        <w:rPr>
          <w:rStyle w:val="FontStyle544"/>
          <w:sz w:val="24"/>
          <w:szCs w:val="24"/>
        </w:rPr>
        <w:t>+</w:t>
      </w:r>
      <w:r w:rsidRPr="00F14842">
        <w:rPr>
          <w:rStyle w:val="FontStyle544"/>
          <w:sz w:val="24"/>
          <w:szCs w:val="24"/>
          <w:lang w:val="en-US"/>
        </w:rPr>
        <w:t>Feak</w:t>
      </w:r>
      <w:r w:rsidRPr="00F14842">
        <w:rPr>
          <w:rStyle w:val="FontStyle544"/>
          <w:sz w:val="24"/>
          <w:szCs w:val="24"/>
        </w:rPr>
        <w:t xml:space="preserve">) </w:t>
      </w:r>
      <w:r w:rsidRPr="00F14842">
        <w:rPr>
          <w:rStyle w:val="FontStyle535"/>
          <w:sz w:val="24"/>
          <w:szCs w:val="24"/>
        </w:rPr>
        <w:t xml:space="preserve">и количество </w:t>
      </w:r>
      <w:r w:rsidRPr="00F14842">
        <w:rPr>
          <w:rStyle w:val="FontStyle544"/>
          <w:sz w:val="24"/>
          <w:szCs w:val="24"/>
          <w:lang w:val="en-US"/>
        </w:rPr>
        <w:t>MK</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fa</w:t>
      </w:r>
      <w:r w:rsidRPr="00F14842">
        <w:rPr>
          <w:rStyle w:val="FontStyle544"/>
          <w:sz w:val="24"/>
          <w:szCs w:val="24"/>
        </w:rPr>
        <w:t xml:space="preserve">), </w:t>
      </w:r>
      <w:r w:rsidRPr="00F14842">
        <w:rPr>
          <w:rStyle w:val="FontStyle535"/>
          <w:sz w:val="24"/>
          <w:szCs w:val="24"/>
        </w:rPr>
        <w:t xml:space="preserve">равное половине от </w:t>
      </w:r>
      <w:r w:rsidRPr="00F14842">
        <w:rPr>
          <w:rStyle w:val="FontStyle544"/>
          <w:sz w:val="24"/>
          <w:szCs w:val="24"/>
        </w:rPr>
        <w:t>М</w:t>
      </w:r>
      <w:r w:rsidRPr="00F14842">
        <w:rPr>
          <w:rStyle w:val="FontStyle544"/>
          <w:sz w:val="24"/>
          <w:szCs w:val="24"/>
          <w:lang w:val="en-US"/>
        </w:rPr>
        <w:t>K</w:t>
      </w:r>
      <w:r w:rsidRPr="00F14842">
        <w:rPr>
          <w:rStyle w:val="FontStyle544"/>
          <w:sz w:val="24"/>
          <w:szCs w:val="24"/>
        </w:rPr>
        <w:t>(а</w:t>
      </w:r>
      <w:r w:rsidRPr="00F14842">
        <w:rPr>
          <w:rStyle w:val="FontStyle544"/>
          <w:sz w:val="24"/>
          <w:szCs w:val="24"/>
          <w:lang w:val="en-US"/>
        </w:rPr>
        <w:t>k</w:t>
      </w:r>
      <w:r w:rsidRPr="00F14842">
        <w:rPr>
          <w:rStyle w:val="FontStyle544"/>
          <w:sz w:val="24"/>
          <w:szCs w:val="24"/>
        </w:rPr>
        <w:t>+</w:t>
      </w:r>
      <w:r w:rsidRPr="00F14842">
        <w:rPr>
          <w:rStyle w:val="FontStyle544"/>
          <w:sz w:val="24"/>
          <w:szCs w:val="24"/>
          <w:lang w:val="en-US"/>
        </w:rPr>
        <w:t>Feak</w:t>
      </w:r>
      <w:r w:rsidRPr="00F14842">
        <w:rPr>
          <w:rStyle w:val="FontStyle544"/>
          <w:sz w:val="24"/>
          <w:szCs w:val="24"/>
        </w:rPr>
        <w:t xml:space="preserve">), </w:t>
      </w:r>
      <w:r w:rsidRPr="00F14842">
        <w:rPr>
          <w:rStyle w:val="FontStyle535"/>
          <w:sz w:val="24"/>
          <w:szCs w:val="24"/>
        </w:rPr>
        <w:t xml:space="preserve">и решаются уравнения: </w:t>
      </w:r>
      <w:r w:rsidRPr="00F14842">
        <w:rPr>
          <w:rStyle w:val="FontStyle544"/>
          <w:sz w:val="24"/>
          <w:szCs w:val="24"/>
        </w:rPr>
        <w:t>2[</w:t>
      </w:r>
      <w:r w:rsidRPr="00F14842">
        <w:rPr>
          <w:rStyle w:val="FontStyle544"/>
          <w:sz w:val="24"/>
          <w:szCs w:val="24"/>
          <w:lang w:val="en-US"/>
        </w:rPr>
        <w:t>ak</w:t>
      </w:r>
      <w:r w:rsidRPr="00F14842">
        <w:rPr>
          <w:rStyle w:val="FontStyle544"/>
          <w:sz w:val="24"/>
          <w:szCs w:val="24"/>
        </w:rPr>
        <w:t>+</w:t>
      </w:r>
      <w:r w:rsidRPr="00F14842">
        <w:rPr>
          <w:rStyle w:val="FontStyle544"/>
          <w:sz w:val="24"/>
          <w:szCs w:val="24"/>
          <w:lang w:val="en-US"/>
        </w:rPr>
        <w:t>Feak</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fa</w:t>
      </w:r>
      <w:r w:rsidRPr="00F14842">
        <w:rPr>
          <w:rStyle w:val="FontStyle544"/>
          <w:sz w:val="24"/>
          <w:szCs w:val="24"/>
        </w:rPr>
        <w:t>]+[</w:t>
      </w:r>
      <w:r w:rsidRPr="00F14842">
        <w:rPr>
          <w:rStyle w:val="FontStyle544"/>
          <w:sz w:val="24"/>
          <w:szCs w:val="24"/>
          <w:lang w:val="en-US"/>
        </w:rPr>
        <w:t>mo</w:t>
      </w:r>
      <w:r w:rsidRPr="00F14842">
        <w:rPr>
          <w:rStyle w:val="FontStyle544"/>
          <w:sz w:val="24"/>
          <w:szCs w:val="24"/>
        </w:rPr>
        <w:t>+</w:t>
      </w:r>
      <w:r w:rsidRPr="00F14842">
        <w:rPr>
          <w:rStyle w:val="FontStyle544"/>
          <w:sz w:val="24"/>
          <w:szCs w:val="24"/>
          <w:lang w:val="en-US"/>
        </w:rPr>
        <w:t>kir</w:t>
      </w:r>
      <w:r w:rsidRPr="00F14842">
        <w:rPr>
          <w:rStyle w:val="FontStyle544"/>
          <w:sz w:val="24"/>
          <w:szCs w:val="24"/>
        </w:rPr>
        <w:t xml:space="preserve">]=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xml:space="preserve">,   </w:t>
      </w:r>
      <w:r w:rsidRPr="00F14842">
        <w:rPr>
          <w:rStyle w:val="FontStyle535"/>
          <w:sz w:val="24"/>
          <w:szCs w:val="24"/>
          <w:lang w:val="en-US"/>
        </w:rPr>
        <w:t>MKSi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которое необходимо распределить;</w:t>
      </w:r>
    </w:p>
    <w:p w:rsidR="00E53A95" w:rsidRPr="00F14842" w:rsidRDefault="00E53A95" w:rsidP="00BA043A">
      <w:pPr>
        <w:pStyle w:val="Style38"/>
        <w:widowControl/>
        <w:jc w:val="left"/>
        <w:rPr>
          <w:rStyle w:val="FontStyle544"/>
          <w:sz w:val="24"/>
          <w:szCs w:val="24"/>
          <w:lang w:eastAsia="en-US"/>
        </w:rPr>
      </w:pPr>
      <w:r w:rsidRPr="00F14842">
        <w:rPr>
          <w:rStyle w:val="FontStyle544"/>
          <w:sz w:val="24"/>
          <w:szCs w:val="24"/>
          <w:lang w:eastAsia="en-US"/>
        </w:rPr>
        <w:t>2[</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 + [</w:t>
      </w:r>
      <w:r w:rsidRPr="00F14842">
        <w:rPr>
          <w:rStyle w:val="FontStyle544"/>
          <w:sz w:val="24"/>
          <w:szCs w:val="24"/>
          <w:lang w:val="en-US" w:eastAsia="en-US"/>
        </w:rPr>
        <w:t>mo</w:t>
      </w:r>
      <w:r w:rsidRPr="00F14842">
        <w:rPr>
          <w:rStyle w:val="FontStyle544"/>
          <w:sz w:val="24"/>
          <w:szCs w:val="24"/>
          <w:lang w:eastAsia="en-US"/>
        </w:rPr>
        <w:t>+</w:t>
      </w:r>
      <w:r w:rsidRPr="00F14842">
        <w:rPr>
          <w:rStyle w:val="FontStyle544"/>
          <w:sz w:val="24"/>
          <w:szCs w:val="24"/>
          <w:lang w:val="en-US" w:eastAsia="en-US"/>
        </w:rPr>
        <w:t>kir</w:t>
      </w:r>
      <w:r w:rsidRPr="00F14842">
        <w:rPr>
          <w:rStyle w:val="FontStyle544"/>
          <w:sz w:val="24"/>
          <w:szCs w:val="24"/>
          <w:lang w:eastAsia="en-US"/>
        </w:rPr>
        <w:t xml:space="preserve">] </w:t>
      </w:r>
      <w:r w:rsidRPr="00F14842">
        <w:rPr>
          <w:rStyle w:val="FontStyle535"/>
          <w:sz w:val="24"/>
          <w:szCs w:val="24"/>
          <w:lang w:eastAsia="en-US"/>
        </w:rPr>
        <w:t xml:space="preserve">= СаО, МКСаО в </w:t>
      </w:r>
      <w:r w:rsidRPr="00F14842">
        <w:rPr>
          <w:rStyle w:val="FontStyle544"/>
          <w:sz w:val="24"/>
          <w:szCs w:val="24"/>
          <w:lang w:eastAsia="en-US"/>
        </w:rPr>
        <w:t>(</w:t>
      </w:r>
      <w:r w:rsidRPr="00F14842">
        <w:rPr>
          <w:rStyle w:val="FontStyle544"/>
          <w:sz w:val="24"/>
          <w:szCs w:val="24"/>
          <w:lang w:val="en-US" w:eastAsia="en-US"/>
        </w:rPr>
        <w:t>ak</w:t>
      </w:r>
      <w:r w:rsidRPr="00F14842">
        <w:rPr>
          <w:rStyle w:val="FontStyle544"/>
          <w:sz w:val="24"/>
          <w:szCs w:val="24"/>
          <w:lang w:eastAsia="en-US"/>
        </w:rPr>
        <w:t>+</w:t>
      </w:r>
      <w:r w:rsidRPr="00F14842">
        <w:rPr>
          <w:rStyle w:val="FontStyle544"/>
          <w:sz w:val="24"/>
          <w:szCs w:val="24"/>
          <w:lang w:val="en-US" w:eastAsia="en-US"/>
        </w:rPr>
        <w:t>Feak</w:t>
      </w:r>
      <w:r w:rsidRPr="00F14842">
        <w:rPr>
          <w:rStyle w:val="FontStyle544"/>
          <w:sz w:val="24"/>
          <w:szCs w:val="24"/>
          <w:lang w:eastAsia="en-US"/>
        </w:rPr>
        <w:t>);</w:t>
      </w:r>
    </w:p>
    <w:p w:rsidR="00E53A95" w:rsidRPr="00F14842" w:rsidRDefault="00E53A95" w:rsidP="00BA043A">
      <w:pPr>
        <w:pStyle w:val="Style54"/>
        <w:widowControl/>
        <w:spacing w:line="240" w:lineRule="auto"/>
        <w:ind w:right="845" w:firstLine="0"/>
        <w:rPr>
          <w:rStyle w:val="FontStyle544"/>
          <w:sz w:val="24"/>
          <w:szCs w:val="24"/>
          <w:lang w:val="en-US"/>
        </w:rPr>
      </w:pPr>
      <w:r w:rsidRPr="00F14842">
        <w:rPr>
          <w:rStyle w:val="FontStyle544"/>
          <w:sz w:val="24"/>
          <w:szCs w:val="24"/>
          <w:lang w:val="en-US"/>
        </w:rPr>
        <w:t xml:space="preserve">[ak+Feak]+2[fo+fa]+[mo+kir]=FeO+MgO), </w:t>
      </w:r>
      <w:r w:rsidRPr="00F14842">
        <w:rPr>
          <w:rStyle w:val="FontStyle535"/>
          <w:sz w:val="24"/>
          <w:szCs w:val="24"/>
          <w:lang w:val="en-US"/>
        </w:rPr>
        <w:t xml:space="preserve">MK(FeO+MgO) </w:t>
      </w:r>
      <w:r w:rsidRPr="00F14842">
        <w:rPr>
          <w:rStyle w:val="FontStyle535"/>
          <w:sz w:val="24"/>
          <w:szCs w:val="24"/>
        </w:rPr>
        <w:t>в</w:t>
      </w:r>
      <w:r w:rsidRPr="00F14842">
        <w:rPr>
          <w:rStyle w:val="FontStyle535"/>
          <w:sz w:val="24"/>
          <w:szCs w:val="24"/>
          <w:lang w:val="en-US"/>
        </w:rPr>
        <w:t xml:space="preserve"> </w:t>
      </w:r>
      <w:r w:rsidRPr="00F14842">
        <w:rPr>
          <w:rStyle w:val="FontStyle544"/>
          <w:sz w:val="24"/>
          <w:szCs w:val="24"/>
          <w:lang w:val="en-US"/>
        </w:rPr>
        <w:t>(ak+Feak)+(fo+fa);</w:t>
      </w:r>
    </w:p>
    <w:p w:rsidR="00E53A95" w:rsidRPr="00F14842" w:rsidRDefault="00E53A95" w:rsidP="00BA043A">
      <w:pPr>
        <w:pStyle w:val="Style54"/>
        <w:widowControl/>
        <w:spacing w:line="240" w:lineRule="auto"/>
        <w:ind w:right="845" w:firstLine="0"/>
        <w:rPr>
          <w:rStyle w:val="FontStyle535"/>
          <w:sz w:val="24"/>
          <w:szCs w:val="24"/>
          <w:lang w:val="en-US"/>
        </w:rPr>
      </w:pPr>
      <w:r w:rsidRPr="00F14842">
        <w:rPr>
          <w:rStyle w:val="FontStyle540"/>
          <w:sz w:val="24"/>
          <w:szCs w:val="24"/>
          <w:lang w:val="en-US"/>
        </w:rPr>
        <w:t>13</w:t>
      </w:r>
      <w:r w:rsidRPr="00F14842">
        <w:rPr>
          <w:rStyle w:val="FontStyle540"/>
          <w:sz w:val="24"/>
          <w:szCs w:val="24"/>
        </w:rPr>
        <w:t>а</w:t>
      </w:r>
      <w:r w:rsidRPr="00F14842">
        <w:rPr>
          <w:rStyle w:val="FontStyle540"/>
          <w:sz w:val="24"/>
          <w:szCs w:val="24"/>
          <w:lang w:val="en-US"/>
        </w:rPr>
        <w:t xml:space="preserve">. </w:t>
      </w:r>
      <w:r w:rsidRPr="00F14842">
        <w:rPr>
          <w:rStyle w:val="FontStyle544"/>
          <w:sz w:val="24"/>
          <w:szCs w:val="24"/>
          <w:lang w:val="en-US"/>
        </w:rPr>
        <w:t xml:space="preserve">(fo+fa) </w:t>
      </w:r>
      <w:r w:rsidRPr="00F14842">
        <w:rPr>
          <w:rStyle w:val="FontStyle544"/>
          <w:spacing w:val="-20"/>
          <w:sz w:val="24"/>
          <w:szCs w:val="24"/>
          <w:lang w:val="en-US"/>
        </w:rPr>
        <w:t>→</w:t>
      </w:r>
      <w:r w:rsidRPr="00F14842">
        <w:rPr>
          <w:rStyle w:val="FontStyle544"/>
          <w:sz w:val="24"/>
          <w:szCs w:val="24"/>
          <w:lang w:val="en-US"/>
        </w:rPr>
        <w:t xml:space="preserve"> (per+wu),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А</w:t>
      </w:r>
      <w:r w:rsidRPr="00F14842">
        <w:rPr>
          <w:rStyle w:val="FontStyle535"/>
          <w:sz w:val="24"/>
          <w:szCs w:val="24"/>
          <w:lang w:val="en-US"/>
        </w:rPr>
        <w:t xml:space="preserve">-1, </w:t>
      </w:r>
      <w:r w:rsidRPr="00F14842">
        <w:rPr>
          <w:rStyle w:val="FontStyle535"/>
          <w:sz w:val="24"/>
          <w:szCs w:val="24"/>
        </w:rPr>
        <w:t>п</w:t>
      </w:r>
      <w:r w:rsidRPr="00F14842">
        <w:rPr>
          <w:rStyle w:val="FontStyle535"/>
          <w:sz w:val="24"/>
          <w:szCs w:val="24"/>
          <w:lang w:val="en-US"/>
        </w:rPr>
        <w:t>. 12. 14</w:t>
      </w:r>
      <w:r w:rsidRPr="00F14842">
        <w:rPr>
          <w:rStyle w:val="FontStyle535"/>
          <w:sz w:val="24"/>
          <w:szCs w:val="24"/>
        </w:rPr>
        <w:t>а</w:t>
      </w:r>
      <w:r w:rsidRPr="00F14842">
        <w:rPr>
          <w:rStyle w:val="FontStyle535"/>
          <w:sz w:val="24"/>
          <w:szCs w:val="24"/>
          <w:lang w:val="en-US"/>
        </w:rPr>
        <w:t xml:space="preserve">. </w:t>
      </w:r>
      <w:r w:rsidRPr="00F14842">
        <w:rPr>
          <w:rStyle w:val="FontStyle544"/>
          <w:sz w:val="24"/>
          <w:szCs w:val="24"/>
          <w:lang w:val="en-US"/>
        </w:rPr>
        <w:t xml:space="preserve">(mo+kir) </w:t>
      </w:r>
      <w:r w:rsidRPr="00F14842">
        <w:rPr>
          <w:rStyle w:val="FontStyle535"/>
          <w:sz w:val="24"/>
          <w:szCs w:val="24"/>
          <w:lang w:val="en-US"/>
        </w:rPr>
        <w:t xml:space="preserve">→ </w:t>
      </w:r>
      <w:r w:rsidRPr="00F14842">
        <w:rPr>
          <w:rStyle w:val="FontStyle544"/>
          <w:sz w:val="24"/>
          <w:szCs w:val="24"/>
          <w:lang w:val="en-US"/>
        </w:rPr>
        <w:t xml:space="preserve">cs + (per+wu), </w:t>
      </w:r>
      <w:r w:rsidRPr="00F14842">
        <w:rPr>
          <w:rStyle w:val="FontStyle535"/>
          <w:sz w:val="24"/>
          <w:szCs w:val="24"/>
        </w:rPr>
        <w:t>согласно</w:t>
      </w:r>
      <w:r w:rsidRPr="00F14842">
        <w:rPr>
          <w:rStyle w:val="FontStyle535"/>
          <w:sz w:val="24"/>
          <w:szCs w:val="24"/>
          <w:lang w:val="en-US"/>
        </w:rPr>
        <w:t xml:space="preserve"> </w:t>
      </w:r>
      <w:r w:rsidRPr="00F14842">
        <w:rPr>
          <w:rStyle w:val="FontStyle535"/>
          <w:sz w:val="24"/>
          <w:szCs w:val="24"/>
        </w:rPr>
        <w:t>реакции</w:t>
      </w:r>
      <w:r w:rsidRPr="00F14842">
        <w:rPr>
          <w:rStyle w:val="FontStyle535"/>
          <w:sz w:val="24"/>
          <w:szCs w:val="24"/>
          <w:lang w:val="en-US"/>
        </w:rPr>
        <w:t>: 2Ca(Mg,Fe)Si0</w:t>
      </w:r>
      <w:r w:rsidRPr="00F14842">
        <w:rPr>
          <w:rStyle w:val="FontStyle535"/>
          <w:sz w:val="24"/>
          <w:szCs w:val="24"/>
          <w:vertAlign w:val="subscript"/>
          <w:lang w:val="en-US"/>
        </w:rPr>
        <w:t>4</w:t>
      </w:r>
      <w:r w:rsidRPr="00F14842">
        <w:rPr>
          <w:rStyle w:val="FontStyle535"/>
          <w:sz w:val="24"/>
          <w:szCs w:val="24"/>
          <w:lang w:val="en-US"/>
        </w:rPr>
        <w:t>=Ca</w:t>
      </w:r>
      <w:r w:rsidRPr="00F14842">
        <w:rPr>
          <w:rStyle w:val="FontStyle535"/>
          <w:sz w:val="24"/>
          <w:szCs w:val="24"/>
          <w:vertAlign w:val="subscript"/>
          <w:lang w:val="en-US"/>
        </w:rPr>
        <w:t>2</w:t>
      </w:r>
      <w:r w:rsidRPr="00F14842">
        <w:rPr>
          <w:rStyle w:val="FontStyle535"/>
          <w:sz w:val="24"/>
          <w:szCs w:val="24"/>
          <w:lang w:val="en-US"/>
        </w:rPr>
        <w:t>Si0</w:t>
      </w:r>
      <w:r w:rsidRPr="00F14842">
        <w:rPr>
          <w:rStyle w:val="FontStyle535"/>
          <w:sz w:val="24"/>
          <w:szCs w:val="24"/>
          <w:vertAlign w:val="subscript"/>
          <w:lang w:val="en-US"/>
        </w:rPr>
        <w:t>4</w:t>
      </w:r>
      <w:r w:rsidRPr="00F14842">
        <w:rPr>
          <w:rStyle w:val="FontStyle535"/>
          <w:sz w:val="24"/>
          <w:szCs w:val="24"/>
          <w:lang w:val="en-US"/>
        </w:rPr>
        <w:t>+2(MgO+FeO)+Si0</w:t>
      </w:r>
      <w:r w:rsidRPr="00F14842">
        <w:rPr>
          <w:rStyle w:val="FontStyle535"/>
          <w:sz w:val="24"/>
          <w:szCs w:val="24"/>
          <w:vertAlign w:val="subscript"/>
          <w:lang w:val="en-US"/>
        </w:rPr>
        <w:t>2</w:t>
      </w:r>
      <w:r w:rsidRPr="00F14842">
        <w:rPr>
          <w:rStyle w:val="FontStyle535"/>
          <w:sz w:val="24"/>
          <w:szCs w:val="24"/>
          <w:lang w:val="en-US"/>
        </w:rPr>
        <w:t xml:space="preserve"> </w:t>
      </w:r>
      <w:r w:rsidRPr="00F14842">
        <w:rPr>
          <w:rStyle w:val="FontStyle535"/>
          <w:sz w:val="24"/>
          <w:szCs w:val="24"/>
        </w:rPr>
        <w:t>или</w:t>
      </w:r>
      <w:r w:rsidRPr="00F14842">
        <w:rPr>
          <w:rStyle w:val="FontStyle535"/>
          <w:sz w:val="24"/>
          <w:szCs w:val="24"/>
          <w:lang w:val="en-US"/>
        </w:rPr>
        <w:t xml:space="preserve"> 2CaMgSi0</w:t>
      </w:r>
      <w:r w:rsidRPr="00F14842">
        <w:rPr>
          <w:rStyle w:val="FontStyle535"/>
          <w:sz w:val="24"/>
          <w:szCs w:val="24"/>
          <w:vertAlign w:val="subscript"/>
          <w:lang w:val="en-US"/>
        </w:rPr>
        <w:t>4</w:t>
      </w:r>
      <w:r w:rsidRPr="00F14842">
        <w:rPr>
          <w:rStyle w:val="FontStyle535"/>
          <w:sz w:val="24"/>
          <w:szCs w:val="24"/>
          <w:lang w:val="en-US"/>
        </w:rPr>
        <w:t>=Ca</w:t>
      </w:r>
      <w:r w:rsidRPr="00F14842">
        <w:rPr>
          <w:rStyle w:val="FontStyle535"/>
          <w:sz w:val="24"/>
          <w:szCs w:val="24"/>
          <w:vertAlign w:val="subscript"/>
          <w:lang w:val="en-US"/>
        </w:rPr>
        <w:t>2</w:t>
      </w:r>
      <w:r w:rsidRPr="00F14842">
        <w:rPr>
          <w:rStyle w:val="FontStyle535"/>
          <w:sz w:val="24"/>
          <w:szCs w:val="24"/>
          <w:lang w:val="en-US"/>
        </w:rPr>
        <w:t>Si0</w:t>
      </w:r>
      <w:r w:rsidRPr="00F14842">
        <w:rPr>
          <w:rStyle w:val="FontStyle535"/>
          <w:sz w:val="24"/>
          <w:szCs w:val="24"/>
          <w:vertAlign w:val="subscript"/>
          <w:lang w:val="en-US"/>
        </w:rPr>
        <w:t>4</w:t>
      </w:r>
      <w:r w:rsidRPr="00F14842">
        <w:rPr>
          <w:rStyle w:val="FontStyle535"/>
          <w:sz w:val="24"/>
          <w:szCs w:val="24"/>
          <w:lang w:val="en-US"/>
        </w:rPr>
        <w:t>+2MgO+Si0</w:t>
      </w:r>
      <w:r w:rsidRPr="00F14842">
        <w:rPr>
          <w:rStyle w:val="FontStyle535"/>
          <w:sz w:val="24"/>
          <w:szCs w:val="24"/>
          <w:vertAlign w:val="subscript"/>
          <w:lang w:val="en-US"/>
        </w:rPr>
        <w:t>2</w:t>
      </w:r>
      <w:r w:rsidRPr="00F14842">
        <w:rPr>
          <w:rStyle w:val="FontStyle535"/>
          <w:sz w:val="24"/>
          <w:szCs w:val="24"/>
          <w:lang w:val="en-US"/>
        </w:rPr>
        <w:t>; 2CaFeSi0</w:t>
      </w:r>
      <w:r w:rsidRPr="00F14842">
        <w:rPr>
          <w:rStyle w:val="FontStyle535"/>
          <w:sz w:val="24"/>
          <w:szCs w:val="24"/>
          <w:vertAlign w:val="subscript"/>
          <w:lang w:val="en-US"/>
        </w:rPr>
        <w:t>4</w:t>
      </w:r>
      <w:r w:rsidRPr="00F14842">
        <w:rPr>
          <w:rStyle w:val="FontStyle535"/>
          <w:sz w:val="24"/>
          <w:szCs w:val="24"/>
          <w:lang w:val="en-US"/>
        </w:rPr>
        <w:t>=Ca</w:t>
      </w:r>
      <w:r w:rsidRPr="00F14842">
        <w:rPr>
          <w:rStyle w:val="FontStyle535"/>
          <w:sz w:val="24"/>
          <w:szCs w:val="24"/>
          <w:vertAlign w:val="subscript"/>
          <w:lang w:val="en-US"/>
        </w:rPr>
        <w:t>2</w:t>
      </w:r>
      <w:r w:rsidRPr="00F14842">
        <w:rPr>
          <w:rStyle w:val="FontStyle535"/>
          <w:sz w:val="24"/>
          <w:szCs w:val="24"/>
          <w:lang w:val="en-US"/>
        </w:rPr>
        <w:t>Si0</w:t>
      </w:r>
      <w:r w:rsidRPr="00F14842">
        <w:rPr>
          <w:rStyle w:val="FontStyle535"/>
          <w:sz w:val="24"/>
          <w:szCs w:val="24"/>
          <w:vertAlign w:val="subscript"/>
          <w:lang w:val="en-US"/>
        </w:rPr>
        <w:t>4</w:t>
      </w:r>
      <w:r w:rsidRPr="00F14842">
        <w:rPr>
          <w:rStyle w:val="FontStyle535"/>
          <w:sz w:val="24"/>
          <w:szCs w:val="24"/>
          <w:lang w:val="en-US"/>
        </w:rPr>
        <w:t>+2FeO+Si0</w:t>
      </w:r>
      <w:r w:rsidRPr="00F14842">
        <w:rPr>
          <w:rStyle w:val="FontStyle535"/>
          <w:sz w:val="24"/>
          <w:szCs w:val="24"/>
          <w:vertAlign w:val="subscript"/>
          <w:lang w:val="en-US"/>
        </w:rPr>
        <w:t>2</w:t>
      </w:r>
      <w:r w:rsidRPr="00F14842">
        <w:rPr>
          <w:rStyle w:val="FontStyle535"/>
          <w:sz w:val="24"/>
          <w:szCs w:val="24"/>
          <w:lang w:val="en-US"/>
        </w:rPr>
        <w:t xml:space="preserve">, </w:t>
      </w:r>
      <w:r w:rsidRPr="00F14842">
        <w:rPr>
          <w:rStyle w:val="FontStyle535"/>
          <w:sz w:val="24"/>
          <w:szCs w:val="24"/>
        </w:rPr>
        <w:t>решением</w:t>
      </w:r>
      <w:r w:rsidRPr="00F14842">
        <w:rPr>
          <w:rStyle w:val="FontStyle535"/>
          <w:sz w:val="24"/>
          <w:szCs w:val="24"/>
          <w:lang w:val="en-US"/>
        </w:rPr>
        <w:t xml:space="preserve"> </w:t>
      </w:r>
      <w:r w:rsidRPr="00F14842">
        <w:rPr>
          <w:rStyle w:val="FontStyle535"/>
          <w:sz w:val="24"/>
          <w:szCs w:val="24"/>
        </w:rPr>
        <w:t>следующих</w:t>
      </w:r>
      <w:r w:rsidRPr="00F14842">
        <w:rPr>
          <w:rStyle w:val="FontStyle535"/>
          <w:sz w:val="24"/>
          <w:szCs w:val="24"/>
          <w:lang w:val="en-US"/>
        </w:rPr>
        <w:t xml:space="preserve"> </w:t>
      </w:r>
      <w:r w:rsidRPr="00F14842">
        <w:rPr>
          <w:rStyle w:val="FontStyle535"/>
          <w:sz w:val="24"/>
          <w:szCs w:val="24"/>
        </w:rPr>
        <w:t>уравнений</w:t>
      </w:r>
      <w:r w:rsidRPr="00F14842">
        <w:rPr>
          <w:rStyle w:val="FontStyle535"/>
          <w:sz w:val="24"/>
          <w:szCs w:val="24"/>
          <w:lang w:val="en-US"/>
        </w:rPr>
        <w:t>:</w:t>
      </w:r>
    </w:p>
    <w:p w:rsidR="00E53A95" w:rsidRPr="00F14842" w:rsidRDefault="00E53A95" w:rsidP="00BA043A">
      <w:pPr>
        <w:pStyle w:val="Style49"/>
        <w:widowControl/>
        <w:spacing w:line="240" w:lineRule="auto"/>
        <w:rPr>
          <w:rStyle w:val="FontStyle544"/>
          <w:sz w:val="24"/>
          <w:szCs w:val="24"/>
          <w:lang w:val="en-US" w:eastAsia="en-US"/>
        </w:rPr>
      </w:pPr>
      <w:r w:rsidRPr="00F14842">
        <w:rPr>
          <w:rStyle w:val="FontStyle544"/>
          <w:sz w:val="24"/>
          <w:szCs w:val="24"/>
          <w:lang w:val="en-US" w:eastAsia="en-US"/>
        </w:rPr>
        <w:t xml:space="preserve">[mo+kir] + [cs] = </w:t>
      </w:r>
      <w:r w:rsidRPr="00F14842">
        <w:rPr>
          <w:rStyle w:val="FontStyle535"/>
          <w:sz w:val="24"/>
          <w:szCs w:val="24"/>
          <w:lang w:val="en-US" w:eastAsia="en-US"/>
        </w:rPr>
        <w:t>Si0</w:t>
      </w:r>
      <w:r w:rsidRPr="00F14842">
        <w:rPr>
          <w:rStyle w:val="FontStyle535"/>
          <w:sz w:val="24"/>
          <w:szCs w:val="24"/>
          <w:vertAlign w:val="subscript"/>
          <w:lang w:val="en-US" w:eastAsia="en-US"/>
        </w:rPr>
        <w:t>2</w:t>
      </w:r>
      <w:r w:rsidRPr="00F14842">
        <w:rPr>
          <w:rStyle w:val="FontStyle535"/>
          <w:sz w:val="24"/>
          <w:szCs w:val="24"/>
          <w:lang w:val="en-US" w:eastAsia="en-US"/>
        </w:rPr>
        <w:t>, MKSi0</w:t>
      </w:r>
      <w:r w:rsidRPr="00F14842">
        <w:rPr>
          <w:rStyle w:val="FontStyle535"/>
          <w:sz w:val="24"/>
          <w:szCs w:val="24"/>
          <w:vertAlign w:val="subscript"/>
          <w:lang w:val="en-US" w:eastAsia="en-US"/>
        </w:rPr>
        <w:t>2</w:t>
      </w:r>
      <w:r w:rsidRPr="00F14842">
        <w:rPr>
          <w:rStyle w:val="FontStyle535"/>
          <w:sz w:val="24"/>
          <w:szCs w:val="24"/>
          <w:lang w:val="en-US" w:eastAsia="en-US"/>
        </w:rPr>
        <w:t xml:space="preserve">, </w:t>
      </w:r>
      <w:r w:rsidRPr="00F14842">
        <w:rPr>
          <w:rStyle w:val="FontStyle535"/>
          <w:sz w:val="24"/>
          <w:szCs w:val="24"/>
          <w:lang w:eastAsia="en-US"/>
        </w:rPr>
        <w:t>которое</w:t>
      </w:r>
      <w:r w:rsidRPr="00F14842">
        <w:rPr>
          <w:rStyle w:val="FontStyle535"/>
          <w:sz w:val="24"/>
          <w:szCs w:val="24"/>
          <w:lang w:val="en-US" w:eastAsia="en-US"/>
        </w:rPr>
        <w:t xml:space="preserve"> </w:t>
      </w:r>
      <w:r w:rsidRPr="00F14842">
        <w:rPr>
          <w:rStyle w:val="FontStyle535"/>
          <w:sz w:val="24"/>
          <w:szCs w:val="24"/>
          <w:lang w:eastAsia="en-US"/>
        </w:rPr>
        <w:t>необходимо</w:t>
      </w:r>
      <w:r w:rsidRPr="00F14842">
        <w:rPr>
          <w:rStyle w:val="FontStyle535"/>
          <w:sz w:val="24"/>
          <w:szCs w:val="24"/>
          <w:lang w:val="en-US" w:eastAsia="en-US"/>
        </w:rPr>
        <w:t xml:space="preserve"> </w:t>
      </w:r>
      <w:r w:rsidRPr="00F14842">
        <w:rPr>
          <w:rStyle w:val="FontStyle535"/>
          <w:sz w:val="24"/>
          <w:szCs w:val="24"/>
          <w:lang w:eastAsia="en-US"/>
        </w:rPr>
        <w:t>распределить</w:t>
      </w:r>
      <w:r w:rsidRPr="00F14842">
        <w:rPr>
          <w:rStyle w:val="FontStyle535"/>
          <w:sz w:val="24"/>
          <w:szCs w:val="24"/>
          <w:lang w:val="en-US" w:eastAsia="en-US"/>
        </w:rPr>
        <w:t xml:space="preserve">; </w:t>
      </w:r>
      <w:r w:rsidRPr="00F14842">
        <w:rPr>
          <w:rStyle w:val="FontStyle544"/>
          <w:sz w:val="24"/>
          <w:szCs w:val="24"/>
          <w:lang w:val="en-US" w:eastAsia="en-US"/>
        </w:rPr>
        <w:t xml:space="preserve">[mo+kir] + [per+wu] = </w:t>
      </w:r>
      <w:r w:rsidRPr="00F14842">
        <w:rPr>
          <w:rStyle w:val="FontStyle535"/>
          <w:sz w:val="24"/>
          <w:szCs w:val="24"/>
          <w:lang w:val="en-US" w:eastAsia="en-US"/>
        </w:rPr>
        <w:t xml:space="preserve">(FeO+MgO), MK(FeO+ MgO) </w:t>
      </w:r>
      <w:r w:rsidRPr="00F14842">
        <w:rPr>
          <w:rStyle w:val="FontStyle535"/>
          <w:sz w:val="24"/>
          <w:szCs w:val="24"/>
          <w:lang w:eastAsia="en-US"/>
        </w:rPr>
        <w:t>в</w:t>
      </w:r>
      <w:r w:rsidRPr="00F14842">
        <w:rPr>
          <w:rStyle w:val="FontStyle535"/>
          <w:sz w:val="24"/>
          <w:szCs w:val="24"/>
          <w:lang w:val="en-US" w:eastAsia="en-US"/>
        </w:rPr>
        <w:t xml:space="preserve"> </w:t>
      </w:r>
      <w:r w:rsidRPr="00F14842">
        <w:rPr>
          <w:rStyle w:val="FontStyle544"/>
          <w:sz w:val="24"/>
          <w:szCs w:val="24"/>
          <w:lang w:val="en-US" w:eastAsia="en-US"/>
        </w:rPr>
        <w:t>(mo+kir).</w:t>
      </w:r>
    </w:p>
    <w:p w:rsidR="00E53A95" w:rsidRPr="00F14842" w:rsidRDefault="00E53A95" w:rsidP="00BA043A">
      <w:pPr>
        <w:pStyle w:val="Style18"/>
        <w:widowControl/>
        <w:spacing w:line="240" w:lineRule="auto"/>
        <w:jc w:val="left"/>
        <w:rPr>
          <w:lang w:val="en-US"/>
        </w:rPr>
      </w:pPr>
    </w:p>
    <w:p w:rsidR="00E53A95" w:rsidRPr="00F14842" w:rsidRDefault="00E53A95" w:rsidP="00BA043A">
      <w:pPr>
        <w:pStyle w:val="Style18"/>
        <w:widowControl/>
        <w:spacing w:before="62" w:line="240" w:lineRule="auto"/>
        <w:jc w:val="left"/>
        <w:rPr>
          <w:rStyle w:val="FontStyle535"/>
          <w:sz w:val="24"/>
          <w:szCs w:val="24"/>
        </w:rPr>
      </w:pPr>
      <w:r w:rsidRPr="00F14842">
        <w:rPr>
          <w:rStyle w:val="FontStyle535"/>
          <w:sz w:val="24"/>
          <w:szCs w:val="24"/>
        </w:rPr>
        <w:t>Ветвь б) подварианта Б-1:</w:t>
      </w:r>
    </w:p>
    <w:p w:rsidR="00E53A95" w:rsidRPr="00F14842" w:rsidRDefault="00E53A95" w:rsidP="00BA043A">
      <w:pPr>
        <w:pStyle w:val="Style18"/>
        <w:widowControl/>
        <w:spacing w:before="240" w:line="240" w:lineRule="auto"/>
        <w:rPr>
          <w:rStyle w:val="FontStyle535"/>
          <w:sz w:val="24"/>
          <w:szCs w:val="24"/>
        </w:rPr>
      </w:pPr>
      <w:r w:rsidRPr="00F14842">
        <w:rPr>
          <w:rStyle w:val="FontStyle540"/>
          <w:sz w:val="24"/>
          <w:szCs w:val="24"/>
        </w:rPr>
        <w:t xml:space="preserve">9б. </w:t>
      </w:r>
      <w:r w:rsidRPr="00F14842">
        <w:rPr>
          <w:rStyle w:val="FontStyle544"/>
          <w:sz w:val="24"/>
          <w:szCs w:val="24"/>
          <w:lang w:val="en-US"/>
        </w:rPr>
        <w:t>an</w:t>
      </w:r>
      <w:r w:rsidRPr="00F14842">
        <w:rPr>
          <w:rStyle w:val="FontStyle544"/>
          <w:sz w:val="24"/>
          <w:szCs w:val="24"/>
        </w:rPr>
        <w:t xml:space="preserve"> &gt; (</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),что </w:t>
      </w:r>
      <w:r w:rsidRPr="00F14842">
        <w:rPr>
          <w:rStyle w:val="FontStyle535"/>
          <w:sz w:val="24"/>
          <w:szCs w:val="24"/>
        </w:rPr>
        <w:t xml:space="preserve">определяется по МКСаО в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rPr>
        <w:t xml:space="preserve">ап,в </w:t>
      </w:r>
      <w:r w:rsidRPr="00F14842">
        <w:rPr>
          <w:rStyle w:val="FontStyle535"/>
          <w:sz w:val="24"/>
          <w:szCs w:val="24"/>
        </w:rPr>
        <w:t>этом случае для</w:t>
      </w:r>
    </w:p>
    <w:p w:rsidR="00E53A95" w:rsidRPr="00F14842" w:rsidRDefault="00E53A95" w:rsidP="00BA043A">
      <w:pPr>
        <w:pStyle w:val="Style18"/>
        <w:widowControl/>
        <w:spacing w:line="240" w:lineRule="auto"/>
        <w:rPr>
          <w:rStyle w:val="FontStyle535"/>
          <w:sz w:val="24"/>
          <w:szCs w:val="24"/>
        </w:rPr>
      </w:pPr>
      <w:r w:rsidRPr="00F14842">
        <w:rPr>
          <w:rStyle w:val="FontStyle535"/>
          <w:sz w:val="24"/>
          <w:szCs w:val="24"/>
        </w:rPr>
        <w:t xml:space="preserve">десиликации берется все МК </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 xml:space="preserve">и равное ему количество МК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и</w:t>
      </w:r>
    </w:p>
    <w:p w:rsidR="00E53A95" w:rsidRPr="00F14842" w:rsidRDefault="00E53A95" w:rsidP="00BA043A">
      <w:pPr>
        <w:pStyle w:val="Style18"/>
        <w:widowControl/>
        <w:spacing w:line="240" w:lineRule="auto"/>
        <w:jc w:val="left"/>
        <w:rPr>
          <w:rStyle w:val="FontStyle535"/>
          <w:sz w:val="24"/>
          <w:szCs w:val="24"/>
        </w:rPr>
      </w:pPr>
      <w:r w:rsidRPr="00F14842">
        <w:rPr>
          <w:rStyle w:val="FontStyle535"/>
          <w:sz w:val="24"/>
          <w:szCs w:val="24"/>
        </w:rPr>
        <w:t>решаются уравнения п.9а.</w:t>
      </w:r>
    </w:p>
    <w:p w:rsidR="00E53A95" w:rsidRPr="00F14842" w:rsidRDefault="00E53A95" w:rsidP="00BA043A">
      <w:pPr>
        <w:pStyle w:val="Style18"/>
        <w:widowControl/>
        <w:spacing w:line="240" w:lineRule="auto"/>
        <w:jc w:val="left"/>
        <w:rPr>
          <w:rStyle w:val="FontStyle535"/>
          <w:sz w:val="24"/>
          <w:szCs w:val="24"/>
        </w:rPr>
      </w:pPr>
      <w:r w:rsidRPr="00F14842">
        <w:rPr>
          <w:rStyle w:val="FontStyle540"/>
          <w:sz w:val="24"/>
          <w:szCs w:val="24"/>
        </w:rPr>
        <w:t xml:space="preserve">9в. </w:t>
      </w:r>
      <w:r w:rsidRPr="00F14842">
        <w:rPr>
          <w:rStyle w:val="FontStyle535"/>
          <w:sz w:val="24"/>
          <w:szCs w:val="24"/>
          <w:lang w:val="en-US"/>
        </w:rPr>
        <w:t>an</w:t>
      </w:r>
      <w:r w:rsidRPr="00F14842">
        <w:rPr>
          <w:rStyle w:val="FontStyle535"/>
          <w:sz w:val="24"/>
          <w:szCs w:val="24"/>
        </w:rPr>
        <w:t xml:space="preserve"> → </w:t>
      </w:r>
      <w:r w:rsidRPr="00F14842">
        <w:rPr>
          <w:rStyle w:val="FontStyle535"/>
          <w:sz w:val="24"/>
          <w:szCs w:val="24"/>
          <w:lang w:val="en-US"/>
        </w:rPr>
        <w:t>gh</w:t>
      </w:r>
      <w:r w:rsidRPr="00F14842">
        <w:rPr>
          <w:rStyle w:val="FontStyle535"/>
          <w:sz w:val="24"/>
          <w:szCs w:val="24"/>
        </w:rPr>
        <w:t xml:space="preserve"> + с, см. А-1, п. 10.</w:t>
      </w:r>
    </w:p>
    <w:p w:rsidR="00E53A95" w:rsidRPr="00F14842" w:rsidRDefault="00E53A95" w:rsidP="00BA043A">
      <w:pPr>
        <w:pStyle w:val="Style18"/>
        <w:widowControl/>
        <w:spacing w:line="240" w:lineRule="auto"/>
        <w:jc w:val="left"/>
        <w:rPr>
          <w:rStyle w:val="FontStyle535"/>
          <w:sz w:val="24"/>
          <w:szCs w:val="24"/>
        </w:rPr>
      </w:pPr>
      <w:r w:rsidRPr="00F14842">
        <w:rPr>
          <w:rStyle w:val="FontStyle540"/>
          <w:sz w:val="24"/>
          <w:szCs w:val="24"/>
        </w:rPr>
        <w:t xml:space="preserve">106. </w:t>
      </w:r>
      <w:r w:rsidRPr="00F14842">
        <w:rPr>
          <w:rStyle w:val="FontStyle544"/>
          <w:sz w:val="24"/>
          <w:szCs w:val="24"/>
        </w:rPr>
        <w:t xml:space="preserve">к →кр, </w:t>
      </w:r>
      <w:r w:rsidRPr="00F14842">
        <w:rPr>
          <w:rStyle w:val="FontStyle535"/>
          <w:sz w:val="24"/>
          <w:szCs w:val="24"/>
        </w:rPr>
        <w:t>см. А-1, п.11.</w:t>
      </w:r>
    </w:p>
    <w:p w:rsidR="00E53A95" w:rsidRPr="00F14842" w:rsidRDefault="00E53A95" w:rsidP="00BA043A">
      <w:pPr>
        <w:pStyle w:val="Style38"/>
        <w:widowControl/>
        <w:jc w:val="left"/>
        <w:rPr>
          <w:rStyle w:val="FontStyle535"/>
          <w:sz w:val="24"/>
          <w:szCs w:val="24"/>
        </w:rPr>
      </w:pPr>
      <w:r w:rsidRPr="0078767F">
        <w:rPr>
          <w:rStyle w:val="FontStyle540"/>
          <w:sz w:val="24"/>
          <w:szCs w:val="24"/>
          <w:lang w:val="en-US"/>
        </w:rPr>
        <w:t xml:space="preserve">116. </w:t>
      </w:r>
      <w:r w:rsidRPr="0078767F">
        <w:rPr>
          <w:rStyle w:val="FontStyle544"/>
          <w:sz w:val="24"/>
          <w:szCs w:val="24"/>
          <w:lang w:val="en-US"/>
        </w:rPr>
        <w:t>(</w:t>
      </w:r>
      <w:r w:rsidRPr="00F14842">
        <w:rPr>
          <w:rStyle w:val="FontStyle544"/>
          <w:sz w:val="24"/>
          <w:szCs w:val="24"/>
          <w:lang w:val="en-US"/>
        </w:rPr>
        <w:t>fo</w:t>
      </w:r>
      <w:r w:rsidRPr="0078767F">
        <w:rPr>
          <w:rStyle w:val="FontStyle544"/>
          <w:sz w:val="24"/>
          <w:szCs w:val="24"/>
          <w:lang w:val="en-US"/>
        </w:rPr>
        <w:t>+</w:t>
      </w:r>
      <w:r w:rsidRPr="00F14842">
        <w:rPr>
          <w:rStyle w:val="FontStyle544"/>
          <w:sz w:val="24"/>
          <w:szCs w:val="24"/>
          <w:lang w:val="en-US"/>
        </w:rPr>
        <w:t>fa</w:t>
      </w:r>
      <w:r w:rsidRPr="0078767F">
        <w:rPr>
          <w:rStyle w:val="FontStyle544"/>
          <w:sz w:val="24"/>
          <w:szCs w:val="24"/>
          <w:lang w:val="en-US"/>
        </w:rPr>
        <w:t xml:space="preserve">) </w:t>
      </w:r>
      <w:r w:rsidRPr="0078767F">
        <w:rPr>
          <w:rStyle w:val="FontStyle544"/>
          <w:spacing w:val="-20"/>
          <w:sz w:val="24"/>
          <w:szCs w:val="24"/>
          <w:lang w:val="en-US"/>
        </w:rPr>
        <w:t>→</w:t>
      </w:r>
      <w:r w:rsidRPr="0078767F">
        <w:rPr>
          <w:rStyle w:val="FontStyle544"/>
          <w:sz w:val="24"/>
          <w:szCs w:val="24"/>
          <w:lang w:val="en-US"/>
        </w:rPr>
        <w:t xml:space="preserve"> (</w:t>
      </w:r>
      <w:r w:rsidRPr="00F14842">
        <w:rPr>
          <w:rStyle w:val="FontStyle544"/>
          <w:sz w:val="24"/>
          <w:szCs w:val="24"/>
          <w:lang w:val="en-US"/>
        </w:rPr>
        <w:t>per</w:t>
      </w:r>
      <w:r w:rsidRPr="0078767F">
        <w:rPr>
          <w:rStyle w:val="FontStyle544"/>
          <w:sz w:val="24"/>
          <w:szCs w:val="24"/>
          <w:lang w:val="en-US"/>
        </w:rPr>
        <w:t>+</w:t>
      </w:r>
      <w:r w:rsidRPr="00F14842">
        <w:rPr>
          <w:rStyle w:val="FontStyle544"/>
          <w:sz w:val="24"/>
          <w:szCs w:val="24"/>
          <w:lang w:val="en-US"/>
        </w:rPr>
        <w:t>wu</w:t>
      </w:r>
      <w:r w:rsidRPr="0078767F">
        <w:rPr>
          <w:rStyle w:val="FontStyle544"/>
          <w:sz w:val="24"/>
          <w:szCs w:val="24"/>
          <w:lang w:val="en-US"/>
        </w:rPr>
        <w:t xml:space="preserve">), </w:t>
      </w:r>
      <w:r w:rsidRPr="00F14842">
        <w:rPr>
          <w:rStyle w:val="FontStyle535"/>
          <w:sz w:val="24"/>
          <w:szCs w:val="24"/>
        </w:rPr>
        <w:t>см</w:t>
      </w:r>
      <w:r w:rsidRPr="0078767F">
        <w:rPr>
          <w:rStyle w:val="FontStyle535"/>
          <w:sz w:val="24"/>
          <w:szCs w:val="24"/>
          <w:lang w:val="en-US"/>
        </w:rPr>
        <w:t xml:space="preserve">. </w:t>
      </w:r>
      <w:r w:rsidRPr="00F14842">
        <w:rPr>
          <w:rStyle w:val="FontStyle535"/>
          <w:sz w:val="24"/>
          <w:szCs w:val="24"/>
        </w:rPr>
        <w:t>А-1, п. 12.</w:t>
      </w:r>
    </w:p>
    <w:p w:rsidR="00E53A95" w:rsidRPr="00F14842" w:rsidRDefault="00E53A95" w:rsidP="00BA043A">
      <w:pPr>
        <w:pStyle w:val="Style18"/>
        <w:widowControl/>
        <w:spacing w:before="43" w:line="240" w:lineRule="auto"/>
        <w:rPr>
          <w:rStyle w:val="FontStyle535"/>
          <w:sz w:val="24"/>
          <w:szCs w:val="24"/>
        </w:rPr>
      </w:pPr>
      <w:r w:rsidRPr="00F14842">
        <w:rPr>
          <w:rStyle w:val="FontStyle535"/>
          <w:sz w:val="24"/>
          <w:szCs w:val="24"/>
        </w:rPr>
        <w:t>Характерные ассоциации главных нормативных миналов подварианта Б-1 приведены в табл.3.9 (прил.1).</w:t>
      </w:r>
    </w:p>
    <w:p w:rsidR="00E53A95" w:rsidRPr="00F14842" w:rsidRDefault="00E53A95" w:rsidP="00BA043A">
      <w:pPr>
        <w:pStyle w:val="Style18"/>
        <w:widowControl/>
        <w:spacing w:line="240" w:lineRule="auto"/>
        <w:jc w:val="left"/>
      </w:pPr>
    </w:p>
    <w:p w:rsidR="00E53A95" w:rsidRPr="00F14842" w:rsidRDefault="00E53A95" w:rsidP="00BA043A">
      <w:pPr>
        <w:pStyle w:val="Style18"/>
        <w:widowControl/>
        <w:spacing w:before="58" w:line="240" w:lineRule="auto"/>
        <w:jc w:val="left"/>
        <w:rPr>
          <w:rStyle w:val="FontStyle535"/>
          <w:sz w:val="24"/>
          <w:szCs w:val="24"/>
        </w:rPr>
      </w:pPr>
      <w:r w:rsidRPr="00A74EBE">
        <w:rPr>
          <w:rStyle w:val="FontStyle532"/>
          <w:sz w:val="16"/>
          <w:szCs w:val="16"/>
        </w:rPr>
        <w:t>ПОДВАРИАНТ</w:t>
      </w:r>
      <w:r w:rsidR="00BA1A1D" w:rsidRPr="0078767F">
        <w:rPr>
          <w:rStyle w:val="FontStyle532"/>
          <w:sz w:val="24"/>
          <w:szCs w:val="24"/>
        </w:rPr>
        <w:t xml:space="preserve"> </w:t>
      </w:r>
      <w:r w:rsidRPr="00F14842">
        <w:rPr>
          <w:rStyle w:val="FontStyle535"/>
          <w:sz w:val="24"/>
          <w:szCs w:val="24"/>
        </w:rPr>
        <w:t xml:space="preserve">Б-2: </w:t>
      </w:r>
      <w:r w:rsidR="00BA1A1D" w:rsidRPr="00A94F89">
        <w:rPr>
          <w:position w:val="-12"/>
        </w:rPr>
        <w:object w:dxaOrig="460" w:dyaOrig="380">
          <v:shape id="_x0000_i1034" type="#_x0000_t75" style="width:23.25pt;height:20.25pt" o:ole="">
            <v:imagedata r:id="rId27" o:title=""/>
          </v:shape>
          <o:OLEObject Type="Embed" ProgID="Equation.3" ShapeID="_x0000_i1034" DrawAspect="Content" ObjectID="_1396782766" r:id="rId32"/>
        </w:object>
      </w:r>
      <w:r w:rsidRPr="00F14842">
        <w:rPr>
          <w:rStyle w:val="FontStyle516"/>
        </w:rPr>
        <w:t xml:space="preserve"> </w:t>
      </w:r>
      <w:r w:rsidRPr="00F14842">
        <w:rPr>
          <w:rStyle w:val="FontStyle535"/>
          <w:sz w:val="24"/>
          <w:szCs w:val="24"/>
        </w:rPr>
        <w:t>= 0 ÷ 1.0; СаО" &lt; (</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w:t>
      </w:r>
      <w:r w:rsidRPr="00F14842">
        <w:rPr>
          <w:rStyle w:val="FontStyle535"/>
          <w:i/>
          <w:sz w:val="24"/>
          <w:szCs w:val="24"/>
          <w:lang w:val="en-US"/>
        </w:rPr>
        <w:t>f</w:t>
      </w:r>
      <w:r w:rsidRPr="00F14842">
        <w:rPr>
          <w:rStyle w:val="FontStyle535"/>
          <w:sz w:val="24"/>
          <w:szCs w:val="24"/>
        </w:rPr>
        <w:t xml:space="preserve"> = 80-90</w:t>
      </w:r>
    </w:p>
    <w:p w:rsidR="00E53A95" w:rsidRPr="00F14842" w:rsidRDefault="00E53A95" w:rsidP="00BA043A">
      <w:pPr>
        <w:pStyle w:val="Style49"/>
        <w:widowControl/>
        <w:spacing w:line="240" w:lineRule="auto"/>
      </w:pPr>
    </w:p>
    <w:p w:rsidR="00E53A95" w:rsidRPr="00F14842" w:rsidRDefault="00E53A95" w:rsidP="00BA043A">
      <w:pPr>
        <w:pStyle w:val="Style49"/>
        <w:widowControl/>
        <w:spacing w:before="43" w:line="240" w:lineRule="auto"/>
        <w:rPr>
          <w:rStyle w:val="FontStyle535"/>
          <w:sz w:val="24"/>
          <w:szCs w:val="24"/>
        </w:rPr>
      </w:pPr>
      <w:r w:rsidRPr="00F14842">
        <w:rPr>
          <w:rStyle w:val="FontStyle535"/>
          <w:sz w:val="24"/>
          <w:szCs w:val="24"/>
        </w:rPr>
        <w:t xml:space="preserve">Образовываем насыщенные </w:t>
      </w:r>
      <w:r w:rsidRPr="00F14842">
        <w:rPr>
          <w:rStyle w:val="FontStyle519"/>
          <w:lang w:val="en-US"/>
        </w:rPr>
        <w:t>Si</w:t>
      </w:r>
      <w:r w:rsidR="00BA1A1D">
        <w:rPr>
          <w:rStyle w:val="FontStyle519"/>
          <w:lang w:val="en-US"/>
        </w:rPr>
        <w:t>O</w:t>
      </w:r>
      <w:r w:rsidR="00BA1A1D" w:rsidRPr="0078767F">
        <w:rPr>
          <w:rStyle w:val="FontStyle519"/>
          <w:vertAlign w:val="subscript"/>
        </w:rPr>
        <w:t>2</w:t>
      </w:r>
      <w:r w:rsidR="00BA1A1D" w:rsidRPr="0078767F">
        <w:rPr>
          <w:rStyle w:val="FontStyle519"/>
        </w:rPr>
        <w:t xml:space="preserve"> </w:t>
      </w:r>
      <w:r w:rsidRPr="00F14842">
        <w:rPr>
          <w:rStyle w:val="FontStyle519"/>
          <w:vertAlign w:val="subscript"/>
        </w:rPr>
        <w:t xml:space="preserve"> </w:t>
      </w:r>
      <w:r w:rsidRPr="00F14842">
        <w:rPr>
          <w:rStyle w:val="FontStyle535"/>
          <w:sz w:val="24"/>
          <w:szCs w:val="24"/>
        </w:rPr>
        <w:t xml:space="preserve">миналы: </w:t>
      </w:r>
    </w:p>
    <w:p w:rsidR="00E53A95" w:rsidRPr="00A94F89" w:rsidRDefault="00E53A95" w:rsidP="00BA043A">
      <w:pPr>
        <w:pStyle w:val="Style49"/>
        <w:widowControl/>
        <w:spacing w:before="43" w:line="240" w:lineRule="auto"/>
        <w:rPr>
          <w:rStyle w:val="FontStyle535"/>
          <w:sz w:val="24"/>
          <w:szCs w:val="24"/>
        </w:rPr>
      </w:pPr>
      <w:r w:rsidRPr="00A94F89">
        <w:rPr>
          <w:rStyle w:val="FontStyle540"/>
          <w:sz w:val="24"/>
          <w:szCs w:val="24"/>
        </w:rPr>
        <w:t>4</w:t>
      </w:r>
      <w:r w:rsidRPr="00A94F89">
        <w:rPr>
          <w:rStyle w:val="FontStyle540"/>
          <w:sz w:val="24"/>
          <w:szCs w:val="24"/>
          <w:lang w:val="en-US"/>
        </w:rPr>
        <w:t>r</w:t>
      </w:r>
      <w:r w:rsidRPr="00A94F89">
        <w:rPr>
          <w:rStyle w:val="FontStyle535"/>
          <w:sz w:val="24"/>
          <w:szCs w:val="24"/>
        </w:rPr>
        <w:t>.</w:t>
      </w:r>
      <w:r w:rsidRPr="00A94F89">
        <w:rPr>
          <w:rStyle w:val="FontStyle535"/>
          <w:i/>
          <w:sz w:val="24"/>
          <w:szCs w:val="24"/>
          <w:lang w:val="en-US"/>
        </w:rPr>
        <w:t>di</w:t>
      </w:r>
      <w:r w:rsidRPr="00A94F89">
        <w:rPr>
          <w:rStyle w:val="FontStyle535"/>
          <w:sz w:val="24"/>
          <w:szCs w:val="24"/>
        </w:rPr>
        <w:t xml:space="preserve">- диопсид </w:t>
      </w:r>
      <w:r w:rsidRPr="00A94F89">
        <w:rPr>
          <w:rStyle w:val="FontStyle519"/>
          <w:rFonts w:ascii="Times New Roman" w:hAnsi="Times New Roman" w:cs="Times New Roman"/>
          <w:sz w:val="24"/>
          <w:szCs w:val="24"/>
          <w:lang w:val="en-US"/>
        </w:rPr>
        <w:t>CaO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MgO</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см. Б-1, п, 4г; </w:t>
      </w:r>
    </w:p>
    <w:p w:rsidR="00E53A95" w:rsidRPr="00A94F89" w:rsidRDefault="00E53A95" w:rsidP="00BA043A">
      <w:pPr>
        <w:pStyle w:val="Style49"/>
        <w:widowControl/>
        <w:spacing w:before="43" w:line="240" w:lineRule="auto"/>
        <w:rPr>
          <w:rStyle w:val="FontStyle535"/>
          <w:sz w:val="24"/>
          <w:szCs w:val="24"/>
        </w:rPr>
      </w:pPr>
      <w:r w:rsidRPr="00A94F89">
        <w:rPr>
          <w:rStyle w:val="FontStyle540"/>
          <w:sz w:val="24"/>
          <w:szCs w:val="24"/>
        </w:rPr>
        <w:t xml:space="preserve">4д. </w:t>
      </w:r>
      <w:r w:rsidRPr="00A94F89">
        <w:rPr>
          <w:rStyle w:val="FontStyle535"/>
          <w:i/>
          <w:sz w:val="24"/>
          <w:szCs w:val="24"/>
          <w:lang w:val="en-US"/>
        </w:rPr>
        <w:t>hd</w:t>
      </w:r>
      <w:r w:rsidRPr="00A94F89">
        <w:rPr>
          <w:rStyle w:val="FontStyle535"/>
          <w:sz w:val="24"/>
          <w:szCs w:val="24"/>
        </w:rPr>
        <w:t xml:space="preserve">-геденбергит </w:t>
      </w:r>
      <w:r w:rsidRPr="00A94F89">
        <w:rPr>
          <w:rStyle w:val="FontStyle519"/>
          <w:rFonts w:ascii="Times New Roman" w:hAnsi="Times New Roman" w:cs="Times New Roman"/>
          <w:sz w:val="24"/>
          <w:szCs w:val="24"/>
          <w:lang w:val="en-US"/>
        </w:rPr>
        <w:t>CaO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FeO</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см. Б-1, п. 4д; </w:t>
      </w:r>
    </w:p>
    <w:p w:rsidR="00E53A95" w:rsidRPr="00A94F89" w:rsidRDefault="00E53A95" w:rsidP="00BA043A">
      <w:pPr>
        <w:pStyle w:val="Style49"/>
        <w:widowControl/>
        <w:spacing w:before="43" w:line="240" w:lineRule="auto"/>
        <w:rPr>
          <w:rStyle w:val="FontStyle535"/>
          <w:sz w:val="24"/>
          <w:szCs w:val="24"/>
        </w:rPr>
      </w:pPr>
      <w:r w:rsidRPr="00A94F89">
        <w:rPr>
          <w:rStyle w:val="FontStyle540"/>
          <w:sz w:val="24"/>
          <w:szCs w:val="24"/>
        </w:rPr>
        <w:t>4е</w:t>
      </w:r>
      <w:r w:rsidRPr="00A94F89">
        <w:rPr>
          <w:rStyle w:val="FontStyle535"/>
          <w:sz w:val="24"/>
          <w:szCs w:val="24"/>
        </w:rPr>
        <w:t>.</w:t>
      </w:r>
      <w:r w:rsidRPr="00A94F89">
        <w:rPr>
          <w:rStyle w:val="FontStyle535"/>
          <w:i/>
          <w:sz w:val="24"/>
          <w:szCs w:val="24"/>
          <w:lang w:val="en-US"/>
        </w:rPr>
        <w:t>fo</w:t>
      </w:r>
      <w:r w:rsidRPr="00A94F89">
        <w:rPr>
          <w:rStyle w:val="FontStyle535"/>
          <w:sz w:val="24"/>
          <w:szCs w:val="24"/>
        </w:rPr>
        <w:t xml:space="preserve">-форстерит </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MgOSi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35"/>
          <w:sz w:val="24"/>
          <w:szCs w:val="24"/>
          <w:lang w:val="en-US"/>
        </w:rPr>
        <w:t>MgO</w:t>
      </w:r>
      <w:r w:rsidRPr="00A94F89">
        <w:rPr>
          <w:rStyle w:val="FontStyle535"/>
          <w:sz w:val="24"/>
          <w:szCs w:val="24"/>
        </w:rPr>
        <w:t xml:space="preserve"> после образованиия диопсида; </w:t>
      </w:r>
    </w:p>
    <w:p w:rsidR="00E53A95" w:rsidRPr="00A94F89" w:rsidRDefault="00E53A95" w:rsidP="00BA043A">
      <w:pPr>
        <w:pStyle w:val="Style49"/>
        <w:widowControl/>
        <w:spacing w:before="43" w:line="240" w:lineRule="auto"/>
        <w:rPr>
          <w:rStyle w:val="FontStyle535"/>
          <w:sz w:val="24"/>
          <w:szCs w:val="24"/>
        </w:rPr>
      </w:pPr>
      <w:r w:rsidRPr="00A94F89">
        <w:rPr>
          <w:rStyle w:val="FontStyle540"/>
          <w:sz w:val="24"/>
          <w:szCs w:val="24"/>
        </w:rPr>
        <w:t>4ж</w:t>
      </w:r>
      <w:r w:rsidRPr="00A94F89">
        <w:rPr>
          <w:rStyle w:val="FontStyle535"/>
          <w:sz w:val="24"/>
          <w:szCs w:val="24"/>
        </w:rPr>
        <w:t>.</w:t>
      </w:r>
      <w:r w:rsidRPr="00A94F89">
        <w:rPr>
          <w:rStyle w:val="FontStyle535"/>
          <w:i/>
          <w:sz w:val="24"/>
          <w:szCs w:val="24"/>
          <w:lang w:val="en-US"/>
        </w:rPr>
        <w:t>f</w:t>
      </w:r>
      <w:r w:rsidRPr="00A94F89">
        <w:rPr>
          <w:rStyle w:val="FontStyle535"/>
          <w:i/>
          <w:sz w:val="24"/>
          <w:szCs w:val="24"/>
        </w:rPr>
        <w:t>а</w:t>
      </w:r>
      <w:r w:rsidRPr="00A94F89">
        <w:rPr>
          <w:rStyle w:val="FontStyle535"/>
          <w:sz w:val="24"/>
          <w:szCs w:val="24"/>
        </w:rPr>
        <w:t xml:space="preserve">-фаялит </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FeOSi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по </w:t>
      </w:r>
      <w:r w:rsidRPr="00A94F89">
        <w:rPr>
          <w:rStyle w:val="FontStyle535"/>
          <w:sz w:val="24"/>
          <w:szCs w:val="24"/>
          <w:lang w:val="en-US"/>
        </w:rPr>
        <w:t>FeO</w:t>
      </w:r>
      <w:r w:rsidRPr="00A94F89">
        <w:rPr>
          <w:rStyle w:val="FontStyle535"/>
          <w:sz w:val="24"/>
          <w:szCs w:val="24"/>
        </w:rPr>
        <w:t xml:space="preserve">' после образования геденбергита; </w:t>
      </w:r>
    </w:p>
    <w:p w:rsidR="00E53A95" w:rsidRPr="00A94F89" w:rsidRDefault="00E53A95" w:rsidP="00BA043A">
      <w:pPr>
        <w:pStyle w:val="Style49"/>
        <w:widowControl/>
        <w:spacing w:before="43" w:line="240" w:lineRule="auto"/>
        <w:rPr>
          <w:rStyle w:val="FontStyle519"/>
          <w:rFonts w:ascii="Times New Roman" w:hAnsi="Times New Roman" w:cs="Times New Roman"/>
          <w:sz w:val="24"/>
          <w:szCs w:val="24"/>
        </w:rPr>
      </w:pPr>
      <w:r w:rsidRPr="00A94F89">
        <w:rPr>
          <w:rStyle w:val="FontStyle540"/>
          <w:sz w:val="24"/>
          <w:szCs w:val="24"/>
        </w:rPr>
        <w:t xml:space="preserve">4з. </w:t>
      </w:r>
      <w:r w:rsidRPr="00A94F89">
        <w:rPr>
          <w:rStyle w:val="FontStyle535"/>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p>
    <w:p w:rsidR="00E53A95" w:rsidRPr="00A94F89" w:rsidRDefault="00E53A95" w:rsidP="00BA043A">
      <w:pPr>
        <w:pStyle w:val="Style49"/>
        <w:widowControl/>
        <w:spacing w:before="43" w:line="240" w:lineRule="auto"/>
        <w:rPr>
          <w:rStyle w:val="FontStyle519"/>
          <w:rFonts w:ascii="Times New Roman" w:hAnsi="Times New Roman" w:cs="Times New Roman"/>
          <w:sz w:val="24"/>
          <w:szCs w:val="24"/>
        </w:rPr>
      </w:pPr>
      <w:r w:rsidRPr="00A94F89">
        <w:rPr>
          <w:rStyle w:val="FontStyle540"/>
          <w:sz w:val="24"/>
          <w:szCs w:val="24"/>
        </w:rPr>
        <w:t xml:space="preserve">4и. </w:t>
      </w:r>
      <w:r w:rsidRPr="00A94F89">
        <w:rPr>
          <w:rStyle w:val="FontStyle540"/>
          <w:b w:val="0"/>
          <w:i/>
          <w:sz w:val="24"/>
          <w:szCs w:val="24"/>
          <w:lang w:val="en-US"/>
        </w:rPr>
        <w:t>q</w:t>
      </w:r>
      <w:r w:rsidRPr="00A94F89">
        <w:rPr>
          <w:rStyle w:val="FontStyle535"/>
          <w:sz w:val="24"/>
          <w:szCs w:val="24"/>
        </w:rPr>
        <w:t>-кварц, по остатку МК</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49"/>
        <w:widowControl/>
        <w:spacing w:line="240" w:lineRule="auto"/>
        <w:jc w:val="both"/>
        <w:rPr>
          <w:rStyle w:val="FontStyle544"/>
          <w:sz w:val="24"/>
          <w:szCs w:val="24"/>
        </w:rPr>
      </w:pPr>
      <w:r w:rsidRPr="00A94F89">
        <w:rPr>
          <w:rStyle w:val="FontStyle535"/>
          <w:sz w:val="24"/>
          <w:szCs w:val="24"/>
        </w:rPr>
        <w:t xml:space="preserve">Десиликация вычисленных миналов в этом подварианте производится аналогично подварианту Б-1, за исключением первого шага , поскольку здесь отсутствует </w:t>
      </w:r>
      <w:r w:rsidRPr="00A94F89">
        <w:rPr>
          <w:rStyle w:val="FontStyle544"/>
          <w:sz w:val="24"/>
          <w:szCs w:val="24"/>
        </w:rPr>
        <w:t>(</w:t>
      </w:r>
      <w:r w:rsidRPr="00A94F89">
        <w:rPr>
          <w:rStyle w:val="FontStyle544"/>
          <w:sz w:val="24"/>
          <w:szCs w:val="24"/>
          <w:lang w:val="en-US"/>
        </w:rPr>
        <w:t>en</w:t>
      </w:r>
      <w:r w:rsidRPr="00A94F89">
        <w:rPr>
          <w:rStyle w:val="FontStyle544"/>
          <w:sz w:val="24"/>
          <w:szCs w:val="24"/>
        </w:rPr>
        <w:t>+</w:t>
      </w:r>
      <w:r w:rsidRPr="00A94F89">
        <w:rPr>
          <w:rStyle w:val="FontStyle544"/>
          <w:sz w:val="24"/>
          <w:szCs w:val="24"/>
          <w:lang w:val="en-US"/>
        </w:rPr>
        <w:t>fs</w:t>
      </w:r>
      <w:r w:rsidRPr="00A94F89">
        <w:rPr>
          <w:rStyle w:val="FontStyle544"/>
          <w:sz w:val="24"/>
          <w:szCs w:val="24"/>
        </w:rPr>
        <w:t>).</w:t>
      </w:r>
    </w:p>
    <w:p w:rsidR="00E53A95" w:rsidRPr="0078767F" w:rsidRDefault="00E53A95" w:rsidP="00A94F89">
      <w:pPr>
        <w:pStyle w:val="Style18"/>
        <w:widowControl/>
        <w:spacing w:before="5" w:line="240" w:lineRule="auto"/>
        <w:rPr>
          <w:rStyle w:val="FontStyle535"/>
          <w:sz w:val="24"/>
          <w:szCs w:val="24"/>
        </w:rPr>
      </w:pPr>
      <w:r w:rsidRPr="00A94F89">
        <w:rPr>
          <w:rStyle w:val="FontStyle535"/>
          <w:sz w:val="24"/>
          <w:szCs w:val="24"/>
        </w:rPr>
        <w:t>Характерные ассоциации главных нормативных миналов подварианта Б-2 приведены в табл.3.10 (прил.1).</w:t>
      </w:r>
    </w:p>
    <w:p w:rsidR="00A94F89" w:rsidRPr="0078767F" w:rsidRDefault="00A94F89" w:rsidP="00A94F89">
      <w:pPr>
        <w:pStyle w:val="Style18"/>
        <w:widowControl/>
        <w:spacing w:before="5" w:line="240" w:lineRule="auto"/>
        <w:rPr>
          <w:rStyle w:val="FontStyle535"/>
          <w:sz w:val="24"/>
          <w:szCs w:val="24"/>
        </w:rPr>
      </w:pPr>
    </w:p>
    <w:p w:rsidR="00E53A95" w:rsidRPr="00A94F89" w:rsidRDefault="00E53A95" w:rsidP="00A94F89">
      <w:pPr>
        <w:pStyle w:val="Style23"/>
        <w:widowControl/>
        <w:spacing w:before="58"/>
        <w:ind w:right="1325"/>
        <w:jc w:val="left"/>
        <w:rPr>
          <w:rStyle w:val="FontStyle535"/>
          <w:sz w:val="24"/>
          <w:szCs w:val="24"/>
        </w:rPr>
      </w:pPr>
      <w:r w:rsidRPr="00393D3C">
        <w:rPr>
          <w:rStyle w:val="FontStyle532"/>
          <w:sz w:val="16"/>
          <w:szCs w:val="16"/>
        </w:rPr>
        <w:t>ПОДВАРИАНТ</w:t>
      </w:r>
      <w:r w:rsidRPr="00A94F89">
        <w:rPr>
          <w:rStyle w:val="FontStyle532"/>
          <w:sz w:val="24"/>
          <w:szCs w:val="24"/>
        </w:rPr>
        <w:t xml:space="preserve"> </w:t>
      </w:r>
      <w:r w:rsidRPr="00A94F89">
        <w:rPr>
          <w:rStyle w:val="FontStyle535"/>
          <w:b/>
          <w:sz w:val="24"/>
          <w:szCs w:val="24"/>
        </w:rPr>
        <w:t>Б-3</w:t>
      </w:r>
      <w:r w:rsidRPr="00A94F89">
        <w:rPr>
          <w:rStyle w:val="FontStyle535"/>
          <w:sz w:val="24"/>
          <w:szCs w:val="24"/>
        </w:rPr>
        <w:t xml:space="preserve">: </w:t>
      </w:r>
      <w:r w:rsidR="00A94F89" w:rsidRPr="00A94F89">
        <w:rPr>
          <w:position w:val="-12"/>
        </w:rPr>
        <w:object w:dxaOrig="460" w:dyaOrig="380">
          <v:shape id="_x0000_i1035" type="#_x0000_t75" style="width:23.25pt;height:20.25pt" o:ole="">
            <v:imagedata r:id="rId27" o:title=""/>
          </v:shape>
          <o:OLEObject Type="Embed" ProgID="Equation.3" ShapeID="_x0000_i1035" DrawAspect="Content" ObjectID="_1396782767" r:id="rId33"/>
        </w:object>
      </w:r>
      <w:r w:rsidRPr="00A94F89">
        <w:rPr>
          <w:rStyle w:val="FontStyle544"/>
          <w:sz w:val="24"/>
          <w:szCs w:val="24"/>
        </w:rPr>
        <w:t xml:space="preserve">= </w:t>
      </w:r>
      <w:r w:rsidRPr="00A94F89">
        <w:rPr>
          <w:rStyle w:val="FontStyle535"/>
          <w:sz w:val="24"/>
          <w:szCs w:val="24"/>
        </w:rPr>
        <w:t>0 ÷ 1.0; СаО" &lt;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 xml:space="preserve"> &gt; 90 </w:t>
      </w:r>
    </w:p>
    <w:p w:rsidR="00E53A95" w:rsidRPr="00A94F89" w:rsidRDefault="00E53A95" w:rsidP="00A94F89">
      <w:pPr>
        <w:pStyle w:val="Style23"/>
        <w:widowControl/>
        <w:spacing w:before="58"/>
        <w:ind w:right="1325"/>
        <w:jc w:val="left"/>
        <w:rPr>
          <w:rStyle w:val="FontStyle535"/>
          <w:sz w:val="24"/>
          <w:szCs w:val="24"/>
        </w:rPr>
      </w:pPr>
      <w:r w:rsidRPr="00A94F89">
        <w:rPr>
          <w:rStyle w:val="FontStyle535"/>
          <w:sz w:val="24"/>
          <w:szCs w:val="24"/>
        </w:rPr>
        <w:t xml:space="preserve">Образовываем насыщенные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миналы:</w:t>
      </w:r>
    </w:p>
    <w:p w:rsidR="00E53A95" w:rsidRPr="00A94F89" w:rsidRDefault="00E53A95" w:rsidP="00A94F89">
      <w:pPr>
        <w:pStyle w:val="Style49"/>
        <w:widowControl/>
        <w:spacing w:line="240" w:lineRule="auto"/>
        <w:rPr>
          <w:rStyle w:val="FontStyle535"/>
          <w:sz w:val="24"/>
          <w:szCs w:val="24"/>
        </w:rPr>
      </w:pPr>
      <w:r w:rsidRPr="00A94F89">
        <w:rPr>
          <w:rStyle w:val="FontStyle540"/>
          <w:sz w:val="24"/>
          <w:szCs w:val="24"/>
        </w:rPr>
        <w:t xml:space="preserve">4г. </w:t>
      </w:r>
      <w:r w:rsidRPr="00A94F89">
        <w:rPr>
          <w:rStyle w:val="FontStyle544"/>
          <w:sz w:val="24"/>
          <w:szCs w:val="24"/>
          <w:lang w:val="en-US"/>
        </w:rPr>
        <w:t>ilm</w:t>
      </w:r>
      <w:r w:rsidR="00BC358B">
        <w:rPr>
          <w:rStyle w:val="FontStyle544"/>
          <w:sz w:val="24"/>
          <w:szCs w:val="24"/>
        </w:rPr>
        <w:t xml:space="preserve"> </w:t>
      </w:r>
      <w:r w:rsidR="00BC358B">
        <w:rPr>
          <w:rStyle w:val="FontStyle544"/>
          <w:i w:val="0"/>
          <w:sz w:val="24"/>
          <w:szCs w:val="24"/>
        </w:rPr>
        <w:t>и</w:t>
      </w:r>
      <w:r w:rsidRPr="00A94F89">
        <w:rPr>
          <w:rStyle w:val="FontStyle544"/>
          <w:sz w:val="24"/>
          <w:szCs w:val="24"/>
        </w:rPr>
        <w:t xml:space="preserve"> </w:t>
      </w:r>
      <w:r w:rsidR="00BC358B">
        <w:rPr>
          <w:rStyle w:val="FontStyle544"/>
          <w:sz w:val="24"/>
          <w:szCs w:val="24"/>
          <w:lang w:val="en-US"/>
        </w:rPr>
        <w:t>ru</w:t>
      </w:r>
      <w:r w:rsidRPr="00A94F89">
        <w:rPr>
          <w:rStyle w:val="FontStyle535"/>
          <w:sz w:val="24"/>
          <w:szCs w:val="24"/>
        </w:rPr>
        <w:t>(п.Зл) пересчитыва</w:t>
      </w:r>
      <w:r w:rsidR="00BC358B">
        <w:rPr>
          <w:rStyle w:val="FontStyle535"/>
          <w:sz w:val="24"/>
          <w:szCs w:val="24"/>
        </w:rPr>
        <w:t>ю</w:t>
      </w:r>
      <w:r w:rsidRPr="00A94F89">
        <w:rPr>
          <w:rStyle w:val="FontStyle535"/>
          <w:sz w:val="24"/>
          <w:szCs w:val="24"/>
        </w:rPr>
        <w:t xml:space="preserve">тся на титанит -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по МКТ</w:t>
      </w:r>
      <w:r w:rsidRPr="00A94F89">
        <w:rPr>
          <w:rStyle w:val="FontStyle535"/>
          <w:sz w:val="24"/>
          <w:szCs w:val="24"/>
          <w:lang w:val="en-US"/>
        </w:rPr>
        <w:t>iO</w:t>
      </w:r>
      <w:r w:rsidRPr="00A94F89">
        <w:rPr>
          <w:rStyle w:val="FontStyle535"/>
          <w:sz w:val="24"/>
          <w:szCs w:val="24"/>
          <w:vertAlign w:val="subscript"/>
        </w:rPr>
        <w:t>2</w:t>
      </w:r>
      <w:r w:rsidR="00BC358B">
        <w:rPr>
          <w:rStyle w:val="FontStyle535"/>
          <w:sz w:val="24"/>
          <w:szCs w:val="24"/>
        </w:rPr>
        <w:t xml:space="preserve"> согласно реакций</w:t>
      </w:r>
      <w:r w:rsidRPr="00A94F89">
        <w:rPr>
          <w:rStyle w:val="FontStyle535"/>
          <w:sz w:val="24"/>
          <w:szCs w:val="24"/>
        </w:rPr>
        <w:t xml:space="preserve">: </w:t>
      </w:r>
      <w:r w:rsidR="00BC358B">
        <w:rPr>
          <w:rStyle w:val="FontStyle535"/>
          <w:sz w:val="24"/>
          <w:szCs w:val="24"/>
          <w:lang w:val="en-US"/>
        </w:rPr>
        <w:t>TiO</w:t>
      </w:r>
      <w:r w:rsidR="00BC358B" w:rsidRPr="0078767F">
        <w:rPr>
          <w:rStyle w:val="FontStyle535"/>
          <w:sz w:val="24"/>
          <w:szCs w:val="24"/>
          <w:vertAlign w:val="subscript"/>
        </w:rPr>
        <w:t>2</w:t>
      </w:r>
      <w:r w:rsidR="00BC358B" w:rsidRPr="0078767F">
        <w:rPr>
          <w:rStyle w:val="FontStyle535"/>
          <w:sz w:val="24"/>
          <w:szCs w:val="24"/>
        </w:rPr>
        <w:t>+</w:t>
      </w:r>
      <w:r w:rsidR="00BC358B">
        <w:rPr>
          <w:rStyle w:val="FontStyle535"/>
          <w:sz w:val="24"/>
          <w:szCs w:val="24"/>
          <w:lang w:val="en-US"/>
        </w:rPr>
        <w:t>CaO</w:t>
      </w:r>
      <w:r w:rsidR="00BC358B" w:rsidRPr="0078767F">
        <w:rPr>
          <w:rStyle w:val="FontStyle535"/>
          <w:sz w:val="24"/>
          <w:szCs w:val="24"/>
        </w:rPr>
        <w:t>+</w:t>
      </w:r>
      <w:r w:rsidR="00BC358B">
        <w:rPr>
          <w:rStyle w:val="FontStyle535"/>
          <w:sz w:val="24"/>
          <w:szCs w:val="24"/>
          <w:lang w:val="en-US"/>
        </w:rPr>
        <w:t>SiO</w:t>
      </w:r>
      <w:r w:rsidR="00BC358B" w:rsidRPr="0078767F">
        <w:rPr>
          <w:rStyle w:val="FontStyle535"/>
          <w:sz w:val="24"/>
          <w:szCs w:val="24"/>
          <w:vertAlign w:val="subscript"/>
        </w:rPr>
        <w:t>2</w:t>
      </w:r>
      <w:r w:rsidR="00BC358B" w:rsidRPr="0078767F">
        <w:rPr>
          <w:rStyle w:val="FontStyle535"/>
          <w:sz w:val="24"/>
          <w:szCs w:val="24"/>
        </w:rPr>
        <w:t>=</w:t>
      </w:r>
      <w:r w:rsidR="00BC358B">
        <w:rPr>
          <w:rStyle w:val="FontStyle535"/>
          <w:sz w:val="24"/>
          <w:szCs w:val="24"/>
          <w:lang w:val="en-US"/>
        </w:rPr>
        <w:t>CaTiSiO</w:t>
      </w:r>
      <w:r w:rsidR="00BC358B" w:rsidRPr="0078767F">
        <w:rPr>
          <w:rStyle w:val="FontStyle535"/>
          <w:sz w:val="24"/>
          <w:szCs w:val="24"/>
          <w:vertAlign w:val="subscript"/>
        </w:rPr>
        <w:t>5</w:t>
      </w:r>
      <w:r w:rsidR="00BC358B" w:rsidRPr="0078767F">
        <w:rPr>
          <w:rStyle w:val="FontStyle535"/>
          <w:sz w:val="24"/>
          <w:szCs w:val="24"/>
        </w:rPr>
        <w:t xml:space="preserve">,     </w:t>
      </w:r>
      <w:r w:rsidRPr="00A94F89">
        <w:rPr>
          <w:rStyle w:val="FontStyle519"/>
          <w:rFonts w:ascii="Times New Roman" w:hAnsi="Times New Roman" w:cs="Times New Roman"/>
          <w:sz w:val="24"/>
          <w:szCs w:val="24"/>
          <w:lang w:val="en-US"/>
        </w:rPr>
        <w:t>FeO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 СаО +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СаО·</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 </w:t>
      </w:r>
      <w:r w:rsidRPr="00A94F89">
        <w:rPr>
          <w:rStyle w:val="FontStyle535"/>
          <w:sz w:val="24"/>
          <w:szCs w:val="24"/>
          <w:lang w:val="en-US"/>
        </w:rPr>
        <w:t>FeO</w:t>
      </w:r>
      <w:r w:rsidRPr="00A94F89">
        <w:rPr>
          <w:rStyle w:val="FontStyle535"/>
          <w:sz w:val="24"/>
          <w:szCs w:val="24"/>
        </w:rPr>
        <w:t xml:space="preserve">, последнее прибавляется к </w:t>
      </w:r>
      <w:r w:rsidRPr="00A94F89">
        <w:rPr>
          <w:rStyle w:val="FontStyle535"/>
          <w:sz w:val="24"/>
          <w:szCs w:val="24"/>
          <w:lang w:val="en-US"/>
        </w:rPr>
        <w:t>FeO</w:t>
      </w:r>
      <w:r w:rsidRPr="00A94F89">
        <w:rPr>
          <w:rStyle w:val="FontStyle535"/>
          <w:sz w:val="24"/>
          <w:szCs w:val="24"/>
        </w:rPr>
        <w:t xml:space="preserve">, которое осталось после образования "акцессорных" миналов; </w:t>
      </w:r>
    </w:p>
    <w:p w:rsidR="00E53A95" w:rsidRPr="00A94F89" w:rsidRDefault="00E53A95" w:rsidP="00A94F89">
      <w:pPr>
        <w:pStyle w:val="Style49"/>
        <w:widowControl/>
        <w:spacing w:line="240" w:lineRule="auto"/>
        <w:rPr>
          <w:rStyle w:val="FontStyle535"/>
          <w:sz w:val="24"/>
          <w:szCs w:val="24"/>
        </w:rPr>
      </w:pPr>
      <w:r w:rsidRPr="00A94F89">
        <w:rPr>
          <w:rStyle w:val="FontStyle540"/>
          <w:sz w:val="24"/>
          <w:szCs w:val="24"/>
        </w:rPr>
        <w:t xml:space="preserve">4д. </w:t>
      </w:r>
      <w:r w:rsidRPr="00A94F89">
        <w:rPr>
          <w:rStyle w:val="FontStyle535"/>
          <w:i/>
          <w:sz w:val="24"/>
          <w:szCs w:val="24"/>
          <w:lang w:val="en-US"/>
        </w:rPr>
        <w:t>wo</w:t>
      </w:r>
      <w:r w:rsidRPr="00A94F89">
        <w:rPr>
          <w:rStyle w:val="FontStyle535"/>
          <w:sz w:val="24"/>
          <w:szCs w:val="24"/>
        </w:rPr>
        <w:t>-волластонит СаО·</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по СаО"; </w:t>
      </w:r>
    </w:p>
    <w:p w:rsidR="00E53A95" w:rsidRPr="00A94F89" w:rsidRDefault="00E53A95" w:rsidP="00A94F89">
      <w:pPr>
        <w:pStyle w:val="Style49"/>
        <w:widowControl/>
        <w:spacing w:line="240" w:lineRule="auto"/>
        <w:rPr>
          <w:rStyle w:val="FontStyle535"/>
          <w:sz w:val="24"/>
          <w:szCs w:val="24"/>
        </w:rPr>
      </w:pPr>
      <w:r w:rsidRPr="00A94F89">
        <w:rPr>
          <w:rStyle w:val="FontStyle540"/>
          <w:sz w:val="24"/>
          <w:szCs w:val="24"/>
        </w:rPr>
        <w:t>4е</w:t>
      </w:r>
      <w:r w:rsidRPr="00A94F89">
        <w:rPr>
          <w:rStyle w:val="FontStyle535"/>
          <w:sz w:val="24"/>
          <w:szCs w:val="24"/>
        </w:rPr>
        <w:t>.</w:t>
      </w:r>
      <w:r w:rsidRPr="00A94F89">
        <w:rPr>
          <w:rStyle w:val="FontStyle535"/>
          <w:i/>
          <w:sz w:val="24"/>
          <w:szCs w:val="24"/>
          <w:lang w:val="en-US"/>
        </w:rPr>
        <w:t>f</w:t>
      </w:r>
      <w:r w:rsidRPr="00A94F89">
        <w:rPr>
          <w:rStyle w:val="FontStyle535"/>
          <w:i/>
          <w:sz w:val="24"/>
          <w:szCs w:val="24"/>
        </w:rPr>
        <w:t>о</w:t>
      </w:r>
      <w:r w:rsidRPr="00A94F89">
        <w:rPr>
          <w:rStyle w:val="FontStyle535"/>
          <w:sz w:val="24"/>
          <w:szCs w:val="24"/>
        </w:rPr>
        <w:t xml:space="preserve">- форстерит </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MgO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35"/>
          <w:sz w:val="24"/>
          <w:szCs w:val="24"/>
          <w:lang w:val="en-US"/>
        </w:rPr>
        <w:t>MgO</w:t>
      </w:r>
      <w:r w:rsidRPr="00A94F89">
        <w:rPr>
          <w:rStyle w:val="FontStyle535"/>
          <w:sz w:val="24"/>
          <w:szCs w:val="24"/>
        </w:rPr>
        <w:t>;</w:t>
      </w:r>
    </w:p>
    <w:p w:rsidR="00E53A95" w:rsidRPr="00A94F89" w:rsidRDefault="00E53A95" w:rsidP="00A94F89">
      <w:pPr>
        <w:pStyle w:val="Style49"/>
        <w:widowControl/>
        <w:spacing w:before="34" w:line="240" w:lineRule="auto"/>
        <w:rPr>
          <w:rStyle w:val="FontStyle535"/>
          <w:sz w:val="24"/>
          <w:szCs w:val="24"/>
        </w:rPr>
      </w:pPr>
      <w:r w:rsidRPr="00A94F89">
        <w:rPr>
          <w:rStyle w:val="FontStyle540"/>
          <w:sz w:val="24"/>
          <w:szCs w:val="24"/>
        </w:rPr>
        <w:t>4ж</w:t>
      </w:r>
      <w:r w:rsidRPr="00A94F89">
        <w:rPr>
          <w:rStyle w:val="FontStyle535"/>
          <w:sz w:val="24"/>
          <w:szCs w:val="24"/>
        </w:rPr>
        <w:t>.</w:t>
      </w:r>
      <w:r w:rsidRPr="00A94F89">
        <w:rPr>
          <w:rStyle w:val="FontStyle535"/>
          <w:i/>
          <w:sz w:val="24"/>
          <w:szCs w:val="24"/>
          <w:lang w:val="en-US"/>
        </w:rPr>
        <w:t>f</w:t>
      </w:r>
      <w:r w:rsidRPr="00A94F89">
        <w:rPr>
          <w:rStyle w:val="FontStyle535"/>
          <w:i/>
          <w:sz w:val="24"/>
          <w:szCs w:val="24"/>
        </w:rPr>
        <w:t>а</w:t>
      </w:r>
      <w:r w:rsidRPr="00A94F89">
        <w:rPr>
          <w:rStyle w:val="FontStyle535"/>
          <w:sz w:val="24"/>
          <w:szCs w:val="24"/>
        </w:rPr>
        <w:t xml:space="preserve">-фаялит </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FeO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35"/>
          <w:sz w:val="24"/>
          <w:szCs w:val="24"/>
          <w:lang w:val="en-US"/>
        </w:rPr>
        <w:t>FeO</w:t>
      </w:r>
      <w:r w:rsidRPr="00A94F89">
        <w:rPr>
          <w:rStyle w:val="FontStyle535"/>
          <w:sz w:val="24"/>
          <w:szCs w:val="24"/>
        </w:rPr>
        <w:t xml:space="preserve">';   </w:t>
      </w:r>
    </w:p>
    <w:p w:rsidR="00E53A95" w:rsidRPr="00A94F89" w:rsidRDefault="00E53A95" w:rsidP="00A94F89">
      <w:pPr>
        <w:pStyle w:val="Style49"/>
        <w:widowControl/>
        <w:spacing w:before="34" w:line="240" w:lineRule="auto"/>
        <w:rPr>
          <w:rStyle w:val="FontStyle519"/>
          <w:rFonts w:ascii="Times New Roman" w:hAnsi="Times New Roman" w:cs="Times New Roman"/>
          <w:sz w:val="24"/>
          <w:szCs w:val="24"/>
        </w:rPr>
      </w:pPr>
      <w:r w:rsidRPr="00A94F89">
        <w:rPr>
          <w:rStyle w:val="FontStyle540"/>
          <w:sz w:val="24"/>
          <w:szCs w:val="24"/>
        </w:rPr>
        <w:t xml:space="preserve">4з. </w:t>
      </w:r>
      <w:r w:rsidRPr="00A94F89">
        <w:rPr>
          <w:rStyle w:val="FontStyle535"/>
          <w:i/>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49"/>
        <w:widowControl/>
        <w:spacing w:before="34" w:line="240" w:lineRule="auto"/>
        <w:rPr>
          <w:rStyle w:val="FontStyle535"/>
          <w:sz w:val="24"/>
          <w:szCs w:val="24"/>
        </w:rPr>
      </w:pPr>
      <w:r w:rsidRPr="00A94F89">
        <w:rPr>
          <w:rStyle w:val="FontStyle540"/>
          <w:sz w:val="24"/>
          <w:szCs w:val="24"/>
        </w:rPr>
        <w:t xml:space="preserve">4и. </w:t>
      </w:r>
      <w:r w:rsidRPr="00A94F89">
        <w:rPr>
          <w:rStyle w:val="FontStyle540"/>
          <w:b w:val="0"/>
          <w:i/>
          <w:sz w:val="24"/>
          <w:szCs w:val="24"/>
          <w:lang w:val="en-US"/>
        </w:rPr>
        <w:t>q</w:t>
      </w:r>
      <w:r w:rsidRPr="00A94F89">
        <w:rPr>
          <w:rStyle w:val="FontStyle535"/>
          <w:sz w:val="24"/>
          <w:szCs w:val="24"/>
        </w:rPr>
        <w:t xml:space="preserve">-кварц, по остатку МК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Десиликация миналов производится в следующей последовательности:</w:t>
      </w:r>
    </w:p>
    <w:p w:rsidR="00E53A95" w:rsidRPr="00A94F89" w:rsidRDefault="00E53A95" w:rsidP="00A94F89">
      <w:pPr>
        <w:pStyle w:val="Style9"/>
        <w:widowControl/>
        <w:numPr>
          <w:ilvl w:val="0"/>
          <w:numId w:val="3"/>
        </w:numPr>
        <w:tabs>
          <w:tab w:val="left" w:pos="221"/>
        </w:tabs>
        <w:spacing w:line="240" w:lineRule="auto"/>
        <w:jc w:val="left"/>
        <w:rPr>
          <w:rStyle w:val="FontStyle535"/>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9"/>
        <w:widowControl/>
        <w:numPr>
          <w:ilvl w:val="0"/>
          <w:numId w:val="3"/>
        </w:numPr>
        <w:tabs>
          <w:tab w:val="left" w:pos="221"/>
        </w:tabs>
        <w:spacing w:line="240" w:lineRule="auto"/>
        <w:jc w:val="left"/>
        <w:rPr>
          <w:rStyle w:val="FontStyle535"/>
          <w:sz w:val="24"/>
          <w:szCs w:val="24"/>
        </w:rPr>
      </w:pPr>
      <w:r w:rsidRPr="00A94F89">
        <w:rPr>
          <w:rStyle w:val="FontStyle535"/>
          <w:i/>
          <w:sz w:val="24"/>
          <w:szCs w:val="24"/>
          <w:lang w:val="en-US" w:eastAsia="en-US"/>
        </w:rPr>
        <w:t>z</w:t>
      </w:r>
      <w:r w:rsidRPr="00A94F89">
        <w:rPr>
          <w:rStyle w:val="FontStyle535"/>
          <w:sz w:val="24"/>
          <w:szCs w:val="24"/>
          <w:lang w:val="en-US" w:eastAsia="en-US"/>
        </w:rPr>
        <w:t xml:space="preserve">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9"/>
        <w:widowControl/>
        <w:numPr>
          <w:ilvl w:val="0"/>
          <w:numId w:val="4"/>
        </w:numPr>
        <w:tabs>
          <w:tab w:val="left" w:pos="221"/>
        </w:tabs>
        <w:spacing w:before="14" w:line="240" w:lineRule="auto"/>
        <w:rPr>
          <w:rStyle w:val="FontStyle514"/>
          <w:rFonts w:ascii="Times New Roman" w:hAnsi="Times New Roman" w:cs="Times New Roman"/>
          <w:sz w:val="24"/>
          <w:szCs w:val="24"/>
        </w:rPr>
      </w:pPr>
      <w:r w:rsidRPr="00A94F89">
        <w:rPr>
          <w:rStyle w:val="FontStyle544"/>
          <w:sz w:val="24"/>
          <w:szCs w:val="24"/>
          <w:lang w:val="en-US" w:eastAsia="en-US"/>
        </w:rPr>
        <w:t>tn</w:t>
      </w:r>
      <w:r w:rsidRPr="00A94F89">
        <w:rPr>
          <w:rStyle w:val="FontStyle544"/>
          <w:spacing w:val="-20"/>
          <w:sz w:val="24"/>
          <w:szCs w:val="24"/>
          <w:lang w:eastAsia="en-US"/>
        </w:rPr>
        <w:t xml:space="preserve">→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 xml:space="preserve">от </w:t>
      </w:r>
      <w:r w:rsidRPr="00A94F89">
        <w:rPr>
          <w:rStyle w:val="FontStyle535"/>
          <w:sz w:val="24"/>
          <w:szCs w:val="24"/>
          <w:lang w:val="en-US" w:eastAsia="en-US"/>
        </w:rPr>
        <w:t>MKSi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xml:space="preserve"> </w:t>
      </w:r>
      <w:r w:rsidRPr="00A94F89">
        <w:rPr>
          <w:rStyle w:val="FontStyle535"/>
          <w:i/>
          <w:sz w:val="24"/>
          <w:szCs w:val="24"/>
          <w:lang w:val="en-US" w:eastAsia="en-US"/>
        </w:rPr>
        <w:t>m</w:t>
      </w:r>
      <w:r w:rsidRPr="00A94F89">
        <w:rPr>
          <w:rStyle w:val="FontStyle535"/>
          <w:sz w:val="24"/>
          <w:szCs w:val="24"/>
          <w:lang w:eastAsia="en-US"/>
        </w:rPr>
        <w:t xml:space="preserve">-титанит </w:t>
      </w:r>
      <w:r w:rsidRPr="00A94F89">
        <w:rPr>
          <w:rStyle w:val="FontStyle535"/>
          <w:sz w:val="24"/>
          <w:szCs w:val="24"/>
        </w:rPr>
        <w:t>СаО·</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44"/>
          <w:sz w:val="24"/>
          <w:szCs w:val="24"/>
          <w:lang w:eastAsia="en-US"/>
        </w:rPr>
        <w:t xml:space="preserve"> </w:t>
      </w:r>
      <w:r w:rsidRPr="00A94F89">
        <w:rPr>
          <w:rStyle w:val="FontStyle535"/>
          <w:sz w:val="24"/>
          <w:szCs w:val="24"/>
          <w:lang w:eastAsia="en-US"/>
        </w:rPr>
        <w:t>отнимается МК</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которое необходимо распределить, а остаток СаО</w:t>
      </w:r>
      <w:r w:rsidRPr="00A94F89">
        <w:rPr>
          <w:rStyle w:val="FontStyle535"/>
          <w:sz w:val="24"/>
          <w:szCs w:val="24"/>
        </w:rPr>
        <w:t>·</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lang w:eastAsia="en-US"/>
        </w:rPr>
        <w:t xml:space="preserve"> обозначается как</w:t>
      </w:r>
      <w:r w:rsidR="00A94F89" w:rsidRPr="00A94F89">
        <w:rPr>
          <w:rStyle w:val="FontStyle535"/>
          <w:sz w:val="24"/>
          <w:szCs w:val="24"/>
          <w:lang w:eastAsia="en-US"/>
        </w:rPr>
        <w:t xml:space="preserve"> </w:t>
      </w:r>
      <w:r w:rsidRPr="00A94F89">
        <w:rPr>
          <w:rStyle w:val="FontStyle535"/>
          <w:i/>
          <w:sz w:val="24"/>
          <w:szCs w:val="24"/>
          <w:lang w:eastAsia="en-US"/>
        </w:rPr>
        <w:t>р</w:t>
      </w:r>
      <w:r w:rsidR="00A94F89">
        <w:rPr>
          <w:rStyle w:val="FontStyle535"/>
          <w:i/>
          <w:sz w:val="24"/>
          <w:szCs w:val="24"/>
          <w:lang w:val="en-US" w:eastAsia="en-US"/>
        </w:rPr>
        <w:t>f</w:t>
      </w:r>
      <w:r w:rsidR="00A94F89" w:rsidRPr="00A94F89">
        <w:rPr>
          <w:rStyle w:val="FontStyle535"/>
          <w:i/>
          <w:sz w:val="24"/>
          <w:szCs w:val="24"/>
          <w:lang w:eastAsia="en-US"/>
        </w:rPr>
        <w:t xml:space="preserve">- </w:t>
      </w:r>
      <w:r w:rsidRPr="00A94F89">
        <w:rPr>
          <w:rStyle w:val="FontStyle535"/>
          <w:sz w:val="24"/>
          <w:szCs w:val="24"/>
          <w:lang w:eastAsia="en-US"/>
        </w:rPr>
        <w:t>перовскит;</w:t>
      </w:r>
    </w:p>
    <w:p w:rsidR="00E53A95" w:rsidRPr="00A94F89" w:rsidRDefault="00E53A95" w:rsidP="00A94F89">
      <w:pPr>
        <w:pStyle w:val="Style9"/>
        <w:widowControl/>
        <w:numPr>
          <w:ilvl w:val="0"/>
          <w:numId w:val="3"/>
        </w:numPr>
        <w:tabs>
          <w:tab w:val="left" w:pos="221"/>
        </w:tabs>
        <w:spacing w:before="29" w:line="240" w:lineRule="auto"/>
        <w:jc w:val="left"/>
        <w:rPr>
          <w:rStyle w:val="FontStyle540"/>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9"/>
        <w:widowControl/>
        <w:numPr>
          <w:ilvl w:val="0"/>
          <w:numId w:val="3"/>
        </w:numPr>
        <w:tabs>
          <w:tab w:val="left" w:pos="221"/>
        </w:tabs>
        <w:spacing w:line="240" w:lineRule="auto"/>
        <w:rPr>
          <w:rStyle w:val="FontStyle540"/>
          <w:sz w:val="24"/>
          <w:szCs w:val="24"/>
        </w:rPr>
      </w:pPr>
      <w:r w:rsidRPr="00A94F89">
        <w:rPr>
          <w:rStyle w:val="FontStyle535"/>
          <w:sz w:val="24"/>
          <w:szCs w:val="24"/>
        </w:rPr>
        <w:t xml:space="preserve">Десиликация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этом подварианте производится совместно с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Поэтому здесь тоже происходит разветвление алгоритма в зависимости от условий:</w:t>
      </w:r>
    </w:p>
    <w:p w:rsidR="00E53A95" w:rsidRPr="00A94F89" w:rsidRDefault="00E53A95" w:rsidP="00A94F89">
      <w:pPr>
        <w:pStyle w:val="Style38"/>
        <w:widowControl/>
        <w:numPr>
          <w:ilvl w:val="0"/>
          <w:numId w:val="44"/>
        </w:numPr>
        <w:ind w:right="1325"/>
        <w:jc w:val="left"/>
        <w:rPr>
          <w:rStyle w:val="FontStyle544"/>
          <w:sz w:val="24"/>
          <w:szCs w:val="24"/>
          <w:lang w:val="en-US" w:eastAsia="en-US"/>
        </w:rPr>
      </w:pPr>
      <w:r w:rsidRPr="00A94F89">
        <w:rPr>
          <w:rStyle w:val="FontStyle544"/>
          <w:sz w:val="24"/>
          <w:szCs w:val="24"/>
          <w:lang w:val="en-US" w:eastAsia="en-US"/>
        </w:rPr>
        <w:t>wo &gt;</w:t>
      </w:r>
      <w:r w:rsidRPr="00A94F89">
        <w:rPr>
          <w:rStyle w:val="FontStyle544"/>
          <w:sz w:val="24"/>
          <w:szCs w:val="24"/>
          <w:lang w:eastAsia="en-US"/>
        </w:rPr>
        <w:t>ап</w:t>
      </w:r>
      <w:r w:rsidRPr="00A94F89">
        <w:rPr>
          <w:rStyle w:val="FontStyle544"/>
          <w:sz w:val="24"/>
          <w:szCs w:val="24"/>
          <w:lang w:val="en-US" w:eastAsia="en-US"/>
        </w:rPr>
        <w:t xml:space="preserve">; </w:t>
      </w:r>
      <w:r w:rsidRPr="00A94F89">
        <w:rPr>
          <w:rStyle w:val="FontStyle544"/>
          <w:sz w:val="24"/>
          <w:szCs w:val="24"/>
          <w:lang w:eastAsia="en-US"/>
        </w:rPr>
        <w:t>б</w:t>
      </w:r>
      <w:r w:rsidRPr="00A94F89">
        <w:rPr>
          <w:rStyle w:val="FontStyle544"/>
          <w:sz w:val="24"/>
          <w:szCs w:val="24"/>
          <w:lang w:val="en-US" w:eastAsia="en-US"/>
        </w:rPr>
        <w:t xml:space="preserve">) an &gt; wo+pf; </w:t>
      </w:r>
      <w:r w:rsidRPr="00A94F89">
        <w:rPr>
          <w:rStyle w:val="FontStyle544"/>
          <w:sz w:val="24"/>
          <w:szCs w:val="24"/>
          <w:lang w:eastAsia="en-US"/>
        </w:rPr>
        <w:t>в</w:t>
      </w:r>
      <w:r w:rsidRPr="00A94F89">
        <w:rPr>
          <w:rStyle w:val="FontStyle544"/>
          <w:sz w:val="24"/>
          <w:szCs w:val="24"/>
          <w:lang w:val="en-US" w:eastAsia="en-US"/>
        </w:rPr>
        <w:t xml:space="preserve">) wo&lt;an&lt;wo+pf </w:t>
      </w:r>
      <w:r w:rsidRPr="00A94F89">
        <w:rPr>
          <w:rStyle w:val="FontStyle535"/>
          <w:sz w:val="24"/>
          <w:szCs w:val="24"/>
          <w:lang w:eastAsia="en-US"/>
        </w:rPr>
        <w:t>и</w:t>
      </w:r>
      <w:r w:rsidRPr="00A94F89">
        <w:rPr>
          <w:rStyle w:val="FontStyle535"/>
          <w:sz w:val="24"/>
          <w:szCs w:val="24"/>
          <w:lang w:val="en-US" w:eastAsia="en-US"/>
        </w:rPr>
        <w:t xml:space="preserve"> </w:t>
      </w:r>
      <w:r w:rsidRPr="00A94F89">
        <w:rPr>
          <w:rStyle w:val="FontStyle535"/>
          <w:sz w:val="24"/>
          <w:szCs w:val="24"/>
          <w:lang w:eastAsia="en-US"/>
        </w:rPr>
        <w:t>величины</w:t>
      </w:r>
      <w:r w:rsidRPr="00A94F89">
        <w:rPr>
          <w:rStyle w:val="FontStyle535"/>
          <w:sz w:val="24"/>
          <w:szCs w:val="24"/>
          <w:lang w:val="en-US" w:eastAsia="en-US"/>
        </w:rPr>
        <w:t xml:space="preserve"> </w:t>
      </w:r>
      <w:r w:rsidRPr="00A94F89">
        <w:rPr>
          <w:rStyle w:val="FontStyle535"/>
          <w:sz w:val="24"/>
          <w:szCs w:val="24"/>
          <w:lang w:eastAsia="en-US"/>
        </w:rPr>
        <w:t>МК</w:t>
      </w:r>
      <w:r w:rsidRPr="00A94F89">
        <w:rPr>
          <w:rStyle w:val="FontStyle535"/>
          <w:sz w:val="24"/>
          <w:szCs w:val="24"/>
          <w:lang w:val="en-US" w:eastAsia="en-US"/>
        </w:rPr>
        <w:t xml:space="preserve"> </w:t>
      </w:r>
      <w:r w:rsidRPr="00A94F89">
        <w:rPr>
          <w:rStyle w:val="FontStyle544"/>
          <w:sz w:val="24"/>
          <w:szCs w:val="24"/>
          <w:lang w:val="en-US" w:eastAsia="en-US"/>
        </w:rPr>
        <w:t xml:space="preserve">fa. </w:t>
      </w:r>
    </w:p>
    <w:p w:rsidR="00E53A95" w:rsidRPr="00A94F89" w:rsidRDefault="00E53A95" w:rsidP="00A94F89">
      <w:pPr>
        <w:pStyle w:val="Style38"/>
        <w:widowControl/>
        <w:ind w:left="360" w:right="1325"/>
        <w:jc w:val="left"/>
        <w:rPr>
          <w:rStyle w:val="FontStyle544"/>
          <w:sz w:val="24"/>
          <w:szCs w:val="24"/>
          <w:lang w:eastAsia="en-US"/>
        </w:rPr>
      </w:pPr>
      <w:r w:rsidRPr="00A94F89">
        <w:rPr>
          <w:rStyle w:val="FontStyle535"/>
          <w:sz w:val="24"/>
          <w:szCs w:val="24"/>
          <w:lang w:eastAsia="en-US"/>
        </w:rPr>
        <w:t xml:space="preserve">Ветвь а) подварианта Б-3: </w:t>
      </w:r>
      <w:r w:rsidRPr="00A94F89">
        <w:rPr>
          <w:rStyle w:val="FontStyle544"/>
          <w:sz w:val="24"/>
          <w:szCs w:val="24"/>
          <w:lang w:val="en-US" w:eastAsia="en-US"/>
        </w:rPr>
        <w:t>wo</w:t>
      </w:r>
      <w:r w:rsidRPr="00A94F89">
        <w:rPr>
          <w:rStyle w:val="FontStyle544"/>
          <w:sz w:val="24"/>
          <w:szCs w:val="24"/>
          <w:lang w:eastAsia="en-US"/>
        </w:rPr>
        <w:t xml:space="preserve"> &gt; </w:t>
      </w:r>
      <w:r w:rsidRPr="00A94F89">
        <w:rPr>
          <w:rStyle w:val="FontStyle544"/>
          <w:sz w:val="24"/>
          <w:szCs w:val="24"/>
          <w:lang w:val="en-US" w:eastAsia="en-US"/>
        </w:rPr>
        <w:t>an</w:t>
      </w:r>
    </w:p>
    <w:p w:rsidR="00E53A95" w:rsidRPr="00A94F89" w:rsidRDefault="00E53A95" w:rsidP="00A94F89">
      <w:pPr>
        <w:pStyle w:val="Style18"/>
        <w:widowControl/>
        <w:spacing w:before="226" w:line="240" w:lineRule="auto"/>
        <w:rPr>
          <w:rStyle w:val="FontStyle535"/>
          <w:sz w:val="24"/>
          <w:szCs w:val="24"/>
        </w:rPr>
      </w:pPr>
      <w:r w:rsidRPr="00A94F89">
        <w:rPr>
          <w:rStyle w:val="FontStyle540"/>
          <w:sz w:val="24"/>
          <w:szCs w:val="24"/>
        </w:rPr>
        <w:t xml:space="preserve">9а. </w:t>
      </w:r>
      <w:r w:rsidRPr="00A94F89">
        <w:rPr>
          <w:rStyle w:val="FontStyle544"/>
          <w:sz w:val="24"/>
          <w:szCs w:val="24"/>
          <w:lang w:val="en-US"/>
        </w:rPr>
        <w:t>an</w:t>
      </w:r>
      <w:r w:rsidRPr="00A94F89">
        <w:rPr>
          <w:rStyle w:val="FontStyle544"/>
          <w:sz w:val="24"/>
          <w:szCs w:val="24"/>
        </w:rPr>
        <w:t xml:space="preserve"> + </w:t>
      </w:r>
      <w:r w:rsidRPr="00A94F89">
        <w:rPr>
          <w:rStyle w:val="FontStyle544"/>
          <w:sz w:val="24"/>
          <w:szCs w:val="24"/>
          <w:lang w:val="en-US"/>
        </w:rPr>
        <w:t>wo</w:t>
      </w:r>
      <w:r w:rsidRPr="00A94F89">
        <w:rPr>
          <w:rStyle w:val="FontStyle544"/>
          <w:sz w:val="24"/>
          <w:szCs w:val="24"/>
        </w:rPr>
        <w:t xml:space="preserve"> →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в этом случае для десиликации берется все МК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и равное ему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и согласно реакции</w:t>
      </w:r>
    </w:p>
    <w:p w:rsidR="00E53A95" w:rsidRPr="00A94F89" w:rsidRDefault="00E53A95" w:rsidP="00A94F89">
      <w:pPr>
        <w:pStyle w:val="Style49"/>
        <w:widowControl/>
        <w:spacing w:line="240" w:lineRule="auto"/>
        <w:ind w:right="1325"/>
        <w:rPr>
          <w:rStyle w:val="FontStyle544"/>
          <w:sz w:val="24"/>
          <w:szCs w:val="24"/>
          <w:lang w:eastAsia="en-US"/>
        </w:rPr>
      </w:pPr>
      <w:r w:rsidRPr="00A94F89">
        <w:rPr>
          <w:rStyle w:val="FontStyle535"/>
          <w:sz w:val="24"/>
          <w:szCs w:val="24"/>
          <w:lang w:val="en-US" w:eastAsia="en-US"/>
        </w:rPr>
        <w:t>CaAl</w:t>
      </w:r>
      <w:r w:rsidRPr="00A94F89">
        <w:rPr>
          <w:rStyle w:val="FontStyle535"/>
          <w:sz w:val="24"/>
          <w:szCs w:val="24"/>
          <w:vertAlign w:val="subscript"/>
          <w:lang w:eastAsia="en-US"/>
        </w:rPr>
        <w:t>2</w:t>
      </w:r>
      <w:r w:rsidRPr="00A94F89">
        <w:rPr>
          <w:rStyle w:val="FontStyle535"/>
          <w:sz w:val="24"/>
          <w:szCs w:val="24"/>
          <w:lang w:val="en-US" w:eastAsia="en-US"/>
        </w:rPr>
        <w:t>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8</w:t>
      </w:r>
      <w:r w:rsidRPr="00A94F89">
        <w:rPr>
          <w:rStyle w:val="FontStyle535"/>
          <w:sz w:val="24"/>
          <w:szCs w:val="24"/>
          <w:lang w:eastAsia="en-US"/>
        </w:rPr>
        <w:t xml:space="preserve"> + </w:t>
      </w:r>
      <w:r w:rsidRPr="00A94F89">
        <w:rPr>
          <w:rStyle w:val="FontStyle535"/>
          <w:sz w:val="24"/>
          <w:szCs w:val="24"/>
          <w:lang w:val="en-US" w:eastAsia="en-US"/>
        </w:rPr>
        <w:t>CaSi</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 </w:t>
      </w:r>
      <w:r w:rsidRPr="00A94F89">
        <w:rPr>
          <w:rStyle w:val="FontStyle535"/>
          <w:sz w:val="24"/>
          <w:szCs w:val="24"/>
          <w:lang w:val="en-US" w:eastAsia="en-US"/>
        </w:rPr>
        <w:t>Ca</w:t>
      </w:r>
      <w:r w:rsidRPr="00A94F89">
        <w:rPr>
          <w:rStyle w:val="FontStyle535"/>
          <w:sz w:val="24"/>
          <w:szCs w:val="24"/>
          <w:vertAlign w:val="subscript"/>
          <w:lang w:eastAsia="en-US"/>
        </w:rPr>
        <w:t>2</w:t>
      </w:r>
      <w:r w:rsidRPr="00A94F89">
        <w:rPr>
          <w:rStyle w:val="FontStyle535"/>
          <w:sz w:val="24"/>
          <w:szCs w:val="24"/>
          <w:lang w:val="en-US" w:eastAsia="en-US"/>
        </w:rPr>
        <w:t>AlSi</w:t>
      </w:r>
      <w:r w:rsidRPr="00A94F89">
        <w:rPr>
          <w:rStyle w:val="FontStyle535"/>
          <w:sz w:val="24"/>
          <w:szCs w:val="24"/>
          <w:lang w:eastAsia="en-US"/>
        </w:rPr>
        <w:t>0</w:t>
      </w:r>
      <w:r w:rsidRPr="00A94F89">
        <w:rPr>
          <w:rStyle w:val="FontStyle535"/>
          <w:sz w:val="24"/>
          <w:szCs w:val="24"/>
          <w:vertAlign w:val="subscript"/>
          <w:lang w:eastAsia="en-US"/>
        </w:rPr>
        <w:t>7</w:t>
      </w:r>
      <w:r w:rsidRPr="00A94F89">
        <w:rPr>
          <w:rStyle w:val="FontStyle535"/>
          <w:sz w:val="24"/>
          <w:szCs w:val="24"/>
          <w:lang w:eastAsia="en-US"/>
        </w:rPr>
        <w:t xml:space="preserve"> + </w:t>
      </w:r>
      <w:r w:rsidRPr="00A94F89">
        <w:rPr>
          <w:rStyle w:val="FontStyle519"/>
          <w:rFonts w:ascii="Times New Roman" w:hAnsi="Times New Roman" w:cs="Times New Roman"/>
          <w:sz w:val="24"/>
          <w:szCs w:val="24"/>
          <w:lang w:eastAsia="en-US"/>
        </w:rPr>
        <w:t>2</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xml:space="preserve">решаются уравнения: </w:t>
      </w:r>
      <w:r w:rsidRPr="00A94F89">
        <w:rPr>
          <w:rStyle w:val="FontStyle544"/>
          <w:sz w:val="24"/>
          <w:szCs w:val="24"/>
          <w:lang w:eastAsia="en-US"/>
        </w:rPr>
        <w:t>[</w:t>
      </w:r>
      <w:r w:rsidRPr="00A94F89">
        <w:rPr>
          <w:rStyle w:val="FontStyle544"/>
          <w:sz w:val="24"/>
          <w:szCs w:val="24"/>
          <w:lang w:val="en-US" w:eastAsia="en-US"/>
        </w:rPr>
        <w:t>an</w:t>
      </w:r>
      <w:r w:rsidRPr="00A94F89">
        <w:rPr>
          <w:rStyle w:val="FontStyle544"/>
          <w:sz w:val="24"/>
          <w:szCs w:val="24"/>
          <w:lang w:eastAsia="en-US"/>
        </w:rPr>
        <w:t>] + [</w:t>
      </w:r>
      <w:r w:rsidRPr="00A94F89">
        <w:rPr>
          <w:rStyle w:val="FontStyle544"/>
          <w:sz w:val="24"/>
          <w:szCs w:val="24"/>
          <w:lang w:val="en-US" w:eastAsia="en-US"/>
        </w:rPr>
        <w:t>wo</w:t>
      </w:r>
      <w:r w:rsidRPr="00A94F89">
        <w:rPr>
          <w:rStyle w:val="FontStyle544"/>
          <w:sz w:val="24"/>
          <w:szCs w:val="24"/>
          <w:lang w:eastAsia="en-US"/>
        </w:rPr>
        <w:t xml:space="preserve">] + </w:t>
      </w:r>
      <w:r w:rsidRPr="00A94F89">
        <w:rPr>
          <w:rStyle w:val="FontStyle535"/>
          <w:sz w:val="24"/>
          <w:szCs w:val="24"/>
          <w:lang w:eastAsia="en-US"/>
        </w:rPr>
        <w:t xml:space="preserve">2 </w:t>
      </w:r>
      <w:r w:rsidRPr="00A94F89">
        <w:rPr>
          <w:rStyle w:val="FontStyle544"/>
          <w:sz w:val="24"/>
          <w:szCs w:val="24"/>
          <w:lang w:eastAsia="en-US"/>
        </w:rPr>
        <w:t>[</w:t>
      </w:r>
      <w:r w:rsidRPr="00A94F89">
        <w:rPr>
          <w:rStyle w:val="FontStyle544"/>
          <w:sz w:val="24"/>
          <w:szCs w:val="24"/>
          <w:lang w:val="en-US" w:eastAsia="en-US"/>
        </w:rPr>
        <w:t>gh</w:t>
      </w:r>
      <w:r w:rsidRPr="00A94F89">
        <w:rPr>
          <w:rStyle w:val="FontStyle544"/>
          <w:sz w:val="24"/>
          <w:szCs w:val="24"/>
          <w:lang w:eastAsia="en-US"/>
        </w:rPr>
        <w:t xml:space="preserve">] = </w:t>
      </w:r>
      <w:r w:rsidRPr="00A94F89">
        <w:rPr>
          <w:rStyle w:val="FontStyle535"/>
          <w:sz w:val="24"/>
          <w:szCs w:val="24"/>
          <w:lang w:val="en-US" w:eastAsia="en-US"/>
        </w:rPr>
        <w:t>CaO</w:t>
      </w:r>
      <w:r w:rsidRPr="00A94F89">
        <w:rPr>
          <w:rStyle w:val="FontStyle535"/>
          <w:sz w:val="24"/>
          <w:szCs w:val="24"/>
          <w:lang w:eastAsia="en-US"/>
        </w:rPr>
        <w:t xml:space="preserve">, </w:t>
      </w:r>
      <w:r w:rsidRPr="00A94F89">
        <w:rPr>
          <w:rStyle w:val="FontStyle535"/>
          <w:sz w:val="24"/>
          <w:szCs w:val="24"/>
          <w:lang w:val="en-US" w:eastAsia="en-US"/>
        </w:rPr>
        <w:t>MK</w:t>
      </w:r>
      <w:r w:rsidRPr="00A94F89">
        <w:rPr>
          <w:rStyle w:val="FontStyle535"/>
          <w:sz w:val="24"/>
          <w:szCs w:val="24"/>
          <w:lang w:eastAsia="en-US"/>
        </w:rPr>
        <w:t xml:space="preserve"> </w:t>
      </w:r>
      <w:r w:rsidRPr="00A94F89">
        <w:rPr>
          <w:rStyle w:val="FontStyle516"/>
          <w:sz w:val="24"/>
          <w:szCs w:val="24"/>
          <w:lang w:eastAsia="en-US"/>
        </w:rPr>
        <w:t xml:space="preserve">в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16"/>
          <w:sz w:val="24"/>
          <w:szCs w:val="24"/>
          <w:lang w:eastAsia="en-US"/>
        </w:rPr>
        <w:t xml:space="preserve">и </w:t>
      </w:r>
      <w:r w:rsidRPr="00A94F89">
        <w:rPr>
          <w:rStyle w:val="FontStyle544"/>
          <w:sz w:val="24"/>
          <w:szCs w:val="24"/>
          <w:lang w:val="en-US" w:eastAsia="en-US"/>
        </w:rPr>
        <w:t>an</w:t>
      </w:r>
      <w:r w:rsidRPr="00A94F89">
        <w:rPr>
          <w:rStyle w:val="FontStyle544"/>
          <w:sz w:val="24"/>
          <w:szCs w:val="24"/>
          <w:lang w:eastAsia="en-US"/>
        </w:rPr>
        <w:t>;</w:t>
      </w:r>
    </w:p>
    <w:p w:rsidR="00E53A95" w:rsidRPr="00A94F89" w:rsidRDefault="00E53A95" w:rsidP="00A94F89">
      <w:pPr>
        <w:pStyle w:val="Style18"/>
        <w:widowControl/>
        <w:spacing w:before="43" w:line="240" w:lineRule="auto"/>
        <w:jc w:val="left"/>
        <w:rPr>
          <w:rStyle w:val="FontStyle535"/>
          <w:sz w:val="24"/>
          <w:szCs w:val="24"/>
        </w:rPr>
      </w:pPr>
      <w:r w:rsidRPr="00A94F89">
        <w:rPr>
          <w:rStyle w:val="FontStyle544"/>
          <w:sz w:val="24"/>
          <w:szCs w:val="24"/>
        </w:rPr>
        <w:t>2[ап] + [</w:t>
      </w:r>
      <w:r w:rsidRPr="00A94F89">
        <w:rPr>
          <w:rStyle w:val="FontStyle544"/>
          <w:sz w:val="24"/>
          <w:szCs w:val="24"/>
          <w:lang w:val="en-US"/>
        </w:rPr>
        <w:t>wo</w:t>
      </w:r>
      <w:r w:rsidRPr="00A94F89">
        <w:rPr>
          <w:rStyle w:val="FontStyle544"/>
          <w:sz w:val="24"/>
          <w:szCs w:val="24"/>
        </w:rPr>
        <w:t>] +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 </w:t>
      </w:r>
      <w:r w:rsidRPr="00A94F89">
        <w:rPr>
          <w:rStyle w:val="FontStyle535"/>
          <w:sz w:val="24"/>
          <w:szCs w:val="24"/>
          <w:lang w:val="en-US"/>
        </w:rPr>
        <w:t>MK</w:t>
      </w:r>
      <w:r w:rsidRPr="00A94F89">
        <w:rPr>
          <w:rStyle w:val="FontStyle519"/>
          <w:rFonts w:ascii="Times New Roman" w:hAnsi="Times New Roman" w:cs="Times New Roman"/>
          <w:sz w:val="24"/>
          <w:szCs w:val="24"/>
          <w:lang w:eastAsia="en-US"/>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35"/>
          <w:sz w:val="24"/>
          <w:szCs w:val="24"/>
        </w:rPr>
        <w:t xml:space="preserve">, которое необходимо распределить; </w:t>
      </w:r>
    </w:p>
    <w:p w:rsidR="00E53A95" w:rsidRPr="00A94F89" w:rsidRDefault="00E53A95" w:rsidP="00A94F89">
      <w:pPr>
        <w:pStyle w:val="Style18"/>
        <w:widowControl/>
        <w:spacing w:before="43" w:line="240" w:lineRule="auto"/>
        <w:jc w:val="left"/>
        <w:rPr>
          <w:rStyle w:val="FontStyle544"/>
          <w:sz w:val="24"/>
          <w:szCs w:val="24"/>
        </w:rPr>
      </w:pPr>
      <w:r w:rsidRPr="00A94F89">
        <w:rPr>
          <w:rStyle w:val="FontStyle544"/>
          <w:sz w:val="24"/>
          <w:szCs w:val="24"/>
        </w:rPr>
        <w:t>[</w:t>
      </w:r>
      <w:r w:rsidRPr="00A94F89">
        <w:rPr>
          <w:rStyle w:val="FontStyle544"/>
          <w:sz w:val="24"/>
          <w:szCs w:val="24"/>
          <w:lang w:val="en-US"/>
        </w:rPr>
        <w:t>an</w:t>
      </w:r>
      <w:r w:rsidRPr="00A94F89">
        <w:rPr>
          <w:rStyle w:val="FontStyle544"/>
          <w:sz w:val="24"/>
          <w:szCs w:val="24"/>
        </w:rPr>
        <w:t>] +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w:t>
      </w:r>
      <w:r w:rsidRPr="00A94F89">
        <w:rPr>
          <w:rStyle w:val="FontStyle535"/>
          <w:sz w:val="24"/>
          <w:szCs w:val="24"/>
          <w:lang w:val="en-US"/>
        </w:rPr>
        <w:t>MK</w:t>
      </w:r>
      <w:r w:rsidRPr="00A94F89">
        <w:rPr>
          <w:rStyle w:val="FontStyle535"/>
          <w:sz w:val="24"/>
          <w:szCs w:val="24"/>
        </w:rPr>
        <w:t xml:space="preserve"> 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w:t>
      </w:r>
      <w:r w:rsidRPr="00A94F89">
        <w:rPr>
          <w:rStyle w:val="FontStyle533"/>
          <w:rFonts w:ascii="Times New Roman" w:hAnsi="Times New Roman" w:cs="Times New Roman"/>
          <w:sz w:val="24"/>
          <w:szCs w:val="24"/>
        </w:rPr>
        <w:t xml:space="preserve"> </w:t>
      </w:r>
      <w:r w:rsidRPr="00A94F89">
        <w:rPr>
          <w:rStyle w:val="FontStyle535"/>
          <w:sz w:val="24"/>
          <w:szCs w:val="24"/>
        </w:rPr>
        <w:t xml:space="preserve">исходном </w:t>
      </w:r>
      <w:r w:rsidRPr="00A94F89">
        <w:rPr>
          <w:rStyle w:val="FontStyle544"/>
          <w:sz w:val="24"/>
          <w:szCs w:val="24"/>
          <w:lang w:val="en-US"/>
        </w:rPr>
        <w:t>an</w:t>
      </w:r>
      <w:r w:rsidRPr="00A94F89">
        <w:rPr>
          <w:rStyle w:val="FontStyle544"/>
          <w:sz w:val="24"/>
          <w:szCs w:val="24"/>
        </w:rPr>
        <w:t>;</w:t>
      </w:r>
    </w:p>
    <w:p w:rsidR="00E53A95" w:rsidRPr="00A94F89" w:rsidRDefault="00E53A95" w:rsidP="00A94F89">
      <w:pPr>
        <w:pStyle w:val="Style18"/>
        <w:widowControl/>
        <w:spacing w:before="43" w:line="240" w:lineRule="auto"/>
        <w:rPr>
          <w:rStyle w:val="FontStyle535"/>
          <w:sz w:val="24"/>
          <w:szCs w:val="24"/>
          <w:lang w:eastAsia="en-US"/>
        </w:rPr>
      </w:pPr>
      <w:r w:rsidRPr="00A94F89">
        <w:rPr>
          <w:rStyle w:val="FontStyle540"/>
          <w:sz w:val="24"/>
          <w:szCs w:val="24"/>
          <w:lang w:eastAsia="en-US"/>
        </w:rPr>
        <w:t>10</w:t>
      </w:r>
      <w:r w:rsidRPr="00A94F89">
        <w:rPr>
          <w:rStyle w:val="FontStyle540"/>
          <w:sz w:val="24"/>
          <w:szCs w:val="24"/>
          <w:lang w:val="en-US" w:eastAsia="en-US"/>
        </w:rPr>
        <w:t>a</w:t>
      </w:r>
      <w:r w:rsidRPr="00A94F89">
        <w:rPr>
          <w:rStyle w:val="FontStyle540"/>
          <w:sz w:val="24"/>
          <w:szCs w:val="24"/>
          <w:lang w:eastAsia="en-US"/>
        </w:rPr>
        <w:t xml:space="preserve">. </w:t>
      </w:r>
      <w:r w:rsidRPr="00A94F89">
        <w:rPr>
          <w:rStyle w:val="FontStyle544"/>
          <w:sz w:val="24"/>
          <w:szCs w:val="24"/>
          <w:lang w:val="en-US" w:eastAsia="en-US"/>
        </w:rPr>
        <w:t>wo</w:t>
      </w:r>
      <w:r w:rsidRPr="00A94F89">
        <w:rPr>
          <w:rStyle w:val="FontStyle544"/>
          <w:sz w:val="24"/>
          <w:szCs w:val="24"/>
          <w:lang w:eastAsia="en-US"/>
        </w:rPr>
        <w:t xml:space="preserve"> + (</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 (</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 xml:space="preserve">в этом подварианте по условию </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&gt;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и поэтому за исходное берется все МК </w:t>
      </w:r>
      <w:r w:rsidRPr="00A94F89">
        <w:rPr>
          <w:rStyle w:val="FontStyle544"/>
          <w:sz w:val="24"/>
          <w:szCs w:val="24"/>
          <w:lang w:val="en-US"/>
        </w:rPr>
        <w:t>wo</w:t>
      </w:r>
      <w:r w:rsidRPr="00A94F89">
        <w:rPr>
          <w:rStyle w:val="FontStyle535"/>
          <w:spacing w:val="70"/>
          <w:sz w:val="24"/>
          <w:szCs w:val="24"/>
          <w:lang w:eastAsia="en-US"/>
        </w:rPr>
        <w:t xml:space="preserve"> ив4</w:t>
      </w:r>
      <w:r w:rsidRPr="00A94F89">
        <w:rPr>
          <w:rStyle w:val="FontStyle535"/>
          <w:sz w:val="24"/>
          <w:szCs w:val="24"/>
          <w:lang w:eastAsia="en-US"/>
        </w:rPr>
        <w:t xml:space="preserve"> раза меньшее МК </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35"/>
          <w:sz w:val="24"/>
          <w:szCs w:val="24"/>
          <w:lang w:eastAsia="en-US"/>
        </w:rPr>
        <w:t>и согласно реакциям</w:t>
      </w:r>
    </w:p>
    <w:p w:rsidR="00E53A95" w:rsidRPr="00A94F89" w:rsidRDefault="00E53A95" w:rsidP="00A94F89">
      <w:pPr>
        <w:pStyle w:val="Style18"/>
        <w:widowControl/>
        <w:spacing w:before="5" w:line="240" w:lineRule="auto"/>
        <w:jc w:val="left"/>
        <w:rPr>
          <w:rStyle w:val="FontStyle535"/>
          <w:sz w:val="24"/>
          <w:szCs w:val="24"/>
          <w:vertAlign w:val="subscript"/>
          <w:lang w:eastAsia="en-US"/>
        </w:rPr>
      </w:pPr>
      <w:r w:rsidRPr="00A94F89">
        <w:rPr>
          <w:rStyle w:val="FontStyle535"/>
          <w:sz w:val="24"/>
          <w:szCs w:val="24"/>
          <w:lang w:eastAsia="en-US"/>
        </w:rPr>
        <w:t>4</w:t>
      </w:r>
      <w:r w:rsidRPr="00A94F89">
        <w:rPr>
          <w:rStyle w:val="FontStyle535"/>
          <w:sz w:val="24"/>
          <w:szCs w:val="24"/>
          <w:lang w:val="en-US" w:eastAsia="en-US"/>
        </w:rPr>
        <w:t>CaSi</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 </w:t>
      </w:r>
      <w:r w:rsidRPr="00A94F89">
        <w:rPr>
          <w:rStyle w:val="FontStyle535"/>
          <w:sz w:val="24"/>
          <w:szCs w:val="24"/>
          <w:lang w:val="en-US" w:eastAsia="en-US"/>
        </w:rPr>
        <w:t>Mg</w:t>
      </w:r>
      <w:r w:rsidRPr="00A94F89">
        <w:rPr>
          <w:rStyle w:val="FontStyle535"/>
          <w:sz w:val="24"/>
          <w:szCs w:val="24"/>
          <w:vertAlign w:val="subscript"/>
          <w:lang w:eastAsia="en-US"/>
        </w:rPr>
        <w:t>2</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4</w:t>
      </w:r>
      <w:r w:rsidRPr="00A94F89">
        <w:rPr>
          <w:rStyle w:val="FontStyle535"/>
          <w:sz w:val="24"/>
          <w:szCs w:val="24"/>
          <w:lang w:eastAsia="en-US"/>
        </w:rPr>
        <w:t xml:space="preserve"> = 2</w:t>
      </w:r>
      <w:r w:rsidRPr="00A94F89">
        <w:rPr>
          <w:rStyle w:val="FontStyle535"/>
          <w:sz w:val="24"/>
          <w:szCs w:val="24"/>
          <w:lang w:val="en-US" w:eastAsia="en-US"/>
        </w:rPr>
        <w:t>Ca</w:t>
      </w:r>
      <w:r w:rsidRPr="00A94F89">
        <w:rPr>
          <w:rStyle w:val="FontStyle535"/>
          <w:sz w:val="24"/>
          <w:szCs w:val="24"/>
          <w:vertAlign w:val="subscript"/>
          <w:lang w:eastAsia="en-US"/>
        </w:rPr>
        <w:t>2</w:t>
      </w:r>
      <w:r w:rsidRPr="00A94F89">
        <w:rPr>
          <w:rStyle w:val="FontStyle535"/>
          <w:sz w:val="24"/>
          <w:szCs w:val="24"/>
          <w:lang w:val="en-US" w:eastAsia="en-US"/>
        </w:rPr>
        <w:t>MgSi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7</w:t>
      </w:r>
      <w:r w:rsidRPr="00A94F89">
        <w:rPr>
          <w:rStyle w:val="FontStyle535"/>
          <w:sz w:val="24"/>
          <w:szCs w:val="24"/>
          <w:lang w:eastAsia="en-US"/>
        </w:rPr>
        <w:t xml:space="preserve"> + </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p>
    <w:p w:rsidR="00E53A95" w:rsidRPr="00A94F89" w:rsidRDefault="00E53A95" w:rsidP="00A94F89">
      <w:pPr>
        <w:pStyle w:val="Style18"/>
        <w:widowControl/>
        <w:spacing w:before="10" w:line="240" w:lineRule="auto"/>
        <w:jc w:val="left"/>
        <w:rPr>
          <w:rStyle w:val="FontStyle535"/>
          <w:sz w:val="24"/>
          <w:szCs w:val="24"/>
          <w:lang w:eastAsia="en-US"/>
        </w:rPr>
      </w:pPr>
      <w:r w:rsidRPr="00A94F89">
        <w:rPr>
          <w:rStyle w:val="FontStyle535"/>
          <w:sz w:val="24"/>
          <w:szCs w:val="24"/>
          <w:lang w:eastAsia="en-US"/>
        </w:rPr>
        <w:t>4</w:t>
      </w:r>
      <w:r w:rsidRPr="00A94F89">
        <w:rPr>
          <w:rStyle w:val="FontStyle535"/>
          <w:sz w:val="24"/>
          <w:szCs w:val="24"/>
          <w:lang w:val="en-US" w:eastAsia="en-US"/>
        </w:rPr>
        <w:t>CaSi</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 </w:t>
      </w:r>
      <w:r w:rsidRPr="00A94F89">
        <w:rPr>
          <w:rStyle w:val="FontStyle535"/>
          <w:sz w:val="24"/>
          <w:szCs w:val="24"/>
          <w:lang w:val="en-US" w:eastAsia="en-US"/>
        </w:rPr>
        <w:t>Fe</w:t>
      </w:r>
      <w:r w:rsidRPr="00A94F89">
        <w:rPr>
          <w:rStyle w:val="FontStyle535"/>
          <w:sz w:val="24"/>
          <w:szCs w:val="24"/>
          <w:vertAlign w:val="subscript"/>
          <w:lang w:eastAsia="en-US"/>
        </w:rPr>
        <w:t>2</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4</w:t>
      </w:r>
      <w:r w:rsidRPr="00A94F89">
        <w:rPr>
          <w:rStyle w:val="FontStyle535"/>
          <w:sz w:val="24"/>
          <w:szCs w:val="24"/>
          <w:lang w:eastAsia="en-US"/>
        </w:rPr>
        <w:t xml:space="preserve"> = 2</w:t>
      </w:r>
      <w:r w:rsidRPr="00A94F89">
        <w:rPr>
          <w:rStyle w:val="FontStyle535"/>
          <w:sz w:val="24"/>
          <w:szCs w:val="24"/>
          <w:lang w:val="en-US" w:eastAsia="en-US"/>
        </w:rPr>
        <w:t>Ca</w:t>
      </w:r>
      <w:r w:rsidRPr="00A94F89">
        <w:rPr>
          <w:rStyle w:val="FontStyle535"/>
          <w:sz w:val="24"/>
          <w:szCs w:val="24"/>
          <w:vertAlign w:val="subscript"/>
          <w:lang w:eastAsia="en-US"/>
        </w:rPr>
        <w:t>2</w:t>
      </w:r>
      <w:r w:rsidRPr="00A94F89">
        <w:rPr>
          <w:rStyle w:val="FontStyle535"/>
          <w:sz w:val="24"/>
          <w:szCs w:val="24"/>
          <w:lang w:val="en-US" w:eastAsia="en-US"/>
        </w:rPr>
        <w:t>FeSi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7</w:t>
      </w:r>
      <w:r w:rsidRPr="00A94F89">
        <w:rPr>
          <w:rStyle w:val="FontStyle535"/>
          <w:sz w:val="24"/>
          <w:szCs w:val="24"/>
          <w:lang w:eastAsia="en-US"/>
        </w:rPr>
        <w:t xml:space="preserve"> + </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решаются уравнения:</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 + [</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+2[</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 xml:space="preserve">= </w:t>
      </w:r>
      <w:r w:rsidRPr="00A94F89">
        <w:rPr>
          <w:rStyle w:val="FontStyle535"/>
          <w:sz w:val="24"/>
          <w:szCs w:val="24"/>
          <w:lang w:val="en-US" w:eastAsia="en-US"/>
        </w:rPr>
        <w:t>MKSi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которое необходимо распределить,</w:t>
      </w:r>
    </w:p>
    <w:p w:rsidR="00E53A95" w:rsidRPr="00A94F89" w:rsidRDefault="00E53A95" w:rsidP="00A94F89">
      <w:pPr>
        <w:pStyle w:val="Style54"/>
        <w:widowControl/>
        <w:spacing w:line="240" w:lineRule="auto"/>
        <w:ind w:firstLine="701"/>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 + 2[</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 xml:space="preserve">= </w:t>
      </w:r>
      <w:r w:rsidRPr="00A94F89">
        <w:rPr>
          <w:rStyle w:val="FontStyle535"/>
          <w:sz w:val="24"/>
          <w:szCs w:val="24"/>
          <w:lang w:val="en-US" w:eastAsia="en-US"/>
        </w:rPr>
        <w:t>CaO</w:t>
      </w:r>
      <w:r w:rsidRPr="00A94F89">
        <w:rPr>
          <w:rStyle w:val="FontStyle535"/>
          <w:sz w:val="24"/>
          <w:szCs w:val="24"/>
          <w:lang w:eastAsia="en-US"/>
        </w:rPr>
        <w:t xml:space="preserve"> ,</w:t>
      </w:r>
      <w:r w:rsidRPr="00A94F89">
        <w:rPr>
          <w:rStyle w:val="FontStyle535"/>
          <w:sz w:val="24"/>
          <w:szCs w:val="24"/>
          <w:lang w:val="en-US" w:eastAsia="en-US"/>
        </w:rPr>
        <w:t>MKCaO</w:t>
      </w:r>
      <w:r w:rsidRPr="00A94F89">
        <w:rPr>
          <w:rStyle w:val="FontStyle535"/>
          <w:sz w:val="24"/>
          <w:szCs w:val="24"/>
          <w:lang w:eastAsia="en-US"/>
        </w:rPr>
        <w:t xml:space="preserve"> в исходном </w:t>
      </w:r>
      <w:r w:rsidRPr="00A94F89">
        <w:rPr>
          <w:rStyle w:val="FontStyle544"/>
          <w:sz w:val="24"/>
          <w:szCs w:val="24"/>
          <w:lang w:val="en-US" w:eastAsia="en-US"/>
        </w:rPr>
        <w:t>wo</w:t>
      </w:r>
      <w:r w:rsidRPr="00A94F89">
        <w:rPr>
          <w:rStyle w:val="FontStyle544"/>
          <w:sz w:val="24"/>
          <w:szCs w:val="24"/>
          <w:lang w:eastAsia="en-US"/>
        </w:rPr>
        <w:t xml:space="preserve">; </w:t>
      </w:r>
    </w:p>
    <w:p w:rsidR="00E53A95" w:rsidRPr="00A94F89" w:rsidRDefault="00E53A95" w:rsidP="00A94F89">
      <w:pPr>
        <w:pStyle w:val="Style54"/>
        <w:widowControl/>
        <w:spacing w:line="240" w:lineRule="auto"/>
        <w:ind w:firstLine="0"/>
        <w:rPr>
          <w:rStyle w:val="FontStyle544"/>
          <w:sz w:val="24"/>
          <w:szCs w:val="24"/>
          <w:lang w:eastAsia="en-US"/>
        </w:rPr>
      </w:pPr>
      <w:r w:rsidRPr="00A94F89">
        <w:rPr>
          <w:rStyle w:val="FontStyle535"/>
          <w:sz w:val="24"/>
          <w:szCs w:val="24"/>
          <w:lang w:eastAsia="en-US"/>
        </w:rPr>
        <w:t>2</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 [</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w:t>
      </w:r>
      <w:r w:rsidRPr="00A94F89">
        <w:rPr>
          <w:rStyle w:val="FontStyle535"/>
          <w:sz w:val="24"/>
          <w:szCs w:val="24"/>
          <w:vertAlign w:val="superscript"/>
          <w:lang w:eastAsia="en-US"/>
        </w:rPr>
        <w:t xml:space="preserve"> </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lang w:eastAsia="en-US"/>
        </w:rPr>
        <w:t>)&gt;</w:t>
      </w:r>
      <w:r w:rsidRPr="00A94F89">
        <w:rPr>
          <w:rStyle w:val="FontStyle535"/>
          <w:sz w:val="24"/>
          <w:szCs w:val="24"/>
          <w:lang w:val="en-US" w:eastAsia="en-US"/>
        </w:rPr>
        <w:t>MK</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lang w:eastAsia="en-US"/>
        </w:rPr>
        <w:t xml:space="preserve">) в исходном для расчета </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11а. </w:t>
      </w:r>
      <w:r w:rsidRPr="00A94F89">
        <w:rPr>
          <w:rStyle w:val="FontStyle544"/>
          <w:sz w:val="24"/>
          <w:szCs w:val="24"/>
          <w:lang w:val="en-US"/>
        </w:rPr>
        <w:t>Ic</w:t>
      </w:r>
      <w:r w:rsidRPr="00A94F89">
        <w:rPr>
          <w:rStyle w:val="FontStyle544"/>
          <w:sz w:val="24"/>
          <w:szCs w:val="24"/>
        </w:rPr>
        <w:t xml:space="preserve"> →кр, </w:t>
      </w:r>
      <w:r w:rsidRPr="00A94F89">
        <w:rPr>
          <w:rStyle w:val="FontStyle535"/>
          <w:sz w:val="24"/>
          <w:szCs w:val="24"/>
        </w:rPr>
        <w:t>см. п.11 в А-1.</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12</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(fo+fa) + (ak+Feak) → (mo+kir),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 12</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13</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(fo+fa) → (per+wu),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А</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 12.</w:t>
      </w:r>
    </w:p>
    <w:p w:rsidR="00E53A95" w:rsidRPr="00A94F89" w:rsidRDefault="00E53A95" w:rsidP="00A94F89">
      <w:pPr>
        <w:pStyle w:val="Style38"/>
        <w:widowControl/>
        <w:jc w:val="left"/>
        <w:rPr>
          <w:rStyle w:val="FontStyle535"/>
          <w:sz w:val="24"/>
          <w:szCs w:val="24"/>
        </w:rPr>
      </w:pPr>
      <w:r w:rsidRPr="00A94F89">
        <w:rPr>
          <w:rStyle w:val="FontStyle540"/>
          <w:sz w:val="24"/>
          <w:szCs w:val="24"/>
          <w:lang w:val="en-US"/>
        </w:rPr>
        <w:t>14</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(mo+kir) </w:t>
      </w:r>
      <w:r w:rsidRPr="00A94F89">
        <w:rPr>
          <w:rStyle w:val="FontStyle534"/>
          <w:rFonts w:ascii="Times New Roman" w:hAnsi="Times New Roman" w:cs="Times New Roman"/>
          <w:sz w:val="24"/>
          <w:szCs w:val="24"/>
          <w:lang w:val="en-US"/>
        </w:rPr>
        <w:t>→</w:t>
      </w:r>
      <w:r w:rsidRPr="00A94F89">
        <w:rPr>
          <w:rStyle w:val="FontStyle544"/>
          <w:sz w:val="24"/>
          <w:szCs w:val="24"/>
          <w:lang w:val="en-US"/>
        </w:rPr>
        <w:t xml:space="preserve"> cs + (per+wu),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Б-1, п. 14а.</w:t>
      </w:r>
    </w:p>
    <w:p w:rsidR="00E53A95" w:rsidRPr="00F14842" w:rsidRDefault="00E53A95" w:rsidP="00A94F89">
      <w:pPr>
        <w:pStyle w:val="Style18"/>
        <w:widowControl/>
        <w:spacing w:line="240" w:lineRule="auto"/>
        <w:jc w:val="left"/>
      </w:pPr>
    </w:p>
    <w:p w:rsidR="00E53A95" w:rsidRPr="00F14842" w:rsidRDefault="00E53A95" w:rsidP="00A94F89">
      <w:pPr>
        <w:pStyle w:val="Style18"/>
        <w:widowControl/>
        <w:spacing w:before="29" w:line="240" w:lineRule="auto"/>
        <w:jc w:val="left"/>
        <w:rPr>
          <w:rStyle w:val="FontStyle544"/>
          <w:sz w:val="24"/>
          <w:szCs w:val="24"/>
        </w:rPr>
      </w:pPr>
      <w:r w:rsidRPr="00F14842">
        <w:rPr>
          <w:rStyle w:val="FontStyle535"/>
          <w:sz w:val="24"/>
          <w:szCs w:val="24"/>
        </w:rPr>
        <w:t xml:space="preserve">Ветвь б) подварианта Б-3: </w:t>
      </w:r>
      <w:r w:rsidRPr="00F14842">
        <w:rPr>
          <w:rStyle w:val="FontStyle544"/>
          <w:sz w:val="24"/>
          <w:szCs w:val="24"/>
          <w:lang w:val="en-US"/>
        </w:rPr>
        <w:t>an</w:t>
      </w:r>
      <w:r w:rsidRPr="00F14842">
        <w:rPr>
          <w:rStyle w:val="FontStyle544"/>
          <w:sz w:val="24"/>
          <w:szCs w:val="24"/>
        </w:rPr>
        <w:t xml:space="preserve"> &gt; </w:t>
      </w:r>
      <w:r w:rsidRPr="00F14842">
        <w:rPr>
          <w:rStyle w:val="FontStyle544"/>
          <w:sz w:val="24"/>
          <w:szCs w:val="24"/>
          <w:lang w:val="en-US"/>
        </w:rPr>
        <w:t>wo</w:t>
      </w:r>
      <w:r w:rsidRPr="00F14842">
        <w:rPr>
          <w:rStyle w:val="FontStyle544"/>
          <w:sz w:val="24"/>
          <w:szCs w:val="24"/>
        </w:rPr>
        <w:t>+</w:t>
      </w:r>
      <w:r w:rsidRPr="00F14842">
        <w:rPr>
          <w:rStyle w:val="FontStyle544"/>
          <w:sz w:val="24"/>
          <w:szCs w:val="24"/>
          <w:lang w:val="en-US"/>
        </w:rPr>
        <w:t>pf</w:t>
      </w:r>
    </w:p>
    <w:p w:rsidR="00E53A95" w:rsidRPr="00A94F89" w:rsidRDefault="00E53A95" w:rsidP="00A94F89">
      <w:pPr>
        <w:pStyle w:val="Style18"/>
        <w:widowControl/>
        <w:spacing w:before="230" w:line="240" w:lineRule="auto"/>
        <w:jc w:val="left"/>
        <w:rPr>
          <w:rStyle w:val="FontStyle535"/>
          <w:sz w:val="24"/>
          <w:szCs w:val="24"/>
        </w:rPr>
      </w:pPr>
      <w:r w:rsidRPr="00A94F89">
        <w:rPr>
          <w:rStyle w:val="FontStyle535"/>
          <w:sz w:val="24"/>
          <w:szCs w:val="24"/>
        </w:rPr>
        <w:t xml:space="preserve">Десиликация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производится в последовательности:</w:t>
      </w:r>
    </w:p>
    <w:p w:rsidR="00E53A95" w:rsidRPr="00A94F89" w:rsidRDefault="00BE1935" w:rsidP="00A94F89">
      <w:pPr>
        <w:pStyle w:val="Style18"/>
        <w:widowControl/>
        <w:spacing w:line="240" w:lineRule="auto"/>
        <w:rPr>
          <w:rStyle w:val="FontStyle544"/>
          <w:sz w:val="24"/>
          <w:szCs w:val="24"/>
        </w:rPr>
      </w:pPr>
      <w:r>
        <w:rPr>
          <w:rStyle w:val="FontStyle540"/>
          <w:sz w:val="24"/>
          <w:szCs w:val="24"/>
        </w:rPr>
        <w:t>9б</w:t>
      </w:r>
      <w:r w:rsidR="00E53A95" w:rsidRPr="00A94F89">
        <w:rPr>
          <w:rStyle w:val="FontStyle540"/>
          <w:sz w:val="24"/>
          <w:szCs w:val="24"/>
        </w:rPr>
        <w:t xml:space="preserve">-1. </w:t>
      </w:r>
      <w:r w:rsidR="00E53A95" w:rsidRPr="00A94F89">
        <w:rPr>
          <w:rStyle w:val="FontStyle544"/>
          <w:sz w:val="24"/>
          <w:szCs w:val="24"/>
          <w:lang w:val="en-US"/>
        </w:rPr>
        <w:t>an</w:t>
      </w:r>
      <w:r w:rsidR="00E53A95" w:rsidRPr="00A94F89">
        <w:rPr>
          <w:rStyle w:val="FontStyle544"/>
          <w:sz w:val="24"/>
          <w:szCs w:val="24"/>
        </w:rPr>
        <w:t xml:space="preserve"> + </w:t>
      </w:r>
      <w:r w:rsidR="00E53A95" w:rsidRPr="00A94F89">
        <w:rPr>
          <w:rStyle w:val="FontStyle544"/>
          <w:sz w:val="24"/>
          <w:szCs w:val="24"/>
          <w:lang w:val="en-US"/>
        </w:rPr>
        <w:t>wo</w:t>
      </w:r>
      <w:r w:rsidR="00E53A95" w:rsidRPr="00A94F89">
        <w:rPr>
          <w:rStyle w:val="FontStyle544"/>
          <w:sz w:val="24"/>
          <w:szCs w:val="24"/>
        </w:rPr>
        <w:t xml:space="preserve"> →</w:t>
      </w:r>
      <w:r w:rsidR="00E53A95" w:rsidRPr="00A94F89">
        <w:rPr>
          <w:rStyle w:val="FontStyle544"/>
          <w:sz w:val="24"/>
          <w:szCs w:val="24"/>
          <w:lang w:val="en-US"/>
        </w:rPr>
        <w:t>gh</w:t>
      </w:r>
      <w:r w:rsidR="00E53A95" w:rsidRPr="00A94F89">
        <w:rPr>
          <w:rStyle w:val="FontStyle544"/>
          <w:sz w:val="24"/>
          <w:szCs w:val="24"/>
        </w:rPr>
        <w:t xml:space="preserve">; </w:t>
      </w:r>
      <w:r w:rsidR="00E53A95" w:rsidRPr="00A94F89">
        <w:rPr>
          <w:rStyle w:val="FontStyle535"/>
          <w:sz w:val="24"/>
          <w:szCs w:val="24"/>
        </w:rPr>
        <w:t xml:space="preserve">десиликация производится по тем же уравнениям, что и в п. 9а, только за исходное берется МК </w:t>
      </w:r>
      <w:r w:rsidR="00E53A95" w:rsidRPr="00A94F89">
        <w:rPr>
          <w:rStyle w:val="FontStyle544"/>
          <w:sz w:val="24"/>
          <w:szCs w:val="24"/>
          <w:lang w:val="en-US"/>
        </w:rPr>
        <w:t>wo</w:t>
      </w:r>
      <w:r w:rsidR="00E53A95" w:rsidRPr="00A94F89">
        <w:rPr>
          <w:rStyle w:val="FontStyle544"/>
          <w:sz w:val="24"/>
          <w:szCs w:val="24"/>
        </w:rPr>
        <w:t>;</w:t>
      </w:r>
    </w:p>
    <w:p w:rsidR="00E53A95" w:rsidRPr="00A94F89" w:rsidRDefault="00BE1935" w:rsidP="00A94F89">
      <w:pPr>
        <w:pStyle w:val="Style18"/>
        <w:widowControl/>
        <w:spacing w:line="240" w:lineRule="auto"/>
        <w:rPr>
          <w:rStyle w:val="FontStyle544"/>
          <w:sz w:val="24"/>
          <w:szCs w:val="24"/>
        </w:rPr>
      </w:pPr>
      <w:r>
        <w:rPr>
          <w:rStyle w:val="FontStyle540"/>
          <w:sz w:val="24"/>
          <w:szCs w:val="24"/>
        </w:rPr>
        <w:t>9б</w:t>
      </w:r>
      <w:r w:rsidR="00E53A95" w:rsidRPr="00A94F89">
        <w:rPr>
          <w:rStyle w:val="FontStyle540"/>
          <w:sz w:val="24"/>
          <w:szCs w:val="24"/>
        </w:rPr>
        <w:t xml:space="preserve">-2. </w:t>
      </w:r>
      <w:r w:rsidR="00E53A95" w:rsidRPr="00A94F89">
        <w:rPr>
          <w:rStyle w:val="FontStyle544"/>
          <w:sz w:val="24"/>
          <w:szCs w:val="24"/>
          <w:lang w:val="en-US"/>
        </w:rPr>
        <w:t>an</w:t>
      </w:r>
      <w:r w:rsidR="00E53A95" w:rsidRPr="00A94F89">
        <w:rPr>
          <w:rStyle w:val="FontStyle544"/>
          <w:sz w:val="24"/>
          <w:szCs w:val="24"/>
        </w:rPr>
        <w:t xml:space="preserve"> + </w:t>
      </w:r>
      <w:r w:rsidR="00E53A95" w:rsidRPr="00A94F89">
        <w:rPr>
          <w:rStyle w:val="FontStyle544"/>
          <w:sz w:val="24"/>
          <w:szCs w:val="24"/>
          <w:lang w:val="en-US"/>
        </w:rPr>
        <w:t>pf</w:t>
      </w:r>
      <w:r w:rsidR="00E53A95" w:rsidRPr="00A94F89">
        <w:rPr>
          <w:rStyle w:val="FontStyle544"/>
          <w:sz w:val="24"/>
          <w:szCs w:val="24"/>
        </w:rPr>
        <w:t xml:space="preserve">'+ </w:t>
      </w:r>
      <w:r w:rsidR="00E53A95" w:rsidRPr="00A94F89">
        <w:rPr>
          <w:rStyle w:val="FontStyle544"/>
          <w:sz w:val="24"/>
          <w:szCs w:val="24"/>
          <w:lang w:val="en-US"/>
        </w:rPr>
        <w:t>fa</w:t>
      </w:r>
      <w:r w:rsidR="00E53A95" w:rsidRPr="00A94F89">
        <w:rPr>
          <w:rStyle w:val="FontStyle544"/>
          <w:sz w:val="24"/>
          <w:szCs w:val="24"/>
        </w:rPr>
        <w:t xml:space="preserve"> </w:t>
      </w:r>
      <w:r w:rsidR="00E53A95" w:rsidRPr="00A94F89">
        <w:rPr>
          <w:rStyle w:val="FontStyle544"/>
          <w:spacing w:val="-20"/>
          <w:sz w:val="24"/>
          <w:szCs w:val="24"/>
        </w:rPr>
        <w:t>→</w:t>
      </w:r>
      <w:r w:rsidR="00E53A95" w:rsidRPr="00A94F89">
        <w:rPr>
          <w:rStyle w:val="FontStyle544"/>
          <w:sz w:val="24"/>
          <w:szCs w:val="24"/>
        </w:rPr>
        <w:t xml:space="preserve"> </w:t>
      </w:r>
      <w:r w:rsidR="00E53A95" w:rsidRPr="00A94F89">
        <w:rPr>
          <w:rStyle w:val="FontStyle544"/>
          <w:spacing w:val="-20"/>
          <w:sz w:val="24"/>
          <w:szCs w:val="24"/>
          <w:lang w:val="en-US"/>
        </w:rPr>
        <w:t>Urn</w:t>
      </w:r>
      <w:r w:rsidR="00E53A95" w:rsidRPr="00A94F89">
        <w:rPr>
          <w:rStyle w:val="FontStyle544"/>
          <w:sz w:val="24"/>
          <w:szCs w:val="24"/>
        </w:rPr>
        <w:t xml:space="preserve"> + </w:t>
      </w:r>
      <w:r w:rsidR="00E53A95" w:rsidRPr="00A94F89">
        <w:rPr>
          <w:rStyle w:val="FontStyle544"/>
          <w:sz w:val="24"/>
          <w:szCs w:val="24"/>
          <w:lang w:val="en-US"/>
        </w:rPr>
        <w:t>gh</w:t>
      </w:r>
      <w:r w:rsidR="00E53A95" w:rsidRPr="00A94F89">
        <w:rPr>
          <w:rStyle w:val="FontStyle544"/>
          <w:sz w:val="24"/>
          <w:szCs w:val="24"/>
        </w:rPr>
        <w:t xml:space="preserve">; </w:t>
      </w:r>
      <w:r w:rsidR="00E53A95" w:rsidRPr="00A94F89">
        <w:rPr>
          <w:rStyle w:val="FontStyle535"/>
          <w:sz w:val="24"/>
          <w:szCs w:val="24"/>
        </w:rPr>
        <w:t xml:space="preserve">для десиликации пары </w:t>
      </w:r>
      <w:r w:rsidR="00E53A95" w:rsidRPr="00A94F89">
        <w:rPr>
          <w:rStyle w:val="FontStyle544"/>
          <w:sz w:val="24"/>
          <w:szCs w:val="24"/>
          <w:lang w:val="en-US"/>
        </w:rPr>
        <w:t>an</w:t>
      </w:r>
      <w:r w:rsidR="00E53A95" w:rsidRPr="00A94F89">
        <w:rPr>
          <w:rStyle w:val="FontStyle544"/>
          <w:sz w:val="24"/>
          <w:szCs w:val="24"/>
        </w:rPr>
        <w:t>+</w:t>
      </w:r>
      <w:r w:rsidR="00E53A95" w:rsidRPr="00A94F89">
        <w:rPr>
          <w:rStyle w:val="FontStyle544"/>
          <w:sz w:val="24"/>
          <w:szCs w:val="24"/>
          <w:lang w:val="en-US"/>
        </w:rPr>
        <w:t>pf</w:t>
      </w:r>
      <w:r w:rsidR="00E53A95" w:rsidRPr="00A94F89">
        <w:rPr>
          <w:rStyle w:val="FontStyle544"/>
          <w:sz w:val="24"/>
          <w:szCs w:val="24"/>
        </w:rPr>
        <w:t xml:space="preserve"> </w:t>
      </w:r>
      <w:r w:rsidR="00E53A95" w:rsidRPr="00A94F89">
        <w:rPr>
          <w:rStyle w:val="FontStyle535"/>
          <w:sz w:val="24"/>
          <w:szCs w:val="24"/>
        </w:rPr>
        <w:t xml:space="preserve">и пересчета </w:t>
      </w:r>
      <w:r w:rsidR="00E53A95" w:rsidRPr="00A94F89">
        <w:rPr>
          <w:rStyle w:val="FontStyle544"/>
          <w:sz w:val="24"/>
          <w:szCs w:val="24"/>
          <w:lang w:val="en-US"/>
        </w:rPr>
        <w:t>pfe</w:t>
      </w:r>
      <w:r w:rsidR="00E53A95" w:rsidRPr="00A94F89">
        <w:rPr>
          <w:rStyle w:val="FontStyle544"/>
          <w:sz w:val="24"/>
          <w:szCs w:val="24"/>
        </w:rPr>
        <w:t xml:space="preserve"> </w:t>
      </w:r>
      <w:r w:rsidR="00E53A95" w:rsidRPr="00A94F89">
        <w:rPr>
          <w:rStyle w:val="FontStyle544"/>
          <w:sz w:val="24"/>
          <w:szCs w:val="24"/>
          <w:lang w:val="en-US"/>
        </w:rPr>
        <w:t>ilm</w:t>
      </w:r>
      <w:r w:rsidR="00E53A95" w:rsidRPr="00A94F89">
        <w:rPr>
          <w:rStyle w:val="FontStyle544"/>
          <w:sz w:val="24"/>
          <w:szCs w:val="24"/>
        </w:rPr>
        <w:t xml:space="preserve"> </w:t>
      </w:r>
      <w:r w:rsidR="00E53A95" w:rsidRPr="00A94F89">
        <w:rPr>
          <w:rStyle w:val="FontStyle535"/>
          <w:sz w:val="24"/>
          <w:szCs w:val="24"/>
        </w:rPr>
        <w:t xml:space="preserve">необходимо использование </w:t>
      </w:r>
      <w:r w:rsidR="00E53A95" w:rsidRPr="00A94F89">
        <w:rPr>
          <w:rStyle w:val="FontStyle544"/>
          <w:sz w:val="24"/>
          <w:szCs w:val="24"/>
          <w:lang w:val="en-US"/>
        </w:rPr>
        <w:t>fa</w:t>
      </w:r>
      <w:r w:rsidR="00E53A95" w:rsidRPr="00A94F89">
        <w:rPr>
          <w:rStyle w:val="FontStyle544"/>
          <w:sz w:val="24"/>
          <w:szCs w:val="24"/>
        </w:rPr>
        <w:t xml:space="preserve">, </w:t>
      </w:r>
      <w:r w:rsidR="00E53A95" w:rsidRPr="00A94F89">
        <w:rPr>
          <w:rStyle w:val="FontStyle535"/>
          <w:sz w:val="24"/>
          <w:szCs w:val="24"/>
        </w:rPr>
        <w:t xml:space="preserve">поэтому могут быть два случая: 1) </w:t>
      </w:r>
      <w:r w:rsidR="00E53A95" w:rsidRPr="00A94F89">
        <w:rPr>
          <w:rStyle w:val="FontStyle544"/>
          <w:sz w:val="24"/>
          <w:szCs w:val="24"/>
        </w:rPr>
        <w:t>2</w:t>
      </w:r>
      <w:r w:rsidR="00E53A95" w:rsidRPr="00A94F89">
        <w:rPr>
          <w:rStyle w:val="FontStyle544"/>
          <w:sz w:val="24"/>
          <w:szCs w:val="24"/>
          <w:lang w:val="en-US"/>
        </w:rPr>
        <w:t>pf</w:t>
      </w:r>
      <w:r w:rsidR="00E53A95" w:rsidRPr="00A94F89">
        <w:rPr>
          <w:rStyle w:val="FontStyle544"/>
          <w:sz w:val="24"/>
          <w:szCs w:val="24"/>
        </w:rPr>
        <w:t>&lt;</w:t>
      </w:r>
      <w:r w:rsidR="00E53A95" w:rsidRPr="00A94F89">
        <w:rPr>
          <w:rStyle w:val="FontStyle544"/>
          <w:sz w:val="24"/>
          <w:szCs w:val="24"/>
          <w:lang w:val="en-US"/>
        </w:rPr>
        <w:t>fa</w:t>
      </w:r>
      <w:r w:rsidR="00E53A95" w:rsidRPr="00A94F89">
        <w:rPr>
          <w:rStyle w:val="FontStyle544"/>
          <w:sz w:val="24"/>
          <w:szCs w:val="24"/>
        </w:rPr>
        <w:t xml:space="preserve"> </w:t>
      </w:r>
      <w:r w:rsidR="00E53A95" w:rsidRPr="00A94F89">
        <w:rPr>
          <w:rStyle w:val="FontStyle535"/>
          <w:sz w:val="24"/>
          <w:szCs w:val="24"/>
        </w:rPr>
        <w:t xml:space="preserve">и 2) </w:t>
      </w:r>
      <w:r w:rsidR="00E53A95" w:rsidRPr="00A94F89">
        <w:rPr>
          <w:rStyle w:val="FontStyle544"/>
          <w:sz w:val="24"/>
          <w:szCs w:val="24"/>
        </w:rPr>
        <w:t>2</w:t>
      </w:r>
      <w:r w:rsidR="00E53A95" w:rsidRPr="00A94F89">
        <w:rPr>
          <w:rStyle w:val="FontStyle544"/>
          <w:sz w:val="24"/>
          <w:szCs w:val="24"/>
          <w:lang w:val="en-US"/>
        </w:rPr>
        <w:t>pf</w:t>
      </w:r>
      <w:r w:rsidR="00E53A95" w:rsidRPr="00A94F89">
        <w:rPr>
          <w:rStyle w:val="FontStyle544"/>
          <w:sz w:val="24"/>
          <w:szCs w:val="24"/>
        </w:rPr>
        <w:t>&gt;</w:t>
      </w:r>
      <w:r w:rsidR="00E53A95" w:rsidRPr="00A94F89">
        <w:rPr>
          <w:rStyle w:val="FontStyle544"/>
          <w:sz w:val="24"/>
          <w:szCs w:val="24"/>
          <w:lang w:val="en-US"/>
        </w:rPr>
        <w:t>fa</w:t>
      </w:r>
      <w:r w:rsidR="00E53A95" w:rsidRPr="00A94F89">
        <w:rPr>
          <w:rStyle w:val="FontStyle544"/>
          <w:sz w:val="24"/>
          <w:szCs w:val="24"/>
        </w:rPr>
        <w:t>;</w:t>
      </w:r>
    </w:p>
    <w:p w:rsidR="00E53A95" w:rsidRPr="00A94F89" w:rsidRDefault="00BE1935" w:rsidP="00A94F89">
      <w:pPr>
        <w:pStyle w:val="Style18"/>
        <w:widowControl/>
        <w:spacing w:line="240" w:lineRule="auto"/>
        <w:jc w:val="left"/>
        <w:rPr>
          <w:rStyle w:val="FontStyle535"/>
          <w:sz w:val="24"/>
          <w:szCs w:val="24"/>
        </w:rPr>
      </w:pPr>
      <w:r>
        <w:rPr>
          <w:rStyle w:val="FontStyle540"/>
          <w:sz w:val="24"/>
          <w:szCs w:val="24"/>
        </w:rPr>
        <w:t>9б</w:t>
      </w:r>
      <w:r w:rsidR="00E53A95" w:rsidRPr="00A94F89">
        <w:rPr>
          <w:rStyle w:val="FontStyle540"/>
          <w:sz w:val="24"/>
          <w:szCs w:val="24"/>
        </w:rPr>
        <w:t xml:space="preserve">-2-1. </w:t>
      </w:r>
      <w:r w:rsidR="00E53A95" w:rsidRPr="00A94F89">
        <w:rPr>
          <w:rStyle w:val="FontStyle544"/>
          <w:sz w:val="24"/>
          <w:szCs w:val="24"/>
        </w:rPr>
        <w:t>2</w:t>
      </w:r>
      <w:r w:rsidR="00E53A95" w:rsidRPr="00A94F89">
        <w:rPr>
          <w:rStyle w:val="FontStyle544"/>
          <w:sz w:val="24"/>
          <w:szCs w:val="24"/>
          <w:lang w:val="en-US"/>
        </w:rPr>
        <w:t>pf</w:t>
      </w:r>
      <w:r w:rsidR="00E53A95" w:rsidRPr="00A94F89">
        <w:rPr>
          <w:rStyle w:val="FontStyle544"/>
          <w:sz w:val="24"/>
          <w:szCs w:val="24"/>
        </w:rPr>
        <w:t>&lt;</w:t>
      </w:r>
      <w:r w:rsidR="00E53A95" w:rsidRPr="00A94F89">
        <w:rPr>
          <w:rStyle w:val="FontStyle544"/>
          <w:sz w:val="24"/>
          <w:szCs w:val="24"/>
          <w:lang w:val="en-US"/>
        </w:rPr>
        <w:t>fa</w:t>
      </w:r>
      <w:r w:rsidR="00E53A95" w:rsidRPr="00A94F89">
        <w:rPr>
          <w:rStyle w:val="FontStyle544"/>
          <w:sz w:val="24"/>
          <w:szCs w:val="24"/>
        </w:rPr>
        <w:t xml:space="preserve">; </w:t>
      </w:r>
      <w:r w:rsidR="00E53A95" w:rsidRPr="00A94F89">
        <w:rPr>
          <w:rStyle w:val="FontStyle535"/>
          <w:sz w:val="24"/>
          <w:szCs w:val="24"/>
        </w:rPr>
        <w:t xml:space="preserve">берется все МК </w:t>
      </w:r>
      <w:r w:rsidR="00E53A95" w:rsidRPr="00A94F89">
        <w:rPr>
          <w:rStyle w:val="FontStyle544"/>
          <w:spacing w:val="-20"/>
          <w:sz w:val="24"/>
          <w:szCs w:val="24"/>
          <w:lang w:val="en-US"/>
        </w:rPr>
        <w:t>pf</w:t>
      </w:r>
      <w:r w:rsidR="00E53A95" w:rsidRPr="00A94F89">
        <w:rPr>
          <w:rStyle w:val="FontStyle544"/>
          <w:sz w:val="24"/>
          <w:szCs w:val="24"/>
        </w:rPr>
        <w:t xml:space="preserve"> </w:t>
      </w:r>
      <w:r w:rsidR="00E53A95" w:rsidRPr="00A94F89">
        <w:rPr>
          <w:rStyle w:val="FontStyle535"/>
          <w:sz w:val="24"/>
          <w:szCs w:val="24"/>
        </w:rPr>
        <w:t>и расчет производится согласно реакции:</w:t>
      </w:r>
    </w:p>
    <w:p w:rsidR="00E53A95" w:rsidRPr="00A94F89" w:rsidRDefault="00E53A95" w:rsidP="00A94F89">
      <w:pPr>
        <w:pStyle w:val="Style18"/>
        <w:widowControl/>
        <w:spacing w:before="10" w:line="240" w:lineRule="auto"/>
        <w:jc w:val="left"/>
        <w:rPr>
          <w:rStyle w:val="FontStyle535"/>
          <w:sz w:val="24"/>
          <w:szCs w:val="24"/>
          <w:vertAlign w:val="subscript"/>
          <w:lang w:val="en-US" w:eastAsia="en-US"/>
        </w:rPr>
      </w:pPr>
      <w:r w:rsidRPr="00A94F89">
        <w:rPr>
          <w:rStyle w:val="FontStyle535"/>
          <w:sz w:val="24"/>
          <w:szCs w:val="24"/>
          <w:lang w:val="en-US" w:eastAsia="en-US"/>
        </w:rPr>
        <w:t>2CaAl</w:t>
      </w:r>
      <w:r w:rsidRPr="00A94F89">
        <w:rPr>
          <w:rStyle w:val="FontStyle535"/>
          <w:sz w:val="24"/>
          <w:szCs w:val="24"/>
          <w:vertAlign w:val="subscript"/>
          <w:lang w:val="en-US" w:eastAsia="en-US"/>
        </w:rPr>
        <w:t>2</w:t>
      </w:r>
      <w:r w:rsidRPr="00A94F89">
        <w:rPr>
          <w:rStyle w:val="FontStyle535"/>
          <w:sz w:val="24"/>
          <w:szCs w:val="24"/>
          <w:lang w:val="en-US" w:eastAsia="en-US"/>
        </w:rPr>
        <w:t>Si</w:t>
      </w:r>
      <w:r w:rsidRPr="00A94F89">
        <w:rPr>
          <w:rStyle w:val="FontStyle535"/>
          <w:sz w:val="24"/>
          <w:szCs w:val="24"/>
          <w:vertAlign w:val="subscript"/>
          <w:lang w:val="en-US" w:eastAsia="en-US"/>
        </w:rPr>
        <w:t>2</w:t>
      </w:r>
      <w:r w:rsidRPr="00A94F89">
        <w:rPr>
          <w:rStyle w:val="FontStyle535"/>
          <w:sz w:val="24"/>
          <w:szCs w:val="24"/>
          <w:lang w:val="en-US" w:eastAsia="en-US"/>
        </w:rPr>
        <w:t>0</w:t>
      </w:r>
      <w:r w:rsidRPr="00A94F89">
        <w:rPr>
          <w:rStyle w:val="FontStyle535"/>
          <w:sz w:val="24"/>
          <w:szCs w:val="24"/>
          <w:vertAlign w:val="subscript"/>
          <w:lang w:val="en-US" w:eastAsia="en-US"/>
        </w:rPr>
        <w:t>8</w:t>
      </w:r>
      <w:r w:rsidRPr="00A94F89">
        <w:rPr>
          <w:rStyle w:val="FontStyle535"/>
          <w:sz w:val="24"/>
          <w:szCs w:val="24"/>
          <w:lang w:val="en-US" w:eastAsia="en-US"/>
        </w:rPr>
        <w:t xml:space="preserve"> + 2CaTi0</w:t>
      </w:r>
      <w:r w:rsidRPr="00A94F89">
        <w:rPr>
          <w:rStyle w:val="FontStyle535"/>
          <w:sz w:val="24"/>
          <w:szCs w:val="24"/>
          <w:vertAlign w:val="subscript"/>
          <w:lang w:val="en-US" w:eastAsia="en-US"/>
        </w:rPr>
        <w:t>3</w:t>
      </w:r>
      <w:r w:rsidRPr="00A94F89">
        <w:rPr>
          <w:rStyle w:val="FontStyle535"/>
          <w:sz w:val="24"/>
          <w:szCs w:val="24"/>
          <w:lang w:val="en-US" w:eastAsia="en-US"/>
        </w:rPr>
        <w:t xml:space="preserve"> + Fe</w:t>
      </w:r>
      <w:r w:rsidRPr="00A94F89">
        <w:rPr>
          <w:rStyle w:val="FontStyle535"/>
          <w:sz w:val="24"/>
          <w:szCs w:val="24"/>
          <w:vertAlign w:val="subscript"/>
          <w:lang w:val="en-US" w:eastAsia="en-US"/>
        </w:rPr>
        <w:t>2</w:t>
      </w:r>
      <w:r w:rsidRPr="00A94F89">
        <w:rPr>
          <w:rStyle w:val="FontStyle535"/>
          <w:sz w:val="24"/>
          <w:szCs w:val="24"/>
          <w:lang w:val="en-US" w:eastAsia="en-US"/>
        </w:rPr>
        <w:t>Si0</w:t>
      </w:r>
      <w:r w:rsidRPr="00A94F89">
        <w:rPr>
          <w:rStyle w:val="FontStyle535"/>
          <w:sz w:val="24"/>
          <w:szCs w:val="24"/>
          <w:vertAlign w:val="subscript"/>
          <w:lang w:val="en-US" w:eastAsia="en-US"/>
        </w:rPr>
        <w:t>4</w:t>
      </w:r>
      <w:r w:rsidRPr="00A94F89">
        <w:rPr>
          <w:rStyle w:val="FontStyle535"/>
          <w:sz w:val="24"/>
          <w:szCs w:val="24"/>
          <w:lang w:val="en-US" w:eastAsia="en-US"/>
        </w:rPr>
        <w:t xml:space="preserve"> = 2FeTi0</w:t>
      </w:r>
      <w:r w:rsidRPr="00A94F89">
        <w:rPr>
          <w:rStyle w:val="FontStyle535"/>
          <w:sz w:val="24"/>
          <w:szCs w:val="24"/>
          <w:vertAlign w:val="subscript"/>
          <w:lang w:val="en-US" w:eastAsia="en-US"/>
        </w:rPr>
        <w:t>3</w:t>
      </w:r>
      <w:r w:rsidRPr="00A94F89">
        <w:rPr>
          <w:rStyle w:val="FontStyle535"/>
          <w:sz w:val="24"/>
          <w:szCs w:val="24"/>
          <w:lang w:val="en-US" w:eastAsia="en-US"/>
        </w:rPr>
        <w:t xml:space="preserve"> + 2Ca</w:t>
      </w:r>
      <w:r w:rsidRPr="00A94F89">
        <w:rPr>
          <w:rStyle w:val="FontStyle535"/>
          <w:sz w:val="24"/>
          <w:szCs w:val="24"/>
          <w:vertAlign w:val="subscript"/>
          <w:lang w:val="en-US" w:eastAsia="en-US"/>
        </w:rPr>
        <w:t>2</w:t>
      </w:r>
      <w:r w:rsidRPr="00A94F89">
        <w:rPr>
          <w:rStyle w:val="FontStyle535"/>
          <w:sz w:val="24"/>
          <w:szCs w:val="24"/>
          <w:lang w:val="en-US" w:eastAsia="en-US"/>
        </w:rPr>
        <w:t>Al</w:t>
      </w:r>
      <w:r w:rsidRPr="00A94F89">
        <w:rPr>
          <w:rStyle w:val="FontStyle535"/>
          <w:sz w:val="24"/>
          <w:szCs w:val="24"/>
          <w:vertAlign w:val="subscript"/>
          <w:lang w:val="en-US" w:eastAsia="en-US"/>
        </w:rPr>
        <w:t>2</w:t>
      </w:r>
      <w:r w:rsidRPr="00A94F89">
        <w:rPr>
          <w:rStyle w:val="FontStyle535"/>
          <w:sz w:val="24"/>
          <w:szCs w:val="24"/>
          <w:lang w:val="en-US" w:eastAsia="en-US"/>
        </w:rPr>
        <w:t>Si0</w:t>
      </w:r>
      <w:r w:rsidRPr="00A94F89">
        <w:rPr>
          <w:rStyle w:val="FontStyle535"/>
          <w:sz w:val="24"/>
          <w:szCs w:val="24"/>
          <w:vertAlign w:val="subscript"/>
          <w:lang w:val="en-US" w:eastAsia="en-US"/>
        </w:rPr>
        <w:t>7</w:t>
      </w:r>
      <w:r w:rsidRPr="00A94F89">
        <w:rPr>
          <w:rStyle w:val="FontStyle535"/>
          <w:sz w:val="24"/>
          <w:szCs w:val="24"/>
          <w:lang w:val="en-US" w:eastAsia="en-US"/>
        </w:rPr>
        <w:t xml:space="preserve"> + 3Si0</w:t>
      </w:r>
      <w:r w:rsidRPr="00A94F89">
        <w:rPr>
          <w:rStyle w:val="FontStyle535"/>
          <w:sz w:val="24"/>
          <w:szCs w:val="24"/>
          <w:vertAlign w:val="subscript"/>
          <w:lang w:val="en-US" w:eastAsia="en-US"/>
        </w:rPr>
        <w:t>2</w:t>
      </w:r>
    </w:p>
    <w:p w:rsidR="00E53A95" w:rsidRPr="00A94F89" w:rsidRDefault="00E53A95" w:rsidP="00A94F89">
      <w:pPr>
        <w:pStyle w:val="Style18"/>
        <w:widowControl/>
        <w:spacing w:line="240" w:lineRule="auto"/>
        <w:jc w:val="left"/>
        <w:rPr>
          <w:rStyle w:val="FontStyle535"/>
          <w:sz w:val="24"/>
          <w:szCs w:val="24"/>
          <w:vertAlign w:val="superscript"/>
        </w:rPr>
      </w:pPr>
      <w:r w:rsidRPr="00A94F89">
        <w:rPr>
          <w:rStyle w:val="FontStyle535"/>
          <w:sz w:val="24"/>
          <w:szCs w:val="24"/>
        </w:rPr>
        <w:t xml:space="preserve">решением следующих уравнений: </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4"/>
          <w:sz w:val="24"/>
          <w:szCs w:val="24"/>
          <w:lang w:eastAsia="en-US"/>
        </w:rPr>
        <w:t>2[</w:t>
      </w:r>
      <w:r w:rsidRPr="00A94F89">
        <w:rPr>
          <w:rStyle w:val="FontStyle544"/>
          <w:sz w:val="24"/>
          <w:szCs w:val="24"/>
          <w:lang w:val="en-US" w:eastAsia="en-US"/>
        </w:rPr>
        <w:t>an</w:t>
      </w:r>
      <w:r w:rsidRPr="00A94F89">
        <w:rPr>
          <w:rStyle w:val="FontStyle544"/>
          <w:sz w:val="24"/>
          <w:szCs w:val="24"/>
          <w:lang w:eastAsia="en-US"/>
        </w:rPr>
        <w:t>] + [</w:t>
      </w:r>
      <w:r w:rsidRPr="00A94F89">
        <w:rPr>
          <w:rStyle w:val="FontStyle544"/>
          <w:sz w:val="24"/>
          <w:szCs w:val="24"/>
          <w:lang w:val="en-US" w:eastAsia="en-US"/>
        </w:rPr>
        <w:t>fa</w:t>
      </w:r>
      <w:r w:rsidRPr="00A94F89">
        <w:rPr>
          <w:rStyle w:val="FontStyle544"/>
          <w:sz w:val="24"/>
          <w:szCs w:val="24"/>
          <w:lang w:eastAsia="en-US"/>
        </w:rPr>
        <w:t>] + [</w:t>
      </w:r>
      <w:r w:rsidRPr="00A94F89">
        <w:rPr>
          <w:rStyle w:val="FontStyle544"/>
          <w:sz w:val="24"/>
          <w:szCs w:val="24"/>
          <w:lang w:val="en-US" w:eastAsia="en-US"/>
        </w:rPr>
        <w:t>gh</w:t>
      </w:r>
      <w:r w:rsidRPr="00A94F89">
        <w:rPr>
          <w:rStyle w:val="FontStyle544"/>
          <w:sz w:val="24"/>
          <w:szCs w:val="24"/>
          <w:lang w:eastAsia="en-US"/>
        </w:rPr>
        <w:t xml:space="preserve">] </w:t>
      </w:r>
      <w:r w:rsidRPr="00A94F89">
        <w:rPr>
          <w:rStyle w:val="FontStyle535"/>
          <w:sz w:val="24"/>
          <w:szCs w:val="24"/>
          <w:lang w:eastAsia="en-US"/>
        </w:rPr>
        <w:t xml:space="preserve">= </w:t>
      </w:r>
      <w:r w:rsidRPr="00A94F89">
        <w:rPr>
          <w:rStyle w:val="FontStyle535"/>
          <w:sz w:val="24"/>
          <w:szCs w:val="24"/>
          <w:lang w:val="en-US" w:eastAsia="en-US"/>
        </w:rPr>
        <w:t>MKSi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которое необходимо распределить,</w:t>
      </w:r>
    </w:p>
    <w:p w:rsidR="00E53A95" w:rsidRPr="00A94F89" w:rsidRDefault="00E53A95" w:rsidP="00A94F89">
      <w:pPr>
        <w:pStyle w:val="Style18"/>
        <w:widowControl/>
        <w:spacing w:line="240" w:lineRule="auto"/>
        <w:jc w:val="left"/>
        <w:rPr>
          <w:rStyle w:val="FontStyle544"/>
          <w:sz w:val="24"/>
          <w:szCs w:val="24"/>
          <w:lang w:val="en-US" w:eastAsia="en-US"/>
        </w:rPr>
      </w:pPr>
      <w:r w:rsidRPr="00A94F89">
        <w:rPr>
          <w:rStyle w:val="FontStyle544"/>
          <w:sz w:val="24"/>
          <w:szCs w:val="24"/>
          <w:lang w:val="en-US" w:eastAsia="en-US"/>
        </w:rPr>
        <w:t xml:space="preserve">[pf] + [ilm] </w:t>
      </w:r>
      <w:r w:rsidRPr="00A94F89">
        <w:rPr>
          <w:rStyle w:val="FontStyle535"/>
          <w:sz w:val="24"/>
          <w:szCs w:val="24"/>
          <w:lang w:val="en-US" w:eastAsia="en-US"/>
        </w:rPr>
        <w:t>= Ti0</w:t>
      </w:r>
      <w:r w:rsidRPr="00A94F89">
        <w:rPr>
          <w:rStyle w:val="FontStyle535"/>
          <w:sz w:val="24"/>
          <w:szCs w:val="24"/>
          <w:vertAlign w:val="subscript"/>
          <w:lang w:val="en-US" w:eastAsia="en-US"/>
        </w:rPr>
        <w:t>2</w:t>
      </w:r>
      <w:r w:rsidRPr="00A94F89">
        <w:rPr>
          <w:rStyle w:val="FontStyle535"/>
          <w:sz w:val="24"/>
          <w:szCs w:val="24"/>
          <w:lang w:val="en-US" w:eastAsia="en-US"/>
        </w:rPr>
        <w:t xml:space="preserve"> ,</w:t>
      </w:r>
      <w:r w:rsidRPr="00A94F89">
        <w:rPr>
          <w:rStyle w:val="FontStyle535"/>
          <w:sz w:val="24"/>
          <w:szCs w:val="24"/>
          <w:lang w:eastAsia="en-US"/>
        </w:rPr>
        <w:t>МКТ</w:t>
      </w:r>
      <w:r w:rsidRPr="00A94F89">
        <w:rPr>
          <w:rStyle w:val="FontStyle535"/>
          <w:sz w:val="24"/>
          <w:szCs w:val="24"/>
          <w:lang w:val="en-US" w:eastAsia="en-US"/>
        </w:rPr>
        <w:t>iO</w:t>
      </w:r>
      <w:r w:rsidRPr="00A94F89">
        <w:rPr>
          <w:rStyle w:val="FontStyle535"/>
          <w:sz w:val="24"/>
          <w:szCs w:val="24"/>
          <w:vertAlign w:val="subscript"/>
          <w:lang w:val="en-US" w:eastAsia="en-US"/>
        </w:rPr>
        <w:t>2</w:t>
      </w:r>
      <w:r w:rsidRPr="00A94F89">
        <w:rPr>
          <w:rStyle w:val="FontStyle535"/>
          <w:sz w:val="24"/>
          <w:szCs w:val="24"/>
          <w:lang w:val="en-US" w:eastAsia="en-US"/>
        </w:rPr>
        <w:t xml:space="preserve"> </w:t>
      </w:r>
      <w:r w:rsidRPr="00A94F89">
        <w:rPr>
          <w:rStyle w:val="FontStyle535"/>
          <w:sz w:val="24"/>
          <w:szCs w:val="24"/>
          <w:lang w:eastAsia="en-US"/>
        </w:rPr>
        <w:t>в</w:t>
      </w:r>
      <w:r w:rsidRPr="00A94F89">
        <w:rPr>
          <w:rStyle w:val="FontStyle535"/>
          <w:sz w:val="24"/>
          <w:szCs w:val="24"/>
          <w:lang w:val="en-US" w:eastAsia="en-US"/>
        </w:rPr>
        <w:t xml:space="preserve"> </w:t>
      </w:r>
      <w:r w:rsidRPr="00A94F89">
        <w:rPr>
          <w:rStyle w:val="FontStyle544"/>
          <w:sz w:val="24"/>
          <w:szCs w:val="24"/>
          <w:lang w:val="en-US" w:eastAsia="en-US"/>
        </w:rPr>
        <w:t>pf</w:t>
      </w:r>
    </w:p>
    <w:p w:rsidR="00E53A95" w:rsidRPr="00A94F89" w:rsidRDefault="00E53A95" w:rsidP="00A94F89">
      <w:pPr>
        <w:pStyle w:val="Style49"/>
        <w:widowControl/>
        <w:spacing w:line="240" w:lineRule="auto"/>
        <w:rPr>
          <w:rStyle w:val="FontStyle544"/>
          <w:sz w:val="24"/>
          <w:szCs w:val="24"/>
          <w:lang w:val="en-US" w:eastAsia="en-US"/>
        </w:rPr>
      </w:pPr>
      <w:r w:rsidRPr="00A94F89">
        <w:rPr>
          <w:rStyle w:val="FontStyle544"/>
          <w:sz w:val="24"/>
          <w:szCs w:val="24"/>
          <w:lang w:val="en-US" w:eastAsia="en-US"/>
        </w:rPr>
        <w:t xml:space="preserve">2[fa] + [ilm] = </w:t>
      </w:r>
      <w:r w:rsidRPr="00A94F89">
        <w:rPr>
          <w:rStyle w:val="FontStyle535"/>
          <w:sz w:val="24"/>
          <w:szCs w:val="24"/>
          <w:lang w:val="en-US" w:eastAsia="en-US"/>
        </w:rPr>
        <w:t xml:space="preserve">FeO, MK FeO </w:t>
      </w:r>
      <w:r w:rsidRPr="00A94F89">
        <w:rPr>
          <w:rStyle w:val="FontStyle544"/>
          <w:sz w:val="24"/>
          <w:szCs w:val="24"/>
          <w:lang w:eastAsia="en-US"/>
        </w:rPr>
        <w:t>в</w:t>
      </w:r>
      <w:r w:rsidRPr="00A94F89">
        <w:rPr>
          <w:rStyle w:val="FontStyle544"/>
          <w:sz w:val="24"/>
          <w:szCs w:val="24"/>
          <w:lang w:val="en-US" w:eastAsia="en-US"/>
        </w:rPr>
        <w:t xml:space="preserve"> fa, [an]+[pf]</w:t>
      </w:r>
      <w:r w:rsidR="00BE1935">
        <w:rPr>
          <w:rStyle w:val="FontStyle544"/>
          <w:sz w:val="24"/>
          <w:szCs w:val="24"/>
          <w:lang w:val="en-US" w:eastAsia="en-US"/>
        </w:rPr>
        <w:t>+2</w:t>
      </w:r>
      <w:r w:rsidR="00BE1935" w:rsidRPr="0078767F">
        <w:rPr>
          <w:rStyle w:val="FontStyle544"/>
          <w:sz w:val="24"/>
          <w:szCs w:val="24"/>
          <w:lang w:val="en-US" w:eastAsia="en-US"/>
        </w:rPr>
        <w:t>[</w:t>
      </w:r>
      <w:r w:rsidR="00BE1935" w:rsidRPr="00A94F89">
        <w:rPr>
          <w:rStyle w:val="FontStyle544"/>
          <w:sz w:val="24"/>
          <w:szCs w:val="24"/>
          <w:lang w:val="en-US" w:eastAsia="en-US"/>
        </w:rPr>
        <w:t>gh</w:t>
      </w:r>
      <w:r w:rsidR="00BE1935" w:rsidRPr="0078767F">
        <w:rPr>
          <w:rStyle w:val="FontStyle544"/>
          <w:sz w:val="24"/>
          <w:szCs w:val="24"/>
          <w:lang w:val="en-US" w:eastAsia="en-US"/>
        </w:rPr>
        <w:t xml:space="preserve">] </w:t>
      </w:r>
      <w:r w:rsidRPr="00A94F89">
        <w:rPr>
          <w:rStyle w:val="FontStyle544"/>
          <w:sz w:val="24"/>
          <w:szCs w:val="24"/>
          <w:lang w:val="en-US" w:eastAsia="en-US"/>
        </w:rPr>
        <w:t>=</w:t>
      </w:r>
      <w:r w:rsidRPr="00A94F89">
        <w:rPr>
          <w:rStyle w:val="FontStyle544"/>
          <w:i w:val="0"/>
          <w:sz w:val="24"/>
          <w:szCs w:val="24"/>
          <w:lang w:val="en-US" w:eastAsia="en-US"/>
        </w:rPr>
        <w:t>CaO</w:t>
      </w:r>
      <w:r w:rsidRPr="00A94F89">
        <w:rPr>
          <w:rStyle w:val="FontStyle544"/>
          <w:sz w:val="24"/>
          <w:szCs w:val="24"/>
          <w:lang w:val="en-US" w:eastAsia="en-US"/>
        </w:rPr>
        <w:t xml:space="preserve">, </w:t>
      </w:r>
      <w:r w:rsidRPr="00A94F89">
        <w:rPr>
          <w:rStyle w:val="FontStyle535"/>
          <w:sz w:val="24"/>
          <w:szCs w:val="24"/>
          <w:lang w:val="en-US" w:eastAsia="en-US"/>
        </w:rPr>
        <w:t xml:space="preserve">MK CaO </w:t>
      </w:r>
      <w:r w:rsidRPr="00A94F89">
        <w:rPr>
          <w:rStyle w:val="FontStyle544"/>
          <w:sz w:val="24"/>
          <w:szCs w:val="24"/>
          <w:lang w:eastAsia="en-US"/>
        </w:rPr>
        <w:t>в</w:t>
      </w:r>
      <w:r w:rsidRPr="00A94F89">
        <w:rPr>
          <w:rStyle w:val="FontStyle544"/>
          <w:sz w:val="24"/>
          <w:szCs w:val="24"/>
          <w:lang w:val="en-US" w:eastAsia="en-US"/>
        </w:rPr>
        <w:t xml:space="preserve"> an </w:t>
      </w:r>
      <w:r w:rsidRPr="00A94F89">
        <w:rPr>
          <w:rStyle w:val="FontStyle544"/>
          <w:sz w:val="24"/>
          <w:szCs w:val="24"/>
          <w:lang w:eastAsia="en-US"/>
        </w:rPr>
        <w:t>и</w:t>
      </w:r>
      <w:r w:rsidRPr="00A94F89">
        <w:rPr>
          <w:rStyle w:val="FontStyle544"/>
          <w:sz w:val="24"/>
          <w:szCs w:val="24"/>
          <w:lang w:val="en-US" w:eastAsia="en-US"/>
        </w:rPr>
        <w:t xml:space="preserve"> pf</w:t>
      </w:r>
    </w:p>
    <w:p w:rsidR="00E53A95" w:rsidRPr="00A94F89" w:rsidRDefault="00E53A95" w:rsidP="00A94F89">
      <w:pPr>
        <w:pStyle w:val="Style49"/>
        <w:widowControl/>
        <w:spacing w:line="240" w:lineRule="auto"/>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an</w:t>
      </w:r>
      <w:r w:rsidRPr="00A94F89">
        <w:rPr>
          <w:rStyle w:val="FontStyle544"/>
          <w:sz w:val="24"/>
          <w:szCs w:val="24"/>
          <w:lang w:eastAsia="en-US"/>
        </w:rPr>
        <w:t>]+[</w:t>
      </w:r>
      <w:r w:rsidRPr="00A94F89">
        <w:rPr>
          <w:rStyle w:val="FontStyle544"/>
          <w:sz w:val="24"/>
          <w:szCs w:val="24"/>
          <w:lang w:val="en-US" w:eastAsia="en-US"/>
        </w:rPr>
        <w:t>gh</w:t>
      </w:r>
      <w:r w:rsidRPr="00A94F89">
        <w:rPr>
          <w:rStyle w:val="FontStyle544"/>
          <w:sz w:val="24"/>
          <w:szCs w:val="24"/>
          <w:lang w:eastAsia="en-US"/>
        </w:rPr>
        <w:t>]=</w:t>
      </w:r>
      <w:r w:rsidRPr="00A94F89">
        <w:rPr>
          <w:rStyle w:val="FontStyle544"/>
          <w:i w:val="0"/>
          <w:sz w:val="24"/>
          <w:szCs w:val="24"/>
          <w:lang w:val="en-US" w:eastAsia="en-US"/>
        </w:rPr>
        <w:t>Al</w:t>
      </w:r>
      <w:r w:rsidRPr="00A94F89">
        <w:rPr>
          <w:rStyle w:val="FontStyle544"/>
          <w:i w:val="0"/>
          <w:sz w:val="24"/>
          <w:szCs w:val="24"/>
          <w:vertAlign w:val="subscript"/>
          <w:lang w:eastAsia="en-US"/>
        </w:rPr>
        <w:t>2</w:t>
      </w:r>
      <w:r w:rsidRPr="00A94F89">
        <w:rPr>
          <w:rStyle w:val="FontStyle544"/>
          <w:i w:val="0"/>
          <w:sz w:val="24"/>
          <w:szCs w:val="24"/>
          <w:lang w:val="en-US" w:eastAsia="en-US"/>
        </w:rPr>
        <w:t>O</w:t>
      </w:r>
      <w:r w:rsidRPr="00A94F89">
        <w:rPr>
          <w:rStyle w:val="FontStyle544"/>
          <w:i w:val="0"/>
          <w:sz w:val="24"/>
          <w:szCs w:val="24"/>
          <w:vertAlign w:val="subscript"/>
          <w:lang w:eastAsia="en-US"/>
        </w:rPr>
        <w:t>3</w:t>
      </w:r>
      <w:r w:rsidRPr="00A94F89">
        <w:rPr>
          <w:rStyle w:val="FontStyle535"/>
          <w:sz w:val="24"/>
          <w:szCs w:val="24"/>
          <w:lang w:eastAsia="en-US"/>
        </w:rPr>
        <w:t xml:space="preserve"> </w:t>
      </w:r>
      <w:r w:rsidRPr="00A94F89">
        <w:rPr>
          <w:rStyle w:val="FontStyle535"/>
          <w:sz w:val="24"/>
          <w:szCs w:val="24"/>
          <w:lang w:val="en-US" w:eastAsia="en-US"/>
        </w:rPr>
        <w:t>MK</w:t>
      </w:r>
      <w:r w:rsidRPr="00A94F89">
        <w:rPr>
          <w:rStyle w:val="FontStyle535"/>
          <w:sz w:val="24"/>
          <w:szCs w:val="24"/>
          <w:lang w:eastAsia="en-US"/>
        </w:rPr>
        <w:t xml:space="preserve"> </w:t>
      </w:r>
      <w:r w:rsidRPr="00A94F89">
        <w:rPr>
          <w:rStyle w:val="FontStyle544"/>
          <w:i w:val="0"/>
          <w:sz w:val="24"/>
          <w:szCs w:val="24"/>
          <w:lang w:val="en-US" w:eastAsia="en-US"/>
        </w:rPr>
        <w:t>Al</w:t>
      </w:r>
      <w:r w:rsidRPr="00A94F89">
        <w:rPr>
          <w:rStyle w:val="FontStyle544"/>
          <w:i w:val="0"/>
          <w:sz w:val="24"/>
          <w:szCs w:val="24"/>
          <w:vertAlign w:val="subscript"/>
          <w:lang w:eastAsia="en-US"/>
        </w:rPr>
        <w:t>2</w:t>
      </w:r>
      <w:r w:rsidRPr="00A94F89">
        <w:rPr>
          <w:rStyle w:val="FontStyle544"/>
          <w:i w:val="0"/>
          <w:sz w:val="24"/>
          <w:szCs w:val="24"/>
          <w:lang w:val="en-US" w:eastAsia="en-US"/>
        </w:rPr>
        <w:t>O</w:t>
      </w:r>
      <w:r w:rsidRPr="00A94F89">
        <w:rPr>
          <w:rStyle w:val="FontStyle544"/>
          <w:i w:val="0"/>
          <w:sz w:val="24"/>
          <w:szCs w:val="24"/>
          <w:vertAlign w:val="subscript"/>
          <w:lang w:eastAsia="en-US"/>
        </w:rPr>
        <w:t>3</w:t>
      </w:r>
      <w:r w:rsidRPr="00A94F89">
        <w:rPr>
          <w:rStyle w:val="FontStyle535"/>
          <w:sz w:val="24"/>
          <w:szCs w:val="24"/>
          <w:lang w:eastAsia="en-US"/>
        </w:rPr>
        <w:t xml:space="preserve"> в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при этом расходуется весь </w:t>
      </w:r>
      <w:r w:rsidRPr="00A94F89">
        <w:rPr>
          <w:rStyle w:val="FontStyle544"/>
          <w:spacing w:val="-20"/>
          <w:sz w:val="24"/>
          <w:szCs w:val="24"/>
          <w:lang w:val="en-US" w:eastAsia="en-US"/>
        </w:rPr>
        <w:t>pf</w:t>
      </w:r>
      <w:r w:rsidRPr="00A94F89">
        <w:rPr>
          <w:rStyle w:val="FontStyle544"/>
          <w:spacing w:val="-20"/>
          <w:sz w:val="24"/>
          <w:szCs w:val="24"/>
          <w:lang w:eastAsia="en-US"/>
        </w:rPr>
        <w:t xml:space="preserve"> ,</w:t>
      </w:r>
      <w:r w:rsidRPr="00A94F89">
        <w:rPr>
          <w:rStyle w:val="FontStyle544"/>
          <w:sz w:val="24"/>
          <w:szCs w:val="24"/>
          <w:lang w:eastAsia="en-US"/>
        </w:rPr>
        <w:t xml:space="preserve"> </w:t>
      </w:r>
      <w:r w:rsidRPr="00A94F89">
        <w:rPr>
          <w:rStyle w:val="FontStyle535"/>
          <w:sz w:val="24"/>
          <w:szCs w:val="24"/>
          <w:lang w:eastAsia="en-US"/>
        </w:rPr>
        <w:t xml:space="preserve">а остаются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fa</w:t>
      </w:r>
      <w:r w:rsidRPr="00A94F89">
        <w:rPr>
          <w:rStyle w:val="FontStyle544"/>
          <w:sz w:val="24"/>
          <w:szCs w:val="24"/>
          <w:lang w:eastAsia="en-US"/>
        </w:rPr>
        <w:t>.</w:t>
      </w:r>
    </w:p>
    <w:p w:rsidR="00E53A95" w:rsidRPr="00A94F89" w:rsidRDefault="006E34F5" w:rsidP="00A94F89">
      <w:pPr>
        <w:pStyle w:val="Style49"/>
        <w:widowControl/>
        <w:spacing w:line="240" w:lineRule="auto"/>
        <w:rPr>
          <w:rStyle w:val="FontStyle544"/>
          <w:sz w:val="24"/>
          <w:szCs w:val="24"/>
          <w:lang w:eastAsia="en-US"/>
        </w:rPr>
      </w:pPr>
      <w:r>
        <w:rPr>
          <w:rStyle w:val="FontStyle540"/>
          <w:sz w:val="24"/>
          <w:szCs w:val="24"/>
          <w:lang w:eastAsia="en-US"/>
        </w:rPr>
        <w:t>9б</w:t>
      </w:r>
      <w:r w:rsidR="00E53A95" w:rsidRPr="00A94F89">
        <w:rPr>
          <w:rStyle w:val="FontStyle540"/>
          <w:sz w:val="24"/>
          <w:szCs w:val="24"/>
          <w:lang w:eastAsia="en-US"/>
        </w:rPr>
        <w:t xml:space="preserve">-2-2. </w:t>
      </w:r>
      <w:r w:rsidR="00E53A95" w:rsidRPr="00A94F89">
        <w:rPr>
          <w:rStyle w:val="FontStyle544"/>
          <w:sz w:val="24"/>
          <w:szCs w:val="24"/>
          <w:lang w:eastAsia="en-US"/>
        </w:rPr>
        <w:t>2</w:t>
      </w:r>
      <w:r w:rsidR="00E53A95" w:rsidRPr="00A94F89">
        <w:rPr>
          <w:rStyle w:val="FontStyle544"/>
          <w:sz w:val="24"/>
          <w:szCs w:val="24"/>
          <w:lang w:val="en-US" w:eastAsia="en-US"/>
        </w:rPr>
        <w:t>pf</w:t>
      </w:r>
      <w:r w:rsidR="00E53A95" w:rsidRPr="00A94F89">
        <w:rPr>
          <w:rStyle w:val="FontStyle544"/>
          <w:sz w:val="24"/>
          <w:szCs w:val="24"/>
          <w:lang w:eastAsia="en-US"/>
        </w:rPr>
        <w:t>&gt;</w:t>
      </w:r>
      <w:r w:rsidR="00E53A95" w:rsidRPr="00A94F89">
        <w:rPr>
          <w:rStyle w:val="FontStyle544"/>
          <w:sz w:val="24"/>
          <w:szCs w:val="24"/>
          <w:lang w:val="en-US" w:eastAsia="en-US"/>
        </w:rPr>
        <w:t>fa</w:t>
      </w:r>
      <w:r w:rsidR="00E53A95" w:rsidRPr="00A94F89">
        <w:rPr>
          <w:rStyle w:val="FontStyle544"/>
          <w:sz w:val="24"/>
          <w:szCs w:val="24"/>
          <w:lang w:eastAsia="en-US"/>
        </w:rPr>
        <w:t xml:space="preserve">, </w:t>
      </w:r>
      <w:r w:rsidR="00E53A95" w:rsidRPr="00A94F89">
        <w:rPr>
          <w:rStyle w:val="FontStyle535"/>
          <w:sz w:val="24"/>
          <w:szCs w:val="24"/>
          <w:lang w:eastAsia="en-US"/>
        </w:rPr>
        <w:t xml:space="preserve">берется все МК </w:t>
      </w:r>
      <w:r w:rsidR="00E53A95" w:rsidRPr="00A94F89">
        <w:rPr>
          <w:rStyle w:val="FontStyle544"/>
          <w:sz w:val="24"/>
          <w:szCs w:val="24"/>
          <w:lang w:val="en-US" w:eastAsia="en-US"/>
        </w:rPr>
        <w:t>fa</w:t>
      </w:r>
      <w:r w:rsidR="00E53A95" w:rsidRPr="00A94F89">
        <w:rPr>
          <w:rStyle w:val="FontStyle544"/>
          <w:sz w:val="24"/>
          <w:szCs w:val="24"/>
          <w:lang w:eastAsia="en-US"/>
        </w:rPr>
        <w:t xml:space="preserve"> </w:t>
      </w:r>
      <w:r w:rsidR="00E53A95" w:rsidRPr="00A94F89">
        <w:rPr>
          <w:rStyle w:val="FontStyle535"/>
          <w:sz w:val="24"/>
          <w:szCs w:val="24"/>
          <w:lang w:eastAsia="en-US"/>
        </w:rPr>
        <w:t>и решают</w:t>
      </w:r>
      <w:r>
        <w:rPr>
          <w:rStyle w:val="FontStyle535"/>
          <w:sz w:val="24"/>
          <w:szCs w:val="24"/>
          <w:lang w:eastAsia="en-US"/>
        </w:rPr>
        <w:t>ся те же уравнения, что и в п.9б</w:t>
      </w:r>
      <w:r w:rsidR="00E53A95" w:rsidRPr="00A94F89">
        <w:rPr>
          <w:rStyle w:val="FontStyle535"/>
          <w:sz w:val="24"/>
          <w:szCs w:val="24"/>
          <w:lang w:eastAsia="en-US"/>
        </w:rPr>
        <w:t xml:space="preserve">-2-1, при этом остаются </w:t>
      </w:r>
      <w:r w:rsidR="00E53A95" w:rsidRPr="00A94F89">
        <w:rPr>
          <w:rStyle w:val="FontStyle544"/>
          <w:sz w:val="24"/>
          <w:szCs w:val="24"/>
          <w:lang w:val="en-US" w:eastAsia="en-US"/>
        </w:rPr>
        <w:t>an</w:t>
      </w:r>
      <w:r w:rsidR="00E53A95" w:rsidRPr="00A94F89">
        <w:rPr>
          <w:rStyle w:val="FontStyle544"/>
          <w:sz w:val="24"/>
          <w:szCs w:val="24"/>
          <w:lang w:eastAsia="en-US"/>
        </w:rPr>
        <w:t xml:space="preserve"> </w:t>
      </w:r>
      <w:r w:rsidR="00E53A95" w:rsidRPr="00A94F89">
        <w:rPr>
          <w:rStyle w:val="FontStyle535"/>
          <w:sz w:val="24"/>
          <w:szCs w:val="24"/>
          <w:lang w:eastAsia="en-US"/>
        </w:rPr>
        <w:t xml:space="preserve">и </w:t>
      </w:r>
      <w:r w:rsidR="00E53A95" w:rsidRPr="00A94F89">
        <w:rPr>
          <w:rStyle w:val="FontStyle544"/>
          <w:sz w:val="24"/>
          <w:szCs w:val="24"/>
          <w:lang w:val="en-US" w:eastAsia="en-US"/>
        </w:rPr>
        <w:t>pf</w:t>
      </w:r>
    </w:p>
    <w:p w:rsidR="00E53A95" w:rsidRPr="00A94F89" w:rsidRDefault="006E34F5" w:rsidP="00A94F89">
      <w:pPr>
        <w:pStyle w:val="Style49"/>
        <w:widowControl/>
        <w:spacing w:before="19" w:line="240" w:lineRule="auto"/>
        <w:rPr>
          <w:rStyle w:val="FontStyle535"/>
          <w:sz w:val="24"/>
          <w:szCs w:val="24"/>
        </w:rPr>
      </w:pPr>
      <w:r>
        <w:rPr>
          <w:rStyle w:val="FontStyle540"/>
          <w:sz w:val="24"/>
          <w:szCs w:val="24"/>
        </w:rPr>
        <w:t>9б</w:t>
      </w:r>
      <w:r w:rsidR="00E53A95" w:rsidRPr="00A94F89">
        <w:rPr>
          <w:rStyle w:val="FontStyle540"/>
          <w:sz w:val="24"/>
          <w:szCs w:val="24"/>
        </w:rPr>
        <w:t xml:space="preserve">-3. </w:t>
      </w:r>
      <w:r w:rsidR="00E53A95" w:rsidRPr="00A94F89">
        <w:rPr>
          <w:rStyle w:val="FontStyle544"/>
          <w:sz w:val="24"/>
          <w:szCs w:val="24"/>
          <w:lang w:val="en-US"/>
        </w:rPr>
        <w:t>an</w:t>
      </w:r>
      <w:r w:rsidR="00E53A95" w:rsidRPr="00A94F89">
        <w:rPr>
          <w:rStyle w:val="FontStyle544"/>
          <w:sz w:val="24"/>
          <w:szCs w:val="24"/>
        </w:rPr>
        <w:t>+</w:t>
      </w:r>
      <w:r w:rsidR="00E53A95" w:rsidRPr="00A94F89">
        <w:rPr>
          <w:rStyle w:val="FontStyle544"/>
          <w:sz w:val="24"/>
          <w:szCs w:val="24"/>
          <w:lang w:val="en-US"/>
        </w:rPr>
        <w:t>pf</w:t>
      </w:r>
      <w:r w:rsidR="00E53A95" w:rsidRPr="00A94F89">
        <w:rPr>
          <w:rStyle w:val="FontStyle544"/>
          <w:sz w:val="24"/>
          <w:szCs w:val="24"/>
        </w:rPr>
        <w:t xml:space="preserve"> →</w:t>
      </w:r>
      <w:r w:rsidR="00E53A95" w:rsidRPr="00A94F89">
        <w:rPr>
          <w:rStyle w:val="FontStyle544"/>
          <w:sz w:val="24"/>
          <w:szCs w:val="24"/>
          <w:lang w:val="en-US"/>
        </w:rPr>
        <w:t>ru</w:t>
      </w:r>
      <w:r w:rsidR="00E53A95" w:rsidRPr="00A94F89">
        <w:rPr>
          <w:rStyle w:val="FontStyle544"/>
          <w:sz w:val="24"/>
          <w:szCs w:val="24"/>
        </w:rPr>
        <w:t xml:space="preserve">+ </w:t>
      </w:r>
      <w:r w:rsidR="00E53A95" w:rsidRPr="00A94F89">
        <w:rPr>
          <w:rStyle w:val="FontStyle544"/>
          <w:sz w:val="24"/>
          <w:szCs w:val="24"/>
          <w:lang w:val="en-US"/>
        </w:rPr>
        <w:t>gh</w:t>
      </w:r>
      <w:r w:rsidR="00E53A95" w:rsidRPr="00A94F89">
        <w:rPr>
          <w:rStyle w:val="FontStyle544"/>
          <w:sz w:val="24"/>
          <w:szCs w:val="24"/>
        </w:rPr>
        <w:t xml:space="preserve">; </w:t>
      </w:r>
      <w:r w:rsidR="00E53A95" w:rsidRPr="00A94F89">
        <w:rPr>
          <w:rStyle w:val="FontStyle535"/>
          <w:sz w:val="24"/>
          <w:szCs w:val="24"/>
        </w:rPr>
        <w:t xml:space="preserve">берется все МК </w:t>
      </w:r>
      <w:r w:rsidR="00E53A95" w:rsidRPr="00A94F89">
        <w:rPr>
          <w:rStyle w:val="FontStyle544"/>
          <w:sz w:val="24"/>
          <w:szCs w:val="24"/>
          <w:lang w:val="en-US"/>
        </w:rPr>
        <w:t>pf</w:t>
      </w:r>
      <w:r w:rsidR="00E53A95" w:rsidRPr="00A94F89">
        <w:rPr>
          <w:rStyle w:val="FontStyle544"/>
          <w:sz w:val="24"/>
          <w:szCs w:val="24"/>
        </w:rPr>
        <w:t xml:space="preserve"> </w:t>
      </w:r>
      <w:r w:rsidR="00E53A95" w:rsidRPr="00A94F89">
        <w:rPr>
          <w:rStyle w:val="FontStyle535"/>
          <w:sz w:val="24"/>
          <w:szCs w:val="24"/>
        </w:rPr>
        <w:t xml:space="preserve">и согласно реакции   </w:t>
      </w:r>
      <w:r w:rsidR="00E53A95" w:rsidRPr="00A94F89">
        <w:rPr>
          <w:rStyle w:val="FontStyle535"/>
          <w:sz w:val="24"/>
          <w:szCs w:val="24"/>
          <w:lang w:val="en-US"/>
        </w:rPr>
        <w:t>CaAl</w:t>
      </w:r>
      <w:r w:rsidR="00E53A95" w:rsidRPr="00A94F89">
        <w:rPr>
          <w:rStyle w:val="FontStyle535"/>
          <w:sz w:val="24"/>
          <w:szCs w:val="24"/>
          <w:vertAlign w:val="subscript"/>
        </w:rPr>
        <w:t>2</w:t>
      </w:r>
      <w:r w:rsidR="00E53A95" w:rsidRPr="00A94F89">
        <w:rPr>
          <w:rStyle w:val="FontStyle535"/>
          <w:sz w:val="24"/>
          <w:szCs w:val="24"/>
          <w:lang w:val="en-US"/>
        </w:rPr>
        <w:t>Si</w:t>
      </w:r>
      <w:r w:rsidR="00E53A95" w:rsidRPr="00A94F89">
        <w:rPr>
          <w:rStyle w:val="FontStyle535"/>
          <w:sz w:val="24"/>
          <w:szCs w:val="24"/>
          <w:vertAlign w:val="subscript"/>
        </w:rPr>
        <w:t>2</w:t>
      </w:r>
      <w:r w:rsidR="00E53A95" w:rsidRPr="00A94F89">
        <w:rPr>
          <w:rStyle w:val="FontStyle535"/>
          <w:sz w:val="24"/>
          <w:szCs w:val="24"/>
        </w:rPr>
        <w:t>0</w:t>
      </w:r>
      <w:r w:rsidR="00E53A95" w:rsidRPr="00A94F89">
        <w:rPr>
          <w:rStyle w:val="FontStyle535"/>
          <w:sz w:val="24"/>
          <w:szCs w:val="24"/>
          <w:vertAlign w:val="subscript"/>
        </w:rPr>
        <w:t xml:space="preserve">8 </w:t>
      </w:r>
      <w:r w:rsidR="00E53A95" w:rsidRPr="00A94F89">
        <w:rPr>
          <w:rStyle w:val="FontStyle535"/>
          <w:sz w:val="24"/>
          <w:szCs w:val="24"/>
        </w:rPr>
        <w:t>+ СаТ</w:t>
      </w:r>
      <w:r w:rsidR="00E53A95" w:rsidRPr="00A94F89">
        <w:rPr>
          <w:rStyle w:val="FontStyle535"/>
          <w:sz w:val="24"/>
          <w:szCs w:val="24"/>
          <w:lang w:val="en-US"/>
        </w:rPr>
        <w:t>iO</w:t>
      </w:r>
      <w:r w:rsidR="00E53A95" w:rsidRPr="00A94F89">
        <w:rPr>
          <w:rStyle w:val="FontStyle535"/>
          <w:sz w:val="24"/>
          <w:szCs w:val="24"/>
          <w:vertAlign w:val="subscript"/>
        </w:rPr>
        <w:t>3</w:t>
      </w:r>
      <w:r w:rsidR="00E53A95" w:rsidRPr="00A94F89">
        <w:rPr>
          <w:rStyle w:val="FontStyle535"/>
          <w:sz w:val="24"/>
          <w:szCs w:val="24"/>
        </w:rPr>
        <w:t xml:space="preserve"> = </w:t>
      </w:r>
      <w:r w:rsidR="00E53A95" w:rsidRPr="00A94F89">
        <w:rPr>
          <w:rStyle w:val="FontStyle535"/>
          <w:sz w:val="24"/>
          <w:szCs w:val="24"/>
          <w:lang w:eastAsia="en-US"/>
        </w:rPr>
        <w:t>Т</w:t>
      </w:r>
      <w:r w:rsidR="00E53A95" w:rsidRPr="00A94F89">
        <w:rPr>
          <w:rStyle w:val="FontStyle535"/>
          <w:sz w:val="24"/>
          <w:szCs w:val="24"/>
          <w:lang w:val="en-US" w:eastAsia="en-US"/>
        </w:rPr>
        <w:t>iO</w:t>
      </w:r>
      <w:r w:rsidR="00E53A95" w:rsidRPr="00A94F89">
        <w:rPr>
          <w:rStyle w:val="FontStyle535"/>
          <w:sz w:val="24"/>
          <w:szCs w:val="24"/>
          <w:vertAlign w:val="subscript"/>
          <w:lang w:eastAsia="en-US"/>
        </w:rPr>
        <w:t>2</w:t>
      </w:r>
      <w:r w:rsidR="00E53A95" w:rsidRPr="00A94F89">
        <w:rPr>
          <w:rStyle w:val="FontStyle535"/>
          <w:sz w:val="24"/>
          <w:szCs w:val="24"/>
        </w:rPr>
        <w:t xml:space="preserve"> + </w:t>
      </w:r>
      <w:r w:rsidR="00E53A95" w:rsidRPr="00A94F89">
        <w:rPr>
          <w:rStyle w:val="FontStyle535"/>
          <w:sz w:val="24"/>
          <w:szCs w:val="24"/>
          <w:lang w:val="en-US"/>
        </w:rPr>
        <w:t>Ca</w:t>
      </w:r>
      <w:r w:rsidR="00E53A95" w:rsidRPr="00A94F89">
        <w:rPr>
          <w:rStyle w:val="FontStyle535"/>
          <w:sz w:val="24"/>
          <w:szCs w:val="24"/>
          <w:vertAlign w:val="subscript"/>
        </w:rPr>
        <w:t>2</w:t>
      </w:r>
      <w:r w:rsidR="00E53A95" w:rsidRPr="00A94F89">
        <w:rPr>
          <w:rStyle w:val="FontStyle535"/>
          <w:sz w:val="24"/>
          <w:szCs w:val="24"/>
          <w:lang w:val="en-US"/>
        </w:rPr>
        <w:t>Al</w:t>
      </w:r>
      <w:r w:rsidR="00E53A95" w:rsidRPr="00A94F89">
        <w:rPr>
          <w:rStyle w:val="FontStyle535"/>
          <w:sz w:val="24"/>
          <w:szCs w:val="24"/>
          <w:vertAlign w:val="subscript"/>
        </w:rPr>
        <w:t>2</w:t>
      </w:r>
      <w:r w:rsidR="00E53A95" w:rsidRPr="00A94F89">
        <w:rPr>
          <w:rStyle w:val="FontStyle535"/>
          <w:sz w:val="24"/>
          <w:szCs w:val="24"/>
          <w:lang w:val="en-US"/>
        </w:rPr>
        <w:t>Si</w:t>
      </w:r>
      <w:r w:rsidR="00E53A95" w:rsidRPr="00A94F89">
        <w:rPr>
          <w:rStyle w:val="FontStyle535"/>
          <w:sz w:val="24"/>
          <w:szCs w:val="24"/>
        </w:rPr>
        <w:t>0</w:t>
      </w:r>
      <w:r w:rsidR="00E53A95" w:rsidRPr="00A94F89">
        <w:rPr>
          <w:rStyle w:val="FontStyle535"/>
          <w:sz w:val="24"/>
          <w:szCs w:val="24"/>
          <w:vertAlign w:val="subscript"/>
        </w:rPr>
        <w:t>7</w:t>
      </w:r>
      <w:r w:rsidR="00E53A95" w:rsidRPr="00A94F89">
        <w:rPr>
          <w:rStyle w:val="FontStyle535"/>
          <w:sz w:val="24"/>
          <w:szCs w:val="24"/>
        </w:rPr>
        <w:t xml:space="preserve"> + </w:t>
      </w:r>
      <w:r w:rsidR="00E53A95" w:rsidRPr="00A94F89">
        <w:rPr>
          <w:rStyle w:val="FontStyle535"/>
          <w:sz w:val="24"/>
          <w:szCs w:val="24"/>
          <w:lang w:val="en-US"/>
        </w:rPr>
        <w:t>Si</w:t>
      </w:r>
      <w:r w:rsidR="00E53A95" w:rsidRPr="00A94F89">
        <w:rPr>
          <w:rStyle w:val="FontStyle535"/>
          <w:sz w:val="24"/>
          <w:szCs w:val="24"/>
        </w:rPr>
        <w:t>0</w:t>
      </w:r>
      <w:r w:rsidR="00E53A95" w:rsidRPr="00A94F89">
        <w:rPr>
          <w:rStyle w:val="FontStyle535"/>
          <w:sz w:val="24"/>
          <w:szCs w:val="24"/>
          <w:vertAlign w:val="subscript"/>
        </w:rPr>
        <w:t xml:space="preserve">2 </w:t>
      </w:r>
      <w:r w:rsidR="00E53A95" w:rsidRPr="00A94F89">
        <w:rPr>
          <w:rStyle w:val="FontStyle535"/>
          <w:sz w:val="24"/>
          <w:szCs w:val="24"/>
        </w:rPr>
        <w:t>решаются следующие уравнения:</w:t>
      </w:r>
    </w:p>
    <w:p w:rsidR="00E53A95" w:rsidRPr="00A94F89" w:rsidRDefault="00E53A95" w:rsidP="00A94F89">
      <w:pPr>
        <w:pStyle w:val="Style49"/>
        <w:widowControl/>
        <w:spacing w:line="240" w:lineRule="auto"/>
        <w:ind w:right="1766"/>
        <w:rPr>
          <w:rStyle w:val="FontStyle544"/>
          <w:sz w:val="24"/>
          <w:szCs w:val="24"/>
        </w:rPr>
      </w:pPr>
      <w:r w:rsidRPr="00A94F89">
        <w:rPr>
          <w:rStyle w:val="FontStyle544"/>
          <w:sz w:val="24"/>
          <w:szCs w:val="24"/>
        </w:rPr>
        <w:t>2[ап] + [</w:t>
      </w:r>
      <w:r w:rsidRPr="00A94F89">
        <w:rPr>
          <w:rStyle w:val="FontStyle544"/>
          <w:sz w:val="24"/>
          <w:szCs w:val="24"/>
          <w:lang w:val="en-US"/>
        </w:rPr>
        <w:t>gh</w:t>
      </w:r>
      <w:r w:rsidRPr="00A94F89">
        <w:rPr>
          <w:rStyle w:val="FontStyle544"/>
          <w:sz w:val="24"/>
          <w:szCs w:val="24"/>
        </w:rPr>
        <w:t xml:space="preserve">] - </w:t>
      </w:r>
      <w:r w:rsidRPr="00A94F89">
        <w:rPr>
          <w:rStyle w:val="FontStyle535"/>
          <w:sz w:val="24"/>
          <w:szCs w:val="24"/>
          <w:lang w:val="en-US"/>
        </w:rPr>
        <w:t>MKSi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которое необходимо распределить, </w:t>
      </w:r>
      <w:r w:rsidRPr="00A94F89">
        <w:rPr>
          <w:rStyle w:val="FontStyle544"/>
          <w:sz w:val="24"/>
          <w:szCs w:val="24"/>
        </w:rPr>
        <w:t>[</w:t>
      </w:r>
      <w:r w:rsidRPr="00A94F89">
        <w:rPr>
          <w:rStyle w:val="FontStyle544"/>
          <w:sz w:val="24"/>
          <w:szCs w:val="24"/>
          <w:lang w:val="en-US"/>
        </w:rPr>
        <w:t>pf</w:t>
      </w:r>
      <w:r w:rsidRPr="00A94F89">
        <w:rPr>
          <w:rStyle w:val="FontStyle544"/>
          <w:sz w:val="24"/>
          <w:szCs w:val="24"/>
        </w:rPr>
        <w:t>] + [</w:t>
      </w:r>
      <w:r w:rsidRPr="00A94F89">
        <w:rPr>
          <w:rStyle w:val="FontStyle544"/>
          <w:sz w:val="24"/>
          <w:szCs w:val="24"/>
          <w:lang w:val="en-US"/>
        </w:rPr>
        <w:t>ru</w:t>
      </w:r>
      <w:r w:rsidRPr="00A94F89">
        <w:rPr>
          <w:rStyle w:val="FontStyle544"/>
          <w:sz w:val="24"/>
          <w:szCs w:val="24"/>
        </w:rPr>
        <w:t xml:space="preserve">] = </w:t>
      </w:r>
      <w:r w:rsidRPr="00A94F89">
        <w:rPr>
          <w:rStyle w:val="FontStyle535"/>
          <w:sz w:val="24"/>
          <w:szCs w:val="24"/>
          <w:lang w:val="en-US"/>
        </w:rPr>
        <w:t>Ti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r w:rsidRPr="00A94F89">
        <w:rPr>
          <w:rStyle w:val="FontStyle514"/>
          <w:rFonts w:ascii="Times New Roman" w:hAnsi="Times New Roman" w:cs="Times New Roman"/>
          <w:sz w:val="24"/>
          <w:szCs w:val="24"/>
        </w:rPr>
        <w:t>МК</w:t>
      </w:r>
      <w:r w:rsidRPr="00A94F89">
        <w:rPr>
          <w:rStyle w:val="FontStyle535"/>
          <w:sz w:val="24"/>
          <w:szCs w:val="24"/>
          <w:lang w:eastAsia="en-US"/>
        </w:rPr>
        <w:t xml:space="preserve"> Т</w:t>
      </w:r>
      <w:r w:rsidRPr="00A94F89">
        <w:rPr>
          <w:rStyle w:val="FontStyle535"/>
          <w:sz w:val="24"/>
          <w:szCs w:val="24"/>
          <w:lang w:val="en-US" w:eastAsia="en-US"/>
        </w:rPr>
        <w:t>iO</w:t>
      </w:r>
      <w:r w:rsidRPr="00A94F89">
        <w:rPr>
          <w:rStyle w:val="FontStyle535"/>
          <w:sz w:val="24"/>
          <w:szCs w:val="24"/>
          <w:vertAlign w:val="subscript"/>
          <w:lang w:eastAsia="en-US"/>
        </w:rPr>
        <w:t>2</w:t>
      </w:r>
      <w:r w:rsidRPr="00A94F89">
        <w:rPr>
          <w:rStyle w:val="FontStyle535"/>
          <w:sz w:val="24"/>
          <w:szCs w:val="24"/>
        </w:rPr>
        <w:t xml:space="preserve">в исх. </w:t>
      </w:r>
      <w:r w:rsidRPr="00A94F89">
        <w:rPr>
          <w:rStyle w:val="FontStyle544"/>
          <w:sz w:val="24"/>
          <w:szCs w:val="24"/>
          <w:lang w:val="en-US"/>
        </w:rPr>
        <w:t>pf</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 + [</w:t>
      </w:r>
      <w:r w:rsidRPr="00A94F89">
        <w:rPr>
          <w:rStyle w:val="FontStyle544"/>
          <w:sz w:val="24"/>
          <w:szCs w:val="24"/>
          <w:lang w:val="en-US"/>
        </w:rPr>
        <w:t>gh</w:t>
      </w:r>
      <w:r w:rsidRPr="00A94F89">
        <w:rPr>
          <w:rStyle w:val="FontStyle544"/>
          <w:sz w:val="24"/>
          <w:szCs w:val="24"/>
        </w:rPr>
        <w:t xml:space="preserve">] = </w:t>
      </w:r>
      <w:r w:rsidRPr="00A94F89">
        <w:rPr>
          <w:rStyle w:val="FontStyle535"/>
          <w:sz w:val="24"/>
          <w:szCs w:val="24"/>
          <w:lang w:val="en-US"/>
        </w:rPr>
        <w:t>A</w:t>
      </w:r>
      <w:r w:rsidRPr="00A94F89">
        <w:rPr>
          <w:rStyle w:val="FontStyle535"/>
          <w:sz w:val="24"/>
          <w:szCs w:val="24"/>
        </w:rPr>
        <w:t>1</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w:t>
      </w:r>
      <w:r w:rsidRPr="00A94F89">
        <w:rPr>
          <w:rStyle w:val="FontStyle535"/>
          <w:sz w:val="24"/>
          <w:szCs w:val="24"/>
          <w:lang w:val="en-US"/>
        </w:rPr>
        <w:t>MK</w:t>
      </w:r>
      <w:r w:rsidRPr="00A94F89">
        <w:rPr>
          <w:rStyle w:val="FontStyle535"/>
          <w:sz w:val="24"/>
          <w:szCs w:val="24"/>
        </w:rPr>
        <w:t xml:space="preserve"> </w:t>
      </w:r>
      <w:r w:rsidRPr="00A94F89">
        <w:rPr>
          <w:rStyle w:val="FontStyle535"/>
          <w:sz w:val="24"/>
          <w:szCs w:val="24"/>
          <w:lang w:val="en-US"/>
        </w:rPr>
        <w:t>A</w:t>
      </w:r>
      <w:r w:rsidRPr="00A94F89">
        <w:rPr>
          <w:rStyle w:val="FontStyle535"/>
          <w:sz w:val="24"/>
          <w:szCs w:val="24"/>
        </w:rPr>
        <w:t>1</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в исх. </w:t>
      </w:r>
      <w:r w:rsidRPr="00A94F89">
        <w:rPr>
          <w:rStyle w:val="FontStyle544"/>
          <w:sz w:val="24"/>
          <w:szCs w:val="24"/>
          <w:lang w:val="en-US"/>
        </w:rPr>
        <w:t>an</w:t>
      </w:r>
      <w:r w:rsidRPr="00A94F89">
        <w:rPr>
          <w:rStyle w:val="FontStyle544"/>
          <w:sz w:val="24"/>
          <w:szCs w:val="24"/>
        </w:rPr>
        <w:t>,</w:t>
      </w:r>
    </w:p>
    <w:p w:rsidR="00E53A95" w:rsidRPr="00A94F89" w:rsidRDefault="00E53A95" w:rsidP="00A94F89">
      <w:pPr>
        <w:pStyle w:val="Style18"/>
        <w:widowControl/>
        <w:spacing w:line="240" w:lineRule="auto"/>
        <w:jc w:val="left"/>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an</w:t>
      </w:r>
      <w:r w:rsidRPr="00A94F89">
        <w:rPr>
          <w:rStyle w:val="FontStyle544"/>
          <w:sz w:val="24"/>
          <w:szCs w:val="24"/>
          <w:lang w:eastAsia="en-US"/>
        </w:rPr>
        <w:t>] +[</w:t>
      </w:r>
      <w:r w:rsidRPr="00A94F89">
        <w:rPr>
          <w:rStyle w:val="FontStyle544"/>
          <w:sz w:val="24"/>
          <w:szCs w:val="24"/>
          <w:lang w:val="en-US" w:eastAsia="en-US"/>
        </w:rPr>
        <w:t>pf</w:t>
      </w:r>
      <w:r w:rsidRPr="00A94F89">
        <w:rPr>
          <w:rStyle w:val="FontStyle544"/>
          <w:sz w:val="24"/>
          <w:szCs w:val="24"/>
          <w:lang w:eastAsia="en-US"/>
        </w:rPr>
        <w:t>] + 2[</w:t>
      </w:r>
      <w:r w:rsidRPr="00A94F89">
        <w:rPr>
          <w:rStyle w:val="FontStyle544"/>
          <w:sz w:val="24"/>
          <w:szCs w:val="24"/>
          <w:lang w:val="en-US" w:eastAsia="en-US"/>
        </w:rPr>
        <w:t>gh</w:t>
      </w:r>
      <w:r w:rsidRPr="00A94F89">
        <w:rPr>
          <w:rStyle w:val="FontStyle544"/>
          <w:sz w:val="24"/>
          <w:szCs w:val="24"/>
          <w:lang w:eastAsia="en-US"/>
        </w:rPr>
        <w:t xml:space="preserve">] - </w:t>
      </w:r>
      <w:r w:rsidRPr="00A94F89">
        <w:rPr>
          <w:rStyle w:val="FontStyle535"/>
          <w:sz w:val="24"/>
          <w:szCs w:val="24"/>
          <w:lang w:val="en-US" w:eastAsia="en-US"/>
        </w:rPr>
        <w:t>CaO</w:t>
      </w:r>
      <w:r w:rsidRPr="00A94F89">
        <w:rPr>
          <w:rStyle w:val="FontStyle535"/>
          <w:sz w:val="24"/>
          <w:szCs w:val="24"/>
          <w:lang w:eastAsia="en-US"/>
        </w:rPr>
        <w:t xml:space="preserve">, МКСаО в исх.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 xml:space="preserve">при этом остается </w:t>
      </w:r>
      <w:r w:rsidRPr="00A94F89">
        <w:rPr>
          <w:rStyle w:val="FontStyle544"/>
          <w:sz w:val="24"/>
          <w:szCs w:val="24"/>
          <w:lang w:val="en-US" w:eastAsia="en-US"/>
        </w:rPr>
        <w:t>an</w:t>
      </w:r>
      <w:r w:rsidRPr="00A94F89">
        <w:rPr>
          <w:rStyle w:val="FontStyle544"/>
          <w:sz w:val="24"/>
          <w:szCs w:val="24"/>
          <w:lang w:eastAsia="en-US"/>
        </w:rPr>
        <w:t>.</w:t>
      </w:r>
    </w:p>
    <w:p w:rsidR="00E53A95" w:rsidRPr="00A94F89" w:rsidRDefault="006E34F5" w:rsidP="00A94F89">
      <w:pPr>
        <w:pStyle w:val="Style18"/>
        <w:widowControl/>
        <w:spacing w:before="10" w:line="240" w:lineRule="auto"/>
        <w:jc w:val="left"/>
        <w:rPr>
          <w:rStyle w:val="FontStyle535"/>
          <w:sz w:val="24"/>
          <w:szCs w:val="24"/>
        </w:rPr>
      </w:pPr>
      <w:r>
        <w:rPr>
          <w:rStyle w:val="FontStyle540"/>
          <w:sz w:val="24"/>
          <w:szCs w:val="24"/>
        </w:rPr>
        <w:t>9б</w:t>
      </w:r>
      <w:r w:rsidR="00E53A95" w:rsidRPr="00A94F89">
        <w:rPr>
          <w:rStyle w:val="FontStyle540"/>
          <w:sz w:val="24"/>
          <w:szCs w:val="24"/>
        </w:rPr>
        <w:t xml:space="preserve">-4. </w:t>
      </w:r>
      <w:r w:rsidR="00E53A95" w:rsidRPr="00A94F89">
        <w:rPr>
          <w:rStyle w:val="FontStyle544"/>
          <w:sz w:val="24"/>
          <w:szCs w:val="24"/>
          <w:lang w:val="en-US"/>
        </w:rPr>
        <w:t>an</w:t>
      </w:r>
      <w:r w:rsidR="00E53A95" w:rsidRPr="00A94F89">
        <w:rPr>
          <w:rStyle w:val="FontStyle544"/>
          <w:sz w:val="24"/>
          <w:szCs w:val="24"/>
        </w:rPr>
        <w:t xml:space="preserve"> -+</w:t>
      </w:r>
      <w:r w:rsidR="00E53A95" w:rsidRPr="00A94F89">
        <w:rPr>
          <w:rStyle w:val="FontStyle544"/>
          <w:sz w:val="24"/>
          <w:szCs w:val="24"/>
          <w:lang w:val="en-US"/>
        </w:rPr>
        <w:t>gh</w:t>
      </w:r>
      <w:r w:rsidR="00E53A95" w:rsidRPr="00A94F89">
        <w:rPr>
          <w:rStyle w:val="FontStyle544"/>
          <w:sz w:val="24"/>
          <w:szCs w:val="24"/>
        </w:rPr>
        <w:t xml:space="preserve"> + с, </w:t>
      </w:r>
      <w:r w:rsidR="00E53A95" w:rsidRPr="00A94F89">
        <w:rPr>
          <w:rStyle w:val="FontStyle535"/>
          <w:sz w:val="24"/>
          <w:szCs w:val="24"/>
        </w:rPr>
        <w:t>см. А-1, П. 10.</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10</w:t>
      </w:r>
      <w:r w:rsidR="00C5646B">
        <w:rPr>
          <w:rStyle w:val="FontStyle540"/>
          <w:sz w:val="24"/>
          <w:szCs w:val="24"/>
        </w:rPr>
        <w:t>б</w:t>
      </w:r>
      <w:r w:rsidRPr="00A94F89">
        <w:rPr>
          <w:rStyle w:val="FontStyle540"/>
          <w:sz w:val="24"/>
          <w:szCs w:val="24"/>
        </w:rPr>
        <w:t xml:space="preserve">. </w:t>
      </w:r>
      <w:r w:rsidRPr="00A94F89">
        <w:rPr>
          <w:rStyle w:val="FontStyle544"/>
          <w:sz w:val="24"/>
          <w:szCs w:val="24"/>
          <w:lang w:val="en-US"/>
        </w:rPr>
        <w:t>Ic</w:t>
      </w:r>
      <w:r w:rsidRPr="00A94F89">
        <w:rPr>
          <w:rStyle w:val="FontStyle544"/>
          <w:sz w:val="24"/>
          <w:szCs w:val="24"/>
        </w:rPr>
        <w:t xml:space="preserve"> →кр, </w:t>
      </w:r>
      <w:r w:rsidRPr="00A94F89">
        <w:rPr>
          <w:rStyle w:val="FontStyle535"/>
          <w:sz w:val="24"/>
          <w:szCs w:val="24"/>
        </w:rPr>
        <w:t>см. п.11 в А-1.</w:t>
      </w:r>
    </w:p>
    <w:p w:rsidR="00E53A95" w:rsidRPr="00A94F89" w:rsidRDefault="00C5646B" w:rsidP="00A94F89">
      <w:pPr>
        <w:pStyle w:val="Style38"/>
        <w:widowControl/>
        <w:jc w:val="left"/>
        <w:rPr>
          <w:rStyle w:val="FontStyle535"/>
          <w:sz w:val="24"/>
          <w:szCs w:val="24"/>
        </w:rPr>
      </w:pPr>
      <w:r>
        <w:rPr>
          <w:rStyle w:val="FontStyle540"/>
          <w:sz w:val="24"/>
          <w:szCs w:val="24"/>
          <w:lang w:val="en-US"/>
        </w:rPr>
        <w:t>11</w:t>
      </w:r>
      <w:r>
        <w:rPr>
          <w:rStyle w:val="FontStyle540"/>
          <w:sz w:val="24"/>
          <w:szCs w:val="24"/>
        </w:rPr>
        <w:t>б</w:t>
      </w:r>
      <w:r w:rsidR="00E53A95" w:rsidRPr="00A94F89">
        <w:rPr>
          <w:rStyle w:val="FontStyle540"/>
          <w:sz w:val="24"/>
          <w:szCs w:val="24"/>
          <w:lang w:val="en-US"/>
        </w:rPr>
        <w:t xml:space="preserve">. </w:t>
      </w:r>
      <w:r w:rsidR="00E53A95" w:rsidRPr="00A94F89">
        <w:rPr>
          <w:rStyle w:val="FontStyle544"/>
          <w:sz w:val="24"/>
          <w:szCs w:val="24"/>
          <w:lang w:val="en-US"/>
        </w:rPr>
        <w:t xml:space="preserve">(fo+fa) →(per+wu), </w:t>
      </w:r>
      <w:r w:rsidR="00E53A95" w:rsidRPr="00A94F89">
        <w:rPr>
          <w:rStyle w:val="FontStyle535"/>
          <w:sz w:val="24"/>
          <w:szCs w:val="24"/>
        </w:rPr>
        <w:t>см</w:t>
      </w:r>
      <w:r w:rsidR="00E53A95" w:rsidRPr="00A94F89">
        <w:rPr>
          <w:rStyle w:val="FontStyle535"/>
          <w:sz w:val="24"/>
          <w:szCs w:val="24"/>
          <w:lang w:val="en-US"/>
        </w:rPr>
        <w:t xml:space="preserve">. </w:t>
      </w:r>
      <w:r w:rsidR="00E53A95" w:rsidRPr="00A94F89">
        <w:rPr>
          <w:rStyle w:val="FontStyle535"/>
          <w:sz w:val="24"/>
          <w:szCs w:val="24"/>
        </w:rPr>
        <w:t>А-1, п. 12.</w:t>
      </w:r>
    </w:p>
    <w:p w:rsidR="00E53A95" w:rsidRPr="00A94F89" w:rsidRDefault="00E53A95" w:rsidP="00A94F89">
      <w:pPr>
        <w:pStyle w:val="Style18"/>
        <w:widowControl/>
        <w:spacing w:before="43" w:line="240" w:lineRule="auto"/>
        <w:jc w:val="left"/>
        <w:rPr>
          <w:rStyle w:val="FontStyle535"/>
          <w:sz w:val="24"/>
          <w:szCs w:val="24"/>
        </w:rPr>
      </w:pPr>
    </w:p>
    <w:p w:rsidR="00E53A95" w:rsidRPr="00A94F89" w:rsidRDefault="00E53A95" w:rsidP="00A94F89">
      <w:pPr>
        <w:pStyle w:val="Style18"/>
        <w:widowControl/>
        <w:spacing w:before="43" w:line="240" w:lineRule="auto"/>
        <w:jc w:val="left"/>
        <w:rPr>
          <w:rStyle w:val="FontStyle535"/>
          <w:sz w:val="24"/>
          <w:szCs w:val="24"/>
        </w:rPr>
      </w:pPr>
      <w:r w:rsidRPr="00A94F89">
        <w:rPr>
          <w:rStyle w:val="FontStyle535"/>
          <w:sz w:val="24"/>
          <w:szCs w:val="24"/>
        </w:rPr>
        <w:t>Ветвь в) подварианта Б-3</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43" w:line="240" w:lineRule="auto"/>
        <w:rPr>
          <w:rStyle w:val="FontStyle535"/>
          <w:sz w:val="24"/>
          <w:szCs w:val="24"/>
        </w:rPr>
      </w:pPr>
      <w:r w:rsidRPr="00A94F89">
        <w:rPr>
          <w:rStyle w:val="FontStyle540"/>
          <w:sz w:val="24"/>
          <w:szCs w:val="24"/>
        </w:rPr>
        <w:t xml:space="preserve">9в. </w:t>
      </w:r>
      <w:r w:rsidRPr="00A94F89">
        <w:rPr>
          <w:rStyle w:val="FontStyle544"/>
          <w:sz w:val="24"/>
          <w:szCs w:val="24"/>
          <w:lang w:val="en-US"/>
        </w:rPr>
        <w:t>wo</w:t>
      </w:r>
      <w:r w:rsidRPr="00A94F89">
        <w:rPr>
          <w:rStyle w:val="FontStyle544"/>
          <w:sz w:val="24"/>
          <w:szCs w:val="24"/>
        </w:rPr>
        <w:t xml:space="preserve"> &lt; </w:t>
      </w:r>
      <w:r w:rsidRPr="00A94F89">
        <w:rPr>
          <w:rStyle w:val="FontStyle544"/>
          <w:sz w:val="24"/>
          <w:szCs w:val="24"/>
          <w:lang w:val="en-US"/>
        </w:rPr>
        <w:t>an</w:t>
      </w:r>
      <w:r w:rsidRPr="00A94F89">
        <w:rPr>
          <w:rStyle w:val="FontStyle544"/>
          <w:sz w:val="24"/>
          <w:szCs w:val="24"/>
        </w:rPr>
        <w:t xml:space="preserve"> &lt;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десиликация в этом случае производится в</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последовательности:</w:t>
      </w:r>
    </w:p>
    <w:p w:rsidR="00E53A95" w:rsidRPr="00A94F89" w:rsidRDefault="00E53A95" w:rsidP="00A94F89">
      <w:pPr>
        <w:pStyle w:val="Style38"/>
        <w:widowControl/>
        <w:jc w:val="left"/>
        <w:rPr>
          <w:rStyle w:val="FontStyle535"/>
          <w:sz w:val="24"/>
          <w:szCs w:val="24"/>
        </w:rPr>
      </w:pPr>
      <w:r w:rsidRPr="00A94F89">
        <w:rPr>
          <w:rStyle w:val="FontStyle540"/>
          <w:sz w:val="24"/>
          <w:szCs w:val="24"/>
        </w:rPr>
        <w:t xml:space="preserve">9в-1. </w:t>
      </w:r>
      <w:r w:rsidRPr="00A94F89">
        <w:rPr>
          <w:rStyle w:val="FontStyle544"/>
          <w:sz w:val="24"/>
          <w:szCs w:val="24"/>
          <w:lang w:val="en-US"/>
        </w:rPr>
        <w:t>an</w:t>
      </w:r>
      <w:r w:rsidRPr="00A94F89">
        <w:rPr>
          <w:rStyle w:val="FontStyle544"/>
          <w:sz w:val="24"/>
          <w:szCs w:val="24"/>
        </w:rPr>
        <w:t xml:space="preserve"> + </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см. п.9б-1;</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-2. </w:t>
      </w:r>
      <w:r w:rsidRPr="00A94F89">
        <w:rPr>
          <w:rStyle w:val="FontStyle544"/>
          <w:sz w:val="24"/>
          <w:szCs w:val="24"/>
          <w:lang w:val="en-US"/>
        </w:rPr>
        <w:t xml:space="preserve">an + </w:t>
      </w:r>
      <w:r w:rsidRPr="00A94F89">
        <w:rPr>
          <w:rStyle w:val="FontStyle544"/>
          <w:spacing w:val="-20"/>
          <w:sz w:val="24"/>
          <w:szCs w:val="24"/>
          <w:lang w:val="en-US"/>
        </w:rPr>
        <w:t>pf</w:t>
      </w:r>
      <w:r w:rsidRPr="00A94F89">
        <w:rPr>
          <w:rStyle w:val="FontStyle544"/>
          <w:sz w:val="24"/>
          <w:szCs w:val="24"/>
          <w:lang w:val="en-US"/>
        </w:rPr>
        <w:t xml:space="preserve"> +fa </w:t>
      </w:r>
      <w:r w:rsidRPr="00A94F89">
        <w:rPr>
          <w:rStyle w:val="FontStyle544"/>
          <w:spacing w:val="-20"/>
          <w:sz w:val="24"/>
          <w:szCs w:val="24"/>
          <w:lang w:val="en-US"/>
        </w:rPr>
        <w:t>→</w:t>
      </w:r>
      <w:r w:rsidRPr="00A94F89">
        <w:rPr>
          <w:rStyle w:val="FontStyle544"/>
          <w:sz w:val="24"/>
          <w:szCs w:val="24"/>
          <w:lang w:val="en-US"/>
        </w:rPr>
        <w:t xml:space="preserve"> ilm + 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п</w:t>
      </w:r>
      <w:r w:rsidRPr="00A94F89">
        <w:rPr>
          <w:rStyle w:val="FontStyle535"/>
          <w:sz w:val="24"/>
          <w:szCs w:val="24"/>
          <w:lang w:val="en-US"/>
        </w:rPr>
        <w:t>.96-2;</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-3. </w:t>
      </w:r>
      <w:r w:rsidRPr="00A94F89">
        <w:rPr>
          <w:rStyle w:val="FontStyle544"/>
          <w:sz w:val="24"/>
          <w:szCs w:val="24"/>
          <w:lang w:val="en-US"/>
        </w:rPr>
        <w:t xml:space="preserve">an + pf→ru +gh,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б</w:t>
      </w:r>
      <w:r w:rsidRPr="00A94F89">
        <w:rPr>
          <w:rStyle w:val="FontStyle535"/>
          <w:sz w:val="24"/>
          <w:szCs w:val="24"/>
          <w:lang w:val="en-US"/>
        </w:rPr>
        <w:t>-3.</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10в. </w:t>
      </w:r>
      <w:r w:rsidRPr="00A94F89">
        <w:rPr>
          <w:rStyle w:val="FontStyle544"/>
          <w:sz w:val="24"/>
          <w:szCs w:val="24"/>
          <w:lang w:val="en-US"/>
        </w:rPr>
        <w:t>Ic</w:t>
      </w:r>
      <w:r w:rsidRPr="00A94F89">
        <w:rPr>
          <w:rStyle w:val="FontStyle544"/>
          <w:sz w:val="24"/>
          <w:szCs w:val="24"/>
        </w:rPr>
        <w:t xml:space="preserve"> →кр, </w:t>
      </w:r>
      <w:r w:rsidRPr="00A94F89">
        <w:rPr>
          <w:rStyle w:val="FontStyle535"/>
          <w:sz w:val="24"/>
          <w:szCs w:val="24"/>
        </w:rPr>
        <w:t>см. п. 11 в А-1.</w:t>
      </w:r>
    </w:p>
    <w:p w:rsidR="00E53A95" w:rsidRPr="00A94F89" w:rsidRDefault="00E53A95" w:rsidP="00A94F89">
      <w:pPr>
        <w:pStyle w:val="Style38"/>
        <w:widowControl/>
        <w:spacing w:before="14"/>
        <w:jc w:val="left"/>
        <w:rPr>
          <w:rStyle w:val="FontStyle535"/>
          <w:sz w:val="24"/>
          <w:szCs w:val="24"/>
        </w:rPr>
      </w:pPr>
      <w:r w:rsidRPr="00A94F89">
        <w:rPr>
          <w:rStyle w:val="FontStyle540"/>
          <w:sz w:val="24"/>
          <w:szCs w:val="24"/>
          <w:lang w:val="en-US"/>
        </w:rPr>
        <w:t>11</w:t>
      </w:r>
      <w:r w:rsidRPr="00A94F89">
        <w:rPr>
          <w:rStyle w:val="FontStyle540"/>
          <w:sz w:val="24"/>
          <w:szCs w:val="24"/>
        </w:rPr>
        <w:t>в</w:t>
      </w:r>
      <w:r w:rsidRPr="00A94F89">
        <w:rPr>
          <w:rStyle w:val="FontStyle540"/>
          <w:sz w:val="24"/>
          <w:szCs w:val="24"/>
          <w:lang w:val="en-US"/>
        </w:rPr>
        <w:t xml:space="preserve">. </w:t>
      </w:r>
      <w:r w:rsidRPr="00A94F89">
        <w:rPr>
          <w:rStyle w:val="FontStyle544"/>
          <w:sz w:val="24"/>
          <w:szCs w:val="24"/>
          <w:lang w:val="en-US"/>
        </w:rPr>
        <w:t xml:space="preserve">(fo+fa) </w:t>
      </w:r>
      <w:r w:rsidRPr="00A94F89">
        <w:rPr>
          <w:rStyle w:val="FontStyle544"/>
          <w:spacing w:val="-20"/>
          <w:sz w:val="24"/>
          <w:szCs w:val="24"/>
          <w:lang w:val="en-US"/>
        </w:rPr>
        <w:t>→</w:t>
      </w:r>
      <w:r w:rsidRPr="00A94F89">
        <w:rPr>
          <w:rStyle w:val="FontStyle544"/>
          <w:sz w:val="24"/>
          <w:szCs w:val="24"/>
          <w:lang w:val="en-US"/>
        </w:rPr>
        <w:t xml:space="preserve"> (per+wu),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А-1, п. 12.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Б-3 приведены в табл.3.11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43" w:line="240" w:lineRule="auto"/>
        <w:jc w:val="left"/>
        <w:rPr>
          <w:rStyle w:val="FontStyle535"/>
          <w:sz w:val="24"/>
          <w:szCs w:val="24"/>
        </w:rPr>
      </w:pPr>
      <w:r w:rsidRPr="00393D3C">
        <w:rPr>
          <w:rStyle w:val="FontStyle535"/>
          <w:b/>
          <w:sz w:val="16"/>
          <w:szCs w:val="16"/>
        </w:rPr>
        <w:t>ПОДВАРИАНТ</w:t>
      </w:r>
      <w:r w:rsidRPr="00A94F89">
        <w:rPr>
          <w:rStyle w:val="FontStyle535"/>
          <w:sz w:val="24"/>
          <w:szCs w:val="24"/>
        </w:rPr>
        <w:t xml:space="preserve"> Б-4: СаО &gt;(</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lang w:val="en-US"/>
        </w:rPr>
        <w:t>f</w:t>
      </w:r>
      <w:r w:rsidRPr="00A94F89">
        <w:rPr>
          <w:rStyle w:val="FontStyle535"/>
          <w:sz w:val="24"/>
          <w:szCs w:val="24"/>
        </w:rPr>
        <w:t>&lt;90</w:t>
      </w:r>
    </w:p>
    <w:p w:rsidR="00E53A95" w:rsidRPr="00A94F89" w:rsidRDefault="00E53A95" w:rsidP="00A94F89">
      <w:pPr>
        <w:pStyle w:val="Style18"/>
        <w:widowControl/>
        <w:spacing w:line="240" w:lineRule="auto"/>
        <w:ind w:right="10"/>
      </w:pPr>
    </w:p>
    <w:p w:rsidR="00E53A95" w:rsidRPr="00A94F89" w:rsidRDefault="00E53A95" w:rsidP="00A94F89">
      <w:pPr>
        <w:pStyle w:val="Style18"/>
        <w:widowControl/>
        <w:spacing w:before="48" w:line="240" w:lineRule="auto"/>
        <w:ind w:right="10"/>
        <w:rPr>
          <w:rStyle w:val="FontStyle535"/>
          <w:sz w:val="24"/>
          <w:szCs w:val="24"/>
        </w:rPr>
      </w:pPr>
      <w:r w:rsidRPr="00A94F89">
        <w:rPr>
          <w:rStyle w:val="FontStyle540"/>
          <w:sz w:val="24"/>
          <w:szCs w:val="24"/>
        </w:rPr>
        <w:t>4г</w:t>
      </w:r>
      <w:r w:rsidRPr="00A94F89">
        <w:rPr>
          <w:rStyle w:val="FontStyle535"/>
          <w:sz w:val="24"/>
          <w:szCs w:val="24"/>
        </w:rPr>
        <w:t>.</w:t>
      </w:r>
      <w:r w:rsidRPr="00A94F89">
        <w:rPr>
          <w:rStyle w:val="FontStyle535"/>
          <w:i/>
          <w:sz w:val="24"/>
          <w:szCs w:val="24"/>
          <w:lang w:val="en-US"/>
        </w:rPr>
        <w:t>ilm</w:t>
      </w:r>
      <w:r w:rsidRPr="00A94F89">
        <w:rPr>
          <w:rStyle w:val="FontStyle535"/>
          <w:sz w:val="24"/>
          <w:szCs w:val="24"/>
        </w:rPr>
        <w:t>(п.З)</w:t>
      </w:r>
      <w:r w:rsidR="00E220B8">
        <w:rPr>
          <w:rStyle w:val="FontStyle535"/>
          <w:sz w:val="24"/>
          <w:szCs w:val="24"/>
        </w:rPr>
        <w:t xml:space="preserve"> и если есть </w:t>
      </w:r>
      <w:r w:rsidR="00E220B8" w:rsidRPr="00A94F89">
        <w:rPr>
          <w:rStyle w:val="FontStyle544"/>
          <w:sz w:val="24"/>
          <w:szCs w:val="24"/>
          <w:lang w:val="en-US"/>
        </w:rPr>
        <w:t>ru</w:t>
      </w:r>
      <w:r w:rsidR="00E220B8">
        <w:rPr>
          <w:rStyle w:val="FontStyle544"/>
          <w:i w:val="0"/>
          <w:sz w:val="24"/>
          <w:szCs w:val="24"/>
        </w:rPr>
        <w:t>, то они</w:t>
      </w:r>
      <w:r w:rsidRPr="00A94F89">
        <w:rPr>
          <w:rStyle w:val="FontStyle535"/>
          <w:sz w:val="24"/>
          <w:szCs w:val="24"/>
        </w:rPr>
        <w:t xml:space="preserve"> пересчитыва</w:t>
      </w:r>
      <w:r w:rsidR="00E220B8">
        <w:rPr>
          <w:rStyle w:val="FontStyle535"/>
          <w:sz w:val="24"/>
          <w:szCs w:val="24"/>
        </w:rPr>
        <w:t>ю</w:t>
      </w:r>
      <w:r w:rsidRPr="00A94F89">
        <w:rPr>
          <w:rStyle w:val="FontStyle535"/>
          <w:sz w:val="24"/>
          <w:szCs w:val="24"/>
        </w:rPr>
        <w:t xml:space="preserve">тся на </w:t>
      </w:r>
      <w:r w:rsidRPr="00A94F89">
        <w:rPr>
          <w:rStyle w:val="FontStyle535"/>
          <w:i/>
          <w:sz w:val="24"/>
          <w:szCs w:val="24"/>
          <w:lang w:val="en-US"/>
        </w:rPr>
        <w:t>tn</w:t>
      </w:r>
      <w:r w:rsidRPr="00A94F89">
        <w:rPr>
          <w:rStyle w:val="FontStyle535"/>
          <w:sz w:val="24"/>
          <w:szCs w:val="24"/>
        </w:rPr>
        <w:t>-титанит</w:t>
      </w:r>
      <w:r w:rsidR="006E6A9D">
        <w:rPr>
          <w:rStyle w:val="FontStyle535"/>
          <w:sz w:val="24"/>
          <w:szCs w:val="24"/>
        </w:rPr>
        <w:t>:</w:t>
      </w:r>
      <w:r w:rsidRPr="00A94F89">
        <w:rPr>
          <w:rStyle w:val="FontStyle535"/>
          <w:sz w:val="24"/>
          <w:szCs w:val="24"/>
        </w:rPr>
        <w:t xml:space="preserve"> </w:t>
      </w:r>
      <w:r w:rsidR="006E6A9D">
        <w:rPr>
          <w:rStyle w:val="FontStyle535"/>
          <w:sz w:val="24"/>
          <w:szCs w:val="24"/>
          <w:lang w:val="en-US"/>
        </w:rPr>
        <w:t>TiO</w:t>
      </w:r>
      <w:r w:rsidR="006E6A9D" w:rsidRPr="0078767F">
        <w:rPr>
          <w:rStyle w:val="FontStyle535"/>
          <w:sz w:val="24"/>
          <w:szCs w:val="24"/>
          <w:vertAlign w:val="subscript"/>
        </w:rPr>
        <w:t>2</w:t>
      </w:r>
      <w:r w:rsidR="006E6A9D" w:rsidRPr="0078767F">
        <w:rPr>
          <w:rStyle w:val="FontStyle535"/>
          <w:sz w:val="24"/>
          <w:szCs w:val="24"/>
        </w:rPr>
        <w:t>+</w:t>
      </w:r>
      <w:r w:rsidR="006E6A9D">
        <w:rPr>
          <w:rStyle w:val="FontStyle535"/>
          <w:sz w:val="24"/>
          <w:szCs w:val="24"/>
          <w:lang w:val="en-US"/>
        </w:rPr>
        <w:t>CaO</w:t>
      </w:r>
      <w:r w:rsidR="006E6A9D" w:rsidRPr="0078767F">
        <w:rPr>
          <w:rStyle w:val="FontStyle535"/>
          <w:sz w:val="24"/>
          <w:szCs w:val="24"/>
        </w:rPr>
        <w:t>+</w:t>
      </w:r>
      <w:r w:rsidR="006E6A9D">
        <w:rPr>
          <w:rStyle w:val="FontStyle535"/>
          <w:sz w:val="24"/>
          <w:szCs w:val="24"/>
          <w:lang w:val="en-US"/>
        </w:rPr>
        <w:t>SiO</w:t>
      </w:r>
      <w:r w:rsidR="006E6A9D" w:rsidRPr="0078767F">
        <w:rPr>
          <w:rStyle w:val="FontStyle535"/>
          <w:sz w:val="24"/>
          <w:szCs w:val="24"/>
          <w:vertAlign w:val="subscript"/>
        </w:rPr>
        <w:t>2</w:t>
      </w:r>
      <w:r w:rsidR="006E6A9D" w:rsidRPr="0078767F">
        <w:rPr>
          <w:rStyle w:val="FontStyle535"/>
          <w:sz w:val="24"/>
          <w:szCs w:val="24"/>
        </w:rPr>
        <w:t>=</w:t>
      </w:r>
      <w:r w:rsidR="006E6A9D">
        <w:rPr>
          <w:rStyle w:val="FontStyle535"/>
          <w:sz w:val="24"/>
          <w:szCs w:val="24"/>
          <w:lang w:val="en-US"/>
        </w:rPr>
        <w:t>CaTiSiO</w:t>
      </w:r>
      <w:r w:rsidR="006E6A9D" w:rsidRPr="0078767F">
        <w:rPr>
          <w:rStyle w:val="FontStyle535"/>
          <w:sz w:val="24"/>
          <w:szCs w:val="24"/>
          <w:vertAlign w:val="subscript"/>
        </w:rPr>
        <w:t>5</w:t>
      </w:r>
      <w:r w:rsidR="006E6A9D" w:rsidRPr="0078767F">
        <w:rPr>
          <w:rStyle w:val="FontStyle535"/>
          <w:sz w:val="24"/>
          <w:szCs w:val="24"/>
        </w:rPr>
        <w:t xml:space="preserve">,     </w:t>
      </w:r>
      <w:r w:rsidRPr="00A94F89">
        <w:rPr>
          <w:rStyle w:val="FontStyle519"/>
          <w:rFonts w:ascii="Times New Roman" w:hAnsi="Times New Roman" w:cs="Times New Roman"/>
          <w:sz w:val="24"/>
          <w:szCs w:val="24"/>
          <w:lang w:val="en-US"/>
        </w:rPr>
        <w:t>FeO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w:t>
      </w:r>
      <w:r w:rsidRPr="00A94F89">
        <w:rPr>
          <w:rStyle w:val="FontStyle535"/>
          <w:sz w:val="24"/>
          <w:szCs w:val="24"/>
          <w:lang w:val="en-US"/>
        </w:rPr>
        <w:t>CaO</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 </w:t>
      </w:r>
      <w:r w:rsidRPr="00A94F89">
        <w:rPr>
          <w:rStyle w:val="FontStyle535"/>
          <w:sz w:val="24"/>
          <w:szCs w:val="24"/>
        </w:rPr>
        <w:t>СаО·</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Ti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lang w:val="en-US"/>
        </w:rPr>
        <w:t>FeO</w:t>
      </w:r>
      <w:r w:rsidRPr="00A94F89">
        <w:rPr>
          <w:rStyle w:val="FontStyle535"/>
          <w:sz w:val="24"/>
          <w:szCs w:val="24"/>
        </w:rPr>
        <w:t>, и если снова СаО′′′′ &gt;(</w:t>
      </w:r>
      <w:r w:rsidRPr="00A94F89">
        <w:rPr>
          <w:rStyle w:val="FontStyle535"/>
          <w:sz w:val="24"/>
          <w:szCs w:val="24"/>
          <w:lang w:val="en-US"/>
        </w:rPr>
        <w:t>FeO</w:t>
      </w:r>
      <w:r w:rsidRPr="00A94F89">
        <w:rPr>
          <w:rStyle w:val="FontStyle535"/>
          <w:sz w:val="24"/>
          <w:szCs w:val="24"/>
        </w:rPr>
        <w:t>′′ +</w:t>
      </w:r>
      <w:r w:rsidRPr="00A94F89">
        <w:rPr>
          <w:rStyle w:val="FontStyle535"/>
          <w:sz w:val="24"/>
          <w:szCs w:val="24"/>
          <w:lang w:val="en-US"/>
        </w:rPr>
        <w:t>MgO</w:t>
      </w:r>
      <w:r w:rsidRPr="00A94F89">
        <w:rPr>
          <w:rStyle w:val="FontStyle535"/>
          <w:sz w:val="24"/>
          <w:szCs w:val="24"/>
        </w:rPr>
        <w:t xml:space="preserve">), где СаО"- МК после образования </w:t>
      </w:r>
      <w:r w:rsidRPr="00A94F89">
        <w:rPr>
          <w:rStyle w:val="FontStyle544"/>
          <w:sz w:val="24"/>
          <w:szCs w:val="24"/>
          <w:lang w:val="en-US"/>
        </w:rPr>
        <w:t>tn</w:t>
      </w:r>
      <w:r w:rsidRPr="00A94F89">
        <w:rPr>
          <w:rStyle w:val="FontStyle544"/>
          <w:sz w:val="24"/>
          <w:szCs w:val="24"/>
        </w:rPr>
        <w:t xml:space="preserve"> , </w:t>
      </w:r>
      <w:r w:rsidRPr="00A94F89">
        <w:rPr>
          <w:rStyle w:val="FontStyle535"/>
          <w:sz w:val="24"/>
          <w:szCs w:val="24"/>
          <w:lang w:val="en-US"/>
        </w:rPr>
        <w:t>FeO</w:t>
      </w:r>
      <w:r w:rsidRPr="00A94F89">
        <w:rPr>
          <w:rStyle w:val="FontStyle535"/>
          <w:sz w:val="24"/>
          <w:szCs w:val="24"/>
        </w:rPr>
        <w:t xml:space="preserve">"- увеличение МК </w:t>
      </w:r>
      <w:r w:rsidRPr="00A94F89">
        <w:rPr>
          <w:rStyle w:val="FontStyle535"/>
          <w:sz w:val="24"/>
          <w:szCs w:val="24"/>
          <w:lang w:val="en-US"/>
        </w:rPr>
        <w:t>FeO</w:t>
      </w:r>
      <w:r w:rsidRPr="00A94F89">
        <w:rPr>
          <w:rStyle w:val="FontStyle535"/>
          <w:sz w:val="24"/>
          <w:szCs w:val="24"/>
        </w:rPr>
        <w:t xml:space="preserve">' после образования </w:t>
      </w:r>
      <w:r w:rsidRPr="00A94F89">
        <w:rPr>
          <w:rStyle w:val="FontStyle544"/>
          <w:sz w:val="24"/>
          <w:szCs w:val="24"/>
          <w:lang w:val="en-US"/>
        </w:rPr>
        <w:t>in</w:t>
      </w:r>
      <w:r w:rsidRPr="00A94F89">
        <w:rPr>
          <w:rStyle w:val="FontStyle544"/>
          <w:sz w:val="24"/>
          <w:szCs w:val="24"/>
        </w:rPr>
        <w:t xml:space="preserve">; </w:t>
      </w:r>
      <w:r w:rsidRPr="00A94F89">
        <w:rPr>
          <w:rStyle w:val="FontStyle535"/>
          <w:sz w:val="24"/>
          <w:szCs w:val="24"/>
        </w:rPr>
        <w:t xml:space="preserve">уточняем </w:t>
      </w:r>
      <w:r w:rsidRPr="00A94F89">
        <w:rPr>
          <w:rStyle w:val="FontStyle535"/>
          <w:i/>
          <w:sz w:val="24"/>
          <w:szCs w:val="24"/>
          <w:lang w:val="en-US"/>
        </w:rPr>
        <w:t>f</w:t>
      </w:r>
      <w:r w:rsidRPr="00A94F89">
        <w:rPr>
          <w:rStyle w:val="FontStyle535"/>
          <w:i/>
          <w:sz w:val="24"/>
          <w:szCs w:val="24"/>
        </w:rPr>
        <w:t xml:space="preserve"> </w:t>
      </w:r>
      <w:r w:rsidRPr="00A94F89">
        <w:rPr>
          <w:rStyle w:val="FontStyle535"/>
          <w:sz w:val="24"/>
          <w:szCs w:val="24"/>
        </w:rPr>
        <w:t xml:space="preserve">и если она опять будет &lt;90, то образуем следующие максимально насыщенные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миналы: </w:t>
      </w:r>
    </w:p>
    <w:p w:rsidR="00E53A95" w:rsidRPr="00A94F89" w:rsidRDefault="00E53A95" w:rsidP="00A94F89">
      <w:pPr>
        <w:pStyle w:val="Style18"/>
        <w:widowControl/>
        <w:spacing w:before="48" w:line="240" w:lineRule="auto"/>
        <w:ind w:right="10"/>
        <w:rPr>
          <w:rStyle w:val="FontStyle535"/>
          <w:sz w:val="24"/>
          <w:szCs w:val="24"/>
        </w:rPr>
      </w:pPr>
      <w:r w:rsidRPr="00A94F89">
        <w:rPr>
          <w:rStyle w:val="FontStyle540"/>
          <w:sz w:val="24"/>
          <w:szCs w:val="24"/>
        </w:rPr>
        <w:t xml:space="preserve">4д. </w:t>
      </w:r>
      <w:r w:rsidRPr="00A94F89">
        <w:rPr>
          <w:rStyle w:val="FontStyle535"/>
          <w:sz w:val="24"/>
          <w:szCs w:val="24"/>
          <w:lang w:val="en-US"/>
        </w:rPr>
        <w:t>di</w:t>
      </w:r>
      <w:r w:rsidRPr="00A94F89">
        <w:rPr>
          <w:rStyle w:val="FontStyle535"/>
          <w:sz w:val="24"/>
          <w:szCs w:val="24"/>
        </w:rPr>
        <w:t xml:space="preserve">-диопсид СаО </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vertAlign w:val="subscript"/>
        </w:rPr>
        <w:t>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4е. </w:t>
      </w:r>
      <w:r w:rsidRPr="00A94F89">
        <w:rPr>
          <w:rStyle w:val="FontStyle535"/>
          <w:i/>
          <w:sz w:val="24"/>
          <w:szCs w:val="24"/>
          <w:lang w:val="en-US"/>
        </w:rPr>
        <w:t>hd</w:t>
      </w:r>
      <w:r w:rsidRPr="00A94F89">
        <w:rPr>
          <w:rStyle w:val="FontStyle535"/>
          <w:sz w:val="24"/>
          <w:szCs w:val="24"/>
        </w:rPr>
        <w:t xml:space="preserve">-геденбергит </w:t>
      </w:r>
      <w:r w:rsidRPr="00A94F89">
        <w:rPr>
          <w:rStyle w:val="FontStyle519"/>
          <w:rFonts w:ascii="Times New Roman" w:hAnsi="Times New Roman" w:cs="Times New Roman"/>
          <w:sz w:val="24"/>
          <w:szCs w:val="24"/>
          <w:lang w:val="en-US"/>
        </w:rPr>
        <w:t>CaOFe</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w:t>
      </w:r>
      <w:r w:rsidRPr="00A94F89">
        <w:rPr>
          <w:rStyle w:val="FontStyle535"/>
          <w:sz w:val="24"/>
          <w:szCs w:val="24"/>
          <w:lang w:val="en-US"/>
        </w:rPr>
        <w:t>CaO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и </w:t>
      </w:r>
      <w:r w:rsidRPr="00A94F89">
        <w:rPr>
          <w:rStyle w:val="FontStyle535"/>
          <w:sz w:val="24"/>
          <w:szCs w:val="24"/>
          <w:lang w:val="en-US"/>
        </w:rPr>
        <w:t>FeO</w:t>
      </w:r>
      <w:r w:rsidRPr="00A94F89">
        <w:rPr>
          <w:rStyle w:val="FontStyle535"/>
          <w:sz w:val="24"/>
          <w:szCs w:val="24"/>
        </w:rPr>
        <w:t xml:space="preserve"> распределяются с учетом/</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4ж. </w:t>
      </w:r>
      <w:r w:rsidRPr="00A94F89">
        <w:rPr>
          <w:rStyle w:val="FontStyle535"/>
          <w:i/>
          <w:sz w:val="24"/>
          <w:szCs w:val="24"/>
          <w:lang w:val="en-US"/>
        </w:rPr>
        <w:t>wo</w:t>
      </w:r>
      <w:r w:rsidRPr="00A94F89">
        <w:rPr>
          <w:rStyle w:val="FontStyle535"/>
          <w:sz w:val="24"/>
          <w:szCs w:val="24"/>
        </w:rPr>
        <w:t xml:space="preserve">-волластонит СаО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w:t>
      </w:r>
    </w:p>
    <w:p w:rsidR="00E53A95" w:rsidRPr="00A94F89" w:rsidRDefault="00E53A95" w:rsidP="00A94F89">
      <w:pPr>
        <w:pStyle w:val="Style35"/>
        <w:widowControl/>
        <w:spacing w:before="5"/>
        <w:rPr>
          <w:rStyle w:val="FontStyle519"/>
          <w:rFonts w:ascii="Times New Roman" w:hAnsi="Times New Roman" w:cs="Times New Roman"/>
          <w:sz w:val="24"/>
          <w:szCs w:val="24"/>
        </w:rPr>
      </w:pPr>
      <w:r w:rsidRPr="00A94F89">
        <w:rPr>
          <w:rStyle w:val="FontStyle540"/>
          <w:sz w:val="24"/>
          <w:szCs w:val="24"/>
        </w:rPr>
        <w:t xml:space="preserve">4з. </w:t>
      </w:r>
      <w:r w:rsidRPr="00A94F89">
        <w:rPr>
          <w:rStyle w:val="FontStyle535"/>
          <w:i/>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4и. </w:t>
      </w:r>
      <w:r w:rsidRPr="00A94F89">
        <w:rPr>
          <w:rStyle w:val="FontStyle540"/>
          <w:b w:val="0"/>
          <w:i/>
          <w:sz w:val="24"/>
          <w:szCs w:val="24"/>
          <w:lang w:val="en-US"/>
        </w:rPr>
        <w:t>q</w:t>
      </w:r>
      <w:r w:rsidRPr="00A94F89">
        <w:rPr>
          <w:rStyle w:val="FontStyle535"/>
          <w:sz w:val="24"/>
          <w:szCs w:val="24"/>
        </w:rPr>
        <w:t xml:space="preserve">-кварц-остаток МК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38"/>
        <w:widowControl/>
        <w:rPr>
          <w:rStyle w:val="FontStyle544"/>
          <w:sz w:val="24"/>
          <w:szCs w:val="24"/>
        </w:rPr>
      </w:pPr>
      <w:r w:rsidRPr="00A94F89">
        <w:rPr>
          <w:rStyle w:val="FontStyle535"/>
          <w:sz w:val="24"/>
          <w:szCs w:val="24"/>
        </w:rPr>
        <w:t xml:space="preserve">Десиликация в этом подварианте производится в следующем порядке: </w:t>
      </w:r>
      <w:r w:rsidRPr="00A94F89">
        <w:rPr>
          <w:rStyle w:val="FontStyle544"/>
          <w:sz w:val="24"/>
          <w:szCs w:val="24"/>
          <w:lang w:val="en-US"/>
        </w:rPr>
        <w:t>ab</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пе; г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bd</w:t>
      </w:r>
      <w:r w:rsidRPr="00A94F89">
        <w:rPr>
          <w:rStyle w:val="FontStyle544"/>
          <w:sz w:val="24"/>
          <w:szCs w:val="24"/>
        </w:rPr>
        <w:t xml:space="preserve">; </w:t>
      </w:r>
      <w:r w:rsidRPr="00A94F89">
        <w:rPr>
          <w:rStyle w:val="FontStyle544"/>
          <w:sz w:val="24"/>
          <w:szCs w:val="24"/>
          <w:lang w:val="en-US"/>
        </w:rPr>
        <w:t>tn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44"/>
          <w:sz w:val="24"/>
          <w:szCs w:val="24"/>
          <w:lang w:val="en-US"/>
        </w:rPr>
        <w:t>or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kp</w:t>
      </w:r>
      <w:r w:rsidRPr="00A94F89">
        <w:rPr>
          <w:rStyle w:val="FontStyle544"/>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41"/>
          <w:rFonts w:ascii="Times New Roman" w:hAnsi="Times New Roman" w:cs="Times New Roman"/>
          <w:spacing w:val="-20"/>
          <w:sz w:val="24"/>
          <w:szCs w:val="24"/>
        </w:rPr>
        <w:t>→</w:t>
      </w:r>
      <w:r w:rsidRPr="00A94F89">
        <w:rPr>
          <w:rStyle w:val="FontStyle541"/>
          <w:rFonts w:ascii="Times New Roman" w:hAnsi="Times New Roman" w:cs="Times New Roman"/>
          <w:sz w:val="24"/>
          <w:szCs w:val="24"/>
        </w:rPr>
        <w:t xml:space="preserve"> </w:t>
      </w:r>
      <w:r w:rsidRPr="00A94F89">
        <w:rPr>
          <w:rStyle w:val="FontStyle544"/>
          <w:sz w:val="24"/>
          <w:szCs w:val="24"/>
          <w:lang w:val="en-US"/>
        </w:rPr>
        <w:t>cs</w:t>
      </w:r>
      <w:r w:rsidRPr="00A94F89">
        <w:rPr>
          <w:rStyle w:val="FontStyle544"/>
          <w:sz w:val="24"/>
          <w:szCs w:val="24"/>
        </w:rPr>
        <w:t>;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w:t>
      </w:r>
      <w:r w:rsidRPr="00A94F89">
        <w:rPr>
          <w:rStyle w:val="FontStyle544"/>
          <w:sz w:val="24"/>
          <w:szCs w:val="24"/>
          <w:lang w:val="en-US"/>
        </w:rPr>
        <w:t>ak</w:t>
      </w:r>
      <w:r w:rsidRPr="00A94F89">
        <w:rPr>
          <w:rStyle w:val="FontStyle544"/>
          <w:sz w:val="24"/>
          <w:szCs w:val="24"/>
        </w:rPr>
        <w:t xml:space="preserve">+ </w:t>
      </w:r>
      <w:r w:rsidRPr="00A94F89">
        <w:rPr>
          <w:rStyle w:val="FontStyle544"/>
          <w:sz w:val="24"/>
          <w:szCs w:val="24"/>
          <w:lang w:val="en-US"/>
        </w:rPr>
        <w:t>Feak</w:t>
      </w:r>
      <w:r w:rsidRPr="00A94F89">
        <w:rPr>
          <w:rStyle w:val="FontStyle544"/>
          <w:sz w:val="24"/>
          <w:szCs w:val="24"/>
        </w:rPr>
        <w:t xml:space="preserve">) </w:t>
      </w:r>
      <w:r w:rsidRPr="00A94F89">
        <w:rPr>
          <w:rStyle w:val="FontStyle541"/>
          <w:rFonts w:ascii="Times New Roman" w:hAnsi="Times New Roman" w:cs="Times New Roman"/>
          <w:spacing w:val="-20"/>
          <w:sz w:val="24"/>
          <w:szCs w:val="24"/>
        </w:rPr>
        <w:t>→</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 xml:space="preserve">с появлением ветви подварианта </w:t>
      </w:r>
      <w:r w:rsidRPr="00A94F89">
        <w:rPr>
          <w:rStyle w:val="FontStyle535"/>
          <w:sz w:val="24"/>
          <w:szCs w:val="24"/>
          <w:lang w:val="en-US"/>
        </w:rPr>
        <w:t>A</w:t>
      </w:r>
      <w:r w:rsidRPr="00A94F89">
        <w:rPr>
          <w:rStyle w:val="FontStyle535"/>
          <w:sz w:val="24"/>
          <w:szCs w:val="24"/>
        </w:rPr>
        <w:t>-</w:t>
      </w:r>
      <w:r w:rsidRPr="00A94F89">
        <w:rPr>
          <w:rStyle w:val="FontStyle535"/>
          <w:sz w:val="24"/>
          <w:szCs w:val="24"/>
          <w:lang w:val="en-US"/>
        </w:rPr>
        <w:t>l</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c</w:t>
      </w:r>
      <w:r w:rsidRPr="00A94F89">
        <w:rPr>
          <w:rStyle w:val="FontStyle544"/>
          <w:sz w:val="24"/>
          <w:szCs w:val="24"/>
        </w:rPr>
        <w:t>; к →кр;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w:t>
      </w:r>
    </w:p>
    <w:p w:rsidR="00E53A95" w:rsidRPr="00A94F89" w:rsidRDefault="00E53A95" w:rsidP="00A94F89">
      <w:pPr>
        <w:pStyle w:val="Style30"/>
        <w:widowControl/>
        <w:numPr>
          <w:ilvl w:val="0"/>
          <w:numId w:val="5"/>
        </w:numPr>
        <w:tabs>
          <w:tab w:val="left" w:pos="226"/>
        </w:tabs>
        <w:spacing w:before="5" w:line="240" w:lineRule="auto"/>
        <w:rPr>
          <w:rStyle w:val="FontStyle535"/>
          <w:sz w:val="24"/>
          <w:szCs w:val="24"/>
        </w:rPr>
      </w:pPr>
      <w:r w:rsidRPr="00A94F89">
        <w:rPr>
          <w:rStyle w:val="FontStyle544"/>
          <w:sz w:val="24"/>
          <w:szCs w:val="24"/>
          <w:lang w:val="en-US" w:eastAsia="en-US"/>
        </w:rPr>
        <w:t>ab →ne,</w:t>
      </w:r>
      <w:r w:rsidRPr="00A94F89">
        <w:rPr>
          <w:rStyle w:val="FontStyle544"/>
          <w:sz w:val="24"/>
          <w:szCs w:val="24"/>
          <w:lang w:eastAsia="en-US"/>
        </w:rPr>
        <w:t xml:space="preserve"> </w:t>
      </w:r>
      <w:r w:rsidRPr="00A94F89">
        <w:rPr>
          <w:rStyle w:val="FontStyle535"/>
          <w:sz w:val="24"/>
          <w:szCs w:val="24"/>
          <w:lang w:eastAsia="en-US"/>
        </w:rPr>
        <w:t>см. А-1, п.7.</w:t>
      </w:r>
    </w:p>
    <w:p w:rsidR="00E53A95" w:rsidRPr="00A94F89" w:rsidRDefault="00E53A95" w:rsidP="00A94F89">
      <w:pPr>
        <w:pStyle w:val="Style30"/>
        <w:widowControl/>
        <w:numPr>
          <w:ilvl w:val="0"/>
          <w:numId w:val="5"/>
        </w:numPr>
        <w:tabs>
          <w:tab w:val="left" w:pos="226"/>
        </w:tabs>
        <w:spacing w:before="14" w:line="240" w:lineRule="auto"/>
        <w:rPr>
          <w:rStyle w:val="FontStyle535"/>
          <w:sz w:val="24"/>
          <w:szCs w:val="24"/>
        </w:rPr>
      </w:pPr>
      <w:r w:rsidRPr="00A94F89">
        <w:rPr>
          <w:rStyle w:val="FontStyle535"/>
          <w:sz w:val="24"/>
          <w:szCs w:val="24"/>
          <w:lang w:val="en-US" w:eastAsia="en-US"/>
        </w:rPr>
        <w:t xml:space="preserve">z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6"/>
        </w:numPr>
        <w:tabs>
          <w:tab w:val="left" w:pos="226"/>
        </w:tabs>
        <w:spacing w:before="10" w:line="240" w:lineRule="auto"/>
        <w:rPr>
          <w:rStyle w:val="FontStyle514"/>
          <w:rFonts w:ascii="Times New Roman" w:hAnsi="Times New Roman" w:cs="Times New Roman"/>
          <w:sz w:val="24"/>
          <w:szCs w:val="24"/>
        </w:rPr>
      </w:pP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 xml:space="preserve">вычитается от МК </w:t>
      </w: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35"/>
          <w:sz w:val="24"/>
          <w:szCs w:val="24"/>
          <w:lang w:eastAsia="en-US"/>
        </w:rPr>
        <w:t xml:space="preserve">соответствующее МК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w:t>
      </w:r>
    </w:p>
    <w:p w:rsidR="00E53A95" w:rsidRPr="00A94F89" w:rsidRDefault="00E53A95" w:rsidP="00A94F89">
      <w:pPr>
        <w:pStyle w:val="Style30"/>
        <w:widowControl/>
        <w:numPr>
          <w:ilvl w:val="0"/>
          <w:numId w:val="5"/>
        </w:numPr>
        <w:tabs>
          <w:tab w:val="left" w:pos="226"/>
        </w:tabs>
        <w:spacing w:before="10" w:line="240" w:lineRule="auto"/>
        <w:rPr>
          <w:rStyle w:val="FontStyle540"/>
          <w:sz w:val="24"/>
          <w:szCs w:val="24"/>
        </w:rPr>
      </w:pPr>
      <w:r w:rsidRPr="00A94F89">
        <w:rPr>
          <w:rStyle w:val="FontStyle544"/>
          <w:sz w:val="24"/>
          <w:szCs w:val="24"/>
          <w:lang w:val="en-US" w:eastAsia="en-US"/>
        </w:rPr>
        <w:t>or</w:t>
      </w:r>
      <w:r w:rsidRPr="00A94F89">
        <w:rPr>
          <w:rStyle w:val="FontStyle544"/>
          <w:sz w:val="24"/>
          <w:szCs w:val="24"/>
          <w:lang w:eastAsia="en-US"/>
        </w:rPr>
        <w:t xml:space="preserve"> →к, </w:t>
      </w:r>
      <w:r w:rsidRPr="00A94F89">
        <w:rPr>
          <w:rStyle w:val="FontStyle535"/>
          <w:sz w:val="24"/>
          <w:szCs w:val="24"/>
          <w:lang w:eastAsia="en-US"/>
        </w:rPr>
        <w:t>см. А-1, п.9.</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В этом подварианте могут реализоваться несколько случаев (ветвей) десиликации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зависимости от соотношения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с </w:t>
      </w:r>
      <w:r w:rsidRPr="00A94F89">
        <w:rPr>
          <w:rStyle w:val="FontStyle544"/>
          <w:sz w:val="24"/>
          <w:szCs w:val="24"/>
          <w:lang w:val="en-US"/>
        </w:rPr>
        <w:t>wo</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lang w:val="en-US"/>
        </w:rPr>
        <w:t>a</w:t>
      </w:r>
      <w:r w:rsidRPr="00A94F89">
        <w:rPr>
          <w:rStyle w:val="FontStyle535"/>
          <w:sz w:val="24"/>
          <w:szCs w:val="24"/>
        </w:rPr>
        <w:t xml:space="preserve">) </w:t>
      </w:r>
      <w:r w:rsidRPr="00A94F89">
        <w:rPr>
          <w:rStyle w:val="FontStyle535"/>
          <w:sz w:val="24"/>
          <w:szCs w:val="24"/>
          <w:lang w:val="en-US"/>
        </w:rPr>
        <w:t>an</w:t>
      </w:r>
      <w:r w:rsidRPr="00A94F89">
        <w:rPr>
          <w:rStyle w:val="FontStyle535"/>
          <w:sz w:val="24"/>
          <w:szCs w:val="24"/>
        </w:rPr>
        <w:t>&lt;</w:t>
      </w:r>
      <w:r w:rsidRPr="00A94F89">
        <w:rPr>
          <w:rStyle w:val="FontStyle535"/>
          <w:sz w:val="24"/>
          <w:szCs w:val="24"/>
          <w:lang w:val="en-US"/>
        </w:rPr>
        <w:t>wo</w:t>
      </w:r>
      <w:r w:rsidRPr="00A94F89">
        <w:rPr>
          <w:rStyle w:val="FontStyle535"/>
          <w:sz w:val="24"/>
          <w:szCs w:val="24"/>
        </w:rPr>
        <w:t xml:space="preserve">, после десиликации остаются </w:t>
      </w:r>
      <w:r w:rsidRPr="00A94F89">
        <w:rPr>
          <w:rStyle w:val="FontStyle544"/>
          <w:sz w:val="24"/>
          <w:szCs w:val="24"/>
          <w:lang w:val="en-US"/>
        </w:rPr>
        <w:t>gh</w:t>
      </w:r>
      <w:r w:rsidRPr="00A94F89">
        <w:rPr>
          <w:rStyle w:val="FontStyle544"/>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-ветвь а); б) </w:t>
      </w:r>
      <w:r w:rsidRPr="00A94F89">
        <w:rPr>
          <w:rStyle w:val="FontStyle544"/>
          <w:sz w:val="24"/>
          <w:szCs w:val="24"/>
          <w:lang w:val="en-US"/>
        </w:rPr>
        <w:t>wo</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после десиликации остаются </w:t>
      </w:r>
      <w:r w:rsidRPr="00A94F89">
        <w:rPr>
          <w:rStyle w:val="FontStyle544"/>
          <w:sz w:val="24"/>
          <w:szCs w:val="24"/>
          <w:lang w:val="en-US"/>
        </w:rPr>
        <w:t>gh</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 </w:t>
      </w:r>
      <w:r w:rsidRPr="00A94F89">
        <w:rPr>
          <w:rStyle w:val="FontStyle535"/>
          <w:sz w:val="24"/>
          <w:szCs w:val="24"/>
        </w:rPr>
        <w:t xml:space="preserve">ветвь б); в)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ветвь б); г)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w:t>
      </w:r>
      <w:r w:rsidRPr="00A94F89">
        <w:rPr>
          <w:rStyle w:val="FontStyle544"/>
          <w:sz w:val="24"/>
          <w:szCs w:val="24"/>
          <w:lang w:val="en-US"/>
        </w:rPr>
        <w:t>Be</w:t>
      </w:r>
      <w:r w:rsidRPr="00A94F89">
        <w:rPr>
          <w:rStyle w:val="FontStyle544"/>
          <w:sz w:val="24"/>
          <w:szCs w:val="24"/>
        </w:rPr>
        <w:t xml:space="preserve">твь  </w:t>
      </w:r>
      <w:r w:rsidRPr="00A94F89">
        <w:rPr>
          <w:rStyle w:val="FontStyle535"/>
          <w:sz w:val="24"/>
          <w:szCs w:val="24"/>
        </w:rPr>
        <w:t>г).</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62" w:line="240" w:lineRule="auto"/>
        <w:jc w:val="left"/>
        <w:rPr>
          <w:rStyle w:val="FontStyle535"/>
          <w:sz w:val="24"/>
          <w:szCs w:val="24"/>
        </w:rPr>
      </w:pPr>
      <w:r w:rsidRPr="00A94F89">
        <w:rPr>
          <w:rStyle w:val="FontStyle535"/>
          <w:sz w:val="24"/>
          <w:szCs w:val="24"/>
        </w:rPr>
        <w:t>Ветвь а) подварианта Б-4</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29" w:line="240" w:lineRule="auto"/>
        <w:rPr>
          <w:rStyle w:val="FontStyle535"/>
          <w:sz w:val="24"/>
          <w:szCs w:val="24"/>
        </w:rPr>
      </w:pPr>
      <w:r w:rsidRPr="00A94F89">
        <w:rPr>
          <w:rStyle w:val="FontStyle540"/>
          <w:sz w:val="24"/>
          <w:szCs w:val="24"/>
        </w:rPr>
        <w:t xml:space="preserve">9а. </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-&gt;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за исх. берутся все МК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и столько же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и</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решаются следующие уравнения.:</w:t>
      </w:r>
    </w:p>
    <w:p w:rsidR="00E53A95" w:rsidRPr="00A94F89" w:rsidRDefault="00E53A95" w:rsidP="00A94F89">
      <w:pPr>
        <w:pStyle w:val="Style18"/>
        <w:widowControl/>
        <w:spacing w:line="240" w:lineRule="auto"/>
        <w:jc w:val="left"/>
        <w:rPr>
          <w:rStyle w:val="FontStyle544"/>
          <w:sz w:val="24"/>
          <w:szCs w:val="24"/>
          <w:lang w:eastAsia="en-US"/>
        </w:rPr>
      </w:pPr>
      <w:r w:rsidRPr="00A94F89">
        <w:rPr>
          <w:rStyle w:val="FontStyle535"/>
          <w:i/>
          <w:sz w:val="24"/>
          <w:szCs w:val="24"/>
          <w:lang w:eastAsia="en-US"/>
        </w:rPr>
        <w:t>[</w:t>
      </w:r>
      <w:r w:rsidRPr="00A94F89">
        <w:rPr>
          <w:rStyle w:val="FontStyle535"/>
          <w:i/>
          <w:sz w:val="24"/>
          <w:szCs w:val="24"/>
          <w:lang w:val="en-US" w:eastAsia="en-US"/>
        </w:rPr>
        <w:t>an</w:t>
      </w:r>
      <w:r w:rsidRPr="00A94F89">
        <w:rPr>
          <w:rStyle w:val="FontStyle535"/>
          <w:i/>
          <w:sz w:val="24"/>
          <w:szCs w:val="24"/>
          <w:lang w:eastAsia="en-US"/>
        </w:rPr>
        <w:t>]+[</w:t>
      </w:r>
      <w:r w:rsidRPr="00A94F89">
        <w:rPr>
          <w:rStyle w:val="FontStyle535"/>
          <w:i/>
          <w:sz w:val="24"/>
          <w:szCs w:val="24"/>
          <w:lang w:val="en-US" w:eastAsia="en-US"/>
        </w:rPr>
        <w:t>wo</w:t>
      </w:r>
      <w:r w:rsidRPr="00A94F89">
        <w:rPr>
          <w:rStyle w:val="FontStyle535"/>
          <w:i/>
          <w:sz w:val="24"/>
          <w:szCs w:val="24"/>
          <w:lang w:eastAsia="en-US"/>
        </w:rPr>
        <w:t>]+2[</w:t>
      </w:r>
      <w:r w:rsidRPr="00A94F89">
        <w:rPr>
          <w:rStyle w:val="FontStyle535"/>
          <w:i/>
          <w:sz w:val="24"/>
          <w:szCs w:val="24"/>
          <w:lang w:val="en-US" w:eastAsia="en-US"/>
        </w:rPr>
        <w:t>gh</w:t>
      </w:r>
      <w:r w:rsidRPr="00A94F89">
        <w:rPr>
          <w:rStyle w:val="FontStyle535"/>
          <w:i/>
          <w:sz w:val="24"/>
          <w:szCs w:val="24"/>
          <w:lang w:eastAsia="en-US"/>
        </w:rPr>
        <w:t>]</w:t>
      </w:r>
      <w:r w:rsidRPr="00A94F89">
        <w:rPr>
          <w:rStyle w:val="FontStyle535"/>
          <w:sz w:val="24"/>
          <w:szCs w:val="24"/>
          <w:lang w:eastAsia="en-US"/>
        </w:rPr>
        <w:t xml:space="preserve">= СаО-МК в исх.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wo</w:t>
      </w:r>
      <w:r w:rsidRPr="00A94F89">
        <w:rPr>
          <w:rStyle w:val="FontStyle544"/>
          <w:sz w:val="24"/>
          <w:szCs w:val="24"/>
          <w:lang w:eastAsia="en-US"/>
        </w:rPr>
        <w:t>;</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4"/>
          <w:sz w:val="24"/>
          <w:szCs w:val="24"/>
          <w:lang w:eastAsia="en-US"/>
        </w:rPr>
        <w:t>2[</w:t>
      </w:r>
      <w:r w:rsidRPr="00A94F89">
        <w:rPr>
          <w:rStyle w:val="FontStyle544"/>
          <w:sz w:val="24"/>
          <w:szCs w:val="24"/>
          <w:lang w:val="en-US" w:eastAsia="en-US"/>
        </w:rPr>
        <w:t>an</w:t>
      </w: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w:t>
      </w:r>
      <w:r w:rsidRPr="00A94F89">
        <w:rPr>
          <w:rStyle w:val="FontStyle535"/>
          <w:i/>
          <w:sz w:val="24"/>
          <w:szCs w:val="24"/>
          <w:lang w:eastAsia="en-US"/>
        </w:rPr>
        <w:t xml:space="preserve"> [</w:t>
      </w:r>
      <w:r w:rsidRPr="00A94F89">
        <w:rPr>
          <w:rStyle w:val="FontStyle535"/>
          <w:i/>
          <w:sz w:val="24"/>
          <w:szCs w:val="24"/>
          <w:lang w:val="en-US" w:eastAsia="en-US"/>
        </w:rPr>
        <w:t>gh</w:t>
      </w:r>
      <w:r w:rsidRPr="00A94F89">
        <w:rPr>
          <w:rStyle w:val="FontStyle535"/>
          <w:i/>
          <w:sz w:val="24"/>
          <w:szCs w:val="24"/>
          <w:lang w:eastAsia="en-US"/>
        </w:rPr>
        <w:t>]</w:t>
      </w:r>
      <w:r w:rsidRPr="00A94F89">
        <w:rPr>
          <w:rStyle w:val="FontStyle544"/>
          <w:sz w:val="24"/>
          <w:szCs w:val="24"/>
          <w:lang w:eastAsia="en-US"/>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которое необходимо распределить;</w:t>
      </w:r>
    </w:p>
    <w:p w:rsidR="00E53A95" w:rsidRPr="00A94F89" w:rsidRDefault="00E53A95" w:rsidP="00A94F89">
      <w:pPr>
        <w:pStyle w:val="Style38"/>
        <w:widowControl/>
        <w:jc w:val="left"/>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an</w:t>
      </w:r>
      <w:r w:rsidRPr="00A94F89">
        <w:rPr>
          <w:rStyle w:val="FontStyle544"/>
          <w:sz w:val="24"/>
          <w:szCs w:val="24"/>
          <w:lang w:eastAsia="en-US"/>
        </w:rPr>
        <w:t>]+[</w:t>
      </w:r>
      <w:r w:rsidRPr="00A94F89">
        <w:rPr>
          <w:rStyle w:val="FontStyle544"/>
          <w:sz w:val="24"/>
          <w:szCs w:val="24"/>
          <w:lang w:val="en-US" w:eastAsia="en-US"/>
        </w:rPr>
        <w:t>gh</w:t>
      </w:r>
      <w:r w:rsidRPr="00A94F89">
        <w:rPr>
          <w:rStyle w:val="FontStyle544"/>
          <w:sz w:val="24"/>
          <w:szCs w:val="24"/>
          <w:lang w:eastAsia="en-US"/>
        </w:rPr>
        <w:t xml:space="preserve">] = </w:t>
      </w:r>
      <w:r w:rsidRPr="00A94F89">
        <w:rPr>
          <w:rStyle w:val="FontStyle535"/>
          <w:sz w:val="24"/>
          <w:szCs w:val="24"/>
          <w:lang w:eastAsia="en-US"/>
        </w:rPr>
        <w:t>А1</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3</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xml:space="preserve">- МК в исх. </w:t>
      </w:r>
      <w:r w:rsidRPr="00A94F89">
        <w:rPr>
          <w:rStyle w:val="FontStyle544"/>
          <w:sz w:val="24"/>
          <w:szCs w:val="24"/>
          <w:lang w:val="en-US" w:eastAsia="en-US"/>
        </w:rPr>
        <w:t>an</w:t>
      </w:r>
      <w:r w:rsidRPr="00A94F89">
        <w:rPr>
          <w:rStyle w:val="FontStyle544"/>
          <w:sz w:val="24"/>
          <w:szCs w:val="24"/>
          <w:lang w:eastAsia="en-US"/>
        </w:rPr>
        <w:t>.</w:t>
      </w:r>
    </w:p>
    <w:p w:rsidR="00E53A95" w:rsidRPr="00A94F89" w:rsidRDefault="00E53A95" w:rsidP="00A94F89">
      <w:pPr>
        <w:pStyle w:val="Style18"/>
        <w:widowControl/>
        <w:spacing w:before="43" w:line="240" w:lineRule="auto"/>
        <w:rPr>
          <w:rStyle w:val="FontStyle535"/>
          <w:sz w:val="24"/>
          <w:szCs w:val="24"/>
          <w:lang w:eastAsia="en-US"/>
        </w:rPr>
      </w:pPr>
      <w:r w:rsidRPr="00A94F89">
        <w:rPr>
          <w:rStyle w:val="FontStyle535"/>
          <w:b/>
          <w:sz w:val="24"/>
          <w:szCs w:val="24"/>
          <w:lang w:eastAsia="en-US"/>
        </w:rPr>
        <w:t>10</w:t>
      </w:r>
      <w:r w:rsidRPr="00A94F89">
        <w:rPr>
          <w:rStyle w:val="FontStyle535"/>
          <w:b/>
          <w:sz w:val="24"/>
          <w:szCs w:val="24"/>
          <w:lang w:val="en-US" w:eastAsia="en-US"/>
        </w:rPr>
        <w:t>a</w:t>
      </w:r>
      <w:r w:rsidRPr="00A94F89">
        <w:rPr>
          <w:rStyle w:val="FontStyle535"/>
          <w:b/>
          <w:sz w:val="24"/>
          <w:szCs w:val="24"/>
          <w:lang w:eastAsia="en-US"/>
        </w:rPr>
        <w:t>.</w:t>
      </w:r>
      <w:r w:rsidRPr="00A94F89">
        <w:rPr>
          <w:rStyle w:val="FontStyle535"/>
          <w:sz w:val="24"/>
          <w:szCs w:val="24"/>
          <w:lang w:eastAsia="en-US"/>
        </w:rPr>
        <w:t xml:space="preserve"> </w:t>
      </w:r>
      <w:r w:rsidRPr="00A94F89">
        <w:rPr>
          <w:rStyle w:val="FontStyle544"/>
          <w:sz w:val="24"/>
          <w:szCs w:val="24"/>
          <w:lang w:val="en-US" w:eastAsia="en-US"/>
        </w:rPr>
        <w:t>wo</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eastAsia="en-US"/>
        </w:rPr>
        <w:t xml:space="preserve"> (</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35"/>
          <w:sz w:val="24"/>
          <w:szCs w:val="24"/>
          <w:lang w:eastAsia="en-US"/>
        </w:rPr>
        <w:t xml:space="preserve">в зависимости от соотношения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могут реализоваться две подветви:</w:t>
      </w:r>
    </w:p>
    <w:p w:rsidR="00E53A95" w:rsidRPr="00A94F89" w:rsidRDefault="00E53A95" w:rsidP="00A94F89">
      <w:pPr>
        <w:pStyle w:val="Style49"/>
        <w:widowControl/>
        <w:spacing w:line="240" w:lineRule="auto"/>
        <w:rPr>
          <w:rStyle w:val="FontStyle544"/>
          <w:sz w:val="24"/>
          <w:szCs w:val="24"/>
          <w:lang w:eastAsia="en-US"/>
        </w:rPr>
      </w:pPr>
      <w:r w:rsidRPr="00A94F89">
        <w:rPr>
          <w:rStyle w:val="FontStyle535"/>
          <w:b/>
          <w:sz w:val="24"/>
          <w:szCs w:val="24"/>
          <w:lang w:eastAsia="en-US"/>
        </w:rPr>
        <w:t>10</w:t>
      </w:r>
      <w:r w:rsidRPr="00A94F89">
        <w:rPr>
          <w:rStyle w:val="FontStyle535"/>
          <w:b/>
          <w:sz w:val="24"/>
          <w:szCs w:val="24"/>
          <w:lang w:val="en-US" w:eastAsia="en-US"/>
        </w:rPr>
        <w:t>a</w:t>
      </w:r>
      <w:r w:rsidRPr="00A94F89">
        <w:rPr>
          <w:rStyle w:val="FontStyle535"/>
          <w:b/>
          <w:sz w:val="24"/>
          <w:szCs w:val="24"/>
          <w:lang w:eastAsia="en-US"/>
        </w:rPr>
        <w:t>-1.</w:t>
      </w:r>
      <w:r w:rsidRPr="00A94F89">
        <w:rPr>
          <w:rStyle w:val="FontStyle535"/>
          <w:sz w:val="24"/>
          <w:szCs w:val="24"/>
          <w:lang w:eastAsia="en-US"/>
        </w:rPr>
        <w:t xml:space="preserve"> </w:t>
      </w:r>
      <w:r w:rsidRPr="00A94F89">
        <w:rPr>
          <w:rStyle w:val="FontStyle535"/>
          <w:i/>
          <w:sz w:val="24"/>
          <w:szCs w:val="24"/>
          <w:lang w:val="en-US" w:eastAsia="en-US"/>
        </w:rPr>
        <w:t>wo</w:t>
      </w:r>
      <w:r w:rsidRPr="00A94F89">
        <w:rPr>
          <w:rStyle w:val="FontStyle535"/>
          <w:sz w:val="24"/>
          <w:szCs w:val="24"/>
          <w:lang w:eastAsia="en-US"/>
        </w:rPr>
        <w:t>&gt;</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 xml:space="preserve">за исх. берутся все МК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 xml:space="preserve">и столько же МК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и решаются следующие уравнения: </w:t>
      </w: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w:t>
      </w:r>
      <w:r w:rsidRPr="00A94F89">
        <w:rPr>
          <w:rStyle w:val="FontStyle544"/>
          <w:sz w:val="24"/>
          <w:szCs w:val="24"/>
          <w:lang w:val="en-US" w:eastAsia="en-US"/>
        </w:rPr>
        <w:t>di</w:t>
      </w:r>
      <w:r w:rsidR="00C341D1" w:rsidRPr="00A94F89">
        <w:rPr>
          <w:rStyle w:val="FontStyle544"/>
          <w:sz w:val="24"/>
          <w:szCs w:val="24"/>
          <w:lang w:eastAsia="en-US"/>
        </w:rPr>
        <w:t>+</w:t>
      </w:r>
      <w:r w:rsidR="00C341D1" w:rsidRPr="00A94F89">
        <w:rPr>
          <w:rStyle w:val="FontStyle544"/>
          <w:sz w:val="24"/>
          <w:szCs w:val="24"/>
          <w:lang w:val="en-US" w:eastAsia="en-US"/>
        </w:rPr>
        <w:t>hd</w:t>
      </w:r>
      <w:r w:rsidRPr="00A94F89">
        <w:rPr>
          <w:rStyle w:val="FontStyle544"/>
          <w:sz w:val="24"/>
          <w:szCs w:val="24"/>
          <w:lang w:eastAsia="en-US"/>
        </w:rPr>
        <w:t>]+2[</w:t>
      </w:r>
      <w:r w:rsidRPr="00A94F89">
        <w:rPr>
          <w:rStyle w:val="FontStyle544"/>
          <w:sz w:val="24"/>
          <w:szCs w:val="24"/>
          <w:lang w:val="en-US" w:eastAsia="en-US"/>
        </w:rPr>
        <w:t>ak</w:t>
      </w:r>
      <w:r w:rsidR="00C341D1" w:rsidRPr="00A94F89">
        <w:rPr>
          <w:rStyle w:val="FontStyle544"/>
          <w:sz w:val="24"/>
          <w:szCs w:val="24"/>
          <w:lang w:eastAsia="en-US"/>
        </w:rPr>
        <w:t>+</w:t>
      </w:r>
      <w:r w:rsidR="00C341D1" w:rsidRPr="00A94F89">
        <w:rPr>
          <w:rStyle w:val="FontStyle544"/>
          <w:sz w:val="24"/>
          <w:szCs w:val="24"/>
          <w:lang w:val="en-US" w:eastAsia="en-US"/>
        </w:rPr>
        <w:t>Feak</w:t>
      </w:r>
      <w:r w:rsidRPr="00A94F89">
        <w:rPr>
          <w:rStyle w:val="FontStyle544"/>
          <w:sz w:val="24"/>
          <w:szCs w:val="24"/>
          <w:lang w:eastAsia="en-US"/>
        </w:rPr>
        <w:t xml:space="preserve">] = </w:t>
      </w:r>
      <w:r w:rsidRPr="00A94F89">
        <w:rPr>
          <w:rStyle w:val="FontStyle535"/>
          <w:sz w:val="24"/>
          <w:szCs w:val="24"/>
          <w:lang w:eastAsia="en-US"/>
        </w:rPr>
        <w:t xml:space="preserve">СаО - МК исх.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wo</w:t>
      </w:r>
      <w:r w:rsidRPr="00A94F89">
        <w:rPr>
          <w:rStyle w:val="FontStyle544"/>
          <w:sz w:val="24"/>
          <w:szCs w:val="24"/>
          <w:lang w:eastAsia="en-US"/>
        </w:rPr>
        <w:t>;</w:t>
      </w:r>
    </w:p>
    <w:p w:rsidR="00E53A95" w:rsidRPr="00A94F89" w:rsidRDefault="00E53A95" w:rsidP="00A94F89">
      <w:pPr>
        <w:pStyle w:val="Style49"/>
        <w:widowControl/>
        <w:spacing w:before="5" w:line="240" w:lineRule="auto"/>
        <w:rPr>
          <w:rStyle w:val="FontStyle544"/>
          <w:sz w:val="24"/>
          <w:szCs w:val="24"/>
          <w:lang w:eastAsia="en-US"/>
        </w:rPr>
      </w:pP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]+2[</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]+2[</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19"/>
          <w:rFonts w:ascii="Times New Roman" w:hAnsi="Times New Roman" w:cs="Times New Roman"/>
          <w:sz w:val="24"/>
          <w:szCs w:val="24"/>
          <w:lang w:eastAsia="en-US"/>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xml:space="preserve">- МК, которое необходимо распределить;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 </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lang w:eastAsia="en-US"/>
        </w:rPr>
        <w:t xml:space="preserve">) - МК в исх.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w:t>
      </w:r>
    </w:p>
    <w:p w:rsidR="00E53A95" w:rsidRPr="00A94F89" w:rsidRDefault="00E53A95" w:rsidP="00A94F89">
      <w:pPr>
        <w:pStyle w:val="Style66"/>
        <w:widowControl/>
        <w:spacing w:line="240" w:lineRule="auto"/>
        <w:ind w:firstLine="0"/>
        <w:rPr>
          <w:rStyle w:val="FontStyle535"/>
          <w:sz w:val="24"/>
          <w:szCs w:val="24"/>
        </w:rPr>
      </w:pPr>
      <w:r w:rsidRPr="00A94F89">
        <w:rPr>
          <w:rStyle w:val="FontStyle535"/>
          <w:b/>
          <w:sz w:val="24"/>
          <w:szCs w:val="24"/>
        </w:rPr>
        <w:t>10а-2.</w:t>
      </w:r>
      <w:r w:rsidRPr="00A94F89">
        <w:rPr>
          <w:rStyle w:val="FontStyle535"/>
          <w:sz w:val="24"/>
          <w:szCs w:val="24"/>
        </w:rPr>
        <w:t xml:space="preserve"> </w:t>
      </w:r>
      <w:r w:rsidRPr="00A94F89">
        <w:rPr>
          <w:rStyle w:val="FontStyle544"/>
          <w:sz w:val="24"/>
          <w:szCs w:val="24"/>
          <w:lang w:val="en-US"/>
        </w:rPr>
        <w:t>wo</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за исх. берутся все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столько же МК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и решаются те же уравнения , что и в 10а-1.</w:t>
      </w:r>
    </w:p>
    <w:p w:rsidR="00E53A95" w:rsidRPr="00A94F89" w:rsidRDefault="00E53A95" w:rsidP="00A94F89">
      <w:pPr>
        <w:pStyle w:val="Style18"/>
        <w:widowControl/>
        <w:spacing w:before="58" w:line="240" w:lineRule="auto"/>
        <w:jc w:val="left"/>
        <w:rPr>
          <w:rStyle w:val="FontStyle535"/>
          <w:sz w:val="24"/>
          <w:szCs w:val="24"/>
        </w:rPr>
      </w:pPr>
      <w:r w:rsidRPr="00A94F89">
        <w:rPr>
          <w:rStyle w:val="FontStyle535"/>
          <w:b/>
          <w:sz w:val="24"/>
          <w:szCs w:val="24"/>
        </w:rPr>
        <w:t>11а-1.</w:t>
      </w:r>
      <w:r w:rsidRPr="00A94F89">
        <w:rPr>
          <w:rStyle w:val="FontStyle544"/>
          <w:spacing w:val="-20"/>
          <w:sz w:val="24"/>
          <w:szCs w:val="24"/>
        </w:rPr>
        <w:t>1с</w:t>
      </w:r>
      <w:r w:rsidRPr="00A94F89">
        <w:rPr>
          <w:rStyle w:val="FontStyle544"/>
          <w:sz w:val="24"/>
          <w:szCs w:val="24"/>
        </w:rPr>
        <w:t xml:space="preserve"> →кр, </w:t>
      </w:r>
      <w:r w:rsidRPr="00A94F89">
        <w:rPr>
          <w:rStyle w:val="FontStyle535"/>
          <w:sz w:val="24"/>
          <w:szCs w:val="24"/>
        </w:rPr>
        <w:t>см. А-1, п.9.</w:t>
      </w:r>
    </w:p>
    <w:p w:rsidR="00E53A95" w:rsidRPr="00A94F89" w:rsidRDefault="00E53A95" w:rsidP="00A94F89">
      <w:pPr>
        <w:pStyle w:val="Style63"/>
        <w:widowControl/>
        <w:spacing w:before="58" w:line="240" w:lineRule="auto"/>
        <w:rPr>
          <w:rStyle w:val="FontStyle535"/>
          <w:sz w:val="24"/>
          <w:szCs w:val="24"/>
          <w:lang w:eastAsia="en-US"/>
        </w:rPr>
      </w:pPr>
      <w:r w:rsidRPr="00A94F89">
        <w:rPr>
          <w:rStyle w:val="FontStyle535"/>
          <w:b/>
          <w:sz w:val="24"/>
          <w:szCs w:val="24"/>
        </w:rPr>
        <w:t>11а</w:t>
      </w:r>
      <w:r w:rsidRPr="00A94F89">
        <w:rPr>
          <w:rStyle w:val="FontStyle535"/>
          <w:sz w:val="24"/>
          <w:szCs w:val="24"/>
          <w:lang w:eastAsia="en-US"/>
        </w:rPr>
        <w:t xml:space="preserve"> -</w:t>
      </w:r>
      <w:r w:rsidRPr="00A94F89">
        <w:rPr>
          <w:rStyle w:val="FontStyle535"/>
          <w:b/>
          <w:sz w:val="24"/>
          <w:szCs w:val="24"/>
          <w:lang w:eastAsia="en-US"/>
        </w:rPr>
        <w:t>2</w:t>
      </w:r>
      <w:r w:rsidRPr="00A94F89">
        <w:rPr>
          <w:rStyle w:val="FontStyle535"/>
          <w:sz w:val="24"/>
          <w:szCs w:val="24"/>
          <w:lang w:eastAsia="en-US"/>
        </w:rPr>
        <w:t xml:space="preserve">.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eastAsia="en-US"/>
        </w:rPr>
        <w:t>ак+ (</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35"/>
          <w:sz w:val="24"/>
          <w:szCs w:val="24"/>
          <w:lang w:eastAsia="en-US"/>
        </w:rPr>
        <w:t>см. Б-1, п.10а.</w:t>
      </w:r>
    </w:p>
    <w:p w:rsidR="00E53A95" w:rsidRPr="00A94F89" w:rsidRDefault="00E53A95" w:rsidP="00A94F89">
      <w:pPr>
        <w:pStyle w:val="Style49"/>
        <w:widowControl/>
        <w:spacing w:before="14" w:line="240" w:lineRule="auto"/>
        <w:ind w:right="1766"/>
        <w:rPr>
          <w:rStyle w:val="FontStyle535"/>
          <w:sz w:val="24"/>
          <w:szCs w:val="24"/>
        </w:rPr>
      </w:pPr>
      <w:r w:rsidRPr="00A94F89">
        <w:rPr>
          <w:rStyle w:val="FontStyle535"/>
          <w:b/>
          <w:sz w:val="24"/>
          <w:szCs w:val="24"/>
        </w:rPr>
        <w:t>12а-1</w:t>
      </w:r>
      <w:r w:rsidRPr="00A94F89">
        <w:rPr>
          <w:rStyle w:val="FontStyle535"/>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 xml:space="preserve">, </w:t>
      </w:r>
      <w:r w:rsidRPr="00A94F89">
        <w:rPr>
          <w:rStyle w:val="FontStyle535"/>
          <w:sz w:val="24"/>
          <w:szCs w:val="24"/>
        </w:rPr>
        <w:t xml:space="preserve">решаются два уравнения: </w:t>
      </w:r>
      <w:r w:rsidRPr="00A94F89">
        <w:rPr>
          <w:rStyle w:val="FontStyle535"/>
          <w:i/>
          <w:sz w:val="24"/>
          <w:szCs w:val="24"/>
        </w:rPr>
        <w:t>[</w:t>
      </w:r>
      <w:r w:rsidRPr="00A94F89">
        <w:rPr>
          <w:rStyle w:val="FontStyle544"/>
          <w:sz w:val="24"/>
          <w:szCs w:val="24"/>
          <w:lang w:val="en-US"/>
        </w:rPr>
        <w:t>wo</w:t>
      </w:r>
      <w:r w:rsidRPr="00A94F89">
        <w:rPr>
          <w:rStyle w:val="FontStyle535"/>
          <w:i/>
          <w:sz w:val="24"/>
          <w:szCs w:val="24"/>
        </w:rPr>
        <w:t>]</w:t>
      </w:r>
      <w:r w:rsidRPr="00A94F89">
        <w:rPr>
          <w:rStyle w:val="FontStyle535"/>
          <w:sz w:val="24"/>
          <w:szCs w:val="24"/>
        </w:rPr>
        <w:t>+</w:t>
      </w:r>
      <w:r w:rsidRPr="00A94F89">
        <w:rPr>
          <w:rStyle w:val="FontStyle535"/>
          <w:i/>
          <w:sz w:val="24"/>
          <w:szCs w:val="24"/>
          <w:lang w:eastAsia="en-US"/>
        </w:rPr>
        <w:t xml:space="preserve"> [</w:t>
      </w:r>
      <w:r w:rsidRPr="00A94F89">
        <w:rPr>
          <w:rStyle w:val="FontStyle535"/>
          <w:i/>
          <w:sz w:val="24"/>
          <w:szCs w:val="24"/>
          <w:lang w:val="en-US" w:eastAsia="en-US"/>
        </w:rPr>
        <w:t>cs</w:t>
      </w:r>
      <w:r w:rsidRPr="00A94F89">
        <w:rPr>
          <w:rStyle w:val="FontStyle535"/>
          <w:i/>
          <w:sz w:val="24"/>
          <w:szCs w:val="24"/>
          <w:lang w:eastAsia="en-US"/>
        </w:rPr>
        <w:t>]</w:t>
      </w:r>
      <w:r w:rsidRPr="00A94F89">
        <w:rPr>
          <w:rStyle w:val="FontStyle535"/>
          <w:sz w:val="24"/>
          <w:szCs w:val="24"/>
          <w:lang w:eastAsia="en-US"/>
        </w:rPr>
        <w:t xml:space="preserve"> </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МК, которое необходимо распределить;</w:t>
      </w:r>
    </w:p>
    <w:p w:rsidR="00E53A95" w:rsidRPr="00A94F89" w:rsidRDefault="00E53A95" w:rsidP="00A94F89">
      <w:pPr>
        <w:pStyle w:val="Style18"/>
        <w:widowControl/>
        <w:spacing w:line="240" w:lineRule="auto"/>
        <w:jc w:val="left"/>
        <w:rPr>
          <w:rStyle w:val="FontStyle544"/>
          <w:sz w:val="24"/>
          <w:szCs w:val="24"/>
          <w:lang w:eastAsia="en-US"/>
        </w:rPr>
      </w:pPr>
      <w:r w:rsidRPr="00A94F89">
        <w:rPr>
          <w:rStyle w:val="FontStyle535"/>
          <w:i/>
          <w:sz w:val="24"/>
          <w:szCs w:val="24"/>
          <w:lang w:eastAsia="en-US"/>
        </w:rPr>
        <w:t>[</w:t>
      </w:r>
      <w:r w:rsidRPr="00A94F89">
        <w:rPr>
          <w:rStyle w:val="FontStyle535"/>
          <w:i/>
          <w:sz w:val="24"/>
          <w:szCs w:val="24"/>
          <w:lang w:val="en-US" w:eastAsia="en-US"/>
        </w:rPr>
        <w:t>wo</w:t>
      </w:r>
      <w:r w:rsidRPr="00A94F89">
        <w:rPr>
          <w:rStyle w:val="FontStyle535"/>
          <w:i/>
          <w:sz w:val="24"/>
          <w:szCs w:val="24"/>
          <w:lang w:eastAsia="en-US"/>
        </w:rPr>
        <w:t>]+2[</w:t>
      </w:r>
      <w:r w:rsidRPr="00A94F89">
        <w:rPr>
          <w:rStyle w:val="FontStyle535"/>
          <w:i/>
          <w:sz w:val="24"/>
          <w:szCs w:val="24"/>
          <w:lang w:val="en-US" w:eastAsia="en-US"/>
        </w:rPr>
        <w:t>cs</w:t>
      </w:r>
      <w:r w:rsidRPr="00A94F89">
        <w:rPr>
          <w:rStyle w:val="FontStyle535"/>
          <w:i/>
          <w:sz w:val="24"/>
          <w:szCs w:val="24"/>
          <w:lang w:eastAsia="en-US"/>
        </w:rPr>
        <w:t>]</w:t>
      </w:r>
      <w:r w:rsidRPr="00A94F89">
        <w:rPr>
          <w:rStyle w:val="FontStyle535"/>
          <w:sz w:val="24"/>
          <w:szCs w:val="24"/>
          <w:lang w:eastAsia="en-US"/>
        </w:rPr>
        <w:t xml:space="preserve"> = СаО- МК в </w:t>
      </w:r>
      <w:r w:rsidRPr="00A94F89">
        <w:rPr>
          <w:rStyle w:val="FontStyle544"/>
          <w:sz w:val="24"/>
          <w:szCs w:val="24"/>
          <w:lang w:val="en-US" w:eastAsia="en-US"/>
        </w:rPr>
        <w:t>wo</w:t>
      </w:r>
      <w:r w:rsidRPr="00A94F89">
        <w:rPr>
          <w:rStyle w:val="FontStyle544"/>
          <w:sz w:val="24"/>
          <w:szCs w:val="24"/>
          <w:lang w:eastAsia="en-US"/>
        </w:rPr>
        <w:t>.</w:t>
      </w:r>
    </w:p>
    <w:p w:rsidR="00E53A95" w:rsidRPr="00A94F89" w:rsidRDefault="00E53A95" w:rsidP="00A94F89">
      <w:pPr>
        <w:pStyle w:val="Style18"/>
        <w:widowControl/>
        <w:spacing w:before="10" w:line="240" w:lineRule="auto"/>
        <w:jc w:val="left"/>
        <w:rPr>
          <w:rStyle w:val="FontStyle535"/>
          <w:sz w:val="24"/>
          <w:szCs w:val="24"/>
        </w:rPr>
      </w:pPr>
      <w:r w:rsidRPr="00A94F89">
        <w:rPr>
          <w:rStyle w:val="FontStyle535"/>
          <w:b/>
          <w:sz w:val="24"/>
          <w:szCs w:val="24"/>
        </w:rPr>
        <w:t>12а-2</w:t>
      </w:r>
      <w:r w:rsidRPr="00A94F89">
        <w:rPr>
          <w:rStyle w:val="FontStyle535"/>
          <w:sz w:val="24"/>
          <w:szCs w:val="24"/>
        </w:rPr>
        <w:t xml:space="preserve">. </w:t>
      </w:r>
      <w:r w:rsidRPr="00A94F89">
        <w:rPr>
          <w:rStyle w:val="FontStyle544"/>
          <w:sz w:val="24"/>
          <w:szCs w:val="24"/>
        </w:rPr>
        <w:t xml:space="preserve">к →кр, </w:t>
      </w:r>
      <w:r w:rsidRPr="00A94F89">
        <w:rPr>
          <w:rStyle w:val="FontStyle535"/>
          <w:sz w:val="24"/>
          <w:szCs w:val="24"/>
        </w:rPr>
        <w:t>см. А-1, п.9.</w:t>
      </w:r>
    </w:p>
    <w:p w:rsidR="00E53A95" w:rsidRPr="00A94F89" w:rsidRDefault="00E53A95" w:rsidP="00A94F89">
      <w:pPr>
        <w:pStyle w:val="Style63"/>
        <w:widowControl/>
        <w:spacing w:before="10" w:line="240" w:lineRule="auto"/>
        <w:rPr>
          <w:rStyle w:val="FontStyle544"/>
          <w:sz w:val="24"/>
          <w:szCs w:val="24"/>
        </w:rPr>
      </w:pPr>
      <w:r w:rsidRPr="00A94F89">
        <w:rPr>
          <w:rStyle w:val="FontStyle535"/>
          <w:b/>
          <w:sz w:val="24"/>
          <w:szCs w:val="24"/>
        </w:rPr>
        <w:t>13а-1</w:t>
      </w:r>
      <w:r w:rsidRPr="00A94F89">
        <w:rPr>
          <w:rStyle w:val="FontStyle535"/>
          <w:sz w:val="24"/>
          <w:szCs w:val="24"/>
        </w:rPr>
        <w:t>.</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 xml:space="preserve">решаются следующие уравнения: </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МК</w:t>
      </w:r>
      <w:r w:rsidRPr="00A94F89">
        <w:rPr>
          <w:rStyle w:val="FontStyle535"/>
          <w:sz w:val="24"/>
          <w:szCs w:val="24"/>
        </w:rPr>
        <w:t xml:space="preserve">, которое необходимо распределить; </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]+2[</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 </w:t>
      </w:r>
      <w:r w:rsidRPr="00A94F89">
        <w:rPr>
          <w:rStyle w:val="FontStyle535"/>
          <w:sz w:val="24"/>
          <w:szCs w:val="24"/>
        </w:rPr>
        <w:t xml:space="preserve">СаО- МК в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 </w:t>
      </w:r>
      <w:r w:rsidRPr="00A94F89">
        <w:rPr>
          <w:rStyle w:val="FontStyle535"/>
          <w:sz w:val="24"/>
          <w:szCs w:val="24"/>
        </w:rPr>
        <w: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 МК в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p>
    <w:p w:rsidR="00E53A95" w:rsidRPr="00A94F89" w:rsidRDefault="00E53A95" w:rsidP="00A94F89">
      <w:pPr>
        <w:pStyle w:val="Style49"/>
        <w:widowControl/>
        <w:spacing w:before="14" w:line="240" w:lineRule="auto"/>
        <w:rPr>
          <w:rStyle w:val="FontStyle535"/>
          <w:sz w:val="24"/>
          <w:szCs w:val="24"/>
        </w:rPr>
      </w:pPr>
      <w:r w:rsidRPr="00A94F89">
        <w:rPr>
          <w:rStyle w:val="FontStyle535"/>
          <w:sz w:val="24"/>
          <w:szCs w:val="24"/>
        </w:rPr>
        <w:t xml:space="preserve">13а-2. </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 xml:space="preserve">за исх. берутся все МК </w:t>
      </w:r>
      <w:r w:rsidRPr="00A94F89">
        <w:rPr>
          <w:rStyle w:val="FontStyle544"/>
          <w:sz w:val="24"/>
          <w:szCs w:val="24"/>
          <w:lang w:val="en-US"/>
        </w:rPr>
        <w:t>ol</w:t>
      </w:r>
      <w:r w:rsidRPr="00A94F89">
        <w:rPr>
          <w:rStyle w:val="FontStyle544"/>
          <w:sz w:val="24"/>
          <w:szCs w:val="24"/>
        </w:rPr>
        <w:t xml:space="preserve"> </w:t>
      </w:r>
      <w:r w:rsidRPr="00A94F89">
        <w:rPr>
          <w:rStyle w:val="FontStyle535"/>
          <w:sz w:val="24"/>
          <w:szCs w:val="24"/>
        </w:rPr>
        <w:t xml:space="preserve">и в 2 раза больше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35"/>
          <w:sz w:val="24"/>
          <w:szCs w:val="24"/>
        </w:rPr>
        <w:t xml:space="preserve">(по условию в этом подварианте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35"/>
          <w:sz w:val="24"/>
          <w:szCs w:val="24"/>
        </w:rPr>
        <w:t xml:space="preserve">преобладает над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больше чем в 2 раза) и решаются следующие уравнения: </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МК</w:t>
      </w:r>
      <w:r w:rsidRPr="00A94F89">
        <w:rPr>
          <w:rStyle w:val="FontStyle535"/>
          <w:sz w:val="24"/>
          <w:szCs w:val="24"/>
        </w:rPr>
        <w:t>,    которое необходимо распределить;</w:t>
      </w:r>
    </w:p>
    <w:p w:rsidR="00E53A95" w:rsidRPr="00A94F89" w:rsidRDefault="00E53A95" w:rsidP="00A94F89">
      <w:pPr>
        <w:pStyle w:val="Style63"/>
        <w:widowControl/>
        <w:spacing w:line="240" w:lineRule="auto"/>
        <w:rPr>
          <w:rStyle w:val="FontStyle544"/>
          <w:sz w:val="24"/>
          <w:szCs w:val="24"/>
          <w:lang w:eastAsia="en-US"/>
        </w:rPr>
      </w:pPr>
      <w:r w:rsidRPr="00A94F89">
        <w:rPr>
          <w:rStyle w:val="FontStyle544"/>
          <w:sz w:val="24"/>
          <w:szCs w:val="24"/>
          <w:lang w:eastAsia="en-US"/>
        </w:rPr>
        <w:t>2[</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 xml:space="preserve">] = </w:t>
      </w:r>
      <w:r w:rsidRPr="00A94F89">
        <w:rPr>
          <w:rStyle w:val="FontStyle535"/>
          <w:sz w:val="24"/>
          <w:szCs w:val="24"/>
          <w:lang w:eastAsia="en-US"/>
        </w:rPr>
        <w:t xml:space="preserve">СаО - МК в исх. </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w:t>
      </w:r>
    </w:p>
    <w:p w:rsidR="00E53A95" w:rsidRPr="00A94F89" w:rsidRDefault="00E53A95" w:rsidP="00A94F89">
      <w:pPr>
        <w:pStyle w:val="Style63"/>
        <w:widowControl/>
        <w:spacing w:line="240" w:lineRule="auto"/>
        <w:rPr>
          <w:rStyle w:val="FontStyle535"/>
          <w:sz w:val="24"/>
          <w:szCs w:val="24"/>
          <w:lang w:eastAsia="en-US"/>
        </w:rPr>
      </w:pP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]+2[</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 xml:space="preserve">] = </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lang w:eastAsia="en-US"/>
        </w:rPr>
        <w:t xml:space="preserve">) - МК в исх. </w:t>
      </w:r>
      <w:r w:rsidRPr="00A94F89">
        <w:rPr>
          <w:rStyle w:val="FontStyle544"/>
          <w:sz w:val="24"/>
          <w:szCs w:val="24"/>
          <w:lang w:val="en-US" w:eastAsia="en-US"/>
        </w:rPr>
        <w:t xml:space="preserve">(fo+fa) </w:t>
      </w:r>
      <w:r w:rsidRPr="00A94F89">
        <w:rPr>
          <w:rStyle w:val="FontStyle535"/>
          <w:sz w:val="24"/>
          <w:szCs w:val="24"/>
          <w:lang w:eastAsia="en-US"/>
        </w:rPr>
        <w:t>и</w:t>
      </w:r>
      <w:r w:rsidRPr="00A94F89">
        <w:rPr>
          <w:rStyle w:val="FontStyle535"/>
          <w:sz w:val="24"/>
          <w:szCs w:val="24"/>
          <w:lang w:val="en-US" w:eastAsia="en-US"/>
        </w:rPr>
        <w:t xml:space="preserve"> </w:t>
      </w:r>
      <w:r w:rsidRPr="00A94F89">
        <w:rPr>
          <w:rStyle w:val="FontStyle544"/>
          <w:sz w:val="24"/>
          <w:szCs w:val="24"/>
          <w:lang w:val="en-US" w:eastAsia="en-US"/>
        </w:rPr>
        <w:t xml:space="preserve">(ak+Feak). </w:t>
      </w:r>
      <w:r w:rsidRPr="00A94F89">
        <w:rPr>
          <w:rStyle w:val="FontStyle535"/>
          <w:sz w:val="24"/>
          <w:szCs w:val="24"/>
          <w:lang w:eastAsia="en-US"/>
        </w:rPr>
        <w:t xml:space="preserve">14а-2. </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val="en-US" w:eastAsia="en-US"/>
        </w:rPr>
        <w:t>cs</w:t>
      </w: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 xml:space="preserve">), </w:t>
      </w:r>
      <w:r w:rsidRPr="00A94F89">
        <w:rPr>
          <w:rStyle w:val="FontStyle535"/>
          <w:sz w:val="24"/>
          <w:szCs w:val="24"/>
          <w:lang w:eastAsia="en-US"/>
        </w:rPr>
        <w:t xml:space="preserve">см. п.13а-1. </w:t>
      </w:r>
      <w:r w:rsidRPr="00A94F89">
        <w:rPr>
          <w:rStyle w:val="FontStyle535"/>
          <w:sz w:val="24"/>
          <w:szCs w:val="24"/>
          <w:lang w:val="en-US" w:eastAsia="en-US"/>
        </w:rPr>
        <w:t>v</w:t>
      </w:r>
      <w:r w:rsidRPr="00A94F89">
        <w:rPr>
          <w:rStyle w:val="FontStyle535"/>
          <w:sz w:val="24"/>
          <w:szCs w:val="24"/>
          <w:lang w:eastAsia="en-US"/>
        </w:rPr>
        <w:t xml:space="preserve"> 14а-1 и 15а-2. </w:t>
      </w: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val="en-US" w:eastAsia="en-US"/>
        </w:rPr>
        <w:t>cs</w:t>
      </w:r>
      <w:r w:rsidRPr="00A94F89">
        <w:rPr>
          <w:rStyle w:val="FontStyle544"/>
          <w:sz w:val="24"/>
          <w:szCs w:val="24"/>
          <w:lang w:eastAsia="en-US"/>
        </w:rPr>
        <w:t>+(</w:t>
      </w:r>
      <w:r w:rsidRPr="00A94F89">
        <w:rPr>
          <w:rStyle w:val="FontStyle544"/>
          <w:sz w:val="24"/>
          <w:szCs w:val="24"/>
          <w:lang w:val="en-US" w:eastAsia="en-US"/>
        </w:rPr>
        <w:t>per</w:t>
      </w:r>
      <w:r w:rsidRPr="00A94F89">
        <w:rPr>
          <w:rStyle w:val="FontStyle544"/>
          <w:sz w:val="24"/>
          <w:szCs w:val="24"/>
          <w:lang w:eastAsia="en-US"/>
        </w:rPr>
        <w:t>+</w:t>
      </w:r>
      <w:r w:rsidRPr="00A94F89">
        <w:rPr>
          <w:rStyle w:val="FontStyle544"/>
          <w:sz w:val="24"/>
          <w:szCs w:val="24"/>
          <w:lang w:val="en-US" w:eastAsia="en-US"/>
        </w:rPr>
        <w:t>wu</w:t>
      </w:r>
      <w:r w:rsidRPr="00A94F89">
        <w:rPr>
          <w:rStyle w:val="FontStyle544"/>
          <w:sz w:val="24"/>
          <w:szCs w:val="24"/>
          <w:lang w:eastAsia="en-US"/>
        </w:rPr>
        <w:t xml:space="preserve">), </w:t>
      </w:r>
      <w:r w:rsidRPr="00A94F89">
        <w:rPr>
          <w:rStyle w:val="FontStyle535"/>
          <w:sz w:val="24"/>
          <w:szCs w:val="24"/>
          <w:lang w:eastAsia="en-US"/>
        </w:rPr>
        <w:t>решаются следующие уравнения:</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4"/>
          <w:sz w:val="24"/>
          <w:szCs w:val="24"/>
          <w:lang w:eastAsia="en-US"/>
        </w:rPr>
        <w:t>[</w:t>
      </w:r>
      <w:r w:rsidRPr="00A94F89">
        <w:rPr>
          <w:rStyle w:val="FontStyle544"/>
          <w:sz w:val="24"/>
          <w:szCs w:val="24"/>
          <w:lang w:val="en-US" w:eastAsia="en-US"/>
        </w:rPr>
        <w:t>mo</w:t>
      </w:r>
      <w:r w:rsidRPr="00A94F89">
        <w:rPr>
          <w:rStyle w:val="FontStyle544"/>
          <w:sz w:val="24"/>
          <w:szCs w:val="24"/>
          <w:lang w:eastAsia="en-US"/>
        </w:rPr>
        <w:t>+</w:t>
      </w:r>
      <w:r w:rsidRPr="00A94F89">
        <w:rPr>
          <w:rStyle w:val="FontStyle544"/>
          <w:sz w:val="24"/>
          <w:szCs w:val="24"/>
          <w:lang w:val="en-US" w:eastAsia="en-US"/>
        </w:rPr>
        <w:t>kir</w:t>
      </w:r>
      <w:r w:rsidRPr="00A94F89">
        <w:rPr>
          <w:rStyle w:val="FontStyle544"/>
          <w:sz w:val="24"/>
          <w:szCs w:val="24"/>
          <w:lang w:eastAsia="en-US"/>
        </w:rPr>
        <w:t>]+[</w:t>
      </w:r>
      <w:r w:rsidRPr="00A94F89">
        <w:rPr>
          <w:rStyle w:val="FontStyle544"/>
          <w:sz w:val="24"/>
          <w:szCs w:val="24"/>
          <w:lang w:val="en-US" w:eastAsia="en-US"/>
        </w:rPr>
        <w:t>cs</w:t>
      </w:r>
      <w:r w:rsidRPr="00A94F89">
        <w:rPr>
          <w:rStyle w:val="FontStyle544"/>
          <w:sz w:val="24"/>
          <w:szCs w:val="24"/>
          <w:lang w:eastAsia="en-US"/>
        </w:rPr>
        <w:t xml:space="preserve">] </w:t>
      </w:r>
      <w:r w:rsidRPr="00A94F89">
        <w:rPr>
          <w:rStyle w:val="FontStyle519"/>
          <w:rFonts w:ascii="Times New Roman" w:hAnsi="Times New Roman" w:cs="Times New Roman"/>
          <w:sz w:val="24"/>
          <w:szCs w:val="24"/>
          <w:lang w:eastAsia="en-US"/>
        </w:rPr>
        <w:t xml:space="preserve">=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 xml:space="preserve"> </w:t>
      </w:r>
      <w:r w:rsidRPr="00A94F89">
        <w:rPr>
          <w:rStyle w:val="FontStyle535"/>
          <w:sz w:val="24"/>
          <w:szCs w:val="24"/>
          <w:lang w:eastAsia="en-US"/>
        </w:rPr>
        <w:t>- МК, которое необходимо распределить;</w:t>
      </w:r>
    </w:p>
    <w:p w:rsidR="00E53A95" w:rsidRPr="00A94F89" w:rsidRDefault="00E53A95" w:rsidP="00A94F89">
      <w:pPr>
        <w:pStyle w:val="Style63"/>
        <w:widowControl/>
        <w:spacing w:line="240" w:lineRule="auto"/>
        <w:rPr>
          <w:rStyle w:val="FontStyle544"/>
          <w:sz w:val="24"/>
          <w:szCs w:val="24"/>
          <w:lang w:val="en-US" w:eastAsia="en-US"/>
        </w:rPr>
      </w:pPr>
      <w:r w:rsidRPr="00A94F89">
        <w:rPr>
          <w:rStyle w:val="FontStyle544"/>
          <w:sz w:val="24"/>
          <w:szCs w:val="24"/>
          <w:lang w:val="en-US" w:eastAsia="en-US"/>
        </w:rPr>
        <w:t xml:space="preserve">[mo+kir]+[per+wu] </w:t>
      </w:r>
      <w:r w:rsidRPr="00A94F89">
        <w:rPr>
          <w:rStyle w:val="FontStyle535"/>
          <w:sz w:val="24"/>
          <w:szCs w:val="24"/>
          <w:lang w:val="en-US" w:eastAsia="en-US"/>
        </w:rPr>
        <w:t xml:space="preserve">= (FeO+MgO) - </w:t>
      </w:r>
      <w:r w:rsidRPr="00A94F89">
        <w:rPr>
          <w:rStyle w:val="FontStyle535"/>
          <w:sz w:val="24"/>
          <w:szCs w:val="24"/>
          <w:lang w:eastAsia="en-US"/>
        </w:rPr>
        <w:t>МК</w:t>
      </w:r>
      <w:r w:rsidRPr="00A94F89">
        <w:rPr>
          <w:rStyle w:val="FontStyle535"/>
          <w:sz w:val="24"/>
          <w:szCs w:val="24"/>
          <w:lang w:val="en-US" w:eastAsia="en-US"/>
        </w:rPr>
        <w:t xml:space="preserve"> </w:t>
      </w:r>
      <w:r w:rsidRPr="00A94F89">
        <w:rPr>
          <w:rStyle w:val="FontStyle535"/>
          <w:sz w:val="24"/>
          <w:szCs w:val="24"/>
          <w:lang w:eastAsia="en-US"/>
        </w:rPr>
        <w:t>в</w:t>
      </w:r>
      <w:r w:rsidRPr="00A94F89">
        <w:rPr>
          <w:rStyle w:val="FontStyle535"/>
          <w:sz w:val="24"/>
          <w:szCs w:val="24"/>
          <w:lang w:val="en-US" w:eastAsia="en-US"/>
        </w:rPr>
        <w:t xml:space="preserve"> </w:t>
      </w:r>
      <w:r w:rsidRPr="00A94F89">
        <w:rPr>
          <w:rStyle w:val="FontStyle535"/>
          <w:sz w:val="24"/>
          <w:szCs w:val="24"/>
          <w:lang w:eastAsia="en-US"/>
        </w:rPr>
        <w:t>исх</w:t>
      </w:r>
      <w:r w:rsidRPr="00A94F89">
        <w:rPr>
          <w:rStyle w:val="FontStyle535"/>
          <w:sz w:val="24"/>
          <w:szCs w:val="24"/>
          <w:lang w:val="en-US" w:eastAsia="en-US"/>
        </w:rPr>
        <w:t xml:space="preserve">. </w:t>
      </w:r>
      <w:r w:rsidRPr="00A94F89">
        <w:rPr>
          <w:rStyle w:val="FontStyle544"/>
          <w:sz w:val="24"/>
          <w:szCs w:val="24"/>
          <w:lang w:val="en-US" w:eastAsia="en-US"/>
        </w:rPr>
        <w:t>(mo+kir);</w:t>
      </w:r>
    </w:p>
    <w:p w:rsidR="00E53A95" w:rsidRPr="00A94F89" w:rsidRDefault="00E53A95" w:rsidP="00A94F89">
      <w:pPr>
        <w:pStyle w:val="Style63"/>
        <w:widowControl/>
        <w:spacing w:before="5" w:line="240" w:lineRule="auto"/>
        <w:rPr>
          <w:rStyle w:val="FontStyle544"/>
          <w:sz w:val="24"/>
          <w:szCs w:val="24"/>
          <w:lang w:val="en-US" w:eastAsia="en-US"/>
        </w:rPr>
      </w:pPr>
      <w:r w:rsidRPr="00A94F89">
        <w:rPr>
          <w:rStyle w:val="FontStyle544"/>
          <w:sz w:val="24"/>
          <w:szCs w:val="24"/>
          <w:lang w:val="en-US" w:eastAsia="en-US"/>
        </w:rPr>
        <w:t xml:space="preserve">2[cs]+[mo+kir] = </w:t>
      </w:r>
      <w:r w:rsidRPr="00A94F89">
        <w:rPr>
          <w:rStyle w:val="FontStyle535"/>
          <w:sz w:val="24"/>
          <w:szCs w:val="24"/>
          <w:lang w:eastAsia="en-US"/>
        </w:rPr>
        <w:t>СаО</w:t>
      </w:r>
      <w:r w:rsidRPr="00A94F89">
        <w:rPr>
          <w:rStyle w:val="FontStyle535"/>
          <w:sz w:val="24"/>
          <w:szCs w:val="24"/>
          <w:lang w:val="en-US" w:eastAsia="en-US"/>
        </w:rPr>
        <w:t>-</w:t>
      </w:r>
      <w:r w:rsidRPr="00A94F89">
        <w:rPr>
          <w:rStyle w:val="FontStyle535"/>
          <w:sz w:val="24"/>
          <w:szCs w:val="24"/>
          <w:lang w:eastAsia="en-US"/>
        </w:rPr>
        <w:t>МК</w:t>
      </w:r>
      <w:r w:rsidRPr="00A94F89">
        <w:rPr>
          <w:rStyle w:val="FontStyle535"/>
          <w:sz w:val="24"/>
          <w:szCs w:val="24"/>
          <w:lang w:val="en-US" w:eastAsia="en-US"/>
        </w:rPr>
        <w:t xml:space="preserve"> </w:t>
      </w:r>
      <w:r w:rsidRPr="00A94F89">
        <w:rPr>
          <w:rStyle w:val="FontStyle535"/>
          <w:sz w:val="24"/>
          <w:szCs w:val="24"/>
          <w:lang w:eastAsia="en-US"/>
        </w:rPr>
        <w:t>в</w:t>
      </w:r>
      <w:r w:rsidRPr="00A94F89">
        <w:rPr>
          <w:rStyle w:val="FontStyle535"/>
          <w:sz w:val="24"/>
          <w:szCs w:val="24"/>
          <w:lang w:val="en-US" w:eastAsia="en-US"/>
        </w:rPr>
        <w:t xml:space="preserve"> </w:t>
      </w:r>
      <w:r w:rsidRPr="00A94F89">
        <w:rPr>
          <w:rStyle w:val="FontStyle535"/>
          <w:sz w:val="24"/>
          <w:szCs w:val="24"/>
          <w:lang w:eastAsia="en-US"/>
        </w:rPr>
        <w:t>исх</w:t>
      </w:r>
      <w:r w:rsidRPr="00A94F89">
        <w:rPr>
          <w:rStyle w:val="FontStyle535"/>
          <w:sz w:val="24"/>
          <w:szCs w:val="24"/>
          <w:lang w:val="en-US" w:eastAsia="en-US"/>
        </w:rPr>
        <w:t xml:space="preserve">. </w:t>
      </w:r>
      <w:r w:rsidRPr="00A94F89">
        <w:rPr>
          <w:rStyle w:val="FontStyle544"/>
          <w:sz w:val="24"/>
          <w:szCs w:val="24"/>
          <w:lang w:val="en-US" w:eastAsia="en-US"/>
        </w:rPr>
        <w:t>(mo+kir).</w:t>
      </w:r>
    </w:p>
    <w:p w:rsidR="00E53A95" w:rsidRPr="00A94F89" w:rsidRDefault="00E53A95" w:rsidP="00A94F89">
      <w:pPr>
        <w:pStyle w:val="Style18"/>
        <w:widowControl/>
        <w:spacing w:line="240" w:lineRule="auto"/>
        <w:jc w:val="left"/>
        <w:rPr>
          <w:lang w:val="en-US"/>
        </w:rPr>
      </w:pPr>
    </w:p>
    <w:p w:rsidR="00E53A95" w:rsidRPr="00A94F89" w:rsidRDefault="00E53A95" w:rsidP="00A94F89">
      <w:pPr>
        <w:pStyle w:val="Style18"/>
        <w:widowControl/>
        <w:spacing w:before="67" w:line="240" w:lineRule="auto"/>
        <w:jc w:val="left"/>
        <w:rPr>
          <w:rStyle w:val="FontStyle535"/>
          <w:sz w:val="24"/>
          <w:szCs w:val="24"/>
          <w:lang w:val="en-US"/>
        </w:rPr>
      </w:pPr>
      <w:r w:rsidRPr="00A94F89">
        <w:rPr>
          <w:rStyle w:val="FontStyle535"/>
          <w:sz w:val="24"/>
          <w:szCs w:val="24"/>
        </w:rPr>
        <w:t>Ветвь</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w:t>
      </w:r>
    </w:p>
    <w:p w:rsidR="00E53A95" w:rsidRPr="00A94F89" w:rsidRDefault="00E53A95" w:rsidP="00A94F89">
      <w:pPr>
        <w:pStyle w:val="Style63"/>
        <w:widowControl/>
        <w:spacing w:line="240" w:lineRule="auto"/>
        <w:rPr>
          <w:lang w:val="en-US"/>
        </w:rPr>
      </w:pPr>
    </w:p>
    <w:p w:rsidR="00E53A95" w:rsidRPr="00A94F89" w:rsidRDefault="00E53A95" w:rsidP="00A94F89">
      <w:pPr>
        <w:pStyle w:val="Style63"/>
        <w:widowControl/>
        <w:spacing w:before="29" w:line="240" w:lineRule="auto"/>
        <w:rPr>
          <w:rStyle w:val="FontStyle544"/>
          <w:sz w:val="24"/>
          <w:szCs w:val="24"/>
          <w:lang w:val="en-US"/>
        </w:rPr>
      </w:pPr>
      <w:r w:rsidRPr="00A94F89">
        <w:rPr>
          <w:rStyle w:val="FontStyle535"/>
          <w:b/>
          <w:sz w:val="24"/>
          <w:szCs w:val="24"/>
          <w:lang w:val="en-US"/>
        </w:rPr>
        <w:t>9</w:t>
      </w:r>
      <w:r w:rsidRPr="00A94F89">
        <w:rPr>
          <w:rStyle w:val="FontStyle535"/>
          <w:b/>
          <w:sz w:val="24"/>
          <w:szCs w:val="24"/>
        </w:rPr>
        <w:t>б</w:t>
      </w:r>
      <w:r w:rsidRPr="00A94F89">
        <w:rPr>
          <w:rStyle w:val="FontStyle535"/>
          <w:sz w:val="24"/>
          <w:szCs w:val="24"/>
          <w:lang w:val="en-US"/>
        </w:rPr>
        <w:t xml:space="preserve">. </w:t>
      </w:r>
      <w:r w:rsidRPr="00A94F89">
        <w:rPr>
          <w:rStyle w:val="FontStyle544"/>
          <w:sz w:val="24"/>
          <w:szCs w:val="24"/>
          <w:lang w:val="en-US"/>
        </w:rPr>
        <w:t>wo&lt;an&lt;(di+hd)+wo;</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rPr>
        <w:t>9б-1</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за исх. берутся все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такое же МК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и решаются те же уравнения что и в п.9а. </w:t>
      </w:r>
    </w:p>
    <w:p w:rsidR="00E53A95" w:rsidRPr="00A94F89" w:rsidRDefault="00E53A95" w:rsidP="00A94F89">
      <w:pPr>
        <w:pStyle w:val="Style49"/>
        <w:widowControl/>
        <w:spacing w:line="240" w:lineRule="auto"/>
        <w:rPr>
          <w:rStyle w:val="FontStyle535"/>
          <w:sz w:val="24"/>
          <w:szCs w:val="24"/>
          <w:lang w:val="en-US"/>
        </w:rPr>
      </w:pPr>
      <w:r w:rsidRPr="00A94F89">
        <w:rPr>
          <w:rStyle w:val="FontStyle535"/>
          <w:b/>
          <w:sz w:val="24"/>
          <w:szCs w:val="24"/>
          <w:lang w:val="en-US"/>
        </w:rPr>
        <w:t>9</w:t>
      </w:r>
      <w:r w:rsidRPr="00A94F89">
        <w:rPr>
          <w:rStyle w:val="FontStyle535"/>
          <w:b/>
          <w:sz w:val="24"/>
          <w:szCs w:val="24"/>
        </w:rPr>
        <w:t>б</w:t>
      </w:r>
      <w:r w:rsidRPr="00A94F89">
        <w:rPr>
          <w:rStyle w:val="FontStyle535"/>
          <w:b/>
          <w:sz w:val="24"/>
          <w:szCs w:val="24"/>
          <w:lang w:val="en-US"/>
        </w:rPr>
        <w:t>-2</w:t>
      </w:r>
      <w:r w:rsidRPr="00A94F89">
        <w:rPr>
          <w:rStyle w:val="FontStyle535"/>
          <w:sz w:val="24"/>
          <w:szCs w:val="24"/>
          <w:lang w:val="en-US"/>
        </w:rPr>
        <w:t xml:space="preserve">. </w:t>
      </w:r>
      <w:r w:rsidRPr="00A94F89">
        <w:rPr>
          <w:rStyle w:val="FontStyle544"/>
          <w:sz w:val="24"/>
          <w:szCs w:val="24"/>
          <w:lang w:val="en-US"/>
        </w:rPr>
        <w:t xml:space="preserve">an+(di+hd) </w:t>
      </w:r>
      <w:r w:rsidRPr="00A94F89">
        <w:rPr>
          <w:rStyle w:val="FontStyle544"/>
          <w:spacing w:val="-20"/>
          <w:sz w:val="24"/>
          <w:szCs w:val="24"/>
          <w:lang w:val="en-US"/>
        </w:rPr>
        <w:t>→</w:t>
      </w:r>
      <w:r w:rsidRPr="00A94F89">
        <w:rPr>
          <w:rStyle w:val="FontStyle544"/>
          <w:sz w:val="24"/>
          <w:szCs w:val="24"/>
          <w:lang w:val="en-US"/>
        </w:rPr>
        <w:t xml:space="preserve">  gh+(fo+fa),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а</w:t>
      </w:r>
      <w:r w:rsidRPr="00A94F89">
        <w:rPr>
          <w:rStyle w:val="FontStyle535"/>
          <w:sz w:val="24"/>
          <w:szCs w:val="24"/>
          <w:lang w:val="en-US"/>
        </w:rPr>
        <w:t xml:space="preserve">. </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lang w:val="en-US"/>
        </w:rPr>
        <w:t>10</w:t>
      </w:r>
      <w:r w:rsidRPr="00A94F89">
        <w:rPr>
          <w:rStyle w:val="FontStyle535"/>
          <w:b/>
          <w:sz w:val="24"/>
          <w:szCs w:val="24"/>
        </w:rPr>
        <w:t>б</w:t>
      </w:r>
      <w:r w:rsidRPr="00A94F89">
        <w:rPr>
          <w:rStyle w:val="FontStyle535"/>
          <w:sz w:val="24"/>
          <w:szCs w:val="24"/>
          <w:lang w:val="en-US"/>
        </w:rPr>
        <w:t xml:space="preserve">. </w:t>
      </w:r>
      <w:r w:rsidRPr="00A94F89">
        <w:rPr>
          <w:rStyle w:val="FontStyle544"/>
          <w:sz w:val="24"/>
          <w:szCs w:val="24"/>
          <w:lang w:val="en-US"/>
        </w:rPr>
        <w:t xml:space="preserve">(di+hd) </w:t>
      </w:r>
      <w:r w:rsidRPr="00A94F89">
        <w:rPr>
          <w:rStyle w:val="FontStyle544"/>
          <w:spacing w:val="-20"/>
          <w:sz w:val="24"/>
          <w:szCs w:val="24"/>
          <w:lang w:val="en-US"/>
        </w:rPr>
        <w:t>→</w:t>
      </w:r>
      <w:r w:rsidRPr="00A94F89">
        <w:rPr>
          <w:rStyle w:val="FontStyle544"/>
          <w:sz w:val="24"/>
          <w:szCs w:val="24"/>
          <w:lang w:val="en-US"/>
        </w:rPr>
        <w:t xml:space="preserve"> ak+(fo+fa),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 xml:space="preserve">Б-1, п. 10а. </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rPr>
        <w:t>11б</w:t>
      </w:r>
      <w:r w:rsidRPr="00A94F89">
        <w:rPr>
          <w:rStyle w:val="FontStyle535"/>
          <w:sz w:val="24"/>
          <w:szCs w:val="24"/>
        </w:rPr>
        <w:t xml:space="preserve">. </w:t>
      </w:r>
      <w:r w:rsidRPr="00A94F89">
        <w:rPr>
          <w:rStyle w:val="FontStyle544"/>
          <w:sz w:val="24"/>
          <w:szCs w:val="24"/>
        </w:rPr>
        <w:t xml:space="preserve">к </w:t>
      </w:r>
      <w:r w:rsidRPr="00A94F89">
        <w:rPr>
          <w:rStyle w:val="FontStyle544"/>
          <w:spacing w:val="-20"/>
          <w:sz w:val="24"/>
          <w:szCs w:val="24"/>
        </w:rPr>
        <w:t>→</w:t>
      </w:r>
      <w:r w:rsidRPr="00A94F89">
        <w:rPr>
          <w:rStyle w:val="FontStyle544"/>
          <w:sz w:val="24"/>
          <w:szCs w:val="24"/>
        </w:rPr>
        <w:t xml:space="preserve"> кр, </w:t>
      </w:r>
      <w:r w:rsidRPr="00A94F89">
        <w:rPr>
          <w:rStyle w:val="FontStyle535"/>
          <w:sz w:val="24"/>
          <w:szCs w:val="24"/>
        </w:rPr>
        <w:t>см. А-1, п.11.</w:t>
      </w:r>
    </w:p>
    <w:p w:rsidR="00E53A95" w:rsidRPr="00A94F89" w:rsidRDefault="00E53A95" w:rsidP="00A94F89">
      <w:pPr>
        <w:pStyle w:val="Style49"/>
        <w:widowControl/>
        <w:spacing w:line="240" w:lineRule="auto"/>
        <w:rPr>
          <w:rStyle w:val="FontStyle535"/>
          <w:sz w:val="24"/>
          <w:szCs w:val="24"/>
        </w:rPr>
      </w:pPr>
      <w:r w:rsidRPr="00A94F89">
        <w:rPr>
          <w:rStyle w:val="FontStyle535"/>
          <w:b/>
          <w:sz w:val="24"/>
          <w:szCs w:val="24"/>
        </w:rPr>
        <w:t>12б</w:t>
      </w:r>
      <w:r w:rsidRPr="00A94F89">
        <w:rPr>
          <w:rStyle w:val="FontStyle535"/>
          <w:sz w:val="24"/>
          <w:szCs w:val="24"/>
        </w:rPr>
        <w:t xml:space="preserve">.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35"/>
          <w:sz w:val="24"/>
          <w:szCs w:val="24"/>
        </w:rPr>
        <w:t xml:space="preserve">для расчета берутся все МК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и в 2 раза больше МК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35"/>
          <w:sz w:val="24"/>
          <w:szCs w:val="24"/>
        </w:rPr>
        <w:t xml:space="preserve">и решаются уравнения, см. Б-1, п. 12а. </w:t>
      </w:r>
    </w:p>
    <w:p w:rsidR="00E53A95" w:rsidRPr="0078767F" w:rsidRDefault="00E53A95" w:rsidP="00A94F89">
      <w:pPr>
        <w:pStyle w:val="Style49"/>
        <w:widowControl/>
        <w:spacing w:line="240" w:lineRule="auto"/>
        <w:rPr>
          <w:rStyle w:val="FontStyle535"/>
          <w:sz w:val="24"/>
          <w:szCs w:val="24"/>
          <w:lang w:val="en-US"/>
        </w:rPr>
      </w:pPr>
      <w:r w:rsidRPr="0078767F">
        <w:rPr>
          <w:rStyle w:val="FontStyle535"/>
          <w:b/>
          <w:sz w:val="24"/>
          <w:szCs w:val="24"/>
          <w:lang w:val="en-US"/>
        </w:rPr>
        <w:t>13</w:t>
      </w:r>
      <w:r w:rsidRPr="00A94F89">
        <w:rPr>
          <w:rStyle w:val="FontStyle535"/>
          <w:b/>
          <w:sz w:val="24"/>
          <w:szCs w:val="24"/>
        </w:rPr>
        <w:t>б</w:t>
      </w:r>
      <w:r w:rsidRPr="0078767F">
        <w:rPr>
          <w:rStyle w:val="FontStyle535"/>
          <w:sz w:val="24"/>
          <w:szCs w:val="24"/>
          <w:lang w:val="en-US"/>
        </w:rPr>
        <w:t xml:space="preserve">. </w:t>
      </w:r>
      <w:r w:rsidRPr="0078767F">
        <w:rPr>
          <w:rStyle w:val="FontStyle544"/>
          <w:sz w:val="24"/>
          <w:szCs w:val="24"/>
          <w:lang w:val="en-US"/>
        </w:rPr>
        <w:t>(</w:t>
      </w:r>
      <w:r w:rsidRPr="00A94F89">
        <w:rPr>
          <w:rStyle w:val="FontStyle544"/>
          <w:sz w:val="24"/>
          <w:szCs w:val="24"/>
          <w:lang w:val="en-US"/>
        </w:rPr>
        <w:t>ak</w:t>
      </w:r>
      <w:r w:rsidRPr="0078767F">
        <w:rPr>
          <w:rStyle w:val="FontStyle544"/>
          <w:sz w:val="24"/>
          <w:szCs w:val="24"/>
          <w:lang w:val="en-US"/>
        </w:rPr>
        <w:t>+</w:t>
      </w:r>
      <w:r w:rsidRPr="00A94F89">
        <w:rPr>
          <w:rStyle w:val="FontStyle544"/>
          <w:sz w:val="24"/>
          <w:szCs w:val="24"/>
          <w:lang w:val="en-US"/>
        </w:rPr>
        <w:t>Feak</w:t>
      </w:r>
      <w:r w:rsidRPr="0078767F">
        <w:rPr>
          <w:rStyle w:val="FontStyle544"/>
          <w:sz w:val="24"/>
          <w:szCs w:val="24"/>
          <w:lang w:val="en-US"/>
        </w:rPr>
        <w:t xml:space="preserve">) </w:t>
      </w:r>
      <w:r w:rsidRPr="0078767F">
        <w:rPr>
          <w:rStyle w:val="FontStyle544"/>
          <w:spacing w:val="-20"/>
          <w:sz w:val="24"/>
          <w:szCs w:val="24"/>
          <w:lang w:val="en-US"/>
        </w:rPr>
        <w:t>→</w:t>
      </w:r>
      <w:r w:rsidRPr="0078767F">
        <w:rPr>
          <w:rStyle w:val="FontStyle544"/>
          <w:sz w:val="24"/>
          <w:szCs w:val="24"/>
          <w:lang w:val="en-US"/>
        </w:rPr>
        <w:t xml:space="preserve"> (</w:t>
      </w:r>
      <w:r w:rsidRPr="00A94F89">
        <w:rPr>
          <w:rStyle w:val="FontStyle544"/>
          <w:sz w:val="24"/>
          <w:szCs w:val="24"/>
          <w:lang w:val="en-US"/>
        </w:rPr>
        <w:t>mo</w:t>
      </w:r>
      <w:r w:rsidRPr="0078767F">
        <w:rPr>
          <w:rStyle w:val="FontStyle544"/>
          <w:sz w:val="24"/>
          <w:szCs w:val="24"/>
          <w:lang w:val="en-US"/>
        </w:rPr>
        <w:t>+</w:t>
      </w:r>
      <w:r w:rsidRPr="00A94F89">
        <w:rPr>
          <w:rStyle w:val="FontStyle544"/>
          <w:sz w:val="24"/>
          <w:szCs w:val="24"/>
          <w:lang w:val="en-US"/>
        </w:rPr>
        <w:t>kir</w:t>
      </w:r>
      <w:r w:rsidRPr="0078767F">
        <w:rPr>
          <w:rStyle w:val="FontStyle544"/>
          <w:sz w:val="24"/>
          <w:szCs w:val="24"/>
          <w:lang w:val="en-US"/>
        </w:rPr>
        <w:t xml:space="preserve">), </w:t>
      </w:r>
      <w:r w:rsidRPr="00A94F89">
        <w:rPr>
          <w:rStyle w:val="FontStyle535"/>
          <w:sz w:val="24"/>
          <w:szCs w:val="24"/>
        </w:rPr>
        <w:t>см</w:t>
      </w:r>
      <w:r w:rsidRPr="0078767F">
        <w:rPr>
          <w:rStyle w:val="FontStyle535"/>
          <w:sz w:val="24"/>
          <w:szCs w:val="24"/>
          <w:lang w:val="en-US"/>
        </w:rPr>
        <w:t xml:space="preserve">. </w:t>
      </w:r>
      <w:r w:rsidRPr="00A94F89">
        <w:rPr>
          <w:rStyle w:val="FontStyle535"/>
          <w:sz w:val="24"/>
          <w:szCs w:val="24"/>
        </w:rPr>
        <w:t>п</w:t>
      </w:r>
      <w:r w:rsidRPr="0078767F">
        <w:rPr>
          <w:rStyle w:val="FontStyle535"/>
          <w:sz w:val="24"/>
          <w:szCs w:val="24"/>
          <w:lang w:val="en-US"/>
        </w:rPr>
        <w:t>.13</w:t>
      </w:r>
      <w:r w:rsidRPr="00A94F89">
        <w:rPr>
          <w:rStyle w:val="FontStyle535"/>
          <w:sz w:val="24"/>
          <w:szCs w:val="24"/>
        </w:rPr>
        <w:t>а</w:t>
      </w:r>
      <w:r w:rsidRPr="0078767F">
        <w:rPr>
          <w:rStyle w:val="FontStyle535"/>
          <w:sz w:val="24"/>
          <w:szCs w:val="24"/>
          <w:lang w:val="en-US"/>
        </w:rPr>
        <w:t xml:space="preserve">-1. </w:t>
      </w:r>
    </w:p>
    <w:p w:rsidR="00E53A95" w:rsidRPr="0078767F" w:rsidRDefault="00E53A95" w:rsidP="00A94F89">
      <w:pPr>
        <w:pStyle w:val="Style49"/>
        <w:widowControl/>
        <w:spacing w:line="240" w:lineRule="auto"/>
        <w:rPr>
          <w:rStyle w:val="FontStyle535"/>
          <w:sz w:val="24"/>
          <w:szCs w:val="24"/>
          <w:lang w:val="en-US"/>
        </w:rPr>
      </w:pPr>
      <w:r w:rsidRPr="0078767F">
        <w:rPr>
          <w:rStyle w:val="FontStyle535"/>
          <w:b/>
          <w:sz w:val="24"/>
          <w:szCs w:val="24"/>
          <w:lang w:val="en-US"/>
        </w:rPr>
        <w:t>14</w:t>
      </w:r>
      <w:r w:rsidRPr="00A94F89">
        <w:rPr>
          <w:rStyle w:val="FontStyle535"/>
          <w:b/>
          <w:sz w:val="24"/>
          <w:szCs w:val="24"/>
        </w:rPr>
        <w:t>б</w:t>
      </w:r>
      <w:r w:rsidRPr="0078767F">
        <w:rPr>
          <w:rStyle w:val="FontStyle535"/>
          <w:sz w:val="24"/>
          <w:szCs w:val="24"/>
          <w:lang w:val="en-US"/>
        </w:rPr>
        <w:t xml:space="preserve">. </w:t>
      </w:r>
      <w:r w:rsidRPr="0078767F">
        <w:rPr>
          <w:rStyle w:val="FontStyle544"/>
          <w:sz w:val="24"/>
          <w:szCs w:val="24"/>
          <w:lang w:val="en-US"/>
        </w:rPr>
        <w:t>(</w:t>
      </w:r>
      <w:r w:rsidRPr="00A94F89">
        <w:rPr>
          <w:rStyle w:val="FontStyle544"/>
          <w:sz w:val="24"/>
          <w:szCs w:val="24"/>
          <w:lang w:val="en-US"/>
        </w:rPr>
        <w:t>mo</w:t>
      </w:r>
      <w:r w:rsidRPr="0078767F">
        <w:rPr>
          <w:rStyle w:val="FontStyle544"/>
          <w:sz w:val="24"/>
          <w:szCs w:val="24"/>
          <w:lang w:val="en-US"/>
        </w:rPr>
        <w:t>+</w:t>
      </w:r>
      <w:r w:rsidRPr="00A94F89">
        <w:rPr>
          <w:rStyle w:val="FontStyle544"/>
          <w:sz w:val="24"/>
          <w:szCs w:val="24"/>
          <w:lang w:val="en-US"/>
        </w:rPr>
        <w:t>kir</w:t>
      </w:r>
      <w:r w:rsidRPr="0078767F">
        <w:rPr>
          <w:rStyle w:val="FontStyle544"/>
          <w:sz w:val="24"/>
          <w:szCs w:val="24"/>
          <w:lang w:val="en-US"/>
        </w:rPr>
        <w:t xml:space="preserve">) </w:t>
      </w:r>
      <w:r w:rsidRPr="0078767F">
        <w:rPr>
          <w:rStyle w:val="FontStyle544"/>
          <w:spacing w:val="-20"/>
          <w:sz w:val="24"/>
          <w:szCs w:val="24"/>
          <w:lang w:val="en-US"/>
        </w:rPr>
        <w:t>→</w:t>
      </w:r>
      <w:r w:rsidRPr="0078767F">
        <w:rPr>
          <w:rStyle w:val="FontStyle544"/>
          <w:sz w:val="24"/>
          <w:szCs w:val="24"/>
          <w:lang w:val="en-US"/>
        </w:rPr>
        <w:t xml:space="preserve"> </w:t>
      </w:r>
      <w:r w:rsidRPr="00A94F89">
        <w:rPr>
          <w:rStyle w:val="FontStyle544"/>
          <w:sz w:val="24"/>
          <w:szCs w:val="24"/>
          <w:lang w:val="en-US"/>
        </w:rPr>
        <w:t>cs</w:t>
      </w:r>
      <w:r w:rsidRPr="0078767F">
        <w:rPr>
          <w:rStyle w:val="FontStyle544"/>
          <w:sz w:val="24"/>
          <w:szCs w:val="24"/>
          <w:lang w:val="en-US"/>
        </w:rPr>
        <w:t>+(</w:t>
      </w:r>
      <w:r w:rsidRPr="00A94F89">
        <w:rPr>
          <w:rStyle w:val="FontStyle544"/>
          <w:sz w:val="24"/>
          <w:szCs w:val="24"/>
          <w:lang w:val="en-US"/>
        </w:rPr>
        <w:t>per</w:t>
      </w:r>
      <w:r w:rsidRPr="0078767F">
        <w:rPr>
          <w:rStyle w:val="FontStyle544"/>
          <w:sz w:val="24"/>
          <w:szCs w:val="24"/>
          <w:lang w:val="en-US"/>
        </w:rPr>
        <w:t>+</w:t>
      </w:r>
      <w:r w:rsidRPr="00A94F89">
        <w:rPr>
          <w:rStyle w:val="FontStyle544"/>
          <w:sz w:val="24"/>
          <w:szCs w:val="24"/>
          <w:lang w:val="en-US"/>
        </w:rPr>
        <w:t>wu</w:t>
      </w:r>
      <w:r w:rsidRPr="0078767F">
        <w:rPr>
          <w:rStyle w:val="FontStyle544"/>
          <w:sz w:val="24"/>
          <w:szCs w:val="24"/>
          <w:lang w:val="en-US"/>
        </w:rPr>
        <w:t xml:space="preserve">), </w:t>
      </w:r>
      <w:r w:rsidRPr="00A94F89">
        <w:rPr>
          <w:rStyle w:val="FontStyle535"/>
          <w:sz w:val="24"/>
          <w:szCs w:val="24"/>
        </w:rPr>
        <w:t>см</w:t>
      </w:r>
      <w:r w:rsidRPr="0078767F">
        <w:rPr>
          <w:rStyle w:val="FontStyle535"/>
          <w:sz w:val="24"/>
          <w:szCs w:val="24"/>
          <w:lang w:val="en-US"/>
        </w:rPr>
        <w:t xml:space="preserve">. </w:t>
      </w:r>
      <w:r w:rsidRPr="00A94F89">
        <w:rPr>
          <w:rStyle w:val="FontStyle535"/>
          <w:sz w:val="24"/>
          <w:szCs w:val="24"/>
        </w:rPr>
        <w:t>п</w:t>
      </w:r>
      <w:r w:rsidRPr="0078767F">
        <w:rPr>
          <w:rStyle w:val="FontStyle535"/>
          <w:sz w:val="24"/>
          <w:szCs w:val="24"/>
          <w:lang w:val="en-US"/>
        </w:rPr>
        <w:t>.14</w:t>
      </w:r>
      <w:r w:rsidRPr="00A94F89">
        <w:rPr>
          <w:rStyle w:val="FontStyle535"/>
          <w:sz w:val="24"/>
          <w:szCs w:val="24"/>
        </w:rPr>
        <w:t>а</w:t>
      </w:r>
      <w:r w:rsidRPr="0078767F">
        <w:rPr>
          <w:rStyle w:val="FontStyle535"/>
          <w:sz w:val="24"/>
          <w:szCs w:val="24"/>
          <w:lang w:val="en-US"/>
        </w:rPr>
        <w:t>-1.</w:t>
      </w:r>
    </w:p>
    <w:p w:rsidR="00E53A95" w:rsidRPr="0078767F" w:rsidRDefault="00E53A95" w:rsidP="00A94F89">
      <w:pPr>
        <w:pStyle w:val="Style18"/>
        <w:widowControl/>
        <w:spacing w:before="43" w:line="240" w:lineRule="auto"/>
        <w:rPr>
          <w:rStyle w:val="FontStyle535"/>
          <w:sz w:val="24"/>
          <w:szCs w:val="24"/>
          <w:lang w:val="en-US"/>
        </w:rPr>
      </w:pPr>
    </w:p>
    <w:p w:rsidR="00E53A95" w:rsidRPr="00A94F89" w:rsidRDefault="00E53A95" w:rsidP="00A94F89">
      <w:pPr>
        <w:pStyle w:val="Style18"/>
        <w:widowControl/>
        <w:spacing w:before="43" w:line="240" w:lineRule="auto"/>
        <w:rPr>
          <w:rStyle w:val="FontStyle535"/>
          <w:sz w:val="24"/>
          <w:szCs w:val="24"/>
        </w:rPr>
      </w:pPr>
      <w:r w:rsidRPr="00A94F89">
        <w:rPr>
          <w:rStyle w:val="FontStyle535"/>
          <w:sz w:val="24"/>
          <w:szCs w:val="24"/>
        </w:rPr>
        <w:t>Ветвь в)</w:t>
      </w:r>
    </w:p>
    <w:p w:rsidR="00E53A95" w:rsidRPr="00A94F89" w:rsidRDefault="00E53A95" w:rsidP="00A94F89">
      <w:pPr>
        <w:pStyle w:val="Style63"/>
        <w:widowControl/>
        <w:spacing w:line="240" w:lineRule="auto"/>
        <w:jc w:val="both"/>
      </w:pPr>
    </w:p>
    <w:p w:rsidR="00E53A95" w:rsidRPr="00A94F89" w:rsidRDefault="00E53A95" w:rsidP="00A94F89">
      <w:pPr>
        <w:pStyle w:val="Style63"/>
        <w:widowControl/>
        <w:spacing w:before="34" w:line="240" w:lineRule="auto"/>
        <w:jc w:val="both"/>
        <w:rPr>
          <w:rStyle w:val="FontStyle535"/>
          <w:sz w:val="24"/>
          <w:szCs w:val="24"/>
        </w:rPr>
      </w:pPr>
      <w:r w:rsidRPr="00A94F89">
        <w:rPr>
          <w:rStyle w:val="FontStyle535"/>
          <w:b/>
          <w:sz w:val="24"/>
          <w:szCs w:val="24"/>
        </w:rPr>
        <w:t>9в</w:t>
      </w:r>
      <w:r w:rsidRPr="00A94F89">
        <w:rPr>
          <w:rStyle w:val="FontStyle535"/>
          <w:sz w:val="24"/>
          <w:szCs w:val="24"/>
        </w:rPr>
        <w:t xml:space="preserve">.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десиликация      производится в</w:t>
      </w:r>
    </w:p>
    <w:p w:rsidR="00E53A95" w:rsidRPr="00A94F89" w:rsidRDefault="00E53A95" w:rsidP="00A94F89">
      <w:pPr>
        <w:pStyle w:val="Style63"/>
        <w:widowControl/>
        <w:spacing w:line="240" w:lineRule="auto"/>
        <w:jc w:val="both"/>
        <w:rPr>
          <w:rStyle w:val="FontStyle544"/>
          <w:spacing w:val="-20"/>
          <w:sz w:val="24"/>
          <w:szCs w:val="24"/>
        </w:rPr>
      </w:pPr>
      <w:r w:rsidRPr="00A94F89">
        <w:rPr>
          <w:rStyle w:val="FontStyle535"/>
          <w:sz w:val="24"/>
          <w:szCs w:val="24"/>
        </w:rPr>
        <w:t xml:space="preserve">последовательности : 1)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an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44"/>
          <w:spacing w:val="-20"/>
          <w:sz w:val="24"/>
          <w:szCs w:val="24"/>
        </w:rPr>
        <w:t>2)</w:t>
      </w:r>
      <w:r w:rsidRPr="00A94F89">
        <w:rPr>
          <w:rStyle w:val="FontStyle544"/>
          <w:sz w:val="24"/>
          <w:szCs w:val="24"/>
        </w:rPr>
        <w:t xml:space="preserve"> ап+(</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3)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pf</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p>
    <w:p w:rsidR="00E53A95" w:rsidRPr="00A94F89" w:rsidRDefault="00E53A95" w:rsidP="00A94F89">
      <w:pPr>
        <w:pStyle w:val="Style63"/>
        <w:widowControl/>
        <w:spacing w:line="240" w:lineRule="auto"/>
        <w:rPr>
          <w:rStyle w:val="FontStyle544"/>
          <w:sz w:val="24"/>
          <w:szCs w:val="24"/>
          <w:lang w:val="en-US" w:eastAsia="en-US"/>
        </w:rPr>
      </w:pPr>
      <w:r w:rsidRPr="00A94F89">
        <w:rPr>
          <w:rStyle w:val="FontStyle544"/>
          <w:sz w:val="24"/>
          <w:szCs w:val="24"/>
          <w:lang w:val="en-US" w:eastAsia="en-US"/>
        </w:rPr>
        <w:t xml:space="preserve">ilm+gh; 4) an+pf </w:t>
      </w:r>
      <w:r w:rsidRPr="00A94F89">
        <w:rPr>
          <w:rStyle w:val="FontStyle544"/>
          <w:spacing w:val="-20"/>
          <w:sz w:val="24"/>
          <w:szCs w:val="24"/>
          <w:lang w:val="en-US"/>
        </w:rPr>
        <w:t>→</w:t>
      </w:r>
      <w:r w:rsidRPr="00A94F89">
        <w:rPr>
          <w:rStyle w:val="FontStyle544"/>
          <w:sz w:val="24"/>
          <w:szCs w:val="24"/>
          <w:lang w:val="en-US"/>
        </w:rPr>
        <w:t xml:space="preserve"> </w:t>
      </w:r>
      <w:r w:rsidRPr="00A94F89">
        <w:rPr>
          <w:rStyle w:val="FontStyle544"/>
          <w:sz w:val="24"/>
          <w:szCs w:val="24"/>
          <w:lang w:val="en-US" w:eastAsia="en-US"/>
        </w:rPr>
        <w:t>ru+gh;</w:t>
      </w:r>
    </w:p>
    <w:p w:rsidR="00E53A95" w:rsidRPr="00A94F89" w:rsidRDefault="00E53A95" w:rsidP="00A94F89">
      <w:pPr>
        <w:pStyle w:val="Style18"/>
        <w:widowControl/>
        <w:spacing w:line="240" w:lineRule="auto"/>
        <w:jc w:val="left"/>
        <w:rPr>
          <w:rStyle w:val="FontStyle535"/>
          <w:sz w:val="24"/>
          <w:szCs w:val="24"/>
          <w:lang w:val="en-US" w:eastAsia="en-US"/>
        </w:rPr>
      </w:pPr>
      <w:r w:rsidRPr="00A94F89">
        <w:rPr>
          <w:rStyle w:val="FontStyle535"/>
          <w:b/>
          <w:sz w:val="24"/>
          <w:szCs w:val="24"/>
          <w:lang w:val="en-US" w:eastAsia="en-US"/>
        </w:rPr>
        <w:t>9</w:t>
      </w:r>
      <w:r w:rsidRPr="00A94F89">
        <w:rPr>
          <w:rStyle w:val="FontStyle532"/>
          <w:b w:val="0"/>
          <w:sz w:val="24"/>
          <w:szCs w:val="24"/>
          <w:lang w:val="en-US" w:eastAsia="en-US"/>
        </w:rPr>
        <w:t>b</w:t>
      </w:r>
      <w:r w:rsidRPr="00A94F89">
        <w:rPr>
          <w:rStyle w:val="FontStyle535"/>
          <w:b/>
          <w:sz w:val="24"/>
          <w:szCs w:val="24"/>
          <w:lang w:val="en-US" w:eastAsia="en-US"/>
        </w:rPr>
        <w:t>-1</w:t>
      </w:r>
      <w:r w:rsidRPr="00A94F89">
        <w:rPr>
          <w:rStyle w:val="FontStyle535"/>
          <w:sz w:val="24"/>
          <w:szCs w:val="24"/>
          <w:lang w:val="en-US" w:eastAsia="en-US"/>
        </w:rPr>
        <w:t xml:space="preserve">. </w:t>
      </w:r>
      <w:r w:rsidRPr="00A94F89">
        <w:rPr>
          <w:rStyle w:val="FontStyle544"/>
          <w:sz w:val="24"/>
          <w:szCs w:val="24"/>
          <w:lang w:val="en-US" w:eastAsia="en-US"/>
        </w:rPr>
        <w:t xml:space="preserve">wo+an —&gt;gh,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п</w:t>
      </w:r>
      <w:r w:rsidRPr="00A94F89">
        <w:rPr>
          <w:rStyle w:val="FontStyle535"/>
          <w:sz w:val="24"/>
          <w:szCs w:val="24"/>
          <w:lang w:val="en-US" w:eastAsia="en-US"/>
        </w:rPr>
        <w:t>.9a</w:t>
      </w:r>
    </w:p>
    <w:p w:rsidR="00E53A95" w:rsidRPr="00A94F89" w:rsidRDefault="00E53A95" w:rsidP="00A94F89">
      <w:pPr>
        <w:pStyle w:val="Style63"/>
        <w:widowControl/>
        <w:spacing w:line="240" w:lineRule="auto"/>
        <w:rPr>
          <w:rStyle w:val="FontStyle535"/>
          <w:sz w:val="24"/>
          <w:szCs w:val="24"/>
          <w:lang w:val="en-US"/>
        </w:rPr>
      </w:pPr>
      <w:r w:rsidRPr="00A94F89">
        <w:rPr>
          <w:rStyle w:val="FontStyle535"/>
          <w:b/>
          <w:sz w:val="24"/>
          <w:szCs w:val="24"/>
          <w:lang w:val="en-US"/>
        </w:rPr>
        <w:t>9</w:t>
      </w:r>
      <w:r w:rsidRPr="00A94F89">
        <w:rPr>
          <w:rStyle w:val="FontStyle535"/>
          <w:b/>
          <w:sz w:val="24"/>
          <w:szCs w:val="24"/>
        </w:rPr>
        <w:t>в</w:t>
      </w:r>
      <w:r w:rsidRPr="00A94F89">
        <w:rPr>
          <w:rStyle w:val="FontStyle535"/>
          <w:b/>
          <w:sz w:val="24"/>
          <w:szCs w:val="24"/>
          <w:lang w:val="en-US"/>
        </w:rPr>
        <w:t>-2</w:t>
      </w:r>
      <w:r w:rsidRPr="00A94F89">
        <w:rPr>
          <w:rStyle w:val="FontStyle535"/>
          <w:sz w:val="24"/>
          <w:szCs w:val="24"/>
          <w:lang w:val="en-US"/>
        </w:rPr>
        <w:t xml:space="preserve">. </w:t>
      </w:r>
      <w:r w:rsidRPr="00A94F89">
        <w:rPr>
          <w:rStyle w:val="FontStyle544"/>
          <w:sz w:val="24"/>
          <w:szCs w:val="24"/>
          <w:lang w:val="en-US"/>
        </w:rPr>
        <w:t xml:space="preserve">an+(di+hd) </w:t>
      </w:r>
      <w:r w:rsidRPr="00A94F89">
        <w:rPr>
          <w:rStyle w:val="FontStyle544"/>
          <w:spacing w:val="-20"/>
          <w:sz w:val="24"/>
          <w:szCs w:val="24"/>
          <w:lang w:val="en-US"/>
        </w:rPr>
        <w:t>→</w:t>
      </w:r>
      <w:r w:rsidRPr="00A94F89">
        <w:rPr>
          <w:rStyle w:val="FontStyle544"/>
          <w:sz w:val="24"/>
          <w:szCs w:val="24"/>
          <w:lang w:val="en-US"/>
        </w:rPr>
        <w:t xml:space="preserve">  gh+(fo+fa),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.9a.</w:t>
      </w:r>
    </w:p>
    <w:p w:rsidR="00E53A95" w:rsidRPr="00A94F89" w:rsidRDefault="00E53A95" w:rsidP="00A94F89">
      <w:pPr>
        <w:pStyle w:val="Style18"/>
        <w:widowControl/>
        <w:spacing w:line="240" w:lineRule="auto"/>
        <w:jc w:val="left"/>
        <w:rPr>
          <w:rStyle w:val="FontStyle535"/>
          <w:sz w:val="24"/>
          <w:szCs w:val="24"/>
          <w:lang w:val="en-US"/>
        </w:rPr>
      </w:pPr>
      <w:r w:rsidRPr="00A94F89">
        <w:rPr>
          <w:rStyle w:val="FontStyle535"/>
          <w:b/>
          <w:sz w:val="24"/>
          <w:szCs w:val="24"/>
          <w:lang w:val="en-US"/>
        </w:rPr>
        <w:t>9</w:t>
      </w:r>
      <w:r w:rsidRPr="00A94F89">
        <w:rPr>
          <w:rStyle w:val="FontStyle535"/>
          <w:b/>
          <w:sz w:val="24"/>
          <w:szCs w:val="24"/>
        </w:rPr>
        <w:t>в</w:t>
      </w:r>
      <w:r w:rsidRPr="00A94F89">
        <w:rPr>
          <w:rStyle w:val="FontStyle535"/>
          <w:b/>
          <w:sz w:val="24"/>
          <w:szCs w:val="24"/>
          <w:lang w:val="en-US"/>
        </w:rPr>
        <w:t>-3</w:t>
      </w:r>
      <w:r w:rsidRPr="00A94F89">
        <w:rPr>
          <w:rStyle w:val="FontStyle535"/>
          <w:sz w:val="24"/>
          <w:szCs w:val="24"/>
          <w:lang w:val="en-US"/>
        </w:rPr>
        <w:t xml:space="preserve">. </w:t>
      </w:r>
      <w:r w:rsidRPr="00A94F89">
        <w:rPr>
          <w:rStyle w:val="FontStyle544"/>
          <w:sz w:val="24"/>
          <w:szCs w:val="24"/>
          <w:lang w:val="en-US"/>
        </w:rPr>
        <w:t xml:space="preserve">an+pf+fa </w:t>
      </w:r>
      <w:r w:rsidRPr="00A94F89">
        <w:rPr>
          <w:rStyle w:val="FontStyle544"/>
          <w:spacing w:val="-20"/>
          <w:sz w:val="24"/>
          <w:szCs w:val="24"/>
          <w:lang w:val="en-US"/>
        </w:rPr>
        <w:t>→</w:t>
      </w:r>
      <w:r w:rsidRPr="00A94F89">
        <w:rPr>
          <w:rStyle w:val="FontStyle544"/>
          <w:sz w:val="24"/>
          <w:szCs w:val="24"/>
          <w:lang w:val="en-US"/>
        </w:rPr>
        <w:t xml:space="preserve">  ilm+gh,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.96-2.</w:t>
      </w:r>
    </w:p>
    <w:p w:rsidR="00E53A95" w:rsidRPr="00A94F89" w:rsidRDefault="00E53A95" w:rsidP="00A94F89">
      <w:pPr>
        <w:pStyle w:val="Style18"/>
        <w:widowControl/>
        <w:spacing w:line="240" w:lineRule="auto"/>
        <w:jc w:val="left"/>
        <w:rPr>
          <w:rStyle w:val="FontStyle535"/>
          <w:sz w:val="24"/>
          <w:szCs w:val="24"/>
          <w:lang w:val="en-US"/>
        </w:rPr>
      </w:pPr>
      <w:r w:rsidRPr="00A94F89">
        <w:rPr>
          <w:rStyle w:val="FontStyle535"/>
          <w:b/>
          <w:sz w:val="24"/>
          <w:szCs w:val="24"/>
          <w:lang w:val="en-US"/>
        </w:rPr>
        <w:t>9</w:t>
      </w:r>
      <w:r w:rsidRPr="00A94F89">
        <w:rPr>
          <w:rStyle w:val="FontStyle535"/>
          <w:b/>
          <w:sz w:val="24"/>
          <w:szCs w:val="24"/>
        </w:rPr>
        <w:t>в</w:t>
      </w:r>
      <w:r w:rsidRPr="00A94F89">
        <w:rPr>
          <w:rStyle w:val="FontStyle535"/>
          <w:b/>
          <w:sz w:val="24"/>
          <w:szCs w:val="24"/>
          <w:lang w:val="en-US"/>
        </w:rPr>
        <w:t>-4</w:t>
      </w:r>
      <w:r w:rsidRPr="00A94F89">
        <w:rPr>
          <w:rStyle w:val="FontStyle535"/>
          <w:sz w:val="24"/>
          <w:szCs w:val="24"/>
          <w:lang w:val="en-US"/>
        </w:rPr>
        <w:t xml:space="preserve">. </w:t>
      </w:r>
      <w:r w:rsidRPr="00A94F89">
        <w:rPr>
          <w:rStyle w:val="FontStyle544"/>
          <w:sz w:val="24"/>
          <w:szCs w:val="24"/>
          <w:lang w:val="en-US"/>
        </w:rPr>
        <w:t xml:space="preserve">an+pf   ru+gh,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.96-3.</w:t>
      </w:r>
    </w:p>
    <w:p w:rsidR="00E53A95" w:rsidRPr="00A94F89" w:rsidRDefault="00E53A95" w:rsidP="00A94F89">
      <w:pPr>
        <w:pStyle w:val="Style63"/>
        <w:widowControl/>
        <w:spacing w:line="240" w:lineRule="auto"/>
        <w:rPr>
          <w:rStyle w:val="FontStyle535"/>
          <w:sz w:val="24"/>
          <w:szCs w:val="24"/>
          <w:lang w:val="en-US"/>
        </w:rPr>
      </w:pPr>
      <w:r w:rsidRPr="00A94F89">
        <w:rPr>
          <w:rStyle w:val="FontStyle535"/>
          <w:b/>
          <w:sz w:val="24"/>
          <w:szCs w:val="24"/>
          <w:lang w:val="en-US"/>
        </w:rPr>
        <w:t>10</w:t>
      </w:r>
      <w:r w:rsidRPr="00A94F89">
        <w:rPr>
          <w:rStyle w:val="FontStyle535"/>
          <w:b/>
          <w:sz w:val="24"/>
          <w:szCs w:val="24"/>
        </w:rPr>
        <w:t>в</w:t>
      </w:r>
      <w:r w:rsidRPr="00A94F89">
        <w:rPr>
          <w:rStyle w:val="FontStyle535"/>
          <w:b/>
          <w:sz w:val="24"/>
          <w:szCs w:val="24"/>
          <w:lang w:val="en-US"/>
        </w:rPr>
        <w:t>-1</w:t>
      </w:r>
      <w:r w:rsidRPr="00A94F89">
        <w:rPr>
          <w:rStyle w:val="FontStyle535"/>
          <w:sz w:val="24"/>
          <w:szCs w:val="24"/>
          <w:lang w:val="en-US"/>
        </w:rPr>
        <w:t xml:space="preserve">. </w:t>
      </w:r>
      <w:r w:rsidRPr="00A94F89">
        <w:rPr>
          <w:rStyle w:val="FontStyle544"/>
          <w:sz w:val="24"/>
          <w:szCs w:val="24"/>
          <w:lang w:val="en-US"/>
        </w:rPr>
        <w:t xml:space="preserve">wo+(di+hd) </w:t>
      </w:r>
      <w:r w:rsidRPr="00A94F89">
        <w:rPr>
          <w:rStyle w:val="FontStyle544"/>
          <w:spacing w:val="-20"/>
          <w:sz w:val="24"/>
          <w:szCs w:val="24"/>
          <w:lang w:val="en-US"/>
        </w:rPr>
        <w:t>→</w:t>
      </w:r>
      <w:r w:rsidRPr="00A94F89">
        <w:rPr>
          <w:rStyle w:val="FontStyle544"/>
          <w:sz w:val="24"/>
          <w:szCs w:val="24"/>
          <w:lang w:val="en-US"/>
        </w:rPr>
        <w:t xml:space="preserve"> (ak+Feak),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п</w:t>
      </w:r>
      <w:r w:rsidRPr="00A94F89">
        <w:rPr>
          <w:rStyle w:val="FontStyle535"/>
          <w:sz w:val="24"/>
          <w:szCs w:val="24"/>
          <w:lang w:val="en-US"/>
        </w:rPr>
        <w:t>. 10</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63"/>
        <w:widowControl/>
        <w:spacing w:before="5" w:line="240" w:lineRule="auto"/>
        <w:rPr>
          <w:rStyle w:val="FontStyle535"/>
          <w:sz w:val="24"/>
          <w:szCs w:val="24"/>
          <w:lang w:eastAsia="en-US"/>
        </w:rPr>
      </w:pPr>
      <w:r w:rsidRPr="00A94F89">
        <w:rPr>
          <w:rStyle w:val="FontStyle535"/>
          <w:b/>
          <w:sz w:val="24"/>
          <w:szCs w:val="24"/>
          <w:lang w:val="en-US"/>
        </w:rPr>
        <w:t>10</w:t>
      </w:r>
      <w:r w:rsidRPr="00A94F89">
        <w:rPr>
          <w:rStyle w:val="FontStyle535"/>
          <w:b/>
          <w:sz w:val="24"/>
          <w:szCs w:val="24"/>
        </w:rPr>
        <w:t>в</w:t>
      </w:r>
      <w:r w:rsidRPr="00A94F89">
        <w:rPr>
          <w:rStyle w:val="FontStyle544"/>
          <w:sz w:val="24"/>
          <w:szCs w:val="24"/>
          <w:lang w:val="en-US" w:eastAsia="en-US"/>
        </w:rPr>
        <w:t xml:space="preserve"> </w:t>
      </w:r>
      <w:r w:rsidRPr="00A94F89">
        <w:rPr>
          <w:rStyle w:val="FontStyle544"/>
          <w:b/>
          <w:i w:val="0"/>
          <w:sz w:val="24"/>
          <w:szCs w:val="24"/>
          <w:lang w:val="en-US" w:eastAsia="en-US"/>
        </w:rPr>
        <w:t>-2</w:t>
      </w:r>
      <w:r w:rsidRPr="00A94F89">
        <w:rPr>
          <w:rStyle w:val="FontStyle544"/>
          <w:sz w:val="24"/>
          <w:szCs w:val="24"/>
          <w:lang w:val="en-US" w:eastAsia="en-US"/>
        </w:rPr>
        <w:t xml:space="preserve">.(di+hd) </w:t>
      </w:r>
      <w:r w:rsidRPr="00A94F89">
        <w:rPr>
          <w:rStyle w:val="FontStyle544"/>
          <w:spacing w:val="-20"/>
          <w:sz w:val="24"/>
          <w:szCs w:val="24"/>
          <w:lang w:val="en-US"/>
        </w:rPr>
        <w:t>→</w:t>
      </w:r>
      <w:r w:rsidRPr="00A94F89">
        <w:rPr>
          <w:rStyle w:val="FontStyle544"/>
          <w:sz w:val="24"/>
          <w:szCs w:val="24"/>
          <w:lang w:val="en-US"/>
        </w:rPr>
        <w:t xml:space="preserve"> </w:t>
      </w:r>
      <w:r w:rsidRPr="00A94F89">
        <w:rPr>
          <w:rStyle w:val="FontStyle544"/>
          <w:sz w:val="24"/>
          <w:szCs w:val="24"/>
          <w:lang w:val="en-US" w:eastAsia="en-US"/>
        </w:rPr>
        <w:t xml:space="preserve"> (ak+Feak)+(fo+fa),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п.10а .</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11в.</w:t>
      </w:r>
      <w:r w:rsidRPr="00A94F89">
        <w:rPr>
          <w:rStyle w:val="FontStyle535"/>
          <w:sz w:val="24"/>
          <w:szCs w:val="24"/>
        </w:rPr>
        <w:t xml:space="preserve"> </w:t>
      </w:r>
      <w:r w:rsidRPr="00A94F89">
        <w:rPr>
          <w:rStyle w:val="FontStyle544"/>
          <w:spacing w:val="-20"/>
          <w:sz w:val="24"/>
          <w:szCs w:val="24"/>
        </w:rPr>
        <w:t>1с</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кр, </w:t>
      </w:r>
      <w:r w:rsidRPr="00A94F89">
        <w:rPr>
          <w:rStyle w:val="FontStyle535"/>
          <w:sz w:val="24"/>
          <w:szCs w:val="24"/>
        </w:rPr>
        <w:t>см. А-1, п.9.</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12в-1</w:t>
      </w:r>
      <w:r w:rsidRPr="00A94F89">
        <w:rPr>
          <w:rStyle w:val="FontStyle535"/>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 xml:space="preserve">, </w:t>
      </w:r>
      <w:r w:rsidRPr="00A94F89">
        <w:rPr>
          <w:rStyle w:val="FontStyle535"/>
          <w:sz w:val="24"/>
          <w:szCs w:val="24"/>
        </w:rPr>
        <w:t>см. п.12а-1.</w:t>
      </w:r>
    </w:p>
    <w:p w:rsidR="00E53A95" w:rsidRPr="00A94F89" w:rsidRDefault="00E53A95" w:rsidP="00A94F89">
      <w:pPr>
        <w:pStyle w:val="Style63"/>
        <w:widowControl/>
        <w:spacing w:line="240" w:lineRule="auto"/>
        <w:ind w:right="2534"/>
        <w:rPr>
          <w:rStyle w:val="FontStyle544"/>
          <w:sz w:val="24"/>
          <w:szCs w:val="24"/>
          <w:lang w:val="en-US"/>
        </w:rPr>
      </w:pPr>
      <w:r w:rsidRPr="00A94F89">
        <w:rPr>
          <w:rStyle w:val="FontStyle535"/>
          <w:b/>
          <w:sz w:val="24"/>
          <w:szCs w:val="24"/>
        </w:rPr>
        <w:t>12в-2</w:t>
      </w:r>
      <w:r w:rsidRPr="00A94F89">
        <w:rPr>
          <w:rStyle w:val="FontStyle535"/>
          <w:sz w:val="24"/>
          <w:szCs w:val="24"/>
        </w:rPr>
        <w:t xml:space="preserve">. </w:t>
      </w:r>
      <w:r w:rsidRPr="00A94F89">
        <w:rPr>
          <w:rStyle w:val="FontStyle544"/>
          <w:sz w:val="24"/>
          <w:szCs w:val="24"/>
          <w:lang w:val="en-US"/>
        </w:rPr>
        <w:t xml:space="preserve">(ak+Feak)+(fo+fa) </w:t>
      </w:r>
      <w:r w:rsidRPr="00A94F89">
        <w:rPr>
          <w:rStyle w:val="FontStyle544"/>
          <w:spacing w:val="-20"/>
          <w:sz w:val="24"/>
          <w:szCs w:val="24"/>
          <w:lang w:val="en-US"/>
        </w:rPr>
        <w:t>→</w:t>
      </w:r>
      <w:r w:rsidRPr="00A94F89">
        <w:rPr>
          <w:rStyle w:val="FontStyle544"/>
          <w:sz w:val="24"/>
          <w:szCs w:val="24"/>
          <w:lang w:val="en-US"/>
        </w:rPr>
        <w:t xml:space="preserve"> (mo+kir),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.12</w:t>
      </w:r>
      <w:r w:rsidRPr="00A94F89">
        <w:rPr>
          <w:rStyle w:val="FontStyle535"/>
          <w:sz w:val="24"/>
          <w:szCs w:val="24"/>
        </w:rPr>
        <w:t>а</w:t>
      </w:r>
      <w:r w:rsidRPr="00A94F89">
        <w:rPr>
          <w:rStyle w:val="FontStyle535"/>
          <w:sz w:val="24"/>
          <w:szCs w:val="24"/>
          <w:lang w:val="en-US"/>
        </w:rPr>
        <w:t xml:space="preserve">. </w:t>
      </w:r>
      <w:r w:rsidRPr="00A94F89">
        <w:rPr>
          <w:rStyle w:val="FontStyle535"/>
          <w:sz w:val="24"/>
          <w:szCs w:val="24"/>
        </w:rPr>
        <w:t>Зв</w:t>
      </w:r>
      <w:r w:rsidRPr="00A94F89">
        <w:rPr>
          <w:rStyle w:val="FontStyle535"/>
          <w:sz w:val="24"/>
          <w:szCs w:val="24"/>
          <w:lang w:val="en-US"/>
        </w:rPr>
        <w:t xml:space="preserve">. </w:t>
      </w:r>
      <w:r w:rsidRPr="00A94F89">
        <w:rPr>
          <w:rStyle w:val="FontStyle544"/>
          <w:sz w:val="24"/>
          <w:szCs w:val="24"/>
          <w:lang w:val="en-US"/>
        </w:rPr>
        <w:t xml:space="preserve">(ak+Feak) </w:t>
      </w:r>
      <w:r w:rsidRPr="00A94F89">
        <w:rPr>
          <w:rStyle w:val="FontStyle544"/>
          <w:spacing w:val="-20"/>
          <w:sz w:val="24"/>
          <w:szCs w:val="24"/>
          <w:lang w:val="en-US"/>
        </w:rPr>
        <w:t>→</w:t>
      </w:r>
      <w:r w:rsidRPr="00A94F89">
        <w:rPr>
          <w:rStyle w:val="FontStyle544"/>
          <w:sz w:val="24"/>
          <w:szCs w:val="24"/>
          <w:lang w:val="en-US"/>
        </w:rPr>
        <w:t xml:space="preserve">cs+(mo+kir),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п</w:t>
      </w:r>
      <w:r w:rsidRPr="00A94F89">
        <w:rPr>
          <w:rStyle w:val="FontStyle535"/>
          <w:sz w:val="24"/>
          <w:szCs w:val="24"/>
          <w:lang w:val="en-US"/>
        </w:rPr>
        <w:t>.12</w:t>
      </w:r>
      <w:r w:rsidRPr="00A94F89">
        <w:rPr>
          <w:rStyle w:val="FontStyle535"/>
          <w:sz w:val="24"/>
          <w:szCs w:val="24"/>
        </w:rPr>
        <w:t>а</w:t>
      </w:r>
      <w:r w:rsidRPr="00A94F89">
        <w:rPr>
          <w:rStyle w:val="FontStyle535"/>
          <w:sz w:val="24"/>
          <w:szCs w:val="24"/>
          <w:lang w:val="en-US"/>
        </w:rPr>
        <w:t>-1. 14</w:t>
      </w:r>
      <w:r w:rsidRPr="00A94F89">
        <w:rPr>
          <w:rStyle w:val="FontStyle535"/>
          <w:sz w:val="24"/>
          <w:szCs w:val="24"/>
        </w:rPr>
        <w:t>в</w:t>
      </w:r>
      <w:r w:rsidRPr="00A94F89">
        <w:rPr>
          <w:rStyle w:val="FontStyle535"/>
          <w:sz w:val="24"/>
          <w:szCs w:val="24"/>
          <w:lang w:val="en-US"/>
        </w:rPr>
        <w:t xml:space="preserve">-1. </w:t>
      </w:r>
      <w:r w:rsidRPr="00A94F89">
        <w:rPr>
          <w:rStyle w:val="FontStyle544"/>
          <w:sz w:val="24"/>
          <w:szCs w:val="24"/>
          <w:lang w:val="en-US"/>
        </w:rPr>
        <w:t xml:space="preserve">(fo+fa) </w:t>
      </w:r>
      <w:r w:rsidRPr="00A94F89">
        <w:rPr>
          <w:rStyle w:val="FontStyle544"/>
          <w:spacing w:val="-20"/>
          <w:sz w:val="24"/>
          <w:szCs w:val="24"/>
          <w:lang w:val="en-US"/>
        </w:rPr>
        <w:t>→</w:t>
      </w:r>
      <w:r w:rsidRPr="00A94F89">
        <w:rPr>
          <w:rStyle w:val="FontStyle544"/>
          <w:sz w:val="24"/>
          <w:szCs w:val="24"/>
          <w:lang w:val="en-US"/>
        </w:rPr>
        <w:t xml:space="preserve"> (per+wu), </w:t>
      </w:r>
    </w:p>
    <w:p w:rsidR="00E53A95" w:rsidRPr="0078767F" w:rsidRDefault="00E53A95" w:rsidP="00A94F89">
      <w:pPr>
        <w:pStyle w:val="Style63"/>
        <w:widowControl/>
        <w:spacing w:line="240" w:lineRule="auto"/>
        <w:ind w:right="2534"/>
        <w:rPr>
          <w:rStyle w:val="FontStyle535"/>
          <w:sz w:val="24"/>
          <w:szCs w:val="24"/>
        </w:rPr>
      </w:pPr>
      <w:r w:rsidRPr="00A94F89">
        <w:rPr>
          <w:rStyle w:val="FontStyle535"/>
          <w:sz w:val="24"/>
          <w:szCs w:val="24"/>
        </w:rPr>
        <w:t>см</w:t>
      </w:r>
      <w:r w:rsidRPr="0078767F">
        <w:rPr>
          <w:rStyle w:val="FontStyle535"/>
          <w:sz w:val="24"/>
          <w:szCs w:val="24"/>
        </w:rPr>
        <w:t xml:space="preserve">. </w:t>
      </w:r>
      <w:r w:rsidRPr="00A94F89">
        <w:rPr>
          <w:rStyle w:val="FontStyle535"/>
          <w:sz w:val="24"/>
          <w:szCs w:val="24"/>
        </w:rPr>
        <w:t>А</w:t>
      </w:r>
      <w:r w:rsidRPr="0078767F">
        <w:rPr>
          <w:rStyle w:val="FontStyle535"/>
          <w:sz w:val="24"/>
          <w:szCs w:val="24"/>
        </w:rPr>
        <w:t xml:space="preserve">-1, </w:t>
      </w:r>
      <w:r w:rsidRPr="00A94F89">
        <w:rPr>
          <w:rStyle w:val="FontStyle535"/>
          <w:sz w:val="24"/>
          <w:szCs w:val="24"/>
        </w:rPr>
        <w:t>п</w:t>
      </w:r>
      <w:r w:rsidRPr="0078767F">
        <w:rPr>
          <w:rStyle w:val="FontStyle535"/>
          <w:sz w:val="24"/>
          <w:szCs w:val="24"/>
        </w:rPr>
        <w:t xml:space="preserve">. 12. </w:t>
      </w:r>
    </w:p>
    <w:p w:rsidR="00E53A95" w:rsidRPr="0078767F" w:rsidRDefault="00E53A95" w:rsidP="00A94F89">
      <w:pPr>
        <w:pStyle w:val="Style63"/>
        <w:widowControl/>
        <w:spacing w:line="240" w:lineRule="auto"/>
        <w:ind w:right="2534"/>
        <w:rPr>
          <w:rStyle w:val="FontStyle535"/>
          <w:sz w:val="24"/>
          <w:szCs w:val="24"/>
        </w:rPr>
      </w:pPr>
      <w:r w:rsidRPr="0078767F">
        <w:rPr>
          <w:rStyle w:val="FontStyle535"/>
          <w:b/>
          <w:sz w:val="24"/>
          <w:szCs w:val="24"/>
        </w:rPr>
        <w:t>14</w:t>
      </w:r>
      <w:r w:rsidRPr="00A94F89">
        <w:rPr>
          <w:rStyle w:val="FontStyle535"/>
          <w:b/>
          <w:sz w:val="24"/>
          <w:szCs w:val="24"/>
        </w:rPr>
        <w:t>в</w:t>
      </w:r>
      <w:r w:rsidRPr="0078767F">
        <w:rPr>
          <w:rStyle w:val="FontStyle535"/>
          <w:b/>
          <w:sz w:val="24"/>
          <w:szCs w:val="24"/>
        </w:rPr>
        <w:t>-2</w:t>
      </w:r>
      <w:r w:rsidRPr="0078767F">
        <w:rPr>
          <w:rStyle w:val="FontStyle535"/>
          <w:sz w:val="24"/>
          <w:szCs w:val="24"/>
        </w:rPr>
        <w:t xml:space="preserve">. </w:t>
      </w:r>
      <w:r w:rsidRPr="0078767F">
        <w:rPr>
          <w:rStyle w:val="FontStyle544"/>
          <w:sz w:val="24"/>
          <w:szCs w:val="24"/>
        </w:rPr>
        <w:t>(</w:t>
      </w:r>
      <w:r w:rsidRPr="00A94F89">
        <w:rPr>
          <w:rStyle w:val="FontStyle544"/>
          <w:sz w:val="24"/>
          <w:szCs w:val="24"/>
          <w:lang w:val="en-US"/>
        </w:rPr>
        <w:t>mo</w:t>
      </w:r>
      <w:r w:rsidRPr="0078767F">
        <w:rPr>
          <w:rStyle w:val="FontStyle544"/>
          <w:sz w:val="24"/>
          <w:szCs w:val="24"/>
        </w:rPr>
        <w:t>+</w:t>
      </w:r>
      <w:r w:rsidRPr="00A94F89">
        <w:rPr>
          <w:rStyle w:val="FontStyle544"/>
          <w:sz w:val="24"/>
          <w:szCs w:val="24"/>
          <w:lang w:val="en-US"/>
        </w:rPr>
        <w:t>kir</w:t>
      </w:r>
      <w:r w:rsidRPr="0078767F">
        <w:rPr>
          <w:rStyle w:val="FontStyle544"/>
          <w:sz w:val="24"/>
          <w:szCs w:val="24"/>
        </w:rPr>
        <w:t>) →</w:t>
      </w:r>
      <w:r w:rsidRPr="00A94F89">
        <w:rPr>
          <w:rStyle w:val="FontStyle544"/>
          <w:sz w:val="24"/>
          <w:szCs w:val="24"/>
          <w:lang w:val="en-US"/>
        </w:rPr>
        <w:t>cs</w:t>
      </w:r>
      <w:r w:rsidRPr="0078767F">
        <w:rPr>
          <w:rStyle w:val="FontStyle544"/>
          <w:sz w:val="24"/>
          <w:szCs w:val="24"/>
        </w:rPr>
        <w:t>+ (</w:t>
      </w:r>
      <w:r w:rsidRPr="00A94F89">
        <w:rPr>
          <w:rStyle w:val="FontStyle544"/>
          <w:sz w:val="24"/>
          <w:szCs w:val="24"/>
          <w:lang w:val="en-US"/>
        </w:rPr>
        <w:t>per</w:t>
      </w:r>
      <w:r w:rsidRPr="0078767F">
        <w:rPr>
          <w:rStyle w:val="FontStyle544"/>
          <w:sz w:val="24"/>
          <w:szCs w:val="24"/>
        </w:rPr>
        <w:t>+</w:t>
      </w:r>
      <w:r w:rsidRPr="00A94F89">
        <w:rPr>
          <w:rStyle w:val="FontStyle544"/>
          <w:sz w:val="24"/>
          <w:szCs w:val="24"/>
          <w:lang w:val="en-US"/>
        </w:rPr>
        <w:t>wu</w:t>
      </w:r>
      <w:r w:rsidRPr="0078767F">
        <w:rPr>
          <w:rStyle w:val="FontStyle544"/>
          <w:sz w:val="24"/>
          <w:szCs w:val="24"/>
        </w:rPr>
        <w:t xml:space="preserve">), </w:t>
      </w:r>
      <w:r w:rsidRPr="00A94F89">
        <w:rPr>
          <w:rStyle w:val="FontStyle535"/>
          <w:sz w:val="24"/>
          <w:szCs w:val="24"/>
        </w:rPr>
        <w:t>см</w:t>
      </w:r>
      <w:r w:rsidRPr="0078767F">
        <w:rPr>
          <w:rStyle w:val="FontStyle535"/>
          <w:sz w:val="24"/>
          <w:szCs w:val="24"/>
        </w:rPr>
        <w:t xml:space="preserve">. </w:t>
      </w:r>
      <w:r w:rsidRPr="00A94F89">
        <w:rPr>
          <w:rStyle w:val="FontStyle535"/>
          <w:sz w:val="24"/>
          <w:szCs w:val="24"/>
        </w:rPr>
        <w:t>п</w:t>
      </w:r>
      <w:r w:rsidRPr="0078767F">
        <w:rPr>
          <w:rStyle w:val="FontStyle535"/>
          <w:sz w:val="24"/>
          <w:szCs w:val="24"/>
        </w:rPr>
        <w:t>.14</w:t>
      </w:r>
      <w:r w:rsidRPr="00A94F89">
        <w:rPr>
          <w:rStyle w:val="FontStyle535"/>
          <w:sz w:val="24"/>
          <w:szCs w:val="24"/>
        </w:rPr>
        <w:t>а</w:t>
      </w:r>
      <w:r w:rsidRPr="0078767F">
        <w:rPr>
          <w:rStyle w:val="FontStyle535"/>
          <w:sz w:val="24"/>
          <w:szCs w:val="24"/>
        </w:rPr>
        <w:t>-1.</w:t>
      </w:r>
    </w:p>
    <w:p w:rsidR="00E53A95" w:rsidRPr="0078767F" w:rsidRDefault="00E53A95" w:rsidP="00A94F89">
      <w:pPr>
        <w:pStyle w:val="Style18"/>
        <w:widowControl/>
        <w:spacing w:line="240" w:lineRule="auto"/>
        <w:jc w:val="left"/>
      </w:pPr>
    </w:p>
    <w:p w:rsidR="00E53A95" w:rsidRPr="00A94F89" w:rsidRDefault="00E53A95" w:rsidP="00A94F89">
      <w:pPr>
        <w:pStyle w:val="Style18"/>
        <w:widowControl/>
        <w:spacing w:before="53" w:line="240" w:lineRule="auto"/>
        <w:jc w:val="left"/>
        <w:rPr>
          <w:rStyle w:val="FontStyle535"/>
          <w:sz w:val="24"/>
          <w:szCs w:val="24"/>
        </w:rPr>
      </w:pPr>
      <w:r w:rsidRPr="00A94F89">
        <w:rPr>
          <w:rStyle w:val="FontStyle535"/>
          <w:sz w:val="24"/>
          <w:szCs w:val="24"/>
        </w:rPr>
        <w:t>Ветвь г)</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19" w:line="240" w:lineRule="auto"/>
        <w:rPr>
          <w:rStyle w:val="FontStyle535"/>
          <w:sz w:val="24"/>
          <w:szCs w:val="24"/>
        </w:rPr>
      </w:pPr>
      <w:r w:rsidRPr="00A94F89">
        <w:rPr>
          <w:rStyle w:val="FontStyle535"/>
          <w:b/>
          <w:sz w:val="24"/>
          <w:szCs w:val="24"/>
        </w:rPr>
        <w:t>9г</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десиликация производится в последовательности: 1)</w:t>
      </w:r>
    </w:p>
    <w:p w:rsidR="00E53A95" w:rsidRPr="00A94F89" w:rsidRDefault="00E53A95" w:rsidP="00A94F89">
      <w:pPr>
        <w:pStyle w:val="Style63"/>
        <w:widowControl/>
        <w:spacing w:line="240" w:lineRule="auto"/>
        <w:jc w:val="both"/>
        <w:rPr>
          <w:rStyle w:val="FontStyle544"/>
          <w:spacing w:val="-20"/>
          <w:sz w:val="24"/>
          <w:szCs w:val="24"/>
          <w:lang w:val="en-US" w:eastAsia="en-US"/>
        </w:rPr>
      </w:pPr>
      <w:r w:rsidRPr="00A94F89">
        <w:rPr>
          <w:rStyle w:val="FontStyle544"/>
          <w:sz w:val="24"/>
          <w:szCs w:val="24"/>
          <w:lang w:val="en-US" w:eastAsia="en-US"/>
        </w:rPr>
        <w:t xml:space="preserve">an+wo → gh; 2) an+(di+hd) </w:t>
      </w:r>
      <w:r w:rsidRPr="00A94F89">
        <w:rPr>
          <w:rStyle w:val="FontStyle544"/>
          <w:spacing w:val="-20"/>
          <w:sz w:val="24"/>
          <w:szCs w:val="24"/>
          <w:lang w:val="en-US" w:eastAsia="en-US"/>
        </w:rPr>
        <w:t>—&gt;</w:t>
      </w:r>
      <w:r w:rsidRPr="00A94F89">
        <w:rPr>
          <w:rStyle w:val="FontStyle544"/>
          <w:sz w:val="24"/>
          <w:szCs w:val="24"/>
          <w:lang w:val="en-US" w:eastAsia="en-US"/>
        </w:rPr>
        <w:t xml:space="preserve"> gh+(fo+fa); </w:t>
      </w:r>
      <w:r w:rsidRPr="00A94F89">
        <w:rPr>
          <w:rStyle w:val="FontStyle535"/>
          <w:sz w:val="24"/>
          <w:szCs w:val="24"/>
          <w:lang w:val="en-US" w:eastAsia="en-US"/>
        </w:rPr>
        <w:t xml:space="preserve">3) </w:t>
      </w:r>
      <w:r w:rsidRPr="00A94F89">
        <w:rPr>
          <w:rStyle w:val="FontStyle544"/>
          <w:sz w:val="24"/>
          <w:szCs w:val="24"/>
          <w:lang w:val="en-US" w:eastAsia="en-US"/>
        </w:rPr>
        <w:t xml:space="preserve">an+pf+fa </w:t>
      </w:r>
      <w:r w:rsidRPr="00A94F89">
        <w:rPr>
          <w:rStyle w:val="FontStyle544"/>
          <w:spacing w:val="-20"/>
          <w:sz w:val="24"/>
          <w:szCs w:val="24"/>
          <w:lang w:val="en-US" w:eastAsia="en-US"/>
        </w:rPr>
        <w:t>→</w:t>
      </w:r>
      <w:r w:rsidRPr="00A94F89">
        <w:rPr>
          <w:rStyle w:val="FontStyle544"/>
          <w:sz w:val="24"/>
          <w:szCs w:val="24"/>
          <w:lang w:val="en-US" w:eastAsia="en-US"/>
        </w:rPr>
        <w:t xml:space="preserve"> ilm+gh; </w:t>
      </w:r>
      <w:r w:rsidRPr="00A94F89">
        <w:rPr>
          <w:rStyle w:val="FontStyle535"/>
          <w:sz w:val="24"/>
          <w:szCs w:val="24"/>
          <w:lang w:val="en-US" w:eastAsia="en-US"/>
        </w:rPr>
        <w:t xml:space="preserve">4) </w:t>
      </w:r>
      <w:r w:rsidRPr="00A94F89">
        <w:rPr>
          <w:rStyle w:val="FontStyle544"/>
          <w:sz w:val="24"/>
          <w:szCs w:val="24"/>
          <w:lang w:val="en-US" w:eastAsia="en-US"/>
        </w:rPr>
        <w:t xml:space="preserve">an+pf </w:t>
      </w:r>
      <w:r w:rsidRPr="00A94F89">
        <w:rPr>
          <w:rStyle w:val="FontStyle544"/>
          <w:spacing w:val="-20"/>
          <w:sz w:val="24"/>
          <w:szCs w:val="24"/>
          <w:lang w:val="en-US" w:eastAsia="en-US"/>
        </w:rPr>
        <w:t>→</w:t>
      </w:r>
    </w:p>
    <w:p w:rsidR="00E53A95" w:rsidRPr="00A94F89" w:rsidRDefault="00E53A95" w:rsidP="00A94F89">
      <w:pPr>
        <w:pStyle w:val="Style63"/>
        <w:widowControl/>
        <w:spacing w:line="240" w:lineRule="auto"/>
        <w:rPr>
          <w:rStyle w:val="FontStyle544"/>
          <w:sz w:val="24"/>
          <w:szCs w:val="24"/>
          <w:lang w:val="en-US" w:eastAsia="en-US"/>
        </w:rPr>
      </w:pPr>
      <w:r w:rsidRPr="00A94F89">
        <w:rPr>
          <w:rStyle w:val="FontStyle544"/>
          <w:sz w:val="24"/>
          <w:szCs w:val="24"/>
          <w:lang w:val="en-US" w:eastAsia="en-US"/>
        </w:rPr>
        <w:t xml:space="preserve">ru+gh; </w:t>
      </w:r>
      <w:r w:rsidRPr="00A94F89">
        <w:rPr>
          <w:rStyle w:val="FontStyle535"/>
          <w:sz w:val="24"/>
          <w:szCs w:val="24"/>
          <w:lang w:val="en-US" w:eastAsia="en-US"/>
        </w:rPr>
        <w:t xml:space="preserve">5) </w:t>
      </w:r>
      <w:r w:rsidRPr="00A94F89">
        <w:rPr>
          <w:rStyle w:val="FontStyle544"/>
          <w:sz w:val="24"/>
          <w:szCs w:val="24"/>
          <w:lang w:val="en-US" w:eastAsia="en-US"/>
        </w:rPr>
        <w:t>an →gh+c.</w:t>
      </w:r>
    </w:p>
    <w:p w:rsidR="00E53A95" w:rsidRPr="00A94F89" w:rsidRDefault="00E53A95" w:rsidP="00A94F89">
      <w:pPr>
        <w:pStyle w:val="Style18"/>
        <w:widowControl/>
        <w:spacing w:line="240" w:lineRule="auto"/>
        <w:jc w:val="left"/>
        <w:rPr>
          <w:rStyle w:val="FontStyle535"/>
          <w:sz w:val="24"/>
          <w:szCs w:val="24"/>
          <w:lang w:val="en-US" w:eastAsia="en-US"/>
        </w:rPr>
      </w:pPr>
      <w:r w:rsidRPr="00A94F89">
        <w:rPr>
          <w:rStyle w:val="FontStyle535"/>
          <w:b/>
          <w:sz w:val="24"/>
          <w:szCs w:val="24"/>
          <w:lang w:val="en-US" w:eastAsia="en-US"/>
        </w:rPr>
        <w:t>9</w:t>
      </w:r>
      <w:r w:rsidRPr="00A94F89">
        <w:rPr>
          <w:rStyle w:val="FontStyle535"/>
          <w:b/>
          <w:sz w:val="24"/>
          <w:szCs w:val="24"/>
          <w:lang w:eastAsia="en-US"/>
        </w:rPr>
        <w:t>г</w:t>
      </w:r>
      <w:r w:rsidRPr="00A94F89">
        <w:rPr>
          <w:rStyle w:val="FontStyle535"/>
          <w:b/>
          <w:sz w:val="24"/>
          <w:szCs w:val="24"/>
          <w:lang w:val="en-US" w:eastAsia="en-US"/>
        </w:rPr>
        <w:t>-l</w:t>
      </w:r>
      <w:r w:rsidRPr="00A94F89">
        <w:rPr>
          <w:rStyle w:val="FontStyle535"/>
          <w:sz w:val="24"/>
          <w:szCs w:val="24"/>
          <w:lang w:val="en-US" w:eastAsia="en-US"/>
        </w:rPr>
        <w:t xml:space="preserve">. </w:t>
      </w:r>
      <w:r w:rsidRPr="00A94F89">
        <w:rPr>
          <w:rStyle w:val="FontStyle544"/>
          <w:sz w:val="24"/>
          <w:szCs w:val="24"/>
          <w:lang w:val="en-US" w:eastAsia="en-US"/>
        </w:rPr>
        <w:t xml:space="preserve">wo+an →gh, </w:t>
      </w:r>
      <w:r w:rsidRPr="00A94F89">
        <w:rPr>
          <w:rStyle w:val="FontStyle535"/>
          <w:sz w:val="24"/>
          <w:szCs w:val="24"/>
          <w:lang w:eastAsia="en-US"/>
        </w:rPr>
        <w:t>см</w:t>
      </w:r>
      <w:r w:rsidRPr="00A94F89">
        <w:rPr>
          <w:rStyle w:val="FontStyle535"/>
          <w:sz w:val="24"/>
          <w:szCs w:val="24"/>
          <w:lang w:val="en-US" w:eastAsia="en-US"/>
        </w:rPr>
        <w:t>. n.9a.</w:t>
      </w:r>
    </w:p>
    <w:p w:rsidR="00E53A95" w:rsidRPr="00A94F89" w:rsidRDefault="00E53A95" w:rsidP="00A94F89">
      <w:pPr>
        <w:pStyle w:val="Style63"/>
        <w:widowControl/>
        <w:spacing w:line="240" w:lineRule="auto"/>
        <w:rPr>
          <w:rStyle w:val="FontStyle535"/>
          <w:sz w:val="24"/>
          <w:szCs w:val="24"/>
          <w:lang w:val="en-US" w:eastAsia="en-US"/>
        </w:rPr>
      </w:pPr>
      <w:r w:rsidRPr="00A94F89">
        <w:rPr>
          <w:rStyle w:val="FontStyle535"/>
          <w:b/>
          <w:sz w:val="24"/>
          <w:szCs w:val="24"/>
          <w:lang w:val="en-US" w:eastAsia="en-US"/>
        </w:rPr>
        <w:t>9</w:t>
      </w:r>
      <w:r w:rsidRPr="00A94F89">
        <w:rPr>
          <w:rStyle w:val="FontStyle535"/>
          <w:b/>
          <w:sz w:val="24"/>
          <w:szCs w:val="24"/>
          <w:lang w:eastAsia="en-US"/>
        </w:rPr>
        <w:t>г</w:t>
      </w:r>
      <w:r w:rsidRPr="00A94F89">
        <w:rPr>
          <w:rStyle w:val="FontStyle535"/>
          <w:b/>
          <w:sz w:val="24"/>
          <w:szCs w:val="24"/>
          <w:lang w:val="en-US" w:eastAsia="en-US"/>
        </w:rPr>
        <w:t>-2</w:t>
      </w:r>
      <w:r w:rsidRPr="00A94F89">
        <w:rPr>
          <w:rStyle w:val="FontStyle535"/>
          <w:sz w:val="24"/>
          <w:szCs w:val="24"/>
          <w:lang w:val="en-US" w:eastAsia="en-US"/>
        </w:rPr>
        <w:t xml:space="preserve">. </w:t>
      </w:r>
      <w:r w:rsidRPr="00A94F89">
        <w:rPr>
          <w:rStyle w:val="FontStyle544"/>
          <w:sz w:val="24"/>
          <w:szCs w:val="24"/>
          <w:lang w:val="en-US" w:eastAsia="en-US"/>
        </w:rPr>
        <w:t>an+(di+hd)    gh+(fo+fa)</w:t>
      </w:r>
      <w:r w:rsidRPr="00A94F89">
        <w:rPr>
          <w:rStyle w:val="FontStyle535"/>
          <w:sz w:val="24"/>
          <w:szCs w:val="24"/>
          <w:lang w:val="en-US"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.9a.</w:t>
      </w:r>
    </w:p>
    <w:p w:rsidR="00E53A95" w:rsidRPr="00A94F89" w:rsidRDefault="00E53A95" w:rsidP="00A94F89">
      <w:pPr>
        <w:pStyle w:val="Style18"/>
        <w:widowControl/>
        <w:spacing w:line="240" w:lineRule="auto"/>
        <w:jc w:val="left"/>
        <w:rPr>
          <w:rStyle w:val="FontStyle535"/>
          <w:sz w:val="24"/>
          <w:szCs w:val="24"/>
          <w:lang w:val="en-US" w:eastAsia="en-US"/>
        </w:rPr>
      </w:pPr>
      <w:r w:rsidRPr="00A94F89">
        <w:rPr>
          <w:rStyle w:val="FontStyle535"/>
          <w:b/>
          <w:sz w:val="24"/>
          <w:szCs w:val="24"/>
          <w:lang w:val="en-US" w:eastAsia="en-US"/>
        </w:rPr>
        <w:t>9</w:t>
      </w:r>
      <w:r w:rsidRPr="00A94F89">
        <w:rPr>
          <w:rStyle w:val="FontStyle535"/>
          <w:b/>
          <w:sz w:val="24"/>
          <w:szCs w:val="24"/>
          <w:lang w:eastAsia="en-US"/>
        </w:rPr>
        <w:t>г</w:t>
      </w:r>
      <w:r w:rsidRPr="00A94F89">
        <w:rPr>
          <w:rStyle w:val="FontStyle535"/>
          <w:b/>
          <w:sz w:val="24"/>
          <w:szCs w:val="24"/>
          <w:lang w:val="en-US" w:eastAsia="en-US"/>
        </w:rPr>
        <w:t>-3</w:t>
      </w:r>
      <w:r w:rsidRPr="00A94F89">
        <w:rPr>
          <w:rStyle w:val="FontStyle535"/>
          <w:sz w:val="24"/>
          <w:szCs w:val="24"/>
          <w:lang w:val="en-US" w:eastAsia="en-US"/>
        </w:rPr>
        <w:t xml:space="preserve">. </w:t>
      </w:r>
      <w:r w:rsidRPr="00A94F89">
        <w:rPr>
          <w:rStyle w:val="FontStyle544"/>
          <w:sz w:val="24"/>
          <w:szCs w:val="24"/>
          <w:lang w:val="en-US" w:eastAsia="en-US"/>
        </w:rPr>
        <w:t xml:space="preserve">an+pf+fa </w:t>
      </w:r>
      <w:r w:rsidRPr="00A94F89">
        <w:rPr>
          <w:rStyle w:val="FontStyle544"/>
          <w:spacing w:val="-20"/>
          <w:sz w:val="24"/>
          <w:szCs w:val="24"/>
          <w:lang w:val="en-US" w:eastAsia="en-US"/>
        </w:rPr>
        <w:t>→</w:t>
      </w:r>
      <w:r w:rsidRPr="00A94F89">
        <w:rPr>
          <w:rStyle w:val="FontStyle544"/>
          <w:sz w:val="24"/>
          <w:szCs w:val="24"/>
          <w:lang w:val="en-US" w:eastAsia="en-US"/>
        </w:rPr>
        <w:t xml:space="preserve"> ilm+gh,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-3, </w:t>
      </w:r>
      <w:r w:rsidRPr="00A94F89">
        <w:rPr>
          <w:rStyle w:val="FontStyle535"/>
          <w:sz w:val="24"/>
          <w:szCs w:val="24"/>
          <w:lang w:eastAsia="en-US"/>
        </w:rPr>
        <w:t>п</w:t>
      </w:r>
      <w:r w:rsidRPr="00A94F89">
        <w:rPr>
          <w:rStyle w:val="FontStyle535"/>
          <w:sz w:val="24"/>
          <w:szCs w:val="24"/>
          <w:lang w:val="en-US" w:eastAsia="en-US"/>
        </w:rPr>
        <w:t>.96-2.</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lang w:val="en-US"/>
        </w:rPr>
        <w:t>9</w:t>
      </w:r>
      <w:r w:rsidRPr="00A94F89">
        <w:rPr>
          <w:rStyle w:val="FontStyle535"/>
          <w:b/>
          <w:sz w:val="24"/>
          <w:szCs w:val="24"/>
        </w:rPr>
        <w:t>г</w:t>
      </w:r>
      <w:r w:rsidRPr="00A94F89">
        <w:rPr>
          <w:rStyle w:val="FontStyle535"/>
          <w:b/>
          <w:sz w:val="24"/>
          <w:szCs w:val="24"/>
          <w:lang w:val="en-US"/>
        </w:rPr>
        <w:t>-4</w:t>
      </w:r>
      <w:r w:rsidRPr="00A94F89">
        <w:rPr>
          <w:rStyle w:val="FontStyle535"/>
          <w:sz w:val="24"/>
          <w:szCs w:val="24"/>
          <w:lang w:val="en-US"/>
        </w:rPr>
        <w:t xml:space="preserve">. </w:t>
      </w:r>
      <w:r w:rsidRPr="00A94F89">
        <w:rPr>
          <w:rStyle w:val="FontStyle544"/>
          <w:sz w:val="24"/>
          <w:szCs w:val="24"/>
          <w:lang w:val="en-US"/>
        </w:rPr>
        <w:t xml:space="preserve">an+pf </w:t>
      </w:r>
      <w:r w:rsidRPr="00A94F89">
        <w:rPr>
          <w:rStyle w:val="FontStyle544"/>
          <w:spacing w:val="-20"/>
          <w:sz w:val="24"/>
          <w:szCs w:val="24"/>
          <w:lang w:val="en-US"/>
        </w:rPr>
        <w:t>→</w:t>
      </w:r>
      <w:r w:rsidRPr="00A94F89">
        <w:rPr>
          <w:rStyle w:val="FontStyle544"/>
          <w:sz w:val="24"/>
          <w:szCs w:val="24"/>
          <w:lang w:val="en-US"/>
        </w:rPr>
        <w:t xml:space="preserve"> ru+gh,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п.96-3.</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9г-5</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c</w:t>
      </w:r>
      <w:r w:rsidRPr="00A94F89">
        <w:rPr>
          <w:rStyle w:val="FontStyle544"/>
          <w:sz w:val="24"/>
          <w:szCs w:val="24"/>
        </w:rPr>
        <w:t xml:space="preserve">, </w:t>
      </w:r>
      <w:r w:rsidRPr="00A94F89">
        <w:rPr>
          <w:rStyle w:val="FontStyle535"/>
          <w:sz w:val="24"/>
          <w:szCs w:val="24"/>
        </w:rPr>
        <w:t>см. А-1, п.10.</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10г-1,10г-2,11г, 12г-1,12г-2,13г, 14г-1,14г-2</w:t>
      </w:r>
      <w:r w:rsidRPr="00A94F89">
        <w:rPr>
          <w:rStyle w:val="FontStyle535"/>
          <w:sz w:val="24"/>
          <w:szCs w:val="24"/>
        </w:rPr>
        <w:t xml:space="preserve"> - см. 10в-1 + 14в-2.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подварианта Б-4 приведены в табл.3.12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35"/>
          <w:sz w:val="24"/>
          <w:szCs w:val="24"/>
        </w:rPr>
      </w:pPr>
      <w:r w:rsidRPr="00A94F89">
        <w:rPr>
          <w:rStyle w:val="FontStyle535"/>
          <w:sz w:val="24"/>
          <w:szCs w:val="24"/>
        </w:rPr>
        <w:t>ПОДВАРИАНТ</w:t>
      </w:r>
      <w:r w:rsidR="008A6F21">
        <w:rPr>
          <w:rStyle w:val="FontStyle535"/>
          <w:sz w:val="24"/>
          <w:szCs w:val="24"/>
        </w:rPr>
        <w:t xml:space="preserve"> </w:t>
      </w:r>
      <w:r w:rsidRPr="00A94F89">
        <w:rPr>
          <w:rStyle w:val="FontStyle535"/>
          <w:sz w:val="24"/>
          <w:szCs w:val="24"/>
        </w:rPr>
        <w:t xml:space="preserve">Б-5: </w:t>
      </w:r>
      <w:r w:rsidRPr="00A94F89">
        <w:rPr>
          <w:rStyle w:val="FontStyle535"/>
          <w:sz w:val="24"/>
          <w:szCs w:val="24"/>
          <w:lang w:val="en-US"/>
        </w:rPr>
        <w:t>CaO</w:t>
      </w:r>
      <w:r w:rsidRPr="00A94F89">
        <w:rPr>
          <w:rStyle w:val="FontStyle535"/>
          <w:sz w:val="24"/>
          <w:szCs w:val="24"/>
        </w:rPr>
        <w:t>"&gt;(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18"/>
        <w:widowControl/>
        <w:spacing w:line="240" w:lineRule="auto"/>
      </w:pPr>
    </w:p>
    <w:p w:rsidR="00E53A95" w:rsidRPr="00A94F89" w:rsidRDefault="00E53A95" w:rsidP="008A6F21">
      <w:pPr>
        <w:pStyle w:val="Style18"/>
        <w:widowControl/>
        <w:spacing w:before="10" w:line="240" w:lineRule="auto"/>
        <w:rPr>
          <w:rStyle w:val="FontStyle535"/>
          <w:sz w:val="24"/>
          <w:szCs w:val="24"/>
        </w:rPr>
      </w:pPr>
      <w:r w:rsidRPr="00A94F89">
        <w:rPr>
          <w:rStyle w:val="FontStyle535"/>
          <w:b/>
          <w:sz w:val="24"/>
          <w:szCs w:val="24"/>
        </w:rPr>
        <w:t>4г</w:t>
      </w:r>
      <w:r w:rsidRPr="00A94F89">
        <w:rPr>
          <w:rStyle w:val="FontStyle535"/>
          <w:sz w:val="24"/>
          <w:szCs w:val="24"/>
        </w:rPr>
        <w:t xml:space="preserve">.  </w:t>
      </w:r>
      <w:r w:rsidR="008A6F21" w:rsidRPr="00A94F89">
        <w:rPr>
          <w:rStyle w:val="FontStyle544"/>
          <w:sz w:val="24"/>
          <w:szCs w:val="24"/>
          <w:lang w:val="en-US" w:eastAsia="en-US"/>
        </w:rPr>
        <w:t>ilm</w:t>
      </w:r>
      <w:r w:rsidR="008A6F21" w:rsidRPr="00A94F89">
        <w:rPr>
          <w:rStyle w:val="FontStyle544"/>
          <w:sz w:val="24"/>
          <w:szCs w:val="24"/>
        </w:rPr>
        <w:t xml:space="preserve"> </w:t>
      </w:r>
      <w:r w:rsidRPr="00A94F89">
        <w:rPr>
          <w:rStyle w:val="FontStyle544"/>
          <w:sz w:val="24"/>
          <w:szCs w:val="24"/>
        </w:rPr>
        <w:t xml:space="preserve">(см.  </w:t>
      </w:r>
      <w:r w:rsidRPr="00A94F89">
        <w:rPr>
          <w:rStyle w:val="FontStyle535"/>
          <w:sz w:val="24"/>
          <w:szCs w:val="24"/>
        </w:rPr>
        <w:t xml:space="preserve">п.З) </w:t>
      </w:r>
      <w:r w:rsidR="008A6F21">
        <w:rPr>
          <w:rStyle w:val="FontStyle535"/>
          <w:sz w:val="24"/>
          <w:szCs w:val="24"/>
        </w:rPr>
        <w:t>и если есть</w:t>
      </w:r>
      <w:r w:rsidRPr="00A94F89">
        <w:rPr>
          <w:rStyle w:val="FontStyle535"/>
          <w:sz w:val="24"/>
          <w:szCs w:val="24"/>
        </w:rPr>
        <w:t xml:space="preserve"> </w:t>
      </w:r>
      <w:r w:rsidR="008A6F21" w:rsidRPr="00A94F89">
        <w:rPr>
          <w:rStyle w:val="FontStyle544"/>
          <w:sz w:val="24"/>
          <w:szCs w:val="24"/>
          <w:lang w:val="en-US"/>
        </w:rPr>
        <w:t>ru</w:t>
      </w:r>
      <w:r w:rsidR="008A6F21">
        <w:rPr>
          <w:rStyle w:val="FontStyle544"/>
          <w:i w:val="0"/>
          <w:sz w:val="24"/>
          <w:szCs w:val="24"/>
        </w:rPr>
        <w:t>, то они</w:t>
      </w:r>
      <w:r w:rsidR="008A6F21" w:rsidRPr="00A94F89">
        <w:rPr>
          <w:rStyle w:val="FontStyle535"/>
          <w:sz w:val="24"/>
          <w:szCs w:val="24"/>
        </w:rPr>
        <w:t xml:space="preserve"> </w:t>
      </w:r>
      <w:r w:rsidRPr="00A94F89">
        <w:rPr>
          <w:rStyle w:val="FontStyle535"/>
          <w:sz w:val="24"/>
          <w:szCs w:val="24"/>
        </w:rPr>
        <w:t>пересчитыва</w:t>
      </w:r>
      <w:r w:rsidR="008A6F21">
        <w:rPr>
          <w:rStyle w:val="FontStyle535"/>
          <w:sz w:val="24"/>
          <w:szCs w:val="24"/>
        </w:rPr>
        <w:t>ю</w:t>
      </w:r>
      <w:r w:rsidRPr="00A94F89">
        <w:rPr>
          <w:rStyle w:val="FontStyle535"/>
          <w:sz w:val="24"/>
          <w:szCs w:val="24"/>
        </w:rPr>
        <w:t xml:space="preserve">тся  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 xml:space="preserve">и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B</w:t>
      </w:r>
      <w:r w:rsidRPr="00A94F89">
        <w:rPr>
          <w:rStyle w:val="FontStyle535"/>
          <w:sz w:val="24"/>
          <w:szCs w:val="24"/>
        </w:rPr>
        <w:t xml:space="preserve">-4,  п.4г);  МК </w:t>
      </w:r>
      <w:r w:rsidRPr="00A94F89">
        <w:rPr>
          <w:rStyle w:val="FontStyle535"/>
          <w:sz w:val="24"/>
          <w:szCs w:val="24"/>
          <w:lang w:val="en-US"/>
        </w:rPr>
        <w:t>FeO</w:t>
      </w:r>
      <w:r w:rsidR="008A6F21">
        <w:rPr>
          <w:rStyle w:val="FontStyle535"/>
          <w:sz w:val="24"/>
          <w:szCs w:val="24"/>
        </w:rPr>
        <w:t xml:space="preserve"> </w:t>
      </w:r>
      <w:r w:rsidRPr="00A94F89">
        <w:rPr>
          <w:rStyle w:val="FontStyle535"/>
          <w:sz w:val="24"/>
          <w:szCs w:val="24"/>
        </w:rPr>
        <w:t xml:space="preserve">приплюсовывается к </w:t>
      </w:r>
      <w:r w:rsidRPr="00A94F89">
        <w:rPr>
          <w:rStyle w:val="FontStyle535"/>
          <w:sz w:val="24"/>
          <w:szCs w:val="24"/>
          <w:lang w:val="en-US"/>
        </w:rPr>
        <w:t>FeO</w:t>
      </w:r>
      <w:r w:rsidRPr="00A94F89">
        <w:rPr>
          <w:rStyle w:val="FontStyle535"/>
          <w:sz w:val="24"/>
          <w:szCs w:val="24"/>
        </w:rPr>
        <w:t xml:space="preserve"> и уточняется </w:t>
      </w:r>
      <w:r w:rsidRPr="00A94F89">
        <w:rPr>
          <w:rStyle w:val="FontStyle535"/>
          <w:i/>
          <w:sz w:val="24"/>
          <w:szCs w:val="24"/>
          <w:lang w:val="en-US"/>
        </w:rPr>
        <w:t>f</w:t>
      </w:r>
      <w:r w:rsidRPr="00A94F89">
        <w:rPr>
          <w:rStyle w:val="FontStyle535"/>
          <w:sz w:val="24"/>
          <w:szCs w:val="24"/>
        </w:rPr>
        <w:t xml:space="preserve"> Далее образуются следующие</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максимально насыщенные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35"/>
          <w:sz w:val="24"/>
          <w:szCs w:val="24"/>
        </w:rPr>
        <w:t xml:space="preserve"> миналы:</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35"/>
          <w:b/>
          <w:sz w:val="24"/>
          <w:szCs w:val="24"/>
        </w:rPr>
        <w:t>4д</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lang w:val="en-US"/>
        </w:rPr>
        <w:t>o</w:t>
      </w:r>
      <w:r w:rsidRPr="00A94F89">
        <w:rPr>
          <w:rStyle w:val="FontStyle535"/>
          <w:sz w:val="24"/>
          <w:szCs w:val="24"/>
        </w:rPr>
        <w:t>-ф</w:t>
      </w:r>
      <w:r w:rsidRPr="00A94F89">
        <w:rPr>
          <w:rStyle w:val="FontStyle535"/>
          <w:sz w:val="24"/>
          <w:szCs w:val="24"/>
          <w:lang w:val="en-US"/>
        </w:rPr>
        <w:t>opc</w:t>
      </w:r>
      <w:r w:rsidRPr="00A94F89">
        <w:rPr>
          <w:rStyle w:val="FontStyle535"/>
          <w:sz w:val="24"/>
          <w:szCs w:val="24"/>
        </w:rPr>
        <w:t>т</w:t>
      </w:r>
      <w:r w:rsidRPr="00A94F89">
        <w:rPr>
          <w:rStyle w:val="FontStyle535"/>
          <w:sz w:val="24"/>
          <w:szCs w:val="24"/>
          <w:lang w:val="en-US"/>
        </w:rPr>
        <w:t>ep</w:t>
      </w:r>
      <w:r w:rsidRPr="00A94F89">
        <w:rPr>
          <w:rStyle w:val="FontStyle535"/>
          <w:sz w:val="24"/>
          <w:szCs w:val="24"/>
        </w:rPr>
        <w:t>ит-2</w:t>
      </w:r>
      <w:r w:rsidRPr="00A94F89">
        <w:rPr>
          <w:rStyle w:val="FontStyle535"/>
          <w:sz w:val="24"/>
          <w:szCs w:val="24"/>
          <w:lang w:val="en-US"/>
        </w:rPr>
        <w:t>MgO</w:t>
      </w:r>
      <w:r w:rsidRPr="00A94F89">
        <w:rPr>
          <w:rStyle w:val="FontStyle535"/>
          <w:sz w:val="24"/>
          <w:szCs w:val="24"/>
        </w:rPr>
        <w:t xml:space="preserve">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4е</w:t>
      </w:r>
      <w:r w:rsidRPr="00A94F89">
        <w:rPr>
          <w:rStyle w:val="FontStyle535"/>
          <w:sz w:val="24"/>
          <w:szCs w:val="24"/>
        </w:rPr>
        <w:t>.</w:t>
      </w:r>
      <w:r w:rsidRPr="00A94F89">
        <w:rPr>
          <w:rStyle w:val="FontStyle535"/>
          <w:i/>
          <w:sz w:val="24"/>
          <w:szCs w:val="24"/>
        </w:rPr>
        <w:t xml:space="preserve"> </w:t>
      </w:r>
      <w:r w:rsidRPr="00A94F89">
        <w:rPr>
          <w:rStyle w:val="FontStyle535"/>
          <w:i/>
          <w:sz w:val="24"/>
          <w:szCs w:val="24"/>
          <w:lang w:val="en-US"/>
        </w:rPr>
        <w:t>f</w:t>
      </w:r>
      <w:r w:rsidRPr="00A94F89">
        <w:rPr>
          <w:rStyle w:val="FontStyle535"/>
          <w:sz w:val="24"/>
          <w:szCs w:val="24"/>
        </w:rPr>
        <w:t xml:space="preserve">а-фаялит-2РеО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4"/>
          <w:sz w:val="24"/>
          <w:szCs w:val="24"/>
        </w:rPr>
      </w:pPr>
      <w:r w:rsidRPr="00A94F89">
        <w:rPr>
          <w:rStyle w:val="FontStyle535"/>
          <w:b/>
          <w:sz w:val="24"/>
          <w:szCs w:val="24"/>
        </w:rPr>
        <w:t>4ж</w:t>
      </w:r>
      <w:r w:rsidRPr="00A94F89">
        <w:rPr>
          <w:rStyle w:val="FontStyle535"/>
          <w:sz w:val="24"/>
          <w:szCs w:val="24"/>
        </w:rPr>
        <w:t xml:space="preserve">. </w:t>
      </w:r>
      <w:r w:rsidRPr="00A94F89">
        <w:rPr>
          <w:rStyle w:val="FontStyle535"/>
          <w:i/>
          <w:sz w:val="24"/>
          <w:szCs w:val="24"/>
          <w:lang w:val="en-US"/>
        </w:rPr>
        <w:t>wo</w:t>
      </w:r>
      <w:r w:rsidRPr="00A94F89">
        <w:rPr>
          <w:rStyle w:val="FontStyle535"/>
          <w:sz w:val="24"/>
          <w:szCs w:val="24"/>
        </w:rPr>
        <w:t xml:space="preserve">-волластонит-СаО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44"/>
          <w:sz w:val="24"/>
          <w:szCs w:val="24"/>
        </w:rPr>
        <w:t>,</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35"/>
          <w:b/>
          <w:sz w:val="24"/>
          <w:szCs w:val="24"/>
        </w:rPr>
        <w:t>4з</w:t>
      </w:r>
      <w:r w:rsidRPr="00A94F89">
        <w:rPr>
          <w:rStyle w:val="FontStyle535"/>
          <w:sz w:val="24"/>
          <w:szCs w:val="24"/>
        </w:rPr>
        <w:t xml:space="preserve">. </w:t>
      </w:r>
      <w:r w:rsidRPr="00A94F89">
        <w:rPr>
          <w:rStyle w:val="FontStyle535"/>
          <w:i/>
          <w:sz w:val="24"/>
          <w:szCs w:val="24"/>
          <w:lang w:val="en-US"/>
        </w:rPr>
        <w:t>z</w:t>
      </w:r>
      <w:r w:rsidRPr="00A94F89">
        <w:rPr>
          <w:rStyle w:val="FontStyle535"/>
          <w:i/>
          <w:sz w:val="24"/>
          <w:szCs w:val="24"/>
        </w:rPr>
        <w:t>-</w:t>
      </w:r>
      <w:r w:rsidRPr="00A94F89">
        <w:rPr>
          <w:rStyle w:val="FontStyle535"/>
          <w:sz w:val="24"/>
          <w:szCs w:val="24"/>
        </w:rPr>
        <w:t xml:space="preserve">4циркон </w:t>
      </w:r>
      <w:r w:rsidRPr="00A94F89">
        <w:rPr>
          <w:rStyle w:val="FontStyle519"/>
          <w:rFonts w:ascii="Times New Roman" w:hAnsi="Times New Roman" w:cs="Times New Roman"/>
          <w:sz w:val="24"/>
          <w:szCs w:val="24"/>
        </w:rPr>
        <w:t>-</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3"/>
          <w:rFonts w:ascii="Times New Roman" w:hAnsi="Times New Roman" w:cs="Times New Roman"/>
          <w:sz w:val="24"/>
          <w:szCs w:val="24"/>
        </w:rPr>
      </w:pPr>
      <w:r w:rsidRPr="00A94F89">
        <w:rPr>
          <w:rStyle w:val="FontStyle535"/>
          <w:b/>
          <w:sz w:val="24"/>
          <w:szCs w:val="24"/>
        </w:rPr>
        <w:t>4и.</w:t>
      </w:r>
      <w:r w:rsidRPr="00A94F89">
        <w:rPr>
          <w:rStyle w:val="FontStyle535"/>
          <w:sz w:val="24"/>
          <w:szCs w:val="24"/>
        </w:rPr>
        <w:t xml:space="preserve"> </w:t>
      </w:r>
      <w:r w:rsidRPr="00A94F89">
        <w:rPr>
          <w:rStyle w:val="FontStyle535"/>
          <w:i/>
          <w:sz w:val="24"/>
          <w:szCs w:val="24"/>
          <w:lang w:val="en-US"/>
        </w:rPr>
        <w:t>q</w:t>
      </w:r>
      <w:r w:rsidRPr="00A94F89">
        <w:rPr>
          <w:rStyle w:val="FontStyle535"/>
          <w:sz w:val="24"/>
          <w:szCs w:val="24"/>
        </w:rPr>
        <w:t xml:space="preserve">-кварц-остаток МК </w:t>
      </w:r>
      <w:r w:rsidRPr="00A94F89">
        <w:rPr>
          <w:rStyle w:val="FontStyle544"/>
          <w:i w:val="0"/>
          <w:sz w:val="24"/>
          <w:szCs w:val="24"/>
          <w:lang w:val="en-US"/>
        </w:rPr>
        <w:t>SiO</w:t>
      </w:r>
      <w:r w:rsidRPr="00A94F89">
        <w:rPr>
          <w:rStyle w:val="FontStyle544"/>
          <w:i w:val="0"/>
          <w:sz w:val="24"/>
          <w:szCs w:val="24"/>
          <w:vertAlign w:val="subscript"/>
        </w:rPr>
        <w:t>2</w:t>
      </w:r>
      <w:r w:rsidRPr="00A94F89">
        <w:rPr>
          <w:rStyle w:val="FontStyle543"/>
          <w:rFonts w:ascii="Times New Roman" w:hAnsi="Times New Roman" w:cs="Times New Roman"/>
          <w:sz w:val="24"/>
          <w:szCs w:val="24"/>
        </w:rPr>
        <w:t>.</w:t>
      </w:r>
    </w:p>
    <w:p w:rsidR="00E53A95" w:rsidRPr="00A94F89" w:rsidRDefault="00E53A95" w:rsidP="00A94F89">
      <w:pPr>
        <w:pStyle w:val="Style63"/>
        <w:widowControl/>
        <w:spacing w:line="240" w:lineRule="auto"/>
        <w:ind w:right="43"/>
        <w:jc w:val="both"/>
        <w:rPr>
          <w:rStyle w:val="FontStyle544"/>
          <w:sz w:val="24"/>
          <w:szCs w:val="24"/>
        </w:rPr>
      </w:pPr>
      <w:r w:rsidRPr="00A94F89">
        <w:rPr>
          <w:rStyle w:val="FontStyle535"/>
          <w:sz w:val="24"/>
          <w:szCs w:val="24"/>
        </w:rPr>
        <w:t xml:space="preserve">Десиликация в этом подварианте производится в следующем порядке: </w:t>
      </w:r>
      <w:r w:rsidRPr="00A94F89">
        <w:rPr>
          <w:rStyle w:val="FontStyle544"/>
          <w:sz w:val="24"/>
          <w:szCs w:val="24"/>
          <w:lang w:val="en-US"/>
        </w:rPr>
        <w:t>ab</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rPr>
        <w:t xml:space="preserve">пе; </w:t>
      </w:r>
      <w:r w:rsidRPr="00A94F89">
        <w:rPr>
          <w:rStyle w:val="FontStyle544"/>
          <w:sz w:val="24"/>
          <w:szCs w:val="24"/>
          <w:lang w:val="en-US"/>
        </w:rPr>
        <w:t>z</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bd</w:t>
      </w:r>
      <w:r w:rsidRPr="00A94F89">
        <w:rPr>
          <w:rStyle w:val="FontStyle544"/>
          <w:sz w:val="24"/>
          <w:szCs w:val="24"/>
        </w:rPr>
        <w:t xml:space="preserve">; </w:t>
      </w:r>
      <w:r w:rsidRPr="00A94F89">
        <w:rPr>
          <w:rStyle w:val="FontStyle544"/>
          <w:sz w:val="24"/>
          <w:szCs w:val="24"/>
          <w:lang w:val="en-US"/>
        </w:rPr>
        <w:t>tn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44"/>
          <w:sz w:val="24"/>
          <w:szCs w:val="24"/>
          <w:lang w:val="en-US"/>
        </w:rPr>
        <w:t>or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lc</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lang w:val="en-US"/>
        </w:rPr>
        <w:t>gh</w:t>
      </w:r>
      <w:r w:rsidRPr="00A94F89">
        <w:rPr>
          <w:rStyle w:val="FontStyle544"/>
          <w:sz w:val="24"/>
          <w:szCs w:val="24"/>
        </w:rPr>
        <w:t xml:space="preserve">;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kp</w:t>
      </w:r>
      <w:r w:rsidRPr="00A94F89">
        <w:rPr>
          <w:rStyle w:val="FontStyle544"/>
          <w:sz w:val="24"/>
          <w:szCs w:val="24"/>
        </w:rPr>
        <w:t xml:space="preserve">; </w:t>
      </w:r>
      <w:r w:rsidRPr="00A94F89">
        <w:rPr>
          <w:rStyle w:val="FontStyle544"/>
          <w:sz w:val="24"/>
          <w:szCs w:val="24"/>
          <w:lang w:val="en-US"/>
        </w:rPr>
        <w:t>wo</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 xml:space="preserve"> </w:t>
      </w:r>
      <w:r w:rsidRPr="00A94F89">
        <w:rPr>
          <w:rStyle w:val="FontStyle535"/>
          <w:sz w:val="24"/>
          <w:szCs w:val="24"/>
        </w:rPr>
        <w:t xml:space="preserve">или </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 xml:space="preserve">с ветвью А-1, когда будет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тогда, после расходования всего </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an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c</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lang w:val="en-US"/>
        </w:rPr>
        <w:t>kp</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w:t>
      </w:r>
    </w:p>
    <w:p w:rsidR="00E53A95" w:rsidRPr="00A94F89" w:rsidRDefault="00E53A95" w:rsidP="00A94F89">
      <w:pPr>
        <w:pStyle w:val="Style30"/>
        <w:widowControl/>
        <w:numPr>
          <w:ilvl w:val="0"/>
          <w:numId w:val="7"/>
        </w:numPr>
        <w:tabs>
          <w:tab w:val="left" w:pos="216"/>
        </w:tabs>
        <w:spacing w:line="240" w:lineRule="auto"/>
        <w:rPr>
          <w:rStyle w:val="FontStyle540"/>
          <w:sz w:val="24"/>
          <w:szCs w:val="24"/>
        </w:rPr>
      </w:pPr>
      <w:r w:rsidRPr="00A94F89">
        <w:rPr>
          <w:rStyle w:val="FontStyle544"/>
          <w:sz w:val="24"/>
          <w:szCs w:val="24"/>
          <w:lang w:val="en-US" w:eastAsia="en-US"/>
        </w:rPr>
        <w:t xml:space="preserve">ab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ne,</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A-l, n.7.</w:t>
      </w:r>
    </w:p>
    <w:p w:rsidR="00E53A95" w:rsidRPr="00A94F89" w:rsidRDefault="00E53A95" w:rsidP="00A94F89">
      <w:pPr>
        <w:pStyle w:val="Style30"/>
        <w:widowControl/>
        <w:numPr>
          <w:ilvl w:val="0"/>
          <w:numId w:val="7"/>
        </w:numPr>
        <w:tabs>
          <w:tab w:val="left" w:pos="216"/>
        </w:tabs>
        <w:spacing w:before="5" w:line="240" w:lineRule="auto"/>
        <w:rPr>
          <w:rStyle w:val="FontStyle535"/>
          <w:sz w:val="24"/>
          <w:szCs w:val="24"/>
        </w:rPr>
      </w:pPr>
      <w:r w:rsidRPr="00A94F89">
        <w:rPr>
          <w:rStyle w:val="FontStyle535"/>
          <w:sz w:val="24"/>
          <w:szCs w:val="24"/>
          <w:lang w:val="en-US" w:eastAsia="en-US"/>
        </w:rPr>
        <w:t xml:space="preserve">z </w:t>
      </w:r>
      <w:r w:rsidRPr="00A94F89">
        <w:rPr>
          <w:i/>
          <w:iCs/>
          <w:lang w:eastAsia="en-US"/>
        </w:rPr>
        <w:t>→</w:t>
      </w:r>
      <w:r w:rsidRPr="00A94F89">
        <w:rPr>
          <w:i/>
          <w:iCs/>
          <w:lang w:val="en-US" w:eastAsia="en-US"/>
        </w:rPr>
        <w:t xml:space="preserve">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A-l, n.8.</w:t>
      </w:r>
    </w:p>
    <w:p w:rsidR="00E53A95" w:rsidRPr="00A94F89" w:rsidRDefault="00E53A95" w:rsidP="00A94F89">
      <w:pPr>
        <w:pStyle w:val="Style30"/>
        <w:widowControl/>
        <w:numPr>
          <w:ilvl w:val="0"/>
          <w:numId w:val="7"/>
        </w:numPr>
        <w:tabs>
          <w:tab w:val="left" w:pos="216"/>
        </w:tabs>
        <w:spacing w:line="240" w:lineRule="auto"/>
        <w:rPr>
          <w:rStyle w:val="FontStyle535"/>
          <w:sz w:val="24"/>
          <w:szCs w:val="24"/>
        </w:rPr>
      </w:pPr>
      <w:r w:rsidRPr="00A94F89">
        <w:rPr>
          <w:rStyle w:val="FontStyle544"/>
          <w:sz w:val="24"/>
          <w:szCs w:val="24"/>
          <w:lang w:val="en-US" w:eastAsia="en-US"/>
        </w:rPr>
        <w:t xml:space="preserve">tn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w:t>
      </w:r>
      <w:r w:rsidRPr="00A94F89">
        <w:rPr>
          <w:rStyle w:val="FontStyle535"/>
          <w:sz w:val="24"/>
          <w:szCs w:val="24"/>
          <w:lang w:val="en-US" w:eastAsia="en-US"/>
        </w:rPr>
        <w:t xml:space="preserve"> n.7.</w:t>
      </w:r>
    </w:p>
    <w:p w:rsidR="00E53A95" w:rsidRPr="00A94F89" w:rsidRDefault="00E53A95" w:rsidP="00A94F89">
      <w:pPr>
        <w:pStyle w:val="Style30"/>
        <w:widowControl/>
        <w:numPr>
          <w:ilvl w:val="0"/>
          <w:numId w:val="7"/>
        </w:numPr>
        <w:tabs>
          <w:tab w:val="left" w:pos="216"/>
        </w:tabs>
        <w:spacing w:before="14" w:line="240" w:lineRule="auto"/>
        <w:rPr>
          <w:rStyle w:val="FontStyle535"/>
          <w:sz w:val="24"/>
          <w:szCs w:val="24"/>
        </w:rPr>
      </w:pPr>
      <w:r w:rsidRPr="00A94F89">
        <w:rPr>
          <w:rStyle w:val="FontStyle544"/>
          <w:sz w:val="24"/>
          <w:szCs w:val="24"/>
          <w:lang w:val="en-US" w:eastAsia="en-US"/>
        </w:rPr>
        <w:t xml:space="preserve">or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lc,</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A-l, n.9.</w:t>
      </w:r>
    </w:p>
    <w:p w:rsidR="00E53A95" w:rsidRPr="00A94F89" w:rsidRDefault="00E53A95" w:rsidP="00A94F89">
      <w:pPr>
        <w:pStyle w:val="Style30"/>
        <w:widowControl/>
        <w:numPr>
          <w:ilvl w:val="0"/>
          <w:numId w:val="7"/>
        </w:numPr>
        <w:tabs>
          <w:tab w:val="left" w:pos="216"/>
        </w:tabs>
        <w:spacing w:line="240" w:lineRule="auto"/>
        <w:jc w:val="both"/>
        <w:rPr>
          <w:rStyle w:val="FontStyle535"/>
          <w:sz w:val="24"/>
          <w:szCs w:val="24"/>
        </w:rPr>
      </w:pPr>
      <w:r w:rsidRPr="00A94F89">
        <w:rPr>
          <w:rStyle w:val="FontStyle535"/>
          <w:sz w:val="24"/>
          <w:szCs w:val="24"/>
        </w:rPr>
        <w:t xml:space="preserve">В этом подварианте могут реализоваться три случая (ветви) десиликации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зависимости от соотношения его </w:t>
      </w:r>
      <w:r w:rsidRPr="00A94F89">
        <w:rPr>
          <w:rStyle w:val="FontStyle544"/>
          <w:sz w:val="24"/>
          <w:szCs w:val="24"/>
        </w:rPr>
        <w:t xml:space="preserve">с </w:t>
      </w:r>
      <w:r w:rsidRPr="00A94F89">
        <w:rPr>
          <w:rStyle w:val="FontStyle544"/>
          <w:sz w:val="24"/>
          <w:szCs w:val="24"/>
          <w:lang w:val="en-US"/>
        </w:rPr>
        <w:t>wo</w:t>
      </w:r>
      <w:r w:rsidRPr="00A94F89">
        <w:rPr>
          <w:rStyle w:val="FontStyle544"/>
          <w:sz w:val="24"/>
          <w:szCs w:val="24"/>
        </w:rPr>
        <w:t xml:space="preserve"> </w:t>
      </w:r>
      <w:r w:rsidRPr="00A94F89">
        <w:rPr>
          <w:rStyle w:val="FontStyle544"/>
          <w:sz w:val="24"/>
          <w:szCs w:val="24"/>
          <w:lang w:val="en-US"/>
        </w:rPr>
        <w:t>w</w:t>
      </w:r>
      <w:r w:rsidRPr="00A94F89">
        <w:rPr>
          <w:rStyle w:val="FontStyle544"/>
          <w:sz w:val="24"/>
          <w:szCs w:val="24"/>
        </w:rPr>
        <w:t xml:space="preserve"> </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lang w:val="en-US"/>
        </w:rPr>
        <w:t>a</w:t>
      </w:r>
      <w:r w:rsidRPr="00A94F89">
        <w:rPr>
          <w:rStyle w:val="FontStyle535"/>
          <w:sz w:val="24"/>
          <w:szCs w:val="24"/>
        </w:rPr>
        <w:t xml:space="preserve">) </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wo</w:t>
      </w:r>
      <w:r w:rsidRPr="00A94F89">
        <w:rPr>
          <w:rStyle w:val="FontStyle544"/>
          <w:sz w:val="24"/>
          <w:szCs w:val="24"/>
        </w:rPr>
        <w:t xml:space="preserve">; б)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в) </w:t>
      </w:r>
      <w:r w:rsidRPr="00A94F89">
        <w:rPr>
          <w:rStyle w:val="FontStyle544"/>
          <w:sz w:val="24"/>
          <w:szCs w:val="24"/>
          <w:lang w:val="en-US"/>
        </w:rPr>
        <w:t>wo</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35"/>
          <w:sz w:val="24"/>
          <w:szCs w:val="24"/>
          <w:lang w:val="en-US"/>
        </w:rPr>
      </w:pPr>
      <w:r w:rsidRPr="00A94F89">
        <w:rPr>
          <w:rStyle w:val="FontStyle535"/>
          <w:sz w:val="24"/>
          <w:szCs w:val="24"/>
        </w:rPr>
        <w:t>Ветвь</w:t>
      </w:r>
      <w:r w:rsidRPr="00A94F89">
        <w:rPr>
          <w:rStyle w:val="FontStyle535"/>
          <w:sz w:val="24"/>
          <w:szCs w:val="24"/>
          <w:lang w:val="en-US"/>
        </w:rPr>
        <w:t xml:space="preserve"> </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38"/>
        <w:widowControl/>
        <w:jc w:val="left"/>
        <w:rPr>
          <w:lang w:val="en-US"/>
        </w:rPr>
      </w:pPr>
    </w:p>
    <w:p w:rsidR="00E53A95" w:rsidRPr="00A94F89" w:rsidRDefault="00E53A95" w:rsidP="00A94F89">
      <w:pPr>
        <w:pStyle w:val="Style38"/>
        <w:widowControl/>
        <w:spacing w:before="91"/>
        <w:jc w:val="left"/>
        <w:rPr>
          <w:rStyle w:val="FontStyle535"/>
          <w:sz w:val="24"/>
          <w:szCs w:val="24"/>
        </w:rPr>
      </w:pPr>
      <w:r w:rsidRPr="00A94F89">
        <w:rPr>
          <w:rStyle w:val="FontStyle540"/>
          <w:sz w:val="24"/>
          <w:szCs w:val="24"/>
          <w:lang w:val="en-US"/>
        </w:rPr>
        <w:t>9</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an&lt;wo, an+wo </w:t>
      </w:r>
      <w:r w:rsidRPr="00A94F89">
        <w:rPr>
          <w:rStyle w:val="FontStyle544"/>
          <w:spacing w:val="-20"/>
          <w:sz w:val="24"/>
          <w:szCs w:val="24"/>
          <w:lang w:val="en-US"/>
        </w:rPr>
        <w:t xml:space="preserve">→ </w:t>
      </w:r>
      <w:r w:rsidRPr="00A94F89">
        <w:rPr>
          <w:rStyle w:val="FontStyle544"/>
          <w:sz w:val="24"/>
          <w:szCs w:val="24"/>
          <w:lang w:val="en-US"/>
        </w:rPr>
        <w:t xml:space="preserve">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п.9а.</w:t>
      </w:r>
    </w:p>
    <w:p w:rsidR="00E53A95" w:rsidRPr="00A94F89" w:rsidRDefault="00E53A95" w:rsidP="00A94F89">
      <w:pPr>
        <w:pStyle w:val="Style18"/>
        <w:widowControl/>
        <w:spacing w:before="34" w:line="240" w:lineRule="auto"/>
        <w:rPr>
          <w:rStyle w:val="FontStyle535"/>
          <w:sz w:val="24"/>
          <w:szCs w:val="24"/>
        </w:rPr>
      </w:pPr>
      <w:r w:rsidRPr="00A94F89">
        <w:rPr>
          <w:rStyle w:val="FontStyle540"/>
          <w:sz w:val="24"/>
          <w:szCs w:val="24"/>
        </w:rPr>
        <w:t xml:space="preserve">10а. </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35"/>
          <w:sz w:val="24"/>
          <w:szCs w:val="24"/>
        </w:rPr>
        <w:t xml:space="preserve">в зависимости от соотношения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ol</w:t>
      </w:r>
      <w:r w:rsidRPr="00A94F89">
        <w:rPr>
          <w:rStyle w:val="FontStyle544"/>
          <w:sz w:val="24"/>
          <w:szCs w:val="24"/>
        </w:rPr>
        <w:t xml:space="preserve"> </w:t>
      </w:r>
      <w:r w:rsidRPr="00A94F89">
        <w:rPr>
          <w:rStyle w:val="FontStyle535"/>
          <w:sz w:val="24"/>
          <w:szCs w:val="24"/>
        </w:rPr>
        <w:t>могут реализоваться две подветви:</w:t>
      </w:r>
    </w:p>
    <w:p w:rsidR="00E53A95" w:rsidRPr="00A94F89" w:rsidRDefault="00E53A95" w:rsidP="00A94F89">
      <w:pPr>
        <w:pStyle w:val="Style49"/>
        <w:widowControl/>
        <w:spacing w:before="19" w:line="240" w:lineRule="auto"/>
        <w:rPr>
          <w:rStyle w:val="FontStyle544"/>
          <w:sz w:val="24"/>
          <w:szCs w:val="24"/>
        </w:rPr>
      </w:pPr>
      <w:r w:rsidRPr="00A94F89">
        <w:rPr>
          <w:rStyle w:val="FontStyle540"/>
          <w:sz w:val="24"/>
          <w:szCs w:val="24"/>
        </w:rPr>
        <w:t xml:space="preserve">10а-1.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больше в 4 раза, чем </w:t>
      </w:r>
      <w:r w:rsidRPr="00A94F89">
        <w:rPr>
          <w:rStyle w:val="FontStyle544"/>
          <w:sz w:val="24"/>
          <w:szCs w:val="24"/>
          <w:lang w:val="en-US"/>
        </w:rPr>
        <w:t>ol</w:t>
      </w:r>
      <w:r w:rsidRPr="00A94F89">
        <w:rPr>
          <w:rStyle w:val="FontStyle544"/>
          <w:sz w:val="24"/>
          <w:szCs w:val="24"/>
        </w:rPr>
        <w:t xml:space="preserve">; </w:t>
      </w:r>
      <w:r w:rsidRPr="00A94F89">
        <w:rPr>
          <w:rStyle w:val="FontStyle544"/>
          <w:sz w:val="24"/>
          <w:szCs w:val="24"/>
          <w:lang w:val="en-US"/>
        </w:rPr>
        <w:t>Awo</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2ак; </w:t>
      </w:r>
      <w:r w:rsidRPr="00A94F89">
        <w:rPr>
          <w:rStyle w:val="FontStyle535"/>
          <w:sz w:val="24"/>
          <w:szCs w:val="24"/>
        </w:rPr>
        <w:t xml:space="preserve">для расчета берутся все МК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и в 4 раза больше 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решаются следующие уравнения: </w:t>
      </w:r>
      <w:r w:rsidRPr="00A94F89">
        <w:rPr>
          <w:rStyle w:val="FontStyle544"/>
          <w:sz w:val="24"/>
          <w:szCs w:val="24"/>
        </w:rPr>
        <w: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Si</w:t>
      </w:r>
      <w:r w:rsidRPr="00A94F89">
        <w:rPr>
          <w:rStyle w:val="FontStyle544"/>
          <w:sz w:val="24"/>
          <w:szCs w:val="24"/>
        </w:rPr>
        <w:t>0</w:t>
      </w:r>
      <w:r w:rsidRPr="00A94F89">
        <w:rPr>
          <w:rStyle w:val="FontStyle544"/>
          <w:sz w:val="24"/>
          <w:szCs w:val="24"/>
          <w:vertAlign w:val="subscript"/>
        </w:rPr>
        <w:t>2</w:t>
      </w:r>
      <w:r w:rsidRPr="00A94F89">
        <w:rPr>
          <w:rStyle w:val="FontStyle544"/>
          <w:sz w:val="24"/>
          <w:szCs w:val="24"/>
        </w:rPr>
        <w:t>-</w:t>
      </w:r>
      <w:r w:rsidRPr="00A94F89">
        <w:rPr>
          <w:rStyle w:val="FontStyle544"/>
          <w:sz w:val="24"/>
          <w:szCs w:val="24"/>
          <w:lang w:val="en-US"/>
        </w:rPr>
        <w:t>MK</w:t>
      </w:r>
      <w:r w:rsidRPr="00A94F89">
        <w:rPr>
          <w:rStyle w:val="FontStyle544"/>
          <w:sz w:val="24"/>
          <w:szCs w:val="24"/>
        </w:rPr>
        <w:t xml:space="preserve">, </w:t>
      </w:r>
      <w:r w:rsidRPr="00A94F89">
        <w:rPr>
          <w:rStyle w:val="FontStyle535"/>
          <w:sz w:val="24"/>
          <w:szCs w:val="24"/>
        </w:rPr>
        <w:t xml:space="preserve">которое необходимо распределить; </w:t>
      </w:r>
      <w:r w:rsidRPr="00A94F89">
        <w:rPr>
          <w:rStyle w:val="FontStyle544"/>
          <w:sz w:val="24"/>
          <w:szCs w:val="24"/>
        </w:rPr>
        <w:t>[</w:t>
      </w:r>
      <w:r w:rsidRPr="00A94F89">
        <w:rPr>
          <w:rStyle w:val="FontStyle544"/>
          <w:sz w:val="24"/>
          <w:szCs w:val="24"/>
          <w:lang w:val="en-US"/>
        </w:rPr>
        <w:t>wo</w:t>
      </w:r>
      <w:r w:rsidRPr="00A94F89">
        <w:rPr>
          <w:rStyle w:val="FontStyle544"/>
          <w:sz w:val="24"/>
          <w:szCs w:val="24"/>
        </w:rPr>
        <w:t>]+2[</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CaO</w:t>
      </w:r>
      <w:r w:rsidRPr="00A94F89">
        <w:rPr>
          <w:rStyle w:val="FontStyle544"/>
          <w:sz w:val="24"/>
          <w:szCs w:val="24"/>
        </w:rPr>
        <w:t>-</w:t>
      </w:r>
      <w:r w:rsidRPr="00A94F89">
        <w:rPr>
          <w:rStyle w:val="FontStyle544"/>
          <w:sz w:val="24"/>
          <w:szCs w:val="24"/>
          <w:lang w:val="en-US"/>
        </w:rPr>
        <w:t>MK</w:t>
      </w:r>
      <w:r w:rsidRPr="00A94F89">
        <w:rPr>
          <w:rStyle w:val="FontStyle544"/>
          <w:sz w:val="24"/>
          <w:szCs w:val="24"/>
        </w:rPr>
        <w:t xml:space="preserve"> </w:t>
      </w:r>
      <w:r w:rsidRPr="00A94F89">
        <w:rPr>
          <w:rStyle w:val="FontStyle535"/>
          <w:sz w:val="24"/>
          <w:szCs w:val="24"/>
        </w:rPr>
        <w:t xml:space="preserve">в исх. </w:t>
      </w:r>
      <w:r w:rsidRPr="00A94F89">
        <w:rPr>
          <w:rStyle w:val="FontStyle544"/>
          <w:sz w:val="24"/>
          <w:szCs w:val="24"/>
          <w:lang w:val="en-US"/>
        </w:rPr>
        <w:t>wo</w:t>
      </w:r>
      <w:r w:rsidRPr="00A94F89">
        <w:rPr>
          <w:rStyle w:val="FontStyle544"/>
          <w:sz w:val="24"/>
          <w:szCs w:val="24"/>
        </w:rPr>
        <w:t>;</w:t>
      </w:r>
    </w:p>
    <w:p w:rsidR="00E53A95" w:rsidRPr="00A94F89" w:rsidRDefault="00E53A95" w:rsidP="00A94F89">
      <w:pPr>
        <w:pStyle w:val="Style38"/>
        <w:widowControl/>
        <w:spacing w:before="5"/>
        <w:rPr>
          <w:rStyle w:val="FontStyle544"/>
          <w:sz w:val="24"/>
          <w:szCs w:val="24"/>
          <w:lang w:eastAsia="en-US"/>
        </w:rPr>
      </w:pPr>
      <w:r w:rsidRPr="00A94F89">
        <w:rPr>
          <w:rStyle w:val="FontStyle544"/>
          <w:sz w:val="24"/>
          <w:szCs w:val="24"/>
          <w:lang w:eastAsia="en-US"/>
        </w:rPr>
        <w:t>2[</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w:t>
      </w:r>
      <w:r w:rsidRPr="00A94F89">
        <w:rPr>
          <w:rStyle w:val="FontStyle544"/>
          <w:sz w:val="24"/>
          <w:szCs w:val="24"/>
          <w:lang w:val="en-US" w:eastAsia="en-US"/>
        </w:rPr>
        <w:t>FeO</w:t>
      </w:r>
      <w:r w:rsidRPr="00A94F89">
        <w:rPr>
          <w:rStyle w:val="FontStyle544"/>
          <w:sz w:val="24"/>
          <w:szCs w:val="24"/>
          <w:lang w:eastAsia="en-US"/>
        </w:rPr>
        <w:t>+</w:t>
      </w:r>
      <w:r w:rsidRPr="00A94F89">
        <w:rPr>
          <w:rStyle w:val="FontStyle544"/>
          <w:sz w:val="24"/>
          <w:szCs w:val="24"/>
          <w:lang w:val="en-US" w:eastAsia="en-US"/>
        </w:rPr>
        <w:t>MgO</w:t>
      </w:r>
      <w:r w:rsidRPr="00A94F89">
        <w:rPr>
          <w:rStyle w:val="FontStyle544"/>
          <w:sz w:val="24"/>
          <w:szCs w:val="24"/>
          <w:lang w:eastAsia="en-US"/>
        </w:rPr>
        <w:t xml:space="preserve">)- </w:t>
      </w:r>
      <w:r w:rsidRPr="00A94F89">
        <w:rPr>
          <w:rStyle w:val="FontStyle535"/>
          <w:sz w:val="24"/>
          <w:szCs w:val="24"/>
          <w:lang w:eastAsia="en-US"/>
        </w:rPr>
        <w:t xml:space="preserve">МК в исх. </w:t>
      </w:r>
      <w:r w:rsidRPr="00A94F89">
        <w:rPr>
          <w:rStyle w:val="FontStyle544"/>
          <w:sz w:val="24"/>
          <w:szCs w:val="24"/>
          <w:lang w:eastAsia="en-US"/>
        </w:rPr>
        <w:t>(</w:t>
      </w:r>
      <w:r w:rsidRPr="00A94F89">
        <w:rPr>
          <w:rStyle w:val="FontStyle544"/>
          <w:sz w:val="24"/>
          <w:szCs w:val="24"/>
          <w:lang w:val="en-US" w:eastAsia="en-US"/>
        </w:rPr>
        <w:t>fo</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35"/>
          <w:sz w:val="24"/>
          <w:szCs w:val="24"/>
          <w:lang w:eastAsia="en-US"/>
        </w:rPr>
        <w:t xml:space="preserve">после чего остаются </w:t>
      </w:r>
      <w:r w:rsidRPr="00A94F89">
        <w:rPr>
          <w:rStyle w:val="FontStyle544"/>
          <w:sz w:val="24"/>
          <w:szCs w:val="24"/>
          <w:lang w:val="en-US" w:eastAsia="en-US"/>
        </w:rPr>
        <w:t>wo</w:t>
      </w:r>
      <w:r w:rsidRPr="00A94F89">
        <w:rPr>
          <w:rStyle w:val="FontStyle544"/>
          <w:sz w:val="24"/>
          <w:szCs w:val="24"/>
          <w:lang w:eastAsia="en-US"/>
        </w:rPr>
        <w:t>+(</w:t>
      </w:r>
      <w:r w:rsidRPr="00A94F89">
        <w:rPr>
          <w:rStyle w:val="FontStyle544"/>
          <w:sz w:val="24"/>
          <w:szCs w:val="24"/>
          <w:lang w:val="en-US" w:eastAsia="en-US"/>
        </w:rPr>
        <w:t>ak</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w:t>
      </w:r>
    </w:p>
    <w:p w:rsidR="00E53A95" w:rsidRPr="00A94F89" w:rsidRDefault="00E53A95" w:rsidP="00A94F89">
      <w:pPr>
        <w:pStyle w:val="Style18"/>
        <w:widowControl/>
        <w:spacing w:line="240" w:lineRule="auto"/>
        <w:rPr>
          <w:rStyle w:val="FontStyle544"/>
          <w:sz w:val="24"/>
          <w:szCs w:val="24"/>
        </w:rPr>
      </w:pPr>
      <w:r w:rsidRPr="00A94F89">
        <w:rPr>
          <w:rStyle w:val="FontStyle540"/>
          <w:sz w:val="24"/>
          <w:szCs w:val="24"/>
        </w:rPr>
        <w:t xml:space="preserve">10а-2. </w:t>
      </w:r>
      <w:r w:rsidRPr="00A94F89">
        <w:rPr>
          <w:rStyle w:val="FontStyle535"/>
          <w:sz w:val="24"/>
          <w:szCs w:val="24"/>
        </w:rPr>
        <w:t xml:space="preserve">МК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меньше чем в 4 раза относительно </w:t>
      </w:r>
      <w:r w:rsidRPr="00A94F89">
        <w:rPr>
          <w:rStyle w:val="FontStyle544"/>
          <w:sz w:val="24"/>
          <w:szCs w:val="24"/>
          <w:lang w:val="en-US"/>
        </w:rPr>
        <w:t>MK</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тогда берутся все МК </w:t>
      </w:r>
      <w:r w:rsidRPr="00A94F89">
        <w:rPr>
          <w:rStyle w:val="FontStyle536"/>
          <w:sz w:val="24"/>
          <w:szCs w:val="24"/>
          <w:lang w:val="en-US"/>
        </w:rPr>
        <w:t>wohb</w:t>
      </w:r>
      <w:r w:rsidRPr="00A94F89">
        <w:rPr>
          <w:rStyle w:val="FontStyle535"/>
          <w:sz w:val="24"/>
          <w:szCs w:val="24"/>
        </w:rPr>
        <w:t xml:space="preserve">4 раза меньше МК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и решаются те же уравнения, что и в 1 Оа-1; после чего здесь остаются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p>
    <w:p w:rsidR="00E53A95" w:rsidRPr="00A94F89" w:rsidRDefault="00E53A95" w:rsidP="00A94F89">
      <w:pPr>
        <w:pStyle w:val="Style22"/>
        <w:widowControl/>
        <w:rPr>
          <w:rStyle w:val="FontStyle535"/>
          <w:sz w:val="24"/>
          <w:szCs w:val="24"/>
          <w:lang w:val="en-US"/>
        </w:rPr>
      </w:pPr>
      <w:r w:rsidRPr="00A94F89">
        <w:rPr>
          <w:rStyle w:val="FontStyle540"/>
          <w:sz w:val="24"/>
          <w:szCs w:val="24"/>
          <w:lang w:val="en-US"/>
        </w:rPr>
        <w:t>11</w:t>
      </w:r>
      <w:r w:rsidRPr="00A94F89">
        <w:rPr>
          <w:rStyle w:val="FontStyle540"/>
          <w:sz w:val="24"/>
          <w:szCs w:val="24"/>
        </w:rPr>
        <w:t>а</w:t>
      </w:r>
      <w:r w:rsidRPr="00A94F89">
        <w:rPr>
          <w:rStyle w:val="FontStyle540"/>
          <w:sz w:val="24"/>
          <w:szCs w:val="24"/>
          <w:lang w:val="en-US"/>
        </w:rPr>
        <w:t xml:space="preserve">-1 </w:t>
      </w:r>
      <w:r w:rsidRPr="00A94F89">
        <w:rPr>
          <w:rStyle w:val="FontStyle540"/>
          <w:sz w:val="24"/>
          <w:szCs w:val="24"/>
        </w:rPr>
        <w:t>и</w:t>
      </w:r>
      <w:r w:rsidRPr="00A94F89">
        <w:rPr>
          <w:rStyle w:val="FontStyle540"/>
          <w:sz w:val="24"/>
          <w:szCs w:val="24"/>
          <w:lang w:val="en-US"/>
        </w:rPr>
        <w:t xml:space="preserve"> 11a-2. </w:t>
      </w:r>
      <w:r w:rsidRPr="00A94F89">
        <w:rPr>
          <w:rStyle w:val="FontStyle540"/>
          <w:b w:val="0"/>
          <w:i/>
          <w:sz w:val="24"/>
          <w:szCs w:val="24"/>
          <w:lang w:val="en-US"/>
        </w:rPr>
        <w:t>l</w:t>
      </w:r>
      <w:r w:rsidRPr="00A94F89">
        <w:rPr>
          <w:rStyle w:val="FontStyle544"/>
          <w:i w:val="0"/>
          <w:sz w:val="24"/>
          <w:szCs w:val="24"/>
          <w:lang w:val="en-US"/>
        </w:rPr>
        <w:t>c</w:t>
      </w:r>
      <w:r w:rsidRPr="00A94F89">
        <w:rPr>
          <w:rStyle w:val="FontStyle544"/>
          <w:sz w:val="24"/>
          <w:szCs w:val="24"/>
          <w:lang w:val="en-US"/>
        </w:rPr>
        <w:t xml:space="preserve"> </w:t>
      </w:r>
      <w:r w:rsidRPr="00A94F89">
        <w:rPr>
          <w:rStyle w:val="FontStyle544"/>
          <w:spacing w:val="-20"/>
          <w:sz w:val="24"/>
          <w:szCs w:val="24"/>
          <w:lang w:val="en-US"/>
        </w:rPr>
        <w:t xml:space="preserve">→ </w:t>
      </w:r>
      <w:r w:rsidRPr="00A94F89">
        <w:rPr>
          <w:rStyle w:val="FontStyle544"/>
          <w:sz w:val="24"/>
          <w:szCs w:val="24"/>
          <w:lang w:val="en-US"/>
        </w:rPr>
        <w:t xml:space="preserve">kp, </w:t>
      </w:r>
      <w:r w:rsidRPr="00A94F89">
        <w:rPr>
          <w:rStyle w:val="FontStyle535"/>
          <w:sz w:val="24"/>
          <w:szCs w:val="24"/>
        </w:rPr>
        <w:t>см</w:t>
      </w:r>
      <w:r w:rsidRPr="00A94F89">
        <w:rPr>
          <w:rStyle w:val="FontStyle535"/>
          <w:sz w:val="24"/>
          <w:szCs w:val="24"/>
          <w:lang w:val="en-US"/>
        </w:rPr>
        <w:t>. A-l, n.9.</w:t>
      </w:r>
    </w:p>
    <w:p w:rsidR="00E53A95" w:rsidRPr="00A94F89" w:rsidRDefault="00E53A95" w:rsidP="00A94F89">
      <w:pPr>
        <w:pStyle w:val="Style18"/>
        <w:widowControl/>
        <w:spacing w:line="240" w:lineRule="auto"/>
        <w:jc w:val="left"/>
        <w:rPr>
          <w:rStyle w:val="FontStyle535"/>
          <w:sz w:val="24"/>
          <w:szCs w:val="24"/>
          <w:lang w:val="en-US" w:eastAsia="en-US"/>
        </w:rPr>
      </w:pPr>
      <w:r w:rsidRPr="00A94F89">
        <w:rPr>
          <w:rStyle w:val="FontStyle540"/>
          <w:sz w:val="24"/>
          <w:szCs w:val="24"/>
          <w:lang w:val="en-US" w:eastAsia="en-US"/>
        </w:rPr>
        <w:t xml:space="preserve">12a-1. </w:t>
      </w:r>
      <w:r w:rsidRPr="00A94F89">
        <w:rPr>
          <w:rStyle w:val="FontStyle544"/>
          <w:sz w:val="24"/>
          <w:szCs w:val="24"/>
          <w:lang w:val="en-US" w:eastAsia="en-US"/>
        </w:rPr>
        <w:t xml:space="preserve">wo </w:t>
      </w:r>
      <w:r w:rsidRPr="00A94F89">
        <w:rPr>
          <w:rStyle w:val="FontStyle544"/>
          <w:spacing w:val="-20"/>
          <w:sz w:val="24"/>
          <w:szCs w:val="24"/>
          <w:lang w:val="en-US"/>
        </w:rPr>
        <w:t xml:space="preserve">→ </w:t>
      </w:r>
      <w:r w:rsidRPr="00A94F89">
        <w:rPr>
          <w:rStyle w:val="FontStyle544"/>
          <w:sz w:val="24"/>
          <w:szCs w:val="24"/>
          <w:lang w:val="en-US" w:eastAsia="en-US"/>
        </w:rPr>
        <w:t xml:space="preserve">cs,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-4, </w:t>
      </w:r>
      <w:r w:rsidRPr="00A94F89">
        <w:rPr>
          <w:rStyle w:val="FontStyle535"/>
          <w:sz w:val="24"/>
          <w:szCs w:val="24"/>
          <w:lang w:eastAsia="en-US"/>
        </w:rPr>
        <w:t>п</w:t>
      </w:r>
      <w:r w:rsidRPr="00A94F89">
        <w:rPr>
          <w:rStyle w:val="FontStyle535"/>
          <w:sz w:val="24"/>
          <w:szCs w:val="24"/>
          <w:lang w:val="en-US" w:eastAsia="en-US"/>
        </w:rPr>
        <w:t>.12</w:t>
      </w:r>
      <w:r w:rsidRPr="00A94F89">
        <w:rPr>
          <w:rStyle w:val="FontStyle535"/>
          <w:sz w:val="24"/>
          <w:szCs w:val="24"/>
          <w:lang w:eastAsia="en-US"/>
        </w:rPr>
        <w:t>а</w:t>
      </w:r>
      <w:r w:rsidRPr="00A94F89">
        <w:rPr>
          <w:rStyle w:val="FontStyle535"/>
          <w:sz w:val="24"/>
          <w:szCs w:val="24"/>
          <w:lang w:val="en-US" w:eastAsia="en-US"/>
        </w:rPr>
        <w:t>-1.</w:t>
      </w:r>
    </w:p>
    <w:p w:rsidR="00E53A95" w:rsidRPr="00A94F89" w:rsidRDefault="00E53A95" w:rsidP="00A94F89">
      <w:pPr>
        <w:pStyle w:val="Style38"/>
        <w:widowControl/>
        <w:jc w:val="left"/>
        <w:rPr>
          <w:rStyle w:val="FontStyle535"/>
          <w:sz w:val="24"/>
          <w:szCs w:val="24"/>
          <w:lang w:val="en-US" w:eastAsia="en-US"/>
        </w:rPr>
      </w:pPr>
      <w:r w:rsidRPr="00A94F89">
        <w:rPr>
          <w:rStyle w:val="FontStyle540"/>
          <w:sz w:val="24"/>
          <w:szCs w:val="24"/>
          <w:lang w:val="en-US" w:eastAsia="en-US"/>
        </w:rPr>
        <w:t xml:space="preserve">12a-2. </w:t>
      </w:r>
      <w:r w:rsidRPr="00A94F89">
        <w:rPr>
          <w:rStyle w:val="FontStyle544"/>
          <w:sz w:val="24"/>
          <w:szCs w:val="24"/>
          <w:lang w:val="en-US" w:eastAsia="en-US"/>
        </w:rPr>
        <w:t xml:space="preserve">2(ak+Feak)+(fo+fa) </w:t>
      </w:r>
      <w:r w:rsidRPr="00A94F89">
        <w:rPr>
          <w:rStyle w:val="FontStyle544"/>
          <w:spacing w:val="-20"/>
          <w:sz w:val="24"/>
          <w:szCs w:val="24"/>
          <w:lang w:val="en-US"/>
        </w:rPr>
        <w:t>→</w:t>
      </w:r>
      <w:r w:rsidRPr="00A94F89">
        <w:rPr>
          <w:rStyle w:val="FontStyle544"/>
          <w:sz w:val="24"/>
          <w:szCs w:val="24"/>
          <w:lang w:val="en-US" w:eastAsia="en-US"/>
        </w:rPr>
        <w:t xml:space="preserve">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-4, </w:t>
      </w:r>
      <w:r w:rsidRPr="00A94F89">
        <w:rPr>
          <w:rStyle w:val="FontStyle535"/>
          <w:sz w:val="24"/>
          <w:szCs w:val="24"/>
          <w:lang w:eastAsia="en-US"/>
        </w:rPr>
        <w:t>п</w:t>
      </w:r>
      <w:r w:rsidRPr="00A94F89">
        <w:rPr>
          <w:rStyle w:val="FontStyle535"/>
          <w:sz w:val="24"/>
          <w:szCs w:val="24"/>
          <w:lang w:val="en-US" w:eastAsia="en-US"/>
        </w:rPr>
        <w:t>. 126.</w:t>
      </w:r>
    </w:p>
    <w:p w:rsidR="00E53A95" w:rsidRPr="00A94F89" w:rsidRDefault="00E53A95" w:rsidP="00A94F89">
      <w:pPr>
        <w:pStyle w:val="Style38"/>
        <w:widowControl/>
        <w:jc w:val="left"/>
        <w:rPr>
          <w:rStyle w:val="FontStyle535"/>
          <w:sz w:val="24"/>
          <w:szCs w:val="24"/>
          <w:lang w:val="en-US" w:eastAsia="en-US"/>
        </w:rPr>
      </w:pPr>
      <w:r w:rsidRPr="00A94F89">
        <w:rPr>
          <w:rStyle w:val="FontStyle540"/>
          <w:sz w:val="24"/>
          <w:szCs w:val="24"/>
          <w:lang w:val="en-US" w:eastAsia="en-US"/>
        </w:rPr>
        <w:t xml:space="preserve">13a-l </w:t>
      </w:r>
      <w:r w:rsidRPr="00A94F89">
        <w:rPr>
          <w:rStyle w:val="FontStyle540"/>
          <w:sz w:val="24"/>
          <w:szCs w:val="24"/>
          <w:lang w:eastAsia="en-US"/>
        </w:rPr>
        <w:t>и</w:t>
      </w:r>
      <w:r w:rsidRPr="00A94F89">
        <w:rPr>
          <w:rStyle w:val="FontStyle540"/>
          <w:sz w:val="24"/>
          <w:szCs w:val="24"/>
          <w:lang w:val="en-US" w:eastAsia="en-US"/>
        </w:rPr>
        <w:t xml:space="preserve"> 13a-2. </w:t>
      </w:r>
      <w:r w:rsidRPr="00A94F89">
        <w:rPr>
          <w:rStyle w:val="FontStyle544"/>
          <w:sz w:val="24"/>
          <w:szCs w:val="24"/>
          <w:lang w:val="en-US" w:eastAsia="en-US"/>
        </w:rPr>
        <w:t xml:space="preserve">(ak+Feak) </w:t>
      </w:r>
      <w:r w:rsidRPr="00A94F89">
        <w:rPr>
          <w:rStyle w:val="FontStyle544"/>
          <w:spacing w:val="-20"/>
          <w:sz w:val="24"/>
          <w:szCs w:val="24"/>
          <w:lang w:val="en-US"/>
        </w:rPr>
        <w:t>→</w:t>
      </w:r>
      <w:r w:rsidRPr="00A94F89">
        <w:rPr>
          <w:rStyle w:val="FontStyle544"/>
          <w:sz w:val="24"/>
          <w:szCs w:val="24"/>
          <w:lang w:val="en-US" w:eastAsia="en-US"/>
        </w:rPr>
        <w:t xml:space="preserve">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-4, </w:t>
      </w:r>
      <w:r w:rsidRPr="00A94F89">
        <w:rPr>
          <w:rStyle w:val="FontStyle535"/>
          <w:sz w:val="24"/>
          <w:szCs w:val="24"/>
          <w:lang w:eastAsia="en-US"/>
        </w:rPr>
        <w:t>п</w:t>
      </w:r>
      <w:r w:rsidRPr="00A94F89">
        <w:rPr>
          <w:rStyle w:val="FontStyle535"/>
          <w:sz w:val="24"/>
          <w:szCs w:val="24"/>
          <w:lang w:val="en-US" w:eastAsia="en-US"/>
        </w:rPr>
        <w:t>.13</w:t>
      </w:r>
      <w:r w:rsidRPr="00A94F89">
        <w:rPr>
          <w:rStyle w:val="FontStyle535"/>
          <w:sz w:val="24"/>
          <w:szCs w:val="24"/>
          <w:lang w:eastAsia="en-US"/>
        </w:rPr>
        <w:t>а</w:t>
      </w:r>
      <w:r w:rsidRPr="00A94F89">
        <w:rPr>
          <w:rStyle w:val="FontStyle535"/>
          <w:sz w:val="24"/>
          <w:szCs w:val="24"/>
          <w:lang w:val="en-US" w:eastAsia="en-US"/>
        </w:rPr>
        <w:t>-2.</w:t>
      </w:r>
    </w:p>
    <w:p w:rsidR="00E53A95" w:rsidRPr="00A94F89" w:rsidRDefault="00E53A95" w:rsidP="00A94F89">
      <w:pPr>
        <w:pStyle w:val="Style38"/>
        <w:widowControl/>
        <w:jc w:val="left"/>
        <w:rPr>
          <w:rStyle w:val="FontStyle535"/>
          <w:sz w:val="24"/>
          <w:szCs w:val="24"/>
          <w:lang w:eastAsia="en-US"/>
        </w:rPr>
      </w:pPr>
      <w:r w:rsidRPr="00A94F89">
        <w:rPr>
          <w:rStyle w:val="FontStyle540"/>
          <w:sz w:val="24"/>
          <w:szCs w:val="24"/>
          <w:lang w:val="en-US" w:eastAsia="en-US"/>
        </w:rPr>
        <w:t xml:space="preserve">14a-l </w:t>
      </w:r>
      <w:r w:rsidRPr="00A94F89">
        <w:rPr>
          <w:rStyle w:val="FontStyle540"/>
          <w:sz w:val="24"/>
          <w:szCs w:val="24"/>
          <w:lang w:eastAsia="en-US"/>
        </w:rPr>
        <w:t>и</w:t>
      </w:r>
      <w:r w:rsidRPr="00A94F89">
        <w:rPr>
          <w:rStyle w:val="FontStyle540"/>
          <w:sz w:val="24"/>
          <w:szCs w:val="24"/>
          <w:lang w:val="en-US" w:eastAsia="en-US"/>
        </w:rPr>
        <w:t xml:space="preserve"> 14a-2. </w:t>
      </w:r>
      <w:r w:rsidRPr="00A94F89">
        <w:rPr>
          <w:rStyle w:val="FontStyle544"/>
          <w:sz w:val="24"/>
          <w:szCs w:val="24"/>
          <w:lang w:val="en-US" w:eastAsia="en-US"/>
        </w:rPr>
        <w:t xml:space="preserve">(mo+kir) →cs+(per+wu),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Б-4, п.14а-1.</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Ветвь б)</w:t>
      </w:r>
    </w:p>
    <w:p w:rsidR="00E53A95" w:rsidRPr="00A94F89" w:rsidRDefault="00E53A95" w:rsidP="00A94F89">
      <w:pPr>
        <w:pStyle w:val="Style21"/>
        <w:widowControl/>
        <w:spacing w:line="240" w:lineRule="auto"/>
        <w:ind w:right="4858"/>
        <w:rPr>
          <w:rStyle w:val="FontStyle535"/>
          <w:sz w:val="24"/>
          <w:szCs w:val="24"/>
        </w:rPr>
      </w:pPr>
      <w:r w:rsidRPr="00A94F89">
        <w:rPr>
          <w:rStyle w:val="FontStyle540"/>
          <w:sz w:val="24"/>
          <w:szCs w:val="24"/>
        </w:rPr>
        <w:t xml:space="preserve">9б.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wo</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см.Б-3, п.9б. Ветвь в)</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 </w:t>
      </w:r>
      <w:r w:rsidRPr="00A94F89">
        <w:rPr>
          <w:rStyle w:val="FontStyle544"/>
          <w:sz w:val="24"/>
          <w:szCs w:val="24"/>
          <w:lang w:val="en-US"/>
        </w:rPr>
        <w:t xml:space="preserve">wo&lt;an&lt;wo+pf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п.9в.</w:t>
      </w:r>
    </w:p>
    <w:p w:rsidR="00E53A95" w:rsidRPr="00A94F89" w:rsidRDefault="00E53A95" w:rsidP="00A94F89">
      <w:pPr>
        <w:pStyle w:val="Style18"/>
        <w:widowControl/>
        <w:spacing w:before="5" w:line="240" w:lineRule="auto"/>
        <w:jc w:val="left"/>
        <w:rPr>
          <w:rStyle w:val="FontStyle540"/>
          <w:sz w:val="24"/>
          <w:szCs w:val="24"/>
        </w:rPr>
      </w:pPr>
      <w:r w:rsidRPr="00A94F89">
        <w:rPr>
          <w:rStyle w:val="FontStyle540"/>
          <w:sz w:val="24"/>
          <w:szCs w:val="24"/>
        </w:rPr>
        <w:t xml:space="preserve">10б и в. </w:t>
      </w:r>
      <w:r w:rsidRPr="00A94F89">
        <w:rPr>
          <w:rStyle w:val="FontStyle544"/>
          <w:sz w:val="24"/>
          <w:szCs w:val="24"/>
        </w:rPr>
        <w:t xml:space="preserve">к →кр, </w:t>
      </w:r>
      <w:r w:rsidRPr="00A94F89">
        <w:rPr>
          <w:rStyle w:val="FontStyle535"/>
          <w:sz w:val="24"/>
          <w:szCs w:val="24"/>
        </w:rPr>
        <w:t>см. А-1, п.1</w:t>
      </w:r>
      <w:r w:rsidRPr="00A94F89">
        <w:rPr>
          <w:rStyle w:val="FontStyle540"/>
          <w:sz w:val="24"/>
          <w:szCs w:val="24"/>
        </w:rPr>
        <w:t>1.</w:t>
      </w:r>
    </w:p>
    <w:p w:rsidR="00E53A95" w:rsidRPr="00A94F89" w:rsidRDefault="00E53A95" w:rsidP="00A94F89">
      <w:pPr>
        <w:pStyle w:val="Style38"/>
        <w:widowControl/>
        <w:spacing w:before="62"/>
        <w:jc w:val="left"/>
        <w:rPr>
          <w:rStyle w:val="FontStyle535"/>
          <w:sz w:val="24"/>
          <w:szCs w:val="24"/>
        </w:rPr>
      </w:pPr>
      <w:r w:rsidRPr="0078767F">
        <w:rPr>
          <w:rStyle w:val="FontStyle540"/>
          <w:sz w:val="24"/>
          <w:szCs w:val="24"/>
          <w:lang w:val="en-US"/>
        </w:rPr>
        <w:t>11</w:t>
      </w:r>
      <w:r w:rsidRPr="00A94F89">
        <w:rPr>
          <w:rStyle w:val="FontStyle540"/>
          <w:sz w:val="24"/>
          <w:szCs w:val="24"/>
        </w:rPr>
        <w:t>б</w:t>
      </w:r>
      <w:r w:rsidRPr="0078767F">
        <w:rPr>
          <w:rStyle w:val="FontStyle540"/>
          <w:sz w:val="24"/>
          <w:szCs w:val="24"/>
          <w:lang w:val="en-US"/>
        </w:rPr>
        <w:t xml:space="preserve"> </w:t>
      </w:r>
      <w:r w:rsidRPr="00A94F89">
        <w:rPr>
          <w:rStyle w:val="FontStyle540"/>
          <w:sz w:val="24"/>
          <w:szCs w:val="24"/>
        </w:rPr>
        <w:t>и</w:t>
      </w:r>
      <w:r w:rsidRPr="0078767F">
        <w:rPr>
          <w:rStyle w:val="FontStyle540"/>
          <w:sz w:val="24"/>
          <w:szCs w:val="24"/>
          <w:lang w:val="en-US"/>
        </w:rPr>
        <w:t xml:space="preserve"> </w:t>
      </w:r>
      <w:r w:rsidRPr="00A94F89">
        <w:rPr>
          <w:rStyle w:val="FontStyle540"/>
          <w:sz w:val="24"/>
          <w:szCs w:val="24"/>
        </w:rPr>
        <w:t>в</w:t>
      </w:r>
      <w:r w:rsidRPr="0078767F">
        <w:rPr>
          <w:rStyle w:val="FontStyle540"/>
          <w:sz w:val="24"/>
          <w:szCs w:val="24"/>
          <w:lang w:val="en-US"/>
        </w:rPr>
        <w:t xml:space="preserve">. </w:t>
      </w:r>
      <w:r w:rsidRPr="0078767F">
        <w:rPr>
          <w:rStyle w:val="FontStyle544"/>
          <w:sz w:val="24"/>
          <w:szCs w:val="24"/>
          <w:lang w:val="en-US"/>
        </w:rPr>
        <w:t>(</w:t>
      </w:r>
      <w:r w:rsidRPr="00A94F89">
        <w:rPr>
          <w:rStyle w:val="FontStyle544"/>
          <w:sz w:val="24"/>
          <w:szCs w:val="24"/>
          <w:lang w:val="en-US"/>
        </w:rPr>
        <w:t>fo</w:t>
      </w:r>
      <w:r w:rsidRPr="0078767F">
        <w:rPr>
          <w:rStyle w:val="FontStyle544"/>
          <w:sz w:val="24"/>
          <w:szCs w:val="24"/>
          <w:lang w:val="en-US"/>
        </w:rPr>
        <w:t>+</w:t>
      </w:r>
      <w:r w:rsidRPr="00A94F89">
        <w:rPr>
          <w:rStyle w:val="FontStyle544"/>
          <w:sz w:val="24"/>
          <w:szCs w:val="24"/>
          <w:lang w:val="en-US"/>
        </w:rPr>
        <w:t>fa</w:t>
      </w:r>
      <w:r w:rsidRPr="0078767F">
        <w:rPr>
          <w:rStyle w:val="FontStyle544"/>
          <w:sz w:val="24"/>
          <w:szCs w:val="24"/>
          <w:lang w:val="en-US"/>
        </w:rPr>
        <w:t xml:space="preserve">) </w:t>
      </w:r>
      <w:r w:rsidRPr="0078767F">
        <w:rPr>
          <w:rStyle w:val="FontStyle544"/>
          <w:spacing w:val="-20"/>
          <w:sz w:val="24"/>
          <w:szCs w:val="24"/>
          <w:lang w:val="en-US"/>
        </w:rPr>
        <w:t>→</w:t>
      </w:r>
      <w:r w:rsidRPr="0078767F">
        <w:rPr>
          <w:rStyle w:val="FontStyle544"/>
          <w:sz w:val="24"/>
          <w:szCs w:val="24"/>
          <w:lang w:val="en-US"/>
        </w:rPr>
        <w:t xml:space="preserve"> (</w:t>
      </w:r>
      <w:r w:rsidRPr="00A94F89">
        <w:rPr>
          <w:rStyle w:val="FontStyle544"/>
          <w:sz w:val="24"/>
          <w:szCs w:val="24"/>
          <w:lang w:val="en-US"/>
        </w:rPr>
        <w:t>per</w:t>
      </w:r>
      <w:r w:rsidRPr="0078767F">
        <w:rPr>
          <w:rStyle w:val="FontStyle544"/>
          <w:sz w:val="24"/>
          <w:szCs w:val="24"/>
          <w:lang w:val="en-US"/>
        </w:rPr>
        <w:t>+</w:t>
      </w:r>
      <w:r w:rsidRPr="00A94F89">
        <w:rPr>
          <w:rStyle w:val="FontStyle544"/>
          <w:sz w:val="24"/>
          <w:szCs w:val="24"/>
          <w:lang w:val="en-US"/>
        </w:rPr>
        <w:t>wu</w:t>
      </w:r>
      <w:r w:rsidRPr="0078767F">
        <w:rPr>
          <w:rStyle w:val="FontStyle544"/>
          <w:sz w:val="24"/>
          <w:szCs w:val="24"/>
          <w:lang w:val="en-US"/>
        </w:rPr>
        <w:t xml:space="preserve">), </w:t>
      </w:r>
      <w:r w:rsidRPr="00A94F89">
        <w:rPr>
          <w:rStyle w:val="FontStyle535"/>
          <w:sz w:val="24"/>
          <w:szCs w:val="24"/>
        </w:rPr>
        <w:t>см</w:t>
      </w:r>
      <w:r w:rsidRPr="0078767F">
        <w:rPr>
          <w:rStyle w:val="FontStyle535"/>
          <w:sz w:val="24"/>
          <w:szCs w:val="24"/>
          <w:lang w:val="en-US"/>
        </w:rPr>
        <w:t xml:space="preserve">. </w:t>
      </w:r>
      <w:r w:rsidRPr="00A94F89">
        <w:rPr>
          <w:rStyle w:val="FontStyle535"/>
          <w:sz w:val="24"/>
          <w:szCs w:val="24"/>
        </w:rPr>
        <w:t>А-1, п.12.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в подварианте Б-5 приведены в табл.3.13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35"/>
          <w:sz w:val="24"/>
          <w:szCs w:val="24"/>
        </w:rPr>
      </w:pPr>
      <w:r w:rsidRPr="004E75E1">
        <w:rPr>
          <w:rStyle w:val="FontStyle535"/>
          <w:b/>
          <w:sz w:val="16"/>
          <w:szCs w:val="16"/>
        </w:rPr>
        <w:t>ПОДВАРИАНТ</w:t>
      </w:r>
      <w:r w:rsidRPr="00A94F89">
        <w:rPr>
          <w:rStyle w:val="FontStyle535"/>
          <w:sz w:val="24"/>
          <w:szCs w:val="24"/>
        </w:rPr>
        <w:t xml:space="preserve"> Б-6: СаО′′′′ -(</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&lt;90</w:t>
      </w:r>
    </w:p>
    <w:p w:rsidR="00E53A95" w:rsidRPr="00A94F89" w:rsidRDefault="00E53A95" w:rsidP="00A94F89">
      <w:pPr>
        <w:pStyle w:val="Style49"/>
        <w:widowControl/>
        <w:spacing w:before="240" w:line="240" w:lineRule="auto"/>
        <w:ind w:right="53"/>
        <w:jc w:val="both"/>
        <w:rPr>
          <w:rStyle w:val="FontStyle535"/>
          <w:sz w:val="24"/>
          <w:szCs w:val="24"/>
        </w:rPr>
      </w:pPr>
      <w:r w:rsidRPr="00A94F89">
        <w:rPr>
          <w:rStyle w:val="FontStyle535"/>
          <w:sz w:val="24"/>
          <w:szCs w:val="24"/>
        </w:rPr>
        <w:t>Такое соотношение СаО и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получается тогда, когда вначале СаО &gt;(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а после пересчета </w:t>
      </w:r>
      <w:r w:rsidRPr="00A94F89">
        <w:rPr>
          <w:rStyle w:val="FontStyle544"/>
          <w:sz w:val="24"/>
          <w:szCs w:val="24"/>
          <w:lang w:val="en-US"/>
        </w:rPr>
        <w:t>ilm</w:t>
      </w:r>
      <w:r w:rsidR="009D6ECC">
        <w:rPr>
          <w:rStyle w:val="FontStyle544"/>
          <w:sz w:val="24"/>
          <w:szCs w:val="24"/>
        </w:rPr>
        <w:t xml:space="preserve"> </w:t>
      </w:r>
      <w:r w:rsidR="009D6ECC">
        <w:rPr>
          <w:rStyle w:val="FontStyle544"/>
          <w:i w:val="0"/>
          <w:sz w:val="24"/>
          <w:szCs w:val="24"/>
        </w:rPr>
        <w:t>и</w:t>
      </w:r>
      <w:r w:rsidRPr="00A94F89">
        <w:rPr>
          <w:rStyle w:val="FontStyle544"/>
          <w:sz w:val="24"/>
          <w:szCs w:val="24"/>
        </w:rPr>
        <w:t xml:space="preserve"> </w:t>
      </w:r>
      <w:r w:rsidR="009D6ECC" w:rsidRPr="00A94F89">
        <w:rPr>
          <w:rStyle w:val="FontStyle544"/>
          <w:sz w:val="24"/>
          <w:szCs w:val="24"/>
          <w:lang w:val="en-US"/>
        </w:rPr>
        <w:t>ru</w:t>
      </w:r>
      <w:r w:rsidR="009D6ECC" w:rsidRPr="00A94F89">
        <w:rPr>
          <w:rStyle w:val="FontStyle535"/>
          <w:sz w:val="24"/>
          <w:szCs w:val="24"/>
        </w:rPr>
        <w:t xml:space="preserve"> </w:t>
      </w:r>
      <w:r w:rsidRPr="00A94F89">
        <w:rPr>
          <w:rStyle w:val="FontStyle535"/>
          <w:sz w:val="24"/>
          <w:szCs w:val="24"/>
        </w:rPr>
        <w:t xml:space="preserve">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(см. Б-4, п.4г) имеем СаО' &lt;(</w:t>
      </w:r>
      <w:r w:rsidRPr="00A94F89">
        <w:rPr>
          <w:rStyle w:val="FontStyle535"/>
          <w:sz w:val="24"/>
          <w:szCs w:val="24"/>
          <w:lang w:val="en-US"/>
        </w:rPr>
        <w:t>FeO</w:t>
      </w:r>
      <w:r w:rsidRPr="00A94F89">
        <w:rPr>
          <w:rStyle w:val="FontStyle535"/>
          <w:sz w:val="24"/>
          <w:szCs w:val="24"/>
        </w:rPr>
        <w:t>' +</w:t>
      </w:r>
      <w:r w:rsidRPr="00A94F89">
        <w:rPr>
          <w:rStyle w:val="FontStyle535"/>
          <w:sz w:val="24"/>
          <w:szCs w:val="24"/>
          <w:lang w:val="en-US"/>
        </w:rPr>
        <w:t>MgO</w:t>
      </w:r>
      <w:r w:rsidRPr="00A94F89">
        <w:rPr>
          <w:rStyle w:val="FontStyle535"/>
          <w:sz w:val="24"/>
          <w:szCs w:val="24"/>
        </w:rPr>
        <w:t>).</w:t>
      </w:r>
    </w:p>
    <w:p w:rsidR="00E53A95" w:rsidRPr="00A94F89" w:rsidRDefault="00E53A95" w:rsidP="00A94F89">
      <w:pPr>
        <w:pStyle w:val="Style25"/>
        <w:widowControl/>
        <w:spacing w:before="48"/>
        <w:rPr>
          <w:rStyle w:val="FontStyle535"/>
          <w:sz w:val="24"/>
          <w:szCs w:val="24"/>
        </w:rPr>
      </w:pPr>
      <w:r w:rsidRPr="00A94F89">
        <w:rPr>
          <w:rStyle w:val="FontStyle540"/>
          <w:sz w:val="24"/>
          <w:szCs w:val="24"/>
        </w:rPr>
        <w:t xml:space="preserve">4г. </w:t>
      </w:r>
      <w:r w:rsidRPr="00A94F89">
        <w:rPr>
          <w:rStyle w:val="FontStyle535"/>
          <w:sz w:val="24"/>
          <w:szCs w:val="24"/>
        </w:rPr>
        <w:t>В таком случае необходимо распределить СаО, Т</w:t>
      </w:r>
      <w:r w:rsidRPr="00A94F89">
        <w:rPr>
          <w:rStyle w:val="FontStyle535"/>
          <w:sz w:val="24"/>
          <w:szCs w:val="24"/>
          <w:lang w:val="en-US"/>
        </w:rPr>
        <w:t>iO</w:t>
      </w:r>
      <w:r w:rsidRPr="00A94F89">
        <w:rPr>
          <w:rStyle w:val="FontStyle535"/>
          <w:sz w:val="24"/>
          <w:szCs w:val="24"/>
          <w:vertAlign w:val="subscript"/>
        </w:rPr>
        <w:t>2</w:t>
      </w:r>
      <w:r w:rsidRPr="00A94F89">
        <w:rPr>
          <w:rStyle w:val="FontStyle535"/>
          <w:sz w:val="24"/>
          <w:szCs w:val="24"/>
        </w:rPr>
        <w:t xml:space="preserve"> и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между </w:t>
      </w:r>
      <w:r w:rsidRPr="00A94F89">
        <w:rPr>
          <w:rStyle w:val="FontStyle544"/>
          <w:sz w:val="24"/>
          <w:szCs w:val="24"/>
          <w:lang w:val="en-US"/>
        </w:rPr>
        <w:t>tn</w:t>
      </w:r>
      <w:r w:rsidRPr="00A94F89">
        <w:rPr>
          <w:rStyle w:val="FontStyle544"/>
          <w:sz w:val="24"/>
          <w:szCs w:val="24"/>
        </w:rPr>
        <w:t xml:space="preserve">,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решением следующих уравнений : [</w:t>
      </w:r>
      <w:r w:rsidRPr="00A94F89">
        <w:rPr>
          <w:rStyle w:val="FontStyle535"/>
          <w:i/>
          <w:sz w:val="24"/>
          <w:szCs w:val="24"/>
          <w:lang w:val="en-US"/>
        </w:rPr>
        <w:t>tn</w:t>
      </w:r>
      <w:r w:rsidRPr="00A94F89">
        <w:rPr>
          <w:rStyle w:val="FontStyle524"/>
          <w:rFonts w:ascii="Times New Roman" w:hAnsi="Times New Roman" w:cs="Times New Roman"/>
          <w:sz w:val="24"/>
          <w:szCs w:val="24"/>
        </w:rPr>
        <w:t>]+[</w:t>
      </w:r>
      <w:r w:rsidRPr="00A94F89">
        <w:rPr>
          <w:rStyle w:val="FontStyle524"/>
          <w:rFonts w:ascii="Times New Roman" w:hAnsi="Times New Roman" w:cs="Times New Roman"/>
          <w:i/>
          <w:sz w:val="24"/>
          <w:szCs w:val="24"/>
          <w:lang w:val="en-US"/>
        </w:rPr>
        <w:t>ilm</w:t>
      </w:r>
      <w:r w:rsidRPr="00A94F89">
        <w:rPr>
          <w:rStyle w:val="FontStyle535"/>
          <w:sz w:val="24"/>
          <w:szCs w:val="24"/>
        </w:rPr>
        <w:t>]= Т</w:t>
      </w:r>
      <w:r w:rsidRPr="00A94F89">
        <w:rPr>
          <w:rStyle w:val="FontStyle535"/>
          <w:sz w:val="24"/>
          <w:szCs w:val="24"/>
          <w:lang w:val="en-US"/>
        </w:rPr>
        <w:t>iO</w:t>
      </w:r>
      <w:r w:rsidRPr="00A94F89">
        <w:rPr>
          <w:rStyle w:val="FontStyle535"/>
          <w:sz w:val="24"/>
          <w:szCs w:val="24"/>
          <w:vertAlign w:val="subscript"/>
        </w:rPr>
        <w:t>2</w:t>
      </w:r>
      <w:r w:rsidRPr="00A94F89">
        <w:rPr>
          <w:rStyle w:val="FontStyle535"/>
          <w:sz w:val="24"/>
          <w:szCs w:val="24"/>
        </w:rPr>
        <w:t>-исх. МК;</w:t>
      </w:r>
    </w:p>
    <w:p w:rsidR="00E53A95" w:rsidRPr="0078767F" w:rsidRDefault="00E53A95" w:rsidP="00A94F89">
      <w:pPr>
        <w:pStyle w:val="Style25"/>
        <w:widowControl/>
        <w:spacing w:before="5"/>
        <w:rPr>
          <w:rStyle w:val="FontStyle535"/>
          <w:sz w:val="24"/>
          <w:szCs w:val="24"/>
          <w:lang w:eastAsia="en-US"/>
        </w:rPr>
      </w:pPr>
      <w:r w:rsidRPr="00A94F89">
        <w:rPr>
          <w:rStyle w:val="FontStyle535"/>
          <w:sz w:val="24"/>
          <w:szCs w:val="24"/>
          <w:lang w:eastAsia="en-US"/>
        </w:rPr>
        <w:t>[</w:t>
      </w:r>
      <w:r w:rsidRPr="00A94F89">
        <w:rPr>
          <w:rStyle w:val="FontStyle535"/>
          <w:i/>
          <w:sz w:val="24"/>
          <w:szCs w:val="24"/>
          <w:lang w:val="en-US" w:eastAsia="en-US"/>
        </w:rPr>
        <w:t>hd</w:t>
      </w:r>
      <w:r w:rsidRPr="00A94F89">
        <w:rPr>
          <w:rStyle w:val="FontStyle535"/>
          <w:sz w:val="24"/>
          <w:szCs w:val="24"/>
          <w:lang w:eastAsia="en-US"/>
        </w:rPr>
        <w:t>]+[</w:t>
      </w:r>
      <w:r w:rsidRPr="00A94F89">
        <w:rPr>
          <w:rStyle w:val="FontStyle524"/>
          <w:rFonts w:ascii="Times New Roman" w:hAnsi="Times New Roman" w:cs="Times New Roman"/>
          <w:i/>
          <w:sz w:val="24"/>
          <w:szCs w:val="24"/>
        </w:rPr>
        <w:t xml:space="preserve"> </w:t>
      </w:r>
      <w:r w:rsidRPr="00A94F89">
        <w:rPr>
          <w:rStyle w:val="FontStyle524"/>
          <w:rFonts w:ascii="Times New Roman" w:hAnsi="Times New Roman" w:cs="Times New Roman"/>
          <w:i/>
          <w:sz w:val="24"/>
          <w:szCs w:val="24"/>
          <w:lang w:val="en-US"/>
        </w:rPr>
        <w:t>ilm</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после образования "акцессорных" миналов до </w:t>
      </w:r>
      <w:r w:rsidRPr="00A94F89">
        <w:rPr>
          <w:rStyle w:val="FontStyle544"/>
          <w:sz w:val="24"/>
          <w:szCs w:val="24"/>
          <w:lang w:val="en-US" w:eastAsia="en-US"/>
        </w:rPr>
        <w:t>ilm</w:t>
      </w:r>
      <w:r w:rsidRPr="00A94F89">
        <w:rPr>
          <w:rStyle w:val="FontStyle544"/>
          <w:sz w:val="24"/>
          <w:szCs w:val="24"/>
          <w:lang w:eastAsia="en-US"/>
        </w:rPr>
        <w:t>; [</w:t>
      </w:r>
      <w:r w:rsidRPr="00A94F89">
        <w:rPr>
          <w:rStyle w:val="FontStyle544"/>
          <w:sz w:val="24"/>
          <w:szCs w:val="24"/>
          <w:lang w:val="en-US" w:eastAsia="en-US"/>
        </w:rPr>
        <w:t>tn</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w:t>
      </w:r>
      <w:r w:rsidRPr="00A94F89">
        <w:rPr>
          <w:rStyle w:val="FontStyle544"/>
          <w:sz w:val="24"/>
          <w:szCs w:val="24"/>
          <w:lang w:val="en-US" w:eastAsia="en-US"/>
        </w:rPr>
        <w:t>CaO</w:t>
      </w:r>
      <w:r w:rsidRPr="00A94F89">
        <w:rPr>
          <w:rStyle w:val="FontStyle544"/>
          <w:sz w:val="24"/>
          <w:szCs w:val="24"/>
          <w:lang w:eastAsia="en-US"/>
        </w:rPr>
        <w:t xml:space="preserve"> </w:t>
      </w:r>
      <w:r w:rsidRPr="00A94F89">
        <w:rPr>
          <w:rStyle w:val="FontStyle535"/>
          <w:sz w:val="24"/>
          <w:szCs w:val="24"/>
          <w:lang w:eastAsia="en-US"/>
        </w:rPr>
        <w:t xml:space="preserve">'- </w:t>
      </w:r>
      <w:r w:rsidRPr="00A94F89">
        <w:rPr>
          <w:rStyle w:val="FontStyle535"/>
          <w:sz w:val="24"/>
          <w:szCs w:val="24"/>
          <w:lang w:val="en-US" w:eastAsia="en-US"/>
        </w:rPr>
        <w:t>MgO</w:t>
      </w:r>
      <w:r w:rsidRPr="00A94F89">
        <w:rPr>
          <w:rStyle w:val="FontStyle535"/>
          <w:sz w:val="24"/>
          <w:szCs w:val="24"/>
          <w:lang w:eastAsia="en-US"/>
        </w:rPr>
        <w:t xml:space="preserve">', и в результате получим ассоциацию </w:t>
      </w:r>
      <w:r w:rsidRPr="00A94F89">
        <w:rPr>
          <w:rStyle w:val="FontStyle544"/>
          <w:sz w:val="24"/>
          <w:szCs w:val="24"/>
          <w:lang w:val="en-US" w:eastAsia="en-US"/>
        </w:rPr>
        <w:t>ilm</w:t>
      </w:r>
      <w:r w:rsidRPr="00A94F89">
        <w:rPr>
          <w:rStyle w:val="FontStyle544"/>
          <w:sz w:val="24"/>
          <w:szCs w:val="24"/>
          <w:lang w:eastAsia="en-US"/>
        </w:rPr>
        <w:t>+</w:t>
      </w:r>
      <w:r w:rsidRPr="00A94F89">
        <w:rPr>
          <w:rStyle w:val="FontStyle544"/>
          <w:sz w:val="24"/>
          <w:szCs w:val="24"/>
          <w:lang w:val="en-US" w:eastAsia="en-US"/>
        </w:rPr>
        <w:t>tn</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 xml:space="preserve">без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35"/>
          <w:i/>
          <w:sz w:val="24"/>
          <w:szCs w:val="24"/>
          <w:lang w:val="en-US" w:eastAsia="en-US"/>
        </w:rPr>
        <w:t>fs</w:t>
      </w:r>
      <w:r w:rsidRPr="00A94F89">
        <w:rPr>
          <w:rStyle w:val="FontStyle535"/>
          <w:i/>
          <w:sz w:val="24"/>
          <w:szCs w:val="24"/>
          <w:lang w:eastAsia="en-US"/>
        </w:rPr>
        <w:t>.</w:t>
      </w:r>
      <w:r w:rsidR="00630F1F">
        <w:rPr>
          <w:rStyle w:val="FontStyle535"/>
          <w:sz w:val="24"/>
          <w:szCs w:val="24"/>
          <w:lang w:eastAsia="en-US"/>
        </w:rPr>
        <w:t>Если будет</w:t>
      </w:r>
      <w:r w:rsidR="00630F1F" w:rsidRPr="00630F1F">
        <w:rPr>
          <w:rStyle w:val="FontStyle535"/>
          <w:i/>
          <w:sz w:val="24"/>
          <w:szCs w:val="24"/>
          <w:lang w:eastAsia="en-US"/>
        </w:rPr>
        <w:t xml:space="preserve"> </w:t>
      </w:r>
      <w:r w:rsidR="00630F1F" w:rsidRPr="00630F1F">
        <w:rPr>
          <w:rStyle w:val="FontStyle535"/>
          <w:i/>
          <w:sz w:val="24"/>
          <w:szCs w:val="24"/>
          <w:lang w:val="en-US" w:eastAsia="en-US"/>
        </w:rPr>
        <w:t>hm</w:t>
      </w:r>
      <w:r w:rsidR="00630F1F" w:rsidRPr="0078767F">
        <w:rPr>
          <w:rStyle w:val="FontStyle535"/>
          <w:i/>
          <w:sz w:val="24"/>
          <w:szCs w:val="24"/>
          <w:lang w:eastAsia="en-US"/>
        </w:rPr>
        <w:t>+</w:t>
      </w:r>
      <w:r w:rsidR="00630F1F" w:rsidRPr="00630F1F">
        <w:rPr>
          <w:rStyle w:val="FontStyle535"/>
          <w:i/>
          <w:sz w:val="24"/>
          <w:szCs w:val="24"/>
          <w:lang w:val="en-US" w:eastAsia="en-US"/>
        </w:rPr>
        <w:t>ru</w:t>
      </w:r>
      <w:r w:rsidR="00630F1F" w:rsidRPr="0078767F">
        <w:rPr>
          <w:rStyle w:val="FontStyle535"/>
          <w:sz w:val="24"/>
          <w:szCs w:val="24"/>
          <w:lang w:eastAsia="en-US"/>
        </w:rPr>
        <w:t>,</w:t>
      </w:r>
      <w:r w:rsidR="00630F1F">
        <w:rPr>
          <w:rStyle w:val="FontStyle535"/>
          <w:sz w:val="24"/>
          <w:szCs w:val="24"/>
          <w:lang w:eastAsia="en-US"/>
        </w:rPr>
        <w:t xml:space="preserve"> то:</w:t>
      </w:r>
      <w:r w:rsidR="00630F1F" w:rsidRPr="0078767F">
        <w:rPr>
          <w:rStyle w:val="FontStyle535"/>
          <w:sz w:val="24"/>
          <w:szCs w:val="24"/>
          <w:lang w:eastAsia="en-US"/>
        </w:rPr>
        <w:t xml:space="preserve"> [</w:t>
      </w:r>
      <w:r w:rsidR="00630F1F">
        <w:rPr>
          <w:rStyle w:val="FontStyle535"/>
          <w:sz w:val="24"/>
          <w:szCs w:val="24"/>
          <w:lang w:val="en-US" w:eastAsia="en-US"/>
        </w:rPr>
        <w:t>ru</w:t>
      </w:r>
      <w:r w:rsidR="00630F1F" w:rsidRPr="0078767F">
        <w:rPr>
          <w:rStyle w:val="FontStyle535"/>
          <w:sz w:val="24"/>
          <w:szCs w:val="24"/>
          <w:lang w:eastAsia="en-US"/>
        </w:rPr>
        <w:t>]+[</w:t>
      </w:r>
      <w:r w:rsidR="00630F1F">
        <w:rPr>
          <w:rStyle w:val="FontStyle535"/>
          <w:sz w:val="24"/>
          <w:szCs w:val="24"/>
          <w:lang w:val="en-US" w:eastAsia="en-US"/>
        </w:rPr>
        <w:t>tn</w:t>
      </w:r>
      <w:r w:rsidR="00630F1F" w:rsidRPr="0078767F">
        <w:rPr>
          <w:rStyle w:val="FontStyle535"/>
          <w:sz w:val="24"/>
          <w:szCs w:val="24"/>
          <w:lang w:eastAsia="en-US"/>
        </w:rPr>
        <w:t>]=</w:t>
      </w:r>
      <w:r w:rsidR="00630F1F">
        <w:rPr>
          <w:rStyle w:val="FontStyle535"/>
          <w:sz w:val="24"/>
          <w:szCs w:val="24"/>
          <w:lang w:val="en-US" w:eastAsia="en-US"/>
        </w:rPr>
        <w:t>TiO</w:t>
      </w:r>
      <w:r w:rsidR="00630F1F" w:rsidRPr="0078767F">
        <w:rPr>
          <w:rStyle w:val="FontStyle535"/>
          <w:sz w:val="24"/>
          <w:szCs w:val="24"/>
          <w:vertAlign w:val="subscript"/>
          <w:lang w:eastAsia="en-US"/>
        </w:rPr>
        <w:t>2</w:t>
      </w:r>
      <w:r w:rsidR="00630F1F" w:rsidRPr="0078767F">
        <w:rPr>
          <w:rStyle w:val="FontStyle535"/>
          <w:sz w:val="24"/>
          <w:szCs w:val="24"/>
          <w:lang w:eastAsia="en-US"/>
        </w:rPr>
        <w:t>, [</w:t>
      </w:r>
      <w:r w:rsidR="00630F1F">
        <w:rPr>
          <w:rStyle w:val="FontStyle535"/>
          <w:sz w:val="24"/>
          <w:szCs w:val="24"/>
          <w:lang w:val="en-US" w:eastAsia="en-US"/>
        </w:rPr>
        <w:t>tn</w:t>
      </w:r>
      <w:r w:rsidR="00630F1F" w:rsidRPr="0078767F">
        <w:rPr>
          <w:rStyle w:val="FontStyle535"/>
          <w:sz w:val="24"/>
          <w:szCs w:val="24"/>
          <w:lang w:eastAsia="en-US"/>
        </w:rPr>
        <w:t>]=</w:t>
      </w:r>
      <w:r w:rsidR="00630F1F">
        <w:rPr>
          <w:rStyle w:val="FontStyle535"/>
          <w:sz w:val="24"/>
          <w:szCs w:val="24"/>
          <w:lang w:val="en-US" w:eastAsia="en-US"/>
        </w:rPr>
        <w:t>CaO</w:t>
      </w:r>
      <w:r w:rsidR="00630F1F">
        <w:rPr>
          <w:rStyle w:val="FontStyle535"/>
          <w:sz w:val="24"/>
          <w:szCs w:val="24"/>
          <w:vertAlign w:val="superscript"/>
          <w:lang w:eastAsia="en-US"/>
        </w:rPr>
        <w:t>'</w:t>
      </w:r>
      <w:r w:rsidR="00ED12D3">
        <w:rPr>
          <w:rStyle w:val="FontStyle535"/>
          <w:sz w:val="24"/>
          <w:szCs w:val="24"/>
          <w:vertAlign w:val="superscript"/>
          <w:lang w:eastAsia="en-US"/>
        </w:rPr>
        <w:t>'</w:t>
      </w:r>
      <w:r w:rsidR="00630F1F" w:rsidRPr="0078767F">
        <w:rPr>
          <w:rStyle w:val="FontStyle535"/>
          <w:sz w:val="24"/>
          <w:szCs w:val="24"/>
          <w:vertAlign w:val="superscript"/>
          <w:lang w:eastAsia="en-US"/>
        </w:rPr>
        <w:t xml:space="preserve"> </w:t>
      </w:r>
      <w:r w:rsidR="00630F1F" w:rsidRPr="0078767F">
        <w:rPr>
          <w:rStyle w:val="FontStyle535"/>
          <w:sz w:val="24"/>
          <w:szCs w:val="24"/>
          <w:lang w:eastAsia="en-US"/>
        </w:rPr>
        <w:t>–</w:t>
      </w:r>
      <w:r w:rsidR="00630F1F">
        <w:rPr>
          <w:rStyle w:val="FontStyle535"/>
          <w:sz w:val="24"/>
          <w:szCs w:val="24"/>
          <w:lang w:val="en-US" w:eastAsia="en-US"/>
        </w:rPr>
        <w:t>MgO</w:t>
      </w:r>
      <w:r w:rsidR="00630F1F" w:rsidRPr="0078767F">
        <w:rPr>
          <w:rStyle w:val="FontStyle535"/>
          <w:sz w:val="24"/>
          <w:szCs w:val="24"/>
          <w:lang w:eastAsia="en-US"/>
        </w:rPr>
        <w:t>.</w:t>
      </w:r>
    </w:p>
    <w:p w:rsidR="00E53A95" w:rsidRPr="00A94F89" w:rsidRDefault="00E53A95" w:rsidP="00A94F89">
      <w:pPr>
        <w:pStyle w:val="Style25"/>
        <w:widowControl/>
        <w:rPr>
          <w:rStyle w:val="FontStyle544"/>
          <w:sz w:val="24"/>
          <w:szCs w:val="24"/>
        </w:rPr>
      </w:pPr>
      <w:r w:rsidRPr="00A94F89">
        <w:rPr>
          <w:rStyle w:val="FontStyle540"/>
          <w:sz w:val="24"/>
          <w:szCs w:val="24"/>
        </w:rPr>
        <w:t xml:space="preserve">4д. </w:t>
      </w:r>
      <w:r w:rsidRPr="00A94F89">
        <w:rPr>
          <w:rStyle w:val="FontStyle535"/>
          <w:sz w:val="24"/>
          <w:szCs w:val="24"/>
        </w:rPr>
        <w:t xml:space="preserve">Из оставшихся СаО и </w:t>
      </w:r>
      <w:r w:rsidRPr="00A94F89">
        <w:rPr>
          <w:rStyle w:val="FontStyle535"/>
          <w:sz w:val="24"/>
          <w:szCs w:val="24"/>
          <w:lang w:val="en-US"/>
        </w:rPr>
        <w:t>MgO</w:t>
      </w:r>
      <w:r w:rsidRPr="00A94F89">
        <w:rPr>
          <w:rStyle w:val="FontStyle535"/>
          <w:sz w:val="24"/>
          <w:szCs w:val="24"/>
        </w:rPr>
        <w:t xml:space="preserve"> образуем </w:t>
      </w:r>
      <w:r w:rsidRPr="00A94F89">
        <w:rPr>
          <w:rStyle w:val="FontStyle544"/>
          <w:sz w:val="24"/>
          <w:szCs w:val="24"/>
          <w:lang w:val="en-US"/>
        </w:rPr>
        <w:t>di</w:t>
      </w:r>
      <w:r w:rsidRPr="00A94F89">
        <w:rPr>
          <w:rStyle w:val="FontStyle544"/>
          <w:sz w:val="24"/>
          <w:szCs w:val="24"/>
        </w:rPr>
        <w:t>.</w:t>
      </w:r>
    </w:p>
    <w:p w:rsidR="00E53A95" w:rsidRPr="00A94F89" w:rsidRDefault="00E53A95" w:rsidP="00A94F89">
      <w:pPr>
        <w:pStyle w:val="Style25"/>
        <w:widowControl/>
        <w:spacing w:before="5"/>
        <w:rPr>
          <w:rStyle w:val="FontStyle519"/>
          <w:rFonts w:ascii="Times New Roman" w:hAnsi="Times New Roman" w:cs="Times New Roman"/>
          <w:sz w:val="24"/>
          <w:szCs w:val="24"/>
        </w:rPr>
      </w:pPr>
      <w:r w:rsidRPr="00A94F89">
        <w:rPr>
          <w:rStyle w:val="FontStyle540"/>
          <w:sz w:val="24"/>
          <w:szCs w:val="24"/>
        </w:rPr>
        <w:t xml:space="preserve">4е. </w:t>
      </w:r>
      <w:r w:rsidR="00630F1F">
        <w:rPr>
          <w:rStyle w:val="FontStyle535"/>
          <w:sz w:val="24"/>
          <w:szCs w:val="24"/>
        </w:rPr>
        <w:t xml:space="preserve">г-циркон- </w:t>
      </w:r>
      <w:r w:rsidRPr="00A94F89">
        <w:rPr>
          <w:rStyle w:val="FontStyle535"/>
          <w:sz w:val="24"/>
          <w:szCs w:val="24"/>
          <w:lang w:val="en-US"/>
        </w:rPr>
        <w:t>ZrO</w:t>
      </w:r>
      <w:r w:rsidRPr="00A94F89">
        <w:rPr>
          <w:rStyle w:val="FontStyle535"/>
          <w:sz w:val="24"/>
          <w:szCs w:val="24"/>
          <w:vertAlign w:val="subscript"/>
        </w:rPr>
        <w:t>2</w:t>
      </w:r>
      <w:r w:rsidRPr="00A94F89">
        <w:rPr>
          <w:rStyle w:val="FontStyle535"/>
          <w:sz w:val="24"/>
          <w:szCs w:val="24"/>
        </w:rPr>
        <w:t xml:space="preserve"> ·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25"/>
        <w:widowControl/>
        <w:rPr>
          <w:rStyle w:val="FontStyle543"/>
          <w:rFonts w:ascii="Times New Roman" w:hAnsi="Times New Roman" w:cs="Times New Roman"/>
          <w:sz w:val="24"/>
          <w:szCs w:val="24"/>
        </w:rPr>
      </w:pPr>
      <w:r w:rsidRPr="00A94F89">
        <w:rPr>
          <w:rStyle w:val="FontStyle540"/>
          <w:sz w:val="24"/>
          <w:szCs w:val="24"/>
        </w:rPr>
        <w:t xml:space="preserve">4ж. </w:t>
      </w:r>
      <w:r w:rsidRPr="00A94F89">
        <w:rPr>
          <w:rStyle w:val="FontStyle535"/>
          <w:sz w:val="24"/>
          <w:szCs w:val="24"/>
        </w:rPr>
        <w:t xml:space="preserve">я-кварц-остаток МК от исх.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43"/>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По своей сути это граничный подвариант: в насыщенных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минальных ассоциациях отсутствуют как </w:t>
      </w:r>
      <w:r w:rsidRPr="00A94F89">
        <w:rPr>
          <w:rStyle w:val="FontStyle544"/>
          <w:sz w:val="24"/>
          <w:szCs w:val="24"/>
        </w:rPr>
        <w:t>(</w:t>
      </w:r>
      <w:r w:rsidRPr="00A94F89">
        <w:rPr>
          <w:rStyle w:val="FontStyle544"/>
          <w:sz w:val="24"/>
          <w:szCs w:val="24"/>
          <w:lang w:val="en-US"/>
        </w:rPr>
        <w:t>opx</w:t>
      </w:r>
      <w:r w:rsidRPr="00A94F89">
        <w:rPr>
          <w:rStyle w:val="FontStyle544"/>
          <w:sz w:val="24"/>
          <w:szCs w:val="24"/>
        </w:rPr>
        <w:t>+</w:t>
      </w:r>
      <w:r w:rsidRPr="00A94F89">
        <w:rPr>
          <w:rStyle w:val="FontStyle544"/>
          <w:sz w:val="24"/>
          <w:szCs w:val="24"/>
          <w:lang w:val="en-US"/>
        </w:rPr>
        <w:t>ol</w:t>
      </w:r>
      <w:r w:rsidRPr="00A94F89">
        <w:rPr>
          <w:rStyle w:val="FontStyle544"/>
          <w:sz w:val="24"/>
          <w:szCs w:val="24"/>
        </w:rPr>
        <w:t xml:space="preserve">), </w:t>
      </w:r>
      <w:r w:rsidRPr="00A94F89">
        <w:rPr>
          <w:rStyle w:val="FontStyle535"/>
          <w:sz w:val="24"/>
          <w:szCs w:val="24"/>
        </w:rPr>
        <w:t xml:space="preserve">так и </w:t>
      </w:r>
      <w:r w:rsidRPr="00A94F89">
        <w:rPr>
          <w:rStyle w:val="FontStyle544"/>
          <w:sz w:val="24"/>
          <w:szCs w:val="24"/>
          <w:lang w:val="en-US"/>
        </w:rPr>
        <w:t>wo</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появляется в недосыщенных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составах при десиликации </w:t>
      </w:r>
      <w:r w:rsidRPr="00A94F89">
        <w:rPr>
          <w:rStyle w:val="FontStyle544"/>
          <w:sz w:val="24"/>
          <w:szCs w:val="24"/>
        </w:rPr>
        <w:t>ап+(</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и происходит смещение в </w:t>
      </w:r>
      <w:r w:rsidRPr="00A94F89">
        <w:rPr>
          <w:rStyle w:val="FontStyle535"/>
          <w:sz w:val="24"/>
          <w:szCs w:val="24"/>
          <w:lang w:val="en-US"/>
        </w:rPr>
        <w:t>Fe</w:t>
      </w:r>
      <w:r w:rsidRPr="00A94F89">
        <w:rPr>
          <w:rStyle w:val="FontStyle535"/>
          <w:sz w:val="24"/>
          <w:szCs w:val="24"/>
        </w:rPr>
        <w:t>-</w:t>
      </w:r>
      <w:r w:rsidRPr="00A94F89">
        <w:rPr>
          <w:rStyle w:val="FontStyle535"/>
          <w:sz w:val="24"/>
          <w:szCs w:val="24"/>
          <w:lang w:val="en-US"/>
        </w:rPr>
        <w:t>Mg</w:t>
      </w:r>
      <w:r w:rsidRPr="00A94F89">
        <w:rPr>
          <w:rStyle w:val="FontStyle535"/>
          <w:sz w:val="24"/>
          <w:szCs w:val="24"/>
        </w:rPr>
        <w:t>-подвариант Б-1 и А-1.</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в этом подварианте производится в следующей последовательности:</w:t>
      </w:r>
    </w:p>
    <w:p w:rsidR="00E53A95" w:rsidRPr="00A94F89" w:rsidRDefault="00E53A95" w:rsidP="00A94F89">
      <w:pPr>
        <w:pStyle w:val="Style30"/>
        <w:widowControl/>
        <w:numPr>
          <w:ilvl w:val="0"/>
          <w:numId w:val="8"/>
        </w:numPr>
        <w:tabs>
          <w:tab w:val="left" w:pos="226"/>
        </w:tabs>
        <w:spacing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30"/>
        <w:widowControl/>
        <w:numPr>
          <w:ilvl w:val="0"/>
          <w:numId w:val="8"/>
        </w:numPr>
        <w:tabs>
          <w:tab w:val="left" w:pos="226"/>
        </w:tabs>
        <w:spacing w:line="240" w:lineRule="auto"/>
        <w:rPr>
          <w:rStyle w:val="FontStyle540"/>
          <w:sz w:val="24"/>
          <w:szCs w:val="24"/>
        </w:rPr>
      </w:pPr>
      <w:r w:rsidRPr="00A94F89">
        <w:rPr>
          <w:rStyle w:val="FontStyle544"/>
          <w:sz w:val="24"/>
          <w:szCs w:val="24"/>
          <w:lang w:val="en-US" w:eastAsia="en-US"/>
        </w:rPr>
        <w:t>z →bd,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8"/>
        </w:numPr>
        <w:tabs>
          <w:tab w:val="left" w:pos="226"/>
        </w:tabs>
        <w:spacing w:line="240" w:lineRule="auto"/>
        <w:rPr>
          <w:rStyle w:val="FontStyle535"/>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8"/>
        </w:numPr>
        <w:tabs>
          <w:tab w:val="left" w:pos="226"/>
        </w:tabs>
        <w:spacing w:before="10" w:line="240" w:lineRule="auto"/>
        <w:rPr>
          <w:rStyle w:val="FontStyle540"/>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30"/>
        <w:widowControl/>
        <w:numPr>
          <w:ilvl w:val="0"/>
          <w:numId w:val="8"/>
        </w:numPr>
        <w:tabs>
          <w:tab w:val="left" w:pos="226"/>
        </w:tabs>
        <w:spacing w:line="240" w:lineRule="auto"/>
        <w:jc w:val="both"/>
        <w:rPr>
          <w:rStyle w:val="FontStyle540"/>
          <w:sz w:val="24"/>
          <w:szCs w:val="24"/>
        </w:rPr>
      </w:pPr>
      <w:r w:rsidRPr="00A94F89">
        <w:rPr>
          <w:rStyle w:val="FontStyle535"/>
          <w:sz w:val="24"/>
          <w:szCs w:val="24"/>
        </w:rPr>
        <w:t xml:space="preserve">В этом подварианте также могут реализоваться три ветви десиликации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зависимости от соотношения с </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а) </w:t>
      </w:r>
      <w:r w:rsidRPr="00A94F89">
        <w:rPr>
          <w:rStyle w:val="FontStyle544"/>
          <w:sz w:val="24"/>
          <w:szCs w:val="24"/>
        </w:rPr>
        <w:t>ап&lt;(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б) </w:t>
      </w:r>
      <w:r w:rsidRPr="00A94F89">
        <w:rPr>
          <w:rStyle w:val="FontStyle544"/>
          <w:sz w:val="24"/>
          <w:szCs w:val="24"/>
          <w:lang w:val="en-US"/>
        </w:rPr>
        <w:t>an</w:t>
      </w:r>
      <w:r w:rsidRPr="00A94F89">
        <w:rPr>
          <w:rStyle w:val="FontStyle544"/>
          <w:sz w:val="24"/>
          <w:szCs w:val="24"/>
        </w:rPr>
        <w:t>&gt;(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B</w:t>
      </w:r>
      <w:r w:rsidRPr="00A94F89">
        <w:rPr>
          <w:rStyle w:val="FontStyle544"/>
          <w:sz w:val="24"/>
          <w:szCs w:val="24"/>
        </w:rPr>
        <w: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)&lt;</w:t>
      </w:r>
      <w:r w:rsidRPr="00A94F89">
        <w:rPr>
          <w:rStyle w:val="FontStyle544"/>
          <w:sz w:val="24"/>
          <w:szCs w:val="24"/>
          <w:lang w:val="en-US"/>
        </w:rPr>
        <w:t>an</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p>
    <w:p w:rsidR="00E53A95" w:rsidRPr="00A94F89" w:rsidRDefault="00E53A95" w:rsidP="00A94F89">
      <w:pPr>
        <w:pStyle w:val="Style18"/>
        <w:widowControl/>
        <w:spacing w:line="240" w:lineRule="auto"/>
        <w:rPr>
          <w:rStyle w:val="FontStyle535"/>
          <w:sz w:val="24"/>
          <w:szCs w:val="24"/>
        </w:rPr>
      </w:pPr>
      <w:r w:rsidRPr="00A94F89">
        <w:rPr>
          <w:rStyle w:val="FontStyle540"/>
          <w:sz w:val="24"/>
          <w:szCs w:val="24"/>
        </w:rPr>
        <w:t xml:space="preserve">9а. </w:t>
      </w:r>
      <w:r w:rsidRPr="00A94F89">
        <w:rPr>
          <w:rStyle w:val="FontStyle544"/>
          <w:sz w:val="24"/>
          <w:szCs w:val="24"/>
        </w:rPr>
        <w:t>ап&lt;(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в этом случае десиликация производится аналогично подварианту Б-1, п.9а-14а.</w:t>
      </w:r>
    </w:p>
    <w:p w:rsidR="00E53A95" w:rsidRPr="00A94F89" w:rsidRDefault="00E53A95" w:rsidP="00A94F89">
      <w:pPr>
        <w:pStyle w:val="Style63"/>
        <w:widowControl/>
        <w:spacing w:line="240" w:lineRule="auto"/>
        <w:jc w:val="both"/>
        <w:rPr>
          <w:rStyle w:val="FontStyle544"/>
          <w:sz w:val="24"/>
          <w:szCs w:val="24"/>
        </w:rPr>
      </w:pPr>
      <w:r w:rsidRPr="00A94F89">
        <w:rPr>
          <w:rStyle w:val="FontStyle540"/>
          <w:sz w:val="24"/>
          <w:szCs w:val="24"/>
        </w:rPr>
        <w:t xml:space="preserve">9б. </w:t>
      </w:r>
      <w:r w:rsidRPr="00A94F89">
        <w:rPr>
          <w:rStyle w:val="FontStyle544"/>
          <w:sz w:val="24"/>
          <w:szCs w:val="24"/>
        </w:rPr>
        <w:t xml:space="preserve">ап&gt;(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35"/>
          <w:sz w:val="24"/>
          <w:szCs w:val="24"/>
        </w:rPr>
        <w:t xml:space="preserve">десиликация производится в последовательности: 1) </w:t>
      </w:r>
      <w:r w:rsidRPr="00A94F89">
        <w:rPr>
          <w:rStyle w:val="FontStyle544"/>
          <w:sz w:val="24"/>
          <w:szCs w:val="24"/>
        </w:rPr>
        <w:t>ап+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35"/>
          <w:sz w:val="24"/>
          <w:szCs w:val="24"/>
        </w:rPr>
        <w:t xml:space="preserve">2)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pf</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ilm</w:t>
      </w:r>
      <w:r w:rsidRPr="00A94F89">
        <w:rPr>
          <w:rStyle w:val="FontStyle544"/>
          <w:sz w:val="24"/>
          <w:szCs w:val="24"/>
        </w:rPr>
        <w:t>+</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3) </w:t>
      </w:r>
      <w:r w:rsidRPr="00A94F89">
        <w:rPr>
          <w:rStyle w:val="FontStyle544"/>
          <w:sz w:val="24"/>
          <w:szCs w:val="24"/>
          <w:lang w:val="en-US"/>
        </w:rPr>
        <w:t>an</w:t>
      </w:r>
      <w:r w:rsidRPr="00A94F89">
        <w:rPr>
          <w:rStyle w:val="FontStyle544"/>
          <w:sz w:val="24"/>
          <w:szCs w:val="24"/>
        </w:rPr>
        <w:t>+</w:t>
      </w:r>
      <w:r w:rsidRPr="00A94F89">
        <w:rPr>
          <w:rStyle w:val="FontStyle544"/>
          <w:sz w:val="24"/>
          <w:szCs w:val="24"/>
          <w:lang w:val="en-US"/>
        </w:rPr>
        <w:t>pf</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ru</w:t>
      </w:r>
      <w:r w:rsidRPr="00A94F89">
        <w:rPr>
          <w:rStyle w:val="FontStyle544"/>
          <w:sz w:val="24"/>
          <w:szCs w:val="24"/>
        </w:rPr>
        <w:t>+</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4) </w:t>
      </w:r>
      <w:r w:rsidRPr="00A94F89">
        <w:rPr>
          <w:rStyle w:val="FontStyle544"/>
          <w:sz w:val="24"/>
          <w:szCs w:val="24"/>
          <w:lang w:val="en-US"/>
        </w:rPr>
        <w:t>an</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lang w:val="en-US"/>
        </w:rPr>
        <w:t>gh</w:t>
      </w:r>
      <w:r w:rsidRPr="00A94F89">
        <w:rPr>
          <w:rStyle w:val="FontStyle544"/>
          <w:sz w:val="24"/>
          <w:szCs w:val="24"/>
        </w:rPr>
        <w:t>+</w:t>
      </w:r>
      <w:r w:rsidRPr="00A94F89">
        <w:rPr>
          <w:rStyle w:val="FontStyle544"/>
          <w:sz w:val="24"/>
          <w:szCs w:val="24"/>
          <w:lang w:val="en-US"/>
        </w:rPr>
        <w:t>c</w:t>
      </w:r>
      <w:r w:rsidRPr="00A94F89">
        <w:rPr>
          <w:rStyle w:val="FontStyle544"/>
          <w:sz w:val="24"/>
          <w:szCs w:val="24"/>
        </w:rPr>
        <w:t>.</w:t>
      </w:r>
    </w:p>
    <w:p w:rsidR="00E53A95" w:rsidRPr="00A94F89" w:rsidRDefault="00E53A95" w:rsidP="00A94F89">
      <w:pPr>
        <w:pStyle w:val="Style63"/>
        <w:widowControl/>
        <w:spacing w:line="240" w:lineRule="auto"/>
        <w:ind w:right="3379"/>
        <w:rPr>
          <w:rStyle w:val="FontStyle535"/>
          <w:sz w:val="24"/>
          <w:szCs w:val="24"/>
          <w:lang w:val="en-US"/>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-1. </w:t>
      </w:r>
      <w:r w:rsidRPr="00A94F89">
        <w:rPr>
          <w:rStyle w:val="FontStyle544"/>
          <w:sz w:val="24"/>
          <w:szCs w:val="24"/>
          <w:lang w:val="en-US"/>
        </w:rPr>
        <w:t xml:space="preserve">an+(di+hd) →gh+(fo+fa),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 xml:space="preserve">.9a. </w:t>
      </w:r>
    </w:p>
    <w:p w:rsidR="00E53A95" w:rsidRPr="00A94F89" w:rsidRDefault="00E53A95" w:rsidP="00A94F89">
      <w:pPr>
        <w:pStyle w:val="Style63"/>
        <w:widowControl/>
        <w:spacing w:line="240" w:lineRule="auto"/>
        <w:ind w:right="3379"/>
        <w:rPr>
          <w:rStyle w:val="FontStyle535"/>
          <w:sz w:val="24"/>
          <w:szCs w:val="24"/>
          <w:lang w:val="en-US"/>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-2. </w:t>
      </w:r>
      <w:r w:rsidRPr="00A94F89">
        <w:rPr>
          <w:rStyle w:val="FontStyle544"/>
          <w:sz w:val="24"/>
          <w:szCs w:val="24"/>
          <w:lang w:val="en-US"/>
        </w:rPr>
        <w:t xml:space="preserve">an+pf+fa </w:t>
      </w:r>
      <w:r w:rsidRPr="00A94F89">
        <w:rPr>
          <w:rStyle w:val="FontStyle544"/>
          <w:spacing w:val="-20"/>
          <w:sz w:val="24"/>
          <w:szCs w:val="24"/>
          <w:lang w:val="en-US"/>
        </w:rPr>
        <w:t>→</w:t>
      </w:r>
      <w:r w:rsidRPr="00A94F89">
        <w:rPr>
          <w:rStyle w:val="FontStyle544"/>
          <w:sz w:val="24"/>
          <w:szCs w:val="24"/>
          <w:lang w:val="en-US"/>
        </w:rPr>
        <w:t xml:space="preserve">ilm+gh,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.96-2.</w:t>
      </w:r>
    </w:p>
    <w:p w:rsidR="00E53A95" w:rsidRPr="00A94F89" w:rsidRDefault="00E53A95" w:rsidP="00A94F89">
      <w:pPr>
        <w:pStyle w:val="Style63"/>
        <w:widowControl/>
        <w:spacing w:line="240" w:lineRule="auto"/>
        <w:ind w:right="3379"/>
        <w:rPr>
          <w:rStyle w:val="FontStyle535"/>
          <w:sz w:val="24"/>
          <w:szCs w:val="24"/>
          <w:lang w:val="en-US"/>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-3. </w:t>
      </w:r>
      <w:r w:rsidRPr="00A94F89">
        <w:rPr>
          <w:rStyle w:val="FontStyle544"/>
          <w:sz w:val="24"/>
          <w:szCs w:val="24"/>
          <w:lang w:val="en-US"/>
        </w:rPr>
        <w:t xml:space="preserve">an+pf </w:t>
      </w:r>
      <w:r w:rsidRPr="00A94F89">
        <w:rPr>
          <w:rStyle w:val="FontStyle544"/>
          <w:spacing w:val="-20"/>
          <w:sz w:val="24"/>
          <w:szCs w:val="24"/>
          <w:lang w:val="en-US"/>
        </w:rPr>
        <w:t>→</w:t>
      </w:r>
      <w:r w:rsidRPr="00A94F89">
        <w:rPr>
          <w:rStyle w:val="FontStyle544"/>
          <w:sz w:val="24"/>
          <w:szCs w:val="24"/>
          <w:lang w:val="en-US"/>
        </w:rPr>
        <w:t xml:space="preserve">ru+gh,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n.96-3. </w:t>
      </w:r>
    </w:p>
    <w:p w:rsidR="00E53A95" w:rsidRPr="00A94F89" w:rsidRDefault="00E53A95" w:rsidP="00A94F89">
      <w:pPr>
        <w:pStyle w:val="Style63"/>
        <w:widowControl/>
        <w:spacing w:line="240" w:lineRule="auto"/>
        <w:ind w:right="3379"/>
        <w:rPr>
          <w:rStyle w:val="FontStyle535"/>
          <w:sz w:val="24"/>
          <w:szCs w:val="24"/>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-4. </w:t>
      </w:r>
      <w:r w:rsidRPr="00A94F89">
        <w:rPr>
          <w:rStyle w:val="FontStyle544"/>
          <w:sz w:val="24"/>
          <w:szCs w:val="24"/>
          <w:lang w:val="en-US"/>
        </w:rPr>
        <w:t xml:space="preserve">an </w:t>
      </w:r>
      <w:r w:rsidRPr="00A94F89">
        <w:rPr>
          <w:rStyle w:val="FontStyle544"/>
          <w:spacing w:val="-20"/>
          <w:sz w:val="24"/>
          <w:szCs w:val="24"/>
          <w:lang w:val="en-US"/>
        </w:rPr>
        <w:t>→</w:t>
      </w:r>
      <w:r w:rsidRPr="00A94F89">
        <w:rPr>
          <w:rStyle w:val="FontStyle544"/>
          <w:sz w:val="24"/>
          <w:szCs w:val="24"/>
          <w:lang w:val="en-US"/>
        </w:rPr>
        <w:t xml:space="preserve"> gh+c, </w:t>
      </w:r>
      <w:r w:rsidRPr="00A94F89">
        <w:rPr>
          <w:rStyle w:val="FontStyle535"/>
          <w:sz w:val="24"/>
          <w:szCs w:val="24"/>
        </w:rPr>
        <w:t>см</w:t>
      </w:r>
      <w:r w:rsidRPr="00A94F89">
        <w:rPr>
          <w:rStyle w:val="FontStyle535"/>
          <w:sz w:val="24"/>
          <w:szCs w:val="24"/>
          <w:lang w:val="en-US"/>
        </w:rPr>
        <w:t>. A</w:t>
      </w:r>
      <w:r w:rsidRPr="00A94F89">
        <w:rPr>
          <w:rStyle w:val="FontStyle535"/>
          <w:sz w:val="24"/>
          <w:szCs w:val="24"/>
        </w:rPr>
        <w:t xml:space="preserve">-1, </w:t>
      </w:r>
      <w:r w:rsidRPr="00A94F89">
        <w:rPr>
          <w:rStyle w:val="FontStyle535"/>
          <w:sz w:val="24"/>
          <w:szCs w:val="24"/>
          <w:lang w:val="en-US"/>
        </w:rPr>
        <w:t>n</w:t>
      </w:r>
      <w:r w:rsidRPr="00A94F89">
        <w:rPr>
          <w:rStyle w:val="FontStyle535"/>
          <w:sz w:val="24"/>
          <w:szCs w:val="24"/>
        </w:rPr>
        <w:t>. 10.</w:t>
      </w:r>
    </w:p>
    <w:p w:rsidR="00E53A95" w:rsidRPr="00A94F89" w:rsidRDefault="00E53A95" w:rsidP="00A94F89">
      <w:pPr>
        <w:pStyle w:val="Style18"/>
        <w:widowControl/>
        <w:spacing w:line="240" w:lineRule="auto"/>
        <w:rPr>
          <w:rStyle w:val="FontStyle535"/>
          <w:sz w:val="24"/>
          <w:szCs w:val="24"/>
          <w:lang w:eastAsia="en-US"/>
        </w:rPr>
      </w:pPr>
      <w:r w:rsidRPr="00A94F89">
        <w:rPr>
          <w:rStyle w:val="FontStyle540"/>
          <w:sz w:val="24"/>
          <w:szCs w:val="24"/>
          <w:lang w:eastAsia="en-US"/>
        </w:rPr>
        <w:t>9</w:t>
      </w:r>
      <w:r w:rsidRPr="00A94F89">
        <w:rPr>
          <w:rStyle w:val="FontStyle532"/>
          <w:sz w:val="24"/>
          <w:szCs w:val="24"/>
          <w:lang w:val="en-US" w:eastAsia="en-US"/>
        </w:rPr>
        <w:t>b</w:t>
      </w:r>
      <w:r w:rsidRPr="00A94F89">
        <w:rPr>
          <w:rStyle w:val="FontStyle532"/>
          <w:sz w:val="24"/>
          <w:szCs w:val="24"/>
          <w:lang w:eastAsia="en-US"/>
        </w:rPr>
        <w:t xml:space="preserve">. </w:t>
      </w:r>
      <w:r w:rsidRPr="00A94F89">
        <w:rPr>
          <w:rStyle w:val="FontStyle544"/>
          <w:sz w:val="24"/>
          <w:szCs w:val="24"/>
          <w:lang w:eastAsia="en-US"/>
        </w:rPr>
        <w: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&lt;</w:t>
      </w:r>
      <w:r w:rsidRPr="00A94F89">
        <w:rPr>
          <w:rStyle w:val="FontStyle544"/>
          <w:sz w:val="24"/>
          <w:szCs w:val="24"/>
          <w:lang w:val="en-US" w:eastAsia="en-US"/>
        </w:rPr>
        <w:t>an</w:t>
      </w:r>
      <w:r w:rsidRPr="00A94F89">
        <w:rPr>
          <w:rStyle w:val="FontStyle544"/>
          <w:sz w:val="24"/>
          <w:szCs w:val="24"/>
          <w:lang w:eastAsia="en-US"/>
        </w:rPr>
        <w:t xml:space="preserve">&lt;( </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десиликация производится в последовательности:</w:t>
      </w:r>
    </w:p>
    <w:p w:rsidR="00E53A95" w:rsidRPr="00A94F89" w:rsidRDefault="00E53A95" w:rsidP="00A94F89">
      <w:pPr>
        <w:pStyle w:val="Style63"/>
        <w:widowControl/>
        <w:spacing w:before="53" w:line="240" w:lineRule="auto"/>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-1. </w:t>
      </w:r>
      <w:r w:rsidRPr="00A94F89">
        <w:rPr>
          <w:rStyle w:val="FontStyle544"/>
          <w:sz w:val="24"/>
          <w:szCs w:val="24"/>
          <w:lang w:val="en-US"/>
        </w:rPr>
        <w:t xml:space="preserve">an+(di+hd) </w:t>
      </w:r>
      <w:r w:rsidRPr="00A94F89">
        <w:rPr>
          <w:rStyle w:val="FontStyle544"/>
          <w:spacing w:val="-20"/>
          <w:sz w:val="24"/>
          <w:szCs w:val="24"/>
          <w:lang w:val="en-US"/>
        </w:rPr>
        <w:t>→</w:t>
      </w:r>
      <w:r w:rsidRPr="00A94F89">
        <w:rPr>
          <w:rStyle w:val="FontStyle544"/>
          <w:sz w:val="24"/>
          <w:szCs w:val="24"/>
          <w:lang w:val="en-US"/>
        </w:rPr>
        <w:t xml:space="preserve">gh+(fo+fa),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63"/>
        <w:widowControl/>
        <w:spacing w:before="58" w:line="240" w:lineRule="auto"/>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-2. </w:t>
      </w:r>
      <w:r w:rsidRPr="00A94F89">
        <w:rPr>
          <w:rStyle w:val="FontStyle544"/>
          <w:sz w:val="24"/>
          <w:szCs w:val="24"/>
          <w:lang w:val="en-US"/>
        </w:rPr>
        <w:t xml:space="preserve">an+pf+fa </w:t>
      </w:r>
      <w:r w:rsidRPr="00A94F89">
        <w:rPr>
          <w:rStyle w:val="FontStyle544"/>
          <w:spacing w:val="-20"/>
          <w:sz w:val="24"/>
          <w:szCs w:val="24"/>
          <w:lang w:val="en-US"/>
        </w:rPr>
        <w:t>→</w:t>
      </w:r>
      <w:r w:rsidRPr="00A94F89">
        <w:rPr>
          <w:rStyle w:val="FontStyle544"/>
          <w:sz w:val="24"/>
          <w:szCs w:val="24"/>
          <w:lang w:val="en-US"/>
        </w:rPr>
        <w:t xml:space="preserve"> ilm+gh,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.96-2;</w:t>
      </w:r>
    </w:p>
    <w:p w:rsidR="00E53A95" w:rsidRPr="00A94F89" w:rsidRDefault="00E53A95" w:rsidP="00A94F89">
      <w:pPr>
        <w:pStyle w:val="Style25"/>
        <w:widowControl/>
        <w:spacing w:before="19"/>
        <w:rPr>
          <w:rStyle w:val="FontStyle535"/>
          <w:sz w:val="24"/>
          <w:szCs w:val="24"/>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-3. </w:t>
      </w:r>
      <w:r w:rsidRPr="00A94F89">
        <w:rPr>
          <w:rStyle w:val="FontStyle544"/>
          <w:sz w:val="24"/>
          <w:szCs w:val="24"/>
          <w:lang w:val="en-US"/>
        </w:rPr>
        <w:t xml:space="preserve">an+pf </w:t>
      </w:r>
      <w:r w:rsidRPr="00A94F89">
        <w:rPr>
          <w:rStyle w:val="FontStyle544"/>
          <w:spacing w:val="-20"/>
          <w:sz w:val="24"/>
          <w:szCs w:val="24"/>
          <w:lang w:val="en-US"/>
        </w:rPr>
        <w:t>→</w:t>
      </w:r>
      <w:r w:rsidRPr="00A94F89">
        <w:rPr>
          <w:rStyle w:val="FontStyle544"/>
          <w:sz w:val="24"/>
          <w:szCs w:val="24"/>
          <w:lang w:val="en-US"/>
        </w:rPr>
        <w:t xml:space="preserve"> ru+gh,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п.96-3.</w:t>
      </w:r>
    </w:p>
    <w:p w:rsidR="00E53A95" w:rsidRPr="00A94F89" w:rsidRDefault="00E53A95" w:rsidP="00A94F89">
      <w:pPr>
        <w:pStyle w:val="Style25"/>
        <w:widowControl/>
        <w:spacing w:before="10"/>
        <w:rPr>
          <w:rStyle w:val="FontStyle535"/>
          <w:sz w:val="24"/>
          <w:szCs w:val="24"/>
        </w:rPr>
      </w:pPr>
      <w:r w:rsidRPr="00A94F89">
        <w:rPr>
          <w:rStyle w:val="FontStyle540"/>
          <w:sz w:val="24"/>
          <w:szCs w:val="24"/>
        </w:rPr>
        <w:t xml:space="preserve">10б и в. </w:t>
      </w:r>
      <w:r w:rsidRPr="00A94F89">
        <w:rPr>
          <w:rStyle w:val="FontStyle540"/>
          <w:b w:val="0"/>
          <w:i/>
          <w:sz w:val="24"/>
          <w:szCs w:val="24"/>
          <w:lang w:val="en-US"/>
        </w:rPr>
        <w:t>f</w:t>
      </w:r>
      <w:r w:rsidRPr="00A94F89">
        <w:rPr>
          <w:rStyle w:val="FontStyle535"/>
          <w:sz w:val="24"/>
          <w:szCs w:val="24"/>
        </w:rPr>
        <w:t xml:space="preserve">с </w:t>
      </w:r>
      <w:r w:rsidRPr="00A94F89">
        <w:rPr>
          <w:rStyle w:val="FontStyle544"/>
          <w:spacing w:val="-20"/>
          <w:sz w:val="24"/>
          <w:szCs w:val="24"/>
        </w:rPr>
        <w:t>→</w:t>
      </w:r>
      <w:r w:rsidRPr="00A94F89">
        <w:rPr>
          <w:rStyle w:val="FontStyle544"/>
          <w:sz w:val="24"/>
          <w:szCs w:val="24"/>
        </w:rPr>
        <w:t xml:space="preserve"> кр, </w:t>
      </w:r>
      <w:r w:rsidRPr="00A94F89">
        <w:rPr>
          <w:rStyle w:val="FontStyle535"/>
          <w:sz w:val="24"/>
          <w:szCs w:val="24"/>
        </w:rPr>
        <w:t>см. А-1, п. 11.</w:t>
      </w:r>
    </w:p>
    <w:p w:rsidR="00E53A95" w:rsidRPr="00A94F89" w:rsidRDefault="00E53A95" w:rsidP="00A94F89">
      <w:pPr>
        <w:pStyle w:val="Style63"/>
        <w:widowControl/>
        <w:spacing w:before="10" w:line="240" w:lineRule="auto"/>
        <w:rPr>
          <w:rStyle w:val="FontStyle535"/>
          <w:sz w:val="24"/>
          <w:szCs w:val="24"/>
        </w:rPr>
      </w:pPr>
      <w:r w:rsidRPr="0078767F">
        <w:rPr>
          <w:rStyle w:val="FontStyle540"/>
          <w:sz w:val="24"/>
          <w:szCs w:val="24"/>
          <w:lang w:val="en-US"/>
        </w:rPr>
        <w:t>11</w:t>
      </w:r>
      <w:r w:rsidRPr="00A94F89">
        <w:rPr>
          <w:rStyle w:val="FontStyle540"/>
          <w:sz w:val="24"/>
          <w:szCs w:val="24"/>
        </w:rPr>
        <w:t>б</w:t>
      </w:r>
      <w:r w:rsidRPr="0078767F">
        <w:rPr>
          <w:rStyle w:val="FontStyle540"/>
          <w:sz w:val="24"/>
          <w:szCs w:val="24"/>
          <w:lang w:val="en-US"/>
        </w:rPr>
        <w:t xml:space="preserve"> </w:t>
      </w:r>
      <w:r w:rsidRPr="00A94F89">
        <w:rPr>
          <w:rStyle w:val="FontStyle540"/>
          <w:sz w:val="24"/>
          <w:szCs w:val="24"/>
        </w:rPr>
        <w:t>и</w:t>
      </w:r>
      <w:r w:rsidRPr="0078767F">
        <w:rPr>
          <w:rStyle w:val="FontStyle540"/>
          <w:sz w:val="24"/>
          <w:szCs w:val="24"/>
          <w:lang w:val="en-US"/>
        </w:rPr>
        <w:t xml:space="preserve"> </w:t>
      </w:r>
      <w:r w:rsidRPr="00A94F89">
        <w:rPr>
          <w:rStyle w:val="FontStyle540"/>
          <w:sz w:val="24"/>
          <w:szCs w:val="24"/>
        </w:rPr>
        <w:t>в</w:t>
      </w:r>
      <w:r w:rsidRPr="0078767F">
        <w:rPr>
          <w:rStyle w:val="FontStyle540"/>
          <w:sz w:val="24"/>
          <w:szCs w:val="24"/>
          <w:lang w:val="en-US"/>
        </w:rPr>
        <w:t xml:space="preserve">. </w:t>
      </w:r>
      <w:r w:rsidRPr="0078767F">
        <w:rPr>
          <w:rStyle w:val="FontStyle544"/>
          <w:sz w:val="24"/>
          <w:szCs w:val="24"/>
          <w:lang w:val="en-US"/>
        </w:rPr>
        <w:t>(</w:t>
      </w:r>
      <w:r w:rsidRPr="00A94F89">
        <w:rPr>
          <w:rStyle w:val="FontStyle544"/>
          <w:sz w:val="24"/>
          <w:szCs w:val="24"/>
          <w:lang w:val="en-US"/>
        </w:rPr>
        <w:t>fo</w:t>
      </w:r>
      <w:r w:rsidRPr="0078767F">
        <w:rPr>
          <w:rStyle w:val="FontStyle544"/>
          <w:sz w:val="24"/>
          <w:szCs w:val="24"/>
          <w:lang w:val="en-US"/>
        </w:rPr>
        <w:t>+</w:t>
      </w:r>
      <w:r w:rsidRPr="00A94F89">
        <w:rPr>
          <w:rStyle w:val="FontStyle544"/>
          <w:sz w:val="24"/>
          <w:szCs w:val="24"/>
          <w:lang w:val="en-US"/>
        </w:rPr>
        <w:t>fa</w:t>
      </w:r>
      <w:r w:rsidRPr="0078767F">
        <w:rPr>
          <w:rStyle w:val="FontStyle544"/>
          <w:sz w:val="24"/>
          <w:szCs w:val="24"/>
          <w:lang w:val="en-US"/>
        </w:rPr>
        <w:t xml:space="preserve">) </w:t>
      </w:r>
      <w:r w:rsidRPr="0078767F">
        <w:rPr>
          <w:rStyle w:val="FontStyle544"/>
          <w:spacing w:val="-20"/>
          <w:sz w:val="24"/>
          <w:szCs w:val="24"/>
          <w:lang w:val="en-US"/>
        </w:rPr>
        <w:t>→</w:t>
      </w:r>
      <w:r w:rsidRPr="0078767F">
        <w:rPr>
          <w:rStyle w:val="FontStyle544"/>
          <w:sz w:val="24"/>
          <w:szCs w:val="24"/>
          <w:lang w:val="en-US"/>
        </w:rPr>
        <w:t xml:space="preserve"> (</w:t>
      </w:r>
      <w:r w:rsidRPr="00A94F89">
        <w:rPr>
          <w:rStyle w:val="FontStyle544"/>
          <w:sz w:val="24"/>
          <w:szCs w:val="24"/>
          <w:lang w:val="en-US"/>
        </w:rPr>
        <w:t>per</w:t>
      </w:r>
      <w:r w:rsidRPr="0078767F">
        <w:rPr>
          <w:rStyle w:val="FontStyle544"/>
          <w:sz w:val="24"/>
          <w:szCs w:val="24"/>
          <w:lang w:val="en-US"/>
        </w:rPr>
        <w:t>+</w:t>
      </w:r>
      <w:r w:rsidRPr="00A94F89">
        <w:rPr>
          <w:rStyle w:val="FontStyle544"/>
          <w:sz w:val="24"/>
          <w:szCs w:val="24"/>
          <w:lang w:val="en-US"/>
        </w:rPr>
        <w:t>wu</w:t>
      </w:r>
      <w:r w:rsidRPr="0078767F">
        <w:rPr>
          <w:rStyle w:val="FontStyle544"/>
          <w:sz w:val="24"/>
          <w:szCs w:val="24"/>
          <w:lang w:val="en-US"/>
        </w:rPr>
        <w:t xml:space="preserve">), </w:t>
      </w:r>
      <w:r w:rsidRPr="00A94F89">
        <w:rPr>
          <w:rStyle w:val="FontStyle535"/>
          <w:sz w:val="24"/>
          <w:szCs w:val="24"/>
        </w:rPr>
        <w:t>см</w:t>
      </w:r>
      <w:r w:rsidRPr="0078767F">
        <w:rPr>
          <w:rStyle w:val="FontStyle535"/>
          <w:sz w:val="24"/>
          <w:szCs w:val="24"/>
          <w:lang w:val="en-US"/>
        </w:rPr>
        <w:t xml:space="preserve">. </w:t>
      </w:r>
      <w:r w:rsidRPr="00A94F89">
        <w:rPr>
          <w:rStyle w:val="FontStyle535"/>
          <w:sz w:val="24"/>
          <w:szCs w:val="24"/>
        </w:rPr>
        <w:t>А-1, п. 12.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Б-6 приведены в табл.3.14 (прил.1).</w:t>
      </w:r>
    </w:p>
    <w:p w:rsidR="00E53A95" w:rsidRPr="00A94F89" w:rsidRDefault="00E53A95" w:rsidP="00A94F89">
      <w:pPr>
        <w:pStyle w:val="Style25"/>
        <w:widowControl/>
      </w:pPr>
    </w:p>
    <w:p w:rsidR="00E53A95" w:rsidRPr="00A94F89" w:rsidRDefault="00E53A95" w:rsidP="00A94F89">
      <w:pPr>
        <w:pStyle w:val="Style25"/>
        <w:widowControl/>
        <w:spacing w:before="38"/>
        <w:rPr>
          <w:rStyle w:val="FontStyle535"/>
          <w:sz w:val="24"/>
          <w:szCs w:val="24"/>
        </w:rPr>
      </w:pPr>
      <w:r w:rsidRPr="00D70D2B">
        <w:rPr>
          <w:rStyle w:val="FontStyle535"/>
          <w:b/>
          <w:sz w:val="16"/>
          <w:szCs w:val="16"/>
        </w:rPr>
        <w:t>ПОДВАРИАНТ</w:t>
      </w:r>
      <w:r w:rsidRPr="00A94F89">
        <w:rPr>
          <w:rStyle w:val="FontStyle535"/>
          <w:sz w:val="24"/>
          <w:szCs w:val="24"/>
        </w:rPr>
        <w:t xml:space="preserve"> Б-7: СаО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18"/>
        <w:widowControl/>
        <w:spacing w:line="240" w:lineRule="auto"/>
        <w:ind w:right="48"/>
      </w:pPr>
    </w:p>
    <w:p w:rsidR="00E53A95" w:rsidRPr="00A94F89" w:rsidRDefault="00E53A95" w:rsidP="00A94F89">
      <w:pPr>
        <w:pStyle w:val="Style18"/>
        <w:widowControl/>
        <w:spacing w:before="10" w:line="240" w:lineRule="auto"/>
        <w:ind w:right="-3"/>
        <w:rPr>
          <w:rStyle w:val="FontStyle519"/>
          <w:rFonts w:ascii="Times New Roman" w:hAnsi="Times New Roman" w:cs="Times New Roman"/>
          <w:sz w:val="24"/>
          <w:szCs w:val="24"/>
        </w:rPr>
      </w:pPr>
      <w:r w:rsidRPr="00A94F89">
        <w:rPr>
          <w:rStyle w:val="FontStyle535"/>
          <w:sz w:val="24"/>
          <w:szCs w:val="24"/>
        </w:rPr>
        <w:t xml:space="preserve">Этот подвариант отличается от Б-6 тем, что здесь устойчива ассоциация </w:t>
      </w:r>
      <w:r w:rsidRPr="00A94F89">
        <w:rPr>
          <w:rStyle w:val="FontStyle544"/>
          <w:sz w:val="24"/>
          <w:szCs w:val="24"/>
          <w:lang w:val="en-US"/>
        </w:rPr>
        <w:t>ol</w:t>
      </w:r>
      <w:r w:rsidRPr="00A94F89">
        <w:rPr>
          <w:rStyle w:val="FontStyle544"/>
          <w:sz w:val="24"/>
          <w:szCs w:val="24"/>
        </w:rPr>
        <w:t xml:space="preserve"> </w:t>
      </w:r>
      <w:r w:rsidRPr="00A94F89">
        <w:rPr>
          <w:rStyle w:val="FontStyle535"/>
          <w:sz w:val="24"/>
          <w:szCs w:val="24"/>
        </w:rPr>
        <w:t xml:space="preserve">с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а с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не может сосуществовать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Поэтому указанное соотношение СаО с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может получиться случайно из исходного СаО "&gt;(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при пересчете </w:t>
      </w:r>
      <w:r w:rsidRPr="00A94F89">
        <w:rPr>
          <w:rStyle w:val="FontStyle544"/>
          <w:spacing w:val="-20"/>
          <w:sz w:val="24"/>
          <w:szCs w:val="24"/>
          <w:lang w:val="en-US"/>
        </w:rPr>
        <w:t>ilm</w:t>
      </w:r>
      <w:r w:rsidRPr="00A94F89">
        <w:rPr>
          <w:rStyle w:val="FontStyle544"/>
          <w:sz w:val="24"/>
          <w:szCs w:val="24"/>
        </w:rPr>
        <w:t xml:space="preserve"> </w:t>
      </w:r>
      <w:r w:rsidRPr="00A94F89">
        <w:rPr>
          <w:rStyle w:val="FontStyle535"/>
          <w:sz w:val="24"/>
          <w:szCs w:val="24"/>
        </w:rPr>
        <w:t xml:space="preserve">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(см. Б-4, п.4г). Чаще же будем получать либо СаО "&gt;(</w:t>
      </w:r>
      <w:r w:rsidRPr="00A94F89">
        <w:rPr>
          <w:rStyle w:val="FontStyle535"/>
          <w:sz w:val="24"/>
          <w:szCs w:val="24"/>
          <w:lang w:val="en-US"/>
        </w:rPr>
        <w:t>FeO</w:t>
      </w:r>
      <w:r w:rsidRPr="00A94F89">
        <w:rPr>
          <w:rStyle w:val="FontStyle535"/>
          <w:sz w:val="24"/>
          <w:szCs w:val="24"/>
        </w:rPr>
        <w:t xml:space="preserve"> "+ </w:t>
      </w:r>
      <w:r w:rsidRPr="00A94F89">
        <w:rPr>
          <w:rStyle w:val="FontStyle535"/>
          <w:sz w:val="24"/>
          <w:szCs w:val="24"/>
          <w:lang w:val="en-US"/>
        </w:rPr>
        <w:t>MgO</w:t>
      </w:r>
      <w:r w:rsidRPr="00A94F89">
        <w:rPr>
          <w:rStyle w:val="FontStyle535"/>
          <w:sz w:val="24"/>
          <w:szCs w:val="24"/>
        </w:rPr>
        <w:t>)-подвариант Б-5, либо СаО &lt;(</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)-подвариант Б</w:t>
      </w:r>
      <w:r w:rsidRPr="00A94F89">
        <w:rPr>
          <w:rStyle w:val="FontStyle519"/>
          <w:rFonts w:ascii="Times New Roman" w:hAnsi="Times New Roman" w:cs="Times New Roman"/>
          <w:sz w:val="24"/>
          <w:szCs w:val="24"/>
        </w:rPr>
        <w:t xml:space="preserve">-3. </w:t>
      </w:r>
    </w:p>
    <w:p w:rsidR="00E53A95" w:rsidRPr="00A94F89" w:rsidRDefault="00E53A95" w:rsidP="00A94F89">
      <w:pPr>
        <w:pStyle w:val="Style18"/>
        <w:widowControl/>
        <w:spacing w:before="10" w:line="240" w:lineRule="auto"/>
        <w:ind w:right="-3"/>
        <w:rPr>
          <w:rStyle w:val="FontStyle535"/>
          <w:sz w:val="24"/>
          <w:szCs w:val="24"/>
        </w:rPr>
      </w:pPr>
      <w:r w:rsidRPr="00A94F89">
        <w:rPr>
          <w:rStyle w:val="FontStyle544"/>
          <w:sz w:val="24"/>
          <w:szCs w:val="24"/>
          <w:lang w:val="en-US" w:eastAsia="en-US"/>
        </w:rPr>
        <w:t>ilm</w:t>
      </w:r>
      <w:r w:rsidRPr="00A94F89">
        <w:rPr>
          <w:rStyle w:val="FontStyle544"/>
          <w:sz w:val="24"/>
          <w:szCs w:val="24"/>
          <w:lang w:eastAsia="en-US"/>
        </w:rPr>
        <w:t xml:space="preserve"> </w:t>
      </w:r>
      <w:r w:rsidRPr="00A94F89">
        <w:rPr>
          <w:rStyle w:val="FontStyle535"/>
          <w:sz w:val="24"/>
          <w:szCs w:val="24"/>
          <w:lang w:eastAsia="en-US"/>
        </w:rPr>
        <w:t xml:space="preserve">(см.  п.Зл)  пересчитывается  на  </w:t>
      </w: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35"/>
          <w:sz w:val="24"/>
          <w:szCs w:val="24"/>
          <w:lang w:val="en-US" w:eastAsia="en-US"/>
        </w:rPr>
        <w:t>FeO</w:t>
      </w:r>
      <w:r w:rsidRPr="00A94F89">
        <w:rPr>
          <w:rStyle w:val="FontStyle535"/>
          <w:sz w:val="24"/>
          <w:szCs w:val="24"/>
          <w:lang w:eastAsia="en-US"/>
        </w:rPr>
        <w:t xml:space="preserve">  (см.  Б-4,  п</w:t>
      </w:r>
      <w:r w:rsidRPr="00A94F89">
        <w:rPr>
          <w:rStyle w:val="FontStyle519"/>
          <w:rFonts w:ascii="Times New Roman" w:hAnsi="Times New Roman" w:cs="Times New Roman"/>
          <w:sz w:val="24"/>
          <w:szCs w:val="24"/>
          <w:lang w:eastAsia="en-US"/>
        </w:rPr>
        <w:t xml:space="preserve">.4г); </w:t>
      </w:r>
      <w:r w:rsidRPr="00A94F89">
        <w:rPr>
          <w:rStyle w:val="FontStyle535"/>
          <w:sz w:val="24"/>
          <w:szCs w:val="24"/>
          <w:lang w:val="en-US" w:eastAsia="en-US"/>
        </w:rPr>
        <w:t>FeO</w:t>
      </w:r>
      <w:r w:rsidRPr="00A94F89">
        <w:rPr>
          <w:rStyle w:val="FontStyle535"/>
          <w:sz w:val="24"/>
          <w:szCs w:val="24"/>
          <w:lang w:eastAsia="en-US"/>
        </w:rPr>
        <w:t xml:space="preserve"> </w:t>
      </w:r>
      <w:r w:rsidRPr="00A94F89">
        <w:rPr>
          <w:rStyle w:val="FontStyle535"/>
          <w:sz w:val="24"/>
          <w:szCs w:val="24"/>
        </w:rPr>
        <w:t xml:space="preserve">приплюсовывается к </w:t>
      </w:r>
      <w:r w:rsidRPr="00A94F89">
        <w:rPr>
          <w:rStyle w:val="FontStyle535"/>
          <w:sz w:val="24"/>
          <w:szCs w:val="24"/>
          <w:lang w:val="en-US"/>
        </w:rPr>
        <w:t>FeO</w:t>
      </w:r>
      <w:r w:rsidRPr="00A94F89">
        <w:rPr>
          <w:rStyle w:val="FontStyle535"/>
          <w:sz w:val="24"/>
          <w:szCs w:val="24"/>
        </w:rPr>
        <w:t xml:space="preserve">", а затем уточняется </w:t>
      </w:r>
      <w:r w:rsidRPr="00A94F89">
        <w:rPr>
          <w:rStyle w:val="FontStyle535"/>
          <w:i/>
          <w:sz w:val="24"/>
          <w:szCs w:val="24"/>
          <w:lang w:val="en-US"/>
        </w:rPr>
        <w:t>f</w:t>
      </w:r>
      <w:r w:rsidRPr="00A94F89">
        <w:rPr>
          <w:rStyle w:val="FontStyle535"/>
          <w:sz w:val="24"/>
          <w:szCs w:val="24"/>
        </w:rPr>
        <w:t xml:space="preserve"> и соотношение СаО" с </w:t>
      </w:r>
      <w:r w:rsidRPr="00A94F89">
        <w:rPr>
          <w:rStyle w:val="FontStyle535"/>
          <w:sz w:val="24"/>
          <w:szCs w:val="24"/>
          <w:lang w:val="en-US" w:eastAsia="en-US"/>
        </w:rPr>
        <w:t>FeO</w:t>
      </w:r>
      <w:r w:rsidRPr="00A94F89">
        <w:rPr>
          <w:rStyle w:val="FontStyle535"/>
          <w:sz w:val="24"/>
          <w:szCs w:val="24"/>
          <w:lang w:eastAsia="en-US"/>
        </w:rPr>
        <w:t xml:space="preserve"> +</w:t>
      </w:r>
      <w:r w:rsidRPr="00A94F89">
        <w:rPr>
          <w:rStyle w:val="FontStyle535"/>
          <w:sz w:val="24"/>
          <w:szCs w:val="24"/>
          <w:lang w:val="en-US" w:eastAsia="en-US"/>
        </w:rPr>
        <w:t>MgO</w:t>
      </w:r>
      <w:r w:rsidRPr="00A94F89">
        <w:rPr>
          <w:rStyle w:val="FontStyle535"/>
          <w:sz w:val="24"/>
          <w:szCs w:val="24"/>
          <w:lang w:eastAsia="en-US"/>
        </w:rPr>
        <w:t>, и если оно будет СаО "-(</w:t>
      </w:r>
      <w:r w:rsidRPr="00A94F89">
        <w:rPr>
          <w:rStyle w:val="FontStyle535"/>
          <w:sz w:val="24"/>
          <w:szCs w:val="24"/>
          <w:lang w:val="en-US" w:eastAsia="en-US"/>
        </w:rPr>
        <w:t>FeO</w:t>
      </w:r>
      <w:r w:rsidRPr="00A94F89">
        <w:rPr>
          <w:rStyle w:val="FontStyle535"/>
          <w:sz w:val="24"/>
          <w:szCs w:val="24"/>
          <w:lang w:eastAsia="en-US"/>
        </w:rPr>
        <w:t xml:space="preserve"> "+</w:t>
      </w:r>
      <w:r w:rsidRPr="00A94F89">
        <w:rPr>
          <w:rStyle w:val="FontStyle535"/>
          <w:sz w:val="24"/>
          <w:szCs w:val="24"/>
          <w:lang w:val="en-US" w:eastAsia="en-US"/>
        </w:rPr>
        <w:t>MgO</w:t>
      </w:r>
      <w:r w:rsidRPr="00A94F89">
        <w:rPr>
          <w:rStyle w:val="FontStyle535"/>
          <w:sz w:val="24"/>
          <w:szCs w:val="24"/>
          <w:lang w:eastAsia="en-US"/>
        </w:rPr>
        <w:t xml:space="preserve">"), то далее образуются </w:t>
      </w:r>
      <w:r w:rsidRPr="00A94F89">
        <w:rPr>
          <w:rStyle w:val="FontStyle535"/>
          <w:sz w:val="24"/>
          <w:szCs w:val="24"/>
        </w:rPr>
        <w:t xml:space="preserve">следующие максимально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 для этих условий ;</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4д</w:t>
      </w:r>
      <w:r w:rsidRPr="00A94F89">
        <w:rPr>
          <w:rStyle w:val="FontStyle535"/>
          <w:sz w:val="24"/>
          <w:szCs w:val="24"/>
        </w:rPr>
        <w:t xml:space="preserve">. </w:t>
      </w:r>
      <w:r w:rsidRPr="00A94F89">
        <w:rPr>
          <w:rStyle w:val="FontStyle535"/>
          <w:i/>
          <w:sz w:val="24"/>
          <w:szCs w:val="24"/>
          <w:lang w:val="en-US"/>
        </w:rPr>
        <w:t>f</w:t>
      </w:r>
      <w:r w:rsidRPr="00A94F89">
        <w:rPr>
          <w:rStyle w:val="FontStyle535"/>
          <w:i/>
          <w:sz w:val="24"/>
          <w:szCs w:val="24"/>
        </w:rPr>
        <w:t>о</w:t>
      </w:r>
      <w:r w:rsidRPr="00A94F89">
        <w:rPr>
          <w:rStyle w:val="FontStyle535"/>
          <w:sz w:val="24"/>
          <w:szCs w:val="24"/>
        </w:rPr>
        <w:t>-форстерит-2М</w:t>
      </w:r>
      <w:r w:rsidRPr="00A94F89">
        <w:rPr>
          <w:rStyle w:val="FontStyle535"/>
          <w:sz w:val="24"/>
          <w:szCs w:val="24"/>
          <w:lang w:val="en-US"/>
        </w:rPr>
        <w:t>g</w:t>
      </w:r>
      <w:r w:rsidRPr="00A94F89">
        <w:rPr>
          <w:rStyle w:val="FontStyle535"/>
          <w:sz w:val="24"/>
          <w:szCs w:val="24"/>
        </w:rPr>
        <w:t xml:space="preserve">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3"/>
          <w:rFonts w:ascii="Times New Roman" w:hAnsi="Times New Roman" w:cs="Times New Roman"/>
          <w:sz w:val="24"/>
          <w:szCs w:val="24"/>
        </w:rPr>
      </w:pPr>
      <w:r w:rsidRPr="00A94F89">
        <w:rPr>
          <w:rStyle w:val="FontStyle535"/>
          <w:b/>
          <w:sz w:val="24"/>
          <w:szCs w:val="24"/>
        </w:rPr>
        <w:t>4е</w:t>
      </w:r>
      <w:r w:rsidRPr="00A94F89">
        <w:rPr>
          <w:rStyle w:val="FontStyle535"/>
          <w:sz w:val="24"/>
          <w:szCs w:val="24"/>
        </w:rPr>
        <w:t xml:space="preserve">. </w:t>
      </w:r>
      <w:r w:rsidRPr="00A94F89">
        <w:rPr>
          <w:rStyle w:val="FontStyle535"/>
          <w:i/>
          <w:sz w:val="24"/>
          <w:szCs w:val="24"/>
          <w:lang w:val="en-US"/>
        </w:rPr>
        <w:t>f</w:t>
      </w:r>
      <w:r w:rsidRPr="00A94F89">
        <w:rPr>
          <w:rStyle w:val="FontStyle535"/>
          <w:i/>
          <w:sz w:val="24"/>
          <w:szCs w:val="24"/>
        </w:rPr>
        <w:t>а</w:t>
      </w:r>
      <w:r w:rsidRPr="00A94F89">
        <w:rPr>
          <w:rStyle w:val="FontStyle535"/>
          <w:sz w:val="24"/>
          <w:szCs w:val="24"/>
        </w:rPr>
        <w:t>-фаялит-2</w:t>
      </w:r>
      <w:r w:rsidRPr="00A94F89">
        <w:rPr>
          <w:rStyle w:val="FontStyle535"/>
          <w:sz w:val="24"/>
          <w:szCs w:val="24"/>
          <w:lang w:val="en-US"/>
        </w:rPr>
        <w:t>F</w:t>
      </w:r>
      <w:r w:rsidRPr="00A94F89">
        <w:rPr>
          <w:rStyle w:val="FontStyle535"/>
          <w:sz w:val="24"/>
          <w:szCs w:val="24"/>
        </w:rPr>
        <w:t xml:space="preserve">еО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43"/>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4ж</w:t>
      </w:r>
      <w:r w:rsidRPr="00A94F89">
        <w:rPr>
          <w:rStyle w:val="FontStyle535"/>
          <w:sz w:val="24"/>
          <w:szCs w:val="24"/>
        </w:rPr>
        <w:t xml:space="preserve">. </w:t>
      </w:r>
      <w:r w:rsidRPr="00A94F89">
        <w:rPr>
          <w:rStyle w:val="FontStyle535"/>
          <w:i/>
          <w:sz w:val="24"/>
          <w:szCs w:val="24"/>
          <w:lang w:val="en-US"/>
        </w:rPr>
        <w:t>wo</w:t>
      </w:r>
      <w:r w:rsidRPr="00A94F89">
        <w:rPr>
          <w:rStyle w:val="FontStyle535"/>
          <w:sz w:val="24"/>
          <w:szCs w:val="24"/>
        </w:rPr>
        <w:t xml:space="preserve">-волластонит-СаО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before="10" w:line="240" w:lineRule="auto"/>
        <w:jc w:val="left"/>
        <w:rPr>
          <w:rStyle w:val="FontStyle535"/>
          <w:sz w:val="24"/>
          <w:szCs w:val="24"/>
        </w:rPr>
      </w:pPr>
      <w:r w:rsidRPr="00A94F89">
        <w:rPr>
          <w:rStyle w:val="FontStyle535"/>
          <w:b/>
          <w:sz w:val="24"/>
          <w:szCs w:val="24"/>
        </w:rPr>
        <w:t>4з</w:t>
      </w:r>
      <w:r w:rsidRPr="00A94F89">
        <w:rPr>
          <w:rStyle w:val="FontStyle535"/>
          <w:sz w:val="24"/>
          <w:szCs w:val="24"/>
        </w:rPr>
        <w:t xml:space="preserve">. </w:t>
      </w:r>
      <w:r w:rsidRPr="00A94F89">
        <w:rPr>
          <w:rStyle w:val="FontStyle535"/>
          <w:i/>
          <w:sz w:val="24"/>
          <w:szCs w:val="24"/>
        </w:rPr>
        <w:t>г</w:t>
      </w:r>
      <w:r w:rsidRPr="00A94F89">
        <w:rPr>
          <w:rStyle w:val="FontStyle535"/>
          <w:sz w:val="24"/>
          <w:szCs w:val="24"/>
        </w:rPr>
        <w:t>-циркон-гЮг БЮг;</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b/>
          <w:sz w:val="24"/>
          <w:szCs w:val="24"/>
        </w:rPr>
        <w:t>4и</w:t>
      </w:r>
      <w:r w:rsidRPr="00A94F89">
        <w:rPr>
          <w:rStyle w:val="FontStyle535"/>
          <w:sz w:val="24"/>
          <w:szCs w:val="24"/>
        </w:rPr>
        <w:t xml:space="preserve">. </w:t>
      </w:r>
      <w:r w:rsidRPr="00A94F89">
        <w:rPr>
          <w:rStyle w:val="FontStyle535"/>
          <w:i/>
          <w:sz w:val="24"/>
          <w:szCs w:val="24"/>
          <w:lang w:val="en-US"/>
        </w:rPr>
        <w:t>q</w:t>
      </w:r>
      <w:r w:rsidRPr="00A94F89">
        <w:rPr>
          <w:rStyle w:val="FontStyle535"/>
          <w:sz w:val="24"/>
          <w:szCs w:val="24"/>
        </w:rPr>
        <w:t>-кварц-остаток МК БЮг.</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35"/>
          <w:sz w:val="24"/>
          <w:szCs w:val="24"/>
        </w:rPr>
        <w:t>Десиликация в этом подварианте производится в следующем порядке:</w:t>
      </w:r>
    </w:p>
    <w:p w:rsidR="00E53A95" w:rsidRPr="00A94F89" w:rsidRDefault="00E53A95" w:rsidP="00A94F89">
      <w:pPr>
        <w:pStyle w:val="Style9"/>
        <w:widowControl/>
        <w:numPr>
          <w:ilvl w:val="0"/>
          <w:numId w:val="9"/>
        </w:numPr>
        <w:tabs>
          <w:tab w:val="left" w:pos="221"/>
        </w:tabs>
        <w:spacing w:line="240" w:lineRule="auto"/>
        <w:jc w:val="left"/>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9"/>
        <w:widowControl/>
        <w:numPr>
          <w:ilvl w:val="0"/>
          <w:numId w:val="9"/>
        </w:numPr>
        <w:tabs>
          <w:tab w:val="left" w:pos="221"/>
        </w:tabs>
        <w:spacing w:line="240" w:lineRule="auto"/>
        <w:jc w:val="left"/>
        <w:rPr>
          <w:rStyle w:val="FontStyle540"/>
          <w:sz w:val="24"/>
          <w:szCs w:val="24"/>
        </w:rPr>
      </w:pPr>
      <w:r w:rsidRPr="00A94F89">
        <w:rPr>
          <w:rStyle w:val="FontStyle519"/>
          <w:rFonts w:ascii="Times New Roman" w:hAnsi="Times New Roman" w:cs="Times New Roman"/>
          <w:i/>
          <w:sz w:val="24"/>
          <w:szCs w:val="24"/>
          <w:lang w:val="en-US"/>
        </w:rPr>
        <w:t>z</w:t>
      </w:r>
      <w:r w:rsidRPr="00A94F89">
        <w:rPr>
          <w:rStyle w:val="FontStyle519"/>
          <w:rFonts w:ascii="Times New Roman" w:hAnsi="Times New Roman" w:cs="Times New Roman"/>
          <w:sz w:val="24"/>
          <w:szCs w:val="24"/>
          <w:lang w:val="en-US"/>
        </w:rPr>
        <w:t xml:space="preserve"> </w:t>
      </w:r>
      <w:r w:rsidRPr="00A94F89">
        <w:rPr>
          <w:rStyle w:val="FontStyle544"/>
          <w:sz w:val="24"/>
          <w:szCs w:val="24"/>
          <w:lang w:val="en-US"/>
        </w:rPr>
        <w:t>→bd,</w:t>
      </w:r>
      <w:r w:rsidRPr="00A94F89">
        <w:rPr>
          <w:rStyle w:val="FontStyle544"/>
          <w:sz w:val="24"/>
          <w:szCs w:val="24"/>
        </w:rPr>
        <w:t xml:space="preserve"> </w:t>
      </w:r>
      <w:r w:rsidRPr="00A94F89">
        <w:rPr>
          <w:rStyle w:val="FontStyle535"/>
          <w:sz w:val="24"/>
          <w:szCs w:val="24"/>
        </w:rPr>
        <w:t>см. А-1, п.</w:t>
      </w:r>
      <w:r w:rsidRPr="00A94F89">
        <w:rPr>
          <w:rStyle w:val="FontStyle526"/>
          <w:sz w:val="24"/>
          <w:szCs w:val="24"/>
        </w:rPr>
        <w:t>8;</w:t>
      </w:r>
    </w:p>
    <w:p w:rsidR="00E53A95" w:rsidRPr="00A94F89" w:rsidRDefault="00E53A95" w:rsidP="00A94F89">
      <w:pPr>
        <w:pStyle w:val="Style9"/>
        <w:widowControl/>
        <w:numPr>
          <w:ilvl w:val="0"/>
          <w:numId w:val="9"/>
        </w:numPr>
        <w:tabs>
          <w:tab w:val="left" w:pos="221"/>
        </w:tabs>
        <w:spacing w:line="240" w:lineRule="auto"/>
        <w:jc w:val="left"/>
        <w:rPr>
          <w:rStyle w:val="FontStyle535"/>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9"/>
        <w:widowControl/>
        <w:numPr>
          <w:ilvl w:val="0"/>
          <w:numId w:val="9"/>
        </w:numPr>
        <w:tabs>
          <w:tab w:val="left" w:pos="221"/>
        </w:tabs>
        <w:spacing w:before="19" w:line="240" w:lineRule="auto"/>
        <w:jc w:val="left"/>
        <w:rPr>
          <w:rStyle w:val="FontStyle535"/>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9"/>
        <w:widowControl/>
        <w:numPr>
          <w:ilvl w:val="0"/>
          <w:numId w:val="9"/>
        </w:numPr>
        <w:tabs>
          <w:tab w:val="left" w:pos="221"/>
        </w:tabs>
        <w:spacing w:before="5" w:line="240" w:lineRule="auto"/>
        <w:rPr>
          <w:rStyle w:val="FontStyle540"/>
          <w:sz w:val="24"/>
          <w:szCs w:val="24"/>
        </w:rPr>
      </w:pPr>
      <w:r w:rsidRPr="00A94F89">
        <w:rPr>
          <w:rStyle w:val="FontStyle535"/>
          <w:sz w:val="24"/>
          <w:szCs w:val="24"/>
        </w:rPr>
        <w:t xml:space="preserve">И в этом подварианте реализуются три случая (ветви) десиликации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в зависимости от соотношения с </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pf</w:t>
      </w:r>
      <w:r w:rsidRPr="00A94F89">
        <w:rPr>
          <w:rStyle w:val="FontStyle544"/>
          <w:sz w:val="24"/>
          <w:szCs w:val="24"/>
        </w:rPr>
        <w:t>:</w:t>
      </w:r>
    </w:p>
    <w:p w:rsidR="00E53A95" w:rsidRPr="00A94F89" w:rsidRDefault="00E53A95" w:rsidP="00A94F89">
      <w:pPr>
        <w:pStyle w:val="Style18"/>
        <w:widowControl/>
        <w:spacing w:line="240" w:lineRule="auto"/>
        <w:jc w:val="left"/>
        <w:rPr>
          <w:rStyle w:val="FontStyle535"/>
          <w:sz w:val="24"/>
          <w:szCs w:val="24"/>
          <w:lang w:val="en-US"/>
        </w:rPr>
      </w:pPr>
      <w:r w:rsidRPr="00A94F89">
        <w:rPr>
          <w:rStyle w:val="FontStyle540"/>
          <w:sz w:val="24"/>
          <w:szCs w:val="24"/>
          <w:lang w:val="en-US"/>
        </w:rPr>
        <w:t>9</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an+wo →gh,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-4,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18"/>
        <w:widowControl/>
        <w:spacing w:line="240" w:lineRule="auto"/>
        <w:jc w:val="left"/>
        <w:rPr>
          <w:rStyle w:val="FontStyle535"/>
          <w:sz w:val="24"/>
          <w:szCs w:val="24"/>
          <w:lang w:val="en-US"/>
        </w:rPr>
      </w:pPr>
      <w:r w:rsidRPr="00A94F89">
        <w:rPr>
          <w:rStyle w:val="FontStyle540"/>
          <w:sz w:val="24"/>
          <w:szCs w:val="24"/>
          <w:lang w:val="en-US"/>
        </w:rPr>
        <w:t xml:space="preserve">96. </w:t>
      </w:r>
      <w:r w:rsidRPr="00A94F89">
        <w:rPr>
          <w:rStyle w:val="FontStyle544"/>
          <w:sz w:val="24"/>
          <w:szCs w:val="24"/>
          <w:lang w:val="en-US"/>
        </w:rPr>
        <w:t xml:space="preserve">an&gt;wo+pf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19"/>
          <w:rFonts w:ascii="Times New Roman" w:hAnsi="Times New Roman" w:cs="Times New Roman"/>
          <w:sz w:val="24"/>
          <w:szCs w:val="24"/>
          <w:lang w:val="en-US"/>
        </w:rPr>
        <w:t xml:space="preserve">-3, </w:t>
      </w:r>
      <w:r w:rsidRPr="00A94F89">
        <w:rPr>
          <w:rStyle w:val="FontStyle535"/>
          <w:sz w:val="24"/>
          <w:szCs w:val="24"/>
        </w:rPr>
        <w:t>п</w:t>
      </w:r>
      <w:r w:rsidRPr="00A94F89">
        <w:rPr>
          <w:rStyle w:val="FontStyle535"/>
          <w:sz w:val="24"/>
          <w:szCs w:val="24"/>
          <w:lang w:val="en-US"/>
        </w:rPr>
        <w:t>.96;</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9</w:t>
      </w:r>
      <w:r w:rsidRPr="00A94F89">
        <w:rPr>
          <w:rStyle w:val="FontStyle540"/>
          <w:sz w:val="24"/>
          <w:szCs w:val="24"/>
        </w:rPr>
        <w:t>в</w:t>
      </w:r>
      <w:r w:rsidRPr="00A94F89">
        <w:rPr>
          <w:rStyle w:val="FontStyle540"/>
          <w:sz w:val="24"/>
          <w:szCs w:val="24"/>
          <w:lang w:val="en-US"/>
        </w:rPr>
        <w:t xml:space="preserve">. </w:t>
      </w:r>
      <w:r w:rsidRPr="00A94F89">
        <w:rPr>
          <w:rStyle w:val="FontStyle544"/>
          <w:sz w:val="24"/>
          <w:szCs w:val="24"/>
          <w:lang w:val="en-US"/>
        </w:rPr>
        <w:t xml:space="preserve">wo&lt;an&lt;wo+pf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19"/>
          <w:rFonts w:ascii="Times New Roman" w:hAnsi="Times New Roman" w:cs="Times New Roman"/>
          <w:sz w:val="24"/>
          <w:szCs w:val="24"/>
          <w:lang w:val="en-US"/>
        </w:rPr>
        <w:t xml:space="preserve">-3, </w:t>
      </w:r>
      <w:r w:rsidRPr="00A94F89">
        <w:rPr>
          <w:rStyle w:val="FontStyle535"/>
          <w:sz w:val="24"/>
          <w:szCs w:val="24"/>
        </w:rPr>
        <w:t>п</w:t>
      </w:r>
      <w:r w:rsidRPr="00A94F89">
        <w:rPr>
          <w:rStyle w:val="FontStyle535"/>
          <w:sz w:val="24"/>
          <w:szCs w:val="24"/>
          <w:lang w:val="en-US"/>
        </w:rPr>
        <w:t>.9</w:t>
      </w:r>
      <w:r w:rsidRPr="00A94F89">
        <w:rPr>
          <w:rStyle w:val="FontStyle535"/>
          <w:sz w:val="24"/>
          <w:szCs w:val="24"/>
        </w:rPr>
        <w:t>в</w:t>
      </w:r>
      <w:r w:rsidRPr="00A94F89">
        <w:rPr>
          <w:rStyle w:val="FontStyle535"/>
          <w:sz w:val="24"/>
          <w:szCs w:val="24"/>
          <w:lang w:val="en-US"/>
        </w:rPr>
        <w:t>;</w:t>
      </w:r>
    </w:p>
    <w:p w:rsidR="00E53A95" w:rsidRPr="00A94F89" w:rsidRDefault="00E53A95" w:rsidP="00A94F89">
      <w:pPr>
        <w:pStyle w:val="Style38"/>
        <w:widowControl/>
        <w:jc w:val="left"/>
        <w:rPr>
          <w:rStyle w:val="FontStyle535"/>
          <w:sz w:val="24"/>
          <w:szCs w:val="24"/>
          <w:lang w:val="en-US"/>
        </w:rPr>
      </w:pPr>
      <w:r w:rsidRPr="00A94F89">
        <w:rPr>
          <w:rStyle w:val="FontStyle540"/>
          <w:sz w:val="24"/>
          <w:szCs w:val="24"/>
          <w:lang w:val="en-US"/>
        </w:rPr>
        <w:t>10</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wo+(fo+fa) </w:t>
      </w:r>
      <w:r w:rsidRPr="00A94F89">
        <w:rPr>
          <w:rStyle w:val="FontStyle544"/>
          <w:spacing w:val="-20"/>
          <w:sz w:val="24"/>
          <w:szCs w:val="24"/>
          <w:lang w:val="en-US"/>
        </w:rPr>
        <w:t>→</w:t>
      </w:r>
      <w:r w:rsidRPr="00A94F89">
        <w:rPr>
          <w:rStyle w:val="FontStyle544"/>
          <w:sz w:val="24"/>
          <w:szCs w:val="24"/>
          <w:lang w:val="en-US"/>
        </w:rPr>
        <w:t xml:space="preserve"> (ak+Feak), </w:t>
      </w:r>
      <w:r w:rsidRPr="00A94F89">
        <w:rPr>
          <w:rStyle w:val="FontStyle535"/>
          <w:sz w:val="24"/>
          <w:szCs w:val="24"/>
        </w:rPr>
        <w:t>см</w:t>
      </w:r>
      <w:r w:rsidRPr="00A94F89">
        <w:rPr>
          <w:rStyle w:val="FontStyle535"/>
          <w:sz w:val="24"/>
          <w:szCs w:val="24"/>
          <w:lang w:val="en-US"/>
        </w:rPr>
        <w:t>.</w:t>
      </w:r>
      <w:r w:rsidRPr="00A94F89">
        <w:rPr>
          <w:rStyle w:val="FontStyle535"/>
          <w:sz w:val="24"/>
          <w:szCs w:val="24"/>
        </w:rPr>
        <w:t>Б</w:t>
      </w:r>
      <w:r w:rsidRPr="00A94F89">
        <w:rPr>
          <w:rStyle w:val="FontStyle519"/>
          <w:rFonts w:ascii="Times New Roman" w:hAnsi="Times New Roman" w:cs="Times New Roman"/>
          <w:sz w:val="24"/>
          <w:szCs w:val="24"/>
          <w:lang w:val="en-US"/>
        </w:rPr>
        <w:t xml:space="preserve">-3, </w:t>
      </w:r>
      <w:r w:rsidRPr="00A94F89">
        <w:rPr>
          <w:rStyle w:val="FontStyle535"/>
          <w:sz w:val="24"/>
          <w:szCs w:val="24"/>
        </w:rPr>
        <w:t>п</w:t>
      </w:r>
      <w:r w:rsidRPr="00A94F89">
        <w:rPr>
          <w:rStyle w:val="FontStyle535"/>
          <w:sz w:val="24"/>
          <w:szCs w:val="24"/>
          <w:lang w:val="en-US"/>
        </w:rPr>
        <w:t>.10</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106 </w:t>
      </w:r>
      <w:r w:rsidRPr="00A94F89">
        <w:rPr>
          <w:rStyle w:val="FontStyle535"/>
          <w:sz w:val="24"/>
          <w:szCs w:val="24"/>
        </w:rPr>
        <w:t xml:space="preserve">и </w:t>
      </w:r>
      <w:r w:rsidRPr="00A94F89">
        <w:rPr>
          <w:rStyle w:val="FontStyle540"/>
          <w:sz w:val="24"/>
          <w:szCs w:val="24"/>
        </w:rPr>
        <w:t xml:space="preserve">10в. </w:t>
      </w:r>
      <w:r w:rsidRPr="00A94F89">
        <w:rPr>
          <w:rStyle w:val="FontStyle516"/>
          <w:sz w:val="24"/>
          <w:szCs w:val="24"/>
        </w:rPr>
        <w:t xml:space="preserve">1с </w:t>
      </w:r>
      <w:r w:rsidRPr="00A94F89">
        <w:rPr>
          <w:rStyle w:val="FontStyle544"/>
          <w:sz w:val="24"/>
          <w:szCs w:val="24"/>
        </w:rPr>
        <w:t xml:space="preserve">→кр, </w:t>
      </w:r>
      <w:r w:rsidRPr="00A94F89">
        <w:rPr>
          <w:rStyle w:val="FontStyle535"/>
          <w:sz w:val="24"/>
          <w:szCs w:val="24"/>
        </w:rPr>
        <w:t>см.А-1, п.11;</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Па. </w:t>
      </w:r>
      <w:r w:rsidRPr="00A94F89">
        <w:rPr>
          <w:rStyle w:val="FontStyle516"/>
          <w:sz w:val="24"/>
          <w:szCs w:val="24"/>
        </w:rPr>
        <w:t xml:space="preserve">1с </w:t>
      </w:r>
      <w:r w:rsidRPr="00A94F89">
        <w:rPr>
          <w:rStyle w:val="FontStyle544"/>
          <w:sz w:val="24"/>
          <w:szCs w:val="24"/>
        </w:rPr>
        <w:t xml:space="preserve">→кр, </w:t>
      </w:r>
      <w:r w:rsidRPr="00A94F89">
        <w:rPr>
          <w:rStyle w:val="FontStyle535"/>
          <w:sz w:val="24"/>
          <w:szCs w:val="24"/>
        </w:rPr>
        <w:t>см. А-1, п.11;</w:t>
      </w:r>
    </w:p>
    <w:p w:rsidR="00E53A95" w:rsidRPr="00A94F89" w:rsidRDefault="00E53A95" w:rsidP="00A94F89">
      <w:pPr>
        <w:pStyle w:val="Style38"/>
        <w:widowControl/>
        <w:jc w:val="left"/>
        <w:rPr>
          <w:rStyle w:val="FontStyle535"/>
          <w:sz w:val="24"/>
          <w:szCs w:val="24"/>
        </w:rPr>
      </w:pPr>
      <w:r w:rsidRPr="00A94F89">
        <w:rPr>
          <w:rStyle w:val="FontStyle540"/>
          <w:sz w:val="24"/>
          <w:szCs w:val="24"/>
        </w:rPr>
        <w:t xml:space="preserve">116 </w:t>
      </w:r>
      <w:r w:rsidRPr="00A94F89">
        <w:rPr>
          <w:rStyle w:val="FontStyle535"/>
          <w:sz w:val="24"/>
          <w:szCs w:val="24"/>
        </w:rPr>
        <w:t xml:space="preserve">и </w:t>
      </w:r>
      <w:r w:rsidRPr="00A94F89">
        <w:rPr>
          <w:rStyle w:val="FontStyle540"/>
          <w:sz w:val="24"/>
          <w:szCs w:val="24"/>
        </w:rPr>
        <w:t xml:space="preserve">11в. </w:t>
      </w:r>
      <w:r w:rsidRPr="00A94F89">
        <w:rPr>
          <w:rStyle w:val="FontStyle544"/>
          <w:sz w:val="24"/>
          <w:szCs w:val="24"/>
        </w:rPr>
        <w:t>(</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см. А-1, п.12;</w:t>
      </w:r>
    </w:p>
    <w:p w:rsidR="00E53A95" w:rsidRPr="00A94F89" w:rsidRDefault="00E53A95" w:rsidP="00A94F89">
      <w:pPr>
        <w:pStyle w:val="Style38"/>
        <w:widowControl/>
        <w:jc w:val="left"/>
        <w:rPr>
          <w:rStyle w:val="FontStyle535"/>
          <w:sz w:val="24"/>
          <w:szCs w:val="24"/>
          <w:lang w:val="en-US"/>
        </w:rPr>
      </w:pPr>
      <w:r w:rsidRPr="0078767F">
        <w:rPr>
          <w:rStyle w:val="FontStyle540"/>
          <w:sz w:val="24"/>
          <w:szCs w:val="24"/>
          <w:lang w:val="en-US"/>
        </w:rPr>
        <w:t>12</w:t>
      </w:r>
      <w:r w:rsidRPr="00A94F89">
        <w:rPr>
          <w:rStyle w:val="FontStyle540"/>
          <w:sz w:val="24"/>
          <w:szCs w:val="24"/>
        </w:rPr>
        <w:t>а</w:t>
      </w:r>
      <w:r w:rsidRPr="0078767F">
        <w:rPr>
          <w:rStyle w:val="FontStyle540"/>
          <w:sz w:val="24"/>
          <w:szCs w:val="24"/>
          <w:lang w:val="en-US"/>
        </w:rPr>
        <w:t xml:space="preserve">. </w:t>
      </w:r>
      <w:r w:rsidRPr="0078767F">
        <w:rPr>
          <w:rStyle w:val="FontStyle544"/>
          <w:sz w:val="24"/>
          <w:szCs w:val="24"/>
          <w:lang w:val="en-US"/>
        </w:rPr>
        <w:t>(</w:t>
      </w:r>
      <w:r w:rsidRPr="00A94F89">
        <w:rPr>
          <w:rStyle w:val="FontStyle544"/>
          <w:sz w:val="24"/>
          <w:szCs w:val="24"/>
          <w:lang w:val="en-US"/>
        </w:rPr>
        <w:t>fo</w:t>
      </w:r>
      <w:r w:rsidRPr="0078767F">
        <w:rPr>
          <w:rStyle w:val="FontStyle544"/>
          <w:sz w:val="24"/>
          <w:szCs w:val="24"/>
          <w:lang w:val="en-US"/>
        </w:rPr>
        <w:t>+</w:t>
      </w:r>
      <w:r w:rsidRPr="00A94F89">
        <w:rPr>
          <w:rStyle w:val="FontStyle544"/>
          <w:sz w:val="24"/>
          <w:szCs w:val="24"/>
          <w:lang w:val="en-US"/>
        </w:rPr>
        <w:t>fa</w:t>
      </w:r>
      <w:r w:rsidRPr="0078767F">
        <w:rPr>
          <w:rStyle w:val="FontStyle544"/>
          <w:sz w:val="24"/>
          <w:szCs w:val="24"/>
          <w:lang w:val="en-US"/>
        </w:rPr>
        <w:t>)+(</w:t>
      </w:r>
      <w:r w:rsidRPr="00A94F89">
        <w:rPr>
          <w:rStyle w:val="FontStyle544"/>
          <w:sz w:val="24"/>
          <w:szCs w:val="24"/>
          <w:lang w:val="en-US"/>
        </w:rPr>
        <w:t>ak</w:t>
      </w:r>
      <w:r w:rsidRPr="0078767F">
        <w:rPr>
          <w:rStyle w:val="FontStyle544"/>
          <w:sz w:val="24"/>
          <w:szCs w:val="24"/>
          <w:lang w:val="en-US"/>
        </w:rPr>
        <w:t>+</w:t>
      </w:r>
      <w:r w:rsidRPr="00A94F89">
        <w:rPr>
          <w:rStyle w:val="FontStyle544"/>
          <w:sz w:val="24"/>
          <w:szCs w:val="24"/>
          <w:lang w:val="en-US"/>
        </w:rPr>
        <w:t>Feak</w:t>
      </w:r>
      <w:r w:rsidRPr="0078767F">
        <w:rPr>
          <w:rStyle w:val="FontStyle544"/>
          <w:sz w:val="24"/>
          <w:szCs w:val="24"/>
          <w:lang w:val="en-US"/>
        </w:rPr>
        <w:t xml:space="preserve">) </w:t>
      </w:r>
      <w:r w:rsidRPr="0078767F">
        <w:rPr>
          <w:rStyle w:val="FontStyle544"/>
          <w:spacing w:val="-20"/>
          <w:sz w:val="24"/>
          <w:szCs w:val="24"/>
          <w:lang w:val="en-US"/>
        </w:rPr>
        <w:t>→</w:t>
      </w:r>
      <w:r w:rsidRPr="0078767F">
        <w:rPr>
          <w:rStyle w:val="FontStyle544"/>
          <w:sz w:val="24"/>
          <w:szCs w:val="24"/>
          <w:lang w:val="en-US"/>
        </w:rPr>
        <w:t>(</w:t>
      </w:r>
      <w:r w:rsidRPr="00A94F89">
        <w:rPr>
          <w:rStyle w:val="FontStyle544"/>
          <w:sz w:val="24"/>
          <w:szCs w:val="24"/>
          <w:lang w:val="en-US"/>
        </w:rPr>
        <w:t>mo</w:t>
      </w:r>
      <w:r w:rsidRPr="0078767F">
        <w:rPr>
          <w:rStyle w:val="FontStyle544"/>
          <w:sz w:val="24"/>
          <w:szCs w:val="24"/>
          <w:lang w:val="en-US"/>
        </w:rPr>
        <w:t>+</w:t>
      </w:r>
      <w:r w:rsidRPr="00A94F89">
        <w:rPr>
          <w:rStyle w:val="FontStyle544"/>
          <w:sz w:val="24"/>
          <w:szCs w:val="24"/>
          <w:lang w:val="en-US"/>
        </w:rPr>
        <w:t>kir</w:t>
      </w:r>
      <w:r w:rsidRPr="0078767F">
        <w:rPr>
          <w:rStyle w:val="FontStyle544"/>
          <w:sz w:val="24"/>
          <w:szCs w:val="24"/>
          <w:lang w:val="en-US"/>
        </w:rPr>
        <w:t xml:space="preserve">), </w:t>
      </w:r>
      <w:r w:rsidRPr="00A94F89">
        <w:rPr>
          <w:rStyle w:val="FontStyle535"/>
          <w:sz w:val="24"/>
          <w:szCs w:val="24"/>
        </w:rPr>
        <w:t>см</w:t>
      </w:r>
      <w:r w:rsidRPr="0078767F">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.12</w:t>
      </w:r>
      <w:r w:rsidRPr="00A94F89">
        <w:rPr>
          <w:rStyle w:val="FontStyle535"/>
          <w:sz w:val="24"/>
          <w:szCs w:val="24"/>
        </w:rPr>
        <w:t>а</w:t>
      </w:r>
      <w:r w:rsidRPr="00A94F89">
        <w:rPr>
          <w:rStyle w:val="FontStyle535"/>
          <w:sz w:val="24"/>
          <w:szCs w:val="24"/>
          <w:lang w:val="en-US"/>
        </w:rPr>
        <w:t>;</w:t>
      </w:r>
    </w:p>
    <w:p w:rsidR="00E53A95" w:rsidRPr="00A94F89" w:rsidRDefault="00E53A95" w:rsidP="00A94F89">
      <w:pPr>
        <w:pStyle w:val="Style38"/>
        <w:widowControl/>
        <w:spacing w:before="5"/>
        <w:jc w:val="left"/>
        <w:rPr>
          <w:rStyle w:val="FontStyle535"/>
          <w:sz w:val="24"/>
          <w:szCs w:val="24"/>
          <w:lang w:val="en-US"/>
        </w:rPr>
      </w:pPr>
      <w:r w:rsidRPr="00A94F89">
        <w:rPr>
          <w:rStyle w:val="FontStyle540"/>
          <w:sz w:val="24"/>
          <w:szCs w:val="24"/>
          <w:lang w:val="en-US"/>
        </w:rPr>
        <w:t>13</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(fo+fa) </w:t>
      </w:r>
      <w:r w:rsidRPr="00A94F89">
        <w:rPr>
          <w:rStyle w:val="FontStyle544"/>
          <w:spacing w:val="-20"/>
          <w:sz w:val="24"/>
          <w:szCs w:val="24"/>
          <w:lang w:val="en-US"/>
        </w:rPr>
        <w:t>→</w:t>
      </w:r>
      <w:r w:rsidRPr="00A94F89">
        <w:rPr>
          <w:rStyle w:val="FontStyle544"/>
          <w:sz w:val="24"/>
          <w:szCs w:val="24"/>
          <w:lang w:val="en-US"/>
        </w:rPr>
        <w:t xml:space="preserve">(per+wu),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А</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 xml:space="preserve">. 12; </w:t>
      </w:r>
      <w:r w:rsidRPr="00A94F89">
        <w:rPr>
          <w:rStyle w:val="FontStyle535"/>
          <w:sz w:val="24"/>
          <w:szCs w:val="24"/>
        </w:rPr>
        <w:t>ч</w:t>
      </w:r>
    </w:p>
    <w:p w:rsidR="00E53A95" w:rsidRPr="00A94F89" w:rsidRDefault="00E53A95" w:rsidP="00A94F89">
      <w:pPr>
        <w:pStyle w:val="Style38"/>
        <w:widowControl/>
        <w:spacing w:before="14"/>
        <w:jc w:val="left"/>
        <w:rPr>
          <w:rStyle w:val="FontStyle535"/>
          <w:sz w:val="24"/>
          <w:szCs w:val="24"/>
        </w:rPr>
      </w:pPr>
      <w:r w:rsidRPr="00A94F89">
        <w:rPr>
          <w:rStyle w:val="FontStyle540"/>
          <w:sz w:val="24"/>
          <w:szCs w:val="24"/>
          <w:lang w:val="en-US"/>
        </w:rPr>
        <w:t>14</w:t>
      </w:r>
      <w:r w:rsidRPr="00A94F89">
        <w:rPr>
          <w:rStyle w:val="FontStyle540"/>
          <w:sz w:val="24"/>
          <w:szCs w:val="24"/>
        </w:rPr>
        <w:t>а</w:t>
      </w:r>
      <w:r w:rsidRPr="00A94F89">
        <w:rPr>
          <w:rStyle w:val="FontStyle540"/>
          <w:sz w:val="24"/>
          <w:szCs w:val="24"/>
          <w:lang w:val="en-US"/>
        </w:rPr>
        <w:t xml:space="preserve">. </w:t>
      </w:r>
      <w:r w:rsidRPr="00A94F89">
        <w:rPr>
          <w:rStyle w:val="FontStyle544"/>
          <w:sz w:val="24"/>
          <w:szCs w:val="24"/>
          <w:lang w:val="en-US"/>
        </w:rPr>
        <w:t xml:space="preserve">(mo+kir) </w:t>
      </w:r>
      <w:r w:rsidRPr="00A94F89">
        <w:rPr>
          <w:rStyle w:val="FontStyle544"/>
          <w:spacing w:val="-20"/>
          <w:sz w:val="24"/>
          <w:szCs w:val="24"/>
          <w:lang w:val="en-US"/>
        </w:rPr>
        <w:t>→</w:t>
      </w:r>
      <w:r w:rsidRPr="00A94F89">
        <w:rPr>
          <w:rStyle w:val="FontStyle544"/>
          <w:sz w:val="24"/>
          <w:szCs w:val="24"/>
          <w:lang w:val="en-US"/>
        </w:rPr>
        <w:t xml:space="preserve">cs+(per+wu),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Б-1, п.14а.</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Б-7 приведены в табл</w:t>
      </w:r>
      <w:r w:rsidRPr="00A94F89">
        <w:rPr>
          <w:rStyle w:val="FontStyle519"/>
          <w:rFonts w:ascii="Times New Roman" w:hAnsi="Times New Roman" w:cs="Times New Roman"/>
          <w:sz w:val="24"/>
          <w:szCs w:val="24"/>
        </w:rPr>
        <w:t>.3.</w:t>
      </w:r>
      <w:r w:rsidRPr="00A94F89">
        <w:rPr>
          <w:rStyle w:val="FontStyle535"/>
          <w:sz w:val="24"/>
          <w:szCs w:val="24"/>
        </w:rPr>
        <w:t>15 (прил.1).</w:t>
      </w:r>
    </w:p>
    <w:p w:rsidR="00E53A95" w:rsidRPr="00A94F89" w:rsidRDefault="00E53A95" w:rsidP="00A94F89">
      <w:pPr>
        <w:pStyle w:val="Style22"/>
        <w:widowControl/>
      </w:pPr>
    </w:p>
    <w:p w:rsidR="00E53A95" w:rsidRPr="00A94F89" w:rsidRDefault="00E53A95" w:rsidP="00A94F89">
      <w:pPr>
        <w:pStyle w:val="Style22"/>
        <w:widowControl/>
        <w:spacing w:before="29"/>
        <w:rPr>
          <w:rStyle w:val="FontStyle540"/>
          <w:sz w:val="24"/>
          <w:szCs w:val="24"/>
        </w:rPr>
      </w:pPr>
      <w:r w:rsidRPr="00A94F89">
        <w:rPr>
          <w:rStyle w:val="FontStyle540"/>
          <w:sz w:val="24"/>
          <w:szCs w:val="24"/>
        </w:rPr>
        <w:t>ВАРИАНТ В</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72" w:line="240" w:lineRule="auto"/>
        <w:rPr>
          <w:rStyle w:val="FontStyle535"/>
          <w:sz w:val="24"/>
          <w:szCs w:val="24"/>
          <w:lang w:eastAsia="en-US"/>
        </w:rPr>
      </w:pPr>
      <w:r w:rsidRPr="00A94F89">
        <w:rPr>
          <w:rStyle w:val="FontStyle535"/>
          <w:sz w:val="24"/>
          <w:szCs w:val="24"/>
        </w:rPr>
        <w:t xml:space="preserve">Этот вариант пересчета применяется к щелочным породам </w:t>
      </w:r>
      <w:r w:rsidRPr="00A94F89">
        <w:rPr>
          <w:rStyle w:val="FontStyle535"/>
          <w:spacing w:val="30"/>
          <w:sz w:val="24"/>
          <w:szCs w:val="24"/>
        </w:rPr>
        <w:t>сК</w:t>
      </w:r>
      <w:r w:rsidRPr="00A94F89">
        <w:rPr>
          <w:rStyle w:val="FontStyle516"/>
          <w:spacing w:val="20"/>
          <w:sz w:val="24"/>
          <w:szCs w:val="24"/>
          <w:vertAlign w:val="superscript"/>
        </w:rPr>
        <w:t>А</w:t>
      </w:r>
      <w:r w:rsidRPr="00A94F89">
        <w:rPr>
          <w:rStyle w:val="FontStyle516"/>
          <w:spacing w:val="20"/>
          <w:sz w:val="24"/>
          <w:szCs w:val="24"/>
          <w:vertAlign w:val="superscript"/>
          <w:lang w:val="en-US"/>
        </w:rPr>
        <w:t>l</w:t>
      </w:r>
      <w:r w:rsidRPr="00A94F89">
        <w:rPr>
          <w:rStyle w:val="FontStyle516"/>
          <w:spacing w:val="20"/>
          <w:sz w:val="24"/>
          <w:szCs w:val="24"/>
          <w:vertAlign w:val="subscript"/>
        </w:rPr>
        <w:t>а1к</w:t>
      </w:r>
      <w:r w:rsidRPr="00A94F89">
        <w:rPr>
          <w:rStyle w:val="FontStyle535"/>
          <w:spacing w:val="30"/>
          <w:sz w:val="24"/>
          <w:szCs w:val="24"/>
        </w:rPr>
        <w:t>&gt;1(1</w:t>
      </w:r>
      <w:r w:rsidRPr="00A94F89">
        <w:rPr>
          <w:rStyle w:val="FontStyle526"/>
          <w:sz w:val="24"/>
          <w:szCs w:val="24"/>
        </w:rPr>
        <w:t>÷ ∞</w:t>
      </w:r>
      <w:r w:rsidRPr="00A94F89">
        <w:rPr>
          <w:rStyle w:val="FontStyle535"/>
          <w:spacing w:val="70"/>
          <w:sz w:val="24"/>
          <w:szCs w:val="24"/>
        </w:rPr>
        <w:t>)и</w:t>
      </w:r>
      <w:r w:rsidRPr="00A94F89">
        <w:rPr>
          <w:rStyle w:val="FontStyle519"/>
          <w:rFonts w:ascii="Times New Roman" w:hAnsi="Times New Roman" w:cs="Times New Roman"/>
          <w:sz w:val="24"/>
          <w:szCs w:val="24"/>
          <w:lang w:val="en-US" w:eastAsia="en-US"/>
        </w:rPr>
        <w:t>K</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lang w:val="en-US" w:eastAsia="en-US"/>
        </w:rPr>
        <w:t>Na</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lang w:eastAsia="en-US"/>
        </w:rPr>
        <w:t>&gt;</w:t>
      </w:r>
      <w:r w:rsidRPr="00A94F89">
        <w:rPr>
          <w:rStyle w:val="FontStyle535"/>
          <w:sz w:val="24"/>
          <w:szCs w:val="24"/>
          <w:lang w:val="en-US" w:eastAsia="en-US"/>
        </w:rPr>
        <w:t>Al</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Характерной петрохимической особенностью таких пород, является отсутствие нормативных </w:t>
      </w:r>
      <w:r w:rsidRPr="00A94F89">
        <w:rPr>
          <w:rStyle w:val="FontStyle544"/>
          <w:sz w:val="24"/>
          <w:szCs w:val="24"/>
          <w:lang w:val="en-US" w:eastAsia="en-US"/>
        </w:rPr>
        <w:t>an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44"/>
          <w:sz w:val="24"/>
          <w:szCs w:val="24"/>
          <w:lang w:val="en-US" w:eastAsia="en-US"/>
        </w:rPr>
        <w:t>gh</w:t>
      </w:r>
      <w:r w:rsidRPr="00A94F89">
        <w:rPr>
          <w:rStyle w:val="FontStyle544"/>
          <w:sz w:val="24"/>
          <w:szCs w:val="24"/>
          <w:lang w:eastAsia="en-US"/>
        </w:rPr>
        <w:t xml:space="preserve">, </w:t>
      </w:r>
      <w:r w:rsidRPr="00A94F89">
        <w:rPr>
          <w:rStyle w:val="FontStyle535"/>
          <w:sz w:val="24"/>
          <w:szCs w:val="24"/>
          <w:lang w:eastAsia="en-US"/>
        </w:rPr>
        <w:t>а СаО идет на "акцессорные " и фемические миналы. В зависимости от соотношения СаО'(остаток СаО после образования "акцессорных" миналов) с (</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MgO</w:t>
      </w:r>
      <w:r w:rsidRPr="00A94F89">
        <w:rPr>
          <w:rStyle w:val="FontStyle535"/>
          <w:sz w:val="24"/>
          <w:szCs w:val="24"/>
          <w:vertAlign w:val="superscript"/>
          <w:lang w:eastAsia="en-US"/>
        </w:rPr>
        <w:t>1</w:t>
      </w:r>
      <w:r w:rsidRPr="00A94F89">
        <w:rPr>
          <w:rStyle w:val="FontStyle535"/>
          <w:sz w:val="24"/>
          <w:szCs w:val="24"/>
          <w:lang w:eastAsia="en-US"/>
        </w:rPr>
        <w:t xml:space="preserve">), где </w:t>
      </w:r>
      <w:r w:rsidRPr="00A94F89">
        <w:rPr>
          <w:rStyle w:val="FontStyle535"/>
          <w:sz w:val="24"/>
          <w:szCs w:val="24"/>
          <w:lang w:val="en-US" w:eastAsia="en-US"/>
        </w:rPr>
        <w:t>FeO</w:t>
      </w:r>
      <w:r w:rsidRPr="00A94F89">
        <w:rPr>
          <w:rStyle w:val="FontStyle536"/>
          <w:spacing w:val="20"/>
          <w:sz w:val="24"/>
          <w:szCs w:val="24"/>
          <w:lang w:eastAsia="en-US"/>
        </w:rPr>
        <w:t>'</w:t>
      </w:r>
      <w:r w:rsidRPr="00A94F89">
        <w:rPr>
          <w:rStyle w:val="FontStyle536"/>
          <w:spacing w:val="20"/>
          <w:sz w:val="24"/>
          <w:szCs w:val="24"/>
          <w:lang w:val="en-US" w:eastAsia="en-US"/>
        </w:rPr>
        <w:t>h</w:t>
      </w:r>
      <w:r w:rsidRPr="00A94F89">
        <w:rPr>
          <w:rStyle w:val="FontStyle536"/>
          <w:sz w:val="24"/>
          <w:szCs w:val="24"/>
          <w:lang w:eastAsia="en-US"/>
        </w:rPr>
        <w:t xml:space="preserve"> </w:t>
      </w:r>
      <w:r w:rsidRPr="00A94F89">
        <w:rPr>
          <w:rStyle w:val="FontStyle535"/>
          <w:sz w:val="24"/>
          <w:szCs w:val="24"/>
          <w:lang w:val="en-US" w:eastAsia="en-US"/>
        </w:rPr>
        <w:t>MgO</w:t>
      </w:r>
      <w:r w:rsidRPr="00A94F89">
        <w:rPr>
          <w:rStyle w:val="FontStyle535"/>
          <w:sz w:val="24"/>
          <w:szCs w:val="24"/>
          <w:vertAlign w:val="superscript"/>
          <w:lang w:eastAsia="en-US"/>
        </w:rPr>
        <w:t>1</w:t>
      </w:r>
      <w:r w:rsidRPr="00A94F89">
        <w:rPr>
          <w:rStyle w:val="FontStyle535"/>
          <w:sz w:val="24"/>
          <w:szCs w:val="24"/>
          <w:lang w:eastAsia="en-US"/>
        </w:rPr>
        <w:t xml:space="preserve"> также после образования "акцессорных" миналов, и в этом варианте имеется семь подвариантов (табл.</w:t>
      </w:r>
      <w:r w:rsidRPr="00A94F89">
        <w:rPr>
          <w:rStyle w:val="FontStyle519"/>
          <w:rFonts w:ascii="Times New Roman" w:hAnsi="Times New Roman" w:cs="Times New Roman"/>
          <w:sz w:val="24"/>
          <w:szCs w:val="24"/>
          <w:lang w:eastAsia="en-US"/>
        </w:rPr>
        <w:t>3</w:t>
      </w:r>
      <w:r w:rsidRPr="00A94F89">
        <w:rPr>
          <w:rStyle w:val="FontStyle535"/>
          <w:sz w:val="24"/>
          <w:szCs w:val="24"/>
          <w:lang w:eastAsia="en-US"/>
        </w:rPr>
        <w:t>.5), подобных подвариантам варианта Б.</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Здесь, до образования </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рассчитываем следующие миналы:</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Зн. </w:t>
      </w:r>
      <w:r w:rsidRPr="00A94F89">
        <w:rPr>
          <w:rStyle w:val="FontStyle535"/>
          <w:i/>
          <w:sz w:val="24"/>
          <w:szCs w:val="24"/>
          <w:lang w:val="en-US"/>
        </w:rPr>
        <w:t>or</w:t>
      </w:r>
      <w:r w:rsidRPr="00A94F89">
        <w:rPr>
          <w:rStyle w:val="FontStyle535"/>
          <w:sz w:val="24"/>
          <w:szCs w:val="24"/>
        </w:rPr>
        <w:t xml:space="preserve">-ортоклаз </w:t>
      </w:r>
      <w:r w:rsidRPr="00A94F89">
        <w:rPr>
          <w:rStyle w:val="FontStyle519"/>
          <w:rFonts w:ascii="Times New Roman" w:hAnsi="Times New Roman" w:cs="Times New Roman"/>
          <w:sz w:val="24"/>
          <w:szCs w:val="24"/>
          <w:lang w:val="en-US" w:eastAsia="en-US"/>
        </w:rPr>
        <w:t>K</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rPr>
        <w:t xml:space="preserve"> · </w:t>
      </w:r>
      <w:r w:rsidRPr="00A94F89">
        <w:rPr>
          <w:rStyle w:val="FontStyle535"/>
          <w:sz w:val="24"/>
          <w:szCs w:val="24"/>
          <w:lang w:val="en-US" w:eastAsia="en-US"/>
        </w:rPr>
        <w:t>Al</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w:t>
      </w:r>
      <w:r w:rsidRPr="00A94F89">
        <w:rPr>
          <w:rStyle w:val="FontStyle535"/>
          <w:sz w:val="24"/>
          <w:szCs w:val="24"/>
        </w:rPr>
        <w:t xml:space="preserve"> 6</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МК </w:t>
      </w:r>
      <w:r w:rsidRPr="00A94F89">
        <w:rPr>
          <w:rStyle w:val="FontStyle519"/>
          <w:rFonts w:ascii="Times New Roman" w:hAnsi="Times New Roman" w:cs="Times New Roman"/>
          <w:sz w:val="24"/>
          <w:szCs w:val="24"/>
          <w:lang w:val="en-US" w:eastAsia="en-US"/>
        </w:rPr>
        <w:t>K</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Зо. </w:t>
      </w:r>
      <w:r w:rsidRPr="00A94F89">
        <w:rPr>
          <w:rStyle w:val="FontStyle540"/>
          <w:b w:val="0"/>
          <w:i/>
          <w:sz w:val="24"/>
          <w:szCs w:val="24"/>
          <w:lang w:val="en-US"/>
        </w:rPr>
        <w:t>a</w:t>
      </w:r>
      <w:r w:rsidRPr="00A94F89">
        <w:rPr>
          <w:rStyle w:val="FontStyle535"/>
          <w:i/>
          <w:sz w:val="24"/>
          <w:szCs w:val="24"/>
          <w:lang w:val="en-US"/>
        </w:rPr>
        <w:t>b</w:t>
      </w:r>
      <w:r w:rsidRPr="00A94F89">
        <w:rPr>
          <w:rStyle w:val="FontStyle535"/>
          <w:sz w:val="24"/>
          <w:szCs w:val="24"/>
        </w:rPr>
        <w:t xml:space="preserve">-альбит </w:t>
      </w:r>
      <w:r w:rsidRPr="00A94F89">
        <w:rPr>
          <w:rStyle w:val="FontStyle535"/>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0 </w:t>
      </w:r>
      <w:r w:rsidRPr="00A94F89">
        <w:rPr>
          <w:rStyle w:val="FontStyle535"/>
          <w:sz w:val="24"/>
          <w:szCs w:val="24"/>
        </w:rPr>
        <w:t xml:space="preserve">· </w:t>
      </w:r>
      <w:r w:rsidRPr="00A94F89">
        <w:rPr>
          <w:rStyle w:val="FontStyle535"/>
          <w:sz w:val="24"/>
          <w:szCs w:val="24"/>
          <w:lang w:val="en-US" w:eastAsia="en-US"/>
        </w:rPr>
        <w:t>Al</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 xml:space="preserve"> ·</w:t>
      </w:r>
      <w:r w:rsidRPr="00A94F89">
        <w:rPr>
          <w:rStyle w:val="FontStyle535"/>
          <w:sz w:val="24"/>
          <w:szCs w:val="24"/>
        </w:rPr>
        <w:t xml:space="preserve"> 6</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остатку МК </w:t>
      </w:r>
      <w:r w:rsidRPr="00A94F89">
        <w:rPr>
          <w:rStyle w:val="FontStyle535"/>
          <w:sz w:val="24"/>
          <w:szCs w:val="24"/>
          <w:lang w:val="en-US" w:eastAsia="en-US"/>
        </w:rPr>
        <w:t>Al</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Зп. </w:t>
      </w:r>
      <w:r w:rsidRPr="00A94F89">
        <w:rPr>
          <w:rStyle w:val="FontStyle516"/>
          <w:spacing w:val="20"/>
          <w:sz w:val="24"/>
          <w:szCs w:val="24"/>
        </w:rPr>
        <w:t>ас-</w:t>
      </w:r>
      <w:r w:rsidRPr="00A94F89">
        <w:rPr>
          <w:rStyle w:val="FontStyle516"/>
          <w:sz w:val="24"/>
          <w:szCs w:val="24"/>
        </w:rPr>
        <w:t xml:space="preserve"> </w:t>
      </w:r>
      <w:r w:rsidRPr="00A94F89">
        <w:rPr>
          <w:rStyle w:val="FontStyle535"/>
          <w:sz w:val="24"/>
          <w:szCs w:val="24"/>
        </w:rPr>
        <w:t xml:space="preserve">акмит </w:t>
      </w:r>
      <w:r w:rsidRPr="00A94F89">
        <w:rPr>
          <w:rStyle w:val="FontStyle519"/>
          <w:rFonts w:ascii="Times New Roman" w:hAnsi="Times New Roman" w:cs="Times New Roman"/>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r w:rsidRPr="00A94F89">
        <w:rPr>
          <w:rStyle w:val="FontStyle535"/>
          <w:sz w:val="24"/>
          <w:szCs w:val="24"/>
          <w:lang w:val="en-US"/>
        </w:rPr>
        <w:t>F</w:t>
      </w:r>
      <w:r w:rsidRPr="00A94F89">
        <w:rPr>
          <w:rStyle w:val="FontStyle535"/>
          <w:sz w:val="24"/>
          <w:szCs w:val="24"/>
        </w:rPr>
        <w:t>е</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 xml:space="preserve">3 </w:t>
      </w:r>
      <w:r w:rsidRPr="00A94F89">
        <w:rPr>
          <w:rStyle w:val="FontStyle535"/>
          <w:sz w:val="24"/>
          <w:szCs w:val="24"/>
        </w:rPr>
        <w:t>·</w:t>
      </w:r>
      <w:r w:rsidRPr="00A94F89">
        <w:rPr>
          <w:rStyle w:val="FontStyle519"/>
          <w:rFonts w:ascii="Times New Roman" w:hAnsi="Times New Roman" w:cs="Times New Roman"/>
          <w:sz w:val="24"/>
          <w:szCs w:val="24"/>
        </w:rPr>
        <w:t>4</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остатку </w:t>
      </w:r>
      <w:r w:rsidRPr="00A94F89">
        <w:rPr>
          <w:rStyle w:val="FontStyle519"/>
          <w:rFonts w:ascii="Times New Roman" w:hAnsi="Times New Roman" w:cs="Times New Roman"/>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p>
    <w:p w:rsidR="00E53A95" w:rsidRPr="00A94F89" w:rsidRDefault="00E53A95" w:rsidP="00A94F89">
      <w:pPr>
        <w:pStyle w:val="Style18"/>
        <w:widowControl/>
        <w:spacing w:line="240" w:lineRule="auto"/>
        <w:ind w:right="67"/>
        <w:rPr>
          <w:rStyle w:val="FontStyle544"/>
          <w:sz w:val="24"/>
          <w:szCs w:val="24"/>
        </w:rPr>
      </w:pPr>
      <w:r w:rsidRPr="00A94F89">
        <w:rPr>
          <w:rStyle w:val="FontStyle540"/>
          <w:sz w:val="24"/>
          <w:szCs w:val="24"/>
        </w:rPr>
        <w:t>Зр</w:t>
      </w:r>
      <w:r w:rsidRPr="00A94F89">
        <w:rPr>
          <w:rStyle w:val="FontStyle535"/>
          <w:sz w:val="24"/>
          <w:szCs w:val="24"/>
        </w:rPr>
        <w:t xml:space="preserve">.Если не хватит </w:t>
      </w:r>
      <w:r w:rsidRPr="00A94F89">
        <w:rPr>
          <w:rStyle w:val="FontStyle535"/>
          <w:sz w:val="24"/>
          <w:szCs w:val="24"/>
          <w:lang w:val="en-US"/>
        </w:rPr>
        <w:t>F</w:t>
      </w:r>
      <w:r w:rsidRPr="00A94F89">
        <w:rPr>
          <w:rStyle w:val="FontStyle535"/>
          <w:sz w:val="24"/>
          <w:szCs w:val="24"/>
        </w:rPr>
        <w:t>е</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то образуем </w:t>
      </w:r>
      <w:r w:rsidRPr="00A94F89">
        <w:rPr>
          <w:rStyle w:val="FontStyle535"/>
          <w:i/>
          <w:sz w:val="24"/>
          <w:szCs w:val="24"/>
          <w:lang w:val="en-US"/>
        </w:rPr>
        <w:t>dsn</w:t>
      </w:r>
      <w:r w:rsidRPr="00A94F89">
        <w:rPr>
          <w:rStyle w:val="FontStyle535"/>
          <w:sz w:val="24"/>
          <w:szCs w:val="24"/>
        </w:rPr>
        <w:t xml:space="preserve">-дисиликат натрия </w:t>
      </w:r>
      <w:r w:rsidRPr="00A94F89">
        <w:rPr>
          <w:rStyle w:val="FontStyle535"/>
          <w:sz w:val="24"/>
          <w:szCs w:val="24"/>
          <w:lang w:val="en-US"/>
        </w:rPr>
        <w:t>Na</w:t>
      </w:r>
      <w:r w:rsidRPr="00A94F89">
        <w:rPr>
          <w:rStyle w:val="FontStyle535"/>
          <w:sz w:val="24"/>
          <w:szCs w:val="24"/>
          <w:vertAlign w:val="subscript"/>
        </w:rPr>
        <w:t>2</w:t>
      </w:r>
      <w:r w:rsidRPr="00A94F89">
        <w:rPr>
          <w:rStyle w:val="FontStyle535"/>
          <w:sz w:val="24"/>
          <w:szCs w:val="24"/>
        </w:rPr>
        <w:t>0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тогда не будет </w:t>
      </w:r>
      <w:r w:rsidRPr="00A94F89">
        <w:rPr>
          <w:rStyle w:val="FontStyle544"/>
          <w:sz w:val="24"/>
          <w:szCs w:val="24"/>
          <w:lang w:val="en-US"/>
        </w:rPr>
        <w:t>mt</w:t>
      </w:r>
      <w:r w:rsidRPr="00A94F89">
        <w:rPr>
          <w:rStyle w:val="FontStyle544"/>
          <w:sz w:val="24"/>
          <w:szCs w:val="24"/>
        </w:rPr>
        <w:t>;</w:t>
      </w:r>
    </w:p>
    <w:p w:rsidR="00E53A95" w:rsidRPr="00A94F89" w:rsidRDefault="00E53A95" w:rsidP="00A94F89">
      <w:pPr>
        <w:pStyle w:val="Style18"/>
        <w:widowControl/>
        <w:spacing w:before="43" w:line="240" w:lineRule="auto"/>
        <w:rPr>
          <w:rStyle w:val="FontStyle535"/>
          <w:sz w:val="24"/>
          <w:szCs w:val="24"/>
        </w:rPr>
      </w:pPr>
      <w:r w:rsidRPr="00A94F89">
        <w:rPr>
          <w:rStyle w:val="FontStyle540"/>
          <w:sz w:val="24"/>
          <w:szCs w:val="24"/>
        </w:rPr>
        <w:t xml:space="preserve">Зс. </w:t>
      </w:r>
      <w:r w:rsidRPr="00A94F89">
        <w:rPr>
          <w:rStyle w:val="FontStyle535"/>
          <w:sz w:val="24"/>
          <w:szCs w:val="24"/>
        </w:rPr>
        <w:t xml:space="preserve">Если после расчета </w:t>
      </w:r>
      <w:r w:rsidRPr="00A94F89">
        <w:rPr>
          <w:rStyle w:val="FontStyle544"/>
          <w:sz w:val="24"/>
          <w:szCs w:val="24"/>
        </w:rPr>
        <w:t xml:space="preserve">ас </w:t>
      </w:r>
      <w:r w:rsidRPr="00A94F89">
        <w:rPr>
          <w:rStyle w:val="FontStyle535"/>
          <w:sz w:val="24"/>
          <w:szCs w:val="24"/>
        </w:rPr>
        <w:t xml:space="preserve">останется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lang w:val="en-US"/>
        </w:rPr>
        <w:t>O</w:t>
      </w:r>
      <w:r w:rsidRPr="00A94F89">
        <w:rPr>
          <w:rStyle w:val="FontStyle535"/>
          <w:sz w:val="24"/>
          <w:szCs w:val="24"/>
          <w:vertAlign w:val="subscript"/>
        </w:rPr>
        <w:t>3</w:t>
      </w:r>
      <w:r w:rsidRPr="00A94F89">
        <w:rPr>
          <w:rStyle w:val="FontStyle535"/>
          <w:sz w:val="24"/>
          <w:szCs w:val="24"/>
        </w:rPr>
        <w:t xml:space="preserve">, то образуется </w:t>
      </w:r>
      <w:r w:rsidRPr="00A94F89">
        <w:rPr>
          <w:rStyle w:val="FontStyle535"/>
          <w:i/>
          <w:sz w:val="24"/>
          <w:szCs w:val="24"/>
          <w:lang w:val="en-US"/>
        </w:rPr>
        <w:t>mt</w:t>
      </w:r>
      <w:r w:rsidRPr="00A94F89">
        <w:rPr>
          <w:rStyle w:val="FontStyle535"/>
          <w:sz w:val="24"/>
          <w:szCs w:val="24"/>
        </w:rPr>
        <w:t>-магнетит</w:t>
      </w:r>
    </w:p>
    <w:p w:rsidR="00E53A95" w:rsidRPr="00A94F89" w:rsidRDefault="00E53A95" w:rsidP="00A94F89">
      <w:pPr>
        <w:pStyle w:val="Style18"/>
        <w:widowControl/>
        <w:spacing w:line="240" w:lineRule="auto"/>
        <w:jc w:val="left"/>
        <w:rPr>
          <w:rStyle w:val="FontStyle544"/>
          <w:sz w:val="24"/>
          <w:szCs w:val="24"/>
          <w:lang w:eastAsia="en-US"/>
        </w:rPr>
      </w:pPr>
      <w:r w:rsidRPr="00A94F89">
        <w:rPr>
          <w:rStyle w:val="FontStyle535"/>
          <w:sz w:val="24"/>
          <w:szCs w:val="24"/>
          <w:lang w:val="en-US" w:eastAsia="en-US"/>
        </w:rPr>
        <w:t>FeO</w:t>
      </w:r>
      <w:r w:rsidRPr="00A94F89">
        <w:rPr>
          <w:rStyle w:val="FontStyle535"/>
          <w:sz w:val="24"/>
          <w:szCs w:val="24"/>
          <w:lang w:eastAsia="en-US"/>
        </w:rPr>
        <w:t xml:space="preserve"> ·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lang w:val="en-US"/>
        </w:rPr>
        <w:t>O</w:t>
      </w:r>
      <w:r w:rsidRPr="00A94F89">
        <w:rPr>
          <w:rStyle w:val="FontStyle535"/>
          <w:sz w:val="24"/>
          <w:szCs w:val="24"/>
          <w:vertAlign w:val="subscript"/>
        </w:rPr>
        <w:t>3</w:t>
      </w:r>
      <w:r w:rsidRPr="00A94F89">
        <w:rPr>
          <w:rStyle w:val="FontStyle535"/>
          <w:sz w:val="24"/>
          <w:szCs w:val="24"/>
          <w:lang w:eastAsia="en-US"/>
        </w:rPr>
        <w:t xml:space="preserve">, тогда не будет </w:t>
      </w:r>
      <w:r w:rsidRPr="00A94F89">
        <w:rPr>
          <w:rStyle w:val="FontStyle544"/>
          <w:sz w:val="24"/>
          <w:szCs w:val="24"/>
          <w:lang w:val="en-US" w:eastAsia="en-US"/>
        </w:rPr>
        <w:t>dsn</w:t>
      </w:r>
      <w:r w:rsidRPr="00A94F89">
        <w:rPr>
          <w:rStyle w:val="FontStyle544"/>
          <w:sz w:val="24"/>
          <w:szCs w:val="24"/>
          <w:lang w:eastAsia="en-US"/>
        </w:rPr>
        <w:t>.</w:t>
      </w:r>
    </w:p>
    <w:p w:rsidR="00E53A95" w:rsidRPr="00A94F89" w:rsidRDefault="00E53A95" w:rsidP="00A94F89">
      <w:pPr>
        <w:pStyle w:val="Style18"/>
        <w:widowControl/>
        <w:spacing w:line="240" w:lineRule="auto"/>
        <w:jc w:val="left"/>
        <w:rPr>
          <w:rStyle w:val="FontStyle544"/>
          <w:sz w:val="24"/>
          <w:szCs w:val="24"/>
        </w:rPr>
      </w:pPr>
      <w:r w:rsidRPr="00A94F89">
        <w:rPr>
          <w:rStyle w:val="FontStyle540"/>
          <w:sz w:val="24"/>
          <w:szCs w:val="24"/>
        </w:rPr>
        <w:t xml:space="preserve">Зт. </w:t>
      </w:r>
      <w:r w:rsidRPr="00A94F89">
        <w:rPr>
          <w:rStyle w:val="FontStyle535"/>
          <w:sz w:val="24"/>
          <w:szCs w:val="24"/>
        </w:rPr>
        <w:t xml:space="preserve">Если еще останется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lang w:val="en-US"/>
        </w:rPr>
        <w:t>O</w:t>
      </w:r>
      <w:r w:rsidRPr="00A94F89">
        <w:rPr>
          <w:rStyle w:val="FontStyle535"/>
          <w:sz w:val="24"/>
          <w:szCs w:val="24"/>
          <w:vertAlign w:val="subscript"/>
        </w:rPr>
        <w:t>3</w:t>
      </w:r>
      <w:r w:rsidRPr="00A94F89">
        <w:rPr>
          <w:rStyle w:val="FontStyle535"/>
          <w:sz w:val="24"/>
          <w:szCs w:val="24"/>
        </w:rPr>
        <w:t xml:space="preserve">, то это будет </w:t>
      </w:r>
      <w:r w:rsidRPr="00A94F89">
        <w:rPr>
          <w:rStyle w:val="FontStyle544"/>
          <w:sz w:val="24"/>
          <w:szCs w:val="24"/>
          <w:lang w:val="en-US"/>
        </w:rPr>
        <w:t>hm</w:t>
      </w:r>
      <w:r w:rsidRPr="00A94F89">
        <w:rPr>
          <w:rStyle w:val="FontStyle544"/>
          <w:sz w:val="24"/>
          <w:szCs w:val="24"/>
        </w:rPr>
        <w:t>.</w:t>
      </w:r>
    </w:p>
    <w:p w:rsidR="00E53A95" w:rsidRPr="00FF6F37"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Затем, по соотношению СаО', </w:t>
      </w:r>
      <w:r w:rsidRPr="00A94F89">
        <w:rPr>
          <w:rStyle w:val="FontStyle535"/>
          <w:sz w:val="24"/>
          <w:szCs w:val="24"/>
          <w:lang w:val="en-US"/>
        </w:rPr>
        <w:t>FeO</w:t>
      </w:r>
      <w:r w:rsidRPr="00A94F89">
        <w:rPr>
          <w:rStyle w:val="FontStyle535"/>
          <w:sz w:val="24"/>
          <w:szCs w:val="24"/>
        </w:rPr>
        <w:t xml:space="preserve">' и </w:t>
      </w:r>
      <w:r w:rsidRPr="00A94F89">
        <w:rPr>
          <w:rStyle w:val="FontStyle535"/>
          <w:sz w:val="24"/>
          <w:szCs w:val="24"/>
          <w:lang w:val="en-US"/>
        </w:rPr>
        <w:t>MgO</w:t>
      </w:r>
      <w:r w:rsidRPr="00A94F89">
        <w:rPr>
          <w:rStyle w:val="FontStyle535"/>
          <w:sz w:val="24"/>
          <w:szCs w:val="24"/>
        </w:rPr>
        <w:t>, определяется подвариант.</w:t>
      </w:r>
      <w:r w:rsidR="00FF6F37">
        <w:rPr>
          <w:rStyle w:val="FontStyle535"/>
          <w:sz w:val="24"/>
          <w:szCs w:val="24"/>
        </w:rPr>
        <w:t xml:space="preserve"> Заканчиваем расчеты </w:t>
      </w:r>
      <w:r w:rsidR="00FF6F37" w:rsidRPr="00FF6F37">
        <w:rPr>
          <w:rStyle w:val="FontStyle535"/>
          <w:i/>
          <w:sz w:val="24"/>
          <w:szCs w:val="24"/>
          <w:lang w:val="en-US"/>
        </w:rPr>
        <w:t>ilm</w:t>
      </w:r>
      <w:r w:rsidR="00FF6F37">
        <w:rPr>
          <w:rStyle w:val="FontStyle535"/>
          <w:i/>
          <w:sz w:val="24"/>
          <w:szCs w:val="24"/>
        </w:rPr>
        <w:t xml:space="preserve"> </w:t>
      </w:r>
      <w:r w:rsidR="00FF6F37" w:rsidRPr="00FF6F37">
        <w:rPr>
          <w:rStyle w:val="FontStyle535"/>
          <w:sz w:val="24"/>
          <w:szCs w:val="24"/>
        </w:rPr>
        <w:t>и</w:t>
      </w:r>
      <w:r w:rsidR="00FF6F37" w:rsidRPr="0078767F">
        <w:rPr>
          <w:rStyle w:val="FontStyle535"/>
          <w:i/>
          <w:sz w:val="24"/>
          <w:szCs w:val="24"/>
        </w:rPr>
        <w:t xml:space="preserve"> </w:t>
      </w:r>
      <w:r w:rsidR="00FF6F37" w:rsidRPr="00FF6F37">
        <w:rPr>
          <w:rStyle w:val="FontStyle535"/>
          <w:i/>
          <w:sz w:val="24"/>
          <w:szCs w:val="24"/>
          <w:lang w:val="en-US"/>
        </w:rPr>
        <w:t>ru</w:t>
      </w:r>
      <w:r w:rsidR="00FF6F37">
        <w:rPr>
          <w:rStyle w:val="FontStyle535"/>
          <w:sz w:val="24"/>
          <w:szCs w:val="24"/>
        </w:rPr>
        <w:t xml:space="preserve"> (см. вступление).</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29" w:line="240" w:lineRule="auto"/>
        <w:jc w:val="left"/>
        <w:rPr>
          <w:rStyle w:val="FontStyle535"/>
          <w:sz w:val="24"/>
          <w:szCs w:val="24"/>
        </w:rPr>
      </w:pPr>
      <w:r w:rsidRPr="00285EB2">
        <w:rPr>
          <w:rStyle w:val="FontStyle535"/>
          <w:b/>
          <w:sz w:val="16"/>
          <w:szCs w:val="16"/>
        </w:rPr>
        <w:t>ПОДВАРИАНТ</w:t>
      </w:r>
      <w:r w:rsidRPr="00A94F89">
        <w:rPr>
          <w:rStyle w:val="FontStyle535"/>
          <w:sz w:val="24"/>
          <w:szCs w:val="24"/>
        </w:rPr>
        <w:t xml:space="preserve"> В-1: </w:t>
      </w:r>
      <w:r w:rsidRPr="00A94F89">
        <w:rPr>
          <w:rStyle w:val="FontStyle535"/>
          <w:sz w:val="24"/>
          <w:szCs w:val="24"/>
          <w:lang w:val="en-US"/>
        </w:rPr>
        <w:t>CaO</w:t>
      </w:r>
      <w:r w:rsidRPr="00A94F89">
        <w:rPr>
          <w:rStyle w:val="FontStyle535"/>
          <w:sz w:val="24"/>
          <w:szCs w:val="24"/>
        </w:rPr>
        <w:t>'&lt;(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&lt;80</w:t>
      </w:r>
    </w:p>
    <w:p w:rsidR="00E53A95" w:rsidRPr="00A94F89" w:rsidRDefault="00E53A95" w:rsidP="00A94F89">
      <w:pPr>
        <w:pStyle w:val="Style18"/>
        <w:widowControl/>
        <w:spacing w:line="240" w:lineRule="auto"/>
        <w:ind w:right="2208"/>
        <w:jc w:val="left"/>
      </w:pPr>
    </w:p>
    <w:p w:rsidR="00E53A95" w:rsidRPr="00A94F89" w:rsidRDefault="00E53A95" w:rsidP="00A94F89">
      <w:pPr>
        <w:pStyle w:val="Style18"/>
        <w:widowControl/>
        <w:spacing w:before="10" w:line="240" w:lineRule="auto"/>
        <w:ind w:right="2208"/>
        <w:jc w:val="left"/>
        <w:rPr>
          <w:rStyle w:val="FontStyle535"/>
          <w:sz w:val="24"/>
          <w:szCs w:val="24"/>
        </w:rPr>
      </w:pPr>
      <w:r w:rsidRPr="00A94F89">
        <w:rPr>
          <w:rStyle w:val="FontStyle535"/>
          <w:sz w:val="24"/>
          <w:szCs w:val="24"/>
        </w:rPr>
        <w:t xml:space="preserve">И далее рассчитываются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 </w:t>
      </w:r>
    </w:p>
    <w:p w:rsidR="00E53A95" w:rsidRPr="00A94F89" w:rsidRDefault="00E53A95" w:rsidP="00A94F89">
      <w:pPr>
        <w:pStyle w:val="Style18"/>
        <w:widowControl/>
        <w:spacing w:before="10" w:line="240" w:lineRule="auto"/>
        <w:ind w:right="2208"/>
        <w:jc w:val="left"/>
        <w:rPr>
          <w:rStyle w:val="FontStyle535"/>
          <w:sz w:val="24"/>
          <w:szCs w:val="24"/>
        </w:rPr>
      </w:pPr>
      <w:r w:rsidRPr="00A94F89">
        <w:rPr>
          <w:rStyle w:val="FontStyle540"/>
          <w:sz w:val="24"/>
          <w:szCs w:val="24"/>
        </w:rPr>
        <w:t xml:space="preserve">4а. </w:t>
      </w:r>
      <w:r w:rsidRPr="00A94F89">
        <w:rPr>
          <w:rStyle w:val="FontStyle535"/>
          <w:i/>
          <w:sz w:val="24"/>
          <w:szCs w:val="24"/>
          <w:lang w:val="en-US"/>
        </w:rPr>
        <w:t>di</w:t>
      </w:r>
      <w:r w:rsidRPr="00A94F89">
        <w:rPr>
          <w:rStyle w:val="FontStyle535"/>
          <w:sz w:val="24"/>
          <w:szCs w:val="24"/>
        </w:rPr>
        <w:t>-диопсид СаО ·</w:t>
      </w:r>
      <w:r w:rsidRPr="00A94F89">
        <w:rPr>
          <w:rStyle w:val="FontStyle535"/>
          <w:sz w:val="24"/>
          <w:szCs w:val="24"/>
          <w:lang w:val="en-US"/>
        </w:rPr>
        <w:t>MgO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vertAlign w:val="superscript"/>
        </w:rPr>
      </w:pPr>
      <w:r w:rsidRPr="00A94F89">
        <w:rPr>
          <w:rStyle w:val="FontStyle540"/>
          <w:sz w:val="24"/>
          <w:szCs w:val="24"/>
        </w:rPr>
        <w:t xml:space="preserve">4б. </w:t>
      </w:r>
      <w:r w:rsidRPr="00A94F89">
        <w:rPr>
          <w:rStyle w:val="FontStyle535"/>
          <w:i/>
          <w:sz w:val="24"/>
          <w:szCs w:val="24"/>
          <w:lang w:val="en-US"/>
        </w:rPr>
        <w:t>hd</w:t>
      </w:r>
      <w:r w:rsidRPr="00A94F89">
        <w:rPr>
          <w:rStyle w:val="FontStyle535"/>
          <w:sz w:val="24"/>
          <w:szCs w:val="24"/>
        </w:rPr>
        <w:t xml:space="preserve">-геденбергит </w:t>
      </w:r>
      <w:r w:rsidRPr="00A94F89">
        <w:rPr>
          <w:rStyle w:val="FontStyle535"/>
          <w:sz w:val="24"/>
          <w:szCs w:val="24"/>
          <w:lang w:val="en-US"/>
        </w:rPr>
        <w:t>CaO</w:t>
      </w:r>
      <w:r w:rsidRPr="00A94F89">
        <w:rPr>
          <w:rStyle w:val="FontStyle535"/>
          <w:sz w:val="24"/>
          <w:szCs w:val="24"/>
        </w:rPr>
        <w:t>·</w:t>
      </w:r>
      <w:r w:rsidRPr="00A94F89">
        <w:rPr>
          <w:rStyle w:val="FontStyle535"/>
          <w:sz w:val="24"/>
          <w:szCs w:val="24"/>
          <w:lang w:val="en-US"/>
        </w:rPr>
        <w:t>Fe</w:t>
      </w:r>
      <w:r w:rsidRPr="00A94F89">
        <w:rPr>
          <w:rStyle w:val="FontStyle535"/>
          <w:sz w:val="24"/>
          <w:szCs w:val="24"/>
        </w:rPr>
        <w:t>0·2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r w:rsidRPr="00A94F89">
        <w:rPr>
          <w:rStyle w:val="FontStyle544"/>
          <w:sz w:val="24"/>
          <w:szCs w:val="24"/>
          <w:lang w:val="en-US"/>
        </w:rPr>
        <w:t>di</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рассчитываются по СаО</w:t>
      </w:r>
      <w:r w:rsidRPr="00A94F89">
        <w:rPr>
          <w:rStyle w:val="FontStyle535"/>
          <w:sz w:val="24"/>
          <w:szCs w:val="24"/>
          <w:vertAlign w:val="superscript"/>
        </w:rPr>
        <w:t>1</w:t>
      </w:r>
    </w:p>
    <w:p w:rsidR="00E53A95" w:rsidRPr="00A94F89" w:rsidRDefault="00E53A95" w:rsidP="00A94F89">
      <w:pPr>
        <w:pStyle w:val="Style18"/>
        <w:widowControl/>
        <w:spacing w:line="240" w:lineRule="auto"/>
        <w:jc w:val="left"/>
        <w:rPr>
          <w:rStyle w:val="FontStyle535"/>
          <w:spacing w:val="-20"/>
          <w:sz w:val="24"/>
          <w:szCs w:val="24"/>
        </w:rPr>
      </w:pPr>
      <w:r w:rsidRPr="00A94F89">
        <w:rPr>
          <w:rStyle w:val="FontStyle535"/>
          <w:sz w:val="24"/>
          <w:szCs w:val="24"/>
        </w:rPr>
        <w:t xml:space="preserve">пропорционально </w:t>
      </w:r>
      <w:r w:rsidRPr="00A94F89">
        <w:rPr>
          <w:rStyle w:val="FontStyle535"/>
          <w:i/>
          <w:spacing w:val="-20"/>
          <w:sz w:val="24"/>
          <w:szCs w:val="24"/>
          <w:lang w:val="en-US"/>
        </w:rPr>
        <w:t>f</w:t>
      </w:r>
      <w:r w:rsidRPr="00A94F89">
        <w:rPr>
          <w:rStyle w:val="FontStyle535"/>
          <w:spacing w:val="-20"/>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4в</w:t>
      </w:r>
      <w:r w:rsidRPr="00A94F89">
        <w:rPr>
          <w:rStyle w:val="FontStyle535"/>
          <w:sz w:val="24"/>
          <w:szCs w:val="24"/>
        </w:rPr>
        <w:t>.</w:t>
      </w:r>
      <w:r w:rsidRPr="00A94F89">
        <w:rPr>
          <w:rStyle w:val="FontStyle535"/>
          <w:i/>
          <w:sz w:val="24"/>
          <w:szCs w:val="24"/>
          <w:lang w:val="en-US"/>
        </w:rPr>
        <w:t>en</w:t>
      </w:r>
      <w:r w:rsidRPr="00A94F89">
        <w:rPr>
          <w:rStyle w:val="FontStyle535"/>
          <w:sz w:val="24"/>
          <w:szCs w:val="24"/>
        </w:rPr>
        <w:t xml:space="preserve">-энстатит </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4г</w:t>
      </w:r>
      <w:r w:rsidRPr="00A94F89">
        <w:rPr>
          <w:rStyle w:val="FontStyle535"/>
          <w:sz w:val="24"/>
          <w:szCs w:val="24"/>
        </w:rPr>
        <w:t>.</w:t>
      </w:r>
      <w:r w:rsidRPr="00A94F89">
        <w:rPr>
          <w:rStyle w:val="FontStyle535"/>
          <w:i/>
          <w:sz w:val="24"/>
          <w:szCs w:val="24"/>
          <w:lang w:val="en-US"/>
        </w:rPr>
        <w:t>fs</w:t>
      </w:r>
      <w:r w:rsidRPr="00A94F89">
        <w:rPr>
          <w:rStyle w:val="FontStyle535"/>
          <w:sz w:val="24"/>
          <w:szCs w:val="24"/>
        </w:rPr>
        <w:t xml:space="preserve">-ферросилит </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7"/>
          <w:rFonts w:ascii="Times New Roman" w:hAnsi="Times New Roman" w:cs="Times New Roman"/>
          <w:sz w:val="24"/>
          <w:szCs w:val="24"/>
        </w:rPr>
      </w:pPr>
      <w:r w:rsidRPr="00A94F89">
        <w:rPr>
          <w:rStyle w:val="FontStyle540"/>
          <w:sz w:val="24"/>
          <w:szCs w:val="24"/>
        </w:rPr>
        <w:t xml:space="preserve">4д. </w:t>
      </w:r>
      <w:r w:rsidRPr="00A94F89">
        <w:rPr>
          <w:rStyle w:val="FontStyle544"/>
          <w:sz w:val="24"/>
          <w:szCs w:val="24"/>
          <w:lang w:val="en-US"/>
        </w:rPr>
        <w:t>z</w:t>
      </w:r>
      <w:r w:rsidRPr="00A94F89">
        <w:rPr>
          <w:rStyle w:val="FontStyle544"/>
          <w:sz w:val="24"/>
          <w:szCs w:val="24"/>
        </w:rPr>
        <w:t xml:space="preserve"> - </w:t>
      </w:r>
      <w:r w:rsidRPr="00A94F89">
        <w:rPr>
          <w:rStyle w:val="FontStyle535"/>
          <w:sz w:val="24"/>
          <w:szCs w:val="24"/>
        </w:rPr>
        <w:t xml:space="preserve">циркон </w:t>
      </w:r>
      <w:r w:rsidRPr="00A94F89">
        <w:rPr>
          <w:rStyle w:val="FontStyle535"/>
          <w:sz w:val="24"/>
          <w:szCs w:val="24"/>
          <w:lang w:val="en-US"/>
        </w:rPr>
        <w:t>ZrO</w:t>
      </w:r>
      <w:r w:rsidRPr="00A94F89">
        <w:rPr>
          <w:rStyle w:val="FontStyle535"/>
          <w:sz w:val="24"/>
          <w:szCs w:val="24"/>
          <w:vertAlign w:val="subscript"/>
        </w:rPr>
        <w:t>2</w:t>
      </w:r>
      <w:r w:rsidRPr="00A94F89">
        <w:rPr>
          <w:rStyle w:val="FontStyle537"/>
          <w:rFonts w:ascii="Times New Roman" w:hAnsi="Times New Roman" w:cs="Times New Roman"/>
          <w:sz w:val="24"/>
          <w:szCs w:val="24"/>
        </w:rPr>
        <w:t>&gt;2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7"/>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4е. </w:t>
      </w:r>
      <w:r w:rsidRPr="00A94F89">
        <w:rPr>
          <w:rStyle w:val="FontStyle544"/>
          <w:sz w:val="24"/>
          <w:szCs w:val="24"/>
          <w:lang w:val="en-US"/>
        </w:rPr>
        <w:t>q</w:t>
      </w:r>
      <w:r w:rsidRPr="00A94F89">
        <w:rPr>
          <w:rStyle w:val="FontStyle544"/>
          <w:sz w:val="24"/>
          <w:szCs w:val="24"/>
        </w:rPr>
        <w:t xml:space="preserve"> - </w:t>
      </w:r>
      <w:r w:rsidRPr="00A94F89">
        <w:rPr>
          <w:rStyle w:val="FontStyle535"/>
          <w:sz w:val="24"/>
          <w:szCs w:val="24"/>
        </w:rPr>
        <w:t xml:space="preserve">кварц, по остатку МК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следующем порядке:</w:t>
      </w:r>
    </w:p>
    <w:p w:rsidR="00E53A95" w:rsidRPr="00A94F89" w:rsidRDefault="00E53A95" w:rsidP="00A94F89">
      <w:pPr>
        <w:pStyle w:val="Style65"/>
        <w:widowControl/>
        <w:numPr>
          <w:ilvl w:val="0"/>
          <w:numId w:val="10"/>
        </w:numPr>
        <w:tabs>
          <w:tab w:val="left" w:pos="226"/>
        </w:tabs>
        <w:rPr>
          <w:rStyle w:val="FontStyle540"/>
          <w:sz w:val="24"/>
          <w:szCs w:val="24"/>
        </w:rPr>
      </w:pPr>
      <w:r w:rsidRPr="00A94F89">
        <w:rPr>
          <w:rStyle w:val="FontStyle544"/>
          <w:sz w:val="24"/>
          <w:szCs w:val="24"/>
          <w:lang w:val="en-US" w:eastAsia="en-US"/>
        </w:rPr>
        <w:t xml:space="preserve">(en+fs) </w:t>
      </w:r>
      <w:r w:rsidRPr="00A94F89">
        <w:rPr>
          <w:rStyle w:val="FontStyle544"/>
          <w:spacing w:val="-20"/>
          <w:sz w:val="24"/>
          <w:szCs w:val="24"/>
          <w:lang w:val="en-US" w:eastAsia="en-US"/>
        </w:rPr>
        <w:t>→</w:t>
      </w:r>
      <w:r w:rsidRPr="00A94F89">
        <w:rPr>
          <w:rStyle w:val="FontStyle544"/>
          <w:sz w:val="24"/>
          <w:szCs w:val="24"/>
          <w:lang w:val="en-US" w:eastAsia="en-US"/>
        </w:rPr>
        <w:t xml:space="preserve"> (fo+fa),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А-1, п.5;</w:t>
      </w:r>
    </w:p>
    <w:p w:rsidR="00E53A95" w:rsidRPr="00A94F89" w:rsidRDefault="00E53A95" w:rsidP="00A94F89">
      <w:pPr>
        <w:pStyle w:val="Style9"/>
        <w:widowControl/>
        <w:numPr>
          <w:ilvl w:val="0"/>
          <w:numId w:val="10"/>
        </w:numPr>
        <w:tabs>
          <w:tab w:val="left" w:pos="226"/>
        </w:tabs>
        <w:spacing w:line="240" w:lineRule="auto"/>
        <w:jc w:val="left"/>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9"/>
        <w:widowControl/>
        <w:numPr>
          <w:ilvl w:val="0"/>
          <w:numId w:val="11"/>
        </w:numPr>
        <w:tabs>
          <w:tab w:val="left" w:pos="226"/>
        </w:tabs>
        <w:spacing w:line="240" w:lineRule="auto"/>
        <w:ind w:right="5530"/>
        <w:rPr>
          <w:rStyle w:val="FontStyle519"/>
          <w:rFonts w:ascii="Times New Roman" w:hAnsi="Times New Roman" w:cs="Times New Roman"/>
          <w:sz w:val="24"/>
          <w:szCs w:val="24"/>
        </w:rPr>
      </w:pPr>
      <w:r w:rsidRPr="00A94F89">
        <w:rPr>
          <w:rStyle w:val="FontStyle544"/>
          <w:sz w:val="24"/>
          <w:szCs w:val="24"/>
          <w:lang w:val="en-US" w:eastAsia="en-US"/>
        </w:rPr>
        <w:t>z</w:t>
      </w:r>
      <w:r w:rsidRPr="00A94F89">
        <w:rPr>
          <w:rStyle w:val="FontStyle544"/>
          <w:sz w:val="24"/>
          <w:szCs w:val="24"/>
          <w:lang w:eastAsia="en-US"/>
        </w:rPr>
        <w:t xml:space="preserve">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w:t>
      </w:r>
      <w:r w:rsidRPr="00A94F89">
        <w:rPr>
          <w:rStyle w:val="FontStyle519"/>
          <w:rFonts w:ascii="Times New Roman" w:hAnsi="Times New Roman" w:cs="Times New Roman"/>
          <w:sz w:val="24"/>
          <w:szCs w:val="24"/>
          <w:lang w:eastAsia="en-US"/>
        </w:rPr>
        <w:t xml:space="preserve">8; </w:t>
      </w:r>
    </w:p>
    <w:p w:rsidR="00E53A95" w:rsidRPr="00A94F89" w:rsidRDefault="00E53A95" w:rsidP="00A94F89">
      <w:pPr>
        <w:pStyle w:val="Style9"/>
        <w:widowControl/>
        <w:numPr>
          <w:ilvl w:val="0"/>
          <w:numId w:val="11"/>
        </w:numPr>
        <w:tabs>
          <w:tab w:val="left" w:pos="226"/>
        </w:tabs>
        <w:spacing w:line="240" w:lineRule="auto"/>
        <w:ind w:right="5530"/>
        <w:rPr>
          <w:rStyle w:val="FontStyle514"/>
          <w:rFonts w:ascii="Times New Roman" w:hAnsi="Times New Roman" w:cs="Times New Roman"/>
          <w:sz w:val="24"/>
          <w:szCs w:val="24"/>
        </w:rPr>
      </w:pPr>
      <w:r w:rsidRPr="00A94F89">
        <w:rPr>
          <w:rStyle w:val="FontStyle544"/>
          <w:sz w:val="24"/>
          <w:szCs w:val="24"/>
          <w:lang w:eastAsia="en-US"/>
        </w:rPr>
        <w:t>о</w:t>
      </w:r>
      <w:r w:rsidRPr="00A94F89">
        <w:rPr>
          <w:rStyle w:val="FontStyle544"/>
          <w:sz w:val="24"/>
          <w:szCs w:val="24"/>
          <w:lang w:val="en-US" w:eastAsia="en-US"/>
        </w:rPr>
        <w:t>r</w:t>
      </w:r>
      <w:r w:rsidRPr="00A94F89">
        <w:rPr>
          <w:rStyle w:val="FontStyle544"/>
          <w:sz w:val="24"/>
          <w:szCs w:val="24"/>
          <w:lang w:eastAsia="en-US"/>
        </w:rPr>
        <w:t xml:space="preserve"> →1с, </w:t>
      </w:r>
      <w:r w:rsidRPr="00A94F89">
        <w:rPr>
          <w:rStyle w:val="FontStyle535"/>
          <w:sz w:val="24"/>
          <w:szCs w:val="24"/>
          <w:lang w:eastAsia="en-US"/>
        </w:rPr>
        <w:t>см. А-1, п.9;</w:t>
      </w:r>
    </w:p>
    <w:p w:rsidR="00E53A95" w:rsidRPr="00A94F89" w:rsidRDefault="00E53A95" w:rsidP="00A94F89">
      <w:pPr>
        <w:pStyle w:val="Style65"/>
        <w:widowControl/>
        <w:tabs>
          <w:tab w:val="left" w:pos="178"/>
        </w:tabs>
        <w:rPr>
          <w:rStyle w:val="FontStyle535"/>
          <w:sz w:val="24"/>
          <w:szCs w:val="24"/>
          <w:lang w:eastAsia="en-US"/>
        </w:rPr>
      </w:pPr>
      <w:r w:rsidRPr="00A94F89">
        <w:rPr>
          <w:rStyle w:val="FontStyle544"/>
          <w:sz w:val="24"/>
          <w:szCs w:val="24"/>
          <w:lang w:val="en-US" w:eastAsia="en-US"/>
        </w:rPr>
        <w:t>9.</w:t>
      </w:r>
      <w:r w:rsidRPr="00A94F89">
        <w:rPr>
          <w:rStyle w:val="FontStyle544"/>
          <w:sz w:val="24"/>
          <w:szCs w:val="24"/>
          <w:lang w:val="en-US" w:eastAsia="en-US"/>
        </w:rPr>
        <w:tab/>
        <w:t xml:space="preserve">(di+hd) </w:t>
      </w:r>
      <w:r w:rsidRPr="00A94F89">
        <w:rPr>
          <w:rStyle w:val="FontStyle544"/>
          <w:spacing w:val="-20"/>
          <w:sz w:val="24"/>
          <w:szCs w:val="24"/>
          <w:lang w:val="en-US" w:eastAsia="en-US"/>
        </w:rPr>
        <w:t>→</w:t>
      </w:r>
      <w:r w:rsidRPr="00A94F89">
        <w:rPr>
          <w:rStyle w:val="FontStyle544"/>
          <w:sz w:val="24"/>
          <w:szCs w:val="24"/>
          <w:lang w:val="en-US" w:eastAsia="en-US"/>
        </w:rPr>
        <w:t xml:space="preserve"> (fo+fa)+(ak+Feak),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п.10а;</w:t>
      </w:r>
    </w:p>
    <w:p w:rsidR="00E53A95" w:rsidRPr="00A94F89" w:rsidRDefault="00E53A95" w:rsidP="00A94F89">
      <w:pPr>
        <w:pStyle w:val="Style9"/>
        <w:widowControl/>
        <w:numPr>
          <w:ilvl w:val="0"/>
          <w:numId w:val="12"/>
        </w:numPr>
        <w:tabs>
          <w:tab w:val="left" w:pos="326"/>
        </w:tabs>
        <w:spacing w:line="240" w:lineRule="auto"/>
        <w:jc w:val="left"/>
        <w:rPr>
          <w:rStyle w:val="FontStyle540"/>
          <w:sz w:val="24"/>
          <w:szCs w:val="24"/>
        </w:rPr>
      </w:pP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w:t>
      </w:r>
      <w:r w:rsidRPr="00A94F89">
        <w:rPr>
          <w:rStyle w:val="FontStyle535"/>
          <w:sz w:val="24"/>
          <w:szCs w:val="24"/>
          <w:lang w:eastAsia="en-US"/>
        </w:rPr>
        <w:t>согласно реакции:</w:t>
      </w:r>
    </w:p>
    <w:p w:rsidR="00E53A95" w:rsidRPr="00A94F89" w:rsidRDefault="00E53A95" w:rsidP="00A94F89">
      <w:pPr>
        <w:pStyle w:val="Style54"/>
        <w:widowControl/>
        <w:spacing w:before="29" w:line="240" w:lineRule="auto"/>
        <w:ind w:firstLine="0"/>
        <w:rPr>
          <w:rStyle w:val="FontStyle535"/>
          <w:sz w:val="24"/>
          <w:szCs w:val="24"/>
          <w:lang w:val="en-US" w:eastAsia="en-US"/>
        </w:rPr>
      </w:pPr>
      <w:r w:rsidRPr="00A94F89">
        <w:rPr>
          <w:rStyle w:val="FontStyle535"/>
          <w:sz w:val="24"/>
          <w:szCs w:val="24"/>
          <w:lang w:val="en-US" w:eastAsia="en-US"/>
        </w:rPr>
        <w:t>Na</w:t>
      </w:r>
      <w:r w:rsidRPr="00A94F89">
        <w:rPr>
          <w:rStyle w:val="FontStyle535"/>
          <w:sz w:val="24"/>
          <w:szCs w:val="24"/>
          <w:vertAlign w:val="subscript"/>
          <w:lang w:val="en-US" w:eastAsia="en-US"/>
        </w:rPr>
        <w:t>2</w:t>
      </w:r>
      <w:r w:rsidRPr="00A94F89">
        <w:rPr>
          <w:rStyle w:val="FontStyle535"/>
          <w:sz w:val="24"/>
          <w:szCs w:val="24"/>
          <w:lang w:val="en-US" w:eastAsia="en-US"/>
        </w:rPr>
        <w:t xml:space="preserve">Fe </w:t>
      </w:r>
      <w:r w:rsidRPr="00A94F89">
        <w:rPr>
          <w:rStyle w:val="FontStyle535"/>
          <w:spacing w:val="-20"/>
          <w:sz w:val="24"/>
          <w:szCs w:val="24"/>
          <w:vertAlign w:val="superscript"/>
          <w:lang w:val="en-US" w:eastAsia="en-US"/>
        </w:rPr>
        <w:t>3</w:t>
      </w:r>
      <w:r w:rsidRPr="00A94F89">
        <w:rPr>
          <w:rStyle w:val="FontStyle535"/>
          <w:spacing w:val="-20"/>
          <w:sz w:val="24"/>
          <w:szCs w:val="24"/>
          <w:vertAlign w:val="subscript"/>
          <w:lang w:val="en-US" w:eastAsia="en-US"/>
        </w:rPr>
        <w:t>2</w:t>
      </w:r>
      <w:r w:rsidRPr="00A94F89">
        <w:rPr>
          <w:rStyle w:val="FontStyle535"/>
          <w:spacing w:val="-20"/>
          <w:sz w:val="24"/>
          <w:szCs w:val="24"/>
          <w:vertAlign w:val="superscript"/>
          <w:lang w:val="en-US" w:eastAsia="en-US"/>
        </w:rPr>
        <w:t>+</w:t>
      </w:r>
      <w:r w:rsidRPr="00A94F89">
        <w:rPr>
          <w:rStyle w:val="FontStyle535"/>
          <w:sz w:val="24"/>
          <w:szCs w:val="24"/>
          <w:lang w:val="en-US" w:eastAsia="en-US"/>
        </w:rPr>
        <w:t xml:space="preserve"> Si</w:t>
      </w:r>
      <w:r w:rsidRPr="00A94F89">
        <w:rPr>
          <w:rStyle w:val="FontStyle537"/>
          <w:rFonts w:ascii="Times New Roman" w:hAnsi="Times New Roman" w:cs="Times New Roman"/>
          <w:sz w:val="24"/>
          <w:szCs w:val="24"/>
          <w:vertAlign w:val="subscript"/>
          <w:lang w:val="en-US" w:eastAsia="en-US"/>
        </w:rPr>
        <w:t>4</w:t>
      </w:r>
      <w:r w:rsidRPr="00A94F89">
        <w:rPr>
          <w:rStyle w:val="FontStyle537"/>
          <w:rFonts w:ascii="Times New Roman" w:hAnsi="Times New Roman" w:cs="Times New Roman"/>
          <w:sz w:val="24"/>
          <w:szCs w:val="24"/>
          <w:lang w:val="en-US" w:eastAsia="en-US"/>
        </w:rPr>
        <w:t>Oi</w:t>
      </w:r>
      <w:r w:rsidRPr="00A94F89">
        <w:rPr>
          <w:rStyle w:val="FontStyle537"/>
          <w:rFonts w:ascii="Times New Roman" w:hAnsi="Times New Roman" w:cs="Times New Roman"/>
          <w:sz w:val="24"/>
          <w:szCs w:val="24"/>
          <w:vertAlign w:val="subscript"/>
          <w:lang w:val="en-US" w:eastAsia="en-US"/>
        </w:rPr>
        <w:t>2</w:t>
      </w:r>
      <w:r w:rsidRPr="00A94F89">
        <w:rPr>
          <w:rStyle w:val="FontStyle535"/>
          <w:sz w:val="24"/>
          <w:szCs w:val="24"/>
          <w:lang w:val="en-US" w:eastAsia="en-US"/>
        </w:rPr>
        <w:t>+Fe</w:t>
      </w:r>
      <w:r w:rsidRPr="00A94F89">
        <w:rPr>
          <w:rStyle w:val="FontStyle535"/>
          <w:sz w:val="24"/>
          <w:szCs w:val="24"/>
          <w:vertAlign w:val="subscript"/>
          <w:lang w:val="en-US" w:eastAsia="en-US"/>
        </w:rPr>
        <w:t>2</w:t>
      </w:r>
      <w:r w:rsidRPr="00A94F89">
        <w:rPr>
          <w:rStyle w:val="FontStyle535"/>
          <w:sz w:val="24"/>
          <w:szCs w:val="24"/>
          <w:lang w:val="en-US" w:eastAsia="en-US"/>
        </w:rPr>
        <w:t>Si0</w:t>
      </w:r>
      <w:r w:rsidRPr="00A94F89">
        <w:rPr>
          <w:rStyle w:val="FontStyle535"/>
          <w:sz w:val="24"/>
          <w:szCs w:val="24"/>
          <w:vertAlign w:val="subscript"/>
          <w:lang w:val="en-US" w:eastAsia="en-US"/>
        </w:rPr>
        <w:t>4</w:t>
      </w:r>
      <w:r w:rsidRPr="00A94F89">
        <w:rPr>
          <w:rStyle w:val="FontStyle519"/>
          <w:rFonts w:ascii="Times New Roman" w:hAnsi="Times New Roman" w:cs="Times New Roman"/>
          <w:sz w:val="24"/>
          <w:szCs w:val="24"/>
          <w:lang w:val="en-US" w:eastAsia="en-US"/>
        </w:rPr>
        <w:t>=2Na</w:t>
      </w:r>
      <w:r w:rsidRPr="00A94F89">
        <w:rPr>
          <w:rStyle w:val="FontStyle519"/>
          <w:rFonts w:ascii="Times New Roman" w:hAnsi="Times New Roman" w:cs="Times New Roman"/>
          <w:sz w:val="24"/>
          <w:szCs w:val="24"/>
          <w:vertAlign w:val="subscript"/>
          <w:lang w:val="en-US" w:eastAsia="en-US"/>
        </w:rPr>
        <w:t>2</w:t>
      </w:r>
      <w:r w:rsidRPr="00A94F89">
        <w:rPr>
          <w:rStyle w:val="FontStyle519"/>
          <w:rFonts w:ascii="Times New Roman" w:hAnsi="Times New Roman" w:cs="Times New Roman"/>
          <w:sz w:val="24"/>
          <w:szCs w:val="24"/>
          <w:lang w:val="en-US" w:eastAsia="en-US"/>
        </w:rPr>
        <w:t>Si</w:t>
      </w:r>
      <w:r w:rsidRPr="00A94F89">
        <w:rPr>
          <w:rStyle w:val="FontStyle538"/>
          <w:sz w:val="24"/>
          <w:szCs w:val="24"/>
          <w:vertAlign w:val="subscript"/>
          <w:lang w:val="en-US" w:eastAsia="en-US"/>
        </w:rPr>
        <w:t>2</w:t>
      </w:r>
      <w:r w:rsidRPr="00A94F89">
        <w:rPr>
          <w:rStyle w:val="FontStyle538"/>
          <w:b w:val="0"/>
          <w:sz w:val="24"/>
          <w:szCs w:val="24"/>
          <w:lang w:val="en-US" w:eastAsia="en-US"/>
        </w:rPr>
        <w:t>0</w:t>
      </w:r>
      <w:r w:rsidRPr="00A94F89">
        <w:rPr>
          <w:rStyle w:val="FontStyle538"/>
          <w:b w:val="0"/>
          <w:sz w:val="24"/>
          <w:szCs w:val="24"/>
          <w:vertAlign w:val="subscript"/>
          <w:lang w:val="en-US" w:eastAsia="en-US"/>
        </w:rPr>
        <w:t>5</w:t>
      </w:r>
      <w:r w:rsidRPr="00A94F89">
        <w:rPr>
          <w:rStyle w:val="FontStyle535"/>
          <w:sz w:val="24"/>
          <w:szCs w:val="24"/>
          <w:lang w:val="en-US" w:eastAsia="en-US"/>
        </w:rPr>
        <w:t>+2FeO Fe</w:t>
      </w:r>
      <w:r w:rsidRPr="00A94F89">
        <w:rPr>
          <w:rStyle w:val="FontStyle535"/>
          <w:sz w:val="24"/>
          <w:szCs w:val="24"/>
          <w:vertAlign w:val="subscript"/>
          <w:lang w:val="en-US" w:eastAsia="en-US"/>
        </w:rPr>
        <w:t>2</w:t>
      </w:r>
      <w:r w:rsidRPr="00A94F89">
        <w:rPr>
          <w:rStyle w:val="FontStyle535"/>
          <w:sz w:val="24"/>
          <w:szCs w:val="24"/>
          <w:lang w:val="en-US" w:eastAsia="en-US"/>
        </w:rPr>
        <w:t>0</w:t>
      </w:r>
      <w:r w:rsidRPr="00A94F89">
        <w:rPr>
          <w:rStyle w:val="FontStyle535"/>
          <w:sz w:val="24"/>
          <w:szCs w:val="24"/>
          <w:vertAlign w:val="subscript"/>
          <w:lang w:val="en-US" w:eastAsia="en-US"/>
        </w:rPr>
        <w:t>3</w:t>
      </w:r>
      <w:r w:rsidRPr="00A94F89">
        <w:rPr>
          <w:rStyle w:val="FontStyle535"/>
          <w:sz w:val="24"/>
          <w:szCs w:val="24"/>
          <w:lang w:val="en-US" w:eastAsia="en-US"/>
        </w:rPr>
        <w:t>+5Si0</w:t>
      </w:r>
      <w:r w:rsidRPr="00A94F89">
        <w:rPr>
          <w:rStyle w:val="FontStyle535"/>
          <w:sz w:val="24"/>
          <w:szCs w:val="24"/>
          <w:vertAlign w:val="subscript"/>
          <w:lang w:val="en-US" w:eastAsia="en-US"/>
        </w:rPr>
        <w:t>2</w:t>
      </w:r>
      <w:r w:rsidRPr="00A94F89">
        <w:rPr>
          <w:rStyle w:val="FontStyle535"/>
          <w:sz w:val="24"/>
          <w:szCs w:val="24"/>
          <w:lang w:val="en-US" w:eastAsia="en-US"/>
        </w:rPr>
        <w:t>;</w:t>
      </w:r>
    </w:p>
    <w:p w:rsidR="00E53A95" w:rsidRPr="00A94F89" w:rsidRDefault="00E53A95" w:rsidP="00A94F89">
      <w:pPr>
        <w:pStyle w:val="Style54"/>
        <w:widowControl/>
        <w:spacing w:before="29" w:line="240" w:lineRule="auto"/>
        <w:ind w:firstLine="0"/>
        <w:rPr>
          <w:rStyle w:val="FontStyle544"/>
          <w:sz w:val="24"/>
          <w:szCs w:val="24"/>
          <w:lang w:eastAsia="en-US"/>
        </w:rPr>
      </w:pPr>
      <w:r w:rsidRPr="00A94F89">
        <w:rPr>
          <w:rStyle w:val="FontStyle540"/>
          <w:sz w:val="24"/>
          <w:szCs w:val="24"/>
          <w:lang w:eastAsia="en-US"/>
        </w:rPr>
        <w:t xml:space="preserve">10а. </w:t>
      </w:r>
      <w:r w:rsidRPr="00A94F89">
        <w:rPr>
          <w:rStyle w:val="FontStyle535"/>
          <w:sz w:val="24"/>
          <w:szCs w:val="24"/>
          <w:lang w:eastAsia="en-US"/>
        </w:rPr>
        <w:t xml:space="preserve">При </w:t>
      </w:r>
      <w:r w:rsidRPr="00A94F89">
        <w:rPr>
          <w:rStyle w:val="FontStyle535"/>
          <w:spacing w:val="-20"/>
          <w:sz w:val="24"/>
          <w:szCs w:val="24"/>
          <w:lang w:eastAsia="en-US"/>
        </w:rPr>
        <w:t>МК</w:t>
      </w:r>
      <w:r w:rsidRPr="00A94F89">
        <w:rPr>
          <w:rStyle w:val="FontStyle535"/>
          <w:i/>
          <w:spacing w:val="-20"/>
          <w:sz w:val="24"/>
          <w:szCs w:val="24"/>
          <w:lang w:val="en-US" w:eastAsia="en-US"/>
        </w:rPr>
        <w:t>f</w:t>
      </w:r>
      <w:r w:rsidRPr="00A94F89">
        <w:rPr>
          <w:rStyle w:val="FontStyle535"/>
          <w:spacing w:val="-20"/>
          <w:sz w:val="24"/>
          <w:szCs w:val="24"/>
          <w:lang w:eastAsia="en-US"/>
        </w:rPr>
        <w:t>а</w:t>
      </w:r>
      <w:r w:rsidRPr="00A94F89">
        <w:rPr>
          <w:rStyle w:val="FontStyle535"/>
          <w:sz w:val="24"/>
          <w:szCs w:val="24"/>
          <w:lang w:eastAsia="en-US"/>
        </w:rPr>
        <w:t xml:space="preserve"> &gt;2МКас для расчета берутся все МК </w:t>
      </w:r>
      <w:r w:rsidRPr="00A94F89">
        <w:rPr>
          <w:rStyle w:val="FontStyle544"/>
          <w:sz w:val="24"/>
          <w:szCs w:val="24"/>
          <w:lang w:eastAsia="en-US"/>
        </w:rPr>
        <w:t xml:space="preserve">ас и в </w:t>
      </w:r>
      <w:r w:rsidRPr="00A94F89">
        <w:rPr>
          <w:rStyle w:val="FontStyle535"/>
          <w:sz w:val="24"/>
          <w:szCs w:val="24"/>
          <w:lang w:eastAsia="en-US"/>
        </w:rPr>
        <w:t xml:space="preserve">два раза меньше МК </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35"/>
          <w:sz w:val="24"/>
          <w:szCs w:val="24"/>
          <w:lang w:eastAsia="en-US"/>
        </w:rPr>
        <w:t>и решаются уравнения: [</w:t>
      </w:r>
      <w:r w:rsidRPr="00A94F89">
        <w:rPr>
          <w:rStyle w:val="FontStyle535"/>
          <w:sz w:val="24"/>
          <w:szCs w:val="24"/>
          <w:lang w:val="en-US" w:eastAsia="en-US"/>
        </w:rPr>
        <w:t>ac</w:t>
      </w:r>
      <w:r w:rsidRPr="00A94F89">
        <w:rPr>
          <w:rStyle w:val="FontStyle535"/>
          <w:sz w:val="24"/>
          <w:szCs w:val="24"/>
          <w:lang w:eastAsia="en-US"/>
        </w:rPr>
        <w:t>]+[</w:t>
      </w:r>
      <w:r w:rsidRPr="00A94F89">
        <w:rPr>
          <w:rStyle w:val="FontStyle535"/>
          <w:i/>
          <w:sz w:val="24"/>
          <w:szCs w:val="24"/>
          <w:lang w:val="en-US" w:eastAsia="en-US"/>
        </w:rPr>
        <w:t>dsn</w:t>
      </w:r>
      <w:r w:rsidRPr="00A94F89">
        <w:rPr>
          <w:rStyle w:val="FontStyle519"/>
          <w:rFonts w:ascii="Times New Roman" w:hAnsi="Times New Roman" w:cs="Times New Roman"/>
          <w:sz w:val="24"/>
          <w:szCs w:val="24"/>
          <w:lang w:eastAsia="en-US"/>
        </w:rPr>
        <w:t>]=</w:t>
      </w:r>
      <w:r w:rsidRPr="00A94F89">
        <w:rPr>
          <w:rStyle w:val="FontStyle519"/>
          <w:rFonts w:ascii="Times New Roman" w:hAnsi="Times New Roman" w:cs="Times New Roman"/>
          <w:sz w:val="24"/>
          <w:szCs w:val="24"/>
          <w:lang w:val="en-US" w:eastAsia="en-US"/>
        </w:rPr>
        <w:t>Na</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44"/>
          <w:sz w:val="24"/>
          <w:szCs w:val="24"/>
          <w:lang w:eastAsia="en-US"/>
        </w:rPr>
        <w:t>ас;</w:t>
      </w:r>
    </w:p>
    <w:p w:rsidR="00E53A95" w:rsidRPr="00A94F89" w:rsidRDefault="00E53A95" w:rsidP="00A94F89">
      <w:pPr>
        <w:pStyle w:val="Style38"/>
        <w:widowControl/>
        <w:ind w:left="720"/>
        <w:jc w:val="left"/>
        <w:rPr>
          <w:rStyle w:val="FontStyle544"/>
          <w:sz w:val="24"/>
          <w:szCs w:val="24"/>
          <w:lang w:val="en-US" w:eastAsia="en-US"/>
        </w:rPr>
      </w:pPr>
      <w:r w:rsidRPr="00A94F89">
        <w:rPr>
          <w:rStyle w:val="FontStyle544"/>
          <w:i w:val="0"/>
          <w:sz w:val="24"/>
          <w:szCs w:val="24"/>
          <w:lang w:val="en-US" w:eastAsia="en-US"/>
        </w:rPr>
        <w:t>2[</w:t>
      </w:r>
      <w:r w:rsidRPr="00A94F89">
        <w:rPr>
          <w:rStyle w:val="FontStyle544"/>
          <w:sz w:val="24"/>
          <w:szCs w:val="24"/>
          <w:lang w:val="en-US" w:eastAsia="en-US"/>
        </w:rPr>
        <w:t>fa</w:t>
      </w:r>
      <w:r w:rsidRPr="00A94F89">
        <w:rPr>
          <w:rStyle w:val="FontStyle544"/>
          <w:i w:val="0"/>
          <w:sz w:val="24"/>
          <w:szCs w:val="24"/>
          <w:lang w:val="en-US" w:eastAsia="en-US"/>
        </w:rPr>
        <w:t>]</w:t>
      </w:r>
      <w:r w:rsidRPr="00A94F89">
        <w:rPr>
          <w:rStyle w:val="FontStyle544"/>
          <w:sz w:val="24"/>
          <w:szCs w:val="24"/>
          <w:lang w:val="en-US" w:eastAsia="en-US"/>
        </w:rPr>
        <w:t>+</w:t>
      </w:r>
      <w:r w:rsidRPr="00A94F89">
        <w:rPr>
          <w:rStyle w:val="FontStyle544"/>
          <w:i w:val="0"/>
          <w:sz w:val="24"/>
          <w:szCs w:val="24"/>
          <w:lang w:val="en-US" w:eastAsia="en-US"/>
        </w:rPr>
        <w:t>[</w:t>
      </w:r>
      <w:r w:rsidRPr="00A94F89">
        <w:rPr>
          <w:rStyle w:val="FontStyle544"/>
          <w:sz w:val="24"/>
          <w:szCs w:val="24"/>
          <w:lang w:val="en-US" w:eastAsia="en-US"/>
        </w:rPr>
        <w:t>mt</w:t>
      </w:r>
      <w:r w:rsidRPr="00A94F89">
        <w:rPr>
          <w:rStyle w:val="FontStyle544"/>
          <w:i w:val="0"/>
          <w:sz w:val="24"/>
          <w:szCs w:val="24"/>
          <w:lang w:val="en-US" w:eastAsia="en-US"/>
        </w:rPr>
        <w:t>]</w:t>
      </w:r>
      <w:r w:rsidRPr="00A94F89">
        <w:rPr>
          <w:rStyle w:val="FontStyle544"/>
          <w:sz w:val="24"/>
          <w:szCs w:val="24"/>
          <w:lang w:val="en-US" w:eastAsia="en-US"/>
        </w:rPr>
        <w:t xml:space="preserve">=FeO-MK </w:t>
      </w:r>
      <w:r w:rsidRPr="00A94F89">
        <w:rPr>
          <w:rStyle w:val="FontStyle544"/>
          <w:sz w:val="24"/>
          <w:szCs w:val="24"/>
          <w:lang w:eastAsia="en-US"/>
        </w:rPr>
        <w:t>в</w:t>
      </w:r>
      <w:r w:rsidRPr="00A94F89">
        <w:rPr>
          <w:rStyle w:val="FontStyle544"/>
          <w:sz w:val="24"/>
          <w:szCs w:val="24"/>
          <w:lang w:val="en-US" w:eastAsia="en-US"/>
        </w:rPr>
        <w:t xml:space="preserve"> fa;</w:t>
      </w:r>
    </w:p>
    <w:p w:rsidR="00E53A95" w:rsidRPr="00A94F89" w:rsidRDefault="00E53A95" w:rsidP="00A94F89">
      <w:pPr>
        <w:pStyle w:val="Style54"/>
        <w:widowControl/>
        <w:spacing w:line="240" w:lineRule="auto"/>
        <w:ind w:left="730" w:firstLine="0"/>
        <w:rPr>
          <w:rStyle w:val="FontStyle544"/>
          <w:sz w:val="24"/>
          <w:szCs w:val="24"/>
          <w:lang w:eastAsia="en-US"/>
        </w:rPr>
      </w:pPr>
      <w:r w:rsidRPr="00A94F89">
        <w:rPr>
          <w:rStyle w:val="FontStyle535"/>
          <w:sz w:val="24"/>
          <w:szCs w:val="24"/>
          <w:lang w:eastAsia="en-US"/>
        </w:rPr>
        <w:t>[</w:t>
      </w:r>
      <w:r w:rsidRPr="00A94F89">
        <w:rPr>
          <w:rStyle w:val="FontStyle535"/>
          <w:i/>
          <w:sz w:val="24"/>
          <w:szCs w:val="24"/>
          <w:lang w:val="en-US" w:eastAsia="en-US"/>
        </w:rPr>
        <w:t>ac</w:t>
      </w:r>
      <w:r w:rsidRPr="00A94F89">
        <w:rPr>
          <w:rStyle w:val="FontStyle535"/>
          <w:sz w:val="24"/>
          <w:szCs w:val="24"/>
          <w:lang w:eastAsia="en-US"/>
        </w:rPr>
        <w:t>]+[</w:t>
      </w:r>
      <w:r w:rsidRPr="00A94F89">
        <w:rPr>
          <w:rStyle w:val="FontStyle535"/>
          <w:i/>
          <w:sz w:val="24"/>
          <w:szCs w:val="24"/>
          <w:lang w:val="en-US" w:eastAsia="en-US"/>
        </w:rPr>
        <w:t>mt</w:t>
      </w:r>
      <w:r w:rsidRPr="00A94F89">
        <w:rPr>
          <w:rStyle w:val="FontStyle535"/>
          <w:sz w:val="24"/>
          <w:szCs w:val="24"/>
          <w:lang w:eastAsia="en-US"/>
        </w:rPr>
        <w:t>]=</w:t>
      </w:r>
      <w:r w:rsidRPr="00A94F89">
        <w:rPr>
          <w:rStyle w:val="FontStyle535"/>
          <w:sz w:val="24"/>
          <w:szCs w:val="24"/>
          <w:lang w:val="en-US" w:eastAsia="en-US"/>
        </w:rPr>
        <w:t>Fe</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44"/>
          <w:sz w:val="24"/>
          <w:szCs w:val="24"/>
          <w:lang w:eastAsia="en-US"/>
        </w:rPr>
        <w:t>ас;</w:t>
      </w:r>
    </w:p>
    <w:p w:rsidR="00E53A95" w:rsidRPr="00A94F89" w:rsidRDefault="00E53A95" w:rsidP="00A94F89">
      <w:pPr>
        <w:pStyle w:val="Style54"/>
        <w:widowControl/>
        <w:spacing w:line="240" w:lineRule="auto"/>
        <w:ind w:firstLine="706"/>
        <w:rPr>
          <w:rStyle w:val="FontStyle535"/>
          <w:sz w:val="24"/>
          <w:szCs w:val="24"/>
          <w:lang w:eastAsia="en-US"/>
        </w:rPr>
      </w:pPr>
      <w:r w:rsidRPr="00A94F89">
        <w:rPr>
          <w:rStyle w:val="FontStyle544"/>
          <w:i w:val="0"/>
          <w:sz w:val="24"/>
          <w:szCs w:val="24"/>
          <w:lang w:eastAsia="en-US"/>
        </w:rPr>
        <w:t>[</w:t>
      </w:r>
      <w:r w:rsidRPr="00A94F89">
        <w:rPr>
          <w:rStyle w:val="FontStyle544"/>
          <w:sz w:val="24"/>
          <w:szCs w:val="24"/>
          <w:lang w:val="en-US" w:eastAsia="en-US"/>
        </w:rPr>
        <w:t>fa</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eastAsia="en-US"/>
        </w:rPr>
        <w:t>4[</w:t>
      </w:r>
      <w:r w:rsidRPr="00A94F89">
        <w:rPr>
          <w:rStyle w:val="FontStyle544"/>
          <w:sz w:val="24"/>
          <w:szCs w:val="24"/>
          <w:lang w:val="en-US" w:eastAsia="en-US"/>
        </w:rPr>
        <w:t>ac</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eastAsia="en-US"/>
        </w:rPr>
        <w:t>2[</w:t>
      </w:r>
      <w:r w:rsidRPr="00A94F89">
        <w:rPr>
          <w:rStyle w:val="FontStyle544"/>
          <w:sz w:val="24"/>
          <w:szCs w:val="24"/>
          <w:lang w:val="en-US" w:eastAsia="en-US"/>
        </w:rPr>
        <w:t>dsn</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val="en-US" w:eastAsia="en-US"/>
        </w:rPr>
        <w:t>Si</w:t>
      </w:r>
      <w:r w:rsidRPr="00A94F89">
        <w:rPr>
          <w:rStyle w:val="FontStyle544"/>
          <w:i w:val="0"/>
          <w:sz w:val="24"/>
          <w:szCs w:val="24"/>
          <w:lang w:eastAsia="en-US"/>
        </w:rPr>
        <w:t>0</w:t>
      </w:r>
      <w:r w:rsidRPr="00A94F89">
        <w:rPr>
          <w:rStyle w:val="FontStyle544"/>
          <w:i w:val="0"/>
          <w:sz w:val="24"/>
          <w:szCs w:val="24"/>
          <w:vertAlign w:val="subscript"/>
          <w:lang w:eastAsia="en-US"/>
        </w:rPr>
        <w:t>2</w:t>
      </w:r>
      <w:r w:rsidRPr="00A94F89">
        <w:rPr>
          <w:rStyle w:val="FontStyle544"/>
          <w:sz w:val="24"/>
          <w:szCs w:val="24"/>
          <w:lang w:eastAsia="en-US"/>
        </w:rPr>
        <w:t>-</w:t>
      </w:r>
      <w:r w:rsidRPr="00A94F89">
        <w:rPr>
          <w:rStyle w:val="FontStyle544"/>
          <w:sz w:val="24"/>
          <w:szCs w:val="24"/>
          <w:lang w:val="en-US" w:eastAsia="en-US"/>
        </w:rPr>
        <w:t>MK</w:t>
      </w:r>
      <w:r w:rsidRPr="00A94F89">
        <w:rPr>
          <w:rStyle w:val="FontStyle544"/>
          <w:sz w:val="24"/>
          <w:szCs w:val="24"/>
          <w:lang w:eastAsia="en-US"/>
        </w:rPr>
        <w:t xml:space="preserve">, </w:t>
      </w:r>
      <w:r w:rsidRPr="00A94F89">
        <w:rPr>
          <w:rStyle w:val="FontStyle535"/>
          <w:sz w:val="24"/>
          <w:szCs w:val="24"/>
          <w:lang w:eastAsia="en-US"/>
        </w:rPr>
        <w:t xml:space="preserve">которое необходимо распределить. </w:t>
      </w:r>
    </w:p>
    <w:p w:rsidR="00E53A95" w:rsidRPr="00A94F89" w:rsidRDefault="00E53A95" w:rsidP="00A94F89">
      <w:pPr>
        <w:pStyle w:val="Style54"/>
        <w:widowControl/>
        <w:spacing w:line="240" w:lineRule="auto"/>
        <w:ind w:firstLine="0"/>
        <w:rPr>
          <w:rStyle w:val="FontStyle535"/>
          <w:sz w:val="24"/>
          <w:szCs w:val="24"/>
          <w:lang w:eastAsia="en-US"/>
        </w:rPr>
      </w:pPr>
      <w:r w:rsidRPr="00A94F89">
        <w:rPr>
          <w:rStyle w:val="FontStyle540"/>
          <w:sz w:val="24"/>
          <w:szCs w:val="24"/>
          <w:lang w:eastAsia="en-US"/>
        </w:rPr>
        <w:t xml:space="preserve">10б. </w:t>
      </w:r>
      <w:r w:rsidRPr="00A94F89">
        <w:rPr>
          <w:rStyle w:val="FontStyle535"/>
          <w:sz w:val="24"/>
          <w:szCs w:val="24"/>
          <w:lang w:eastAsia="en-US"/>
        </w:rPr>
        <w:t>При МК</w:t>
      </w:r>
      <w:r w:rsidRPr="00A94F89">
        <w:rPr>
          <w:rStyle w:val="FontStyle535"/>
          <w:i/>
          <w:sz w:val="24"/>
          <w:szCs w:val="24"/>
          <w:lang w:val="en-US" w:eastAsia="en-US"/>
        </w:rPr>
        <w:t>f</w:t>
      </w:r>
      <w:r w:rsidRPr="00A94F89">
        <w:rPr>
          <w:rStyle w:val="FontStyle535"/>
          <w:sz w:val="24"/>
          <w:szCs w:val="24"/>
          <w:lang w:eastAsia="en-US"/>
        </w:rPr>
        <w:t>а&lt; 2МК</w:t>
      </w:r>
      <w:r w:rsidRPr="00A94F89">
        <w:rPr>
          <w:rStyle w:val="FontStyle535"/>
          <w:i/>
          <w:sz w:val="24"/>
          <w:szCs w:val="24"/>
          <w:lang w:eastAsia="en-US"/>
        </w:rPr>
        <w:t>ас</w:t>
      </w:r>
      <w:r w:rsidRPr="00A94F89">
        <w:rPr>
          <w:rStyle w:val="FontStyle535"/>
          <w:sz w:val="24"/>
          <w:szCs w:val="24"/>
          <w:lang w:eastAsia="en-US"/>
        </w:rPr>
        <w:t xml:space="preserve"> для расчета берутся все МК </w:t>
      </w:r>
      <w:r w:rsidRPr="00A94F89">
        <w:rPr>
          <w:rStyle w:val="FontStyle535"/>
          <w:i/>
          <w:spacing w:val="30"/>
          <w:sz w:val="24"/>
          <w:szCs w:val="24"/>
          <w:lang w:val="en-US" w:eastAsia="en-US"/>
        </w:rPr>
        <w:t>fa</w:t>
      </w:r>
      <w:r w:rsidRPr="00A94F89">
        <w:rPr>
          <w:rStyle w:val="FontStyle535"/>
          <w:spacing w:val="30"/>
          <w:sz w:val="24"/>
          <w:szCs w:val="24"/>
          <w:lang w:eastAsia="en-US"/>
        </w:rPr>
        <w:t>йв</w:t>
      </w:r>
      <w:r w:rsidRPr="00A94F89">
        <w:rPr>
          <w:rStyle w:val="FontStyle535"/>
          <w:sz w:val="24"/>
          <w:szCs w:val="24"/>
          <w:lang w:eastAsia="en-US"/>
        </w:rPr>
        <w:t xml:space="preserve"> два раза больше МК </w:t>
      </w:r>
      <w:r w:rsidRPr="00A94F89">
        <w:rPr>
          <w:rStyle w:val="FontStyle544"/>
          <w:sz w:val="24"/>
          <w:szCs w:val="24"/>
          <w:lang w:eastAsia="en-US"/>
        </w:rPr>
        <w:t xml:space="preserve">ас </w:t>
      </w:r>
      <w:r w:rsidRPr="00A94F89">
        <w:rPr>
          <w:rStyle w:val="FontStyle535"/>
          <w:sz w:val="24"/>
          <w:szCs w:val="24"/>
          <w:lang w:eastAsia="en-US"/>
        </w:rPr>
        <w:t>и решаются те же уравнения.</w:t>
      </w:r>
    </w:p>
    <w:p w:rsidR="00E53A95" w:rsidRPr="00A94F89" w:rsidRDefault="00E53A95" w:rsidP="00A94F89">
      <w:pPr>
        <w:pStyle w:val="Style25"/>
        <w:widowControl/>
        <w:rPr>
          <w:rStyle w:val="FontStyle535"/>
          <w:sz w:val="24"/>
          <w:szCs w:val="24"/>
        </w:rPr>
      </w:pPr>
      <w:r w:rsidRPr="00A94F89">
        <w:rPr>
          <w:rStyle w:val="FontStyle540"/>
          <w:sz w:val="24"/>
          <w:szCs w:val="24"/>
        </w:rPr>
        <w:t>10в</w:t>
      </w:r>
      <w:r w:rsidRPr="00A94F89">
        <w:rPr>
          <w:rStyle w:val="FontStyle535"/>
          <w:sz w:val="24"/>
          <w:szCs w:val="24"/>
        </w:rPr>
        <w:t xml:space="preserve">. Если и после этого не будет хватать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то </w:t>
      </w:r>
      <w:r w:rsidRPr="00A94F89">
        <w:rPr>
          <w:rStyle w:val="FontStyle544"/>
          <w:sz w:val="24"/>
          <w:szCs w:val="24"/>
        </w:rPr>
        <w:t xml:space="preserve">ас </w:t>
      </w:r>
      <w:r w:rsidRPr="00A94F89">
        <w:rPr>
          <w:rStyle w:val="FontStyle535"/>
          <w:sz w:val="24"/>
          <w:szCs w:val="24"/>
        </w:rPr>
        <w:t xml:space="preserve">десилицируется (ас →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w:t>
      </w:r>
      <w:r w:rsidRPr="00A94F89">
        <w:rPr>
          <w:rStyle w:val="FontStyle535"/>
          <w:sz w:val="24"/>
          <w:szCs w:val="24"/>
        </w:rPr>
        <w:t xml:space="preserve">согласно реакции: </w:t>
      </w:r>
      <w:r w:rsidRPr="00A94F89">
        <w:rPr>
          <w:rStyle w:val="FontStyle535"/>
          <w:sz w:val="24"/>
          <w:szCs w:val="24"/>
          <w:lang w:val="en-US"/>
        </w:rPr>
        <w:t>Na</w:t>
      </w:r>
      <w:r w:rsidRPr="00A94F89">
        <w:rPr>
          <w:rStyle w:val="FontStyle535"/>
          <w:sz w:val="24"/>
          <w:szCs w:val="24"/>
          <w:vertAlign w:val="subscript"/>
        </w:rPr>
        <w:t>2</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vertAlign w:val="superscript"/>
        </w:rPr>
        <w:t>3</w:t>
      </w:r>
      <w:r w:rsidRPr="00A94F89">
        <w:rPr>
          <w:rStyle w:val="FontStyle535"/>
          <w:sz w:val="24"/>
          <w:szCs w:val="24"/>
        </w:rPr>
        <w:t xml:space="preserve">+ </w:t>
      </w:r>
      <w:r w:rsidRPr="00A94F89">
        <w:rPr>
          <w:rStyle w:val="FontStyle538"/>
          <w:b w:val="0"/>
          <w:sz w:val="24"/>
          <w:szCs w:val="24"/>
          <w:lang w:val="en-US"/>
        </w:rPr>
        <w:t>Si</w:t>
      </w:r>
      <w:r w:rsidRPr="00A94F89">
        <w:rPr>
          <w:rStyle w:val="FontStyle538"/>
          <w:b w:val="0"/>
          <w:sz w:val="24"/>
          <w:szCs w:val="24"/>
          <w:vertAlign w:val="subscript"/>
        </w:rPr>
        <w:t>4</w:t>
      </w:r>
      <w:r w:rsidRPr="00A94F89">
        <w:rPr>
          <w:rStyle w:val="FontStyle538"/>
          <w:b w:val="0"/>
          <w:sz w:val="24"/>
          <w:szCs w:val="24"/>
        </w:rPr>
        <w:t>0</w:t>
      </w:r>
      <w:r w:rsidRPr="00A94F89">
        <w:rPr>
          <w:rStyle w:val="FontStyle538"/>
          <w:b w:val="0"/>
          <w:sz w:val="24"/>
          <w:szCs w:val="24"/>
          <w:vertAlign w:val="subscript"/>
        </w:rPr>
        <w:t>12</w:t>
      </w:r>
      <w:r w:rsidRPr="00A94F89">
        <w:rPr>
          <w:rStyle w:val="FontStyle538"/>
          <w:sz w:val="24"/>
          <w:szCs w:val="24"/>
        </w:rPr>
        <w:t xml:space="preserve">= </w:t>
      </w:r>
      <w:r w:rsidRPr="00A94F89">
        <w:rPr>
          <w:rStyle w:val="FontStyle519"/>
          <w:rFonts w:ascii="Times New Roman" w:hAnsi="Times New Roman" w:cs="Times New Roman"/>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8</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Fe</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3</w:t>
      </w:r>
      <w:r w:rsidRPr="00A94F89">
        <w:rPr>
          <w:rStyle w:val="FontStyle519"/>
          <w:rFonts w:ascii="Times New Roman" w:hAnsi="Times New Roman" w:cs="Times New Roman"/>
          <w:sz w:val="24"/>
          <w:szCs w:val="24"/>
        </w:rPr>
        <w:t>+2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решением уравнений:</w:t>
      </w:r>
    </w:p>
    <w:p w:rsidR="00E53A95" w:rsidRPr="00A94F89" w:rsidRDefault="00E53A95" w:rsidP="00A94F89">
      <w:pPr>
        <w:pStyle w:val="Style38"/>
        <w:widowControl/>
        <w:ind w:left="725"/>
        <w:jc w:val="left"/>
        <w:rPr>
          <w:rStyle w:val="FontStyle544"/>
          <w:sz w:val="24"/>
          <w:szCs w:val="24"/>
          <w:lang w:eastAsia="en-US"/>
        </w:rPr>
      </w:pPr>
      <w:r w:rsidRPr="00A94F89">
        <w:rPr>
          <w:rStyle w:val="FontStyle544"/>
          <w:i w:val="0"/>
          <w:sz w:val="24"/>
          <w:szCs w:val="24"/>
          <w:lang w:eastAsia="en-US"/>
        </w:rPr>
        <w:t>[</w:t>
      </w:r>
      <w:r w:rsidRPr="00A94F89">
        <w:rPr>
          <w:rStyle w:val="FontStyle544"/>
          <w:sz w:val="24"/>
          <w:szCs w:val="24"/>
          <w:lang w:val="en-US" w:eastAsia="en-US"/>
        </w:rPr>
        <w:t>ac</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eastAsia="en-US"/>
        </w:rPr>
        <w:t>[</w:t>
      </w:r>
      <w:r w:rsidRPr="00A94F89">
        <w:rPr>
          <w:rStyle w:val="FontStyle544"/>
          <w:sz w:val="24"/>
          <w:szCs w:val="24"/>
          <w:lang w:val="en-US" w:eastAsia="en-US"/>
        </w:rPr>
        <w:t>dsn</w:t>
      </w:r>
      <w:r w:rsidRPr="00A94F89">
        <w:rPr>
          <w:rStyle w:val="FontStyle544"/>
          <w:i w:val="0"/>
          <w:sz w:val="24"/>
          <w:szCs w:val="24"/>
          <w:lang w:eastAsia="en-US"/>
        </w:rPr>
        <w:t>]</w:t>
      </w:r>
      <w:r w:rsidRPr="00A94F89">
        <w:rPr>
          <w:rStyle w:val="FontStyle544"/>
          <w:sz w:val="24"/>
          <w:szCs w:val="24"/>
          <w:lang w:eastAsia="en-US"/>
        </w:rPr>
        <w:t>=</w:t>
      </w:r>
      <w:r w:rsidRPr="00A94F89">
        <w:rPr>
          <w:rStyle w:val="FontStyle544"/>
          <w:i w:val="0"/>
          <w:sz w:val="24"/>
          <w:szCs w:val="24"/>
          <w:lang w:val="en-US" w:eastAsia="en-US"/>
        </w:rPr>
        <w:t>Na</w:t>
      </w:r>
      <w:r w:rsidRPr="00A94F89">
        <w:rPr>
          <w:rStyle w:val="FontStyle544"/>
          <w:i w:val="0"/>
          <w:sz w:val="24"/>
          <w:szCs w:val="24"/>
          <w:vertAlign w:val="subscript"/>
          <w:lang w:eastAsia="en-US"/>
        </w:rPr>
        <w:t>2</w:t>
      </w:r>
      <w:r w:rsidRPr="00A94F89">
        <w:rPr>
          <w:rStyle w:val="FontStyle544"/>
          <w:i w:val="0"/>
          <w:sz w:val="24"/>
          <w:szCs w:val="24"/>
          <w:lang w:eastAsia="en-US"/>
        </w:rPr>
        <w:t>0-</w:t>
      </w:r>
      <w:r w:rsidRPr="00A94F89">
        <w:rPr>
          <w:rStyle w:val="FontStyle544"/>
          <w:i w:val="0"/>
          <w:sz w:val="24"/>
          <w:szCs w:val="24"/>
          <w:lang w:val="en-US" w:eastAsia="en-US"/>
        </w:rPr>
        <w:t>MK</w:t>
      </w:r>
      <w:r w:rsidRPr="00A94F89">
        <w:rPr>
          <w:rStyle w:val="FontStyle544"/>
          <w:i w:val="0"/>
          <w:sz w:val="24"/>
          <w:szCs w:val="24"/>
          <w:lang w:eastAsia="en-US"/>
        </w:rPr>
        <w:t xml:space="preserve"> в</w:t>
      </w:r>
      <w:r w:rsidRPr="00A94F89">
        <w:rPr>
          <w:rStyle w:val="FontStyle544"/>
          <w:sz w:val="24"/>
          <w:szCs w:val="24"/>
          <w:lang w:eastAsia="en-US"/>
        </w:rPr>
        <w:t xml:space="preserve"> ас;</w:t>
      </w:r>
    </w:p>
    <w:p w:rsidR="00E53A95" w:rsidRPr="00A94F89" w:rsidRDefault="00E53A95" w:rsidP="00A94F89">
      <w:pPr>
        <w:pStyle w:val="Style54"/>
        <w:widowControl/>
        <w:spacing w:line="240" w:lineRule="auto"/>
        <w:ind w:left="720" w:firstLine="0"/>
        <w:rPr>
          <w:rStyle w:val="FontStyle544"/>
          <w:sz w:val="24"/>
          <w:szCs w:val="24"/>
        </w:rPr>
      </w:pPr>
      <w:r w:rsidRPr="00A94F89">
        <w:rPr>
          <w:rStyle w:val="FontStyle535"/>
          <w:sz w:val="24"/>
          <w:szCs w:val="24"/>
        </w:rPr>
        <w:t>[</w:t>
      </w:r>
      <w:r w:rsidRPr="00A94F89">
        <w:rPr>
          <w:rStyle w:val="FontStyle535"/>
          <w:i/>
          <w:sz w:val="24"/>
          <w:szCs w:val="24"/>
        </w:rPr>
        <w:t>ас</w:t>
      </w:r>
      <w:r w:rsidRPr="00A94F89">
        <w:rPr>
          <w:rStyle w:val="FontStyle535"/>
          <w:sz w:val="24"/>
          <w:szCs w:val="24"/>
        </w:rPr>
        <w:t>]+[</w:t>
      </w:r>
      <w:r w:rsidRPr="00A94F89">
        <w:rPr>
          <w:rStyle w:val="FontStyle535"/>
          <w:i/>
          <w:sz w:val="24"/>
          <w:szCs w:val="24"/>
          <w:lang w:val="en-US"/>
        </w:rPr>
        <w:t>hm</w:t>
      </w:r>
      <w:r w:rsidRPr="00A94F89">
        <w:rPr>
          <w:rStyle w:val="FontStyle535"/>
          <w:sz w:val="24"/>
          <w:szCs w:val="24"/>
        </w:rPr>
        <w:t>]=</w:t>
      </w:r>
      <w:r w:rsidRPr="00A94F89">
        <w:rPr>
          <w:rStyle w:val="FontStyle535"/>
          <w:sz w:val="24"/>
          <w:szCs w:val="24"/>
          <w:lang w:val="en-US"/>
        </w:rPr>
        <w:t>F</w:t>
      </w:r>
      <w:r w:rsidRPr="00A94F89">
        <w:rPr>
          <w:rStyle w:val="FontStyle535"/>
          <w:sz w:val="24"/>
          <w:szCs w:val="24"/>
        </w:rPr>
        <w:t>е</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-МК в </w:t>
      </w:r>
      <w:r w:rsidRPr="00A94F89">
        <w:rPr>
          <w:rStyle w:val="FontStyle544"/>
          <w:sz w:val="24"/>
          <w:szCs w:val="24"/>
        </w:rPr>
        <w:t>ас;</w:t>
      </w:r>
    </w:p>
    <w:p w:rsidR="00E53A95" w:rsidRDefault="00E53A95" w:rsidP="00A94F89">
      <w:pPr>
        <w:pStyle w:val="Style54"/>
        <w:widowControl/>
        <w:spacing w:line="240" w:lineRule="auto"/>
        <w:ind w:left="715" w:firstLine="0"/>
        <w:rPr>
          <w:rStyle w:val="FontStyle535"/>
          <w:sz w:val="24"/>
          <w:szCs w:val="24"/>
          <w:lang w:eastAsia="en-US"/>
        </w:rPr>
      </w:pPr>
      <w:r w:rsidRPr="00A94F89">
        <w:rPr>
          <w:rStyle w:val="FontStyle535"/>
          <w:sz w:val="24"/>
          <w:szCs w:val="24"/>
          <w:lang w:eastAsia="en-US"/>
        </w:rPr>
        <w:t>4[</w:t>
      </w:r>
      <w:r w:rsidRPr="00A94F89">
        <w:rPr>
          <w:rStyle w:val="FontStyle535"/>
          <w:i/>
          <w:sz w:val="24"/>
          <w:szCs w:val="24"/>
          <w:lang w:val="en-US" w:eastAsia="en-US"/>
        </w:rPr>
        <w:t>ac</w:t>
      </w:r>
      <w:r w:rsidRPr="00A94F89">
        <w:rPr>
          <w:rStyle w:val="FontStyle535"/>
          <w:sz w:val="24"/>
          <w:szCs w:val="24"/>
          <w:lang w:eastAsia="en-US"/>
        </w:rPr>
        <w:t>]+2[</w:t>
      </w:r>
      <w:r w:rsidRPr="00A94F89">
        <w:rPr>
          <w:rStyle w:val="FontStyle535"/>
          <w:i/>
          <w:sz w:val="24"/>
          <w:szCs w:val="24"/>
          <w:lang w:val="en-US" w:eastAsia="en-US"/>
        </w:rPr>
        <w:t>dsn</w:t>
      </w:r>
      <w:r w:rsidRPr="00A94F89">
        <w:rPr>
          <w:rStyle w:val="FontStyle519"/>
          <w:rFonts w:ascii="Times New Roman" w:hAnsi="Times New Roman" w:cs="Times New Roman"/>
          <w:sz w:val="24"/>
          <w:szCs w:val="24"/>
          <w:lang w:eastAsia="en-US"/>
        </w:rPr>
        <w:t>]=</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которое необходимо распределить.</w:t>
      </w:r>
    </w:p>
    <w:p w:rsidR="000444FE" w:rsidRPr="0078767F" w:rsidRDefault="000444FE" w:rsidP="00A94F89">
      <w:pPr>
        <w:pStyle w:val="Style54"/>
        <w:widowControl/>
        <w:spacing w:line="240" w:lineRule="auto"/>
        <w:ind w:left="715" w:firstLine="0"/>
        <w:rPr>
          <w:rStyle w:val="FontStyle535"/>
          <w:sz w:val="24"/>
          <w:szCs w:val="24"/>
          <w:lang w:eastAsia="en-US"/>
        </w:rPr>
      </w:pPr>
      <w:r>
        <w:rPr>
          <w:rStyle w:val="FontStyle535"/>
          <w:sz w:val="24"/>
          <w:szCs w:val="24"/>
          <w:lang w:eastAsia="en-US"/>
        </w:rPr>
        <w:t xml:space="preserve">Если присутствует </w:t>
      </w:r>
      <w:r w:rsidR="003655F3" w:rsidRPr="003655F3">
        <w:rPr>
          <w:rStyle w:val="FontStyle535"/>
          <w:i/>
          <w:sz w:val="24"/>
          <w:szCs w:val="24"/>
          <w:lang w:val="en-US" w:eastAsia="en-US"/>
        </w:rPr>
        <w:t>ilm</w:t>
      </w:r>
      <w:r w:rsidR="003655F3" w:rsidRPr="0078767F">
        <w:rPr>
          <w:rStyle w:val="FontStyle535"/>
          <w:sz w:val="24"/>
          <w:szCs w:val="24"/>
          <w:lang w:eastAsia="en-US"/>
        </w:rPr>
        <w:t>,</w:t>
      </w:r>
      <w:r>
        <w:rPr>
          <w:rStyle w:val="FontStyle535"/>
          <w:sz w:val="24"/>
          <w:szCs w:val="24"/>
          <w:lang w:eastAsia="en-US"/>
        </w:rPr>
        <w:t xml:space="preserve">  то </w:t>
      </w:r>
      <w:r w:rsidRPr="003655F3">
        <w:rPr>
          <w:rStyle w:val="FontStyle535"/>
          <w:i/>
          <w:sz w:val="24"/>
          <w:szCs w:val="24"/>
          <w:lang w:val="en-US" w:eastAsia="en-US"/>
        </w:rPr>
        <w:t>ilm</w:t>
      </w:r>
      <w:r w:rsidRPr="0078767F">
        <w:rPr>
          <w:rStyle w:val="FontStyle535"/>
          <w:i/>
          <w:sz w:val="24"/>
          <w:szCs w:val="24"/>
          <w:lang w:eastAsia="en-US"/>
        </w:rPr>
        <w:t>+</w:t>
      </w:r>
      <w:r w:rsidRPr="003655F3">
        <w:rPr>
          <w:rStyle w:val="FontStyle535"/>
          <w:i/>
          <w:sz w:val="24"/>
          <w:szCs w:val="24"/>
          <w:lang w:val="en-US" w:eastAsia="en-US"/>
        </w:rPr>
        <w:t>ac</w:t>
      </w:r>
      <w:r w:rsidRPr="0078767F">
        <w:rPr>
          <w:rStyle w:val="FontStyle535"/>
          <w:i/>
          <w:sz w:val="24"/>
          <w:szCs w:val="24"/>
          <w:lang w:eastAsia="en-US"/>
        </w:rPr>
        <w:t>=</w:t>
      </w:r>
      <w:r w:rsidRPr="003655F3">
        <w:rPr>
          <w:rStyle w:val="FontStyle535"/>
          <w:i/>
          <w:sz w:val="24"/>
          <w:szCs w:val="24"/>
          <w:lang w:val="en-US" w:eastAsia="en-US"/>
        </w:rPr>
        <w:t>dsn</w:t>
      </w:r>
      <w:r w:rsidRPr="0078767F">
        <w:rPr>
          <w:rStyle w:val="FontStyle535"/>
          <w:i/>
          <w:sz w:val="24"/>
          <w:szCs w:val="24"/>
          <w:lang w:eastAsia="en-US"/>
        </w:rPr>
        <w:t>+</w:t>
      </w:r>
      <w:r w:rsidRPr="003655F3">
        <w:rPr>
          <w:rStyle w:val="FontStyle535"/>
          <w:i/>
          <w:sz w:val="24"/>
          <w:szCs w:val="24"/>
          <w:lang w:val="en-US" w:eastAsia="en-US"/>
        </w:rPr>
        <w:t>mt</w:t>
      </w:r>
      <w:r w:rsidRPr="0078767F">
        <w:rPr>
          <w:rStyle w:val="FontStyle535"/>
          <w:i/>
          <w:sz w:val="24"/>
          <w:szCs w:val="24"/>
          <w:lang w:eastAsia="en-US"/>
        </w:rPr>
        <w:t>+</w:t>
      </w:r>
      <w:r w:rsidRPr="003655F3">
        <w:rPr>
          <w:rStyle w:val="FontStyle535"/>
          <w:i/>
          <w:sz w:val="24"/>
          <w:szCs w:val="24"/>
          <w:lang w:val="en-US" w:eastAsia="en-US"/>
        </w:rPr>
        <w:t>ru</w:t>
      </w:r>
      <w:r w:rsidRPr="0078767F">
        <w:rPr>
          <w:rStyle w:val="FontStyle535"/>
          <w:sz w:val="24"/>
          <w:szCs w:val="24"/>
          <w:lang w:eastAsia="en-US"/>
        </w:rPr>
        <w:t>+</w:t>
      </w:r>
      <w:r>
        <w:rPr>
          <w:rStyle w:val="FontStyle535"/>
          <w:sz w:val="24"/>
          <w:szCs w:val="24"/>
          <w:lang w:val="en-US" w:eastAsia="en-US"/>
        </w:rPr>
        <w:t>SiO</w:t>
      </w:r>
      <w:r w:rsidRPr="0078767F">
        <w:rPr>
          <w:rStyle w:val="FontStyle535"/>
          <w:sz w:val="24"/>
          <w:szCs w:val="24"/>
          <w:vertAlign w:val="subscript"/>
          <w:lang w:eastAsia="en-US"/>
        </w:rPr>
        <w:t>2</w:t>
      </w:r>
      <w:r w:rsidR="003655F3" w:rsidRPr="0078767F">
        <w:rPr>
          <w:rStyle w:val="FontStyle535"/>
          <w:sz w:val="24"/>
          <w:szCs w:val="24"/>
          <w:lang w:eastAsia="en-US"/>
        </w:rPr>
        <w:t>.</w:t>
      </w:r>
    </w:p>
    <w:p w:rsidR="00E53A95" w:rsidRPr="00A94F89" w:rsidRDefault="00E53A95" w:rsidP="00A94F89">
      <w:pPr>
        <w:pStyle w:val="Style9"/>
        <w:widowControl/>
        <w:numPr>
          <w:ilvl w:val="0"/>
          <w:numId w:val="13"/>
        </w:numPr>
        <w:tabs>
          <w:tab w:val="left" w:pos="326"/>
        </w:tabs>
        <w:spacing w:before="29" w:line="240" w:lineRule="auto"/>
        <w:jc w:val="left"/>
        <w:rPr>
          <w:rStyle w:val="FontStyle540"/>
          <w:sz w:val="24"/>
          <w:szCs w:val="24"/>
        </w:rPr>
      </w:pPr>
      <w:r w:rsidRPr="00A94F89">
        <w:rPr>
          <w:rStyle w:val="FontStyle544"/>
          <w:sz w:val="24"/>
          <w:szCs w:val="24"/>
          <w:lang w:val="en-US" w:eastAsia="en-US"/>
        </w:rPr>
        <w:t>dsn →ns,</w:t>
      </w:r>
      <w:r w:rsidRPr="00A94F89">
        <w:rPr>
          <w:rStyle w:val="FontStyle544"/>
          <w:sz w:val="24"/>
          <w:szCs w:val="24"/>
          <w:lang w:eastAsia="en-US"/>
        </w:rPr>
        <w:t xml:space="preserve"> </w:t>
      </w:r>
      <w:r w:rsidRPr="00A94F89">
        <w:rPr>
          <w:rStyle w:val="FontStyle535"/>
          <w:sz w:val="24"/>
          <w:szCs w:val="24"/>
          <w:lang w:eastAsia="en-US"/>
        </w:rPr>
        <w:t>решением уравнений:</w:t>
      </w:r>
    </w:p>
    <w:p w:rsidR="00E53A95" w:rsidRPr="00A94F89" w:rsidRDefault="00E53A95" w:rsidP="00A94F89">
      <w:pPr>
        <w:pStyle w:val="Style25"/>
        <w:widowControl/>
        <w:ind w:right="1766"/>
        <w:rPr>
          <w:rStyle w:val="FontStyle544"/>
          <w:sz w:val="24"/>
          <w:szCs w:val="24"/>
          <w:lang w:eastAsia="en-US"/>
        </w:rPr>
      </w:pPr>
      <w:r w:rsidRPr="00A94F89">
        <w:rPr>
          <w:rStyle w:val="FontStyle535"/>
          <w:sz w:val="24"/>
          <w:szCs w:val="24"/>
          <w:lang w:eastAsia="en-US"/>
        </w:rPr>
        <w:t>2[</w:t>
      </w:r>
      <w:r w:rsidRPr="00A94F89">
        <w:rPr>
          <w:rStyle w:val="FontStyle535"/>
          <w:i/>
          <w:sz w:val="24"/>
          <w:szCs w:val="24"/>
          <w:lang w:val="en-US" w:eastAsia="en-US"/>
        </w:rPr>
        <w:t>dsn</w:t>
      </w:r>
      <w:r w:rsidRPr="00A94F89">
        <w:rPr>
          <w:rStyle w:val="FontStyle519"/>
          <w:rFonts w:ascii="Times New Roman" w:hAnsi="Times New Roman" w:cs="Times New Roman"/>
          <w:sz w:val="24"/>
          <w:szCs w:val="24"/>
          <w:lang w:eastAsia="en-US"/>
        </w:rPr>
        <w:t>]</w:t>
      </w:r>
      <w:r w:rsidRPr="00A94F89">
        <w:rPr>
          <w:rStyle w:val="FontStyle535"/>
          <w:sz w:val="24"/>
          <w:szCs w:val="24"/>
          <w:lang w:eastAsia="en-US"/>
        </w:rPr>
        <w:t>+[</w:t>
      </w:r>
      <w:r w:rsidRPr="00A94F89">
        <w:rPr>
          <w:rStyle w:val="FontStyle544"/>
          <w:sz w:val="24"/>
          <w:szCs w:val="24"/>
          <w:lang w:eastAsia="en-US"/>
        </w:rPr>
        <w:t xml:space="preserve"> </w:t>
      </w:r>
      <w:r w:rsidRPr="00A94F89">
        <w:rPr>
          <w:rStyle w:val="FontStyle544"/>
          <w:sz w:val="24"/>
          <w:szCs w:val="24"/>
          <w:lang w:val="en-US" w:eastAsia="en-US"/>
        </w:rPr>
        <w:t>ns</w:t>
      </w:r>
      <w:r w:rsidRPr="00A94F89">
        <w:rPr>
          <w:rStyle w:val="FontStyle519"/>
          <w:rFonts w:ascii="Times New Roman" w:hAnsi="Times New Roman" w:cs="Times New Roman"/>
          <w:sz w:val="24"/>
          <w:szCs w:val="24"/>
          <w:lang w:eastAsia="en-US"/>
        </w:rPr>
        <w:t>]=</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0</w:t>
      </w:r>
      <w:r w:rsidRPr="00A94F89">
        <w:rPr>
          <w:rStyle w:val="FontStyle519"/>
          <w:rFonts w:ascii="Times New Roman" w:hAnsi="Times New Roman" w:cs="Times New Roman"/>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которое необходимо распределить; </w:t>
      </w:r>
      <w:r w:rsidRPr="00A94F89">
        <w:rPr>
          <w:rStyle w:val="FontStyle519"/>
          <w:rFonts w:ascii="Times New Roman" w:hAnsi="Times New Roman" w:cs="Times New Roman"/>
          <w:sz w:val="24"/>
          <w:szCs w:val="24"/>
          <w:lang w:eastAsia="en-US"/>
        </w:rPr>
        <w:t>[</w:t>
      </w:r>
      <w:r w:rsidRPr="00A94F89">
        <w:rPr>
          <w:rStyle w:val="FontStyle535"/>
          <w:i/>
          <w:sz w:val="24"/>
          <w:szCs w:val="24"/>
          <w:lang w:val="en-US" w:eastAsia="en-US"/>
        </w:rPr>
        <w:t>dsn</w:t>
      </w:r>
      <w:r w:rsidRPr="00A94F89">
        <w:rPr>
          <w:rStyle w:val="FontStyle519"/>
          <w:rFonts w:ascii="Times New Roman" w:hAnsi="Times New Roman" w:cs="Times New Roman"/>
          <w:sz w:val="24"/>
          <w:szCs w:val="24"/>
          <w:lang w:eastAsia="en-US"/>
        </w:rPr>
        <w:t>]+[</w:t>
      </w:r>
      <w:r w:rsidRPr="00A94F89">
        <w:rPr>
          <w:rStyle w:val="FontStyle544"/>
          <w:sz w:val="24"/>
          <w:szCs w:val="24"/>
          <w:lang w:val="en-US" w:eastAsia="en-US"/>
        </w:rPr>
        <w:t>ns</w:t>
      </w:r>
      <w:r w:rsidRPr="00A94F89">
        <w:rPr>
          <w:rStyle w:val="FontStyle519"/>
          <w:rFonts w:ascii="Times New Roman" w:hAnsi="Times New Roman" w:cs="Times New Roman"/>
          <w:sz w:val="24"/>
          <w:szCs w:val="24"/>
          <w:lang w:eastAsia="en-US"/>
        </w:rPr>
        <w:t>]=</w:t>
      </w:r>
      <w:r w:rsidRPr="00A94F89">
        <w:rPr>
          <w:rStyle w:val="FontStyle519"/>
          <w:rFonts w:ascii="Times New Roman" w:hAnsi="Times New Roman" w:cs="Times New Roman"/>
          <w:sz w:val="24"/>
          <w:szCs w:val="24"/>
          <w:lang w:val="en-US" w:eastAsia="en-US"/>
        </w:rPr>
        <w:t>Na</w:t>
      </w:r>
      <w:r w:rsidRPr="00A94F89">
        <w:rPr>
          <w:rStyle w:val="FontStyle519"/>
          <w:rFonts w:ascii="Times New Roman" w:hAnsi="Times New Roman" w:cs="Times New Roman"/>
          <w:sz w:val="24"/>
          <w:szCs w:val="24"/>
          <w:vertAlign w:val="subscript"/>
          <w:lang w:eastAsia="en-US"/>
        </w:rPr>
        <w:t>2</w:t>
      </w:r>
      <w:r w:rsidRPr="00A94F89">
        <w:rPr>
          <w:rStyle w:val="FontStyle519"/>
          <w:rFonts w:ascii="Times New Roman" w:hAnsi="Times New Roman" w:cs="Times New Roman"/>
          <w:sz w:val="24"/>
          <w:szCs w:val="24"/>
          <w:lang w:eastAsia="en-US"/>
        </w:rPr>
        <w:t>0</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исх. в </w:t>
      </w:r>
      <w:r w:rsidRPr="00A94F89">
        <w:rPr>
          <w:rStyle w:val="FontStyle544"/>
          <w:sz w:val="24"/>
          <w:szCs w:val="24"/>
          <w:lang w:val="en-US" w:eastAsia="en-US"/>
        </w:rPr>
        <w:t>dsn</w:t>
      </w:r>
      <w:r w:rsidRPr="00A94F89">
        <w:rPr>
          <w:rStyle w:val="FontStyle544"/>
          <w:sz w:val="24"/>
          <w:szCs w:val="24"/>
          <w:lang w:eastAsia="en-US"/>
        </w:rPr>
        <w:t>;</w:t>
      </w:r>
    </w:p>
    <w:p w:rsidR="00E53A95" w:rsidRPr="00A94F89" w:rsidRDefault="00E53A95" w:rsidP="00A94F89">
      <w:pPr>
        <w:pStyle w:val="Style9"/>
        <w:widowControl/>
        <w:numPr>
          <w:ilvl w:val="0"/>
          <w:numId w:val="14"/>
        </w:numPr>
        <w:tabs>
          <w:tab w:val="left" w:pos="326"/>
        </w:tabs>
        <w:spacing w:before="5" w:line="240" w:lineRule="auto"/>
        <w:jc w:val="left"/>
        <w:rPr>
          <w:rStyle w:val="FontStyle540"/>
          <w:sz w:val="24"/>
          <w:szCs w:val="24"/>
        </w:rPr>
      </w:pPr>
      <w:r w:rsidRPr="00A94F89">
        <w:rPr>
          <w:rStyle w:val="FontStyle535"/>
          <w:i/>
          <w:sz w:val="24"/>
          <w:szCs w:val="24"/>
          <w:lang w:val="en-US"/>
        </w:rPr>
        <w:t>l</w:t>
      </w:r>
      <w:r w:rsidRPr="00A94F89">
        <w:rPr>
          <w:rStyle w:val="FontStyle535"/>
          <w:sz w:val="24"/>
          <w:szCs w:val="24"/>
        </w:rPr>
        <w:t xml:space="preserve">с </w:t>
      </w:r>
      <w:r w:rsidRPr="00A94F89">
        <w:rPr>
          <w:rStyle w:val="FontStyle544"/>
          <w:sz w:val="24"/>
          <w:szCs w:val="24"/>
        </w:rPr>
        <w:t xml:space="preserve">→кр, </w:t>
      </w:r>
      <w:r w:rsidRPr="00A94F89">
        <w:rPr>
          <w:rStyle w:val="FontStyle535"/>
          <w:sz w:val="24"/>
          <w:szCs w:val="24"/>
        </w:rPr>
        <w:t>см. А-1, п.11;</w:t>
      </w:r>
    </w:p>
    <w:p w:rsidR="00E53A95" w:rsidRPr="00A94F89" w:rsidRDefault="00E53A95" w:rsidP="00A94F89">
      <w:pPr>
        <w:pStyle w:val="Style65"/>
        <w:widowControl/>
        <w:numPr>
          <w:ilvl w:val="0"/>
          <w:numId w:val="14"/>
        </w:numPr>
        <w:tabs>
          <w:tab w:val="left" w:pos="326"/>
        </w:tabs>
        <w:rPr>
          <w:rStyle w:val="FontStyle540"/>
          <w:sz w:val="24"/>
          <w:szCs w:val="24"/>
        </w:rPr>
      </w:pPr>
      <w:r w:rsidRPr="00A94F89">
        <w:rPr>
          <w:rStyle w:val="FontStyle544"/>
          <w:sz w:val="24"/>
          <w:szCs w:val="24"/>
          <w:lang w:val="en-US" w:eastAsia="en-US"/>
        </w:rPr>
        <w:t xml:space="preserve">(ak+Feak)+(fo+fa)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п.12а;</w:t>
      </w:r>
    </w:p>
    <w:p w:rsidR="00E53A95" w:rsidRPr="00A94F89" w:rsidRDefault="00E53A95" w:rsidP="00A94F89">
      <w:pPr>
        <w:pStyle w:val="Style65"/>
        <w:widowControl/>
        <w:numPr>
          <w:ilvl w:val="0"/>
          <w:numId w:val="14"/>
        </w:numPr>
        <w:tabs>
          <w:tab w:val="left" w:pos="326"/>
        </w:tabs>
        <w:rPr>
          <w:rStyle w:val="FontStyle540"/>
          <w:sz w:val="24"/>
          <w:szCs w:val="24"/>
          <w:lang w:val="en-US"/>
        </w:rPr>
      </w:pPr>
      <w:r w:rsidRPr="00A94F89">
        <w:rPr>
          <w:rStyle w:val="FontStyle544"/>
          <w:sz w:val="24"/>
          <w:szCs w:val="24"/>
          <w:lang w:val="en-US" w:eastAsia="en-US"/>
        </w:rPr>
        <w:t xml:space="preserve">(fo+fa) </w:t>
      </w:r>
      <w:r w:rsidRPr="00A94F89">
        <w:rPr>
          <w:rStyle w:val="FontStyle544"/>
          <w:spacing w:val="-20"/>
          <w:sz w:val="24"/>
          <w:szCs w:val="24"/>
          <w:lang w:val="en-US" w:eastAsia="en-US"/>
        </w:rPr>
        <w:t>→</w:t>
      </w:r>
      <w:r w:rsidRPr="00A94F89">
        <w:rPr>
          <w:rStyle w:val="FontStyle544"/>
          <w:sz w:val="24"/>
          <w:szCs w:val="24"/>
          <w:lang w:val="en-US" w:eastAsia="en-US"/>
        </w:rPr>
        <w:t xml:space="preserve"> (per+wu),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А</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.12;</w:t>
      </w:r>
    </w:p>
    <w:p w:rsidR="00E53A95" w:rsidRPr="00A94F89" w:rsidRDefault="00E53A95" w:rsidP="00A94F89">
      <w:pPr>
        <w:pStyle w:val="Style65"/>
        <w:widowControl/>
        <w:numPr>
          <w:ilvl w:val="0"/>
          <w:numId w:val="14"/>
        </w:numPr>
        <w:tabs>
          <w:tab w:val="left" w:pos="326"/>
        </w:tabs>
        <w:rPr>
          <w:rStyle w:val="FontStyle540"/>
          <w:sz w:val="24"/>
          <w:szCs w:val="24"/>
          <w:lang w:val="en-US"/>
        </w:rPr>
      </w:pPr>
      <w:r w:rsidRPr="00A94F89">
        <w:rPr>
          <w:rStyle w:val="FontStyle544"/>
          <w:sz w:val="24"/>
          <w:szCs w:val="24"/>
          <w:lang w:val="en-US" w:eastAsia="en-US"/>
        </w:rPr>
        <w:t xml:space="preserve">(mo+kir) →cs+(per+wu),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 14</w:t>
      </w:r>
      <w:r w:rsidRPr="00A94F89">
        <w:rPr>
          <w:rStyle w:val="FontStyle535"/>
          <w:sz w:val="24"/>
          <w:szCs w:val="24"/>
          <w:lang w:eastAsia="en-US"/>
        </w:rPr>
        <w:t>а</w:t>
      </w:r>
      <w:r w:rsidRPr="00A94F89">
        <w:rPr>
          <w:rStyle w:val="FontStyle535"/>
          <w:sz w:val="24"/>
          <w:szCs w:val="24"/>
          <w:lang w:val="en-US" w:eastAsia="en-US"/>
        </w:rPr>
        <w:t>.</w:t>
      </w:r>
    </w:p>
    <w:p w:rsidR="00E53A95" w:rsidRPr="00A94F89" w:rsidRDefault="00E53A95" w:rsidP="00A94F89">
      <w:pPr>
        <w:pStyle w:val="Style18"/>
        <w:widowControl/>
        <w:spacing w:line="240" w:lineRule="auto"/>
        <w:ind w:right="72"/>
        <w:rPr>
          <w:rStyle w:val="FontStyle535"/>
          <w:sz w:val="24"/>
          <w:szCs w:val="24"/>
        </w:rPr>
      </w:pPr>
      <w:r w:rsidRPr="00A94F89">
        <w:rPr>
          <w:rStyle w:val="FontStyle535"/>
          <w:sz w:val="24"/>
          <w:szCs w:val="24"/>
        </w:rPr>
        <w:t>Наиболее характерные ассоциации главных миналов подварианта В-1 приведены в табл.3.16 (прил.1).</w:t>
      </w:r>
    </w:p>
    <w:p w:rsidR="00E53A95" w:rsidRPr="00A94F89" w:rsidRDefault="00E53A95" w:rsidP="00A94F89">
      <w:pPr>
        <w:pStyle w:val="Style18"/>
        <w:widowControl/>
        <w:spacing w:before="43" w:line="240" w:lineRule="auto"/>
        <w:rPr>
          <w:rStyle w:val="FontStyle535"/>
          <w:sz w:val="24"/>
          <w:szCs w:val="24"/>
        </w:rPr>
      </w:pPr>
      <w:r w:rsidRPr="00285EB2">
        <w:rPr>
          <w:rStyle w:val="FontStyle535"/>
          <w:b/>
          <w:sz w:val="16"/>
          <w:szCs w:val="16"/>
        </w:rPr>
        <w:t>ПОДВАРИАНТ</w:t>
      </w:r>
      <w:r w:rsidRPr="00A94F89">
        <w:rPr>
          <w:rStyle w:val="FontStyle535"/>
          <w:sz w:val="24"/>
          <w:szCs w:val="24"/>
        </w:rPr>
        <w:t xml:space="preserve"> В-2: </w:t>
      </w:r>
      <w:r w:rsidRPr="00A94F89">
        <w:rPr>
          <w:rStyle w:val="FontStyle535"/>
          <w:sz w:val="24"/>
          <w:szCs w:val="24"/>
          <w:lang w:val="en-US"/>
        </w:rPr>
        <w:t>CaO</w:t>
      </w:r>
      <w:r w:rsidRPr="00A94F89">
        <w:rPr>
          <w:rStyle w:val="FontStyle535"/>
          <w:sz w:val="24"/>
          <w:szCs w:val="24"/>
          <w:vertAlign w:val="superscript"/>
        </w:rPr>
        <w:t>1</w:t>
      </w:r>
      <w:r w:rsidRPr="00A94F89">
        <w:rPr>
          <w:rStyle w:val="FontStyle535"/>
          <w:sz w:val="24"/>
          <w:szCs w:val="24"/>
        </w:rPr>
        <w:t>&lt;</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 xml:space="preserve">); </w:t>
      </w:r>
      <w:r w:rsidRPr="00A94F89">
        <w:rPr>
          <w:rStyle w:val="FontStyle535"/>
          <w:sz w:val="24"/>
          <w:szCs w:val="24"/>
          <w:lang w:val="en-US"/>
        </w:rPr>
        <w:t>f</w:t>
      </w:r>
      <w:r w:rsidRPr="00A94F89">
        <w:rPr>
          <w:rStyle w:val="FontStyle535"/>
          <w:sz w:val="24"/>
          <w:szCs w:val="24"/>
        </w:rPr>
        <w:t>=80-90</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38" w:line="240" w:lineRule="auto"/>
        <w:rPr>
          <w:rStyle w:val="FontStyle535"/>
          <w:sz w:val="24"/>
          <w:szCs w:val="24"/>
        </w:rPr>
      </w:pPr>
      <w:r w:rsidRPr="00A94F89">
        <w:rPr>
          <w:rStyle w:val="FontStyle535"/>
          <w:sz w:val="24"/>
          <w:szCs w:val="24"/>
        </w:rPr>
        <w:t xml:space="preserve">После образования </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 xml:space="preserve">(см. вариант В) или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рассчитываем следующие</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4а. </w:t>
      </w:r>
      <w:r w:rsidRPr="00A94F89">
        <w:rPr>
          <w:rStyle w:val="FontStyle535"/>
          <w:i/>
          <w:sz w:val="24"/>
          <w:szCs w:val="24"/>
          <w:lang w:val="en-US"/>
        </w:rPr>
        <w:t>di</w:t>
      </w:r>
      <w:r w:rsidRPr="00A94F89">
        <w:rPr>
          <w:rStyle w:val="FontStyle535"/>
          <w:sz w:val="24"/>
          <w:szCs w:val="24"/>
        </w:rPr>
        <w:t>-диопсид СаО ·</w:t>
      </w:r>
      <w:r w:rsidRPr="00A94F89">
        <w:rPr>
          <w:rStyle w:val="FontStyle535"/>
          <w:sz w:val="24"/>
          <w:szCs w:val="24"/>
          <w:lang w:val="en-US"/>
        </w:rPr>
        <w:t>MgO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46. </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геденбергит СаО ·</w:t>
      </w:r>
      <w:r w:rsidRPr="00A94F89">
        <w:rPr>
          <w:rStyle w:val="FontStyle535"/>
          <w:sz w:val="24"/>
          <w:szCs w:val="24"/>
          <w:lang w:val="en-US"/>
        </w:rPr>
        <w:t>FeO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0"/>
          <w:b w:val="0"/>
          <w:sz w:val="24"/>
          <w:szCs w:val="24"/>
        </w:rPr>
      </w:pPr>
      <w:r w:rsidRPr="00A94F89">
        <w:rPr>
          <w:rStyle w:val="FontStyle540"/>
          <w:sz w:val="24"/>
          <w:szCs w:val="24"/>
        </w:rPr>
        <w:t>4в</w:t>
      </w:r>
      <w:r w:rsidRPr="00A94F89">
        <w:rPr>
          <w:rStyle w:val="FontStyle535"/>
          <w:sz w:val="24"/>
          <w:szCs w:val="24"/>
        </w:rPr>
        <w:t>.</w:t>
      </w:r>
      <w:r w:rsidRPr="00A94F89">
        <w:rPr>
          <w:rStyle w:val="FontStyle535"/>
          <w:i/>
          <w:sz w:val="24"/>
          <w:szCs w:val="24"/>
          <w:lang w:val="en-US"/>
        </w:rPr>
        <w:t>f</w:t>
      </w:r>
      <w:r w:rsidRPr="00A94F89">
        <w:rPr>
          <w:rStyle w:val="FontStyle535"/>
          <w:i/>
          <w:sz w:val="24"/>
          <w:szCs w:val="24"/>
        </w:rPr>
        <w:t>о</w:t>
      </w:r>
      <w:r w:rsidRPr="00A94F89">
        <w:rPr>
          <w:rStyle w:val="FontStyle535"/>
          <w:sz w:val="24"/>
          <w:szCs w:val="24"/>
        </w:rPr>
        <w:t>-форстерит 2</w:t>
      </w:r>
      <w:r w:rsidRPr="00A94F89">
        <w:rPr>
          <w:rStyle w:val="FontStyle535"/>
          <w:sz w:val="24"/>
          <w:szCs w:val="24"/>
          <w:lang w:val="en-US"/>
        </w:rPr>
        <w:t>MgO</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40"/>
          <w:b w:val="0"/>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w:t>
      </w:r>
      <w:r w:rsidRPr="00A94F89">
        <w:rPr>
          <w:rStyle w:val="FontStyle540"/>
          <w:sz w:val="24"/>
          <w:szCs w:val="24"/>
          <w:lang w:val="en-US"/>
        </w:rPr>
        <w:t>r</w:t>
      </w:r>
      <w:r w:rsidRPr="00A94F89">
        <w:rPr>
          <w:rStyle w:val="FontStyle535"/>
          <w:sz w:val="24"/>
          <w:szCs w:val="24"/>
        </w:rPr>
        <w:t>.</w:t>
      </w:r>
      <w:r w:rsidRPr="00A94F89">
        <w:rPr>
          <w:rStyle w:val="FontStyle535"/>
          <w:i/>
          <w:sz w:val="24"/>
          <w:szCs w:val="24"/>
          <w:lang w:val="en-US"/>
        </w:rPr>
        <w:t>fa</w:t>
      </w:r>
      <w:r w:rsidRPr="00A94F89">
        <w:rPr>
          <w:rStyle w:val="FontStyle535"/>
          <w:sz w:val="24"/>
          <w:szCs w:val="24"/>
        </w:rPr>
        <w:t>- фаялит 2</w:t>
      </w:r>
      <w:r w:rsidRPr="00A94F89">
        <w:rPr>
          <w:rStyle w:val="FontStyle535"/>
          <w:sz w:val="24"/>
          <w:szCs w:val="24"/>
          <w:lang w:val="en-US"/>
        </w:rPr>
        <w:t>FeO</w:t>
      </w:r>
      <w:r w:rsidRPr="00A94F89">
        <w:rPr>
          <w:rStyle w:val="FontStyle535"/>
          <w:sz w:val="24"/>
          <w:szCs w:val="24"/>
        </w:rPr>
        <w:t xml:space="preserve"> ·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35"/>
        <w:widowControl/>
        <w:rPr>
          <w:rStyle w:val="FontStyle519"/>
          <w:rFonts w:ascii="Times New Roman" w:hAnsi="Times New Roman" w:cs="Times New Roman"/>
          <w:sz w:val="24"/>
          <w:szCs w:val="24"/>
        </w:rPr>
      </w:pPr>
      <w:r w:rsidRPr="00A94F89">
        <w:rPr>
          <w:rStyle w:val="FontStyle540"/>
          <w:sz w:val="24"/>
          <w:szCs w:val="24"/>
        </w:rPr>
        <w:t xml:space="preserve">4д. </w:t>
      </w:r>
      <w:r w:rsidRPr="00A94F89">
        <w:rPr>
          <w:rStyle w:val="FontStyle535"/>
          <w:i/>
          <w:sz w:val="24"/>
          <w:szCs w:val="24"/>
          <w:lang w:val="en-US"/>
        </w:rPr>
        <w:t>z</w:t>
      </w:r>
      <w:r w:rsidRPr="00A94F89">
        <w:rPr>
          <w:rStyle w:val="FontStyle535"/>
          <w:sz w:val="24"/>
          <w:szCs w:val="24"/>
        </w:rPr>
        <w:t xml:space="preserve">- 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 xml:space="preserve">2 </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lang w:eastAsia="en-US"/>
        </w:rPr>
      </w:pPr>
      <w:r w:rsidRPr="00A94F89">
        <w:rPr>
          <w:rStyle w:val="FontStyle540"/>
          <w:sz w:val="24"/>
          <w:szCs w:val="24"/>
          <w:lang w:eastAsia="en-US"/>
        </w:rPr>
        <w:t>4</w:t>
      </w:r>
      <w:r w:rsidRPr="00A94F89">
        <w:rPr>
          <w:rStyle w:val="FontStyle540"/>
          <w:sz w:val="24"/>
          <w:szCs w:val="24"/>
          <w:lang w:val="en-US" w:eastAsia="en-US"/>
        </w:rPr>
        <w:t>e</w:t>
      </w:r>
      <w:r w:rsidRPr="00A94F89">
        <w:rPr>
          <w:rStyle w:val="FontStyle540"/>
          <w:sz w:val="24"/>
          <w:szCs w:val="24"/>
          <w:lang w:eastAsia="en-US"/>
        </w:rPr>
        <w:t xml:space="preserve">. </w:t>
      </w:r>
      <w:r w:rsidRPr="00A94F89">
        <w:rPr>
          <w:rStyle w:val="FontStyle544"/>
          <w:sz w:val="24"/>
          <w:szCs w:val="24"/>
          <w:lang w:val="en-US" w:eastAsia="en-US"/>
        </w:rPr>
        <w:t>q</w:t>
      </w:r>
      <w:r w:rsidRPr="00A94F89">
        <w:rPr>
          <w:rStyle w:val="FontStyle544"/>
          <w:sz w:val="24"/>
          <w:szCs w:val="24"/>
          <w:lang w:eastAsia="en-US"/>
        </w:rPr>
        <w:t xml:space="preserve">- </w:t>
      </w:r>
      <w:r w:rsidRPr="00A94F89">
        <w:rPr>
          <w:rStyle w:val="FontStyle535"/>
          <w:sz w:val="24"/>
          <w:szCs w:val="24"/>
          <w:lang w:eastAsia="en-US"/>
        </w:rPr>
        <w:t xml:space="preserve">кварц, по остатку </w:t>
      </w:r>
      <w:r w:rsidRPr="00A94F89">
        <w:rPr>
          <w:rStyle w:val="FontStyle535"/>
          <w:sz w:val="24"/>
          <w:szCs w:val="24"/>
          <w:lang w:val="en-US" w:eastAsia="en-US"/>
        </w:rPr>
        <w:t>MK</w:t>
      </w:r>
      <w:r w:rsidRPr="00A94F89">
        <w:rPr>
          <w:rStyle w:val="FontStyle535"/>
          <w:sz w:val="24"/>
          <w:szCs w:val="24"/>
          <w:lang w:eastAsia="en-US"/>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19"/>
          <w:rFonts w:ascii="Times New Roman" w:hAnsi="Times New Roman" w:cs="Times New Roman"/>
          <w:sz w:val="24"/>
          <w:szCs w:val="24"/>
          <w:lang w:eastAsia="en-US"/>
        </w:rPr>
        <w:t>.</w:t>
      </w:r>
    </w:p>
    <w:p w:rsidR="00E53A95" w:rsidRPr="00A94F89" w:rsidRDefault="00E53A95" w:rsidP="00A94F89">
      <w:pPr>
        <w:pStyle w:val="Style38"/>
        <w:widowControl/>
        <w:rPr>
          <w:rStyle w:val="FontStyle535"/>
          <w:sz w:val="24"/>
          <w:szCs w:val="24"/>
        </w:rPr>
      </w:pPr>
      <w:r w:rsidRPr="00A94F89">
        <w:rPr>
          <w:rStyle w:val="FontStyle535"/>
          <w:sz w:val="24"/>
          <w:szCs w:val="24"/>
        </w:rPr>
        <w:t xml:space="preserve">Десиликация миналов в этом подварианте осуществляется в следующем порядке: </w:t>
      </w:r>
      <w:r w:rsidRPr="00A94F89">
        <w:rPr>
          <w:rStyle w:val="FontStyle544"/>
          <w:sz w:val="24"/>
          <w:szCs w:val="24"/>
          <w:lang w:val="en-US"/>
        </w:rPr>
        <w:t>ab</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пе; </w:t>
      </w:r>
      <w:r w:rsidRPr="00A94F89">
        <w:rPr>
          <w:rStyle w:val="FontStyle535"/>
          <w:sz w:val="24"/>
          <w:szCs w:val="24"/>
          <w:lang w:val="en-US"/>
        </w:rPr>
        <w:t>z</w:t>
      </w:r>
      <w:r w:rsidRPr="00A94F89">
        <w:rPr>
          <w:rStyle w:val="FontStyle535"/>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bd</w:t>
      </w:r>
      <w:r w:rsidRPr="00A94F89">
        <w:rPr>
          <w:rStyle w:val="FontStyle544"/>
          <w:sz w:val="24"/>
          <w:szCs w:val="24"/>
        </w:rPr>
        <w:t xml:space="preserve">; </w:t>
      </w:r>
      <w:r w:rsidRPr="00A94F89">
        <w:rPr>
          <w:rStyle w:val="FontStyle544"/>
          <w:sz w:val="24"/>
          <w:szCs w:val="24"/>
          <w:lang w:val="en-US"/>
        </w:rPr>
        <w:t>or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lc</w:t>
      </w:r>
      <w:r w:rsidRPr="00A94F89">
        <w:rPr>
          <w:rStyle w:val="FontStyle544"/>
          <w:sz w:val="24"/>
          <w:szCs w:val="24"/>
        </w:rPr>
        <w:t>; (</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 (</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ns</w:t>
      </w:r>
      <w:r w:rsidRPr="00A94F89">
        <w:rPr>
          <w:rStyle w:val="FontStyle544"/>
          <w:sz w:val="24"/>
          <w:szCs w:val="24"/>
        </w:rPr>
        <w:t xml:space="preserve">; </w:t>
      </w:r>
      <w:r w:rsidRPr="00A94F89">
        <w:rPr>
          <w:rStyle w:val="FontStyle544"/>
          <w:sz w:val="24"/>
          <w:szCs w:val="24"/>
          <w:lang w:val="en-US"/>
        </w:rPr>
        <w:t>Ic</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kp</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w:t>
      </w:r>
      <w:r w:rsidRPr="00A94F89">
        <w:rPr>
          <w:rStyle w:val="FontStyle544"/>
          <w:sz w:val="24"/>
          <w:szCs w:val="24"/>
          <w:lang w:val="en-US"/>
        </w:rPr>
        <w:t>ak</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w:t>
      </w:r>
      <w:r w:rsidRPr="00A94F89">
        <w:rPr>
          <w:rStyle w:val="FontStyle544"/>
          <w:sz w:val="24"/>
          <w:szCs w:val="24"/>
          <w:lang w:val="en-US"/>
        </w:rPr>
        <w:t>fo</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pacing w:val="-20"/>
          <w:sz w:val="24"/>
          <w:szCs w:val="24"/>
        </w:rPr>
        <w:t xml:space="preserve">→ </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w:t>
      </w:r>
      <w:r w:rsidRPr="00A94F89">
        <w:rPr>
          <w:rStyle w:val="FontStyle544"/>
          <w:sz w:val="24"/>
          <w:szCs w:val="24"/>
          <w:lang w:val="en-US"/>
        </w:rPr>
        <w:t>mo</w:t>
      </w:r>
      <w:r w:rsidRPr="00A94F89">
        <w:rPr>
          <w:rStyle w:val="FontStyle544"/>
          <w:sz w:val="24"/>
          <w:szCs w:val="24"/>
        </w:rPr>
        <w:t>+</w:t>
      </w:r>
      <w:r w:rsidRPr="00A94F89">
        <w:rPr>
          <w:rStyle w:val="FontStyle544"/>
          <w:sz w:val="24"/>
          <w:szCs w:val="24"/>
          <w:lang w:val="en-US"/>
        </w:rPr>
        <w:t>kir</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cs</w:t>
      </w:r>
      <w:r w:rsidRPr="00A94F89">
        <w:rPr>
          <w:rStyle w:val="FontStyle544"/>
          <w:sz w:val="24"/>
          <w:szCs w:val="24"/>
        </w:rPr>
        <w:t>+(</w:t>
      </w:r>
      <w:r w:rsidRPr="00A94F89">
        <w:rPr>
          <w:rStyle w:val="FontStyle544"/>
          <w:sz w:val="24"/>
          <w:szCs w:val="24"/>
          <w:lang w:val="en-US"/>
        </w:rPr>
        <w:t>per</w:t>
      </w:r>
      <w:r w:rsidRPr="00A94F89">
        <w:rPr>
          <w:rStyle w:val="FontStyle544"/>
          <w:sz w:val="24"/>
          <w:szCs w:val="24"/>
        </w:rPr>
        <w:t>+</w:t>
      </w:r>
      <w:r w:rsidRPr="00A94F89">
        <w:rPr>
          <w:rStyle w:val="FontStyle544"/>
          <w:sz w:val="24"/>
          <w:szCs w:val="24"/>
          <w:lang w:val="en-US"/>
        </w:rPr>
        <w:t>wu</w:t>
      </w:r>
      <w:r w:rsidRPr="00A94F89">
        <w:rPr>
          <w:rStyle w:val="FontStyle544"/>
          <w:sz w:val="24"/>
          <w:szCs w:val="24"/>
        </w:rPr>
        <w:t xml:space="preserve">) </w:t>
      </w:r>
      <w:r w:rsidRPr="00A94F89">
        <w:rPr>
          <w:rStyle w:val="FontStyle535"/>
          <w:sz w:val="24"/>
          <w:szCs w:val="24"/>
        </w:rPr>
        <w:t>и производится аналогично алгоритму В-1 , п.6-п.15.</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В-2 приведены в табл.3.17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43"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В-3: </w:t>
      </w:r>
      <w:r w:rsidRPr="00A94F89">
        <w:rPr>
          <w:rStyle w:val="FontStyle535"/>
          <w:sz w:val="24"/>
          <w:szCs w:val="24"/>
          <w:lang w:val="en-US"/>
        </w:rPr>
        <w:t>CaO</w:t>
      </w:r>
      <w:r w:rsidRPr="00A94F89">
        <w:rPr>
          <w:rStyle w:val="FontStyle535"/>
          <w:sz w:val="24"/>
          <w:szCs w:val="24"/>
          <w:vertAlign w:val="superscript"/>
        </w:rPr>
        <w:t>1</w:t>
      </w:r>
      <w:r w:rsidRPr="00A94F89">
        <w:rPr>
          <w:rStyle w:val="FontStyle535"/>
          <w:sz w:val="24"/>
          <w:szCs w:val="24"/>
        </w:rPr>
        <w:t>&lt;(</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 xml:space="preserve">) ;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18"/>
        <w:widowControl/>
        <w:spacing w:before="235" w:line="240" w:lineRule="auto"/>
        <w:jc w:val="left"/>
        <w:rPr>
          <w:rStyle w:val="FontStyle535"/>
          <w:sz w:val="24"/>
          <w:szCs w:val="24"/>
        </w:rPr>
      </w:pPr>
      <w:r w:rsidRPr="00A94F89">
        <w:rPr>
          <w:rStyle w:val="FontStyle535"/>
          <w:sz w:val="24"/>
          <w:szCs w:val="24"/>
        </w:rPr>
        <w:t xml:space="preserve">Образуем следующие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4а. </w:t>
      </w:r>
      <w:r w:rsidRPr="00A94F89">
        <w:rPr>
          <w:rStyle w:val="FontStyle544"/>
          <w:sz w:val="24"/>
          <w:szCs w:val="24"/>
          <w:lang w:val="en-US"/>
        </w:rPr>
        <w:t>il</w:t>
      </w:r>
      <w:r w:rsidRPr="00A94F89">
        <w:rPr>
          <w:rStyle w:val="FontStyle544"/>
          <w:sz w:val="24"/>
          <w:szCs w:val="24"/>
        </w:rPr>
        <w:t xml:space="preserve">т(см.п.За) </w:t>
      </w:r>
      <w:r w:rsidRPr="00A94F89">
        <w:rPr>
          <w:rStyle w:val="FontStyle535"/>
          <w:sz w:val="24"/>
          <w:szCs w:val="24"/>
        </w:rPr>
        <w:t xml:space="preserve">пересчитывается 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см. Б-3, п.4г;</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46. </w:t>
      </w:r>
      <w:r w:rsidRPr="00A94F89">
        <w:rPr>
          <w:rStyle w:val="FontStyle535"/>
          <w:i/>
          <w:sz w:val="24"/>
          <w:szCs w:val="24"/>
          <w:lang w:val="en-US"/>
        </w:rPr>
        <w:t>wo</w:t>
      </w:r>
      <w:r w:rsidRPr="00A94F89">
        <w:rPr>
          <w:rStyle w:val="FontStyle535"/>
          <w:sz w:val="24"/>
          <w:szCs w:val="24"/>
        </w:rPr>
        <w:t xml:space="preserve">-волластонит СаО·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4в</w:t>
      </w:r>
      <w:r w:rsidRPr="00A94F89">
        <w:rPr>
          <w:rStyle w:val="FontStyle535"/>
          <w:sz w:val="24"/>
          <w:szCs w:val="24"/>
        </w:rPr>
        <w:t>.</w:t>
      </w:r>
      <w:r w:rsidRPr="00A94F89">
        <w:rPr>
          <w:rStyle w:val="FontStyle535"/>
          <w:i/>
          <w:sz w:val="24"/>
          <w:szCs w:val="24"/>
          <w:lang w:val="en-US"/>
        </w:rPr>
        <w:t>f</w:t>
      </w:r>
      <w:r w:rsidRPr="00A94F89">
        <w:rPr>
          <w:rStyle w:val="FontStyle535"/>
          <w:sz w:val="24"/>
          <w:szCs w:val="24"/>
        </w:rPr>
        <w:t>о-форстерит 2</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43"/>
          <w:rFonts w:ascii="Times New Roman" w:hAnsi="Times New Roman" w:cs="Times New Roman"/>
          <w:sz w:val="24"/>
          <w:szCs w:val="24"/>
        </w:rPr>
      </w:pPr>
      <w:r w:rsidRPr="00A94F89">
        <w:rPr>
          <w:rStyle w:val="FontStyle540"/>
          <w:sz w:val="24"/>
          <w:szCs w:val="24"/>
        </w:rPr>
        <w:t>4г.</w:t>
      </w:r>
      <w:r w:rsidRPr="00A94F89">
        <w:rPr>
          <w:rStyle w:val="FontStyle535"/>
          <w:i/>
          <w:sz w:val="24"/>
          <w:szCs w:val="24"/>
          <w:lang w:val="en-US"/>
        </w:rPr>
        <w:t>fa</w:t>
      </w:r>
      <w:r w:rsidRPr="00A94F89">
        <w:rPr>
          <w:rStyle w:val="FontStyle535"/>
          <w:sz w:val="24"/>
          <w:szCs w:val="24"/>
        </w:rPr>
        <w:t>-фаялит 2</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43"/>
          <w:rFonts w:ascii="Times New Roman" w:hAnsi="Times New Roman" w:cs="Times New Roman"/>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4д. </w:t>
      </w:r>
      <w:r w:rsidRPr="00A94F89">
        <w:rPr>
          <w:rStyle w:val="FontStyle535"/>
          <w:i/>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02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4е. </w:t>
      </w:r>
      <w:r w:rsidRPr="00A94F89">
        <w:rPr>
          <w:rStyle w:val="FontStyle535"/>
          <w:i/>
          <w:sz w:val="24"/>
          <w:szCs w:val="24"/>
          <w:lang w:val="en-US"/>
        </w:rPr>
        <w:t>q</w:t>
      </w:r>
      <w:r w:rsidRPr="00A94F89">
        <w:rPr>
          <w:rStyle w:val="FontStyle535"/>
          <w:sz w:val="24"/>
          <w:szCs w:val="24"/>
        </w:rPr>
        <w:t xml:space="preserve">-кварц по остатку МК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Десиликация миналов в этом подварианте производится в следующем порядке: </w:t>
      </w:r>
    </w:p>
    <w:p w:rsidR="00E53A95" w:rsidRPr="00A94F89" w:rsidRDefault="00E53A95" w:rsidP="00A94F89">
      <w:pPr>
        <w:pStyle w:val="Style30"/>
        <w:widowControl/>
        <w:numPr>
          <w:ilvl w:val="0"/>
          <w:numId w:val="15"/>
        </w:numPr>
        <w:tabs>
          <w:tab w:val="left" w:pos="211"/>
        </w:tabs>
        <w:spacing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eastAsia="en-US"/>
        </w:rPr>
        <w:t xml:space="preserve">пе, </w:t>
      </w:r>
      <w:r w:rsidRPr="00A94F89">
        <w:rPr>
          <w:rStyle w:val="FontStyle535"/>
          <w:sz w:val="24"/>
          <w:szCs w:val="24"/>
          <w:lang w:eastAsia="en-US"/>
        </w:rPr>
        <w:t>см. А-1, п.7;</w:t>
      </w:r>
    </w:p>
    <w:p w:rsidR="00E53A95" w:rsidRPr="00A94F89" w:rsidRDefault="00E53A95" w:rsidP="00A94F89">
      <w:pPr>
        <w:pStyle w:val="Style30"/>
        <w:widowControl/>
        <w:numPr>
          <w:ilvl w:val="0"/>
          <w:numId w:val="15"/>
        </w:numPr>
        <w:tabs>
          <w:tab w:val="left" w:pos="211"/>
        </w:tabs>
        <w:spacing w:line="240" w:lineRule="auto"/>
        <w:rPr>
          <w:rStyle w:val="FontStyle535"/>
          <w:sz w:val="24"/>
          <w:szCs w:val="24"/>
        </w:rPr>
      </w:pPr>
      <w:r w:rsidRPr="00A94F89">
        <w:rPr>
          <w:rStyle w:val="FontStyle535"/>
          <w:sz w:val="24"/>
          <w:szCs w:val="24"/>
          <w:lang w:val="en-US" w:eastAsia="en-US"/>
        </w:rPr>
        <w:t xml:space="preserve">z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15"/>
        </w:numPr>
        <w:tabs>
          <w:tab w:val="left" w:pos="211"/>
        </w:tabs>
        <w:spacing w:line="240" w:lineRule="auto"/>
        <w:rPr>
          <w:rStyle w:val="FontStyle535"/>
          <w:sz w:val="24"/>
          <w:szCs w:val="24"/>
        </w:rPr>
      </w:pPr>
      <w:r w:rsidRPr="00A94F89">
        <w:rPr>
          <w:rStyle w:val="FontStyle544"/>
          <w:sz w:val="24"/>
          <w:szCs w:val="24"/>
          <w:lang w:val="en-US" w:eastAsia="en-US"/>
        </w:rPr>
        <w:t xml:space="preserve">tn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15"/>
        </w:numPr>
        <w:tabs>
          <w:tab w:val="left" w:pos="211"/>
        </w:tabs>
        <w:spacing w:line="240" w:lineRule="auto"/>
        <w:rPr>
          <w:rStyle w:val="FontStyle540"/>
          <w:sz w:val="24"/>
          <w:szCs w:val="24"/>
        </w:rPr>
      </w:pPr>
      <w:r w:rsidRPr="00A94F89">
        <w:rPr>
          <w:rStyle w:val="FontStyle544"/>
          <w:sz w:val="24"/>
          <w:szCs w:val="24"/>
          <w:lang w:val="en-US" w:eastAsia="en-US"/>
        </w:rPr>
        <w:t>or</w:t>
      </w:r>
      <w:r w:rsidRPr="00A94F89">
        <w:rPr>
          <w:rStyle w:val="FontStyle544"/>
          <w:sz w:val="24"/>
          <w:szCs w:val="24"/>
          <w:lang w:eastAsia="en-US"/>
        </w:rPr>
        <w:t xml:space="preserve"> </w:t>
      </w:r>
      <w:r w:rsidRPr="00A94F89">
        <w:rPr>
          <w:rStyle w:val="FontStyle544"/>
          <w:spacing w:val="-20"/>
          <w:sz w:val="24"/>
          <w:szCs w:val="24"/>
        </w:rPr>
        <w:t>→</w:t>
      </w:r>
      <w:r w:rsidRPr="00A94F89">
        <w:rPr>
          <w:rStyle w:val="FontStyle544"/>
          <w:spacing w:val="-20"/>
          <w:sz w:val="24"/>
          <w:szCs w:val="24"/>
          <w:lang w:val="en-US"/>
        </w:rPr>
        <w:t xml:space="preserve"> </w:t>
      </w:r>
      <w:r w:rsidRPr="00A94F89">
        <w:rPr>
          <w:rStyle w:val="FontStyle544"/>
          <w:sz w:val="24"/>
          <w:szCs w:val="24"/>
          <w:lang w:eastAsia="en-US"/>
        </w:rPr>
        <w:t xml:space="preserve">к, </w:t>
      </w:r>
      <w:r w:rsidRPr="00A94F89">
        <w:rPr>
          <w:rStyle w:val="FontStyle535"/>
          <w:sz w:val="24"/>
          <w:szCs w:val="24"/>
          <w:lang w:eastAsia="en-US"/>
        </w:rPr>
        <w:t>см. А-1, п.9;</w:t>
      </w:r>
    </w:p>
    <w:p w:rsidR="00E53A95" w:rsidRPr="00A94F89" w:rsidRDefault="00E53A95" w:rsidP="00A94F89">
      <w:pPr>
        <w:pStyle w:val="Style41"/>
        <w:widowControl/>
        <w:numPr>
          <w:ilvl w:val="0"/>
          <w:numId w:val="15"/>
        </w:numPr>
        <w:tabs>
          <w:tab w:val="left" w:pos="211"/>
        </w:tabs>
        <w:spacing w:line="240" w:lineRule="auto"/>
        <w:ind w:right="2957"/>
        <w:rPr>
          <w:rStyle w:val="FontStyle535"/>
          <w:sz w:val="24"/>
          <w:szCs w:val="24"/>
          <w:lang w:val="en-US"/>
        </w:rPr>
      </w:pPr>
      <w:r w:rsidRPr="00A94F89">
        <w:rPr>
          <w:rStyle w:val="FontStyle544"/>
          <w:sz w:val="24"/>
          <w:szCs w:val="24"/>
          <w:lang w:val="en-US" w:eastAsia="en-US"/>
        </w:rPr>
        <w:t xml:space="preserve">wo+(fo+fa) </w:t>
      </w:r>
      <w:r w:rsidRPr="00A94F89">
        <w:rPr>
          <w:rStyle w:val="FontStyle544"/>
          <w:spacing w:val="-20"/>
          <w:sz w:val="24"/>
          <w:szCs w:val="24"/>
          <w:lang w:val="en-US"/>
        </w:rPr>
        <w:t>→</w:t>
      </w:r>
      <w:r w:rsidRPr="00A94F89">
        <w:rPr>
          <w:rStyle w:val="FontStyle544"/>
          <w:sz w:val="24"/>
          <w:szCs w:val="24"/>
          <w:lang w:val="en-US" w:eastAsia="en-US"/>
        </w:rPr>
        <w:t xml:space="preserve"> (ak+Feak),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-5, </w:t>
      </w:r>
      <w:r w:rsidRPr="00A94F89">
        <w:rPr>
          <w:rStyle w:val="FontStyle535"/>
          <w:sz w:val="24"/>
          <w:szCs w:val="24"/>
          <w:lang w:eastAsia="en-US"/>
        </w:rPr>
        <w:t>п</w:t>
      </w:r>
      <w:r w:rsidRPr="00A94F89">
        <w:rPr>
          <w:rStyle w:val="FontStyle535"/>
          <w:sz w:val="24"/>
          <w:szCs w:val="24"/>
          <w:lang w:val="en-US" w:eastAsia="en-US"/>
        </w:rPr>
        <w:t>. 10</w:t>
      </w:r>
      <w:r w:rsidRPr="00A94F89">
        <w:rPr>
          <w:rStyle w:val="FontStyle535"/>
          <w:sz w:val="24"/>
          <w:szCs w:val="24"/>
          <w:lang w:eastAsia="en-US"/>
        </w:rPr>
        <w:t>а</w:t>
      </w:r>
      <w:r w:rsidRPr="00A94F89">
        <w:rPr>
          <w:rStyle w:val="FontStyle535"/>
          <w:sz w:val="24"/>
          <w:szCs w:val="24"/>
          <w:lang w:val="en-US" w:eastAsia="en-US"/>
        </w:rPr>
        <w:t xml:space="preserve">; </w:t>
      </w:r>
    </w:p>
    <w:p w:rsidR="00E53A95" w:rsidRPr="00A94F89" w:rsidRDefault="00E53A95" w:rsidP="00A94F89">
      <w:pPr>
        <w:pStyle w:val="Style41"/>
        <w:widowControl/>
        <w:tabs>
          <w:tab w:val="left" w:pos="211"/>
        </w:tabs>
        <w:spacing w:line="240" w:lineRule="auto"/>
        <w:ind w:right="2957"/>
        <w:rPr>
          <w:rStyle w:val="FontStyle535"/>
          <w:sz w:val="24"/>
          <w:szCs w:val="24"/>
        </w:rPr>
      </w:pPr>
      <w:r w:rsidRPr="00A94F89">
        <w:rPr>
          <w:rStyle w:val="FontStyle540"/>
          <w:sz w:val="24"/>
          <w:szCs w:val="24"/>
          <w:lang w:eastAsia="en-US"/>
        </w:rPr>
        <w:t xml:space="preserve">10а и10б. </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pacing w:val="-20"/>
          <w:sz w:val="24"/>
          <w:szCs w:val="24"/>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 xml:space="preserve">, </w:t>
      </w:r>
      <w:r w:rsidRPr="00A94F89">
        <w:rPr>
          <w:rStyle w:val="FontStyle535"/>
          <w:sz w:val="24"/>
          <w:szCs w:val="24"/>
          <w:lang w:eastAsia="en-US"/>
        </w:rPr>
        <w:t>см. В-1, п.10а-10б;</w:t>
      </w:r>
    </w:p>
    <w:p w:rsidR="00E53A95" w:rsidRPr="00A94F89" w:rsidRDefault="00E53A95" w:rsidP="00A94F89">
      <w:pPr>
        <w:pStyle w:val="Style18"/>
        <w:widowControl/>
        <w:spacing w:line="240" w:lineRule="auto"/>
        <w:ind w:right="-3"/>
        <w:rPr>
          <w:rStyle w:val="FontStyle535"/>
          <w:sz w:val="24"/>
          <w:szCs w:val="24"/>
          <w:lang w:eastAsia="en-US"/>
        </w:rPr>
      </w:pPr>
      <w:r w:rsidRPr="00A94F89">
        <w:rPr>
          <w:rStyle w:val="FontStyle544"/>
          <w:b/>
          <w:i w:val="0"/>
          <w:sz w:val="24"/>
          <w:szCs w:val="24"/>
          <w:lang w:eastAsia="en-US"/>
        </w:rPr>
        <w:t>10в</w:t>
      </w:r>
      <w:r w:rsidRPr="00A94F89">
        <w:rPr>
          <w:rStyle w:val="FontStyle544"/>
          <w:sz w:val="24"/>
          <w:szCs w:val="24"/>
          <w:lang w:eastAsia="en-US"/>
        </w:rPr>
        <w:t>.</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Feak</w:t>
      </w:r>
      <w:r w:rsidRPr="00A94F89">
        <w:rPr>
          <w:rStyle w:val="FontStyle544"/>
          <w:sz w:val="24"/>
          <w:szCs w:val="24"/>
          <w:lang w:eastAsia="en-US"/>
        </w:rPr>
        <w:t xml:space="preserve"> </w:t>
      </w:r>
      <w:r w:rsidRPr="00A94F89">
        <w:rPr>
          <w:rStyle w:val="FontStyle544"/>
          <w:spacing w:val="-20"/>
          <w:sz w:val="24"/>
          <w:szCs w:val="24"/>
        </w:rPr>
        <w:t>→</w:t>
      </w:r>
      <w:r w:rsidRPr="00A94F89">
        <w:rPr>
          <w:rStyle w:val="FontStyle544"/>
          <w:sz w:val="24"/>
          <w:szCs w:val="24"/>
          <w:lang w:eastAsia="en-US"/>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xml:space="preserve">(при </w:t>
      </w:r>
      <w:r w:rsidRPr="00A94F89">
        <w:rPr>
          <w:rStyle w:val="FontStyle535"/>
          <w:sz w:val="24"/>
          <w:szCs w:val="24"/>
          <w:lang w:val="en-US" w:eastAsia="en-US"/>
        </w:rPr>
        <w:t>MKFe</w:t>
      </w:r>
      <w:r w:rsidRPr="00A94F89">
        <w:rPr>
          <w:rStyle w:val="FontStyle535"/>
          <w:i/>
          <w:sz w:val="24"/>
          <w:szCs w:val="24"/>
          <w:lang w:val="en-US" w:eastAsia="en-US"/>
        </w:rPr>
        <w:t>ak</w:t>
      </w:r>
      <w:r w:rsidRPr="00A94F89">
        <w:rPr>
          <w:rStyle w:val="FontStyle535"/>
          <w:sz w:val="24"/>
          <w:szCs w:val="24"/>
          <w:lang w:eastAsia="en-US"/>
        </w:rPr>
        <w:t>&gt;</w:t>
      </w:r>
      <w:r w:rsidRPr="00A94F89">
        <w:rPr>
          <w:rStyle w:val="FontStyle535"/>
          <w:sz w:val="24"/>
          <w:szCs w:val="24"/>
          <w:lang w:val="en-US" w:eastAsia="en-US"/>
        </w:rPr>
        <w:t>MK</w:t>
      </w:r>
      <w:r w:rsidRPr="00A94F89">
        <w:rPr>
          <w:rStyle w:val="FontStyle535"/>
          <w:i/>
          <w:sz w:val="24"/>
          <w:szCs w:val="24"/>
          <w:lang w:val="en-US" w:eastAsia="en-US"/>
        </w:rPr>
        <w:t>ac</w:t>
      </w:r>
      <w:r w:rsidRPr="00A94F89">
        <w:rPr>
          <w:rStyle w:val="FontStyle535"/>
          <w:sz w:val="24"/>
          <w:szCs w:val="24"/>
          <w:lang w:eastAsia="en-US"/>
        </w:rPr>
        <w:t xml:space="preserve">); </w:t>
      </w:r>
      <w:r w:rsidRPr="00A94F89">
        <w:rPr>
          <w:rStyle w:val="FontStyle535"/>
          <w:sz w:val="24"/>
          <w:szCs w:val="24"/>
          <w:lang w:val="en-US" w:eastAsia="en-US"/>
        </w:rPr>
        <w:t>c</w:t>
      </w:r>
      <w:r w:rsidRPr="00A94F89">
        <w:rPr>
          <w:rStyle w:val="FontStyle535"/>
          <w:sz w:val="24"/>
          <w:szCs w:val="24"/>
          <w:lang w:eastAsia="en-US"/>
        </w:rPr>
        <w:t xml:space="preserve">огласно реакции: </w:t>
      </w:r>
      <w:r w:rsidRPr="00A94F89">
        <w:rPr>
          <w:rStyle w:val="FontStyle535"/>
          <w:sz w:val="24"/>
          <w:szCs w:val="24"/>
          <w:lang w:val="en-US" w:eastAsia="en-US"/>
        </w:rPr>
        <w:t>Na</w:t>
      </w:r>
      <w:r w:rsidRPr="00A94F89">
        <w:rPr>
          <w:rStyle w:val="FontStyle535"/>
          <w:sz w:val="24"/>
          <w:szCs w:val="24"/>
          <w:vertAlign w:val="subscript"/>
          <w:lang w:eastAsia="en-US"/>
        </w:rPr>
        <w:t>2</w:t>
      </w:r>
      <w:r w:rsidRPr="00A94F89">
        <w:rPr>
          <w:rStyle w:val="FontStyle535"/>
          <w:sz w:val="24"/>
          <w:szCs w:val="24"/>
          <w:lang w:val="en-US" w:eastAsia="en-US"/>
        </w:rPr>
        <w:t>Fe</w:t>
      </w:r>
      <w:r w:rsidRPr="00A94F89">
        <w:rPr>
          <w:rStyle w:val="FontStyle535"/>
          <w:spacing w:val="-20"/>
          <w:sz w:val="24"/>
          <w:szCs w:val="24"/>
          <w:vertAlign w:val="superscript"/>
          <w:lang w:eastAsia="en-US"/>
        </w:rPr>
        <w:t>3</w:t>
      </w:r>
      <w:r w:rsidRPr="00A94F89">
        <w:rPr>
          <w:rStyle w:val="FontStyle535"/>
          <w:spacing w:val="-20"/>
          <w:sz w:val="24"/>
          <w:szCs w:val="24"/>
          <w:vertAlign w:val="subscript"/>
          <w:lang w:eastAsia="en-US"/>
        </w:rPr>
        <w:t>2</w:t>
      </w:r>
      <w:r w:rsidRPr="00A94F89">
        <w:rPr>
          <w:rStyle w:val="FontStyle535"/>
          <w:spacing w:val="-20"/>
          <w:sz w:val="24"/>
          <w:szCs w:val="24"/>
          <w:vertAlign w:val="superscript"/>
          <w:lang w:eastAsia="en-US"/>
        </w:rPr>
        <w:t>+</w:t>
      </w:r>
      <w:r w:rsidRPr="00A94F89">
        <w:rPr>
          <w:rStyle w:val="FontStyle535"/>
          <w:sz w:val="24"/>
          <w:szCs w:val="24"/>
          <w:lang w:eastAsia="en-US"/>
        </w:rPr>
        <w:t xml:space="preserve"> </w:t>
      </w:r>
      <w:r w:rsidRPr="00A94F89">
        <w:rPr>
          <w:rStyle w:val="FontStyle535"/>
          <w:sz w:val="24"/>
          <w:szCs w:val="24"/>
          <w:lang w:val="en-US" w:eastAsia="en-US"/>
        </w:rPr>
        <w:t>Si</w:t>
      </w:r>
      <w:r w:rsidRPr="00A94F89">
        <w:rPr>
          <w:rStyle w:val="FontStyle537"/>
          <w:rFonts w:ascii="Times New Roman" w:hAnsi="Times New Roman" w:cs="Times New Roman"/>
          <w:sz w:val="24"/>
          <w:szCs w:val="24"/>
          <w:vertAlign w:val="subscript"/>
          <w:lang w:eastAsia="en-US"/>
        </w:rPr>
        <w:t>4</w:t>
      </w:r>
      <w:r w:rsidRPr="00A94F89">
        <w:rPr>
          <w:rStyle w:val="FontStyle537"/>
          <w:rFonts w:ascii="Times New Roman" w:hAnsi="Times New Roman" w:cs="Times New Roman"/>
          <w:sz w:val="24"/>
          <w:szCs w:val="24"/>
          <w:lang w:val="en-US" w:eastAsia="en-US"/>
        </w:rPr>
        <w:t>Oi</w:t>
      </w:r>
      <w:r w:rsidRPr="00A94F89">
        <w:rPr>
          <w:rStyle w:val="FontStyle537"/>
          <w:rFonts w:ascii="Times New Roman" w:hAnsi="Times New Roman" w:cs="Times New Roman"/>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Ca</w:t>
      </w:r>
      <w:r w:rsidRPr="00A94F89">
        <w:rPr>
          <w:rStyle w:val="FontStyle535"/>
          <w:sz w:val="24"/>
          <w:szCs w:val="24"/>
          <w:vertAlign w:val="subscript"/>
          <w:lang w:eastAsia="en-US"/>
        </w:rPr>
        <w:t>2</w:t>
      </w:r>
      <w:r w:rsidRPr="00A94F89">
        <w:rPr>
          <w:rStyle w:val="FontStyle535"/>
          <w:sz w:val="24"/>
          <w:szCs w:val="24"/>
          <w:lang w:val="en-US" w:eastAsia="en-US"/>
        </w:rPr>
        <w:t>FeSi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7</w:t>
      </w:r>
      <w:r w:rsidRPr="00A94F89">
        <w:rPr>
          <w:rStyle w:val="FontStyle535"/>
          <w:sz w:val="24"/>
          <w:szCs w:val="24"/>
          <w:lang w:eastAsia="en-US"/>
        </w:rPr>
        <w:t>=</w:t>
      </w:r>
      <w:r w:rsidRPr="00A94F89">
        <w:rPr>
          <w:rStyle w:val="FontStyle535"/>
          <w:sz w:val="24"/>
          <w:szCs w:val="24"/>
          <w:lang w:val="en-US" w:eastAsia="en-US"/>
        </w:rPr>
        <w:t>Na</w:t>
      </w:r>
      <w:r w:rsidRPr="00A94F89">
        <w:rPr>
          <w:rStyle w:val="FontStyle535"/>
          <w:sz w:val="24"/>
          <w:szCs w:val="24"/>
          <w:vertAlign w:val="subscript"/>
          <w:lang w:eastAsia="en-US"/>
        </w:rPr>
        <w:t>2</w:t>
      </w:r>
      <w:r w:rsidRPr="00A94F89">
        <w:rPr>
          <w:rStyle w:val="FontStyle535"/>
          <w:sz w:val="24"/>
          <w:szCs w:val="24"/>
          <w:lang w:val="en-US" w:eastAsia="en-US"/>
        </w:rPr>
        <w:t>Si</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5</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 xml:space="preserve"> </w:t>
      </w:r>
      <w:r w:rsidRPr="00A94F89">
        <w:rPr>
          <w:rStyle w:val="FontStyle535"/>
          <w:sz w:val="24"/>
          <w:szCs w:val="24"/>
          <w:lang w:val="en-US" w:eastAsia="en-US"/>
        </w:rPr>
        <w:t>Fe</w:t>
      </w:r>
      <w:r w:rsidRPr="00A94F89">
        <w:rPr>
          <w:rStyle w:val="FontStyle538"/>
          <w:sz w:val="24"/>
          <w:szCs w:val="24"/>
          <w:vertAlign w:val="subscript"/>
          <w:lang w:eastAsia="en-US"/>
        </w:rPr>
        <w:t>2</w:t>
      </w:r>
      <w:r w:rsidRPr="00A94F89">
        <w:rPr>
          <w:rStyle w:val="FontStyle538"/>
          <w:b w:val="0"/>
          <w:sz w:val="24"/>
          <w:szCs w:val="24"/>
          <w:lang w:eastAsia="en-US"/>
        </w:rPr>
        <w:t>0</w:t>
      </w:r>
      <w:r w:rsidRPr="00A94F89">
        <w:rPr>
          <w:rStyle w:val="FontStyle538"/>
          <w:b w:val="0"/>
          <w:sz w:val="24"/>
          <w:szCs w:val="24"/>
          <w:vertAlign w:val="subscript"/>
          <w:lang w:eastAsia="en-US"/>
        </w:rPr>
        <w:t>3</w:t>
      </w:r>
      <w:r w:rsidRPr="00A94F89">
        <w:rPr>
          <w:rStyle w:val="FontStyle535"/>
          <w:sz w:val="24"/>
          <w:szCs w:val="24"/>
          <w:lang w:eastAsia="en-US"/>
        </w:rPr>
        <w:t>+2</w:t>
      </w:r>
      <w:r w:rsidRPr="00A94F89">
        <w:rPr>
          <w:rStyle w:val="FontStyle535"/>
          <w:sz w:val="24"/>
          <w:szCs w:val="24"/>
          <w:lang w:val="en-US" w:eastAsia="en-US"/>
        </w:rPr>
        <w:t>CaSi</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+2</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 решением следующих уравнений:</w:t>
      </w:r>
    </w:p>
    <w:p w:rsidR="00E53A95" w:rsidRPr="00A94F89" w:rsidRDefault="00E53A95" w:rsidP="00A94F89">
      <w:pPr>
        <w:pStyle w:val="Style25"/>
        <w:widowControl/>
        <w:rPr>
          <w:rStyle w:val="FontStyle535"/>
          <w:sz w:val="24"/>
          <w:szCs w:val="24"/>
          <w:lang w:eastAsia="en-US"/>
        </w:rPr>
      </w:pPr>
      <w:r w:rsidRPr="00A94F89">
        <w:rPr>
          <w:rStyle w:val="FontStyle535"/>
          <w:sz w:val="24"/>
          <w:szCs w:val="24"/>
          <w:lang w:eastAsia="en-US"/>
        </w:rPr>
        <w:t>[</w:t>
      </w:r>
      <w:r w:rsidRPr="00A94F89">
        <w:rPr>
          <w:rStyle w:val="FontStyle535"/>
          <w:i/>
          <w:sz w:val="24"/>
          <w:szCs w:val="24"/>
          <w:lang w:val="en-US" w:eastAsia="en-US"/>
        </w:rPr>
        <w:t>ac</w:t>
      </w:r>
      <w:r w:rsidRPr="00A94F89">
        <w:rPr>
          <w:rStyle w:val="FontStyle535"/>
          <w:sz w:val="24"/>
          <w:szCs w:val="24"/>
          <w:lang w:eastAsia="en-US"/>
        </w:rPr>
        <w:t>]+[</w:t>
      </w:r>
      <w:r w:rsidRPr="00A94F89">
        <w:rPr>
          <w:rStyle w:val="FontStyle535"/>
          <w:i/>
          <w:sz w:val="24"/>
          <w:szCs w:val="24"/>
          <w:lang w:val="en-US" w:eastAsia="en-US"/>
        </w:rPr>
        <w:t>dsn</w:t>
      </w:r>
      <w:r w:rsidRPr="00A94F89">
        <w:rPr>
          <w:rStyle w:val="FontStyle535"/>
          <w:sz w:val="24"/>
          <w:szCs w:val="24"/>
          <w:lang w:eastAsia="en-US"/>
        </w:rPr>
        <w:t>]=</w:t>
      </w:r>
      <w:r w:rsidRPr="00A94F89">
        <w:rPr>
          <w:rStyle w:val="FontStyle535"/>
          <w:sz w:val="24"/>
          <w:szCs w:val="24"/>
          <w:lang w:val="en-US" w:eastAsia="en-US"/>
        </w:rPr>
        <w:t>Na</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44"/>
          <w:sz w:val="24"/>
          <w:szCs w:val="24"/>
          <w:lang w:eastAsia="en-US"/>
        </w:rPr>
        <w:t xml:space="preserve">ас; </w:t>
      </w:r>
      <w:r w:rsidRPr="00A94F89">
        <w:rPr>
          <w:rStyle w:val="FontStyle535"/>
          <w:sz w:val="24"/>
          <w:szCs w:val="24"/>
          <w:lang w:eastAsia="en-US"/>
        </w:rPr>
        <w:t>[</w:t>
      </w:r>
      <w:r w:rsidRPr="00A94F89">
        <w:rPr>
          <w:rStyle w:val="FontStyle535"/>
          <w:i/>
          <w:sz w:val="24"/>
          <w:szCs w:val="24"/>
          <w:lang w:val="en-US" w:eastAsia="en-US"/>
        </w:rPr>
        <w:t>ac</w:t>
      </w:r>
      <w:r w:rsidRPr="00A94F89">
        <w:rPr>
          <w:rStyle w:val="FontStyle535"/>
          <w:sz w:val="24"/>
          <w:szCs w:val="24"/>
          <w:lang w:eastAsia="en-US"/>
        </w:rPr>
        <w:t>]+[</w:t>
      </w:r>
      <w:r w:rsidRPr="00A94F89">
        <w:rPr>
          <w:rStyle w:val="FontStyle535"/>
          <w:i/>
          <w:sz w:val="24"/>
          <w:szCs w:val="24"/>
          <w:lang w:val="en-US" w:eastAsia="en-US"/>
        </w:rPr>
        <w:t>mt</w:t>
      </w:r>
      <w:r w:rsidRPr="00A94F89">
        <w:rPr>
          <w:rStyle w:val="FontStyle535"/>
          <w:sz w:val="24"/>
          <w:szCs w:val="24"/>
          <w:lang w:eastAsia="en-US"/>
        </w:rPr>
        <w:t>]=</w:t>
      </w:r>
      <w:r w:rsidRPr="00A94F89">
        <w:rPr>
          <w:rStyle w:val="FontStyle535"/>
          <w:sz w:val="24"/>
          <w:szCs w:val="24"/>
          <w:lang w:val="en-US" w:eastAsia="en-US"/>
        </w:rPr>
        <w:t>Fe</w:t>
      </w:r>
      <w:r w:rsidRPr="00A94F89">
        <w:rPr>
          <w:rStyle w:val="FontStyle535"/>
          <w:sz w:val="24"/>
          <w:szCs w:val="24"/>
          <w:vertAlign w:val="subscript"/>
          <w:lang w:eastAsia="en-US"/>
        </w:rPr>
        <w:t>2</w:t>
      </w:r>
      <w:r w:rsidRPr="00A94F89">
        <w:rPr>
          <w:rStyle w:val="FontStyle535"/>
          <w:sz w:val="24"/>
          <w:szCs w:val="24"/>
          <w:lang w:eastAsia="en-US"/>
        </w:rPr>
        <w:t>0</w:t>
      </w:r>
      <w:r w:rsidRPr="00A94F89">
        <w:rPr>
          <w:rStyle w:val="FontStyle535"/>
          <w:sz w:val="24"/>
          <w:szCs w:val="24"/>
          <w:vertAlign w:val="subscript"/>
          <w:lang w:eastAsia="en-US"/>
        </w:rPr>
        <w:t>3</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44"/>
          <w:sz w:val="24"/>
          <w:szCs w:val="24"/>
          <w:lang w:eastAsia="en-US"/>
        </w:rPr>
        <w:t xml:space="preserve">ас; </w:t>
      </w:r>
      <w:r w:rsidRPr="00A94F89">
        <w:rPr>
          <w:rStyle w:val="FontStyle535"/>
          <w:sz w:val="24"/>
          <w:szCs w:val="24"/>
          <w:lang w:eastAsia="en-US"/>
        </w:rPr>
        <w:t>[</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lang w:eastAsia="en-US"/>
        </w:rPr>
        <w:t>]+[</w:t>
      </w:r>
      <w:r w:rsidRPr="00A94F89">
        <w:rPr>
          <w:rStyle w:val="FontStyle535"/>
          <w:i/>
          <w:sz w:val="24"/>
          <w:szCs w:val="24"/>
          <w:lang w:eastAsia="en-US"/>
        </w:rPr>
        <w:t xml:space="preserve"> </w:t>
      </w:r>
      <w:r w:rsidRPr="00A94F89">
        <w:rPr>
          <w:rStyle w:val="FontStyle535"/>
          <w:i/>
          <w:sz w:val="24"/>
          <w:szCs w:val="24"/>
          <w:lang w:val="en-US" w:eastAsia="en-US"/>
        </w:rPr>
        <w:t>mt</w:t>
      </w:r>
      <w:r w:rsidRPr="00A94F89">
        <w:rPr>
          <w:rStyle w:val="FontStyle535"/>
          <w:sz w:val="24"/>
          <w:szCs w:val="24"/>
          <w:lang w:eastAsia="en-US"/>
        </w:rPr>
        <w:t>]=</w:t>
      </w:r>
      <w:r w:rsidRPr="00A94F89">
        <w:rPr>
          <w:rStyle w:val="FontStyle535"/>
          <w:sz w:val="24"/>
          <w:szCs w:val="24"/>
          <w:lang w:val="en-US" w:eastAsia="en-US"/>
        </w:rPr>
        <w:t>FeO</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lang w:eastAsia="en-US"/>
        </w:rPr>
        <w:t>; 2[</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lang w:eastAsia="en-US"/>
        </w:rPr>
        <w:t>]+[</w:t>
      </w:r>
      <w:r w:rsidRPr="00A94F89">
        <w:rPr>
          <w:rStyle w:val="FontStyle535"/>
          <w:i/>
          <w:sz w:val="24"/>
          <w:szCs w:val="24"/>
          <w:lang w:val="en-US" w:eastAsia="en-US"/>
        </w:rPr>
        <w:t>wo</w:t>
      </w:r>
      <w:r w:rsidRPr="00A94F89">
        <w:rPr>
          <w:rStyle w:val="FontStyle535"/>
          <w:sz w:val="24"/>
          <w:szCs w:val="24"/>
          <w:lang w:eastAsia="en-US"/>
        </w:rPr>
        <w:t>]=</w:t>
      </w:r>
      <w:r w:rsidRPr="00A94F89">
        <w:rPr>
          <w:rStyle w:val="FontStyle535"/>
          <w:sz w:val="24"/>
          <w:szCs w:val="24"/>
          <w:lang w:val="en-US" w:eastAsia="en-US"/>
        </w:rPr>
        <w:t>CaO</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xml:space="preserve">    в    </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lang w:eastAsia="en-US"/>
        </w:rPr>
        <w:t>;    4[</w:t>
      </w:r>
      <w:r w:rsidRPr="00A94F89">
        <w:rPr>
          <w:rStyle w:val="FontStyle535"/>
          <w:i/>
          <w:sz w:val="24"/>
          <w:szCs w:val="24"/>
          <w:lang w:val="en-US" w:eastAsia="en-US"/>
        </w:rPr>
        <w:t>ac</w:t>
      </w:r>
      <w:r w:rsidRPr="00A94F89">
        <w:rPr>
          <w:rStyle w:val="FontStyle535"/>
          <w:sz w:val="24"/>
          <w:szCs w:val="24"/>
          <w:lang w:eastAsia="en-US"/>
        </w:rPr>
        <w:t>]+2[</w:t>
      </w:r>
      <w:r w:rsidRPr="00A94F89">
        <w:rPr>
          <w:rStyle w:val="FontStyle535"/>
          <w:i/>
          <w:sz w:val="24"/>
          <w:szCs w:val="24"/>
          <w:lang w:val="en-US" w:eastAsia="en-US"/>
        </w:rPr>
        <w:t>dsn</w:t>
      </w:r>
      <w:r w:rsidRPr="00A94F89">
        <w:rPr>
          <w:rStyle w:val="FontStyle535"/>
          <w:sz w:val="24"/>
          <w:szCs w:val="24"/>
          <w:lang w:eastAsia="en-US"/>
        </w:rPr>
        <w:t>]+[</w:t>
      </w:r>
      <w:r w:rsidRPr="00A94F89">
        <w:rPr>
          <w:rStyle w:val="FontStyle535"/>
          <w:i/>
          <w:sz w:val="24"/>
          <w:szCs w:val="24"/>
          <w:lang w:val="en-US" w:eastAsia="en-US"/>
        </w:rPr>
        <w:t>wo</w:t>
      </w:r>
      <w:r w:rsidRPr="00A94F89">
        <w:rPr>
          <w:rStyle w:val="FontStyle535"/>
          <w:sz w:val="24"/>
          <w:szCs w:val="24"/>
          <w:lang w:eastAsia="en-US"/>
        </w:rPr>
        <w:t>]=</w:t>
      </w:r>
      <w:r w:rsidRPr="00A94F89">
        <w:rPr>
          <w:rStyle w:val="FontStyle535"/>
          <w:sz w:val="24"/>
          <w:szCs w:val="24"/>
          <w:lang w:val="en-US" w:eastAsia="en-US"/>
        </w:rPr>
        <w:t>Si</w:t>
      </w:r>
      <w:r w:rsidRPr="00A94F89">
        <w:rPr>
          <w:rStyle w:val="FontStyle535"/>
          <w:sz w:val="24"/>
          <w:szCs w:val="24"/>
          <w:lang w:eastAsia="en-US"/>
        </w:rPr>
        <w:t>0</w:t>
      </w:r>
      <w:r w:rsidRPr="00A94F89">
        <w:rPr>
          <w:rStyle w:val="FontStyle535"/>
          <w:sz w:val="24"/>
          <w:szCs w:val="24"/>
          <w:vertAlign w:val="subscript"/>
          <w:lang w:eastAsia="en-US"/>
        </w:rPr>
        <w:t>2</w:t>
      </w:r>
      <w:r w:rsidRPr="00A94F89">
        <w:rPr>
          <w:rStyle w:val="FontStyle535"/>
          <w:sz w:val="24"/>
          <w:szCs w:val="24"/>
          <w:lang w:eastAsia="en-US"/>
        </w:rPr>
        <w:t>-</w:t>
      </w:r>
      <w:r w:rsidRPr="00A94F89">
        <w:rPr>
          <w:rStyle w:val="FontStyle535"/>
          <w:sz w:val="24"/>
          <w:szCs w:val="24"/>
          <w:lang w:val="en-US" w:eastAsia="en-US"/>
        </w:rPr>
        <w:t>MK</w:t>
      </w:r>
      <w:r w:rsidRPr="00A94F89">
        <w:rPr>
          <w:rStyle w:val="FontStyle535"/>
          <w:sz w:val="24"/>
          <w:szCs w:val="24"/>
          <w:lang w:eastAsia="en-US"/>
        </w:rPr>
        <w:t>, которое необходимо распределить;</w:t>
      </w:r>
    </w:p>
    <w:p w:rsidR="00E53A95" w:rsidRPr="00A94F89" w:rsidRDefault="00E53A95" w:rsidP="00A94F89">
      <w:pPr>
        <w:pStyle w:val="Style18"/>
        <w:widowControl/>
        <w:spacing w:before="10" w:line="240" w:lineRule="auto"/>
        <w:ind w:right="43"/>
        <w:rPr>
          <w:rStyle w:val="FontStyle535"/>
          <w:sz w:val="24"/>
          <w:szCs w:val="24"/>
        </w:rPr>
      </w:pPr>
      <w:r w:rsidRPr="00A94F89">
        <w:rPr>
          <w:rStyle w:val="FontStyle540"/>
          <w:sz w:val="24"/>
          <w:szCs w:val="24"/>
        </w:rPr>
        <w:t xml:space="preserve">10г. </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pacing w:val="-20"/>
          <w:sz w:val="24"/>
          <w:szCs w:val="24"/>
        </w:rPr>
        <w:t>→</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 xml:space="preserve">(при МК </w:t>
      </w:r>
      <w:r w:rsidRPr="00A94F89">
        <w:rPr>
          <w:rStyle w:val="FontStyle535"/>
          <w:sz w:val="24"/>
          <w:szCs w:val="24"/>
          <w:lang w:val="en-US" w:eastAsia="en-US"/>
        </w:rPr>
        <w:t>Fe</w:t>
      </w:r>
      <w:r w:rsidRPr="00A94F89">
        <w:rPr>
          <w:rStyle w:val="FontStyle535"/>
          <w:i/>
          <w:sz w:val="24"/>
          <w:szCs w:val="24"/>
          <w:lang w:val="en-US" w:eastAsia="en-US"/>
        </w:rPr>
        <w:t>ak</w:t>
      </w:r>
      <w:r w:rsidRPr="00A94F89">
        <w:rPr>
          <w:rStyle w:val="FontStyle535"/>
          <w:sz w:val="24"/>
          <w:szCs w:val="24"/>
        </w:rPr>
        <w:t>&lt;</w:t>
      </w:r>
      <w:r w:rsidRPr="00A94F89">
        <w:rPr>
          <w:rStyle w:val="FontStyle535"/>
          <w:sz w:val="24"/>
          <w:szCs w:val="24"/>
          <w:lang w:eastAsia="en-US"/>
        </w:rPr>
        <w:t xml:space="preserve"> </w:t>
      </w:r>
      <w:r w:rsidRPr="00A94F89">
        <w:rPr>
          <w:rStyle w:val="FontStyle535"/>
          <w:sz w:val="24"/>
          <w:szCs w:val="24"/>
          <w:lang w:val="en-US" w:eastAsia="en-US"/>
        </w:rPr>
        <w:t>MK</w:t>
      </w:r>
      <w:r w:rsidRPr="00A94F89">
        <w:rPr>
          <w:rStyle w:val="FontStyle535"/>
          <w:i/>
          <w:sz w:val="24"/>
          <w:szCs w:val="24"/>
          <w:lang w:val="en-US" w:eastAsia="en-US"/>
        </w:rPr>
        <w:t>ac</w:t>
      </w:r>
      <w:r w:rsidRPr="00A94F89">
        <w:rPr>
          <w:rStyle w:val="FontStyle544"/>
          <w:sz w:val="24"/>
          <w:szCs w:val="24"/>
        </w:rPr>
        <w:t xml:space="preserve">), </w:t>
      </w:r>
      <w:r w:rsidRPr="00A94F89">
        <w:rPr>
          <w:rStyle w:val="FontStyle535"/>
          <w:sz w:val="24"/>
          <w:szCs w:val="24"/>
        </w:rPr>
        <w:t>решаются те же уравнения;</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10д. </w:t>
      </w:r>
      <w:r w:rsidRPr="00A94F89">
        <w:rPr>
          <w:rStyle w:val="FontStyle544"/>
          <w:sz w:val="24"/>
          <w:szCs w:val="24"/>
        </w:rPr>
        <w:t>ас</w:t>
      </w:r>
      <w:r w:rsidR="003655F3" w:rsidRPr="0078767F">
        <w:rPr>
          <w:rStyle w:val="FontStyle544"/>
          <w:sz w:val="24"/>
          <w:szCs w:val="24"/>
          <w:lang w:eastAsia="en-US"/>
        </w:rPr>
        <w:t>→</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см. В-1, п.</w:t>
      </w:r>
      <w:r w:rsidRPr="00A94F89">
        <w:rPr>
          <w:rStyle w:val="FontStyle535"/>
          <w:sz w:val="24"/>
          <w:szCs w:val="24"/>
          <w:lang w:val="en-US"/>
        </w:rPr>
        <w:t>10</w:t>
      </w:r>
      <w:r w:rsidRPr="00A94F89">
        <w:rPr>
          <w:rStyle w:val="FontStyle535"/>
          <w:sz w:val="24"/>
          <w:szCs w:val="24"/>
        </w:rPr>
        <w:t>в;</w:t>
      </w:r>
    </w:p>
    <w:p w:rsidR="00E53A95" w:rsidRPr="00A94F89" w:rsidRDefault="00E53A95" w:rsidP="00A94F89">
      <w:pPr>
        <w:pStyle w:val="Style30"/>
        <w:widowControl/>
        <w:numPr>
          <w:ilvl w:val="0"/>
          <w:numId w:val="16"/>
        </w:numPr>
        <w:tabs>
          <w:tab w:val="left" w:pos="312"/>
        </w:tabs>
        <w:spacing w:before="5" w:line="240" w:lineRule="auto"/>
        <w:rPr>
          <w:rStyle w:val="FontStyle540"/>
          <w:sz w:val="24"/>
          <w:szCs w:val="24"/>
        </w:rPr>
      </w:pPr>
      <w:r w:rsidRPr="00A94F89">
        <w:rPr>
          <w:rStyle w:val="FontStyle544"/>
          <w:sz w:val="24"/>
          <w:szCs w:val="24"/>
          <w:lang w:val="en-US" w:eastAsia="en-US"/>
        </w:rPr>
        <w:t>dsn →ns,</w:t>
      </w:r>
      <w:r w:rsidRPr="00A94F89">
        <w:rPr>
          <w:rStyle w:val="FontStyle544"/>
          <w:sz w:val="24"/>
          <w:szCs w:val="24"/>
          <w:lang w:eastAsia="en-US"/>
        </w:rPr>
        <w:t xml:space="preserve"> </w:t>
      </w:r>
      <w:r w:rsidRPr="00A94F89">
        <w:rPr>
          <w:rStyle w:val="FontStyle535"/>
          <w:sz w:val="24"/>
          <w:szCs w:val="24"/>
          <w:lang w:eastAsia="en-US"/>
        </w:rPr>
        <w:t>см. В-1, п. 11;</w:t>
      </w:r>
    </w:p>
    <w:p w:rsidR="00E53A95" w:rsidRPr="00A94F89" w:rsidRDefault="00E53A95" w:rsidP="00A94F89">
      <w:pPr>
        <w:pStyle w:val="Style30"/>
        <w:widowControl/>
        <w:numPr>
          <w:ilvl w:val="0"/>
          <w:numId w:val="16"/>
        </w:numPr>
        <w:tabs>
          <w:tab w:val="left" w:pos="312"/>
        </w:tabs>
        <w:spacing w:line="240" w:lineRule="auto"/>
        <w:rPr>
          <w:rStyle w:val="FontStyle540"/>
          <w:sz w:val="24"/>
          <w:szCs w:val="24"/>
        </w:rPr>
      </w:pPr>
      <w:r w:rsidRPr="00A94F89">
        <w:rPr>
          <w:rStyle w:val="FontStyle544"/>
          <w:sz w:val="24"/>
          <w:szCs w:val="24"/>
        </w:rPr>
        <w:t xml:space="preserve">к →кр, </w:t>
      </w:r>
      <w:r w:rsidRPr="00A94F89">
        <w:rPr>
          <w:rStyle w:val="FontStyle535"/>
          <w:sz w:val="24"/>
          <w:szCs w:val="24"/>
        </w:rPr>
        <w:t>см. А-1, п.11;</w:t>
      </w:r>
    </w:p>
    <w:p w:rsidR="00E53A95" w:rsidRPr="00A94F89" w:rsidRDefault="00E53A95" w:rsidP="00A94F89">
      <w:pPr>
        <w:pStyle w:val="Style41"/>
        <w:widowControl/>
        <w:numPr>
          <w:ilvl w:val="0"/>
          <w:numId w:val="16"/>
        </w:numPr>
        <w:tabs>
          <w:tab w:val="left" w:pos="312"/>
        </w:tabs>
        <w:spacing w:line="240" w:lineRule="auto"/>
        <w:rPr>
          <w:rStyle w:val="FontStyle540"/>
          <w:sz w:val="24"/>
          <w:szCs w:val="24"/>
        </w:rPr>
      </w:pPr>
      <w:r w:rsidRPr="00A94F89">
        <w:rPr>
          <w:rStyle w:val="FontStyle544"/>
          <w:sz w:val="24"/>
          <w:szCs w:val="24"/>
          <w:lang w:val="en-US" w:eastAsia="en-US"/>
        </w:rPr>
        <w:t xml:space="preserve">(fo+fa)+(ak+Feak)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 12а;</w:t>
      </w:r>
    </w:p>
    <w:p w:rsidR="00E53A95" w:rsidRPr="00A94F89" w:rsidRDefault="00E53A95" w:rsidP="00A94F89">
      <w:pPr>
        <w:pStyle w:val="Style41"/>
        <w:widowControl/>
        <w:numPr>
          <w:ilvl w:val="0"/>
          <w:numId w:val="16"/>
        </w:numPr>
        <w:tabs>
          <w:tab w:val="left" w:pos="312"/>
        </w:tabs>
        <w:spacing w:line="240" w:lineRule="auto"/>
        <w:rPr>
          <w:rStyle w:val="FontStyle540"/>
          <w:sz w:val="24"/>
          <w:szCs w:val="24"/>
          <w:lang w:val="en-US"/>
        </w:rPr>
      </w:pPr>
      <w:r w:rsidRPr="00A94F89">
        <w:rPr>
          <w:rStyle w:val="FontStyle544"/>
          <w:sz w:val="24"/>
          <w:szCs w:val="24"/>
          <w:lang w:val="en-US" w:eastAsia="en-US"/>
        </w:rPr>
        <w:t xml:space="preserve">(fo+fa) </w:t>
      </w:r>
      <w:r w:rsidRPr="00A94F89">
        <w:rPr>
          <w:rStyle w:val="FontStyle544"/>
          <w:spacing w:val="-20"/>
          <w:sz w:val="24"/>
          <w:szCs w:val="24"/>
          <w:lang w:val="en-US" w:eastAsia="en-US"/>
        </w:rPr>
        <w:t>→</w:t>
      </w:r>
      <w:r w:rsidRPr="00A94F89">
        <w:rPr>
          <w:rStyle w:val="FontStyle544"/>
          <w:sz w:val="24"/>
          <w:szCs w:val="24"/>
          <w:lang w:val="en-US" w:eastAsia="en-US"/>
        </w:rPr>
        <w:t xml:space="preserve"> (per+wu),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-3, </w:t>
      </w:r>
      <w:r w:rsidRPr="00A94F89">
        <w:rPr>
          <w:rStyle w:val="FontStyle535"/>
          <w:sz w:val="24"/>
          <w:szCs w:val="24"/>
          <w:lang w:eastAsia="en-US"/>
        </w:rPr>
        <w:t>п</w:t>
      </w:r>
      <w:r w:rsidRPr="00A94F89">
        <w:rPr>
          <w:rStyle w:val="FontStyle535"/>
          <w:sz w:val="24"/>
          <w:szCs w:val="24"/>
          <w:lang w:val="en-US" w:eastAsia="en-US"/>
        </w:rPr>
        <w:t>. 12</w:t>
      </w:r>
      <w:r w:rsidRPr="00A94F89">
        <w:rPr>
          <w:rStyle w:val="FontStyle535"/>
          <w:sz w:val="24"/>
          <w:szCs w:val="24"/>
          <w:lang w:eastAsia="en-US"/>
        </w:rPr>
        <w:t>а</w:t>
      </w:r>
      <w:r w:rsidRPr="00A94F89">
        <w:rPr>
          <w:rStyle w:val="FontStyle535"/>
          <w:sz w:val="24"/>
          <w:szCs w:val="24"/>
          <w:lang w:val="en-US" w:eastAsia="en-US"/>
        </w:rPr>
        <w:t>;</w:t>
      </w:r>
    </w:p>
    <w:p w:rsidR="00E53A95" w:rsidRPr="00A94F89" w:rsidRDefault="00E53A95" w:rsidP="00A94F89">
      <w:pPr>
        <w:pStyle w:val="Style63"/>
        <w:widowControl/>
        <w:spacing w:before="43" w:line="240" w:lineRule="auto"/>
        <w:rPr>
          <w:rStyle w:val="FontStyle535"/>
          <w:sz w:val="24"/>
          <w:szCs w:val="24"/>
        </w:rPr>
      </w:pPr>
      <w:r w:rsidRPr="00A94F89">
        <w:rPr>
          <w:rStyle w:val="FontStyle540"/>
          <w:sz w:val="24"/>
          <w:szCs w:val="24"/>
          <w:lang w:val="en-US"/>
        </w:rPr>
        <w:t xml:space="preserve">15. </w:t>
      </w:r>
      <w:r w:rsidRPr="00A94F89">
        <w:rPr>
          <w:rStyle w:val="FontStyle544"/>
          <w:sz w:val="24"/>
          <w:szCs w:val="24"/>
          <w:lang w:val="en-US"/>
        </w:rPr>
        <w:t xml:space="preserve">(mo+kir) </w:t>
      </w:r>
      <w:r w:rsidRPr="00A94F89">
        <w:rPr>
          <w:rStyle w:val="FontStyle544"/>
          <w:spacing w:val="-20"/>
          <w:sz w:val="24"/>
          <w:szCs w:val="24"/>
          <w:lang w:val="en-US"/>
        </w:rPr>
        <w:t>→</w:t>
      </w:r>
      <w:r w:rsidRPr="00A94F89">
        <w:rPr>
          <w:rStyle w:val="FontStyle544"/>
          <w:sz w:val="24"/>
          <w:szCs w:val="24"/>
          <w:lang w:val="en-US"/>
        </w:rPr>
        <w:t xml:space="preserve"> cs+(per+kir),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Б-3, п. 13</w:t>
      </w:r>
      <w:r w:rsidRPr="00A94F89">
        <w:rPr>
          <w:rStyle w:val="FontStyle535"/>
          <w:sz w:val="24"/>
          <w:szCs w:val="24"/>
          <w:lang w:val="en-US"/>
        </w:rPr>
        <w:t>a</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В-3 приведены в табл.3.18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26"/>
          <w:sz w:val="24"/>
          <w:szCs w:val="24"/>
        </w:rPr>
      </w:pPr>
      <w:r w:rsidRPr="00EF013B">
        <w:rPr>
          <w:rStyle w:val="FontStyle535"/>
          <w:b/>
          <w:sz w:val="16"/>
          <w:szCs w:val="16"/>
        </w:rPr>
        <w:t>ПОДВАРИАНТ</w:t>
      </w:r>
      <w:r w:rsidRPr="00A94F89">
        <w:rPr>
          <w:rStyle w:val="FontStyle535"/>
          <w:sz w:val="24"/>
          <w:szCs w:val="24"/>
        </w:rPr>
        <w:t xml:space="preserve"> В-4: </w:t>
      </w:r>
      <w:r w:rsidRPr="00A94F89">
        <w:rPr>
          <w:rStyle w:val="FontStyle535"/>
          <w:sz w:val="24"/>
          <w:szCs w:val="24"/>
          <w:lang w:val="en-US"/>
        </w:rPr>
        <w:t>CaO</w:t>
      </w:r>
      <w:r w:rsidRPr="00A94F89">
        <w:rPr>
          <w:rStyle w:val="FontStyle535"/>
          <w:sz w:val="24"/>
          <w:szCs w:val="24"/>
          <w:vertAlign w:val="superscript"/>
        </w:rPr>
        <w:t>1</w:t>
      </w:r>
      <w:r w:rsidRPr="00A94F89">
        <w:rPr>
          <w:rStyle w:val="FontStyle535"/>
          <w:sz w:val="24"/>
          <w:szCs w:val="24"/>
        </w:rPr>
        <w:t>&gt;(</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w:t>
      </w:r>
      <w:r w:rsidRPr="00A94F89">
        <w:rPr>
          <w:rStyle w:val="FontStyle535"/>
          <w:sz w:val="24"/>
          <w:szCs w:val="24"/>
          <w:lang w:val="en-US"/>
        </w:rPr>
        <w:t>MgO</w:t>
      </w:r>
      <w:r w:rsidRPr="00A94F89">
        <w:rPr>
          <w:rStyle w:val="FontStyle526"/>
          <w:sz w:val="24"/>
          <w:szCs w:val="24"/>
          <w:vertAlign w:val="superscript"/>
        </w:rPr>
        <w:t>1</w:t>
      </w:r>
      <w:r w:rsidRPr="00A94F89">
        <w:rPr>
          <w:rStyle w:val="FontStyle526"/>
          <w:sz w:val="24"/>
          <w:szCs w:val="24"/>
        </w:rPr>
        <w:t xml:space="preserve">), </w:t>
      </w:r>
      <w:r w:rsidRPr="00A94F89">
        <w:rPr>
          <w:rStyle w:val="FontStyle526"/>
          <w:i/>
          <w:sz w:val="24"/>
          <w:szCs w:val="24"/>
          <w:lang w:val="en-US"/>
        </w:rPr>
        <w:t>f</w:t>
      </w:r>
      <w:r w:rsidRPr="00A94F89">
        <w:rPr>
          <w:rStyle w:val="FontStyle526"/>
          <w:sz w:val="24"/>
          <w:szCs w:val="24"/>
        </w:rPr>
        <w:t xml:space="preserve">&lt;90 </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10" w:line="240" w:lineRule="auto"/>
        <w:rPr>
          <w:rStyle w:val="FontStyle535"/>
          <w:sz w:val="24"/>
          <w:szCs w:val="24"/>
        </w:rPr>
      </w:pPr>
      <w:r w:rsidRPr="00A94F89">
        <w:rPr>
          <w:rStyle w:val="FontStyle540"/>
          <w:sz w:val="24"/>
          <w:szCs w:val="24"/>
        </w:rPr>
        <w:t xml:space="preserve">4а. </w:t>
      </w:r>
      <w:r w:rsidRPr="00A94F89">
        <w:rPr>
          <w:rStyle w:val="FontStyle535"/>
          <w:sz w:val="24"/>
          <w:szCs w:val="24"/>
        </w:rPr>
        <w:t xml:space="preserve">Весь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пересчитывается 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 xml:space="preserve">(см. Б-4, п.4г), и если снова </w:t>
      </w:r>
      <w:r w:rsidRPr="00A94F89">
        <w:rPr>
          <w:rStyle w:val="FontStyle535"/>
          <w:sz w:val="24"/>
          <w:szCs w:val="24"/>
          <w:lang w:val="en-US"/>
        </w:rPr>
        <w:t>CaO</w:t>
      </w:r>
      <w:r w:rsidRPr="00A94F89">
        <w:rPr>
          <w:rStyle w:val="FontStyle535"/>
          <w:sz w:val="24"/>
          <w:szCs w:val="24"/>
          <w:vertAlign w:val="superscript"/>
        </w:rPr>
        <w:t>11</w:t>
      </w:r>
      <w:r w:rsidRPr="00A94F89">
        <w:rPr>
          <w:rStyle w:val="FontStyle535"/>
          <w:sz w:val="24"/>
          <w:szCs w:val="24"/>
        </w:rPr>
        <w:t>&gt;(</w:t>
      </w:r>
      <w:r w:rsidRPr="00A94F89">
        <w:rPr>
          <w:rStyle w:val="FontStyle535"/>
          <w:sz w:val="24"/>
          <w:szCs w:val="24"/>
          <w:lang w:val="en-US"/>
        </w:rPr>
        <w:t>Fe</w:t>
      </w:r>
      <w:r w:rsidRPr="00A94F89">
        <w:rPr>
          <w:rStyle w:val="FontStyle535"/>
          <w:sz w:val="24"/>
          <w:szCs w:val="24"/>
        </w:rPr>
        <w:t>0</w:t>
      </w:r>
      <w:r w:rsidRPr="00A94F89">
        <w:rPr>
          <w:rStyle w:val="FontStyle535"/>
          <w:sz w:val="24"/>
          <w:szCs w:val="24"/>
          <w:vertAlign w:val="superscript"/>
          <w:lang w:val="en-US"/>
        </w:rPr>
        <w:t>ll</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lang w:val="en-US"/>
        </w:rPr>
        <w:t>l</w:t>
      </w:r>
      <w:r w:rsidRPr="00A94F89">
        <w:rPr>
          <w:rStyle w:val="FontStyle535"/>
          <w:sz w:val="24"/>
          <w:szCs w:val="24"/>
        </w:rPr>
        <w:t xml:space="preserve">) и </w:t>
      </w:r>
      <w:r w:rsidRPr="00A94F89">
        <w:rPr>
          <w:rStyle w:val="FontStyle526"/>
          <w:i/>
          <w:sz w:val="24"/>
          <w:szCs w:val="24"/>
          <w:lang w:val="en-US"/>
        </w:rPr>
        <w:t>f</w:t>
      </w:r>
      <w:r w:rsidRPr="00A94F89">
        <w:rPr>
          <w:rStyle w:val="FontStyle526"/>
          <w:sz w:val="24"/>
          <w:szCs w:val="24"/>
        </w:rPr>
        <w:t>&lt;90</w:t>
      </w:r>
      <w:r w:rsidRPr="00A94F89">
        <w:rPr>
          <w:rStyle w:val="FontStyle535"/>
          <w:sz w:val="24"/>
          <w:szCs w:val="24"/>
        </w:rPr>
        <w:t xml:space="preserve">, то, далее, образуем следующие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46. </w:t>
      </w:r>
      <w:r w:rsidRPr="00A94F89">
        <w:rPr>
          <w:rStyle w:val="FontStyle540"/>
          <w:b w:val="0"/>
          <w:i/>
          <w:sz w:val="24"/>
          <w:szCs w:val="24"/>
          <w:lang w:val="en-US"/>
        </w:rPr>
        <w:t>di</w:t>
      </w:r>
      <w:r w:rsidRPr="00A94F89">
        <w:rPr>
          <w:rStyle w:val="FontStyle540"/>
          <w:b w:val="0"/>
          <w:sz w:val="24"/>
          <w:szCs w:val="24"/>
        </w:rPr>
        <w:t>-диопсид</w:t>
      </w:r>
      <w:r w:rsidRPr="00A94F89">
        <w:rPr>
          <w:rStyle w:val="FontStyle540"/>
          <w:sz w:val="24"/>
          <w:szCs w:val="24"/>
        </w:rPr>
        <w:t xml:space="preserve"> </w:t>
      </w:r>
      <w:r w:rsidRPr="00A94F89">
        <w:rPr>
          <w:rStyle w:val="FontStyle535"/>
          <w:sz w:val="24"/>
          <w:szCs w:val="24"/>
        </w:rPr>
        <w:t xml:space="preserve">СаО </w:t>
      </w:r>
      <w:r w:rsidRPr="00A94F89">
        <w:rPr>
          <w:rStyle w:val="FontStyle535"/>
          <w:sz w:val="24"/>
          <w:szCs w:val="24"/>
          <w:lang w:val="en-US"/>
        </w:rPr>
        <w:t>MgO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МК </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4в. </w:t>
      </w:r>
      <w:r w:rsidRPr="00A94F89">
        <w:rPr>
          <w:rStyle w:val="FontStyle535"/>
          <w:i/>
          <w:sz w:val="24"/>
          <w:szCs w:val="24"/>
          <w:lang w:val="en-US"/>
        </w:rPr>
        <w:t>hd</w:t>
      </w:r>
      <w:r w:rsidRPr="00A94F89">
        <w:rPr>
          <w:rStyle w:val="FontStyle535"/>
          <w:sz w:val="24"/>
          <w:szCs w:val="24"/>
        </w:rPr>
        <w:t xml:space="preserve">-геденбергит СаО </w:t>
      </w:r>
      <w:r w:rsidRPr="00A94F89">
        <w:rPr>
          <w:rStyle w:val="FontStyle535"/>
          <w:sz w:val="24"/>
          <w:szCs w:val="24"/>
          <w:lang w:val="en-US"/>
        </w:rPr>
        <w:t>FeO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МК </w:t>
      </w:r>
      <w:r w:rsidRPr="00A94F89">
        <w:rPr>
          <w:rStyle w:val="FontStyle535"/>
          <w:sz w:val="24"/>
          <w:szCs w:val="24"/>
          <w:lang w:val="en-US"/>
        </w:rPr>
        <w:t>FeO</w:t>
      </w:r>
      <w:r w:rsidRPr="00A94F89">
        <w:rPr>
          <w:rStyle w:val="FontStyle535"/>
          <w:sz w:val="24"/>
          <w:szCs w:val="24"/>
          <w:vertAlign w:val="superscript"/>
        </w:rPr>
        <w:t>11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4г. </w:t>
      </w:r>
      <w:r w:rsidRPr="00A94F89">
        <w:rPr>
          <w:rStyle w:val="FontStyle535"/>
          <w:i/>
          <w:sz w:val="24"/>
          <w:szCs w:val="24"/>
          <w:lang w:val="en-US"/>
        </w:rPr>
        <w:t>wo</w:t>
      </w:r>
      <w:r w:rsidRPr="00A94F89">
        <w:rPr>
          <w:rStyle w:val="FontStyle535"/>
          <w:sz w:val="24"/>
          <w:szCs w:val="24"/>
        </w:rPr>
        <w:t xml:space="preserve">-волластонит СаО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по остатку СаО;</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4д. </w:t>
      </w:r>
      <w:r w:rsidRPr="00A94F89">
        <w:rPr>
          <w:rStyle w:val="FontStyle535"/>
          <w:i/>
          <w:sz w:val="24"/>
          <w:szCs w:val="24"/>
          <w:lang w:val="en-US"/>
        </w:rPr>
        <w:t>z</w:t>
      </w:r>
      <w:r w:rsidRPr="00A94F89">
        <w:rPr>
          <w:rStyle w:val="FontStyle535"/>
          <w:sz w:val="24"/>
          <w:szCs w:val="24"/>
        </w:rPr>
        <w:t xml:space="preserve">-циркон </w:t>
      </w:r>
      <w:r w:rsidRPr="00A94F89">
        <w:rPr>
          <w:rStyle w:val="FontStyle535"/>
          <w:sz w:val="24"/>
          <w:szCs w:val="24"/>
          <w:lang w:val="en-US"/>
        </w:rPr>
        <w:t>Zr</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4е. </w:t>
      </w:r>
      <w:r w:rsidRPr="00A94F89">
        <w:rPr>
          <w:rStyle w:val="FontStyle535"/>
          <w:i/>
          <w:sz w:val="24"/>
          <w:szCs w:val="24"/>
          <w:lang w:val="en-US"/>
        </w:rPr>
        <w:t>q</w:t>
      </w:r>
      <w:r w:rsidRPr="00A94F89">
        <w:rPr>
          <w:rStyle w:val="FontStyle535"/>
          <w:sz w:val="24"/>
          <w:szCs w:val="24"/>
        </w:rPr>
        <w:t xml:space="preserve">-кварц, по остатку МК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следующей</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последовательности:</w:t>
      </w:r>
    </w:p>
    <w:p w:rsidR="00E53A95" w:rsidRPr="00A94F89" w:rsidRDefault="00E53A95" w:rsidP="00A94F89">
      <w:pPr>
        <w:pStyle w:val="Style30"/>
        <w:widowControl/>
        <w:numPr>
          <w:ilvl w:val="0"/>
          <w:numId w:val="17"/>
        </w:numPr>
        <w:tabs>
          <w:tab w:val="left" w:pos="226"/>
        </w:tabs>
        <w:spacing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30"/>
        <w:widowControl/>
        <w:numPr>
          <w:ilvl w:val="0"/>
          <w:numId w:val="17"/>
        </w:numPr>
        <w:tabs>
          <w:tab w:val="left" w:pos="226"/>
        </w:tabs>
        <w:spacing w:line="240" w:lineRule="auto"/>
        <w:rPr>
          <w:rStyle w:val="FontStyle535"/>
          <w:sz w:val="24"/>
          <w:szCs w:val="24"/>
        </w:rPr>
      </w:pPr>
      <w:r w:rsidRPr="00A94F89">
        <w:rPr>
          <w:rStyle w:val="FontStyle535"/>
          <w:i/>
          <w:sz w:val="24"/>
          <w:szCs w:val="24"/>
          <w:lang w:val="en-US" w:eastAsia="en-US"/>
        </w:rPr>
        <w:t>z</w:t>
      </w:r>
      <w:r w:rsidRPr="00A94F89">
        <w:rPr>
          <w:rStyle w:val="FontStyle535"/>
          <w:sz w:val="24"/>
          <w:szCs w:val="24"/>
          <w:lang w:val="en-US" w:eastAsia="en-US"/>
        </w:rPr>
        <w:t xml:space="preserve"> </w:t>
      </w:r>
      <w:r w:rsidRPr="00A94F89">
        <w:rPr>
          <w:rStyle w:val="FontStyle544"/>
          <w:sz w:val="24"/>
          <w:szCs w:val="24"/>
          <w:lang w:eastAsia="en-US"/>
        </w:rPr>
        <w:t>→</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18"/>
        </w:numPr>
        <w:tabs>
          <w:tab w:val="left" w:pos="226"/>
        </w:tabs>
        <w:spacing w:line="240" w:lineRule="auto"/>
        <w:rPr>
          <w:rStyle w:val="FontStyle514"/>
          <w:rFonts w:ascii="Times New Roman" w:hAnsi="Times New Roman" w:cs="Times New Roman"/>
          <w:sz w:val="24"/>
          <w:szCs w:val="24"/>
        </w:rPr>
      </w:pPr>
      <w:r w:rsidRPr="00A94F89">
        <w:rPr>
          <w:rStyle w:val="FontStyle544"/>
          <w:sz w:val="24"/>
          <w:szCs w:val="24"/>
          <w:lang w:val="en-US" w:eastAsia="en-US"/>
        </w:rPr>
        <w:t xml:space="preserve">tn </w:t>
      </w:r>
      <w:r w:rsidRPr="00A94F89">
        <w:rPr>
          <w:rStyle w:val="FontStyle544"/>
          <w:sz w:val="24"/>
          <w:szCs w:val="24"/>
          <w:lang w:eastAsia="en-US"/>
        </w:rPr>
        <w:t>→</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17"/>
        </w:numPr>
        <w:tabs>
          <w:tab w:val="left" w:pos="226"/>
        </w:tabs>
        <w:spacing w:line="240" w:lineRule="auto"/>
        <w:rPr>
          <w:rStyle w:val="FontStyle540"/>
          <w:sz w:val="24"/>
          <w:szCs w:val="24"/>
        </w:rPr>
      </w:pPr>
      <w:r w:rsidRPr="00A94F89">
        <w:rPr>
          <w:rStyle w:val="FontStyle544"/>
          <w:sz w:val="24"/>
          <w:szCs w:val="24"/>
          <w:lang w:val="en-US" w:eastAsia="en-US"/>
        </w:rPr>
        <w:t xml:space="preserve">or </w:t>
      </w:r>
      <w:r w:rsidRPr="00A94F89">
        <w:rPr>
          <w:rStyle w:val="FontStyle544"/>
          <w:sz w:val="24"/>
          <w:szCs w:val="24"/>
          <w:lang w:eastAsia="en-US"/>
        </w:rPr>
        <w:t>→</w:t>
      </w:r>
      <w:r w:rsidRPr="00A94F89">
        <w:rPr>
          <w:rStyle w:val="FontStyle544"/>
          <w:sz w:val="24"/>
          <w:szCs w:val="24"/>
          <w:lang w:val="en-US" w:eastAsia="en-US"/>
        </w:rPr>
        <w:t>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63"/>
        <w:widowControl/>
        <w:spacing w:line="240" w:lineRule="auto"/>
        <w:ind w:right="2208"/>
        <w:rPr>
          <w:rStyle w:val="FontStyle535"/>
          <w:sz w:val="24"/>
          <w:szCs w:val="24"/>
          <w:lang w:val="en-US"/>
        </w:rPr>
      </w:pPr>
      <w:r w:rsidRPr="00A94F89">
        <w:rPr>
          <w:rStyle w:val="FontStyle540"/>
          <w:sz w:val="24"/>
          <w:szCs w:val="24"/>
          <w:lang w:val="en-US"/>
        </w:rPr>
        <w:t>9</w:t>
      </w:r>
      <w:r w:rsidRPr="00A94F89">
        <w:rPr>
          <w:rStyle w:val="FontStyle540"/>
          <w:sz w:val="24"/>
          <w:szCs w:val="24"/>
        </w:rPr>
        <w:t>а</w:t>
      </w:r>
      <w:r w:rsidRPr="00A94F89">
        <w:rPr>
          <w:rStyle w:val="FontStyle540"/>
          <w:sz w:val="24"/>
          <w:szCs w:val="24"/>
          <w:lang w:val="en-US"/>
        </w:rPr>
        <w:t xml:space="preserve">(1-2). </w:t>
      </w:r>
      <w:r w:rsidRPr="00A94F89">
        <w:rPr>
          <w:rStyle w:val="FontStyle544"/>
          <w:sz w:val="24"/>
          <w:szCs w:val="24"/>
          <w:lang w:val="en-US"/>
        </w:rPr>
        <w:t xml:space="preserve">wo+(di+hd)     (ak+Feak),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-4, </w:t>
      </w:r>
      <w:r w:rsidRPr="00A94F89">
        <w:rPr>
          <w:rStyle w:val="FontStyle535"/>
          <w:sz w:val="24"/>
          <w:szCs w:val="24"/>
        </w:rPr>
        <w:t>п</w:t>
      </w:r>
      <w:r w:rsidRPr="00A94F89">
        <w:rPr>
          <w:rStyle w:val="FontStyle535"/>
          <w:sz w:val="24"/>
          <w:szCs w:val="24"/>
          <w:lang w:val="en-US"/>
        </w:rPr>
        <w:t>.10</w:t>
      </w:r>
      <w:r w:rsidRPr="00A94F89">
        <w:rPr>
          <w:rStyle w:val="FontStyle535"/>
          <w:sz w:val="24"/>
          <w:szCs w:val="24"/>
        </w:rPr>
        <w:t>а</w:t>
      </w:r>
      <w:r w:rsidRPr="00A94F89">
        <w:rPr>
          <w:rStyle w:val="FontStyle535"/>
          <w:sz w:val="24"/>
          <w:szCs w:val="24"/>
          <w:lang w:val="en-US"/>
        </w:rPr>
        <w:t xml:space="preserve">(1-2); </w:t>
      </w:r>
    </w:p>
    <w:p w:rsidR="00E53A95" w:rsidRPr="00A94F89" w:rsidRDefault="00E53A95" w:rsidP="00A94F89">
      <w:pPr>
        <w:pStyle w:val="Style63"/>
        <w:widowControl/>
        <w:spacing w:line="240" w:lineRule="auto"/>
        <w:ind w:right="2208"/>
        <w:rPr>
          <w:rStyle w:val="FontStyle535"/>
          <w:sz w:val="24"/>
          <w:szCs w:val="24"/>
          <w:lang w:val="en-US"/>
        </w:rPr>
      </w:pPr>
      <w:r w:rsidRPr="00A94F89">
        <w:rPr>
          <w:rStyle w:val="FontStyle540"/>
          <w:sz w:val="24"/>
          <w:szCs w:val="24"/>
          <w:lang w:val="en-US"/>
        </w:rPr>
        <w:t>9</w:t>
      </w:r>
      <w:r w:rsidRPr="00A94F89">
        <w:rPr>
          <w:rStyle w:val="FontStyle540"/>
          <w:sz w:val="24"/>
          <w:szCs w:val="24"/>
        </w:rPr>
        <w:t>б</w:t>
      </w:r>
      <w:r w:rsidRPr="00A94F89">
        <w:rPr>
          <w:rStyle w:val="FontStyle540"/>
          <w:sz w:val="24"/>
          <w:szCs w:val="24"/>
          <w:lang w:val="en-US"/>
        </w:rPr>
        <w:t xml:space="preserve">. </w:t>
      </w:r>
      <w:r w:rsidRPr="00A94F89">
        <w:rPr>
          <w:rStyle w:val="FontStyle544"/>
          <w:sz w:val="24"/>
          <w:szCs w:val="24"/>
          <w:lang w:val="en-US"/>
        </w:rPr>
        <w:t xml:space="preserve">(di+hd) </w:t>
      </w:r>
      <w:r w:rsidRPr="00A94F89">
        <w:rPr>
          <w:rStyle w:val="FontStyle544"/>
          <w:sz w:val="24"/>
          <w:szCs w:val="24"/>
          <w:lang w:val="en-US" w:eastAsia="en-US"/>
        </w:rPr>
        <w:t>→</w:t>
      </w:r>
      <w:r w:rsidRPr="00A94F89">
        <w:rPr>
          <w:rStyle w:val="FontStyle544"/>
          <w:sz w:val="24"/>
          <w:szCs w:val="24"/>
          <w:lang w:val="en-US"/>
        </w:rPr>
        <w:t xml:space="preserve"> (fo+fa)+(ak+Feak),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-1, </w:t>
      </w:r>
      <w:r w:rsidRPr="00A94F89">
        <w:rPr>
          <w:rStyle w:val="FontStyle535"/>
          <w:sz w:val="24"/>
          <w:szCs w:val="24"/>
        </w:rPr>
        <w:t>п</w:t>
      </w:r>
      <w:r w:rsidRPr="00A94F89">
        <w:rPr>
          <w:rStyle w:val="FontStyle535"/>
          <w:sz w:val="24"/>
          <w:szCs w:val="24"/>
          <w:lang w:val="en-US"/>
        </w:rPr>
        <w:t>.10</w:t>
      </w:r>
      <w:r w:rsidRPr="00A94F89">
        <w:rPr>
          <w:rStyle w:val="FontStyle535"/>
          <w:sz w:val="24"/>
          <w:szCs w:val="24"/>
        </w:rPr>
        <w:t>а</w:t>
      </w:r>
      <w:r w:rsidRPr="00A94F89">
        <w:rPr>
          <w:rStyle w:val="FontStyle535"/>
          <w:sz w:val="24"/>
          <w:szCs w:val="24"/>
          <w:lang w:val="en-US"/>
        </w:rPr>
        <w:t xml:space="preserve">;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lang w:val="en-US"/>
        </w:rPr>
        <w:t>10</w:t>
      </w:r>
      <w:r w:rsidRPr="00A94F89">
        <w:rPr>
          <w:rStyle w:val="FontStyle540"/>
          <w:sz w:val="24"/>
          <w:szCs w:val="24"/>
        </w:rPr>
        <w:t>а</w:t>
      </w:r>
      <w:r w:rsidRPr="00A94F89">
        <w:rPr>
          <w:rStyle w:val="FontStyle540"/>
          <w:sz w:val="24"/>
          <w:szCs w:val="24"/>
          <w:lang w:val="en-US"/>
        </w:rPr>
        <w:t xml:space="preserve">(1-2). </w:t>
      </w:r>
      <w:r w:rsidRPr="00A94F89">
        <w:rPr>
          <w:rStyle w:val="FontStyle544"/>
          <w:sz w:val="24"/>
          <w:szCs w:val="24"/>
          <w:lang w:val="en-US"/>
        </w:rPr>
        <w:t xml:space="preserve">ac+Feak </w:t>
      </w:r>
      <w:r w:rsidRPr="00A94F89">
        <w:rPr>
          <w:rStyle w:val="FontStyle544"/>
          <w:sz w:val="24"/>
          <w:szCs w:val="24"/>
          <w:lang w:val="en-US" w:eastAsia="en-US"/>
        </w:rPr>
        <w:t>→</w:t>
      </w:r>
      <w:r w:rsidRPr="00A94F89">
        <w:rPr>
          <w:rStyle w:val="FontStyle544"/>
          <w:sz w:val="24"/>
          <w:szCs w:val="24"/>
          <w:lang w:val="en-US"/>
        </w:rPr>
        <w:t xml:space="preserve"> dsn+mt+wo,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 xml:space="preserve">В-3, п.10в-10г;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rPr>
        <w:t xml:space="preserve">10а-3. </w:t>
      </w:r>
      <w:r w:rsidRPr="00A94F89">
        <w:rPr>
          <w:rStyle w:val="FontStyle544"/>
          <w:sz w:val="24"/>
          <w:szCs w:val="24"/>
        </w:rPr>
        <w:t xml:space="preserve">ас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В-1, п.10в.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rPr>
        <w:t xml:space="preserve">10б(1-2) </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 xml:space="preserve">см. В-1, п 10а-106;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rPr>
        <w:t xml:space="preserve">10б-3. </w:t>
      </w:r>
      <w:r w:rsidRPr="00A94F89">
        <w:rPr>
          <w:rStyle w:val="FontStyle544"/>
          <w:sz w:val="24"/>
          <w:szCs w:val="24"/>
        </w:rPr>
        <w:t xml:space="preserve">ас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В-1, п.Юв; </w:t>
      </w:r>
    </w:p>
    <w:p w:rsidR="00E53A95" w:rsidRPr="00A94F89" w:rsidRDefault="00E53A95" w:rsidP="00A94F89">
      <w:pPr>
        <w:pStyle w:val="Style63"/>
        <w:widowControl/>
        <w:spacing w:line="240" w:lineRule="auto"/>
        <w:ind w:right="2208"/>
        <w:rPr>
          <w:rStyle w:val="FontStyle535"/>
          <w:sz w:val="24"/>
          <w:szCs w:val="24"/>
        </w:rPr>
      </w:pPr>
      <w:r w:rsidRPr="00A94F89">
        <w:rPr>
          <w:rStyle w:val="FontStyle540"/>
          <w:sz w:val="24"/>
          <w:szCs w:val="24"/>
        </w:rPr>
        <w:t xml:space="preserve">11а-б.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см. В-1, п.11.</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Далее алгоритм пересчета данного варианта аналогичен алгоритму Б-4, п.11а-15а-2 и п.116-146.</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В-4 приведены в табл.3.19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38"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В-5: </w:t>
      </w:r>
      <w:r w:rsidRPr="00A94F89">
        <w:rPr>
          <w:rStyle w:val="FontStyle535"/>
          <w:sz w:val="24"/>
          <w:szCs w:val="24"/>
          <w:lang w:val="en-US"/>
        </w:rPr>
        <w:t>CaO</w:t>
      </w:r>
      <w:r w:rsidRPr="00A94F89">
        <w:rPr>
          <w:rStyle w:val="FontStyle535"/>
          <w:sz w:val="24"/>
          <w:szCs w:val="24"/>
        </w:rPr>
        <w:t>'&gt;(</w:t>
      </w:r>
      <w:r w:rsidRPr="00A94F89">
        <w:rPr>
          <w:rStyle w:val="FontStyle535"/>
          <w:sz w:val="24"/>
          <w:szCs w:val="24"/>
          <w:lang w:val="en-US"/>
        </w:rPr>
        <w:t>FeO</w:t>
      </w:r>
      <w:r w:rsidRPr="00A94F89">
        <w:rPr>
          <w:rStyle w:val="FontStyle539"/>
          <w:sz w:val="24"/>
          <w:szCs w:val="24"/>
        </w:rPr>
        <w:t>'+</w:t>
      </w:r>
      <w:r w:rsidRPr="00A94F89">
        <w:rPr>
          <w:rStyle w:val="FontStyle539"/>
          <w:sz w:val="24"/>
          <w:szCs w:val="24"/>
          <w:lang w:val="en-US"/>
        </w:rPr>
        <w:t>MgO</w:t>
      </w:r>
      <w:r w:rsidRPr="00A94F89">
        <w:rPr>
          <w:rStyle w:val="FontStyle539"/>
          <w:sz w:val="24"/>
          <w:szCs w:val="24"/>
        </w:rPr>
        <w:t xml:space="preserve">′) </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18"/>
        <w:widowControl/>
        <w:spacing w:before="240" w:line="240" w:lineRule="auto"/>
        <w:rPr>
          <w:rStyle w:val="FontStyle535"/>
          <w:sz w:val="24"/>
          <w:szCs w:val="24"/>
        </w:rPr>
      </w:pPr>
      <w:r w:rsidRPr="00A94F89">
        <w:rPr>
          <w:rStyle w:val="FontStyle540"/>
          <w:sz w:val="24"/>
          <w:szCs w:val="24"/>
        </w:rPr>
        <w:t xml:space="preserve">4а.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(см. п.Зл) пересчитывается 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 xml:space="preserve">и </w:t>
      </w:r>
      <w:r w:rsidRPr="00A94F89">
        <w:rPr>
          <w:rStyle w:val="FontStyle535"/>
          <w:sz w:val="24"/>
          <w:szCs w:val="24"/>
          <w:lang w:val="en-US"/>
        </w:rPr>
        <w:t>FeO</w:t>
      </w:r>
      <w:r w:rsidRPr="00A94F89">
        <w:rPr>
          <w:rStyle w:val="FontStyle535"/>
          <w:sz w:val="24"/>
          <w:szCs w:val="24"/>
        </w:rPr>
        <w:t xml:space="preserve"> (см. Б-4, п.4г); освободившееся </w:t>
      </w:r>
      <w:r w:rsidRPr="00A94F89">
        <w:rPr>
          <w:rStyle w:val="FontStyle535"/>
          <w:sz w:val="24"/>
          <w:szCs w:val="24"/>
          <w:lang w:val="en-US"/>
        </w:rPr>
        <w:t>FeO</w:t>
      </w:r>
      <w:r w:rsidRPr="00A94F89">
        <w:rPr>
          <w:rStyle w:val="FontStyle535"/>
          <w:sz w:val="24"/>
          <w:szCs w:val="24"/>
        </w:rPr>
        <w:t xml:space="preserve"> прибавляется к общему и уточняется </w:t>
      </w:r>
      <w:r w:rsidRPr="00A94F89">
        <w:rPr>
          <w:rStyle w:val="FontStyle535"/>
          <w:i/>
          <w:sz w:val="24"/>
          <w:szCs w:val="24"/>
          <w:lang w:val="en-US"/>
        </w:rPr>
        <w:t>f</w:t>
      </w:r>
      <w:r w:rsidRPr="00A94F89">
        <w:rPr>
          <w:rStyle w:val="FontStyle535"/>
          <w:i/>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Далее к </w:t>
      </w:r>
      <w:r w:rsidRPr="00A94F89">
        <w:rPr>
          <w:rStyle w:val="FontStyle544"/>
          <w:sz w:val="24"/>
          <w:szCs w:val="24"/>
          <w:lang w:val="en-US"/>
        </w:rPr>
        <w:t>or</w:t>
      </w:r>
      <w:r w:rsidRPr="00A94F89">
        <w:rPr>
          <w:rStyle w:val="FontStyle544"/>
          <w:sz w:val="24"/>
          <w:szCs w:val="24"/>
        </w:rPr>
        <w:t xml:space="preserve">, </w:t>
      </w:r>
      <w:r w:rsidRPr="00A94F89">
        <w:rPr>
          <w:rStyle w:val="FontStyle544"/>
          <w:sz w:val="24"/>
          <w:szCs w:val="24"/>
          <w:lang w:val="en-US"/>
        </w:rPr>
        <w:t>ab</w:t>
      </w:r>
      <w:r w:rsidRPr="00A94F89">
        <w:rPr>
          <w:rStyle w:val="FontStyle544"/>
          <w:sz w:val="24"/>
          <w:szCs w:val="24"/>
        </w:rPr>
        <w:t xml:space="preserve">, ас,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mt</w:t>
      </w:r>
      <w:r w:rsidRPr="00A94F89">
        <w:rPr>
          <w:rStyle w:val="FontStyle544"/>
          <w:sz w:val="24"/>
          <w:szCs w:val="24"/>
        </w:rPr>
        <w:t xml:space="preserve">,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 п.Зн-Зт) образуем следующие максимально насыщенные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1"/>
          <w:rFonts w:ascii="Times New Roman" w:hAnsi="Times New Roman" w:cs="Times New Roman"/>
          <w:b/>
          <w:i w:val="0"/>
          <w:sz w:val="24"/>
          <w:szCs w:val="24"/>
        </w:rPr>
        <w:t>4б</w:t>
      </w:r>
      <w:r w:rsidRPr="00A94F89">
        <w:rPr>
          <w:rStyle w:val="FontStyle541"/>
          <w:rFonts w:ascii="Times New Roman" w:hAnsi="Times New Roman" w:cs="Times New Roman"/>
          <w:sz w:val="24"/>
          <w:szCs w:val="24"/>
        </w:rPr>
        <w:t xml:space="preserve">. </w:t>
      </w:r>
      <w:r w:rsidRPr="00A94F89">
        <w:rPr>
          <w:rStyle w:val="FontStyle544"/>
          <w:sz w:val="24"/>
          <w:szCs w:val="24"/>
          <w:lang w:val="en-US"/>
        </w:rPr>
        <w:t>fo</w:t>
      </w:r>
      <w:r w:rsidRPr="00A94F89">
        <w:rPr>
          <w:rStyle w:val="FontStyle544"/>
          <w:sz w:val="24"/>
          <w:szCs w:val="24"/>
        </w:rPr>
        <w:t xml:space="preserve"> - </w:t>
      </w:r>
      <w:r w:rsidRPr="00A94F89">
        <w:rPr>
          <w:rStyle w:val="FontStyle535"/>
          <w:sz w:val="24"/>
          <w:szCs w:val="24"/>
        </w:rPr>
        <w:t>форстерит 2</w:t>
      </w:r>
      <w:r w:rsidRPr="00A94F89">
        <w:rPr>
          <w:rStyle w:val="FontStyle535"/>
          <w:sz w:val="24"/>
          <w:szCs w:val="24"/>
          <w:lang w:val="en-US"/>
        </w:rPr>
        <w:t>MgO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4в</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а - фаялит 2</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w:t>
      </w:r>
      <w:r w:rsidRPr="00A94F89">
        <w:rPr>
          <w:rStyle w:val="FontStyle535"/>
          <w:sz w:val="24"/>
          <w:szCs w:val="24"/>
          <w:lang w:val="en-US"/>
        </w:rPr>
        <w:t>FeO</w:t>
      </w:r>
      <w:r w:rsidRPr="00A94F89">
        <w:rPr>
          <w:rStyle w:val="FontStyle535"/>
          <w:sz w:val="24"/>
          <w:szCs w:val="24"/>
          <w:vertAlign w:val="superscript"/>
        </w:rPr>
        <w:t>11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4г. </w:t>
      </w:r>
      <w:r w:rsidRPr="00A94F89">
        <w:rPr>
          <w:rStyle w:val="FontStyle544"/>
          <w:sz w:val="24"/>
          <w:szCs w:val="24"/>
          <w:lang w:val="en-US"/>
        </w:rPr>
        <w:t>wo</w:t>
      </w:r>
      <w:r w:rsidRPr="00A94F89">
        <w:rPr>
          <w:rStyle w:val="FontStyle544"/>
          <w:sz w:val="24"/>
          <w:szCs w:val="24"/>
        </w:rPr>
        <w:t xml:space="preserve"> - </w:t>
      </w:r>
      <w:r w:rsidRPr="00A94F89">
        <w:rPr>
          <w:rStyle w:val="FontStyle535"/>
          <w:sz w:val="24"/>
          <w:szCs w:val="24"/>
        </w:rPr>
        <w:t xml:space="preserve">волластонит СаО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по СаО</w:t>
      </w:r>
      <w:r w:rsidRPr="00A94F89">
        <w:rPr>
          <w:rStyle w:val="FontStyle535"/>
          <w:sz w:val="24"/>
          <w:szCs w:val="24"/>
          <w:vertAlign w:val="superscript"/>
        </w:rPr>
        <w:t>11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4д. </w:t>
      </w:r>
      <w:r w:rsidRPr="00A94F89">
        <w:rPr>
          <w:rStyle w:val="FontStyle535"/>
          <w:i/>
          <w:sz w:val="24"/>
          <w:szCs w:val="24"/>
          <w:lang w:val="en-US"/>
        </w:rPr>
        <w:t>z</w:t>
      </w:r>
      <w:r w:rsidRPr="00A94F89">
        <w:rPr>
          <w:rStyle w:val="FontStyle535"/>
          <w:sz w:val="24"/>
          <w:szCs w:val="24"/>
        </w:rPr>
        <w:t xml:space="preserve"> - циркон </w:t>
      </w:r>
      <w:r w:rsidRPr="00A94F89">
        <w:rPr>
          <w:rStyle w:val="FontStyle535"/>
          <w:sz w:val="24"/>
          <w:szCs w:val="24"/>
          <w:lang w:val="en-US"/>
        </w:rPr>
        <w:t>Zr</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w:t>
      </w:r>
      <w:r w:rsidRPr="00A94F89">
        <w:rPr>
          <w:rStyle w:val="FontStyle535"/>
          <w:sz w:val="24"/>
          <w:szCs w:val="24"/>
          <w:lang w:val="en-US"/>
        </w:rPr>
        <w:t>Zr</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4е. </w:t>
      </w:r>
      <w:r w:rsidRPr="00A94F89">
        <w:rPr>
          <w:rStyle w:val="FontStyle544"/>
          <w:sz w:val="24"/>
          <w:szCs w:val="24"/>
          <w:lang w:val="en-US"/>
        </w:rPr>
        <w:t>q</w:t>
      </w:r>
      <w:r w:rsidRPr="00A94F89">
        <w:rPr>
          <w:rStyle w:val="FontStyle544"/>
          <w:sz w:val="24"/>
          <w:szCs w:val="24"/>
        </w:rPr>
        <w:t xml:space="preserve"> - </w:t>
      </w:r>
      <w:r w:rsidRPr="00A94F89">
        <w:rPr>
          <w:rStyle w:val="FontStyle535"/>
          <w:sz w:val="24"/>
          <w:szCs w:val="24"/>
        </w:rPr>
        <w:t xml:space="preserve">кварц, по остатку </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следующем порядке:</w:t>
      </w:r>
    </w:p>
    <w:p w:rsidR="00E53A95" w:rsidRPr="00A94F89" w:rsidRDefault="00E53A95" w:rsidP="00A94F89">
      <w:pPr>
        <w:pStyle w:val="Style30"/>
        <w:widowControl/>
        <w:numPr>
          <w:ilvl w:val="0"/>
          <w:numId w:val="19"/>
        </w:numPr>
        <w:tabs>
          <w:tab w:val="left" w:pos="221"/>
        </w:tabs>
        <w:spacing w:before="10"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30"/>
        <w:widowControl/>
        <w:numPr>
          <w:ilvl w:val="0"/>
          <w:numId w:val="19"/>
        </w:numPr>
        <w:tabs>
          <w:tab w:val="left" w:pos="221"/>
        </w:tabs>
        <w:spacing w:before="53" w:line="240" w:lineRule="auto"/>
        <w:rPr>
          <w:rStyle w:val="FontStyle535"/>
          <w:sz w:val="24"/>
          <w:szCs w:val="24"/>
        </w:rPr>
      </w:pPr>
      <w:r w:rsidRPr="00A94F89">
        <w:rPr>
          <w:rStyle w:val="FontStyle535"/>
          <w:sz w:val="24"/>
          <w:szCs w:val="24"/>
          <w:lang w:val="en-US" w:eastAsia="en-US"/>
        </w:rPr>
        <w:t xml:space="preserve">z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20"/>
        </w:numPr>
        <w:tabs>
          <w:tab w:val="left" w:pos="221"/>
        </w:tabs>
        <w:spacing w:before="67" w:line="240" w:lineRule="auto"/>
        <w:rPr>
          <w:rStyle w:val="FontStyle514"/>
          <w:rFonts w:ascii="Times New Roman" w:hAnsi="Times New Roman" w:cs="Times New Roman"/>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18"/>
        <w:widowControl/>
        <w:spacing w:before="43" w:line="240" w:lineRule="auto"/>
        <w:jc w:val="left"/>
        <w:rPr>
          <w:rStyle w:val="FontStyle535"/>
          <w:sz w:val="24"/>
          <w:szCs w:val="24"/>
          <w:lang w:val="en-US"/>
        </w:rPr>
      </w:pPr>
      <w:r w:rsidRPr="00A94F89">
        <w:rPr>
          <w:rStyle w:val="FontStyle535"/>
          <w:sz w:val="24"/>
          <w:szCs w:val="24"/>
        </w:rPr>
        <w:t>8.</w:t>
      </w:r>
      <w:r w:rsidRPr="00A94F89">
        <w:rPr>
          <w:rStyle w:val="FontStyle535"/>
          <w:sz w:val="24"/>
          <w:szCs w:val="24"/>
          <w:lang w:val="en-US"/>
        </w:rPr>
        <w:t xml:space="preserve"> </w:t>
      </w:r>
      <w:r w:rsidRPr="00A94F89">
        <w:rPr>
          <w:rStyle w:val="FontStyle544"/>
          <w:sz w:val="24"/>
          <w:szCs w:val="24"/>
          <w:lang w:val="en-US"/>
        </w:rPr>
        <w:t>or →lc,</w:t>
      </w:r>
      <w:r w:rsidRPr="00A94F89">
        <w:rPr>
          <w:rStyle w:val="FontStyle544"/>
          <w:sz w:val="24"/>
          <w:szCs w:val="24"/>
        </w:rPr>
        <w:t xml:space="preserve"> </w:t>
      </w:r>
      <w:r w:rsidRPr="00A94F89">
        <w:rPr>
          <w:rStyle w:val="FontStyle535"/>
          <w:sz w:val="24"/>
          <w:szCs w:val="24"/>
        </w:rPr>
        <w:t>см.</w:t>
      </w:r>
      <w:r w:rsidRPr="00A94F89">
        <w:rPr>
          <w:rStyle w:val="FontStyle535"/>
          <w:sz w:val="24"/>
          <w:szCs w:val="24"/>
          <w:lang w:val="en-US"/>
        </w:rPr>
        <w:t xml:space="preserve"> A-l, n.9.</w:t>
      </w:r>
    </w:p>
    <w:p w:rsidR="00E53A95" w:rsidRPr="00A94F89" w:rsidRDefault="00E53A95" w:rsidP="00A94F89">
      <w:pPr>
        <w:pStyle w:val="Style63"/>
        <w:widowControl/>
        <w:spacing w:line="240" w:lineRule="auto"/>
        <w:ind w:right="2112"/>
        <w:rPr>
          <w:rStyle w:val="FontStyle535"/>
          <w:sz w:val="24"/>
          <w:szCs w:val="24"/>
          <w:lang w:val="en-US"/>
        </w:rPr>
      </w:pPr>
      <w:r w:rsidRPr="00A94F89">
        <w:rPr>
          <w:rStyle w:val="FontStyle540"/>
          <w:sz w:val="24"/>
          <w:szCs w:val="24"/>
          <w:lang w:val="en-US"/>
        </w:rPr>
        <w:t xml:space="preserve">9(1-2). </w:t>
      </w:r>
      <w:r w:rsidRPr="00A94F89">
        <w:rPr>
          <w:rStyle w:val="FontStyle544"/>
          <w:sz w:val="24"/>
          <w:szCs w:val="24"/>
          <w:lang w:val="en-US"/>
        </w:rPr>
        <w:t xml:space="preserve">wo+(fo+fa) </w:t>
      </w:r>
      <w:r w:rsidRPr="00A94F89">
        <w:rPr>
          <w:rStyle w:val="FontStyle544"/>
          <w:spacing w:val="-20"/>
          <w:sz w:val="24"/>
          <w:szCs w:val="24"/>
          <w:lang w:val="en-US"/>
        </w:rPr>
        <w:t>→</w:t>
      </w:r>
      <w:r w:rsidRPr="00A94F89">
        <w:rPr>
          <w:rStyle w:val="FontStyle544"/>
          <w:sz w:val="24"/>
          <w:szCs w:val="24"/>
          <w:lang w:val="en-US"/>
        </w:rPr>
        <w:t xml:space="preserve"> (ak+Feak),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Б</w:t>
      </w:r>
      <w:r w:rsidRPr="00A94F89">
        <w:rPr>
          <w:rStyle w:val="FontStyle535"/>
          <w:sz w:val="24"/>
          <w:szCs w:val="24"/>
          <w:lang w:val="en-US"/>
        </w:rPr>
        <w:t xml:space="preserve">-5, </w:t>
      </w:r>
      <w:r w:rsidRPr="00A94F89">
        <w:rPr>
          <w:rStyle w:val="FontStyle535"/>
          <w:sz w:val="24"/>
          <w:szCs w:val="24"/>
        </w:rPr>
        <w:t>п</w:t>
      </w:r>
      <w:r w:rsidRPr="00A94F89">
        <w:rPr>
          <w:rStyle w:val="FontStyle535"/>
          <w:sz w:val="24"/>
          <w:szCs w:val="24"/>
          <w:lang w:val="en-US"/>
        </w:rPr>
        <w:t xml:space="preserve">. 10a; </w:t>
      </w:r>
    </w:p>
    <w:p w:rsidR="00E53A95" w:rsidRPr="00A94F89" w:rsidRDefault="00E53A95" w:rsidP="00A94F89">
      <w:pPr>
        <w:pStyle w:val="Style63"/>
        <w:widowControl/>
        <w:spacing w:line="240" w:lineRule="auto"/>
        <w:ind w:right="2112"/>
        <w:rPr>
          <w:rStyle w:val="FontStyle535"/>
          <w:sz w:val="24"/>
          <w:szCs w:val="24"/>
        </w:rPr>
      </w:pPr>
      <w:r w:rsidRPr="00A94F89">
        <w:rPr>
          <w:rStyle w:val="FontStyle540"/>
          <w:sz w:val="24"/>
          <w:szCs w:val="24"/>
          <w:lang w:val="en-US"/>
        </w:rPr>
        <w:t>10-1</w:t>
      </w:r>
      <w:r w:rsidRPr="00A94F89">
        <w:rPr>
          <w:rStyle w:val="FontStyle540"/>
          <w:sz w:val="24"/>
          <w:szCs w:val="24"/>
        </w:rPr>
        <w:t>а</w:t>
      </w:r>
      <w:r w:rsidRPr="00A94F89">
        <w:rPr>
          <w:rStyle w:val="FontStyle540"/>
          <w:sz w:val="24"/>
          <w:szCs w:val="24"/>
          <w:lang w:val="en-US"/>
        </w:rPr>
        <w:t>-10-1</w:t>
      </w:r>
      <w:r w:rsidRPr="00A94F89">
        <w:rPr>
          <w:rStyle w:val="FontStyle540"/>
          <w:sz w:val="24"/>
          <w:szCs w:val="24"/>
        </w:rPr>
        <w:t>б</w:t>
      </w:r>
      <w:r w:rsidRPr="00A94F89">
        <w:rPr>
          <w:rStyle w:val="FontStyle540"/>
          <w:sz w:val="24"/>
          <w:szCs w:val="24"/>
          <w:lang w:val="en-US"/>
        </w:rPr>
        <w:t xml:space="preserve">. </w:t>
      </w:r>
      <w:r w:rsidRPr="00A94F89">
        <w:rPr>
          <w:rStyle w:val="FontStyle544"/>
          <w:sz w:val="24"/>
          <w:szCs w:val="24"/>
          <w:lang w:val="en-US"/>
        </w:rPr>
        <w:t xml:space="preserve">ac+Feak    dsn+mt+wo,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 xml:space="preserve">В-3, п.10в-10г; </w:t>
      </w:r>
    </w:p>
    <w:p w:rsidR="00E53A95" w:rsidRPr="00A94F89" w:rsidRDefault="00E53A95" w:rsidP="00A94F89">
      <w:pPr>
        <w:pStyle w:val="Style63"/>
        <w:widowControl/>
        <w:spacing w:line="240" w:lineRule="auto"/>
        <w:ind w:right="2112"/>
        <w:rPr>
          <w:rStyle w:val="FontStyle535"/>
          <w:sz w:val="24"/>
          <w:szCs w:val="24"/>
        </w:rPr>
      </w:pPr>
      <w:r w:rsidRPr="00A94F89">
        <w:rPr>
          <w:rStyle w:val="FontStyle540"/>
          <w:sz w:val="24"/>
          <w:szCs w:val="24"/>
        </w:rPr>
        <w:t>10-2</w:t>
      </w:r>
      <w:r w:rsidRPr="00A94F89">
        <w:rPr>
          <w:rStyle w:val="FontStyle540"/>
          <w:sz w:val="24"/>
          <w:szCs w:val="24"/>
          <w:lang w:val="en-US"/>
        </w:rPr>
        <w:t>a</w:t>
      </w:r>
      <w:r w:rsidRPr="00A94F89">
        <w:rPr>
          <w:rStyle w:val="FontStyle540"/>
          <w:sz w:val="24"/>
          <w:szCs w:val="24"/>
        </w:rPr>
        <w:t xml:space="preserve"> и10-2б. </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fa</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 xml:space="preserve">см. В-1, п.10а-10б; </w:t>
      </w:r>
    </w:p>
    <w:p w:rsidR="00E53A95" w:rsidRPr="00A94F89" w:rsidRDefault="00E53A95" w:rsidP="00A94F89">
      <w:pPr>
        <w:pStyle w:val="Style63"/>
        <w:widowControl/>
        <w:spacing w:line="240" w:lineRule="auto"/>
        <w:ind w:right="2112"/>
        <w:rPr>
          <w:rStyle w:val="FontStyle535"/>
          <w:sz w:val="24"/>
          <w:szCs w:val="24"/>
        </w:rPr>
      </w:pPr>
      <w:r w:rsidRPr="00A94F89">
        <w:rPr>
          <w:rStyle w:val="FontStyle540"/>
          <w:sz w:val="24"/>
          <w:szCs w:val="24"/>
        </w:rPr>
        <w:t xml:space="preserve">10(1-2). </w:t>
      </w:r>
      <w:r w:rsidRPr="00A94F89">
        <w:rPr>
          <w:rStyle w:val="FontStyle544"/>
          <w:sz w:val="24"/>
          <w:szCs w:val="24"/>
          <w:lang w:val="en-US"/>
        </w:rPr>
        <w:t>ac</w:t>
      </w:r>
      <w:r w:rsidRPr="00A94F89">
        <w:rPr>
          <w:rStyle w:val="FontStyle544"/>
          <w:sz w:val="24"/>
          <w:szCs w:val="24"/>
        </w:rPr>
        <w:t xml:space="preserve">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В-1, п.Юв; </w:t>
      </w:r>
    </w:p>
    <w:p w:rsidR="00E53A95" w:rsidRPr="00A94F89" w:rsidRDefault="00E53A95" w:rsidP="00A94F89">
      <w:pPr>
        <w:pStyle w:val="Style63"/>
        <w:widowControl/>
        <w:spacing w:line="240" w:lineRule="auto"/>
        <w:ind w:right="2112"/>
        <w:rPr>
          <w:rStyle w:val="FontStyle535"/>
          <w:spacing w:val="30"/>
          <w:sz w:val="24"/>
          <w:szCs w:val="24"/>
        </w:rPr>
      </w:pPr>
      <w:r w:rsidRPr="00A94F89">
        <w:rPr>
          <w:rStyle w:val="FontStyle540"/>
          <w:sz w:val="24"/>
          <w:szCs w:val="24"/>
        </w:rPr>
        <w:t xml:space="preserve">11(1-2).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 xml:space="preserve">см. </w:t>
      </w:r>
      <w:r w:rsidRPr="00A94F89">
        <w:rPr>
          <w:rStyle w:val="FontStyle535"/>
          <w:spacing w:val="30"/>
          <w:sz w:val="24"/>
          <w:szCs w:val="24"/>
          <w:lang w:val="en-US"/>
        </w:rPr>
        <w:t>B</w:t>
      </w:r>
      <w:r w:rsidRPr="00A94F89">
        <w:rPr>
          <w:rStyle w:val="FontStyle535"/>
          <w:spacing w:val="30"/>
          <w:sz w:val="24"/>
          <w:szCs w:val="24"/>
        </w:rPr>
        <w:t>-</w:t>
      </w:r>
      <w:r w:rsidRPr="00A94F89">
        <w:rPr>
          <w:rStyle w:val="FontStyle535"/>
          <w:spacing w:val="30"/>
          <w:sz w:val="24"/>
          <w:szCs w:val="24"/>
          <w:lang w:val="en-US"/>
        </w:rPr>
        <w:t>l</w:t>
      </w:r>
      <w:r w:rsidRPr="00A94F89">
        <w:rPr>
          <w:rStyle w:val="FontStyle535"/>
          <w:spacing w:val="30"/>
          <w:sz w:val="24"/>
          <w:szCs w:val="24"/>
        </w:rPr>
        <w:t>,</w:t>
      </w:r>
      <w:r w:rsidRPr="00A94F89">
        <w:rPr>
          <w:rStyle w:val="FontStyle535"/>
          <w:sz w:val="24"/>
          <w:szCs w:val="24"/>
        </w:rPr>
        <w:t xml:space="preserve"> </w:t>
      </w:r>
      <w:r w:rsidRPr="00A94F89">
        <w:rPr>
          <w:rStyle w:val="FontStyle535"/>
          <w:spacing w:val="30"/>
          <w:sz w:val="24"/>
          <w:szCs w:val="24"/>
          <w:lang w:val="en-US"/>
        </w:rPr>
        <w:t>n</w:t>
      </w:r>
      <w:r w:rsidRPr="00A94F89">
        <w:rPr>
          <w:rStyle w:val="FontStyle535"/>
          <w:spacing w:val="30"/>
          <w:sz w:val="24"/>
          <w:szCs w:val="24"/>
        </w:rPr>
        <w:t>.</w:t>
      </w:r>
      <w:r w:rsidRPr="00A94F89">
        <w:rPr>
          <w:rStyle w:val="FontStyle535"/>
          <w:spacing w:val="30"/>
          <w:sz w:val="24"/>
          <w:szCs w:val="24"/>
          <w:lang w:val="en-US"/>
        </w:rPr>
        <w:t>ll</w:t>
      </w:r>
      <w:r w:rsidRPr="00A94F89">
        <w:rPr>
          <w:rStyle w:val="FontStyle535"/>
          <w:spacing w:val="30"/>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Далее алгоритм пересчета подварианта В-5 аналогичен алгоритму Б-5, п.11а-п.14а-2.</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В-5 приведены в табл.3.20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29"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В-6: </w:t>
      </w:r>
      <w:r w:rsidRPr="00A94F89">
        <w:rPr>
          <w:rStyle w:val="FontStyle535"/>
          <w:sz w:val="24"/>
          <w:szCs w:val="24"/>
          <w:lang w:val="en-US"/>
        </w:rPr>
        <w:t>CaO</w:t>
      </w:r>
      <w:r w:rsidRPr="00A94F89">
        <w:rPr>
          <w:rStyle w:val="FontStyle535"/>
          <w:sz w:val="24"/>
          <w:szCs w:val="24"/>
          <w:vertAlign w:val="superscript"/>
        </w:rPr>
        <w:t>1</w:t>
      </w:r>
      <w:r w:rsidRPr="00A94F89">
        <w:rPr>
          <w:rStyle w:val="FontStyle535"/>
          <w:sz w:val="24"/>
          <w:szCs w:val="24"/>
        </w:rPr>
        <w:t>=(</w:t>
      </w:r>
      <w:r w:rsidRPr="00A94F89">
        <w:rPr>
          <w:rStyle w:val="FontStyle535"/>
          <w:sz w:val="24"/>
          <w:szCs w:val="24"/>
          <w:lang w:val="en-US"/>
        </w:rPr>
        <w:t>FeO</w:t>
      </w:r>
      <w:r w:rsidRPr="00A94F89">
        <w:rPr>
          <w:rStyle w:val="FontStyle539"/>
          <w:sz w:val="24"/>
          <w:szCs w:val="24"/>
          <w:vertAlign w:val="superscript"/>
        </w:rPr>
        <w:t>1</w:t>
      </w:r>
      <w:r w:rsidRPr="00A94F89">
        <w:rPr>
          <w:rStyle w:val="FontStyle539"/>
          <w:sz w:val="24"/>
          <w:szCs w:val="24"/>
        </w:rPr>
        <w:t>+</w:t>
      </w:r>
      <w:r w:rsidRPr="00A94F89">
        <w:rPr>
          <w:rStyle w:val="FontStyle539"/>
          <w:sz w:val="24"/>
          <w:szCs w:val="24"/>
          <w:lang w:val="en-US"/>
        </w:rPr>
        <w:t>MgO</w:t>
      </w:r>
      <w:r w:rsidRPr="00A94F89">
        <w:rPr>
          <w:rStyle w:val="FontStyle539"/>
          <w:sz w:val="24"/>
          <w:szCs w:val="24"/>
          <w:vertAlign w:val="superscript"/>
        </w:rPr>
        <w:t>1</w:t>
      </w:r>
      <w:r w:rsidRPr="00A94F89">
        <w:rPr>
          <w:rStyle w:val="FontStyle539"/>
          <w:sz w:val="24"/>
          <w:szCs w:val="24"/>
        </w:rPr>
        <w:t xml:space="preserve">) </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&lt;90.</w:t>
      </w:r>
    </w:p>
    <w:p w:rsidR="00E53A95" w:rsidRPr="00A94F89" w:rsidRDefault="00E53A95" w:rsidP="00A94F89">
      <w:pPr>
        <w:pStyle w:val="Style18"/>
        <w:widowControl/>
        <w:spacing w:line="240" w:lineRule="auto"/>
      </w:pPr>
    </w:p>
    <w:p w:rsidR="00E53A95" w:rsidRPr="00A94F89" w:rsidRDefault="00E53A95" w:rsidP="00A94F89">
      <w:pPr>
        <w:pStyle w:val="Style18"/>
        <w:widowControl/>
        <w:spacing w:before="5" w:line="240" w:lineRule="auto"/>
        <w:rPr>
          <w:rStyle w:val="FontStyle535"/>
          <w:sz w:val="24"/>
          <w:szCs w:val="24"/>
        </w:rPr>
      </w:pPr>
      <w:r w:rsidRPr="00A94F89">
        <w:rPr>
          <w:rStyle w:val="FontStyle535"/>
          <w:sz w:val="24"/>
          <w:szCs w:val="24"/>
        </w:rPr>
        <w:t xml:space="preserve">Такое соотношение кальция с суммой железа и магния получается, когда вначале </w:t>
      </w:r>
      <w:r w:rsidRPr="00A94F89">
        <w:rPr>
          <w:rStyle w:val="FontStyle535"/>
          <w:sz w:val="24"/>
          <w:szCs w:val="24"/>
          <w:lang w:val="en-US"/>
        </w:rPr>
        <w:t>Ca</w:t>
      </w:r>
      <w:r w:rsidRPr="00A94F89">
        <w:rPr>
          <w:rStyle w:val="FontStyle535"/>
          <w:sz w:val="24"/>
          <w:szCs w:val="24"/>
        </w:rPr>
        <w:t>0</w:t>
      </w:r>
      <w:r w:rsidRPr="00A94F89">
        <w:rPr>
          <w:rStyle w:val="FontStyle535"/>
          <w:sz w:val="24"/>
          <w:szCs w:val="24"/>
          <w:vertAlign w:val="superscript"/>
        </w:rPr>
        <w:t>1</w:t>
      </w:r>
      <w:r w:rsidRPr="00A94F89">
        <w:rPr>
          <w:rStyle w:val="FontStyle535"/>
          <w:sz w:val="24"/>
          <w:szCs w:val="24"/>
        </w:rPr>
        <w:t>&gt;(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w:t>
      </w:r>
      <w:r w:rsidRPr="00A94F89">
        <w:rPr>
          <w:rStyle w:val="FontStyle535"/>
          <w:sz w:val="24"/>
          <w:szCs w:val="24"/>
        </w:rPr>
        <w:t>0</w:t>
      </w:r>
      <w:r w:rsidRPr="00A94F89">
        <w:rPr>
          <w:rStyle w:val="FontStyle535"/>
          <w:sz w:val="24"/>
          <w:szCs w:val="24"/>
          <w:vertAlign w:val="superscript"/>
        </w:rPr>
        <w:t>1</w:t>
      </w:r>
      <w:r w:rsidRPr="00A94F89">
        <w:rPr>
          <w:rStyle w:val="FontStyle535"/>
          <w:sz w:val="24"/>
          <w:szCs w:val="24"/>
        </w:rPr>
        <w:t xml:space="preserve">), а после пересчета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на </w:t>
      </w:r>
      <w:r w:rsidRPr="00A94F89">
        <w:rPr>
          <w:rStyle w:val="FontStyle544"/>
          <w:sz w:val="24"/>
          <w:szCs w:val="24"/>
          <w:lang w:val="en-US"/>
        </w:rPr>
        <w:t>tn</w:t>
      </w:r>
      <w:r w:rsidRPr="00A94F89">
        <w:rPr>
          <w:rStyle w:val="FontStyle544"/>
          <w:sz w:val="24"/>
          <w:szCs w:val="24"/>
        </w:rPr>
        <w:t xml:space="preserve"> </w:t>
      </w:r>
      <w:r w:rsidRPr="00A94F89">
        <w:rPr>
          <w:rStyle w:val="FontStyle535"/>
          <w:sz w:val="24"/>
          <w:szCs w:val="24"/>
        </w:rPr>
        <w:t>знак неравенства поменяется на обратный (см. Б-4, п.4г).</w:t>
      </w:r>
    </w:p>
    <w:p w:rsidR="00E53A95" w:rsidRPr="00A94F89" w:rsidRDefault="00E53A95" w:rsidP="00A94F89">
      <w:pPr>
        <w:pStyle w:val="Style18"/>
        <w:widowControl/>
        <w:spacing w:line="240" w:lineRule="auto"/>
        <w:rPr>
          <w:rStyle w:val="FontStyle544"/>
          <w:sz w:val="24"/>
          <w:szCs w:val="24"/>
        </w:rPr>
      </w:pPr>
      <w:r w:rsidRPr="00A94F89">
        <w:rPr>
          <w:rStyle w:val="FontStyle540"/>
          <w:sz w:val="24"/>
          <w:szCs w:val="24"/>
        </w:rPr>
        <w:t xml:space="preserve">4а. </w:t>
      </w:r>
      <w:r w:rsidRPr="00A94F89">
        <w:rPr>
          <w:rStyle w:val="FontStyle535"/>
          <w:sz w:val="24"/>
          <w:szCs w:val="24"/>
        </w:rPr>
        <w:t>Распределяем СаО', Т</w:t>
      </w:r>
      <w:r w:rsidRPr="00A94F89">
        <w:rPr>
          <w:rStyle w:val="FontStyle535"/>
          <w:sz w:val="24"/>
          <w:szCs w:val="24"/>
          <w:lang w:val="en-US"/>
        </w:rPr>
        <w:t>iO</w:t>
      </w:r>
      <w:r w:rsidRPr="00A94F89">
        <w:rPr>
          <w:rStyle w:val="FontStyle535"/>
          <w:sz w:val="24"/>
          <w:szCs w:val="24"/>
          <w:vertAlign w:val="subscript"/>
        </w:rPr>
        <w:t>2</w:t>
      </w:r>
      <w:r w:rsidRPr="00A94F89">
        <w:rPr>
          <w:rStyle w:val="FontStyle535"/>
          <w:sz w:val="24"/>
          <w:szCs w:val="24"/>
        </w:rPr>
        <w:t xml:space="preserve"> и </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 xml:space="preserve"> между </w:t>
      </w:r>
      <w:r w:rsidRPr="00A94F89">
        <w:rPr>
          <w:rStyle w:val="FontStyle544"/>
          <w:sz w:val="24"/>
          <w:szCs w:val="24"/>
          <w:lang w:val="en-US"/>
        </w:rPr>
        <w:t>tn</w:t>
      </w:r>
      <w:r w:rsidRPr="00A94F89">
        <w:rPr>
          <w:rStyle w:val="FontStyle544"/>
          <w:sz w:val="24"/>
          <w:szCs w:val="24"/>
        </w:rPr>
        <w:t xml:space="preserve">, </w:t>
      </w:r>
      <w:r w:rsidRPr="00A94F89">
        <w:rPr>
          <w:rStyle w:val="FontStyle544"/>
          <w:sz w:val="24"/>
          <w:szCs w:val="24"/>
          <w:lang w:val="en-US"/>
        </w:rPr>
        <w:t>ilm</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 xml:space="preserve">решением уравнений (см. Б-6, п.4г). Если до этого присутствовал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 то освободившееся </w:t>
      </w:r>
      <w:r w:rsidRPr="00A94F89">
        <w:rPr>
          <w:rStyle w:val="FontStyle535"/>
          <w:sz w:val="24"/>
          <w:szCs w:val="24"/>
          <w:lang w:val="en-US"/>
        </w:rPr>
        <w:t>FeO</w:t>
      </w:r>
      <w:r w:rsidRPr="00A94F89">
        <w:rPr>
          <w:rStyle w:val="FontStyle535"/>
          <w:sz w:val="24"/>
          <w:szCs w:val="24"/>
        </w:rPr>
        <w:t xml:space="preserve"> идет на образование </w:t>
      </w:r>
      <w:r w:rsidRPr="00A94F89">
        <w:rPr>
          <w:rStyle w:val="FontStyle544"/>
          <w:sz w:val="24"/>
          <w:szCs w:val="24"/>
          <w:lang w:val="en-US"/>
        </w:rPr>
        <w:t>mt</w:t>
      </w:r>
      <w:r w:rsidRPr="00A94F89">
        <w:rPr>
          <w:rStyle w:val="FontStyle544"/>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4б. </w:t>
      </w:r>
      <w:r w:rsidRPr="00A94F89">
        <w:rPr>
          <w:rStyle w:val="FontStyle535"/>
          <w:sz w:val="24"/>
          <w:szCs w:val="24"/>
        </w:rPr>
        <w:t xml:space="preserve">Из оставшихся СаО и </w:t>
      </w:r>
      <w:r w:rsidRPr="00A94F89">
        <w:rPr>
          <w:rStyle w:val="FontStyle535"/>
          <w:sz w:val="24"/>
          <w:szCs w:val="24"/>
          <w:lang w:val="en-US"/>
        </w:rPr>
        <w:t>MgO</w:t>
      </w:r>
      <w:r w:rsidRPr="00A94F89">
        <w:rPr>
          <w:rStyle w:val="FontStyle535"/>
          <w:sz w:val="24"/>
          <w:szCs w:val="24"/>
        </w:rPr>
        <w:t xml:space="preserve"> образуем </w:t>
      </w:r>
      <w:r w:rsidRPr="00A94F89">
        <w:rPr>
          <w:rStyle w:val="FontStyle544"/>
          <w:sz w:val="24"/>
          <w:szCs w:val="24"/>
          <w:lang w:val="en-US"/>
        </w:rPr>
        <w:t>di</w:t>
      </w:r>
      <w:r w:rsidRPr="00A94F89">
        <w:rPr>
          <w:rStyle w:val="FontStyle544"/>
          <w:sz w:val="24"/>
          <w:szCs w:val="24"/>
        </w:rPr>
        <w:t>-</w:t>
      </w:r>
      <w:r w:rsidRPr="00A94F89">
        <w:rPr>
          <w:rStyle w:val="FontStyle544"/>
          <w:i w:val="0"/>
          <w:sz w:val="24"/>
          <w:szCs w:val="24"/>
        </w:rPr>
        <w:t>СаО</w:t>
      </w:r>
      <w:r w:rsidRPr="00A94F89">
        <w:rPr>
          <w:rStyle w:val="FontStyle544"/>
          <w:sz w:val="24"/>
          <w:szCs w:val="24"/>
        </w:rPr>
        <w:t xml:space="preserve">· </w:t>
      </w:r>
      <w:r w:rsidRPr="00A94F89">
        <w:rPr>
          <w:rStyle w:val="FontStyle535"/>
          <w:sz w:val="24"/>
          <w:szCs w:val="24"/>
          <w:lang w:val="en-US"/>
        </w:rPr>
        <w:t>MgO</w:t>
      </w:r>
      <w:r w:rsidRPr="00A94F89">
        <w:rPr>
          <w:rStyle w:val="FontStyle535"/>
          <w:sz w:val="24"/>
          <w:szCs w:val="24"/>
        </w:rPr>
        <w:t xml:space="preserve"> ·2</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4в. </w:t>
      </w:r>
      <w:r w:rsidRPr="00A94F89">
        <w:rPr>
          <w:rStyle w:val="FontStyle535"/>
          <w:i/>
          <w:sz w:val="24"/>
          <w:szCs w:val="24"/>
          <w:lang w:val="en-US"/>
        </w:rPr>
        <w:t>z</w:t>
      </w:r>
      <w:r w:rsidRPr="00A94F89">
        <w:rPr>
          <w:rStyle w:val="FontStyle535"/>
          <w:sz w:val="24"/>
          <w:szCs w:val="24"/>
        </w:rPr>
        <w:t xml:space="preserve">-циркон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7"/>
          <w:rFonts w:ascii="Times New Roman" w:hAnsi="Times New Roman" w:cs="Times New Roman"/>
          <w:sz w:val="24"/>
          <w:szCs w:val="24"/>
          <w:lang w:val="en-US"/>
        </w:rPr>
        <w:t>SiO</w:t>
      </w:r>
      <w:r w:rsidRPr="00A94F89">
        <w:rPr>
          <w:rStyle w:val="FontStyle537"/>
          <w:rFonts w:ascii="Times New Roman" w:hAnsi="Times New Roman" w:cs="Times New Roman"/>
          <w:sz w:val="24"/>
          <w:szCs w:val="24"/>
          <w:vertAlign w:val="subscript"/>
        </w:rPr>
        <w:t>2</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7"/>
          <w:rFonts w:ascii="Times New Roman" w:hAnsi="Times New Roman" w:cs="Times New Roman"/>
          <w:sz w:val="24"/>
          <w:szCs w:val="24"/>
        </w:rPr>
      </w:pPr>
      <w:r w:rsidRPr="00A94F89">
        <w:rPr>
          <w:rStyle w:val="FontStyle540"/>
          <w:sz w:val="24"/>
          <w:szCs w:val="24"/>
        </w:rPr>
        <w:t xml:space="preserve">4г. </w:t>
      </w:r>
      <w:r w:rsidRPr="00A94F89">
        <w:rPr>
          <w:rStyle w:val="FontStyle535"/>
          <w:i/>
          <w:sz w:val="24"/>
          <w:szCs w:val="24"/>
          <w:lang w:val="en-US"/>
        </w:rPr>
        <w:t>q</w:t>
      </w:r>
      <w:r w:rsidRPr="00A94F89">
        <w:rPr>
          <w:rStyle w:val="FontStyle535"/>
          <w:sz w:val="24"/>
          <w:szCs w:val="24"/>
        </w:rPr>
        <w:t xml:space="preserve">-кварц, остаток МК </w:t>
      </w:r>
      <w:r w:rsidRPr="00A94F89">
        <w:rPr>
          <w:rStyle w:val="FontStyle537"/>
          <w:rFonts w:ascii="Times New Roman" w:hAnsi="Times New Roman" w:cs="Times New Roman"/>
          <w:sz w:val="24"/>
          <w:szCs w:val="24"/>
          <w:lang w:val="en-US"/>
        </w:rPr>
        <w:t>SiO</w:t>
      </w:r>
      <w:r w:rsidRPr="00A94F89">
        <w:rPr>
          <w:rStyle w:val="FontStyle537"/>
          <w:rFonts w:ascii="Times New Roman" w:hAnsi="Times New Roman" w:cs="Times New Roman"/>
          <w:sz w:val="24"/>
          <w:szCs w:val="24"/>
          <w:vertAlign w:val="subscript"/>
        </w:rPr>
        <w:t>2</w:t>
      </w:r>
      <w:r w:rsidRPr="00A94F89">
        <w:rPr>
          <w:rStyle w:val="FontStyle537"/>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следующем порядке:</w:t>
      </w:r>
    </w:p>
    <w:p w:rsidR="00E53A95" w:rsidRPr="00A94F89" w:rsidRDefault="00E53A95" w:rsidP="00A94F89">
      <w:pPr>
        <w:pStyle w:val="Style30"/>
        <w:widowControl/>
        <w:numPr>
          <w:ilvl w:val="0"/>
          <w:numId w:val="21"/>
        </w:numPr>
        <w:tabs>
          <w:tab w:val="left" w:pos="221"/>
        </w:tabs>
        <w:spacing w:line="240" w:lineRule="auto"/>
        <w:rPr>
          <w:rStyle w:val="FontStyle535"/>
          <w:sz w:val="24"/>
          <w:szCs w:val="24"/>
        </w:rPr>
      </w:pPr>
      <w:r w:rsidRPr="00A94F89">
        <w:rPr>
          <w:rStyle w:val="FontStyle544"/>
          <w:sz w:val="24"/>
          <w:szCs w:val="24"/>
          <w:lang w:val="en-US" w:eastAsia="en-US"/>
        </w:rPr>
        <w:t>ab</w:t>
      </w:r>
      <w:r w:rsidRPr="00A94F89">
        <w:rPr>
          <w:rStyle w:val="FontStyle544"/>
          <w:sz w:val="24"/>
          <w:szCs w:val="24"/>
          <w:lang w:eastAsia="en-US"/>
        </w:rPr>
        <w:t xml:space="preserve"> →пе, </w:t>
      </w:r>
      <w:r w:rsidRPr="00A94F89">
        <w:rPr>
          <w:rStyle w:val="FontStyle535"/>
          <w:sz w:val="24"/>
          <w:szCs w:val="24"/>
          <w:lang w:eastAsia="en-US"/>
        </w:rPr>
        <w:t>см. А-1, п.7;</w:t>
      </w:r>
    </w:p>
    <w:p w:rsidR="00E53A95" w:rsidRPr="00A94F89" w:rsidRDefault="00E53A95" w:rsidP="00A94F89">
      <w:pPr>
        <w:pStyle w:val="Style30"/>
        <w:widowControl/>
        <w:numPr>
          <w:ilvl w:val="0"/>
          <w:numId w:val="21"/>
        </w:numPr>
        <w:tabs>
          <w:tab w:val="left" w:pos="221"/>
        </w:tabs>
        <w:spacing w:line="240" w:lineRule="auto"/>
        <w:rPr>
          <w:rStyle w:val="FontStyle540"/>
          <w:sz w:val="24"/>
          <w:szCs w:val="24"/>
        </w:rPr>
      </w:pPr>
      <w:r w:rsidRPr="00A94F89">
        <w:rPr>
          <w:rStyle w:val="FontStyle535"/>
          <w:sz w:val="24"/>
          <w:szCs w:val="24"/>
          <w:lang w:val="en-US" w:eastAsia="en-US"/>
        </w:rPr>
        <w:t xml:space="preserve">z </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22"/>
        </w:numPr>
        <w:tabs>
          <w:tab w:val="left" w:pos="221"/>
        </w:tabs>
        <w:spacing w:line="240" w:lineRule="auto"/>
        <w:rPr>
          <w:rStyle w:val="FontStyle514"/>
          <w:rFonts w:ascii="Times New Roman" w:hAnsi="Times New Roman" w:cs="Times New Roman"/>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w:t>
      </w:r>
      <w:r w:rsidRPr="00A94F89">
        <w:rPr>
          <w:rStyle w:val="FontStyle514"/>
          <w:rFonts w:ascii="Times New Roman" w:hAnsi="Times New Roman" w:cs="Times New Roman"/>
          <w:sz w:val="24"/>
          <w:szCs w:val="24"/>
          <w:lang w:eastAsia="en-US"/>
        </w:rPr>
        <w:t>7;</w:t>
      </w:r>
    </w:p>
    <w:p w:rsidR="00E53A95" w:rsidRPr="00A94F89" w:rsidRDefault="00E53A95" w:rsidP="00A94F89">
      <w:pPr>
        <w:pStyle w:val="Style30"/>
        <w:widowControl/>
        <w:numPr>
          <w:ilvl w:val="0"/>
          <w:numId w:val="21"/>
        </w:numPr>
        <w:tabs>
          <w:tab w:val="left" w:pos="221"/>
        </w:tabs>
        <w:spacing w:line="240" w:lineRule="auto"/>
        <w:rPr>
          <w:rStyle w:val="FontStyle535"/>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w:t>
      </w:r>
      <w:r w:rsidRPr="00A94F89">
        <w:rPr>
          <w:rStyle w:val="FontStyle526"/>
          <w:sz w:val="24"/>
          <w:szCs w:val="24"/>
          <w:lang w:eastAsia="en-US"/>
        </w:rPr>
        <w:t xml:space="preserve">-1, </w:t>
      </w:r>
      <w:r w:rsidRPr="00A94F89">
        <w:rPr>
          <w:rStyle w:val="FontStyle535"/>
          <w:sz w:val="24"/>
          <w:szCs w:val="24"/>
          <w:lang w:eastAsia="en-US"/>
        </w:rPr>
        <w:t>п.9;</w:t>
      </w:r>
    </w:p>
    <w:p w:rsidR="00E53A95" w:rsidRPr="00A94F89" w:rsidRDefault="00E53A95" w:rsidP="00A94F89">
      <w:pPr>
        <w:pStyle w:val="Style30"/>
        <w:widowControl/>
        <w:numPr>
          <w:ilvl w:val="0"/>
          <w:numId w:val="21"/>
        </w:numPr>
        <w:tabs>
          <w:tab w:val="left" w:pos="221"/>
        </w:tabs>
        <w:spacing w:line="240" w:lineRule="auto"/>
        <w:rPr>
          <w:rStyle w:val="FontStyle535"/>
          <w:b/>
          <w:bCs/>
          <w:sz w:val="24"/>
          <w:szCs w:val="24"/>
        </w:rPr>
      </w:pPr>
      <w:r w:rsidRPr="00A94F89">
        <w:rPr>
          <w:rStyle w:val="FontStyle544"/>
          <w:sz w:val="24"/>
          <w:szCs w:val="24"/>
          <w:lang w:val="en-US" w:eastAsia="en-US"/>
        </w:rPr>
        <w:t xml:space="preserve">(di+hd) </w:t>
      </w:r>
      <w:r w:rsidRPr="00A94F89">
        <w:rPr>
          <w:rStyle w:val="FontStyle544"/>
          <w:spacing w:val="-20"/>
          <w:sz w:val="24"/>
          <w:szCs w:val="24"/>
          <w:lang w:val="en-US" w:eastAsia="en-US"/>
        </w:rPr>
        <w:t>→</w:t>
      </w:r>
      <w:r w:rsidRPr="00A94F89">
        <w:rPr>
          <w:rStyle w:val="FontStyle544"/>
          <w:sz w:val="24"/>
          <w:szCs w:val="24"/>
          <w:lang w:val="en-US" w:eastAsia="en-US"/>
        </w:rPr>
        <w:t xml:space="preserve"> (ak+Feak)+(fo+fa),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 xml:space="preserve">Б-1, п. 10а (по условию стехиометрично); </w:t>
      </w:r>
    </w:p>
    <w:p w:rsidR="00E53A95" w:rsidRPr="00A94F89" w:rsidRDefault="00E53A95" w:rsidP="00A94F89">
      <w:pPr>
        <w:pStyle w:val="Style30"/>
        <w:widowControl/>
        <w:tabs>
          <w:tab w:val="left" w:pos="221"/>
        </w:tabs>
        <w:spacing w:line="240" w:lineRule="auto"/>
        <w:rPr>
          <w:rStyle w:val="FontStyle540"/>
          <w:sz w:val="24"/>
          <w:szCs w:val="24"/>
        </w:rPr>
      </w:pPr>
      <w:r w:rsidRPr="00A94F89">
        <w:rPr>
          <w:rStyle w:val="FontStyle540"/>
          <w:sz w:val="24"/>
          <w:szCs w:val="24"/>
          <w:lang w:eastAsia="en-US"/>
        </w:rPr>
        <w:t xml:space="preserve">10а и10б. </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eastAsia="en-US"/>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 xml:space="preserve">, </w:t>
      </w:r>
      <w:r w:rsidRPr="00A94F89">
        <w:rPr>
          <w:rStyle w:val="FontStyle535"/>
          <w:sz w:val="24"/>
          <w:szCs w:val="24"/>
          <w:lang w:eastAsia="en-US"/>
        </w:rPr>
        <w:t>см. В-1, п. 10а-106;</w:t>
      </w:r>
    </w:p>
    <w:p w:rsidR="00E53A95" w:rsidRPr="00A94F89" w:rsidRDefault="00E53A95" w:rsidP="00A94F89">
      <w:pPr>
        <w:pStyle w:val="Style25"/>
        <w:widowControl/>
        <w:ind w:right="4224"/>
        <w:rPr>
          <w:rStyle w:val="FontStyle535"/>
          <w:sz w:val="24"/>
          <w:szCs w:val="24"/>
        </w:rPr>
      </w:pPr>
      <w:r w:rsidRPr="00A94F89">
        <w:rPr>
          <w:rStyle w:val="FontStyle540"/>
          <w:sz w:val="24"/>
          <w:szCs w:val="24"/>
        </w:rPr>
        <w:t xml:space="preserve">10д. </w:t>
      </w:r>
      <w:r w:rsidRPr="00A94F89">
        <w:rPr>
          <w:rStyle w:val="FontStyle544"/>
          <w:sz w:val="24"/>
          <w:szCs w:val="24"/>
        </w:rPr>
        <w:t>ас →</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В-1, п.Юв; </w:t>
      </w:r>
    </w:p>
    <w:p w:rsidR="00E53A95" w:rsidRPr="00A94F89" w:rsidRDefault="00E53A95" w:rsidP="00A94F89">
      <w:pPr>
        <w:pStyle w:val="Style25"/>
        <w:widowControl/>
        <w:ind w:right="-3"/>
        <w:rPr>
          <w:rStyle w:val="FontStyle535"/>
          <w:sz w:val="24"/>
          <w:szCs w:val="24"/>
        </w:rPr>
      </w:pPr>
      <w:r w:rsidRPr="00A94F89">
        <w:rPr>
          <w:rStyle w:val="FontStyle540"/>
          <w:sz w:val="24"/>
          <w:szCs w:val="24"/>
        </w:rPr>
        <w:t xml:space="preserve">11.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 xml:space="preserve">см. В-1, п.11; </w:t>
      </w:r>
      <w:r w:rsidRPr="00A94F89">
        <w:rPr>
          <w:rStyle w:val="FontStyle540"/>
          <w:sz w:val="24"/>
          <w:szCs w:val="24"/>
        </w:rPr>
        <w:t>12.</w:t>
      </w:r>
      <w:r w:rsidRPr="00A94F89">
        <w:rPr>
          <w:rStyle w:val="FontStyle544"/>
          <w:spacing w:val="-20"/>
          <w:sz w:val="24"/>
          <w:szCs w:val="24"/>
        </w:rPr>
        <w:t>1с</w:t>
      </w:r>
      <w:r w:rsidRPr="00A94F89">
        <w:rPr>
          <w:rStyle w:val="FontStyle544"/>
          <w:sz w:val="24"/>
          <w:szCs w:val="24"/>
        </w:rPr>
        <w:t xml:space="preserve"> →кр, </w:t>
      </w:r>
      <w:r w:rsidRPr="00A94F89">
        <w:rPr>
          <w:rStyle w:val="FontStyle535"/>
          <w:sz w:val="24"/>
          <w:szCs w:val="24"/>
        </w:rPr>
        <w:t>см.А-1, п.11;</w:t>
      </w:r>
    </w:p>
    <w:p w:rsidR="00E53A95" w:rsidRPr="00A94F89" w:rsidRDefault="00E53A95" w:rsidP="00A94F89">
      <w:pPr>
        <w:pStyle w:val="Style65"/>
        <w:widowControl/>
        <w:numPr>
          <w:ilvl w:val="0"/>
          <w:numId w:val="23"/>
        </w:numPr>
        <w:tabs>
          <w:tab w:val="left" w:pos="322"/>
        </w:tabs>
        <w:rPr>
          <w:rStyle w:val="FontStyle540"/>
          <w:sz w:val="24"/>
          <w:szCs w:val="24"/>
        </w:rPr>
      </w:pPr>
      <w:r w:rsidRPr="00A94F89">
        <w:rPr>
          <w:rStyle w:val="FontStyle544"/>
          <w:sz w:val="24"/>
          <w:szCs w:val="24"/>
          <w:lang w:val="en-US" w:eastAsia="en-US"/>
        </w:rPr>
        <w:t xml:space="preserve">(ak+Feak)+(fo+fa) </w:t>
      </w:r>
      <w:r w:rsidRPr="00A94F89">
        <w:rPr>
          <w:rStyle w:val="FontStyle544"/>
          <w:spacing w:val="-20"/>
          <w:sz w:val="24"/>
          <w:szCs w:val="24"/>
          <w:lang w:val="en-US" w:eastAsia="en-US"/>
        </w:rPr>
        <w:t>→</w:t>
      </w:r>
      <w:r w:rsidRPr="00A94F89">
        <w:rPr>
          <w:rStyle w:val="FontStyle544"/>
          <w:sz w:val="24"/>
          <w:szCs w:val="24"/>
          <w:lang w:val="en-US" w:eastAsia="en-US"/>
        </w:rPr>
        <w:t xml:space="preserve"> (mo+kir),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Б-1, п.12а;</w:t>
      </w:r>
    </w:p>
    <w:p w:rsidR="00E53A95" w:rsidRPr="00A94F89" w:rsidRDefault="00E53A95" w:rsidP="00A94F89">
      <w:pPr>
        <w:pStyle w:val="Style65"/>
        <w:widowControl/>
        <w:numPr>
          <w:ilvl w:val="0"/>
          <w:numId w:val="23"/>
        </w:numPr>
        <w:tabs>
          <w:tab w:val="left" w:pos="322"/>
        </w:tabs>
        <w:rPr>
          <w:rStyle w:val="FontStyle540"/>
          <w:sz w:val="24"/>
          <w:szCs w:val="24"/>
          <w:lang w:val="en-US"/>
        </w:rPr>
      </w:pPr>
      <w:r w:rsidRPr="00A94F89">
        <w:rPr>
          <w:rStyle w:val="FontStyle544"/>
          <w:sz w:val="24"/>
          <w:szCs w:val="24"/>
          <w:lang w:val="en-US" w:eastAsia="en-US"/>
        </w:rPr>
        <w:t xml:space="preserve">(mo+kir) </w:t>
      </w:r>
      <w:r w:rsidRPr="00A94F89">
        <w:rPr>
          <w:rStyle w:val="FontStyle544"/>
          <w:spacing w:val="-20"/>
          <w:sz w:val="24"/>
          <w:szCs w:val="24"/>
          <w:lang w:val="en-US" w:eastAsia="en-US"/>
        </w:rPr>
        <w:t>→</w:t>
      </w:r>
      <w:r w:rsidRPr="00A94F89">
        <w:rPr>
          <w:rStyle w:val="FontStyle544"/>
          <w:sz w:val="24"/>
          <w:szCs w:val="24"/>
          <w:lang w:val="en-US" w:eastAsia="en-US"/>
        </w:rPr>
        <w:t xml:space="preserve"> (per+wu)+cs,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 14</w:t>
      </w:r>
      <w:r w:rsidRPr="00A94F89">
        <w:rPr>
          <w:rStyle w:val="FontStyle535"/>
          <w:sz w:val="24"/>
          <w:szCs w:val="24"/>
          <w:lang w:eastAsia="en-US"/>
        </w:rPr>
        <w:t>а</w:t>
      </w:r>
      <w:r w:rsidRPr="00A94F89">
        <w:rPr>
          <w:rStyle w:val="FontStyle535"/>
          <w:sz w:val="24"/>
          <w:szCs w:val="24"/>
          <w:lang w:val="en-US" w:eastAsia="en-US"/>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В-6 приведены в табл.3.21 (прил.1).</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43"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В-7: </w:t>
      </w:r>
      <w:r w:rsidRPr="00A94F89">
        <w:rPr>
          <w:rStyle w:val="FontStyle535"/>
          <w:sz w:val="24"/>
          <w:szCs w:val="24"/>
          <w:lang w:val="en-US"/>
        </w:rPr>
        <w:t>CaO</w:t>
      </w:r>
      <w:r w:rsidRPr="00A94F89">
        <w:rPr>
          <w:rStyle w:val="FontStyle535"/>
          <w:sz w:val="24"/>
          <w:szCs w:val="24"/>
        </w:rPr>
        <w: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&gt;90</w:t>
      </w:r>
    </w:p>
    <w:p w:rsidR="00E53A95" w:rsidRPr="00A94F89" w:rsidRDefault="00E53A95" w:rsidP="00A94F89">
      <w:pPr>
        <w:pStyle w:val="Style25"/>
        <w:widowControl/>
        <w:spacing w:before="230"/>
        <w:rPr>
          <w:rStyle w:val="FontStyle535"/>
          <w:sz w:val="24"/>
          <w:szCs w:val="24"/>
        </w:rPr>
      </w:pPr>
      <w:r w:rsidRPr="00A94F89">
        <w:rPr>
          <w:rStyle w:val="FontStyle535"/>
          <w:sz w:val="24"/>
          <w:szCs w:val="24"/>
        </w:rPr>
        <w:t xml:space="preserve">Данный подвариант сходен с Б-7, только здесь вместо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присутствует </w:t>
      </w:r>
      <w:r w:rsidRPr="00A94F89">
        <w:rPr>
          <w:rStyle w:val="FontStyle544"/>
          <w:sz w:val="24"/>
          <w:szCs w:val="24"/>
        </w:rPr>
        <w:t xml:space="preserve">ас. </w:t>
      </w:r>
      <w:r w:rsidRPr="00A94F89">
        <w:rPr>
          <w:rStyle w:val="FontStyle535"/>
          <w:sz w:val="24"/>
          <w:szCs w:val="24"/>
        </w:rPr>
        <w:t xml:space="preserve">После образования </w:t>
      </w:r>
      <w:r w:rsidRPr="00A94F89">
        <w:rPr>
          <w:rStyle w:val="FontStyle544"/>
          <w:sz w:val="24"/>
          <w:szCs w:val="24"/>
          <w:lang w:val="en-US"/>
        </w:rPr>
        <w:t>ab</w:t>
      </w:r>
      <w:r w:rsidRPr="00A94F89">
        <w:rPr>
          <w:rStyle w:val="FontStyle544"/>
          <w:sz w:val="24"/>
          <w:szCs w:val="24"/>
        </w:rPr>
        <w:t xml:space="preserve">, ас,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or</w:t>
      </w:r>
      <w:r w:rsidRPr="00A94F89">
        <w:rPr>
          <w:rStyle w:val="FontStyle544"/>
          <w:sz w:val="24"/>
          <w:szCs w:val="24"/>
        </w:rPr>
        <w:t xml:space="preserve">, </w:t>
      </w:r>
      <w:r w:rsidRPr="00A94F89">
        <w:rPr>
          <w:rStyle w:val="FontStyle544"/>
          <w:sz w:val="24"/>
          <w:szCs w:val="24"/>
          <w:lang w:val="en-US"/>
        </w:rPr>
        <w:t>mt</w:t>
      </w:r>
      <w:r w:rsidRPr="00A94F89">
        <w:rPr>
          <w:rStyle w:val="FontStyle544"/>
          <w:sz w:val="24"/>
          <w:szCs w:val="24"/>
        </w:rPr>
        <w:t xml:space="preserve">, </w:t>
      </w:r>
      <w:r w:rsidRPr="00A94F89">
        <w:rPr>
          <w:rStyle w:val="FontStyle544"/>
          <w:sz w:val="24"/>
          <w:szCs w:val="24"/>
          <w:lang w:val="en-US"/>
        </w:rPr>
        <w:t>hm</w:t>
      </w:r>
      <w:r w:rsidRPr="00A94F89">
        <w:rPr>
          <w:rStyle w:val="FontStyle544"/>
          <w:sz w:val="24"/>
          <w:szCs w:val="24"/>
        </w:rPr>
        <w:t>(</w:t>
      </w:r>
      <w:r w:rsidRPr="00A94F89">
        <w:rPr>
          <w:rStyle w:val="FontStyle544"/>
          <w:sz w:val="24"/>
          <w:szCs w:val="24"/>
          <w:lang w:val="en-US"/>
        </w:rPr>
        <w:t>cu</w:t>
      </w:r>
      <w:r w:rsidRPr="00A94F89">
        <w:rPr>
          <w:rStyle w:val="FontStyle544"/>
          <w:sz w:val="24"/>
          <w:szCs w:val="24"/>
        </w:rPr>
        <w:t xml:space="preserve">. </w:t>
      </w:r>
      <w:r w:rsidRPr="00A94F89">
        <w:rPr>
          <w:rStyle w:val="FontStyle535"/>
          <w:sz w:val="24"/>
          <w:szCs w:val="24"/>
        </w:rPr>
        <w:t>В, п.Зн-п.Зт) сравниваем СаО</w:t>
      </w:r>
      <w:r w:rsidRPr="00A94F89">
        <w:rPr>
          <w:rStyle w:val="FontStyle535"/>
          <w:sz w:val="24"/>
          <w:szCs w:val="24"/>
          <w:vertAlign w:val="superscript"/>
        </w:rPr>
        <w:t>1</w:t>
      </w:r>
      <w:r w:rsidRPr="00A94F89">
        <w:rPr>
          <w:rStyle w:val="FontStyle535"/>
          <w:sz w:val="24"/>
          <w:szCs w:val="24"/>
        </w:rPr>
        <w:t xml:space="preserve"> с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 xml:space="preserve">), и если будет </w:t>
      </w:r>
      <w:r w:rsidRPr="00A94F89">
        <w:rPr>
          <w:rStyle w:val="FontStyle535"/>
          <w:sz w:val="24"/>
          <w:szCs w:val="24"/>
          <w:lang w:val="en-US"/>
        </w:rPr>
        <w:t>CaO</w:t>
      </w:r>
      <w:r w:rsidRPr="00A94F89">
        <w:rPr>
          <w:rStyle w:val="FontStyle535"/>
          <w:sz w:val="24"/>
          <w:szCs w:val="24"/>
        </w:rPr>
        <w:t>'&gt;(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lang w:val="en-US"/>
        </w:rPr>
        <w:t>l</w:t>
      </w:r>
      <w:r w:rsidRPr="00A94F89">
        <w:rPr>
          <w:rStyle w:val="FontStyle535"/>
          <w:sz w:val="24"/>
          <w:szCs w:val="24"/>
        </w:rPr>
        <w:t>), то:</w:t>
      </w:r>
    </w:p>
    <w:p w:rsidR="00E53A95" w:rsidRPr="00A94F89" w:rsidRDefault="00E53A95" w:rsidP="00A94F89">
      <w:pPr>
        <w:pStyle w:val="Style18"/>
        <w:widowControl/>
        <w:spacing w:before="43" w:line="240" w:lineRule="auto"/>
        <w:rPr>
          <w:rStyle w:val="FontStyle535"/>
          <w:sz w:val="24"/>
          <w:szCs w:val="24"/>
        </w:rPr>
      </w:pPr>
      <w:r w:rsidRPr="00A94F89">
        <w:rPr>
          <w:rStyle w:val="FontStyle540"/>
          <w:sz w:val="24"/>
          <w:szCs w:val="24"/>
          <w:lang w:eastAsia="en-US"/>
        </w:rPr>
        <w:t>4</w:t>
      </w:r>
      <w:r w:rsidRPr="00A94F89">
        <w:rPr>
          <w:rStyle w:val="FontStyle540"/>
          <w:sz w:val="24"/>
          <w:szCs w:val="24"/>
          <w:lang w:val="en-US" w:eastAsia="en-US"/>
        </w:rPr>
        <w:t>a</w:t>
      </w:r>
      <w:r w:rsidRPr="00A94F89">
        <w:rPr>
          <w:rStyle w:val="FontStyle540"/>
          <w:sz w:val="24"/>
          <w:szCs w:val="24"/>
          <w:lang w:eastAsia="en-US"/>
        </w:rPr>
        <w:t xml:space="preserve">. </w:t>
      </w:r>
      <w:r w:rsidRPr="00A94F89">
        <w:rPr>
          <w:rStyle w:val="FontStyle544"/>
          <w:sz w:val="24"/>
          <w:szCs w:val="24"/>
          <w:lang w:val="en-US" w:eastAsia="en-US"/>
        </w:rPr>
        <w:t>ilm</w:t>
      </w:r>
      <w:r w:rsidRPr="00A94F89">
        <w:rPr>
          <w:rStyle w:val="FontStyle544"/>
          <w:sz w:val="24"/>
          <w:szCs w:val="24"/>
          <w:lang w:eastAsia="en-US"/>
        </w:rPr>
        <w:t xml:space="preserve"> </w:t>
      </w:r>
      <w:r w:rsidRPr="00A94F89">
        <w:rPr>
          <w:rStyle w:val="FontStyle535"/>
          <w:sz w:val="24"/>
          <w:szCs w:val="24"/>
          <w:lang w:eastAsia="en-US"/>
        </w:rPr>
        <w:t xml:space="preserve">пересчитывается на </w:t>
      </w: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35"/>
          <w:sz w:val="24"/>
          <w:szCs w:val="24"/>
          <w:lang w:eastAsia="en-US"/>
        </w:rPr>
        <w:t xml:space="preserve">и </w:t>
      </w:r>
      <w:r w:rsidRPr="00A94F89">
        <w:rPr>
          <w:rStyle w:val="FontStyle535"/>
          <w:sz w:val="24"/>
          <w:szCs w:val="24"/>
          <w:lang w:val="en-US" w:eastAsia="en-US"/>
        </w:rPr>
        <w:t>FeO</w:t>
      </w:r>
      <w:r w:rsidRPr="00A94F89">
        <w:rPr>
          <w:rStyle w:val="FontStyle535"/>
          <w:sz w:val="24"/>
          <w:szCs w:val="24"/>
          <w:lang w:eastAsia="en-US"/>
        </w:rPr>
        <w:t xml:space="preserve">" (см. Б-4, п.4г) , </w:t>
      </w:r>
      <w:r w:rsidRPr="00A94F89">
        <w:rPr>
          <w:rStyle w:val="FontStyle535"/>
          <w:sz w:val="24"/>
          <w:szCs w:val="24"/>
          <w:lang w:val="en-US" w:eastAsia="en-US"/>
        </w:rPr>
        <w:t>FeO</w:t>
      </w:r>
      <w:r w:rsidRPr="00A94F89">
        <w:rPr>
          <w:rStyle w:val="FontStyle535"/>
          <w:sz w:val="24"/>
          <w:szCs w:val="24"/>
          <w:lang w:eastAsia="en-US"/>
        </w:rPr>
        <w:t xml:space="preserve">" приплюсовывается </w:t>
      </w:r>
      <w:r w:rsidRPr="00A94F89">
        <w:rPr>
          <w:rStyle w:val="FontStyle535"/>
          <w:sz w:val="24"/>
          <w:szCs w:val="24"/>
        </w:rPr>
        <w:t xml:space="preserve">к </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 xml:space="preserve">, уточняется </w:t>
      </w:r>
      <w:r w:rsidRPr="00A94F89">
        <w:rPr>
          <w:rStyle w:val="FontStyle535"/>
          <w:i/>
          <w:sz w:val="24"/>
          <w:szCs w:val="24"/>
          <w:lang w:val="en-US"/>
        </w:rPr>
        <w:t>f</w:t>
      </w:r>
      <w:r w:rsidRPr="00A94F89">
        <w:rPr>
          <w:rStyle w:val="FontStyle535"/>
          <w:sz w:val="24"/>
          <w:szCs w:val="24"/>
        </w:rPr>
        <w:t xml:space="preserve"> и соотношение СаО</w:t>
      </w:r>
      <w:r w:rsidRPr="00A94F89">
        <w:rPr>
          <w:rStyle w:val="FontStyle535"/>
          <w:sz w:val="24"/>
          <w:szCs w:val="24"/>
          <w:vertAlign w:val="superscript"/>
        </w:rPr>
        <w:t>1</w:t>
      </w:r>
      <w:r w:rsidRPr="00A94F89">
        <w:rPr>
          <w:rStyle w:val="FontStyle535"/>
          <w:sz w:val="24"/>
          <w:szCs w:val="24"/>
        </w:rPr>
        <w:t xml:space="preserve"> с </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vertAlign w:val="superscript"/>
        </w:rPr>
        <w:t>1</w:t>
      </w:r>
      <w:r w:rsidRPr="00A94F89">
        <w:rPr>
          <w:rStyle w:val="FontStyle535"/>
          <w:sz w:val="24"/>
          <w:szCs w:val="24"/>
        </w:rPr>
        <w:t xml:space="preserve">, и если оно будет случайно    </w:t>
      </w:r>
      <w:r w:rsidRPr="00A94F89">
        <w:rPr>
          <w:rStyle w:val="FontStyle535"/>
          <w:sz w:val="24"/>
          <w:szCs w:val="24"/>
          <w:lang w:val="en-US"/>
        </w:rPr>
        <w:t>CaO</w:t>
      </w:r>
      <w:r w:rsidRPr="00A94F89">
        <w:rPr>
          <w:rStyle w:val="FontStyle535"/>
          <w:sz w:val="24"/>
          <w:szCs w:val="24"/>
        </w:rPr>
        <w: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то    далее    образуются следующие максимально насыщенные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7"/>
          <w:rFonts w:ascii="Times New Roman" w:hAnsi="Times New Roman" w:cs="Times New Roman"/>
          <w:sz w:val="24"/>
          <w:szCs w:val="24"/>
        </w:rPr>
        <w:t xml:space="preserve"> </w:t>
      </w:r>
      <w:r w:rsidRPr="00A94F89">
        <w:rPr>
          <w:rStyle w:val="FontStyle535"/>
          <w:sz w:val="24"/>
          <w:szCs w:val="24"/>
        </w:rPr>
        <w:t>миналы для этих условий:</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46. </w:t>
      </w:r>
      <w:r w:rsidRPr="00A94F89">
        <w:rPr>
          <w:rStyle w:val="FontStyle544"/>
          <w:sz w:val="24"/>
          <w:szCs w:val="24"/>
          <w:lang w:val="en-US"/>
        </w:rPr>
        <w:t>fo</w:t>
      </w:r>
      <w:r w:rsidRPr="00A94F89">
        <w:rPr>
          <w:rStyle w:val="FontStyle544"/>
          <w:sz w:val="24"/>
          <w:szCs w:val="24"/>
        </w:rPr>
        <w:t xml:space="preserve"> - </w:t>
      </w:r>
      <w:r w:rsidRPr="00A94F89">
        <w:rPr>
          <w:rStyle w:val="FontStyle535"/>
          <w:sz w:val="24"/>
          <w:szCs w:val="24"/>
        </w:rPr>
        <w:t>форстерит 2</w:t>
      </w:r>
      <w:r w:rsidRPr="00A94F89">
        <w:rPr>
          <w:rStyle w:val="FontStyle535"/>
          <w:sz w:val="24"/>
          <w:szCs w:val="24"/>
          <w:lang w:val="en-US"/>
        </w:rPr>
        <w:t>MgO</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 xml:space="preserve">по </w:t>
      </w:r>
      <w:r w:rsidRPr="00A94F89">
        <w:rPr>
          <w:rStyle w:val="FontStyle535"/>
          <w:sz w:val="24"/>
          <w:szCs w:val="24"/>
          <w:lang w:val="en-US"/>
        </w:rPr>
        <w:t>MgO</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4в</w:t>
      </w:r>
      <w:r w:rsidRPr="00A94F89">
        <w:rPr>
          <w:rStyle w:val="FontStyle535"/>
          <w:sz w:val="24"/>
          <w:szCs w:val="24"/>
        </w:rPr>
        <w:t>.</w:t>
      </w:r>
      <w:r w:rsidRPr="00A94F89">
        <w:rPr>
          <w:rStyle w:val="FontStyle535"/>
          <w:i/>
          <w:sz w:val="24"/>
          <w:szCs w:val="24"/>
          <w:lang w:val="en-US"/>
        </w:rPr>
        <w:t>f</w:t>
      </w:r>
      <w:r w:rsidRPr="00A94F89">
        <w:rPr>
          <w:rStyle w:val="FontStyle535"/>
          <w:sz w:val="24"/>
          <w:szCs w:val="24"/>
        </w:rPr>
        <w:t>а - фаялит 2</w:t>
      </w:r>
      <w:r w:rsidRPr="00A94F89">
        <w:rPr>
          <w:rStyle w:val="FontStyle535"/>
          <w:sz w:val="24"/>
          <w:szCs w:val="24"/>
          <w:lang w:val="en-US"/>
        </w:rPr>
        <w:t>FeO</w:t>
      </w:r>
      <w:r w:rsidRPr="00A94F89">
        <w:rPr>
          <w:rStyle w:val="FontStyle535"/>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35"/>
          <w:sz w:val="24"/>
          <w:szCs w:val="24"/>
        </w:rPr>
        <w:t xml:space="preserve">, по </w:t>
      </w:r>
      <w:r w:rsidRPr="00A94F89">
        <w:rPr>
          <w:rStyle w:val="FontStyle535"/>
          <w:sz w:val="24"/>
          <w:szCs w:val="24"/>
          <w:lang w:val="en-US"/>
        </w:rPr>
        <w:t>FeO</w:t>
      </w:r>
      <w:r w:rsidRPr="00A94F89">
        <w:rPr>
          <w:rStyle w:val="FontStyle535"/>
          <w:sz w:val="24"/>
          <w:szCs w:val="24"/>
          <w:vertAlign w:val="superscript"/>
        </w:rPr>
        <w:t>1</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lang w:eastAsia="en-US"/>
        </w:rPr>
      </w:pPr>
      <w:r w:rsidRPr="00A94F89">
        <w:rPr>
          <w:rStyle w:val="FontStyle540"/>
          <w:sz w:val="24"/>
          <w:szCs w:val="24"/>
          <w:lang w:eastAsia="en-US"/>
        </w:rPr>
        <w:t>4</w:t>
      </w:r>
      <w:r w:rsidRPr="00A94F89">
        <w:rPr>
          <w:rStyle w:val="FontStyle540"/>
          <w:sz w:val="24"/>
          <w:szCs w:val="24"/>
          <w:lang w:val="en-US" w:eastAsia="en-US"/>
        </w:rPr>
        <w:t>r</w:t>
      </w:r>
      <w:r w:rsidRPr="00A94F89">
        <w:rPr>
          <w:rStyle w:val="FontStyle540"/>
          <w:sz w:val="24"/>
          <w:szCs w:val="24"/>
          <w:lang w:eastAsia="en-US"/>
        </w:rPr>
        <w:t xml:space="preserve">. </w:t>
      </w:r>
      <w:r w:rsidRPr="00A94F89">
        <w:rPr>
          <w:rStyle w:val="FontStyle544"/>
          <w:sz w:val="24"/>
          <w:szCs w:val="24"/>
          <w:lang w:val="en-US" w:eastAsia="en-US"/>
        </w:rPr>
        <w:t>wo</w:t>
      </w:r>
      <w:r w:rsidRPr="00A94F89">
        <w:rPr>
          <w:rStyle w:val="FontStyle544"/>
          <w:sz w:val="24"/>
          <w:szCs w:val="24"/>
          <w:lang w:eastAsia="en-US"/>
        </w:rPr>
        <w:t xml:space="preserve"> </w:t>
      </w:r>
      <w:r w:rsidRPr="00A94F89">
        <w:rPr>
          <w:rStyle w:val="FontStyle535"/>
          <w:sz w:val="24"/>
          <w:szCs w:val="24"/>
          <w:lang w:eastAsia="en-US"/>
        </w:rPr>
        <w:t>- волластонит СаО ·</w:t>
      </w:r>
      <w:r w:rsidRPr="00A94F89">
        <w:rPr>
          <w:rStyle w:val="FontStyle519"/>
          <w:rFonts w:ascii="Times New Roman" w:hAnsi="Times New Roman" w:cs="Times New Roman"/>
          <w:sz w:val="24"/>
          <w:szCs w:val="24"/>
          <w:lang w:val="en-US" w:eastAsia="en-US"/>
        </w:rPr>
        <w:t>Si</w:t>
      </w:r>
      <w:r w:rsidRPr="00A94F89">
        <w:rPr>
          <w:rStyle w:val="FontStyle519"/>
          <w:rFonts w:ascii="Times New Roman" w:hAnsi="Times New Roman" w:cs="Times New Roman"/>
          <w:sz w:val="24"/>
          <w:szCs w:val="24"/>
          <w:lang w:eastAsia="en-US"/>
        </w:rPr>
        <w:t xml:space="preserve">02, </w:t>
      </w:r>
      <w:r w:rsidRPr="00A94F89">
        <w:rPr>
          <w:rStyle w:val="FontStyle535"/>
          <w:sz w:val="24"/>
          <w:szCs w:val="24"/>
          <w:lang w:eastAsia="en-US"/>
        </w:rPr>
        <w:t>по СаО</w:t>
      </w:r>
      <w:r w:rsidRPr="00A94F89">
        <w:rPr>
          <w:rStyle w:val="FontStyle535"/>
          <w:sz w:val="24"/>
          <w:szCs w:val="24"/>
          <w:vertAlign w:val="superscript"/>
          <w:lang w:eastAsia="en-US"/>
        </w:rPr>
        <w:t>1</w:t>
      </w:r>
      <w:r w:rsidRPr="00A94F89">
        <w:rPr>
          <w:rStyle w:val="FontStyle535"/>
          <w:sz w:val="24"/>
          <w:szCs w:val="24"/>
          <w:lang w:eastAsia="en-US"/>
        </w:rPr>
        <w:t>;</w:t>
      </w:r>
    </w:p>
    <w:p w:rsidR="00E53A95" w:rsidRPr="00A94F89" w:rsidRDefault="00E53A95" w:rsidP="00A94F89">
      <w:pPr>
        <w:pStyle w:val="Style35"/>
        <w:widowControl/>
        <w:rPr>
          <w:rStyle w:val="FontStyle519"/>
          <w:rFonts w:ascii="Times New Roman" w:hAnsi="Times New Roman" w:cs="Times New Roman"/>
          <w:sz w:val="24"/>
          <w:szCs w:val="24"/>
        </w:rPr>
      </w:pPr>
      <w:r w:rsidRPr="00A94F89">
        <w:rPr>
          <w:rStyle w:val="FontStyle540"/>
          <w:sz w:val="24"/>
          <w:szCs w:val="24"/>
        </w:rPr>
        <w:t xml:space="preserve">4д. </w:t>
      </w:r>
      <w:r w:rsidRPr="00A94F89">
        <w:rPr>
          <w:rStyle w:val="FontStyle541"/>
          <w:rFonts w:ascii="Times New Roman" w:hAnsi="Times New Roman" w:cs="Times New Roman"/>
          <w:sz w:val="24"/>
          <w:szCs w:val="24"/>
          <w:lang w:val="en-US"/>
        </w:rPr>
        <w:t>z</w:t>
      </w:r>
      <w:r w:rsidRPr="00A94F89">
        <w:rPr>
          <w:rStyle w:val="FontStyle541"/>
          <w:rFonts w:ascii="Times New Roman" w:hAnsi="Times New Roman" w:cs="Times New Roman"/>
          <w:sz w:val="24"/>
          <w:szCs w:val="24"/>
        </w:rPr>
        <w:t xml:space="preserve"> </w:t>
      </w:r>
      <w:r w:rsidRPr="00A94F89">
        <w:rPr>
          <w:rStyle w:val="FontStyle535"/>
          <w:sz w:val="24"/>
          <w:szCs w:val="24"/>
        </w:rPr>
        <w:t xml:space="preserve">- циркон </w:t>
      </w:r>
      <w:r w:rsidRPr="00A94F89">
        <w:rPr>
          <w:rStyle w:val="FontStyle519"/>
          <w:rFonts w:ascii="Times New Roman" w:hAnsi="Times New Roman" w:cs="Times New Roman"/>
          <w:sz w:val="24"/>
          <w:szCs w:val="24"/>
          <w:lang w:val="en-US"/>
        </w:rPr>
        <w:t>Zr</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before="5" w:line="240" w:lineRule="auto"/>
        <w:jc w:val="left"/>
        <w:rPr>
          <w:rStyle w:val="FontStyle519"/>
          <w:rFonts w:ascii="Times New Roman" w:hAnsi="Times New Roman" w:cs="Times New Roman"/>
          <w:sz w:val="24"/>
          <w:szCs w:val="24"/>
        </w:rPr>
      </w:pPr>
      <w:r w:rsidRPr="00A94F89">
        <w:rPr>
          <w:rStyle w:val="FontStyle540"/>
          <w:sz w:val="24"/>
          <w:szCs w:val="24"/>
        </w:rPr>
        <w:t xml:space="preserve">4е. </w:t>
      </w:r>
      <w:r w:rsidRPr="00A94F89">
        <w:rPr>
          <w:rStyle w:val="FontStyle544"/>
          <w:sz w:val="24"/>
          <w:szCs w:val="24"/>
          <w:lang w:val="en-US"/>
        </w:rPr>
        <w:t>q</w:t>
      </w:r>
      <w:r w:rsidRPr="00A94F89">
        <w:rPr>
          <w:rStyle w:val="FontStyle544"/>
          <w:sz w:val="24"/>
          <w:szCs w:val="24"/>
        </w:rPr>
        <w:t xml:space="preserve"> - </w:t>
      </w:r>
      <w:r w:rsidRPr="00A94F89">
        <w:rPr>
          <w:rStyle w:val="FontStyle535"/>
          <w:sz w:val="24"/>
          <w:szCs w:val="24"/>
        </w:rPr>
        <w:t xml:space="preserve">кварц, по остатку МК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Десиликация миналов в этом подварианте производится в следующем порядке:</w:t>
      </w:r>
    </w:p>
    <w:p w:rsidR="00E53A95" w:rsidRPr="00A94F89" w:rsidRDefault="00E53A95" w:rsidP="00A94F89">
      <w:pPr>
        <w:pStyle w:val="Style30"/>
        <w:widowControl/>
        <w:numPr>
          <w:ilvl w:val="0"/>
          <w:numId w:val="24"/>
        </w:numPr>
        <w:tabs>
          <w:tab w:val="left" w:pos="216"/>
        </w:tabs>
        <w:spacing w:line="240" w:lineRule="auto"/>
        <w:rPr>
          <w:rStyle w:val="FontStyle540"/>
          <w:sz w:val="24"/>
          <w:szCs w:val="24"/>
        </w:rPr>
      </w:pPr>
      <w:r w:rsidRPr="00A94F89">
        <w:rPr>
          <w:rStyle w:val="FontStyle544"/>
          <w:sz w:val="24"/>
          <w:szCs w:val="24"/>
          <w:lang w:val="en-US" w:eastAsia="en-US"/>
        </w:rPr>
        <w:t>ab</w:t>
      </w:r>
      <w:r w:rsidRPr="00A94F89">
        <w:rPr>
          <w:rStyle w:val="FontStyle544"/>
          <w:sz w:val="24"/>
          <w:szCs w:val="24"/>
          <w:lang w:eastAsia="en-US"/>
        </w:rPr>
        <w:t xml:space="preserve"> </w:t>
      </w:r>
      <w:r w:rsidRPr="00A94F89">
        <w:rPr>
          <w:rStyle w:val="FontStyle544"/>
          <w:sz w:val="24"/>
          <w:szCs w:val="24"/>
        </w:rPr>
        <w:t>→</w:t>
      </w:r>
      <w:r w:rsidRPr="00A94F89">
        <w:rPr>
          <w:rStyle w:val="FontStyle544"/>
          <w:sz w:val="24"/>
          <w:szCs w:val="24"/>
          <w:lang w:eastAsia="en-US"/>
        </w:rPr>
        <w:t xml:space="preserve">пе, </w:t>
      </w:r>
      <w:r w:rsidRPr="00A94F89">
        <w:rPr>
          <w:rStyle w:val="FontStyle535"/>
          <w:sz w:val="24"/>
          <w:szCs w:val="24"/>
          <w:lang w:eastAsia="en-US"/>
        </w:rPr>
        <w:t>см. А-1, п.7;</w:t>
      </w:r>
    </w:p>
    <w:p w:rsidR="00E53A95" w:rsidRPr="00A94F89" w:rsidRDefault="00E53A95" w:rsidP="00A94F89">
      <w:pPr>
        <w:pStyle w:val="Style30"/>
        <w:widowControl/>
        <w:numPr>
          <w:ilvl w:val="0"/>
          <w:numId w:val="24"/>
        </w:numPr>
        <w:tabs>
          <w:tab w:val="left" w:pos="216"/>
        </w:tabs>
        <w:spacing w:before="5" w:line="240" w:lineRule="auto"/>
        <w:rPr>
          <w:rStyle w:val="FontStyle540"/>
          <w:sz w:val="24"/>
          <w:szCs w:val="24"/>
        </w:rPr>
      </w:pPr>
      <w:r w:rsidRPr="00A94F89">
        <w:rPr>
          <w:rStyle w:val="FontStyle544"/>
          <w:sz w:val="24"/>
          <w:szCs w:val="24"/>
          <w:lang w:val="en-US" w:eastAsia="en-US"/>
        </w:rPr>
        <w:t xml:space="preserve">z </w:t>
      </w:r>
      <w:r w:rsidRPr="00A94F89">
        <w:rPr>
          <w:rStyle w:val="FontStyle544"/>
          <w:sz w:val="24"/>
          <w:szCs w:val="24"/>
        </w:rPr>
        <w:t>→</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25"/>
        </w:numPr>
        <w:tabs>
          <w:tab w:val="left" w:pos="216"/>
        </w:tabs>
        <w:spacing w:line="240" w:lineRule="auto"/>
        <w:rPr>
          <w:rStyle w:val="FontStyle514"/>
          <w:rFonts w:ascii="Times New Roman" w:hAnsi="Times New Roman" w:cs="Times New Roman"/>
          <w:sz w:val="24"/>
          <w:szCs w:val="24"/>
        </w:rPr>
      </w:pPr>
      <w:r w:rsidRPr="00A94F89">
        <w:rPr>
          <w:rStyle w:val="FontStyle544"/>
          <w:sz w:val="24"/>
          <w:szCs w:val="24"/>
          <w:lang w:val="en-US" w:eastAsia="en-US"/>
        </w:rPr>
        <w:t xml:space="preserve">tn </w:t>
      </w:r>
      <w:r w:rsidRPr="00A94F89">
        <w:rPr>
          <w:rStyle w:val="FontStyle544"/>
          <w:sz w:val="24"/>
          <w:szCs w:val="24"/>
        </w:rPr>
        <w:t>→</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24"/>
        </w:numPr>
        <w:tabs>
          <w:tab w:val="left" w:pos="216"/>
        </w:tabs>
        <w:spacing w:line="240" w:lineRule="auto"/>
        <w:rPr>
          <w:rStyle w:val="FontStyle540"/>
          <w:sz w:val="24"/>
          <w:szCs w:val="24"/>
        </w:rPr>
      </w:pPr>
      <w:r w:rsidRPr="00A94F89">
        <w:rPr>
          <w:rStyle w:val="FontStyle544"/>
          <w:sz w:val="24"/>
          <w:szCs w:val="24"/>
          <w:lang w:val="en-US" w:eastAsia="en-US"/>
        </w:rPr>
        <w:t xml:space="preserve">or </w:t>
      </w:r>
      <w:r w:rsidRPr="00A94F89">
        <w:rPr>
          <w:rStyle w:val="FontStyle544"/>
          <w:sz w:val="24"/>
          <w:szCs w:val="24"/>
        </w:rPr>
        <w:t>→</w:t>
      </w:r>
      <w:r w:rsidRPr="00A94F89">
        <w:rPr>
          <w:rStyle w:val="FontStyle544"/>
          <w:sz w:val="24"/>
          <w:szCs w:val="24"/>
          <w:lang w:val="en-US" w:eastAsia="en-US"/>
        </w:rPr>
        <w:t>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41"/>
        <w:widowControl/>
        <w:numPr>
          <w:ilvl w:val="0"/>
          <w:numId w:val="24"/>
        </w:numPr>
        <w:tabs>
          <w:tab w:val="left" w:pos="216"/>
        </w:tabs>
        <w:spacing w:line="240" w:lineRule="auto"/>
        <w:ind w:right="2957"/>
        <w:rPr>
          <w:rStyle w:val="FontStyle535"/>
          <w:b/>
          <w:bCs/>
          <w:sz w:val="24"/>
          <w:szCs w:val="24"/>
        </w:rPr>
      </w:pPr>
      <w:r w:rsidRPr="00A94F89">
        <w:rPr>
          <w:rStyle w:val="FontStyle544"/>
          <w:sz w:val="24"/>
          <w:szCs w:val="24"/>
          <w:lang w:val="en-US" w:eastAsia="en-US"/>
        </w:rPr>
        <w:t xml:space="preserve">wo+(fo+fa) </w:t>
      </w:r>
      <w:r w:rsidRPr="00A94F89">
        <w:rPr>
          <w:rStyle w:val="FontStyle544"/>
          <w:sz w:val="24"/>
          <w:szCs w:val="24"/>
          <w:lang w:val="en-US"/>
        </w:rPr>
        <w:t>→</w:t>
      </w:r>
      <w:r w:rsidRPr="00A94F89">
        <w:rPr>
          <w:rStyle w:val="FontStyle544"/>
          <w:sz w:val="24"/>
          <w:szCs w:val="24"/>
          <w:lang w:val="en-US" w:eastAsia="en-US"/>
        </w:rPr>
        <w:t xml:space="preserve"> (ak+Feak),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 xml:space="preserve">Б-5, п. 10а; </w:t>
      </w:r>
    </w:p>
    <w:p w:rsidR="00E53A95" w:rsidRPr="00A94F89" w:rsidRDefault="00E53A95" w:rsidP="00A94F89">
      <w:pPr>
        <w:pStyle w:val="Style41"/>
        <w:widowControl/>
        <w:tabs>
          <w:tab w:val="left" w:pos="216"/>
        </w:tabs>
        <w:spacing w:line="240" w:lineRule="auto"/>
        <w:ind w:right="2957"/>
        <w:rPr>
          <w:rStyle w:val="FontStyle535"/>
          <w:sz w:val="24"/>
          <w:szCs w:val="24"/>
          <w:lang w:eastAsia="en-US"/>
        </w:rPr>
      </w:pPr>
      <w:r w:rsidRPr="00A94F89">
        <w:rPr>
          <w:rStyle w:val="FontStyle540"/>
          <w:sz w:val="24"/>
          <w:szCs w:val="24"/>
          <w:lang w:eastAsia="en-US"/>
        </w:rPr>
        <w:t xml:space="preserve">10а и10б. </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z w:val="24"/>
          <w:szCs w:val="24"/>
        </w:rPr>
        <w:t>→</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 xml:space="preserve">, </w:t>
      </w:r>
      <w:r w:rsidRPr="00A94F89">
        <w:rPr>
          <w:rStyle w:val="FontStyle535"/>
          <w:sz w:val="24"/>
          <w:szCs w:val="24"/>
          <w:lang w:eastAsia="en-US"/>
        </w:rPr>
        <w:t xml:space="preserve">см. В-1, п. 10а-106; </w:t>
      </w:r>
    </w:p>
    <w:p w:rsidR="00E53A95" w:rsidRPr="00A94F89" w:rsidRDefault="00E53A95" w:rsidP="00A94F89">
      <w:pPr>
        <w:pStyle w:val="Style41"/>
        <w:widowControl/>
        <w:tabs>
          <w:tab w:val="left" w:pos="216"/>
        </w:tabs>
        <w:spacing w:line="240" w:lineRule="auto"/>
        <w:ind w:right="2957"/>
        <w:rPr>
          <w:rStyle w:val="FontStyle540"/>
          <w:sz w:val="24"/>
          <w:szCs w:val="24"/>
        </w:rPr>
      </w:pPr>
      <w:r w:rsidRPr="00A94F89">
        <w:rPr>
          <w:rStyle w:val="FontStyle540"/>
          <w:sz w:val="24"/>
          <w:szCs w:val="24"/>
          <w:lang w:eastAsia="en-US"/>
        </w:rPr>
        <w:t xml:space="preserve">10в. </w:t>
      </w:r>
      <w:r w:rsidRPr="00A94F89">
        <w:rPr>
          <w:rStyle w:val="FontStyle544"/>
          <w:sz w:val="24"/>
          <w:szCs w:val="24"/>
          <w:lang w:eastAsia="en-US"/>
        </w:rPr>
        <w:t xml:space="preserve">ас </w:t>
      </w:r>
      <w:r w:rsidRPr="00A94F89">
        <w:rPr>
          <w:rStyle w:val="FontStyle544"/>
          <w:sz w:val="24"/>
          <w:szCs w:val="24"/>
        </w:rPr>
        <w:t>→</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hm</w:t>
      </w:r>
      <w:r w:rsidRPr="00A94F89">
        <w:rPr>
          <w:rStyle w:val="FontStyle544"/>
          <w:sz w:val="24"/>
          <w:szCs w:val="24"/>
          <w:lang w:eastAsia="en-US"/>
        </w:rPr>
        <w:t xml:space="preserve">, </w:t>
      </w:r>
      <w:r w:rsidRPr="00A94F89">
        <w:rPr>
          <w:rStyle w:val="FontStyle535"/>
          <w:sz w:val="24"/>
          <w:szCs w:val="24"/>
          <w:lang w:eastAsia="en-US"/>
        </w:rPr>
        <w:t>см. В-1, п.Юв;</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11. </w:t>
      </w:r>
      <w:r w:rsidRPr="00A94F89">
        <w:rPr>
          <w:rStyle w:val="FontStyle544"/>
          <w:spacing w:val="-20"/>
          <w:sz w:val="24"/>
          <w:szCs w:val="24"/>
          <w:lang w:val="en-US"/>
        </w:rPr>
        <w:t>dsn</w:t>
      </w:r>
      <w:r w:rsidRPr="00A94F89">
        <w:rPr>
          <w:rStyle w:val="FontStyle544"/>
          <w:sz w:val="24"/>
          <w:szCs w:val="24"/>
        </w:rPr>
        <w:t xml:space="preserve"> →</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см. В-1, п.11.</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Далее алгоритм десиликации в данном подварианте аналогичен алгоритму Б-7, п.11а-14а.</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В-7 приведены в табл.3.22 (прил.1).</w:t>
      </w:r>
    </w:p>
    <w:p w:rsidR="00E53A95" w:rsidRPr="00F14842" w:rsidRDefault="00E53A95" w:rsidP="00E53A95">
      <w:pPr>
        <w:pStyle w:val="Style22"/>
        <w:widowControl/>
        <w:spacing w:line="240" w:lineRule="exact"/>
      </w:pPr>
    </w:p>
    <w:p w:rsidR="00E53A95" w:rsidRPr="00F14842" w:rsidRDefault="00E53A95" w:rsidP="00E53A95">
      <w:pPr>
        <w:pStyle w:val="Style22"/>
        <w:widowControl/>
        <w:spacing w:before="34" w:line="240" w:lineRule="exact"/>
        <w:rPr>
          <w:rStyle w:val="FontStyle540"/>
          <w:sz w:val="24"/>
          <w:szCs w:val="24"/>
        </w:rPr>
      </w:pPr>
      <w:r w:rsidRPr="00F14842">
        <w:rPr>
          <w:rStyle w:val="FontStyle540"/>
          <w:sz w:val="24"/>
          <w:szCs w:val="24"/>
        </w:rPr>
        <w:t>ВАРИАНТ Г</w:t>
      </w:r>
    </w:p>
    <w:p w:rsidR="00E53A95" w:rsidRPr="00F14842" w:rsidRDefault="00E53A95" w:rsidP="00E53A95">
      <w:pPr>
        <w:pStyle w:val="Style18"/>
        <w:widowControl/>
        <w:spacing w:line="240" w:lineRule="exact"/>
      </w:pPr>
    </w:p>
    <w:p w:rsidR="00E53A95" w:rsidRPr="00A94F89" w:rsidRDefault="00E53A95" w:rsidP="00A94F89">
      <w:pPr>
        <w:pStyle w:val="Style18"/>
        <w:widowControl/>
        <w:spacing w:before="43" w:line="240" w:lineRule="auto"/>
        <w:rPr>
          <w:rStyle w:val="FontStyle535"/>
          <w:sz w:val="24"/>
          <w:szCs w:val="24"/>
        </w:rPr>
      </w:pPr>
      <w:r w:rsidRPr="00A94F89">
        <w:rPr>
          <w:rStyle w:val="FontStyle535"/>
          <w:sz w:val="24"/>
          <w:szCs w:val="24"/>
        </w:rPr>
        <w:t xml:space="preserve">Этот вариант пересчета применяется к щелочным породам лампроитового петрохимического типа с </w:t>
      </w:r>
      <w:r w:rsidR="00A94F89" w:rsidRPr="00B62796">
        <w:rPr>
          <w:position w:val="-12"/>
        </w:rPr>
        <w:object w:dxaOrig="460" w:dyaOrig="380">
          <v:shape id="_x0000_i1036" type="#_x0000_t75" style="width:23.25pt;height:20.25pt" o:ole="">
            <v:imagedata r:id="rId27" o:title=""/>
          </v:shape>
          <o:OLEObject Type="Embed" ProgID="Equation.3" ShapeID="_x0000_i1036" DrawAspect="Content" ObjectID="_1396782768" r:id="rId34"/>
        </w:object>
      </w:r>
      <w:r w:rsidRPr="00A94F89">
        <w:rPr>
          <w:rStyle w:val="FontStyle535"/>
          <w:spacing w:val="30"/>
          <w:sz w:val="24"/>
          <w:szCs w:val="24"/>
        </w:rPr>
        <w:t>&gt;1</w:t>
      </w:r>
      <w:r w:rsidRPr="00A94F89">
        <w:rPr>
          <w:rStyle w:val="FontStyle535"/>
          <w:sz w:val="24"/>
          <w:szCs w:val="24"/>
        </w:rPr>
        <w:t xml:space="preserve">  (1÷ ∞</w:t>
      </w:r>
      <w:r w:rsidRPr="00A94F89">
        <w:rPr>
          <w:rStyle w:val="FontStyle526"/>
          <w:sz w:val="24"/>
          <w:szCs w:val="24"/>
        </w:rPr>
        <w:t xml:space="preserve">) </w:t>
      </w:r>
      <w:r w:rsidRPr="00A94F89">
        <w:rPr>
          <w:rStyle w:val="FontStyle535"/>
          <w:sz w:val="24"/>
          <w:szCs w:val="24"/>
        </w:rPr>
        <w:t xml:space="preserve">и </w:t>
      </w:r>
      <w:r w:rsidRPr="00A94F89">
        <w:rPr>
          <w:rStyle w:val="FontStyle519"/>
          <w:rFonts w:ascii="Times New Roman" w:hAnsi="Times New Roman" w:cs="Times New Roman"/>
          <w:sz w:val="24"/>
          <w:szCs w:val="24"/>
        </w:rPr>
        <w:t>К</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w:t>
      </w:r>
      <w:r w:rsidRPr="00A94F89">
        <w:rPr>
          <w:rStyle w:val="FontStyle535"/>
          <w:sz w:val="24"/>
          <w:szCs w:val="24"/>
        </w:rPr>
        <w:t>&gt;А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Характерной особенностью таких пород является отсутствие в их норме не только </w:t>
      </w:r>
      <w:r w:rsidRPr="00A94F89">
        <w:rPr>
          <w:rStyle w:val="FontStyle544"/>
          <w:sz w:val="24"/>
          <w:szCs w:val="24"/>
          <w:lang w:val="en-US"/>
        </w:rPr>
        <w:t>an</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gh</w:t>
      </w:r>
      <w:r w:rsidRPr="00A94F89">
        <w:rPr>
          <w:rStyle w:val="FontStyle544"/>
          <w:sz w:val="24"/>
          <w:szCs w:val="24"/>
        </w:rPr>
        <w:t xml:space="preserve">, </w:t>
      </w:r>
      <w:r w:rsidRPr="00A94F89">
        <w:rPr>
          <w:rStyle w:val="FontStyle535"/>
          <w:sz w:val="24"/>
          <w:szCs w:val="24"/>
        </w:rPr>
        <w:t xml:space="preserve">но также </w:t>
      </w:r>
      <w:r w:rsidRPr="00A94F89">
        <w:rPr>
          <w:rStyle w:val="FontStyle544"/>
          <w:sz w:val="24"/>
          <w:szCs w:val="24"/>
          <w:lang w:val="en-US"/>
        </w:rPr>
        <w:t>ab</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rPr>
        <w:t xml:space="preserve">пе. </w:t>
      </w:r>
      <w:r w:rsidRPr="00A94F89">
        <w:rPr>
          <w:rStyle w:val="FontStyle535"/>
          <w:sz w:val="24"/>
          <w:szCs w:val="24"/>
        </w:rPr>
        <w:t xml:space="preserve">И здесь, в зависимости от соотношения СаО, </w:t>
      </w:r>
      <w:r w:rsidRPr="00A94F89">
        <w:rPr>
          <w:rStyle w:val="FontStyle535"/>
          <w:sz w:val="24"/>
          <w:szCs w:val="24"/>
          <w:lang w:val="en-US"/>
        </w:rPr>
        <w:t>FeO</w:t>
      </w:r>
      <w:r w:rsidRPr="00A94F89">
        <w:rPr>
          <w:rStyle w:val="FontStyle535"/>
          <w:sz w:val="24"/>
          <w:szCs w:val="24"/>
        </w:rPr>
        <w:t xml:space="preserve"> и </w:t>
      </w:r>
      <w:r w:rsidRPr="00A94F89">
        <w:rPr>
          <w:rStyle w:val="FontStyle535"/>
          <w:sz w:val="24"/>
          <w:szCs w:val="24"/>
          <w:lang w:val="en-US"/>
        </w:rPr>
        <w:t>MgO</w:t>
      </w:r>
      <w:r w:rsidRPr="00A94F89">
        <w:rPr>
          <w:rStyle w:val="FontStyle535"/>
          <w:sz w:val="24"/>
          <w:szCs w:val="24"/>
        </w:rPr>
        <w:t>, имеются семь подвариантов (см. табл.3.5).</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 xml:space="preserve">После образования ги-рутила (п.Зм) рассчитывается не </w:t>
      </w:r>
      <w:r w:rsidRPr="00A94F89">
        <w:rPr>
          <w:rStyle w:val="FontStyle544"/>
          <w:sz w:val="24"/>
          <w:szCs w:val="24"/>
          <w:lang w:val="en-US"/>
        </w:rPr>
        <w:t>mt</w:t>
      </w:r>
      <w:r w:rsidRPr="00A94F89">
        <w:rPr>
          <w:rStyle w:val="FontStyle544"/>
          <w:sz w:val="24"/>
          <w:szCs w:val="24"/>
        </w:rPr>
        <w:t xml:space="preserve"> , </w:t>
      </w:r>
      <w:r w:rsidRPr="00A94F89">
        <w:rPr>
          <w:rStyle w:val="FontStyle535"/>
          <w:sz w:val="24"/>
          <w:szCs w:val="24"/>
        </w:rPr>
        <w:t>а следующие миналы:</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Зн. </w:t>
      </w:r>
      <w:r w:rsidRPr="00A94F89">
        <w:rPr>
          <w:rStyle w:val="FontStyle535"/>
          <w:i/>
          <w:sz w:val="24"/>
          <w:szCs w:val="24"/>
          <w:lang w:val="en-US"/>
        </w:rPr>
        <w:t>or</w:t>
      </w:r>
      <w:r w:rsidRPr="00A94F89">
        <w:rPr>
          <w:rStyle w:val="FontStyle535"/>
          <w:sz w:val="24"/>
          <w:szCs w:val="24"/>
        </w:rPr>
        <w:t>-ортоклаз К</w:t>
      </w:r>
      <w:r w:rsidRPr="00A94F89">
        <w:rPr>
          <w:rStyle w:val="FontStyle535"/>
          <w:sz w:val="24"/>
          <w:szCs w:val="24"/>
          <w:vertAlign w:val="subscript"/>
        </w:rPr>
        <w:t>2</w:t>
      </w:r>
      <w:r w:rsidRPr="00A94F89">
        <w:rPr>
          <w:rStyle w:val="FontStyle535"/>
          <w:sz w:val="24"/>
          <w:szCs w:val="24"/>
        </w:rPr>
        <w:t>0 ·А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 xml:space="preserve"> </w:t>
      </w:r>
      <w:r w:rsidRPr="00A94F89">
        <w:rPr>
          <w:rStyle w:val="FontStyle519"/>
          <w:rFonts w:ascii="Times New Roman" w:hAnsi="Times New Roman" w:cs="Times New Roman"/>
          <w:sz w:val="24"/>
          <w:szCs w:val="24"/>
        </w:rPr>
        <w:t>6</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по МК А</w:t>
      </w:r>
      <w:r w:rsidRPr="00A94F89">
        <w:rPr>
          <w:rStyle w:val="FontStyle535"/>
          <w:sz w:val="24"/>
          <w:szCs w:val="24"/>
          <w:lang w:val="en-US"/>
        </w:rPr>
        <w:t>l</w:t>
      </w:r>
      <w:r w:rsidRPr="00A94F89">
        <w:rPr>
          <w:rStyle w:val="FontStyle535"/>
          <w:sz w:val="24"/>
          <w:szCs w:val="24"/>
          <w:vertAlign w:val="subscript"/>
        </w:rPr>
        <w:t>2</w:t>
      </w:r>
      <w:r w:rsidRPr="00A94F89">
        <w:rPr>
          <w:rStyle w:val="FontStyle535"/>
          <w:sz w:val="24"/>
          <w:szCs w:val="24"/>
        </w:rPr>
        <w:t>О</w:t>
      </w:r>
      <w:r w:rsidRPr="00A94F89">
        <w:rPr>
          <w:rStyle w:val="FontStyle535"/>
          <w:sz w:val="24"/>
          <w:szCs w:val="24"/>
          <w:vertAlign w:val="subscript"/>
        </w:rPr>
        <w:t>3</w:t>
      </w:r>
      <w:r w:rsidRPr="00A94F89">
        <w:rPr>
          <w:rStyle w:val="FontStyle535"/>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Зо. </w:t>
      </w:r>
      <w:r w:rsidRPr="00A94F89">
        <w:rPr>
          <w:rStyle w:val="FontStyle535"/>
          <w:i/>
          <w:sz w:val="24"/>
          <w:szCs w:val="24"/>
          <w:lang w:val="en-US"/>
        </w:rPr>
        <w:t>dsk</w:t>
      </w:r>
      <w:r w:rsidRPr="00A94F89">
        <w:rPr>
          <w:rStyle w:val="FontStyle535"/>
          <w:sz w:val="24"/>
          <w:szCs w:val="24"/>
        </w:rPr>
        <w:t xml:space="preserve">-дисиликат калия </w:t>
      </w:r>
      <w:r w:rsidRPr="00A94F89">
        <w:rPr>
          <w:rStyle w:val="FontStyle519"/>
          <w:rFonts w:ascii="Times New Roman" w:hAnsi="Times New Roman" w:cs="Times New Roman"/>
          <w:sz w:val="24"/>
          <w:szCs w:val="24"/>
        </w:rPr>
        <w:t>К</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О ·2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 xml:space="preserve">, </w:t>
      </w:r>
      <w:r w:rsidRPr="00A94F89">
        <w:rPr>
          <w:rStyle w:val="FontStyle535"/>
          <w:sz w:val="24"/>
          <w:szCs w:val="24"/>
        </w:rPr>
        <w:t>по остатку МК К</w:t>
      </w:r>
      <w:r w:rsidRPr="00A94F89">
        <w:rPr>
          <w:rStyle w:val="FontStyle535"/>
          <w:sz w:val="24"/>
          <w:szCs w:val="24"/>
          <w:vertAlign w:val="subscript"/>
        </w:rPr>
        <w:t>2</w:t>
      </w:r>
      <w:r w:rsidRPr="00A94F89">
        <w:rPr>
          <w:rStyle w:val="FontStyle535"/>
          <w:sz w:val="24"/>
          <w:szCs w:val="24"/>
        </w:rPr>
        <w:t>О;</w:t>
      </w:r>
    </w:p>
    <w:p w:rsidR="00E53A95" w:rsidRPr="00A94F89" w:rsidRDefault="00E53A95" w:rsidP="00A94F89">
      <w:pPr>
        <w:pStyle w:val="Style18"/>
        <w:widowControl/>
        <w:spacing w:before="5" w:line="240" w:lineRule="auto"/>
        <w:jc w:val="left"/>
        <w:rPr>
          <w:rStyle w:val="FontStyle535"/>
          <w:sz w:val="24"/>
          <w:szCs w:val="24"/>
        </w:rPr>
      </w:pPr>
      <w:r w:rsidRPr="00A94F89">
        <w:rPr>
          <w:rStyle w:val="FontStyle540"/>
          <w:sz w:val="24"/>
          <w:szCs w:val="24"/>
        </w:rPr>
        <w:t xml:space="preserve">Зп. </w:t>
      </w:r>
      <w:r w:rsidRPr="00A94F89">
        <w:rPr>
          <w:rStyle w:val="FontStyle544"/>
          <w:sz w:val="24"/>
          <w:szCs w:val="24"/>
        </w:rPr>
        <w:t xml:space="preserve">ас- </w:t>
      </w:r>
      <w:r w:rsidRPr="00A94F89">
        <w:rPr>
          <w:rStyle w:val="FontStyle535"/>
          <w:sz w:val="24"/>
          <w:szCs w:val="24"/>
        </w:rPr>
        <w:t xml:space="preserve">акмит </w:t>
      </w:r>
      <w:r w:rsidRPr="00A94F89">
        <w:rPr>
          <w:rStyle w:val="FontStyle535"/>
          <w:sz w:val="24"/>
          <w:szCs w:val="24"/>
          <w:lang w:val="en-US"/>
        </w:rPr>
        <w:t>Na</w:t>
      </w:r>
      <w:r w:rsidRPr="00A94F89">
        <w:rPr>
          <w:rStyle w:val="FontStyle535"/>
          <w:sz w:val="24"/>
          <w:szCs w:val="24"/>
          <w:vertAlign w:val="subscript"/>
        </w:rPr>
        <w:t>2</w:t>
      </w:r>
      <w:r w:rsidRPr="00A94F89">
        <w:rPr>
          <w:rStyle w:val="FontStyle535"/>
          <w:sz w:val="24"/>
          <w:szCs w:val="24"/>
        </w:rPr>
        <w:t>0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4</w:t>
      </w:r>
      <w:r w:rsidRPr="00A94F89">
        <w:rPr>
          <w:rStyle w:val="FontStyle535"/>
          <w:sz w:val="24"/>
          <w:szCs w:val="24"/>
          <w:lang w:val="en-US"/>
        </w:rPr>
        <w:t>Si</w:t>
      </w:r>
      <w:r w:rsidRPr="00A94F89">
        <w:rPr>
          <w:rStyle w:val="FontStyle535"/>
          <w:sz w:val="24"/>
          <w:szCs w:val="24"/>
        </w:rPr>
        <w:t>0</w:t>
      </w:r>
      <w:r w:rsidRPr="00A94F89">
        <w:rPr>
          <w:rStyle w:val="FontStyle535"/>
          <w:sz w:val="24"/>
          <w:szCs w:val="24"/>
          <w:vertAlign w:val="subscript"/>
        </w:rPr>
        <w:t>2</w:t>
      </w:r>
      <w:r w:rsidRPr="00A94F89">
        <w:rPr>
          <w:rStyle w:val="FontStyle535"/>
          <w:sz w:val="24"/>
          <w:szCs w:val="24"/>
        </w:rPr>
        <w:t xml:space="preserve">, по МК </w:t>
      </w:r>
      <w:r w:rsidRPr="00A94F89">
        <w:rPr>
          <w:rStyle w:val="FontStyle535"/>
          <w:sz w:val="24"/>
          <w:szCs w:val="24"/>
          <w:lang w:val="en-US"/>
        </w:rPr>
        <w:t>Na</w:t>
      </w:r>
      <w:r w:rsidRPr="00A94F89">
        <w:rPr>
          <w:rStyle w:val="FontStyle535"/>
          <w:sz w:val="24"/>
          <w:szCs w:val="24"/>
          <w:vertAlign w:val="subscript"/>
        </w:rPr>
        <w:t>2</w:t>
      </w:r>
      <w:r w:rsidRPr="00A94F89">
        <w:rPr>
          <w:rStyle w:val="FontStyle535"/>
          <w:sz w:val="24"/>
          <w:szCs w:val="24"/>
        </w:rPr>
        <w:t xml:space="preserve">0 (или МК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w:t>
      </w:r>
    </w:p>
    <w:p w:rsidR="00E53A95" w:rsidRPr="00A94F89" w:rsidRDefault="00E53A95" w:rsidP="00A94F89">
      <w:pPr>
        <w:pStyle w:val="Style18"/>
        <w:widowControl/>
        <w:spacing w:line="240" w:lineRule="auto"/>
        <w:jc w:val="left"/>
        <w:rPr>
          <w:rStyle w:val="FontStyle519"/>
          <w:rFonts w:ascii="Times New Roman" w:hAnsi="Times New Roman" w:cs="Times New Roman"/>
          <w:sz w:val="24"/>
          <w:szCs w:val="24"/>
        </w:rPr>
      </w:pPr>
      <w:r w:rsidRPr="00A94F89">
        <w:rPr>
          <w:rStyle w:val="FontStyle540"/>
          <w:sz w:val="24"/>
          <w:szCs w:val="24"/>
        </w:rPr>
        <w:t xml:space="preserve">Зр. </w:t>
      </w:r>
      <w:r w:rsidRPr="00A94F89">
        <w:rPr>
          <w:rStyle w:val="FontStyle535"/>
          <w:sz w:val="24"/>
          <w:szCs w:val="24"/>
        </w:rPr>
        <w:t xml:space="preserve">Если не хватит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то образуется </w:t>
      </w:r>
      <w:r w:rsidRPr="00A94F89">
        <w:rPr>
          <w:rStyle w:val="FontStyle526"/>
          <w:i/>
          <w:sz w:val="24"/>
          <w:szCs w:val="24"/>
          <w:lang w:val="en-US"/>
        </w:rPr>
        <w:t>dsn</w:t>
      </w:r>
      <w:r w:rsidRPr="00A94F89">
        <w:rPr>
          <w:rStyle w:val="FontStyle535"/>
          <w:sz w:val="24"/>
          <w:szCs w:val="24"/>
        </w:rPr>
        <w:t xml:space="preserve">-дисиликат натрия </w:t>
      </w:r>
      <w:r w:rsidRPr="00A94F89">
        <w:rPr>
          <w:rStyle w:val="FontStyle519"/>
          <w:rFonts w:ascii="Times New Roman" w:hAnsi="Times New Roman" w:cs="Times New Roman"/>
          <w:sz w:val="24"/>
          <w:szCs w:val="24"/>
          <w:lang w:val="en-US"/>
        </w:rPr>
        <w:t>Na</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0· 2</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0</w:t>
      </w:r>
      <w:r w:rsidRPr="00A94F89">
        <w:rPr>
          <w:rStyle w:val="FontStyle519"/>
          <w:rFonts w:ascii="Times New Roman" w:hAnsi="Times New Roman" w:cs="Times New Roman"/>
          <w:sz w:val="24"/>
          <w:szCs w:val="24"/>
          <w:vertAlign w:val="subscript"/>
        </w:rPr>
        <w:t>2</w:t>
      </w:r>
      <w:r w:rsidRPr="00A94F89">
        <w:rPr>
          <w:rStyle w:val="FontStyle519"/>
          <w:rFonts w:ascii="Times New Roman" w:hAnsi="Times New Roman" w:cs="Times New Roman"/>
          <w:sz w:val="24"/>
          <w:szCs w:val="24"/>
        </w:rPr>
        <w:t>;</w:t>
      </w:r>
    </w:p>
    <w:p w:rsidR="00E53A95" w:rsidRPr="00A94F89" w:rsidRDefault="00E53A95" w:rsidP="00A94F89">
      <w:pPr>
        <w:pStyle w:val="Style18"/>
        <w:widowControl/>
        <w:spacing w:line="240" w:lineRule="auto"/>
        <w:rPr>
          <w:rStyle w:val="FontStyle544"/>
          <w:sz w:val="24"/>
          <w:szCs w:val="24"/>
        </w:rPr>
      </w:pPr>
      <w:r w:rsidRPr="00A94F89">
        <w:rPr>
          <w:rStyle w:val="FontStyle540"/>
          <w:sz w:val="24"/>
          <w:szCs w:val="24"/>
        </w:rPr>
        <w:t xml:space="preserve">Зс. </w:t>
      </w:r>
      <w:r w:rsidRPr="00A94F89">
        <w:rPr>
          <w:rStyle w:val="FontStyle535"/>
          <w:sz w:val="24"/>
          <w:szCs w:val="24"/>
        </w:rPr>
        <w:t xml:space="preserve">Если после образования </w:t>
      </w:r>
      <w:r w:rsidRPr="00A94F89">
        <w:rPr>
          <w:rStyle w:val="FontStyle544"/>
          <w:sz w:val="24"/>
          <w:szCs w:val="24"/>
        </w:rPr>
        <w:t xml:space="preserve">ас </w:t>
      </w:r>
      <w:r w:rsidRPr="00A94F89">
        <w:rPr>
          <w:rStyle w:val="FontStyle535"/>
          <w:sz w:val="24"/>
          <w:szCs w:val="24"/>
        </w:rPr>
        <w:t xml:space="preserve">остается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то рассчитывается </w:t>
      </w:r>
      <w:r w:rsidRPr="00A94F89">
        <w:rPr>
          <w:rStyle w:val="FontStyle544"/>
          <w:sz w:val="24"/>
          <w:szCs w:val="24"/>
          <w:lang w:val="en-US"/>
        </w:rPr>
        <w:t>mt</w:t>
      </w:r>
      <w:r w:rsidRPr="00A94F89">
        <w:rPr>
          <w:rStyle w:val="FontStyle544"/>
          <w:sz w:val="24"/>
          <w:szCs w:val="24"/>
        </w:rPr>
        <w:t>-</w:t>
      </w:r>
      <w:r w:rsidRPr="00A94F89">
        <w:rPr>
          <w:rStyle w:val="FontStyle535"/>
          <w:sz w:val="24"/>
          <w:szCs w:val="24"/>
        </w:rPr>
        <w:t xml:space="preserve">магнетит </w:t>
      </w:r>
      <w:r w:rsidRPr="00A94F89">
        <w:rPr>
          <w:rStyle w:val="FontStyle535"/>
          <w:sz w:val="24"/>
          <w:szCs w:val="24"/>
          <w:lang w:val="en-US"/>
        </w:rPr>
        <w:t>FeO</w:t>
      </w:r>
      <w:r w:rsidRPr="00A94F89">
        <w:rPr>
          <w:rStyle w:val="FontStyle535"/>
          <w:sz w:val="24"/>
          <w:szCs w:val="24"/>
        </w:rPr>
        <w:t xml:space="preserve"> ·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тогда не будет </w:t>
      </w:r>
      <w:r w:rsidRPr="00A94F89">
        <w:rPr>
          <w:rStyle w:val="FontStyle544"/>
          <w:sz w:val="24"/>
          <w:szCs w:val="24"/>
          <w:lang w:val="en-US"/>
        </w:rPr>
        <w:t>dsn</w:t>
      </w:r>
      <w:r w:rsidRPr="00A94F89">
        <w:rPr>
          <w:rStyle w:val="FontStyle544"/>
          <w:sz w:val="24"/>
          <w:szCs w:val="24"/>
        </w:rPr>
        <w:t>;</w:t>
      </w:r>
    </w:p>
    <w:p w:rsidR="00E53A95" w:rsidRPr="00A94F89" w:rsidRDefault="00E53A95" w:rsidP="00A94F89">
      <w:pPr>
        <w:pStyle w:val="Style18"/>
        <w:widowControl/>
        <w:spacing w:line="240" w:lineRule="auto"/>
        <w:jc w:val="left"/>
        <w:rPr>
          <w:rStyle w:val="FontStyle535"/>
          <w:sz w:val="24"/>
          <w:szCs w:val="24"/>
        </w:rPr>
      </w:pPr>
      <w:r w:rsidRPr="00A94F89">
        <w:rPr>
          <w:rStyle w:val="FontStyle540"/>
          <w:sz w:val="24"/>
          <w:szCs w:val="24"/>
        </w:rPr>
        <w:t xml:space="preserve">Зт. </w:t>
      </w:r>
      <w:r w:rsidRPr="00A94F89">
        <w:rPr>
          <w:rStyle w:val="FontStyle535"/>
          <w:sz w:val="24"/>
          <w:szCs w:val="24"/>
        </w:rPr>
        <w:t xml:space="preserve">Если и еще останется </w:t>
      </w:r>
      <w:r w:rsidRPr="00A94F89">
        <w:rPr>
          <w:rStyle w:val="FontStyle535"/>
          <w:sz w:val="24"/>
          <w:szCs w:val="24"/>
          <w:lang w:val="en-US"/>
        </w:rPr>
        <w:t>Fe</w:t>
      </w:r>
      <w:r w:rsidRPr="00A94F89">
        <w:rPr>
          <w:rStyle w:val="FontStyle535"/>
          <w:sz w:val="24"/>
          <w:szCs w:val="24"/>
          <w:vertAlign w:val="subscript"/>
        </w:rPr>
        <w:t>2</w:t>
      </w:r>
      <w:r w:rsidRPr="00A94F89">
        <w:rPr>
          <w:rStyle w:val="FontStyle535"/>
          <w:sz w:val="24"/>
          <w:szCs w:val="24"/>
        </w:rPr>
        <w:t>0</w:t>
      </w:r>
      <w:r w:rsidRPr="00A94F89">
        <w:rPr>
          <w:rStyle w:val="FontStyle535"/>
          <w:sz w:val="24"/>
          <w:szCs w:val="24"/>
          <w:vertAlign w:val="subscript"/>
        </w:rPr>
        <w:t>3</w:t>
      </w:r>
      <w:r w:rsidRPr="00A94F89">
        <w:rPr>
          <w:rStyle w:val="FontStyle535"/>
          <w:sz w:val="24"/>
          <w:szCs w:val="24"/>
        </w:rPr>
        <w:t xml:space="preserve">, то это будет </w:t>
      </w:r>
      <w:r w:rsidRPr="00A94F89">
        <w:rPr>
          <w:rStyle w:val="FontStyle535"/>
          <w:i/>
          <w:sz w:val="24"/>
          <w:szCs w:val="24"/>
          <w:lang w:val="en-US"/>
        </w:rPr>
        <w:t>hm</w:t>
      </w:r>
      <w:r w:rsidRPr="00A94F89">
        <w:rPr>
          <w:rStyle w:val="FontStyle535"/>
          <w:sz w:val="24"/>
          <w:szCs w:val="24"/>
        </w:rPr>
        <w:t>-гематит.</w:t>
      </w:r>
    </w:p>
    <w:p w:rsidR="00E53A95" w:rsidRPr="00A94F89" w:rsidRDefault="00E53A95" w:rsidP="00A94F89">
      <w:pPr>
        <w:pStyle w:val="Style18"/>
        <w:widowControl/>
        <w:spacing w:line="240" w:lineRule="auto"/>
        <w:jc w:val="left"/>
        <w:rPr>
          <w:rStyle w:val="FontStyle535"/>
          <w:sz w:val="24"/>
          <w:szCs w:val="24"/>
        </w:rPr>
      </w:pPr>
      <w:r w:rsidRPr="00A94F89">
        <w:rPr>
          <w:rStyle w:val="FontStyle535"/>
          <w:sz w:val="24"/>
          <w:szCs w:val="24"/>
        </w:rPr>
        <w:t xml:space="preserve">Затем по соотношению СаО', </w:t>
      </w:r>
      <w:r w:rsidRPr="00A94F89">
        <w:rPr>
          <w:rStyle w:val="FontStyle535"/>
          <w:sz w:val="24"/>
          <w:szCs w:val="24"/>
          <w:lang w:val="en-US"/>
        </w:rPr>
        <w:t>FeO</w:t>
      </w:r>
      <w:r w:rsidRPr="00A94F89">
        <w:rPr>
          <w:rStyle w:val="FontStyle535"/>
          <w:sz w:val="24"/>
          <w:szCs w:val="24"/>
        </w:rPr>
        <w:t xml:space="preserve">' и </w:t>
      </w:r>
      <w:r w:rsidRPr="00A94F89">
        <w:rPr>
          <w:rStyle w:val="FontStyle535"/>
          <w:sz w:val="24"/>
          <w:szCs w:val="24"/>
          <w:lang w:val="en-US"/>
        </w:rPr>
        <w:t>MgO</w:t>
      </w:r>
      <w:r w:rsidRPr="00A94F89">
        <w:rPr>
          <w:rStyle w:val="FontStyle535"/>
          <w:sz w:val="24"/>
          <w:szCs w:val="24"/>
        </w:rPr>
        <w:t>' определяем подвариант.</w:t>
      </w:r>
    </w:p>
    <w:p w:rsidR="00E53A95" w:rsidRPr="00A94F89" w:rsidRDefault="00E53A95" w:rsidP="00A94F89">
      <w:pPr>
        <w:pStyle w:val="Style18"/>
        <w:widowControl/>
        <w:spacing w:line="240" w:lineRule="auto"/>
        <w:jc w:val="left"/>
      </w:pPr>
    </w:p>
    <w:p w:rsidR="00E53A95" w:rsidRPr="00A94F89" w:rsidRDefault="00E53A95" w:rsidP="00A94F89">
      <w:pPr>
        <w:pStyle w:val="Style18"/>
        <w:widowControl/>
        <w:spacing w:before="43" w:line="240" w:lineRule="auto"/>
        <w:jc w:val="left"/>
        <w:rPr>
          <w:rStyle w:val="FontStyle535"/>
          <w:sz w:val="24"/>
          <w:szCs w:val="24"/>
        </w:rPr>
      </w:pPr>
      <w:r w:rsidRPr="00EF013B">
        <w:rPr>
          <w:rStyle w:val="FontStyle535"/>
          <w:b/>
          <w:sz w:val="16"/>
          <w:szCs w:val="16"/>
        </w:rPr>
        <w:t>ПОДВАРИАНТ</w:t>
      </w:r>
      <w:r w:rsidRPr="00A94F89">
        <w:rPr>
          <w:rStyle w:val="FontStyle535"/>
          <w:sz w:val="24"/>
          <w:szCs w:val="24"/>
        </w:rPr>
        <w:t xml:space="preserve"> Г-1: СаО &lt;(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&lt;80</w:t>
      </w:r>
    </w:p>
    <w:p w:rsidR="00E53A95" w:rsidRPr="00A94F89" w:rsidRDefault="00E53A95" w:rsidP="00A94F89">
      <w:pPr>
        <w:pStyle w:val="Style25"/>
        <w:widowControl/>
      </w:pPr>
    </w:p>
    <w:p w:rsidR="00E53A95" w:rsidRPr="00A94F89" w:rsidRDefault="00E53A95" w:rsidP="00A94F89">
      <w:pPr>
        <w:pStyle w:val="Style25"/>
        <w:widowControl/>
        <w:spacing w:before="14"/>
        <w:rPr>
          <w:rStyle w:val="FontStyle535"/>
          <w:sz w:val="24"/>
          <w:szCs w:val="24"/>
        </w:rPr>
      </w:pPr>
      <w:r w:rsidRPr="00A94F89">
        <w:rPr>
          <w:rStyle w:val="FontStyle535"/>
          <w:sz w:val="24"/>
          <w:szCs w:val="24"/>
        </w:rPr>
        <w:t xml:space="preserve">Образуются следующие насыщенные </w:t>
      </w:r>
      <w:r w:rsidRPr="00A94F89">
        <w:rPr>
          <w:rStyle w:val="FontStyle519"/>
          <w:rFonts w:ascii="Times New Roman" w:hAnsi="Times New Roman" w:cs="Times New Roman"/>
          <w:sz w:val="24"/>
          <w:szCs w:val="24"/>
          <w:lang w:val="en-US"/>
        </w:rPr>
        <w:t>Si</w:t>
      </w:r>
      <w:r w:rsidRPr="00A94F89">
        <w:rPr>
          <w:rStyle w:val="FontStyle519"/>
          <w:rFonts w:ascii="Times New Roman" w:hAnsi="Times New Roman" w:cs="Times New Roman"/>
          <w:sz w:val="24"/>
          <w:szCs w:val="24"/>
        </w:rPr>
        <w:t xml:space="preserve">02 </w:t>
      </w:r>
      <w:r w:rsidRPr="00A94F89">
        <w:rPr>
          <w:rStyle w:val="FontStyle535"/>
          <w:sz w:val="24"/>
          <w:szCs w:val="24"/>
        </w:rPr>
        <w:t>миналы: см. В-1, п.4а-п.4е. Десиликация миналов в этом подварианте производится в следующем порядке:</w:t>
      </w:r>
    </w:p>
    <w:p w:rsidR="00E53A95" w:rsidRPr="00A94F89" w:rsidRDefault="00E53A95" w:rsidP="00A94F89">
      <w:pPr>
        <w:pStyle w:val="Style41"/>
        <w:widowControl/>
        <w:numPr>
          <w:ilvl w:val="0"/>
          <w:numId w:val="26"/>
        </w:numPr>
        <w:tabs>
          <w:tab w:val="left" w:pos="216"/>
        </w:tabs>
        <w:spacing w:before="43" w:line="240" w:lineRule="auto"/>
        <w:rPr>
          <w:rStyle w:val="FontStyle540"/>
          <w:sz w:val="24"/>
          <w:szCs w:val="24"/>
          <w:lang w:val="en-US"/>
        </w:rPr>
      </w:pPr>
      <w:r w:rsidRPr="00A94F89">
        <w:rPr>
          <w:rStyle w:val="FontStyle544"/>
          <w:sz w:val="24"/>
          <w:szCs w:val="24"/>
          <w:lang w:val="en-US" w:eastAsia="en-US"/>
        </w:rPr>
        <w:t xml:space="preserve">(en+fs) </w:t>
      </w:r>
      <w:r w:rsidRPr="00A94F89">
        <w:rPr>
          <w:rStyle w:val="FontStyle544"/>
          <w:spacing w:val="-20"/>
          <w:sz w:val="24"/>
          <w:szCs w:val="24"/>
          <w:lang w:val="en-US" w:eastAsia="en-US"/>
        </w:rPr>
        <w:t>→</w:t>
      </w:r>
      <w:r w:rsidRPr="00A94F89">
        <w:rPr>
          <w:rStyle w:val="FontStyle544"/>
          <w:sz w:val="24"/>
          <w:szCs w:val="24"/>
          <w:lang w:val="en-US" w:eastAsia="en-US"/>
        </w:rPr>
        <w:t xml:space="preserve">(fo+fa),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pacing w:val="30"/>
          <w:sz w:val="24"/>
          <w:szCs w:val="24"/>
          <w:lang w:val="en-US" w:eastAsia="en-US"/>
        </w:rPr>
        <w:t>A-l,</w:t>
      </w:r>
      <w:r w:rsidRPr="00A94F89">
        <w:rPr>
          <w:rStyle w:val="FontStyle535"/>
          <w:sz w:val="24"/>
          <w:szCs w:val="24"/>
          <w:lang w:val="en-US" w:eastAsia="en-US"/>
        </w:rPr>
        <w:t xml:space="preserve"> </w:t>
      </w:r>
      <w:r w:rsidRPr="00A94F89">
        <w:rPr>
          <w:rStyle w:val="FontStyle535"/>
          <w:sz w:val="24"/>
          <w:szCs w:val="24"/>
          <w:lang w:eastAsia="en-US"/>
        </w:rPr>
        <w:t>п</w:t>
      </w:r>
      <w:r w:rsidRPr="00A94F89">
        <w:rPr>
          <w:rStyle w:val="FontStyle535"/>
          <w:sz w:val="24"/>
          <w:szCs w:val="24"/>
          <w:lang w:val="en-US" w:eastAsia="en-US"/>
        </w:rPr>
        <w:t>.5;</w:t>
      </w:r>
    </w:p>
    <w:p w:rsidR="00E53A95" w:rsidRPr="00A94F89" w:rsidRDefault="00E53A95" w:rsidP="00A94F89">
      <w:pPr>
        <w:pStyle w:val="Style30"/>
        <w:widowControl/>
        <w:numPr>
          <w:ilvl w:val="0"/>
          <w:numId w:val="26"/>
        </w:numPr>
        <w:tabs>
          <w:tab w:val="left" w:pos="216"/>
        </w:tabs>
        <w:spacing w:line="240" w:lineRule="auto"/>
        <w:rPr>
          <w:rStyle w:val="FontStyle540"/>
          <w:sz w:val="24"/>
          <w:szCs w:val="24"/>
        </w:rPr>
      </w:pPr>
      <w:r w:rsidRPr="00A94F89">
        <w:rPr>
          <w:rStyle w:val="FontStyle544"/>
          <w:spacing w:val="-20"/>
          <w:sz w:val="24"/>
          <w:szCs w:val="24"/>
          <w:lang w:val="en-US" w:eastAsia="en-US"/>
        </w:rPr>
        <w:t>z</w:t>
      </w:r>
      <w:r w:rsidRPr="00A94F89">
        <w:rPr>
          <w:rStyle w:val="FontStyle544"/>
          <w:sz w:val="24"/>
          <w:szCs w:val="24"/>
          <w:lang w:eastAsia="en-US"/>
        </w:rPr>
        <w:t xml:space="preserve"> </w:t>
      </w:r>
      <w:r w:rsidRPr="00A94F89">
        <w:rPr>
          <w:rStyle w:val="FontStyle544"/>
          <w:spacing w:val="-20"/>
          <w:sz w:val="24"/>
          <w:szCs w:val="24"/>
          <w:lang w:eastAsia="en-US"/>
        </w:rPr>
        <w:t>→</w:t>
      </w:r>
      <w:r w:rsidRPr="00A94F89">
        <w:rPr>
          <w:rStyle w:val="FontStyle544"/>
          <w:sz w:val="24"/>
          <w:szCs w:val="24"/>
          <w:lang w:val="en-US" w:eastAsia="en-US"/>
        </w:rPr>
        <w:t xml:space="preserve"> bd,</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A-l, n</w:t>
      </w:r>
      <w:r w:rsidRPr="00A94F89">
        <w:rPr>
          <w:rStyle w:val="FontStyle540"/>
          <w:sz w:val="24"/>
          <w:szCs w:val="24"/>
          <w:lang w:val="en-US" w:eastAsia="en-US"/>
        </w:rPr>
        <w:t>.8:</w:t>
      </w:r>
    </w:p>
    <w:p w:rsidR="00E53A95" w:rsidRPr="00A94F89" w:rsidRDefault="00E53A95" w:rsidP="00A94F89">
      <w:pPr>
        <w:pStyle w:val="Style30"/>
        <w:widowControl/>
        <w:numPr>
          <w:ilvl w:val="0"/>
          <w:numId w:val="26"/>
        </w:numPr>
        <w:tabs>
          <w:tab w:val="left" w:pos="216"/>
        </w:tabs>
        <w:spacing w:line="240" w:lineRule="auto"/>
        <w:rPr>
          <w:rStyle w:val="FontStyle535"/>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pacing w:val="30"/>
          <w:sz w:val="24"/>
          <w:szCs w:val="24"/>
          <w:lang w:val="en-US" w:eastAsia="en-US"/>
        </w:rPr>
        <w:t>A-l,</w:t>
      </w:r>
      <w:r w:rsidRPr="00A94F89">
        <w:rPr>
          <w:rStyle w:val="FontStyle535"/>
          <w:sz w:val="24"/>
          <w:szCs w:val="24"/>
          <w:lang w:val="en-US" w:eastAsia="en-US"/>
        </w:rPr>
        <w:t xml:space="preserve"> n.9;</w:t>
      </w:r>
    </w:p>
    <w:p w:rsidR="00E53A95" w:rsidRPr="00A94F89" w:rsidRDefault="00E53A95" w:rsidP="00A94F89">
      <w:pPr>
        <w:pStyle w:val="Style41"/>
        <w:widowControl/>
        <w:numPr>
          <w:ilvl w:val="0"/>
          <w:numId w:val="26"/>
        </w:numPr>
        <w:tabs>
          <w:tab w:val="left" w:pos="216"/>
        </w:tabs>
        <w:spacing w:line="240" w:lineRule="auto"/>
        <w:ind w:right="2957"/>
        <w:rPr>
          <w:rStyle w:val="FontStyle535"/>
          <w:b/>
          <w:bCs/>
          <w:sz w:val="24"/>
          <w:szCs w:val="24"/>
        </w:rPr>
      </w:pPr>
      <w:r w:rsidRPr="00A94F89">
        <w:rPr>
          <w:rStyle w:val="FontStyle544"/>
          <w:sz w:val="24"/>
          <w:szCs w:val="24"/>
          <w:lang w:val="en-US" w:eastAsia="en-US"/>
        </w:rPr>
        <w:t xml:space="preserve">(di+hd) </w:t>
      </w:r>
      <w:r w:rsidRPr="00A94F89">
        <w:rPr>
          <w:rStyle w:val="FontStyle544"/>
          <w:spacing w:val="-20"/>
          <w:sz w:val="24"/>
          <w:szCs w:val="24"/>
          <w:lang w:val="en-US" w:eastAsia="en-US"/>
        </w:rPr>
        <w:t>→</w:t>
      </w:r>
      <w:r w:rsidRPr="00A94F89">
        <w:rPr>
          <w:rStyle w:val="FontStyle544"/>
          <w:sz w:val="24"/>
          <w:szCs w:val="24"/>
          <w:lang w:val="en-US" w:eastAsia="en-US"/>
        </w:rPr>
        <w:t xml:space="preserve"> (fo+fa)+(ak+Feak),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Б</w:t>
      </w:r>
      <w:r w:rsidRPr="00A94F89">
        <w:rPr>
          <w:rStyle w:val="FontStyle535"/>
          <w:sz w:val="24"/>
          <w:szCs w:val="24"/>
          <w:lang w:val="en-US" w:eastAsia="en-US"/>
        </w:rPr>
        <w:t xml:space="preserve">-1, </w:t>
      </w:r>
      <w:r w:rsidRPr="00A94F89">
        <w:rPr>
          <w:rStyle w:val="FontStyle535"/>
          <w:sz w:val="24"/>
          <w:szCs w:val="24"/>
          <w:lang w:eastAsia="en-US"/>
        </w:rPr>
        <w:t>п</w:t>
      </w:r>
      <w:r w:rsidRPr="00A94F89">
        <w:rPr>
          <w:rStyle w:val="FontStyle535"/>
          <w:sz w:val="24"/>
          <w:szCs w:val="24"/>
          <w:lang w:val="en-US" w:eastAsia="en-US"/>
        </w:rPr>
        <w:t xml:space="preserve">.10a; </w:t>
      </w:r>
    </w:p>
    <w:p w:rsidR="00E53A95" w:rsidRPr="00F14842" w:rsidRDefault="00E53A95" w:rsidP="00A94F89">
      <w:pPr>
        <w:pStyle w:val="Style41"/>
        <w:widowControl/>
        <w:tabs>
          <w:tab w:val="left" w:pos="216"/>
        </w:tabs>
        <w:spacing w:line="240" w:lineRule="auto"/>
        <w:ind w:right="2957"/>
        <w:rPr>
          <w:rStyle w:val="FontStyle540"/>
          <w:sz w:val="24"/>
          <w:szCs w:val="24"/>
        </w:rPr>
      </w:pPr>
      <w:r w:rsidRPr="00F14842">
        <w:rPr>
          <w:rStyle w:val="FontStyle535"/>
          <w:b/>
          <w:sz w:val="24"/>
          <w:szCs w:val="24"/>
          <w:lang w:eastAsia="en-US"/>
        </w:rPr>
        <w:t>9а,б</w:t>
      </w:r>
      <w:r w:rsidRPr="00F14842">
        <w:rPr>
          <w:rStyle w:val="FontStyle535"/>
          <w:sz w:val="24"/>
          <w:szCs w:val="24"/>
          <w:lang w:eastAsia="en-US"/>
        </w:rPr>
        <w:t xml:space="preserve">. </w:t>
      </w:r>
      <w:r w:rsidRPr="00F14842">
        <w:rPr>
          <w:rStyle w:val="FontStyle544"/>
          <w:sz w:val="24"/>
          <w:szCs w:val="24"/>
          <w:lang w:val="en-US" w:eastAsia="en-US"/>
        </w:rPr>
        <w:t>ac</w:t>
      </w:r>
      <w:r w:rsidRPr="00F14842">
        <w:rPr>
          <w:rStyle w:val="FontStyle544"/>
          <w:sz w:val="24"/>
          <w:szCs w:val="24"/>
          <w:lang w:eastAsia="en-US"/>
        </w:rPr>
        <w:t>+</w:t>
      </w:r>
      <w:r w:rsidRPr="00F14842">
        <w:rPr>
          <w:rStyle w:val="FontStyle544"/>
          <w:sz w:val="24"/>
          <w:szCs w:val="24"/>
          <w:lang w:val="en-US" w:eastAsia="en-US"/>
        </w:rPr>
        <w:t>fa</w:t>
      </w:r>
      <w:r w:rsidRPr="00F14842">
        <w:rPr>
          <w:rStyle w:val="FontStyle544"/>
          <w:sz w:val="24"/>
          <w:szCs w:val="24"/>
          <w:lang w:eastAsia="en-US"/>
        </w:rPr>
        <w:t xml:space="preserve"> </w:t>
      </w:r>
      <w:r w:rsidRPr="00F14842">
        <w:rPr>
          <w:rStyle w:val="FontStyle544"/>
          <w:spacing w:val="-20"/>
          <w:sz w:val="24"/>
          <w:szCs w:val="24"/>
          <w:lang w:eastAsia="en-US"/>
        </w:rPr>
        <w:t>→</w:t>
      </w:r>
      <w:r w:rsidRPr="00F14842">
        <w:rPr>
          <w:rStyle w:val="FontStyle544"/>
          <w:sz w:val="24"/>
          <w:szCs w:val="24"/>
          <w:lang w:val="en-US" w:eastAsia="en-US"/>
        </w:rPr>
        <w:t>dsn</w:t>
      </w:r>
      <w:r w:rsidRPr="00F14842">
        <w:rPr>
          <w:rStyle w:val="FontStyle544"/>
          <w:sz w:val="24"/>
          <w:szCs w:val="24"/>
          <w:lang w:eastAsia="en-US"/>
        </w:rPr>
        <w:t>+</w:t>
      </w:r>
      <w:r w:rsidRPr="00F14842">
        <w:rPr>
          <w:rStyle w:val="FontStyle544"/>
          <w:sz w:val="24"/>
          <w:szCs w:val="24"/>
          <w:lang w:val="en-US" w:eastAsia="en-US"/>
        </w:rPr>
        <w:t>mt</w:t>
      </w:r>
      <w:r w:rsidRPr="00F14842">
        <w:rPr>
          <w:rStyle w:val="FontStyle544"/>
          <w:sz w:val="24"/>
          <w:szCs w:val="24"/>
          <w:lang w:eastAsia="en-US"/>
        </w:rPr>
        <w:t xml:space="preserve">, </w:t>
      </w:r>
      <w:r w:rsidRPr="00F14842">
        <w:rPr>
          <w:rStyle w:val="FontStyle535"/>
          <w:sz w:val="24"/>
          <w:szCs w:val="24"/>
          <w:lang w:eastAsia="en-US"/>
        </w:rPr>
        <w:t>см. В-1, п. 10</w:t>
      </w:r>
      <w:r w:rsidRPr="00F14842">
        <w:rPr>
          <w:rStyle w:val="FontStyle535"/>
          <w:sz w:val="24"/>
          <w:szCs w:val="24"/>
          <w:lang w:val="en-US" w:eastAsia="en-US"/>
        </w:rPr>
        <w:t>a</w:t>
      </w:r>
      <w:r w:rsidRPr="00F14842">
        <w:rPr>
          <w:rStyle w:val="FontStyle535"/>
          <w:sz w:val="24"/>
          <w:szCs w:val="24"/>
          <w:lang w:eastAsia="en-US"/>
        </w:rPr>
        <w:t>-10б;</w:t>
      </w:r>
    </w:p>
    <w:p w:rsidR="00E53A95" w:rsidRPr="00F14842" w:rsidRDefault="00E53A95" w:rsidP="00A94F89">
      <w:pPr>
        <w:pStyle w:val="Style25"/>
        <w:widowControl/>
        <w:ind w:right="4224"/>
        <w:rPr>
          <w:rStyle w:val="FontStyle535"/>
          <w:sz w:val="24"/>
          <w:szCs w:val="24"/>
        </w:rPr>
      </w:pPr>
      <w:r w:rsidRPr="00F14842">
        <w:rPr>
          <w:rStyle w:val="FontStyle535"/>
          <w:b/>
          <w:sz w:val="24"/>
          <w:szCs w:val="24"/>
        </w:rPr>
        <w:t>9в</w:t>
      </w:r>
      <w:r w:rsidRPr="00F14842">
        <w:rPr>
          <w:rStyle w:val="FontStyle535"/>
          <w:sz w:val="24"/>
          <w:szCs w:val="24"/>
        </w:rPr>
        <w:t xml:space="preserve">. </w:t>
      </w:r>
      <w:r w:rsidRPr="00F14842">
        <w:rPr>
          <w:rStyle w:val="FontStyle544"/>
          <w:sz w:val="24"/>
          <w:szCs w:val="24"/>
        </w:rPr>
        <w:t xml:space="preserve">ас </w:t>
      </w:r>
      <w:r w:rsidRPr="00F14842">
        <w:rPr>
          <w:rStyle w:val="FontStyle544"/>
          <w:spacing w:val="-20"/>
          <w:sz w:val="24"/>
          <w:szCs w:val="24"/>
          <w:lang w:eastAsia="en-US"/>
        </w:rPr>
        <w:t>→</w:t>
      </w:r>
      <w:r w:rsidRPr="00F14842">
        <w:rPr>
          <w:rStyle w:val="FontStyle544"/>
          <w:sz w:val="24"/>
          <w:szCs w:val="24"/>
          <w:lang w:val="en-US"/>
        </w:rPr>
        <w:t>dsn</w:t>
      </w:r>
      <w:r w:rsidRPr="00F14842">
        <w:rPr>
          <w:rStyle w:val="FontStyle544"/>
          <w:sz w:val="24"/>
          <w:szCs w:val="24"/>
        </w:rPr>
        <w:t>+</w:t>
      </w:r>
      <w:r w:rsidRPr="00F14842">
        <w:rPr>
          <w:rStyle w:val="FontStyle544"/>
          <w:sz w:val="24"/>
          <w:szCs w:val="24"/>
          <w:lang w:val="en-US"/>
        </w:rPr>
        <w:t>hm</w:t>
      </w:r>
      <w:r w:rsidRPr="00F14842">
        <w:rPr>
          <w:rStyle w:val="FontStyle544"/>
          <w:sz w:val="24"/>
          <w:szCs w:val="24"/>
        </w:rPr>
        <w:t xml:space="preserve">, </w:t>
      </w:r>
      <w:r w:rsidRPr="00F14842">
        <w:rPr>
          <w:rStyle w:val="FontStyle535"/>
          <w:sz w:val="24"/>
          <w:szCs w:val="24"/>
        </w:rPr>
        <w:t xml:space="preserve">см. В-1, п.Юв </w:t>
      </w:r>
    </w:p>
    <w:p w:rsidR="00E53A95" w:rsidRPr="00F14842" w:rsidRDefault="00E53A95" w:rsidP="00A94F89">
      <w:pPr>
        <w:pStyle w:val="Style25"/>
        <w:widowControl/>
        <w:ind w:right="4224"/>
        <w:rPr>
          <w:rStyle w:val="FontStyle535"/>
          <w:sz w:val="24"/>
          <w:szCs w:val="24"/>
        </w:rPr>
      </w:pPr>
      <w:r w:rsidRPr="00F14842">
        <w:rPr>
          <w:rStyle w:val="FontStyle540"/>
          <w:sz w:val="24"/>
          <w:szCs w:val="24"/>
        </w:rPr>
        <w:t xml:space="preserve">10. </w:t>
      </w:r>
      <w:r w:rsidRPr="00F14842">
        <w:rPr>
          <w:rStyle w:val="FontStyle544"/>
          <w:sz w:val="24"/>
          <w:szCs w:val="24"/>
          <w:lang w:val="en-US"/>
        </w:rPr>
        <w:t>dsn</w:t>
      </w:r>
      <w:r w:rsidRPr="00F14842">
        <w:rPr>
          <w:rStyle w:val="FontStyle544"/>
          <w:sz w:val="24"/>
          <w:szCs w:val="24"/>
        </w:rPr>
        <w:t xml:space="preserve"> </w:t>
      </w:r>
      <w:r w:rsidRPr="00F14842">
        <w:rPr>
          <w:rStyle w:val="FontStyle544"/>
          <w:spacing w:val="-20"/>
          <w:sz w:val="24"/>
          <w:szCs w:val="24"/>
          <w:lang w:eastAsia="en-US"/>
        </w:rPr>
        <w:t>→</w:t>
      </w:r>
      <w:r w:rsidRPr="00F14842">
        <w:rPr>
          <w:rStyle w:val="FontStyle544"/>
          <w:sz w:val="24"/>
          <w:szCs w:val="24"/>
          <w:lang w:val="en-US"/>
        </w:rPr>
        <w:t>ns</w:t>
      </w:r>
      <w:r w:rsidRPr="00F14842">
        <w:rPr>
          <w:rStyle w:val="FontStyle544"/>
          <w:sz w:val="24"/>
          <w:szCs w:val="24"/>
        </w:rPr>
        <w:t xml:space="preserve">, </w:t>
      </w:r>
      <w:r w:rsidRPr="00F14842">
        <w:rPr>
          <w:rStyle w:val="FontStyle535"/>
          <w:sz w:val="24"/>
          <w:szCs w:val="24"/>
        </w:rPr>
        <w:t xml:space="preserve">см. В-1, п.11; </w:t>
      </w:r>
    </w:p>
    <w:p w:rsidR="00E53A95" w:rsidRPr="00F14842" w:rsidRDefault="00E53A95" w:rsidP="00A94F89">
      <w:pPr>
        <w:pStyle w:val="Style25"/>
        <w:widowControl/>
        <w:ind w:right="4224"/>
        <w:rPr>
          <w:rStyle w:val="FontStyle535"/>
          <w:sz w:val="24"/>
          <w:szCs w:val="24"/>
        </w:rPr>
      </w:pPr>
      <w:r w:rsidRPr="00F14842">
        <w:rPr>
          <w:rStyle w:val="FontStyle540"/>
          <w:sz w:val="24"/>
          <w:szCs w:val="24"/>
        </w:rPr>
        <w:t>11.</w:t>
      </w:r>
      <w:r w:rsidRPr="00F14842">
        <w:rPr>
          <w:rStyle w:val="FontStyle544"/>
          <w:spacing w:val="-20"/>
          <w:sz w:val="24"/>
          <w:szCs w:val="24"/>
        </w:rPr>
        <w:t>1с</w:t>
      </w:r>
      <w:r w:rsidRPr="00F14842">
        <w:rPr>
          <w:rStyle w:val="FontStyle544"/>
          <w:sz w:val="24"/>
          <w:szCs w:val="24"/>
        </w:rPr>
        <w:t xml:space="preserve"> </w:t>
      </w:r>
      <w:r w:rsidRPr="00F14842">
        <w:rPr>
          <w:rStyle w:val="FontStyle544"/>
          <w:spacing w:val="-20"/>
          <w:sz w:val="24"/>
          <w:szCs w:val="24"/>
          <w:lang w:eastAsia="en-US"/>
        </w:rPr>
        <w:t>→</w:t>
      </w:r>
      <w:r w:rsidRPr="00F14842">
        <w:rPr>
          <w:rStyle w:val="FontStyle544"/>
          <w:sz w:val="24"/>
          <w:szCs w:val="24"/>
        </w:rPr>
        <w:t xml:space="preserve">кр, </w:t>
      </w:r>
      <w:r w:rsidRPr="00F14842">
        <w:rPr>
          <w:rStyle w:val="FontStyle535"/>
          <w:sz w:val="24"/>
          <w:szCs w:val="24"/>
        </w:rPr>
        <w:t>см. А-1,п.11;</w:t>
      </w:r>
    </w:p>
    <w:p w:rsidR="00E53A95" w:rsidRPr="00F14842" w:rsidRDefault="00E53A95" w:rsidP="00A94F89">
      <w:pPr>
        <w:pStyle w:val="Style38"/>
        <w:widowControl/>
        <w:spacing w:before="19"/>
        <w:rPr>
          <w:rStyle w:val="FontStyle544"/>
          <w:sz w:val="24"/>
          <w:szCs w:val="24"/>
        </w:rPr>
      </w:pPr>
      <w:r w:rsidRPr="00F14842">
        <w:rPr>
          <w:rStyle w:val="FontStyle540"/>
          <w:sz w:val="24"/>
          <w:szCs w:val="24"/>
        </w:rPr>
        <w:t xml:space="preserve">12. </w:t>
      </w:r>
      <w:r w:rsidRPr="00F14842">
        <w:rPr>
          <w:rStyle w:val="FontStyle544"/>
          <w:sz w:val="24"/>
          <w:szCs w:val="24"/>
          <w:lang w:val="en-US"/>
        </w:rPr>
        <w:t>dsk</w:t>
      </w:r>
      <w:r w:rsidRPr="00F14842">
        <w:rPr>
          <w:rStyle w:val="FontStyle544"/>
          <w:sz w:val="24"/>
          <w:szCs w:val="24"/>
        </w:rPr>
        <w:t xml:space="preserve"> </w:t>
      </w:r>
      <w:r w:rsidRPr="00F14842">
        <w:rPr>
          <w:rStyle w:val="FontStyle544"/>
          <w:spacing w:val="-20"/>
          <w:sz w:val="24"/>
          <w:szCs w:val="24"/>
          <w:lang w:eastAsia="en-US"/>
        </w:rPr>
        <w:t>→</w:t>
      </w:r>
      <w:r w:rsidRPr="00F14842">
        <w:rPr>
          <w:rStyle w:val="FontStyle544"/>
          <w:sz w:val="24"/>
          <w:szCs w:val="24"/>
          <w:lang w:val="en-US"/>
        </w:rPr>
        <w:t>sk</w:t>
      </w:r>
      <w:r w:rsidRPr="00F14842">
        <w:rPr>
          <w:rStyle w:val="FontStyle544"/>
          <w:sz w:val="24"/>
          <w:szCs w:val="24"/>
        </w:rPr>
        <w:t xml:space="preserve">, </w:t>
      </w:r>
      <w:r w:rsidRPr="00F14842">
        <w:rPr>
          <w:rStyle w:val="FontStyle535"/>
          <w:sz w:val="24"/>
          <w:szCs w:val="24"/>
        </w:rPr>
        <w:t xml:space="preserve">решением уравнений: </w:t>
      </w:r>
      <w:r w:rsidRPr="00F14842">
        <w:rPr>
          <w:rStyle w:val="FontStyle544"/>
          <w:i w:val="0"/>
          <w:sz w:val="24"/>
          <w:szCs w:val="24"/>
        </w:rPr>
        <w:t>2[</w:t>
      </w:r>
      <w:r w:rsidRPr="00F14842">
        <w:rPr>
          <w:rStyle w:val="FontStyle544"/>
          <w:sz w:val="24"/>
          <w:szCs w:val="24"/>
          <w:lang w:val="en-US"/>
        </w:rPr>
        <w:t>dsk</w:t>
      </w:r>
      <w:r w:rsidRPr="00F14842">
        <w:rPr>
          <w:rStyle w:val="FontStyle544"/>
          <w:i w:val="0"/>
          <w:sz w:val="24"/>
          <w:szCs w:val="24"/>
        </w:rPr>
        <w:t>]</w:t>
      </w:r>
      <w:r w:rsidRPr="00F14842">
        <w:rPr>
          <w:rStyle w:val="FontStyle544"/>
          <w:sz w:val="24"/>
          <w:szCs w:val="24"/>
        </w:rPr>
        <w:t>+</w:t>
      </w:r>
      <w:r w:rsidRPr="00F14842">
        <w:rPr>
          <w:rStyle w:val="FontStyle544"/>
          <w:i w:val="0"/>
          <w:sz w:val="24"/>
          <w:szCs w:val="24"/>
        </w:rPr>
        <w:t>[</w:t>
      </w:r>
      <w:r w:rsidRPr="00F14842">
        <w:rPr>
          <w:rStyle w:val="FontStyle544"/>
          <w:sz w:val="24"/>
          <w:szCs w:val="24"/>
          <w:lang w:val="en-US"/>
        </w:rPr>
        <w:t>ks</w:t>
      </w:r>
      <w:r w:rsidRPr="00F14842">
        <w:rPr>
          <w:rStyle w:val="FontStyle541"/>
          <w:rFonts w:ascii="Times New Roman" w:hAnsi="Times New Roman" w:cs="Times New Roman"/>
          <w:i w:val="0"/>
          <w:sz w:val="24"/>
          <w:szCs w:val="24"/>
        </w:rPr>
        <w:t>]</w:t>
      </w:r>
      <w:r w:rsidRPr="00F14842">
        <w:rPr>
          <w:rStyle w:val="FontStyle541"/>
          <w:rFonts w:ascii="Times New Roman" w:hAnsi="Times New Roman" w:cs="Times New Roman"/>
          <w:sz w:val="24"/>
          <w:szCs w:val="24"/>
        </w:rPr>
        <w:t>=</w:t>
      </w:r>
      <w:r w:rsidRPr="00F14842">
        <w:rPr>
          <w:rStyle w:val="FontStyle541"/>
          <w:rFonts w:ascii="Times New Roman" w:hAnsi="Times New Roman" w:cs="Times New Roman"/>
          <w:i w:val="0"/>
          <w:sz w:val="24"/>
          <w:szCs w:val="24"/>
          <w:lang w:val="en-US"/>
        </w:rPr>
        <w:t>Si</w:t>
      </w:r>
      <w:r w:rsidRPr="00F14842">
        <w:rPr>
          <w:rStyle w:val="FontStyle541"/>
          <w:rFonts w:ascii="Times New Roman" w:hAnsi="Times New Roman" w:cs="Times New Roman"/>
          <w:i w:val="0"/>
          <w:sz w:val="24"/>
          <w:szCs w:val="24"/>
        </w:rPr>
        <w:t>0</w:t>
      </w:r>
      <w:r w:rsidRPr="00F14842">
        <w:rPr>
          <w:rStyle w:val="FontStyle541"/>
          <w:rFonts w:ascii="Times New Roman" w:hAnsi="Times New Roman" w:cs="Times New Roman"/>
          <w:i w:val="0"/>
          <w:sz w:val="24"/>
          <w:szCs w:val="24"/>
          <w:vertAlign w:val="subscript"/>
        </w:rPr>
        <w:t>2</w:t>
      </w:r>
      <w:r w:rsidRPr="00F14842">
        <w:rPr>
          <w:rStyle w:val="FontStyle541"/>
          <w:rFonts w:ascii="Times New Roman" w:hAnsi="Times New Roman" w:cs="Times New Roman"/>
          <w:i w:val="0"/>
          <w:sz w:val="24"/>
          <w:szCs w:val="24"/>
        </w:rPr>
        <w:t xml:space="preserve">, </w:t>
      </w:r>
      <w:r w:rsidRPr="00F14842">
        <w:rPr>
          <w:rStyle w:val="FontStyle544"/>
          <w:i w:val="0"/>
          <w:sz w:val="24"/>
          <w:szCs w:val="24"/>
        </w:rPr>
        <w:t>[</w:t>
      </w:r>
      <w:r w:rsidRPr="00F14842">
        <w:rPr>
          <w:rStyle w:val="FontStyle544"/>
          <w:sz w:val="24"/>
          <w:szCs w:val="24"/>
          <w:lang w:val="en-US"/>
        </w:rPr>
        <w:t>dsk</w:t>
      </w:r>
      <w:r w:rsidRPr="00F14842">
        <w:rPr>
          <w:rStyle w:val="FontStyle544"/>
          <w:i w:val="0"/>
          <w:sz w:val="24"/>
          <w:szCs w:val="24"/>
        </w:rPr>
        <w:t>]</w:t>
      </w:r>
      <w:r w:rsidRPr="00F14842">
        <w:rPr>
          <w:rStyle w:val="FontStyle544"/>
          <w:sz w:val="24"/>
          <w:szCs w:val="24"/>
        </w:rPr>
        <w:t>+</w:t>
      </w:r>
      <w:r w:rsidRPr="00F14842">
        <w:rPr>
          <w:rStyle w:val="FontStyle544"/>
          <w:i w:val="0"/>
          <w:sz w:val="24"/>
          <w:szCs w:val="24"/>
        </w:rPr>
        <w:t>[</w:t>
      </w:r>
      <w:r w:rsidRPr="00F14842">
        <w:rPr>
          <w:rStyle w:val="FontStyle544"/>
          <w:sz w:val="24"/>
          <w:szCs w:val="24"/>
          <w:lang w:val="en-US"/>
        </w:rPr>
        <w:t>ks</w:t>
      </w:r>
      <w:r w:rsidRPr="00F14842">
        <w:rPr>
          <w:rStyle w:val="FontStyle541"/>
          <w:rFonts w:ascii="Times New Roman" w:hAnsi="Times New Roman" w:cs="Times New Roman"/>
          <w:i w:val="0"/>
          <w:sz w:val="24"/>
          <w:szCs w:val="24"/>
        </w:rPr>
        <w:t>]</w:t>
      </w:r>
      <w:r w:rsidRPr="00F14842">
        <w:rPr>
          <w:rStyle w:val="FontStyle541"/>
          <w:rFonts w:ascii="Times New Roman" w:hAnsi="Times New Roman" w:cs="Times New Roman"/>
          <w:sz w:val="24"/>
          <w:szCs w:val="24"/>
        </w:rPr>
        <w:t>=</w:t>
      </w:r>
      <w:r w:rsidRPr="00F14842">
        <w:rPr>
          <w:rStyle w:val="FontStyle541"/>
          <w:rFonts w:ascii="Times New Roman" w:hAnsi="Times New Roman" w:cs="Times New Roman"/>
          <w:i w:val="0"/>
          <w:sz w:val="24"/>
          <w:szCs w:val="24"/>
          <w:lang w:val="en-US"/>
        </w:rPr>
        <w:t>K</w:t>
      </w:r>
      <w:r w:rsidRPr="00F14842">
        <w:rPr>
          <w:rStyle w:val="FontStyle541"/>
          <w:rFonts w:ascii="Times New Roman" w:hAnsi="Times New Roman" w:cs="Times New Roman"/>
          <w:i w:val="0"/>
          <w:sz w:val="24"/>
          <w:szCs w:val="24"/>
          <w:vertAlign w:val="subscript"/>
        </w:rPr>
        <w:t>2</w:t>
      </w:r>
      <w:r w:rsidRPr="00F14842">
        <w:rPr>
          <w:rStyle w:val="FontStyle541"/>
          <w:rFonts w:ascii="Times New Roman" w:hAnsi="Times New Roman" w:cs="Times New Roman"/>
          <w:i w:val="0"/>
          <w:sz w:val="24"/>
          <w:szCs w:val="24"/>
        </w:rPr>
        <w:t>0</w:t>
      </w:r>
      <w:r w:rsidRPr="00F14842">
        <w:rPr>
          <w:rStyle w:val="FontStyle541"/>
          <w:rFonts w:ascii="Times New Roman" w:hAnsi="Times New Roman" w:cs="Times New Roman"/>
          <w:sz w:val="24"/>
          <w:szCs w:val="24"/>
        </w:rPr>
        <w:t xml:space="preserve">, </w:t>
      </w:r>
      <w:r w:rsidRPr="00F14842">
        <w:rPr>
          <w:rStyle w:val="FontStyle535"/>
          <w:sz w:val="24"/>
          <w:szCs w:val="24"/>
        </w:rPr>
        <w:t xml:space="preserve">МК в исх. </w:t>
      </w:r>
      <w:r w:rsidRPr="00F14842">
        <w:rPr>
          <w:rStyle w:val="FontStyle544"/>
          <w:sz w:val="24"/>
          <w:szCs w:val="24"/>
          <w:lang w:val="en-US"/>
        </w:rPr>
        <w:t>dsk</w:t>
      </w:r>
      <w:r w:rsidRPr="00F14842">
        <w:rPr>
          <w:rStyle w:val="FontStyle544"/>
          <w:sz w:val="24"/>
          <w:szCs w:val="24"/>
        </w:rPr>
        <w:t>;</w:t>
      </w:r>
    </w:p>
    <w:p w:rsidR="00E53A95" w:rsidRPr="00F14842" w:rsidRDefault="00E53A95" w:rsidP="00A94F89">
      <w:pPr>
        <w:pStyle w:val="Style25"/>
        <w:widowControl/>
        <w:rPr>
          <w:rStyle w:val="FontStyle535"/>
          <w:sz w:val="24"/>
          <w:szCs w:val="24"/>
        </w:rPr>
      </w:pPr>
      <w:r w:rsidRPr="00F14842">
        <w:rPr>
          <w:rStyle w:val="FontStyle540"/>
          <w:sz w:val="24"/>
          <w:szCs w:val="24"/>
        </w:rPr>
        <w:t xml:space="preserve">13-15. </w:t>
      </w:r>
      <w:r w:rsidRPr="00F14842">
        <w:rPr>
          <w:rStyle w:val="FontStyle535"/>
          <w:sz w:val="24"/>
          <w:szCs w:val="24"/>
        </w:rPr>
        <w:t>см. В-1,п.13-п.15.</w:t>
      </w:r>
    </w:p>
    <w:p w:rsidR="00E53A95" w:rsidRPr="00F14842" w:rsidRDefault="00E53A95" w:rsidP="00A94F89">
      <w:pPr>
        <w:pStyle w:val="Style18"/>
        <w:widowControl/>
        <w:spacing w:line="240" w:lineRule="auto"/>
        <w:rPr>
          <w:rStyle w:val="FontStyle535"/>
          <w:sz w:val="24"/>
          <w:szCs w:val="24"/>
        </w:rPr>
      </w:pPr>
      <w:r w:rsidRPr="00F14842">
        <w:rPr>
          <w:rStyle w:val="FontStyle535"/>
          <w:sz w:val="24"/>
          <w:szCs w:val="24"/>
        </w:rPr>
        <w:t>Наиболее характерные ассоциации главных нормативных миналов подварианта Г-1 приведены в табл.3.23 (прил. I).</w:t>
      </w:r>
    </w:p>
    <w:p w:rsidR="00E53A95" w:rsidRPr="00F14842" w:rsidRDefault="00E53A95" w:rsidP="00A94F89">
      <w:pPr>
        <w:pStyle w:val="Style25"/>
        <w:widowControl/>
      </w:pPr>
    </w:p>
    <w:p w:rsidR="00E53A95" w:rsidRPr="00F14842" w:rsidRDefault="00E53A95" w:rsidP="00A94F89">
      <w:pPr>
        <w:pStyle w:val="Style25"/>
        <w:widowControl/>
        <w:spacing w:before="48"/>
        <w:rPr>
          <w:rStyle w:val="FontStyle535"/>
          <w:sz w:val="24"/>
          <w:szCs w:val="24"/>
        </w:rPr>
      </w:pPr>
      <w:r w:rsidRPr="00EF013B">
        <w:rPr>
          <w:rStyle w:val="FontStyle535"/>
          <w:b/>
          <w:sz w:val="16"/>
          <w:szCs w:val="16"/>
        </w:rPr>
        <w:t>ПОДВАРИАНТ</w:t>
      </w:r>
      <w:r w:rsidRPr="00F14842">
        <w:rPr>
          <w:rStyle w:val="FontStyle535"/>
          <w:sz w:val="24"/>
          <w:szCs w:val="24"/>
        </w:rPr>
        <w:t xml:space="preserve"> Г-2: </w:t>
      </w:r>
      <w:r w:rsidRPr="00F14842">
        <w:rPr>
          <w:rStyle w:val="FontStyle535"/>
          <w:sz w:val="24"/>
          <w:szCs w:val="24"/>
          <w:lang w:val="en-US"/>
        </w:rPr>
        <w:t>CaO</w:t>
      </w:r>
      <w:r w:rsidRPr="00F14842">
        <w:rPr>
          <w:rStyle w:val="FontStyle535"/>
          <w:sz w:val="24"/>
          <w:szCs w:val="24"/>
        </w:rPr>
        <w:t>&lt;(</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 xml:space="preserve">) , </w:t>
      </w:r>
      <w:r w:rsidRPr="00F14842">
        <w:rPr>
          <w:rStyle w:val="FontStyle535"/>
          <w:i/>
          <w:sz w:val="24"/>
          <w:szCs w:val="24"/>
          <w:lang w:val="en-US"/>
        </w:rPr>
        <w:t>f</w:t>
      </w:r>
      <w:r w:rsidRPr="00F14842">
        <w:rPr>
          <w:rStyle w:val="FontStyle535"/>
          <w:sz w:val="24"/>
          <w:szCs w:val="24"/>
        </w:rPr>
        <w:t>=80-90</w:t>
      </w:r>
    </w:p>
    <w:p w:rsidR="00E53A95" w:rsidRPr="00F14842" w:rsidRDefault="00E53A95" w:rsidP="00A94F89">
      <w:pPr>
        <w:pStyle w:val="Style25"/>
        <w:widowControl/>
      </w:pPr>
    </w:p>
    <w:p w:rsidR="00E53A95" w:rsidRPr="00F14842" w:rsidRDefault="00E53A95" w:rsidP="00A94F89">
      <w:pPr>
        <w:pStyle w:val="Style25"/>
        <w:widowControl/>
        <w:spacing w:before="14"/>
        <w:rPr>
          <w:rStyle w:val="FontStyle540"/>
          <w:sz w:val="24"/>
          <w:szCs w:val="24"/>
        </w:rPr>
      </w:pPr>
      <w:r w:rsidRPr="00F14842">
        <w:rPr>
          <w:rStyle w:val="FontStyle535"/>
          <w:sz w:val="24"/>
          <w:szCs w:val="24"/>
        </w:rPr>
        <w:t xml:space="preserve">После образования </w:t>
      </w:r>
      <w:r w:rsidRPr="00F14842">
        <w:rPr>
          <w:rStyle w:val="FontStyle544"/>
          <w:sz w:val="24"/>
          <w:szCs w:val="24"/>
          <w:lang w:val="en-US"/>
        </w:rPr>
        <w:t>mt</w:t>
      </w:r>
      <w:r w:rsidRPr="00F14842">
        <w:rPr>
          <w:rStyle w:val="FontStyle544"/>
          <w:sz w:val="24"/>
          <w:szCs w:val="24"/>
        </w:rPr>
        <w:t xml:space="preserve"> (или </w:t>
      </w:r>
      <w:r w:rsidRPr="00F14842">
        <w:rPr>
          <w:rStyle w:val="FontStyle544"/>
          <w:sz w:val="24"/>
          <w:szCs w:val="24"/>
          <w:lang w:val="en-US"/>
        </w:rPr>
        <w:t>hm</w:t>
      </w:r>
      <w:r w:rsidRPr="00F14842">
        <w:rPr>
          <w:rStyle w:val="FontStyle544"/>
          <w:sz w:val="24"/>
          <w:szCs w:val="24"/>
        </w:rPr>
        <w:t xml:space="preserve">) </w:t>
      </w:r>
      <w:r w:rsidRPr="00F14842">
        <w:rPr>
          <w:rStyle w:val="FontStyle535"/>
          <w:sz w:val="24"/>
          <w:szCs w:val="24"/>
        </w:rPr>
        <w:t xml:space="preserve">(см. вариант Г) рассчитываем следующие насыщенные </w:t>
      </w:r>
      <w:r w:rsidRPr="00F14842">
        <w:rPr>
          <w:rStyle w:val="FontStyle535"/>
          <w:sz w:val="24"/>
          <w:szCs w:val="24"/>
          <w:lang w:val="en-US"/>
        </w:rPr>
        <w:t>SiO</w:t>
      </w:r>
      <w:r w:rsidRPr="00F14842">
        <w:rPr>
          <w:rStyle w:val="FontStyle535"/>
          <w:sz w:val="24"/>
          <w:szCs w:val="24"/>
          <w:vertAlign w:val="subscript"/>
        </w:rPr>
        <w:t>2</w:t>
      </w:r>
      <w:r w:rsidRPr="00F14842">
        <w:rPr>
          <w:rStyle w:val="FontStyle535"/>
          <w:sz w:val="24"/>
          <w:szCs w:val="24"/>
        </w:rPr>
        <w:t xml:space="preserve"> миналы, см. В-2, </w:t>
      </w:r>
      <w:r w:rsidRPr="00F14842">
        <w:rPr>
          <w:rStyle w:val="FontStyle540"/>
          <w:sz w:val="24"/>
          <w:szCs w:val="24"/>
        </w:rPr>
        <w:t xml:space="preserve">п.4а-п.4е. </w:t>
      </w:r>
    </w:p>
    <w:p w:rsidR="00E53A95" w:rsidRPr="00F14842" w:rsidRDefault="00E53A95" w:rsidP="00A94F89">
      <w:pPr>
        <w:pStyle w:val="Style25"/>
        <w:widowControl/>
        <w:spacing w:before="14"/>
        <w:rPr>
          <w:rStyle w:val="FontStyle535"/>
          <w:sz w:val="24"/>
          <w:szCs w:val="24"/>
        </w:rPr>
      </w:pPr>
      <w:r w:rsidRPr="00F14842">
        <w:rPr>
          <w:rStyle w:val="FontStyle535"/>
          <w:sz w:val="24"/>
          <w:szCs w:val="24"/>
        </w:rPr>
        <w:t>Десиликация миналов производится в следующем порядке:</w:t>
      </w:r>
    </w:p>
    <w:p w:rsidR="00E53A95" w:rsidRPr="00F14842" w:rsidRDefault="00E53A95" w:rsidP="00A94F89">
      <w:pPr>
        <w:pStyle w:val="Style30"/>
        <w:widowControl/>
        <w:numPr>
          <w:ilvl w:val="0"/>
          <w:numId w:val="27"/>
        </w:numPr>
        <w:tabs>
          <w:tab w:val="left" w:pos="206"/>
        </w:tabs>
        <w:spacing w:before="58" w:line="240" w:lineRule="auto"/>
        <w:rPr>
          <w:rStyle w:val="FontStyle540"/>
          <w:sz w:val="24"/>
          <w:szCs w:val="24"/>
        </w:rPr>
      </w:pPr>
      <w:r w:rsidRPr="00F14842">
        <w:rPr>
          <w:rStyle w:val="FontStyle544"/>
          <w:sz w:val="24"/>
          <w:szCs w:val="24"/>
          <w:lang w:val="en-US" w:eastAsia="en-US"/>
        </w:rPr>
        <w:t>z →bd,</w:t>
      </w:r>
      <w:r w:rsidRPr="00F14842">
        <w:rPr>
          <w:rStyle w:val="FontStyle544"/>
          <w:sz w:val="24"/>
          <w:szCs w:val="24"/>
          <w:lang w:eastAsia="en-US"/>
        </w:rPr>
        <w:t xml:space="preserve"> </w:t>
      </w:r>
      <w:r w:rsidRPr="00F14842">
        <w:rPr>
          <w:rStyle w:val="FontStyle535"/>
          <w:sz w:val="24"/>
          <w:szCs w:val="24"/>
          <w:lang w:eastAsia="en-US"/>
        </w:rPr>
        <w:t>см. А-1, п.8;</w:t>
      </w:r>
    </w:p>
    <w:p w:rsidR="00E53A95" w:rsidRPr="00F14842" w:rsidRDefault="00E53A95" w:rsidP="00A94F89">
      <w:pPr>
        <w:pStyle w:val="Style30"/>
        <w:widowControl/>
        <w:numPr>
          <w:ilvl w:val="0"/>
          <w:numId w:val="27"/>
        </w:numPr>
        <w:tabs>
          <w:tab w:val="left" w:pos="206"/>
        </w:tabs>
        <w:spacing w:before="34" w:line="240" w:lineRule="auto"/>
        <w:rPr>
          <w:rStyle w:val="FontStyle540"/>
          <w:sz w:val="24"/>
          <w:szCs w:val="24"/>
        </w:rPr>
      </w:pPr>
      <w:r w:rsidRPr="00F14842">
        <w:rPr>
          <w:rStyle w:val="FontStyle544"/>
          <w:sz w:val="24"/>
          <w:szCs w:val="24"/>
          <w:lang w:val="en-US" w:eastAsia="en-US"/>
        </w:rPr>
        <w:t>or →lc,</w:t>
      </w:r>
      <w:r w:rsidRPr="00F14842">
        <w:rPr>
          <w:rStyle w:val="FontStyle544"/>
          <w:sz w:val="24"/>
          <w:szCs w:val="24"/>
          <w:lang w:eastAsia="en-US"/>
        </w:rPr>
        <w:t xml:space="preserve"> </w:t>
      </w:r>
      <w:r w:rsidRPr="00F14842">
        <w:rPr>
          <w:rStyle w:val="FontStyle535"/>
          <w:sz w:val="24"/>
          <w:szCs w:val="24"/>
          <w:lang w:eastAsia="en-US"/>
        </w:rPr>
        <w:t>см. А-1, п.9;</w:t>
      </w:r>
    </w:p>
    <w:p w:rsidR="00E53A95" w:rsidRPr="00F14842" w:rsidRDefault="00E53A95" w:rsidP="00A94F89">
      <w:pPr>
        <w:pStyle w:val="Style25"/>
        <w:widowControl/>
        <w:rPr>
          <w:rStyle w:val="FontStyle535"/>
          <w:sz w:val="24"/>
          <w:szCs w:val="24"/>
        </w:rPr>
      </w:pPr>
      <w:r w:rsidRPr="00F14842">
        <w:rPr>
          <w:rStyle w:val="FontStyle535"/>
          <w:sz w:val="24"/>
          <w:szCs w:val="24"/>
        </w:rPr>
        <w:t>7</w:t>
      </w:r>
      <w:r w:rsidRPr="00F14842">
        <w:rPr>
          <w:rStyle w:val="FontStyle540"/>
          <w:sz w:val="24"/>
          <w:szCs w:val="24"/>
        </w:rPr>
        <w:t xml:space="preserve">-14. </w:t>
      </w:r>
      <w:r w:rsidRPr="00F14842">
        <w:rPr>
          <w:rStyle w:val="FontStyle535"/>
          <w:sz w:val="24"/>
          <w:szCs w:val="24"/>
        </w:rPr>
        <w:t>аналогичны Г-1, п.8-п.15.</w:t>
      </w:r>
    </w:p>
    <w:p w:rsidR="00E53A95" w:rsidRPr="00F14842" w:rsidRDefault="00E53A95" w:rsidP="00A94F89">
      <w:pPr>
        <w:pStyle w:val="Style18"/>
        <w:widowControl/>
        <w:spacing w:line="240" w:lineRule="auto"/>
        <w:rPr>
          <w:rStyle w:val="FontStyle535"/>
          <w:sz w:val="24"/>
          <w:szCs w:val="24"/>
        </w:rPr>
      </w:pPr>
      <w:r w:rsidRPr="00F14842">
        <w:rPr>
          <w:rStyle w:val="FontStyle535"/>
          <w:sz w:val="24"/>
          <w:szCs w:val="24"/>
        </w:rPr>
        <w:t>Наиболее характерные ассоциации главных нормативных миналов подварианта Г-2 приведены в табл.3.24 (прил.1).</w:t>
      </w:r>
    </w:p>
    <w:p w:rsidR="00E53A95" w:rsidRPr="00F14842" w:rsidRDefault="00E53A95" w:rsidP="00A94F89">
      <w:pPr>
        <w:pStyle w:val="Style25"/>
        <w:widowControl/>
      </w:pPr>
    </w:p>
    <w:p w:rsidR="00E53A95" w:rsidRPr="00F14842" w:rsidRDefault="00E53A95" w:rsidP="00A94F89">
      <w:pPr>
        <w:pStyle w:val="Style25"/>
        <w:widowControl/>
        <w:spacing w:before="38"/>
        <w:rPr>
          <w:rStyle w:val="FontStyle535"/>
          <w:sz w:val="24"/>
          <w:szCs w:val="24"/>
        </w:rPr>
      </w:pPr>
      <w:r w:rsidRPr="00EF013B">
        <w:rPr>
          <w:rStyle w:val="FontStyle535"/>
          <w:b/>
          <w:sz w:val="16"/>
          <w:szCs w:val="16"/>
        </w:rPr>
        <w:t>ПОДВАРИАНТ</w:t>
      </w:r>
      <w:r w:rsidRPr="00F14842">
        <w:rPr>
          <w:rStyle w:val="FontStyle535"/>
          <w:sz w:val="24"/>
          <w:szCs w:val="24"/>
        </w:rPr>
        <w:t xml:space="preserve"> Г-3: </w:t>
      </w:r>
      <w:r w:rsidRPr="00F14842">
        <w:rPr>
          <w:rStyle w:val="FontStyle535"/>
          <w:sz w:val="24"/>
          <w:szCs w:val="24"/>
          <w:lang w:val="en-US"/>
        </w:rPr>
        <w:t>CaO</w:t>
      </w:r>
      <w:r w:rsidRPr="00F14842">
        <w:rPr>
          <w:rStyle w:val="FontStyle535"/>
          <w:sz w:val="24"/>
          <w:szCs w:val="24"/>
        </w:rPr>
        <w:t>'&lt;(</w:t>
      </w:r>
      <w:r w:rsidRPr="00F14842">
        <w:rPr>
          <w:rStyle w:val="FontStyle535"/>
          <w:sz w:val="24"/>
          <w:szCs w:val="24"/>
          <w:lang w:val="en-US"/>
        </w:rPr>
        <w:t>FeO</w:t>
      </w:r>
      <w:r w:rsidRPr="00F14842">
        <w:rPr>
          <w:rStyle w:val="FontStyle535"/>
          <w:sz w:val="24"/>
          <w:szCs w:val="24"/>
        </w:rPr>
        <w:t xml:space="preserve"> +</w:t>
      </w:r>
      <w:r w:rsidRPr="00F14842">
        <w:rPr>
          <w:rStyle w:val="FontStyle535"/>
          <w:sz w:val="24"/>
          <w:szCs w:val="24"/>
          <w:lang w:val="en-US"/>
        </w:rPr>
        <w:t>MgO</w:t>
      </w:r>
      <w:r w:rsidRPr="00F14842">
        <w:rPr>
          <w:rStyle w:val="FontStyle535"/>
          <w:sz w:val="24"/>
          <w:szCs w:val="24"/>
        </w:rPr>
        <w:t>'),</w:t>
      </w:r>
      <w:r w:rsidRPr="00F14842">
        <w:rPr>
          <w:rStyle w:val="FontStyle535"/>
          <w:i/>
          <w:sz w:val="24"/>
          <w:szCs w:val="24"/>
          <w:lang w:val="en-US"/>
        </w:rPr>
        <w:t>f</w:t>
      </w:r>
      <w:r w:rsidRPr="00F14842">
        <w:rPr>
          <w:rStyle w:val="FontStyle535"/>
          <w:sz w:val="24"/>
          <w:szCs w:val="24"/>
        </w:rPr>
        <w:t>&gt;90</w:t>
      </w:r>
    </w:p>
    <w:p w:rsidR="00E53A95" w:rsidRPr="00F14842" w:rsidRDefault="00E53A95" w:rsidP="00E53A95">
      <w:pPr>
        <w:pStyle w:val="Style25"/>
        <w:widowControl/>
        <w:spacing w:line="240" w:lineRule="exact"/>
      </w:pPr>
    </w:p>
    <w:p w:rsidR="00E53A95" w:rsidRPr="00A94F89" w:rsidRDefault="00E53A95" w:rsidP="00A94F89">
      <w:pPr>
        <w:pStyle w:val="Style25"/>
        <w:widowControl/>
        <w:spacing w:before="14"/>
        <w:rPr>
          <w:rStyle w:val="FontStyle535"/>
          <w:sz w:val="24"/>
          <w:szCs w:val="24"/>
        </w:rPr>
      </w:pPr>
      <w:r w:rsidRPr="00A94F89">
        <w:rPr>
          <w:rStyle w:val="FontStyle535"/>
          <w:sz w:val="24"/>
          <w:szCs w:val="24"/>
        </w:rPr>
        <w:t xml:space="preserve">После образования </w:t>
      </w:r>
      <w:r w:rsidRPr="00A94F89">
        <w:rPr>
          <w:rStyle w:val="FontStyle544"/>
          <w:sz w:val="24"/>
          <w:szCs w:val="24"/>
          <w:lang w:val="en-US"/>
        </w:rPr>
        <w:t>mt</w:t>
      </w:r>
      <w:r w:rsidRPr="00A94F89">
        <w:rPr>
          <w:rStyle w:val="FontStyle544"/>
          <w:sz w:val="24"/>
          <w:szCs w:val="24"/>
        </w:rPr>
        <w:t xml:space="preserve"> (или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(см. вариант Г), рассчитываем следующие насыщенные </w:t>
      </w:r>
      <w:r w:rsidRPr="00A94F89">
        <w:rPr>
          <w:rStyle w:val="FontStyle535"/>
          <w:sz w:val="24"/>
          <w:szCs w:val="24"/>
          <w:lang w:val="en-US"/>
        </w:rPr>
        <w:t>SiO</w:t>
      </w:r>
      <w:r w:rsidRPr="00A94F89">
        <w:rPr>
          <w:rStyle w:val="FontStyle535"/>
          <w:sz w:val="24"/>
          <w:szCs w:val="24"/>
          <w:vertAlign w:val="subscript"/>
        </w:rPr>
        <w:t>2</w:t>
      </w:r>
      <w:r w:rsidRPr="00A94F89">
        <w:rPr>
          <w:rStyle w:val="FontStyle535"/>
          <w:sz w:val="24"/>
          <w:szCs w:val="24"/>
        </w:rPr>
        <w:t xml:space="preserve"> миналы, см. В-3, п.4а-п.4е. Десиликация миналов производится в следующем порядке:</w:t>
      </w:r>
    </w:p>
    <w:p w:rsidR="00E53A95" w:rsidRPr="00A94F89" w:rsidRDefault="00E53A95" w:rsidP="00A94F89">
      <w:pPr>
        <w:pStyle w:val="Style30"/>
        <w:widowControl/>
        <w:numPr>
          <w:ilvl w:val="0"/>
          <w:numId w:val="28"/>
        </w:numPr>
        <w:tabs>
          <w:tab w:val="left" w:pos="211"/>
        </w:tabs>
        <w:spacing w:before="5" w:line="240" w:lineRule="auto"/>
        <w:rPr>
          <w:rStyle w:val="FontStyle540"/>
          <w:sz w:val="24"/>
          <w:szCs w:val="24"/>
        </w:rPr>
      </w:pPr>
      <w:r w:rsidRPr="00A94F89">
        <w:rPr>
          <w:rStyle w:val="FontStyle544"/>
          <w:sz w:val="24"/>
          <w:szCs w:val="24"/>
          <w:lang w:val="en-US" w:eastAsia="en-US"/>
        </w:rPr>
        <w:t>z →bd,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numPr>
          <w:ilvl w:val="0"/>
          <w:numId w:val="28"/>
        </w:numPr>
        <w:tabs>
          <w:tab w:val="left" w:pos="211"/>
        </w:tabs>
        <w:spacing w:before="5" w:line="240" w:lineRule="auto"/>
        <w:rPr>
          <w:rStyle w:val="FontStyle540"/>
          <w:sz w:val="24"/>
          <w:szCs w:val="24"/>
        </w:rPr>
      </w:pPr>
      <w:r w:rsidRPr="00A94F89">
        <w:rPr>
          <w:rStyle w:val="FontStyle544"/>
          <w:sz w:val="24"/>
          <w:szCs w:val="24"/>
          <w:lang w:val="en-US" w:eastAsia="en-US"/>
        </w:rPr>
        <w:t>tn →pf,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numPr>
          <w:ilvl w:val="0"/>
          <w:numId w:val="28"/>
        </w:numPr>
        <w:tabs>
          <w:tab w:val="left" w:pos="211"/>
        </w:tabs>
        <w:spacing w:line="240" w:lineRule="auto"/>
        <w:rPr>
          <w:rStyle w:val="FontStyle535"/>
          <w:sz w:val="24"/>
          <w:szCs w:val="24"/>
        </w:rPr>
      </w:pPr>
      <w:r w:rsidRPr="00A94F89">
        <w:rPr>
          <w:rStyle w:val="FontStyle544"/>
          <w:sz w:val="24"/>
          <w:szCs w:val="24"/>
          <w:lang w:val="en-US" w:eastAsia="en-US"/>
        </w:rPr>
        <w:t>or →lc,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41"/>
        <w:widowControl/>
        <w:numPr>
          <w:ilvl w:val="0"/>
          <w:numId w:val="28"/>
        </w:numPr>
        <w:tabs>
          <w:tab w:val="left" w:pos="211"/>
        </w:tabs>
        <w:spacing w:line="240" w:lineRule="auto"/>
        <w:ind w:right="-3"/>
        <w:rPr>
          <w:rStyle w:val="FontStyle540"/>
          <w:sz w:val="24"/>
          <w:szCs w:val="24"/>
        </w:rPr>
      </w:pPr>
      <w:r w:rsidRPr="00A94F89">
        <w:rPr>
          <w:rStyle w:val="FontStyle544"/>
          <w:sz w:val="24"/>
          <w:szCs w:val="24"/>
          <w:lang w:val="en-US" w:eastAsia="en-US"/>
        </w:rPr>
        <w:t xml:space="preserve">wo+(fo+fa) → (ak+Feak), </w:t>
      </w:r>
      <w:r w:rsidRPr="00A94F89">
        <w:rPr>
          <w:rStyle w:val="FontStyle535"/>
          <w:sz w:val="24"/>
          <w:szCs w:val="24"/>
          <w:lang w:eastAsia="en-US"/>
        </w:rPr>
        <w:t>см</w:t>
      </w:r>
      <w:r w:rsidRPr="00A94F89">
        <w:rPr>
          <w:rStyle w:val="FontStyle535"/>
          <w:sz w:val="24"/>
          <w:szCs w:val="24"/>
          <w:lang w:val="en-US" w:eastAsia="en-US"/>
        </w:rPr>
        <w:t xml:space="preserve">. </w:t>
      </w:r>
      <w:r w:rsidRPr="00A94F89">
        <w:rPr>
          <w:rStyle w:val="FontStyle535"/>
          <w:sz w:val="24"/>
          <w:szCs w:val="24"/>
          <w:lang w:eastAsia="en-US"/>
        </w:rPr>
        <w:t xml:space="preserve">Б-3, п.9а; 9а-9б. </w:t>
      </w:r>
      <w:r w:rsidRPr="00A94F89">
        <w:rPr>
          <w:rStyle w:val="FontStyle544"/>
          <w:sz w:val="24"/>
          <w:szCs w:val="24"/>
          <w:lang w:val="en-US" w:eastAsia="en-US"/>
        </w:rPr>
        <w:t>ac</w:t>
      </w:r>
      <w:r w:rsidRPr="00A94F89">
        <w:rPr>
          <w:rStyle w:val="FontStyle544"/>
          <w:sz w:val="24"/>
          <w:szCs w:val="24"/>
          <w:lang w:eastAsia="en-US"/>
        </w:rPr>
        <w:t>+</w:t>
      </w:r>
      <w:r w:rsidRPr="00A94F89">
        <w:rPr>
          <w:rStyle w:val="FontStyle544"/>
          <w:sz w:val="24"/>
          <w:szCs w:val="24"/>
          <w:lang w:val="en-US" w:eastAsia="en-US"/>
        </w:rPr>
        <w:t>fa</w:t>
      </w:r>
      <w:r w:rsidRPr="00A94F89">
        <w:rPr>
          <w:rStyle w:val="FontStyle544"/>
          <w:sz w:val="24"/>
          <w:szCs w:val="24"/>
          <w:lang w:eastAsia="en-US"/>
        </w:rPr>
        <w:t xml:space="preserve"> →</w:t>
      </w:r>
      <w:r w:rsidRPr="00A94F89">
        <w:rPr>
          <w:rStyle w:val="FontStyle544"/>
          <w:sz w:val="24"/>
          <w:szCs w:val="24"/>
          <w:lang w:val="en-US" w:eastAsia="en-US"/>
        </w:rPr>
        <w:t>dsn</w:t>
      </w:r>
      <w:r w:rsidRPr="00A94F89">
        <w:rPr>
          <w:rStyle w:val="FontStyle544"/>
          <w:sz w:val="24"/>
          <w:szCs w:val="24"/>
          <w:lang w:eastAsia="en-US"/>
        </w:rPr>
        <w:t>+</w:t>
      </w:r>
      <w:r w:rsidRPr="00A94F89">
        <w:rPr>
          <w:rStyle w:val="FontStyle544"/>
          <w:sz w:val="24"/>
          <w:szCs w:val="24"/>
          <w:lang w:val="en-US" w:eastAsia="en-US"/>
        </w:rPr>
        <w:t>mt</w:t>
      </w:r>
      <w:r w:rsidRPr="00A94F89">
        <w:rPr>
          <w:rStyle w:val="FontStyle544"/>
          <w:sz w:val="24"/>
          <w:szCs w:val="24"/>
          <w:lang w:eastAsia="en-US"/>
        </w:rPr>
        <w:t xml:space="preserve">, </w:t>
      </w:r>
      <w:r w:rsidRPr="00A94F89">
        <w:rPr>
          <w:rStyle w:val="FontStyle535"/>
          <w:sz w:val="24"/>
          <w:szCs w:val="24"/>
          <w:lang w:eastAsia="en-US"/>
        </w:rPr>
        <w:t>см. В-1, п.10а-10б;</w:t>
      </w:r>
    </w:p>
    <w:p w:rsidR="00E53A95" w:rsidRPr="00A94F89" w:rsidRDefault="00E53A95" w:rsidP="00A94F89">
      <w:pPr>
        <w:pStyle w:val="Style25"/>
        <w:widowControl/>
        <w:rPr>
          <w:rStyle w:val="FontStyle535"/>
          <w:sz w:val="24"/>
          <w:szCs w:val="24"/>
        </w:rPr>
      </w:pPr>
      <w:r w:rsidRPr="00A94F89">
        <w:rPr>
          <w:rStyle w:val="FontStyle535"/>
          <w:b/>
          <w:sz w:val="24"/>
          <w:szCs w:val="24"/>
        </w:rPr>
        <w:t>9в и 9г</w:t>
      </w:r>
      <w:r w:rsidRPr="00A94F89">
        <w:rPr>
          <w:rStyle w:val="FontStyle535"/>
          <w:sz w:val="24"/>
          <w:szCs w:val="24"/>
        </w:rPr>
        <w:t xml:space="preserve">. </w:t>
      </w:r>
      <w:r w:rsidRPr="00A94F89">
        <w:rPr>
          <w:rStyle w:val="FontStyle544"/>
          <w:sz w:val="24"/>
          <w:szCs w:val="24"/>
          <w:lang w:val="en-US"/>
        </w:rPr>
        <w:t>ac</w:t>
      </w:r>
      <w:r w:rsidRPr="00A94F89">
        <w:rPr>
          <w:rStyle w:val="FontStyle544"/>
          <w:sz w:val="24"/>
          <w:szCs w:val="24"/>
        </w:rPr>
        <w:t>+</w:t>
      </w:r>
      <w:r w:rsidRPr="00A94F89">
        <w:rPr>
          <w:rStyle w:val="FontStyle544"/>
          <w:sz w:val="24"/>
          <w:szCs w:val="24"/>
          <w:lang w:val="en-US"/>
        </w:rPr>
        <w:t>Feak</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mt</w:t>
      </w:r>
      <w:r w:rsidRPr="00A94F89">
        <w:rPr>
          <w:rStyle w:val="FontStyle544"/>
          <w:sz w:val="24"/>
          <w:szCs w:val="24"/>
        </w:rPr>
        <w:t>+</w:t>
      </w:r>
      <w:r w:rsidRPr="00A94F89">
        <w:rPr>
          <w:rStyle w:val="FontStyle544"/>
          <w:sz w:val="24"/>
          <w:szCs w:val="24"/>
          <w:lang w:val="en-US"/>
        </w:rPr>
        <w:t>wo</w:t>
      </w:r>
      <w:r w:rsidRPr="00A94F89">
        <w:rPr>
          <w:rStyle w:val="FontStyle544"/>
          <w:sz w:val="24"/>
          <w:szCs w:val="24"/>
        </w:rPr>
        <w:t xml:space="preserve">, </w:t>
      </w:r>
      <w:r w:rsidRPr="00A94F89">
        <w:rPr>
          <w:rStyle w:val="FontStyle535"/>
          <w:sz w:val="24"/>
          <w:szCs w:val="24"/>
        </w:rPr>
        <w:t>см. В-3, п.10в-10г;</w:t>
      </w:r>
    </w:p>
    <w:p w:rsidR="00E53A95" w:rsidRPr="00A94F89" w:rsidRDefault="00E53A95" w:rsidP="00A94F89">
      <w:pPr>
        <w:pStyle w:val="Style25"/>
        <w:widowControl/>
        <w:rPr>
          <w:rStyle w:val="FontStyle535"/>
          <w:sz w:val="24"/>
          <w:szCs w:val="24"/>
        </w:rPr>
      </w:pPr>
      <w:r w:rsidRPr="00A94F89">
        <w:rPr>
          <w:rStyle w:val="FontStyle535"/>
          <w:b/>
          <w:sz w:val="24"/>
          <w:szCs w:val="24"/>
        </w:rPr>
        <w:t>9д</w:t>
      </w:r>
      <w:r w:rsidRPr="00A94F89">
        <w:rPr>
          <w:rStyle w:val="FontStyle535"/>
          <w:sz w:val="24"/>
          <w:szCs w:val="24"/>
        </w:rPr>
        <w:t xml:space="preserve">. </w:t>
      </w:r>
      <w:r w:rsidRPr="00A94F89">
        <w:rPr>
          <w:rStyle w:val="FontStyle544"/>
          <w:sz w:val="24"/>
          <w:szCs w:val="24"/>
        </w:rPr>
        <w:t xml:space="preserve">ас </w:t>
      </w:r>
      <w:r w:rsidRPr="00A94F89">
        <w:rPr>
          <w:rStyle w:val="FontStyle544"/>
          <w:sz w:val="24"/>
          <w:szCs w:val="24"/>
          <w:lang w:eastAsia="en-US"/>
        </w:rPr>
        <w:t>→</w:t>
      </w:r>
      <w:r w:rsidRPr="00A94F89">
        <w:rPr>
          <w:rStyle w:val="FontStyle544"/>
          <w:sz w:val="24"/>
          <w:szCs w:val="24"/>
          <w:lang w:val="en-US"/>
        </w:rPr>
        <w:t>dsn</w:t>
      </w:r>
      <w:r w:rsidRPr="00A94F89">
        <w:rPr>
          <w:rStyle w:val="FontStyle544"/>
          <w:sz w:val="24"/>
          <w:szCs w:val="24"/>
        </w:rPr>
        <w:t>+</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см. В-1, п.10в;</w:t>
      </w:r>
    </w:p>
    <w:p w:rsidR="00E53A95" w:rsidRPr="00A94F89" w:rsidRDefault="00E53A95" w:rsidP="00A94F89">
      <w:pPr>
        <w:pStyle w:val="Style25"/>
        <w:widowControl/>
        <w:rPr>
          <w:rStyle w:val="FontStyle535"/>
          <w:sz w:val="24"/>
          <w:szCs w:val="24"/>
        </w:rPr>
      </w:pPr>
      <w:r w:rsidRPr="00A94F89">
        <w:rPr>
          <w:rStyle w:val="FontStyle540"/>
          <w:sz w:val="24"/>
          <w:szCs w:val="24"/>
        </w:rPr>
        <w:t xml:space="preserve">10.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lang w:val="en-US"/>
        </w:rPr>
        <w:t>ns</w:t>
      </w:r>
      <w:r w:rsidRPr="00A94F89">
        <w:rPr>
          <w:rStyle w:val="FontStyle544"/>
          <w:sz w:val="24"/>
          <w:szCs w:val="24"/>
        </w:rPr>
        <w:t xml:space="preserve">, </w:t>
      </w:r>
      <w:r w:rsidRPr="00A94F89">
        <w:rPr>
          <w:rStyle w:val="FontStyle535"/>
          <w:sz w:val="24"/>
          <w:szCs w:val="24"/>
        </w:rPr>
        <w:t>см. В-1, п.11;</w:t>
      </w:r>
    </w:p>
    <w:p w:rsidR="00E53A95" w:rsidRPr="00A94F89" w:rsidRDefault="00E53A95" w:rsidP="00A94F89">
      <w:pPr>
        <w:pStyle w:val="Style25"/>
        <w:widowControl/>
        <w:rPr>
          <w:rStyle w:val="FontStyle535"/>
          <w:sz w:val="24"/>
          <w:szCs w:val="24"/>
        </w:rPr>
      </w:pPr>
      <w:r w:rsidRPr="00A94F89">
        <w:rPr>
          <w:rStyle w:val="FontStyle540"/>
          <w:sz w:val="24"/>
          <w:szCs w:val="24"/>
        </w:rPr>
        <w:t>11.</w:t>
      </w:r>
      <w:r w:rsidRPr="00A94F89">
        <w:rPr>
          <w:rStyle w:val="FontStyle544"/>
          <w:spacing w:val="-20"/>
          <w:sz w:val="24"/>
          <w:szCs w:val="24"/>
        </w:rPr>
        <w:t>1с</w:t>
      </w:r>
      <w:r w:rsidRPr="00A94F89">
        <w:rPr>
          <w:rStyle w:val="FontStyle544"/>
          <w:sz w:val="24"/>
          <w:szCs w:val="24"/>
        </w:rPr>
        <w:t xml:space="preserve"> </w:t>
      </w:r>
      <w:r w:rsidRPr="00A94F89">
        <w:rPr>
          <w:rStyle w:val="FontStyle544"/>
          <w:sz w:val="24"/>
          <w:szCs w:val="24"/>
          <w:lang w:eastAsia="en-US"/>
        </w:rPr>
        <w:t>→</w:t>
      </w:r>
      <w:r w:rsidRPr="00A94F89">
        <w:rPr>
          <w:rStyle w:val="FontStyle544"/>
          <w:sz w:val="24"/>
          <w:szCs w:val="24"/>
        </w:rPr>
        <w:t xml:space="preserve">кр, </w:t>
      </w:r>
      <w:r w:rsidRPr="00A94F89">
        <w:rPr>
          <w:rStyle w:val="FontStyle535"/>
          <w:sz w:val="24"/>
          <w:szCs w:val="24"/>
        </w:rPr>
        <w:t>см. А-1, п.11;</w:t>
      </w:r>
    </w:p>
    <w:p w:rsidR="00E53A95" w:rsidRPr="00A94F89" w:rsidRDefault="00E53A95" w:rsidP="00A94F89">
      <w:pPr>
        <w:pStyle w:val="Style25"/>
        <w:widowControl/>
        <w:rPr>
          <w:rStyle w:val="FontStyle535"/>
          <w:sz w:val="24"/>
          <w:szCs w:val="24"/>
        </w:rPr>
      </w:pPr>
      <w:r w:rsidRPr="00A94F89">
        <w:rPr>
          <w:rStyle w:val="FontStyle540"/>
          <w:sz w:val="24"/>
          <w:szCs w:val="24"/>
        </w:rPr>
        <w:t xml:space="preserve">12. </w:t>
      </w:r>
      <w:r w:rsidRPr="00A94F89">
        <w:rPr>
          <w:rStyle w:val="FontStyle544"/>
          <w:sz w:val="24"/>
          <w:szCs w:val="24"/>
          <w:lang w:val="en-US"/>
        </w:rPr>
        <w:t>dsk</w:t>
      </w:r>
      <w:r w:rsidRPr="00A94F89">
        <w:rPr>
          <w:rStyle w:val="FontStyle544"/>
          <w:sz w:val="24"/>
          <w:szCs w:val="24"/>
          <w:lang w:eastAsia="en-US"/>
        </w:rPr>
        <w:t>→</w:t>
      </w:r>
      <w:r w:rsidRPr="00A94F89">
        <w:rPr>
          <w:rStyle w:val="FontStyle544"/>
          <w:sz w:val="24"/>
          <w:szCs w:val="24"/>
          <w:lang w:val="en-US"/>
        </w:rPr>
        <w:t>fo</w:t>
      </w:r>
      <w:r w:rsidRPr="00A94F89">
        <w:rPr>
          <w:rStyle w:val="FontStyle544"/>
          <w:sz w:val="24"/>
          <w:szCs w:val="24"/>
        </w:rPr>
        <w:t xml:space="preserve">, </w:t>
      </w:r>
      <w:r w:rsidRPr="00A94F89">
        <w:rPr>
          <w:rStyle w:val="FontStyle535"/>
          <w:sz w:val="24"/>
          <w:szCs w:val="24"/>
        </w:rPr>
        <w:t>см. Г-1, п.11;</w:t>
      </w:r>
    </w:p>
    <w:p w:rsidR="00E53A95" w:rsidRPr="00A94F89" w:rsidRDefault="00E53A95" w:rsidP="00A94F89">
      <w:pPr>
        <w:pStyle w:val="Style25"/>
        <w:widowControl/>
        <w:rPr>
          <w:rStyle w:val="FontStyle535"/>
          <w:sz w:val="24"/>
          <w:szCs w:val="24"/>
        </w:rPr>
      </w:pPr>
      <w:r w:rsidRPr="00A94F89">
        <w:rPr>
          <w:rStyle w:val="FontStyle540"/>
          <w:sz w:val="24"/>
          <w:szCs w:val="24"/>
        </w:rPr>
        <w:t xml:space="preserve">13-15. </w:t>
      </w:r>
      <w:r w:rsidRPr="00A94F89">
        <w:rPr>
          <w:rStyle w:val="FontStyle535"/>
          <w:sz w:val="24"/>
          <w:szCs w:val="24"/>
        </w:rPr>
        <w:t>аналогично В-3, п.13-п.15.</w:t>
      </w:r>
    </w:p>
    <w:p w:rsidR="00E53A95" w:rsidRPr="00A94F89" w:rsidRDefault="00E53A95" w:rsidP="00A94F89">
      <w:pPr>
        <w:pStyle w:val="Style18"/>
        <w:widowControl/>
        <w:spacing w:line="240" w:lineRule="auto"/>
        <w:rPr>
          <w:rStyle w:val="FontStyle535"/>
          <w:sz w:val="24"/>
          <w:szCs w:val="24"/>
        </w:rPr>
      </w:pPr>
      <w:r w:rsidRPr="00A94F89">
        <w:rPr>
          <w:rStyle w:val="FontStyle535"/>
          <w:sz w:val="24"/>
          <w:szCs w:val="24"/>
        </w:rPr>
        <w:t>Наиболее характерные ассоциации главных нормативных миналов подварианта Г-3 приведены в табл.3.25 (прил.1).</w:t>
      </w:r>
    </w:p>
    <w:p w:rsidR="00A94F89" w:rsidRPr="0078767F" w:rsidRDefault="00A94F89" w:rsidP="00A94F89">
      <w:pPr>
        <w:pStyle w:val="Style25"/>
        <w:widowControl/>
        <w:spacing w:before="43"/>
        <w:rPr>
          <w:rStyle w:val="FontStyle535"/>
          <w:sz w:val="24"/>
          <w:szCs w:val="24"/>
        </w:rPr>
      </w:pPr>
    </w:p>
    <w:p w:rsidR="00E53A95" w:rsidRPr="00A94F89" w:rsidRDefault="00E53A95" w:rsidP="00A94F89">
      <w:pPr>
        <w:pStyle w:val="Style25"/>
        <w:widowControl/>
        <w:spacing w:before="43"/>
        <w:rPr>
          <w:rStyle w:val="FontStyle535"/>
          <w:sz w:val="24"/>
          <w:szCs w:val="24"/>
        </w:rPr>
      </w:pPr>
      <w:r w:rsidRPr="00EF013B">
        <w:rPr>
          <w:rStyle w:val="FontStyle535"/>
          <w:b/>
          <w:sz w:val="16"/>
          <w:szCs w:val="16"/>
        </w:rPr>
        <w:t>ПОДВАРИАНТ</w:t>
      </w:r>
      <w:r w:rsidRPr="00A94F89">
        <w:rPr>
          <w:rStyle w:val="FontStyle535"/>
          <w:sz w:val="24"/>
          <w:szCs w:val="24"/>
        </w:rPr>
        <w:t xml:space="preserve"> Г-4: СаО &gt;(</w:t>
      </w:r>
      <w:r w:rsidRPr="00A94F89">
        <w:rPr>
          <w:rStyle w:val="FontStyle535"/>
          <w:sz w:val="24"/>
          <w:szCs w:val="24"/>
          <w:lang w:val="en-US"/>
        </w:rPr>
        <w:t>FeO</w:t>
      </w:r>
      <w:r w:rsidRPr="00A94F89">
        <w:rPr>
          <w:rStyle w:val="FontStyle535"/>
          <w:sz w:val="24"/>
          <w:szCs w:val="24"/>
        </w:rPr>
        <w:t xml:space="preserve"> +</w:t>
      </w:r>
      <w:r w:rsidRPr="00A94F89">
        <w:rPr>
          <w:rStyle w:val="FontStyle535"/>
          <w:sz w:val="24"/>
          <w:szCs w:val="24"/>
          <w:lang w:val="en-US"/>
        </w:rPr>
        <w:t>MgO</w:t>
      </w:r>
      <w:r w:rsidRPr="00A94F89">
        <w:rPr>
          <w:rStyle w:val="FontStyle535"/>
          <w:sz w:val="24"/>
          <w:szCs w:val="24"/>
        </w:rPr>
        <w:t xml:space="preserve"> ),</w:t>
      </w:r>
      <w:r w:rsidRPr="00A94F89">
        <w:rPr>
          <w:rStyle w:val="FontStyle535"/>
          <w:i/>
          <w:sz w:val="24"/>
          <w:szCs w:val="24"/>
          <w:lang w:val="en-US"/>
        </w:rPr>
        <w:t>f</w:t>
      </w:r>
      <w:r w:rsidRPr="00A94F89">
        <w:rPr>
          <w:rStyle w:val="FontStyle535"/>
          <w:sz w:val="24"/>
          <w:szCs w:val="24"/>
        </w:rPr>
        <w:t>&lt;90</w:t>
      </w:r>
    </w:p>
    <w:p w:rsidR="00E53A95" w:rsidRPr="00A94F89" w:rsidRDefault="00E53A95" w:rsidP="00A94F89">
      <w:pPr>
        <w:pStyle w:val="Style25"/>
        <w:widowControl/>
      </w:pPr>
    </w:p>
    <w:p w:rsidR="00E53A95" w:rsidRPr="00A94F89" w:rsidRDefault="00E53A95" w:rsidP="00A94F89">
      <w:pPr>
        <w:pStyle w:val="Style25"/>
        <w:widowControl/>
        <w:spacing w:before="24"/>
        <w:rPr>
          <w:rStyle w:val="FontStyle535"/>
          <w:sz w:val="24"/>
          <w:szCs w:val="24"/>
        </w:rPr>
      </w:pPr>
      <w:r w:rsidRPr="00A94F89">
        <w:rPr>
          <w:rStyle w:val="FontStyle535"/>
          <w:b/>
          <w:sz w:val="24"/>
          <w:szCs w:val="24"/>
        </w:rPr>
        <w:t>4а</w:t>
      </w:r>
      <w:r w:rsidRPr="00A94F89">
        <w:rPr>
          <w:rStyle w:val="FontStyle535"/>
          <w:sz w:val="24"/>
          <w:szCs w:val="24"/>
        </w:rPr>
        <w:t xml:space="preserve">. Весь </w:t>
      </w:r>
      <w:r w:rsidRPr="00A94F89">
        <w:rPr>
          <w:rStyle w:val="FontStyle544"/>
          <w:sz w:val="24"/>
          <w:szCs w:val="24"/>
          <w:lang w:val="en-US"/>
        </w:rPr>
        <w:t>ilm</w:t>
      </w:r>
      <w:r w:rsidR="008642DB">
        <w:rPr>
          <w:rStyle w:val="FontStyle544"/>
          <w:sz w:val="24"/>
          <w:szCs w:val="24"/>
        </w:rPr>
        <w:t xml:space="preserve"> </w:t>
      </w:r>
      <w:r w:rsidR="008642DB">
        <w:rPr>
          <w:rStyle w:val="FontStyle544"/>
          <w:i w:val="0"/>
          <w:sz w:val="24"/>
          <w:szCs w:val="24"/>
        </w:rPr>
        <w:t>и</w:t>
      </w:r>
      <w:r w:rsidRPr="00A94F89">
        <w:rPr>
          <w:rStyle w:val="FontStyle544"/>
          <w:sz w:val="24"/>
          <w:szCs w:val="24"/>
        </w:rPr>
        <w:t xml:space="preserve"> </w:t>
      </w:r>
      <w:r w:rsidR="008642DB">
        <w:rPr>
          <w:rStyle w:val="FontStyle544"/>
          <w:sz w:val="24"/>
          <w:szCs w:val="24"/>
          <w:lang w:val="en-US"/>
        </w:rPr>
        <w:t>ru</w:t>
      </w:r>
      <w:r w:rsidR="008642DB" w:rsidRPr="0078767F">
        <w:rPr>
          <w:rStyle w:val="FontStyle544"/>
          <w:sz w:val="24"/>
          <w:szCs w:val="24"/>
        </w:rPr>
        <w:t xml:space="preserve"> </w:t>
      </w:r>
      <w:r w:rsidR="008642DB">
        <w:rPr>
          <w:rStyle w:val="FontStyle535"/>
          <w:sz w:val="24"/>
          <w:szCs w:val="24"/>
        </w:rPr>
        <w:t>(см. п. Зл) пересчитываю</w:t>
      </w:r>
      <w:r w:rsidRPr="00A94F89">
        <w:rPr>
          <w:rStyle w:val="FontStyle535"/>
          <w:sz w:val="24"/>
          <w:szCs w:val="24"/>
        </w:rPr>
        <w:t xml:space="preserve">тся на </w:t>
      </w:r>
      <w:r w:rsidRPr="00A94F89">
        <w:rPr>
          <w:rStyle w:val="FontStyle535"/>
          <w:i/>
          <w:sz w:val="24"/>
          <w:szCs w:val="24"/>
          <w:lang w:val="en-US"/>
        </w:rPr>
        <w:t>tn</w:t>
      </w:r>
      <w:r w:rsidRPr="00A94F89">
        <w:rPr>
          <w:rStyle w:val="FontStyle535"/>
          <w:sz w:val="24"/>
          <w:szCs w:val="24"/>
        </w:rPr>
        <w:t>-титанит (см. Б-4, п. 4г) и если опять СаО′′ &gt;(</w:t>
      </w:r>
      <w:r w:rsidRPr="00A94F89">
        <w:rPr>
          <w:rStyle w:val="FontStyle535"/>
          <w:sz w:val="24"/>
          <w:szCs w:val="24"/>
          <w:lang w:val="en-US"/>
        </w:rPr>
        <w:t>FeO</w:t>
      </w:r>
      <w:r w:rsidRPr="00A94F89">
        <w:rPr>
          <w:rStyle w:val="FontStyle535"/>
          <w:sz w:val="24"/>
          <w:szCs w:val="24"/>
        </w:rPr>
        <w:t>"+</w:t>
      </w:r>
      <w:r w:rsidRPr="00A94F89">
        <w:rPr>
          <w:rStyle w:val="FontStyle535"/>
          <w:sz w:val="24"/>
          <w:szCs w:val="24"/>
          <w:lang w:val="en-US"/>
        </w:rPr>
        <w:t>MgO</w:t>
      </w:r>
      <w:r w:rsidRPr="00A94F89">
        <w:rPr>
          <w:rStyle w:val="FontStyle535"/>
          <w:sz w:val="24"/>
          <w:szCs w:val="24"/>
        </w:rPr>
        <w:t xml:space="preserve">), а </w:t>
      </w:r>
      <w:r w:rsidRPr="00A94F89">
        <w:rPr>
          <w:rStyle w:val="FontStyle535"/>
          <w:i/>
          <w:sz w:val="24"/>
          <w:szCs w:val="24"/>
          <w:lang w:val="en-US"/>
        </w:rPr>
        <w:t>f</w:t>
      </w:r>
      <w:r w:rsidRPr="00A94F89">
        <w:rPr>
          <w:rStyle w:val="FontStyle535"/>
          <w:sz w:val="24"/>
          <w:szCs w:val="24"/>
        </w:rPr>
        <w:t xml:space="preserve"> остается &lt;90, то к </w:t>
      </w:r>
      <w:r w:rsidRPr="00A94F89">
        <w:rPr>
          <w:rStyle w:val="FontStyle544"/>
          <w:sz w:val="24"/>
          <w:szCs w:val="24"/>
          <w:lang w:val="en-US"/>
        </w:rPr>
        <w:t>or</w:t>
      </w:r>
      <w:r w:rsidRPr="00A94F89">
        <w:rPr>
          <w:rStyle w:val="FontStyle544"/>
          <w:sz w:val="24"/>
          <w:szCs w:val="24"/>
        </w:rPr>
        <w:t xml:space="preserve">, ас, </w:t>
      </w:r>
      <w:r w:rsidRPr="00A94F89">
        <w:rPr>
          <w:rStyle w:val="FontStyle544"/>
          <w:sz w:val="24"/>
          <w:szCs w:val="24"/>
          <w:lang w:val="en-US"/>
        </w:rPr>
        <w:t>dsn</w:t>
      </w:r>
      <w:r w:rsidRPr="00A94F89">
        <w:rPr>
          <w:rStyle w:val="FontStyle544"/>
          <w:sz w:val="24"/>
          <w:szCs w:val="24"/>
        </w:rPr>
        <w:t xml:space="preserve">, </w:t>
      </w:r>
      <w:r w:rsidRPr="00A94F89">
        <w:rPr>
          <w:rStyle w:val="FontStyle544"/>
          <w:sz w:val="24"/>
          <w:szCs w:val="24"/>
          <w:lang w:val="en-US"/>
        </w:rPr>
        <w:t>dsk</w:t>
      </w:r>
      <w:r w:rsidRPr="00A94F89">
        <w:rPr>
          <w:rStyle w:val="FontStyle544"/>
          <w:sz w:val="24"/>
          <w:szCs w:val="24"/>
        </w:rPr>
        <w:t xml:space="preserve">, </w:t>
      </w:r>
      <w:r w:rsidRPr="00A94F89">
        <w:rPr>
          <w:rStyle w:val="FontStyle544"/>
          <w:sz w:val="24"/>
          <w:szCs w:val="24"/>
          <w:lang w:val="en-US"/>
        </w:rPr>
        <w:t>tn</w:t>
      </w:r>
      <w:r w:rsidRPr="00A94F89">
        <w:rPr>
          <w:rStyle w:val="FontStyle544"/>
          <w:sz w:val="24"/>
          <w:szCs w:val="24"/>
        </w:rPr>
        <w:t xml:space="preserve">, </w:t>
      </w:r>
      <w:r w:rsidRPr="00A94F89">
        <w:rPr>
          <w:rStyle w:val="FontStyle544"/>
          <w:sz w:val="24"/>
          <w:szCs w:val="24"/>
          <w:lang w:val="en-US"/>
        </w:rPr>
        <w:t>mt</w:t>
      </w:r>
      <w:r w:rsidRPr="00A94F89">
        <w:rPr>
          <w:rStyle w:val="FontStyle544"/>
          <w:sz w:val="24"/>
          <w:szCs w:val="24"/>
        </w:rPr>
        <w:t xml:space="preserve"> </w:t>
      </w:r>
      <w:r w:rsidRPr="00A94F89">
        <w:rPr>
          <w:rStyle w:val="FontStyle535"/>
          <w:sz w:val="24"/>
          <w:szCs w:val="24"/>
        </w:rPr>
        <w:t xml:space="preserve">и </w:t>
      </w:r>
      <w:r w:rsidRPr="00A94F89">
        <w:rPr>
          <w:rStyle w:val="FontStyle544"/>
          <w:sz w:val="24"/>
          <w:szCs w:val="24"/>
          <w:lang w:val="en-US"/>
        </w:rPr>
        <w:t>hm</w:t>
      </w:r>
      <w:r w:rsidRPr="00A94F89">
        <w:rPr>
          <w:rStyle w:val="FontStyle544"/>
          <w:sz w:val="24"/>
          <w:szCs w:val="24"/>
        </w:rPr>
        <w:t xml:space="preserve"> </w:t>
      </w:r>
      <w:r w:rsidRPr="00A94F89">
        <w:rPr>
          <w:rStyle w:val="FontStyle535"/>
          <w:sz w:val="24"/>
          <w:szCs w:val="24"/>
        </w:rPr>
        <w:t xml:space="preserve">образуем максимально насыщенные </w:t>
      </w:r>
      <w:r w:rsidRPr="00A94F89">
        <w:rPr>
          <w:rStyle w:val="FontStyle522"/>
          <w:rFonts w:ascii="Times New Roman" w:hAnsi="Times New Roman" w:cs="Times New Roman"/>
          <w:sz w:val="24"/>
          <w:szCs w:val="24"/>
          <w:lang w:val="en-US"/>
        </w:rPr>
        <w:t>SiO</w:t>
      </w:r>
      <w:r w:rsidRPr="00A94F89">
        <w:rPr>
          <w:rStyle w:val="FontStyle522"/>
          <w:rFonts w:ascii="Times New Roman" w:hAnsi="Times New Roman" w:cs="Times New Roman"/>
          <w:sz w:val="24"/>
          <w:szCs w:val="24"/>
          <w:vertAlign w:val="subscript"/>
        </w:rPr>
        <w:t>2</w:t>
      </w:r>
      <w:r w:rsidRPr="00A94F89">
        <w:rPr>
          <w:rStyle w:val="FontStyle522"/>
          <w:rFonts w:ascii="Times New Roman" w:hAnsi="Times New Roman" w:cs="Times New Roman"/>
          <w:sz w:val="24"/>
          <w:szCs w:val="24"/>
        </w:rPr>
        <w:t xml:space="preserve"> </w:t>
      </w:r>
      <w:r w:rsidRPr="00A94F89">
        <w:rPr>
          <w:rStyle w:val="FontStyle535"/>
          <w:sz w:val="24"/>
          <w:szCs w:val="24"/>
        </w:rPr>
        <w:t xml:space="preserve">миналы, см. В-4, </w:t>
      </w:r>
      <w:r w:rsidRPr="00A94F89">
        <w:rPr>
          <w:rStyle w:val="FontStyle540"/>
          <w:sz w:val="24"/>
          <w:szCs w:val="24"/>
        </w:rPr>
        <w:t>п</w:t>
      </w:r>
      <w:r w:rsidRPr="00A94F89">
        <w:rPr>
          <w:rStyle w:val="FontStyle535"/>
          <w:sz w:val="24"/>
          <w:szCs w:val="24"/>
        </w:rPr>
        <w:t>.</w:t>
      </w:r>
      <w:r w:rsidRPr="00A94F89">
        <w:rPr>
          <w:rStyle w:val="FontStyle535"/>
          <w:b/>
          <w:sz w:val="24"/>
          <w:szCs w:val="24"/>
        </w:rPr>
        <w:t>4б</w:t>
      </w:r>
      <w:r w:rsidRPr="00A94F89">
        <w:rPr>
          <w:rStyle w:val="FontStyle540"/>
          <w:sz w:val="24"/>
          <w:szCs w:val="24"/>
        </w:rPr>
        <w:t>-п</w:t>
      </w:r>
      <w:r w:rsidRPr="00A94F89">
        <w:rPr>
          <w:rStyle w:val="FontStyle535"/>
          <w:sz w:val="24"/>
          <w:szCs w:val="24"/>
        </w:rPr>
        <w:t>.</w:t>
      </w:r>
      <w:r w:rsidRPr="00A94F89">
        <w:rPr>
          <w:rStyle w:val="FontStyle535"/>
          <w:b/>
          <w:sz w:val="24"/>
          <w:szCs w:val="24"/>
        </w:rPr>
        <w:t>4е</w:t>
      </w:r>
      <w:r w:rsidRPr="00A94F89">
        <w:rPr>
          <w:rStyle w:val="FontStyle535"/>
          <w:sz w:val="24"/>
          <w:szCs w:val="24"/>
        </w:rPr>
        <w:t>. Десиликация миналов в этом подварианте производится в следующем порядке:</w:t>
      </w:r>
    </w:p>
    <w:p w:rsidR="00E53A95" w:rsidRPr="00A94F89" w:rsidRDefault="00E53A95" w:rsidP="00A94F89">
      <w:pPr>
        <w:pStyle w:val="Style30"/>
        <w:widowControl/>
        <w:tabs>
          <w:tab w:val="left" w:pos="142"/>
        </w:tabs>
        <w:spacing w:before="5" w:line="240" w:lineRule="auto"/>
        <w:rPr>
          <w:rStyle w:val="FontStyle541"/>
          <w:rFonts w:ascii="Times New Roman" w:hAnsi="Times New Roman" w:cs="Times New Roman"/>
          <w:sz w:val="24"/>
          <w:szCs w:val="24"/>
          <w:lang w:eastAsia="en-US"/>
        </w:rPr>
      </w:pPr>
      <w:r w:rsidRPr="00A94F89">
        <w:rPr>
          <w:rStyle w:val="FontStyle541"/>
          <w:rFonts w:ascii="Times New Roman" w:hAnsi="Times New Roman" w:cs="Times New Roman"/>
          <w:b/>
          <w:i w:val="0"/>
          <w:sz w:val="24"/>
          <w:szCs w:val="24"/>
          <w:lang w:eastAsia="en-US"/>
        </w:rPr>
        <w:t>5</w:t>
      </w:r>
      <w:r w:rsidRPr="00A94F89">
        <w:rPr>
          <w:rStyle w:val="FontStyle541"/>
          <w:rFonts w:ascii="Times New Roman" w:hAnsi="Times New Roman" w:cs="Times New Roman"/>
          <w:sz w:val="24"/>
          <w:szCs w:val="24"/>
          <w:lang w:eastAsia="en-US"/>
        </w:rPr>
        <w:t xml:space="preserve"> </w:t>
      </w:r>
      <w:r w:rsidRPr="00A94F89">
        <w:rPr>
          <w:rStyle w:val="FontStyle541"/>
          <w:rFonts w:ascii="Times New Roman" w:hAnsi="Times New Roman" w:cs="Times New Roman"/>
          <w:sz w:val="24"/>
          <w:szCs w:val="24"/>
          <w:lang w:val="en-US" w:eastAsia="en-US"/>
        </w:rPr>
        <w:t>z</w:t>
      </w:r>
      <w:r w:rsidRPr="00A94F89">
        <w:rPr>
          <w:rStyle w:val="FontStyle541"/>
          <w:rFonts w:ascii="Times New Roman" w:hAnsi="Times New Roman" w:cs="Times New Roman"/>
          <w:sz w:val="24"/>
          <w:szCs w:val="24"/>
          <w:lang w:eastAsia="en-US"/>
        </w:rPr>
        <w:t xml:space="preserve"> </w:t>
      </w:r>
      <w:r w:rsidRPr="00A94F89">
        <w:rPr>
          <w:rStyle w:val="FontStyle544"/>
          <w:sz w:val="24"/>
          <w:szCs w:val="24"/>
          <w:lang w:eastAsia="en-US"/>
        </w:rPr>
        <w:t>→</w:t>
      </w:r>
      <w:r w:rsidRPr="00A94F89">
        <w:rPr>
          <w:rStyle w:val="FontStyle544"/>
          <w:sz w:val="24"/>
          <w:szCs w:val="24"/>
          <w:lang w:val="en-US" w:eastAsia="en-US"/>
        </w:rPr>
        <w:t>bd</w:t>
      </w:r>
      <w:r w:rsidRPr="00A94F89">
        <w:rPr>
          <w:rStyle w:val="FontStyle544"/>
          <w:sz w:val="24"/>
          <w:szCs w:val="24"/>
          <w:lang w:eastAsia="en-US"/>
        </w:rPr>
        <w:t xml:space="preserve">, </w:t>
      </w:r>
      <w:r w:rsidRPr="00A94F89">
        <w:rPr>
          <w:rStyle w:val="FontStyle535"/>
          <w:sz w:val="24"/>
          <w:szCs w:val="24"/>
          <w:lang w:eastAsia="en-US"/>
        </w:rPr>
        <w:t>см. А-1, п.8;</w:t>
      </w:r>
    </w:p>
    <w:p w:rsidR="00E53A95" w:rsidRPr="00A94F89" w:rsidRDefault="00E53A95" w:rsidP="00A94F89">
      <w:pPr>
        <w:pStyle w:val="Style30"/>
        <w:widowControl/>
        <w:tabs>
          <w:tab w:val="left" w:pos="0"/>
        </w:tabs>
        <w:spacing w:before="5" w:line="240" w:lineRule="auto"/>
        <w:rPr>
          <w:rStyle w:val="FontStyle535"/>
          <w:sz w:val="24"/>
          <w:szCs w:val="24"/>
        </w:rPr>
      </w:pPr>
      <w:r w:rsidRPr="00A94F89">
        <w:rPr>
          <w:rStyle w:val="FontStyle544"/>
          <w:b/>
          <w:i w:val="0"/>
          <w:sz w:val="24"/>
          <w:szCs w:val="24"/>
          <w:lang w:eastAsia="en-US"/>
        </w:rPr>
        <w:t>6</w:t>
      </w:r>
      <w:r w:rsidRPr="00A94F89">
        <w:rPr>
          <w:rStyle w:val="FontStyle544"/>
          <w:i w:val="0"/>
          <w:sz w:val="24"/>
          <w:szCs w:val="24"/>
          <w:lang w:eastAsia="en-US"/>
        </w:rPr>
        <w:t>.</w:t>
      </w:r>
      <w:r w:rsidRPr="00A94F89">
        <w:rPr>
          <w:rStyle w:val="FontStyle541"/>
          <w:rFonts w:ascii="Times New Roman" w:hAnsi="Times New Roman" w:cs="Times New Roman"/>
          <w:sz w:val="24"/>
          <w:szCs w:val="24"/>
          <w:lang w:eastAsia="en-US"/>
        </w:rPr>
        <w:t xml:space="preserve"> </w:t>
      </w:r>
      <w:r w:rsidRPr="00A94F89">
        <w:rPr>
          <w:rStyle w:val="FontStyle544"/>
          <w:sz w:val="24"/>
          <w:szCs w:val="24"/>
          <w:lang w:val="en-US" w:eastAsia="en-US"/>
        </w:rPr>
        <w:t>tn</w:t>
      </w:r>
      <w:r w:rsidRPr="00A94F89">
        <w:rPr>
          <w:rStyle w:val="FontStyle544"/>
          <w:sz w:val="24"/>
          <w:szCs w:val="24"/>
          <w:lang w:eastAsia="en-US"/>
        </w:rPr>
        <w:t xml:space="preserve"> →</w:t>
      </w:r>
      <w:r w:rsidRPr="00A94F89">
        <w:rPr>
          <w:rStyle w:val="FontStyle544"/>
          <w:sz w:val="24"/>
          <w:szCs w:val="24"/>
          <w:lang w:val="en-US" w:eastAsia="en-US"/>
        </w:rPr>
        <w:t>pf</w:t>
      </w:r>
      <w:r w:rsidRPr="00A94F89">
        <w:rPr>
          <w:rStyle w:val="FontStyle544"/>
          <w:sz w:val="24"/>
          <w:szCs w:val="24"/>
          <w:lang w:eastAsia="en-US"/>
        </w:rPr>
        <w:t xml:space="preserve"> </w:t>
      </w:r>
      <w:r w:rsidRPr="00A94F89">
        <w:rPr>
          <w:rStyle w:val="FontStyle535"/>
          <w:sz w:val="24"/>
          <w:szCs w:val="24"/>
          <w:lang w:eastAsia="en-US"/>
        </w:rPr>
        <w:t>см. Б-4, п.7;</w:t>
      </w:r>
    </w:p>
    <w:p w:rsidR="00E53A95" w:rsidRPr="00A94F89" w:rsidRDefault="00E53A95" w:rsidP="00A94F89">
      <w:pPr>
        <w:pStyle w:val="Style30"/>
        <w:widowControl/>
        <w:tabs>
          <w:tab w:val="left" w:pos="221"/>
        </w:tabs>
        <w:spacing w:before="5" w:line="240" w:lineRule="auto"/>
        <w:rPr>
          <w:rStyle w:val="FontStyle535"/>
          <w:sz w:val="24"/>
          <w:szCs w:val="24"/>
        </w:rPr>
      </w:pPr>
      <w:r w:rsidRPr="00A94F89">
        <w:rPr>
          <w:rStyle w:val="FontStyle544"/>
          <w:b/>
          <w:i w:val="0"/>
          <w:sz w:val="24"/>
          <w:szCs w:val="24"/>
          <w:lang w:eastAsia="en-US"/>
        </w:rPr>
        <w:t>7</w:t>
      </w:r>
      <w:r w:rsidRPr="00A94F89">
        <w:rPr>
          <w:rStyle w:val="FontStyle544"/>
          <w:i w:val="0"/>
          <w:sz w:val="24"/>
          <w:szCs w:val="24"/>
          <w:lang w:eastAsia="en-US"/>
        </w:rPr>
        <w:t>.</w:t>
      </w:r>
      <w:r w:rsidRPr="00A94F89">
        <w:rPr>
          <w:rStyle w:val="FontStyle544"/>
          <w:sz w:val="24"/>
          <w:szCs w:val="24"/>
          <w:lang w:eastAsia="en-US"/>
        </w:rPr>
        <w:t xml:space="preserve"> </w:t>
      </w:r>
      <w:r w:rsidRPr="00A94F89">
        <w:rPr>
          <w:rStyle w:val="FontStyle544"/>
          <w:sz w:val="24"/>
          <w:szCs w:val="24"/>
          <w:lang w:val="en-US" w:eastAsia="en-US"/>
        </w:rPr>
        <w:t>or</w:t>
      </w:r>
      <w:r w:rsidRPr="00A94F89">
        <w:rPr>
          <w:rStyle w:val="FontStyle544"/>
          <w:sz w:val="24"/>
          <w:szCs w:val="24"/>
          <w:lang w:eastAsia="en-US"/>
        </w:rPr>
        <w:t xml:space="preserve"> →</w:t>
      </w:r>
      <w:r w:rsidRPr="00A94F89">
        <w:rPr>
          <w:rStyle w:val="FontStyle544"/>
          <w:sz w:val="24"/>
          <w:szCs w:val="24"/>
          <w:lang w:val="en-US" w:eastAsia="en-US"/>
        </w:rPr>
        <w:t>lc</w:t>
      </w:r>
      <w:r w:rsidRPr="00A94F89">
        <w:rPr>
          <w:rStyle w:val="FontStyle544"/>
          <w:sz w:val="24"/>
          <w:szCs w:val="24"/>
          <w:lang w:eastAsia="en-US"/>
        </w:rPr>
        <w:t xml:space="preserve">, </w:t>
      </w:r>
      <w:r w:rsidRPr="00A94F89">
        <w:rPr>
          <w:rStyle w:val="FontStyle535"/>
          <w:sz w:val="24"/>
          <w:szCs w:val="24"/>
          <w:lang w:eastAsia="en-US"/>
        </w:rPr>
        <w:t>см. А-1, п.9;</w:t>
      </w:r>
    </w:p>
    <w:p w:rsidR="00E53A95" w:rsidRPr="00A94F89" w:rsidRDefault="00E53A95" w:rsidP="00A94F89">
      <w:pPr>
        <w:pStyle w:val="Style65"/>
        <w:widowControl/>
        <w:tabs>
          <w:tab w:val="left" w:pos="221"/>
        </w:tabs>
        <w:spacing w:before="5"/>
        <w:ind w:right="4416"/>
        <w:rPr>
          <w:rStyle w:val="FontStyle544"/>
          <w:i w:val="0"/>
          <w:iCs w:val="0"/>
          <w:sz w:val="24"/>
          <w:szCs w:val="24"/>
          <w:lang w:val="en-US"/>
        </w:rPr>
      </w:pPr>
      <w:r w:rsidRPr="00A94F89">
        <w:rPr>
          <w:rStyle w:val="FontStyle544"/>
          <w:b/>
          <w:i w:val="0"/>
          <w:sz w:val="24"/>
          <w:szCs w:val="24"/>
          <w:lang w:val="en-US" w:eastAsia="en-US"/>
        </w:rPr>
        <w:t>8</w:t>
      </w:r>
      <w:r w:rsidRPr="00A94F89">
        <w:rPr>
          <w:rStyle w:val="FontStyle544"/>
          <w:i w:val="0"/>
          <w:sz w:val="24"/>
          <w:szCs w:val="24"/>
          <w:lang w:val="en-US" w:eastAsia="en-US"/>
        </w:rPr>
        <w:t>.</w:t>
      </w:r>
      <w:r w:rsidRPr="00A94F89">
        <w:rPr>
          <w:rStyle w:val="FontStyle544"/>
          <w:sz w:val="24"/>
          <w:szCs w:val="24"/>
          <w:lang w:val="en-US" w:eastAsia="en-US"/>
        </w:rPr>
        <w:t xml:space="preserve">  wo+(di+hd) → (ak+Feak) ; </w:t>
      </w:r>
    </w:p>
    <w:p w:rsidR="00E53A95" w:rsidRPr="00A94F89" w:rsidRDefault="00E53A95" w:rsidP="00A94F89">
      <w:pPr>
        <w:pStyle w:val="Style65"/>
        <w:widowControl/>
        <w:tabs>
          <w:tab w:val="left" w:pos="221"/>
        </w:tabs>
        <w:spacing w:before="5"/>
        <w:ind w:right="4416"/>
        <w:rPr>
          <w:rStyle w:val="FontStyle535"/>
          <w:sz w:val="24"/>
          <w:szCs w:val="24"/>
        </w:rPr>
      </w:pPr>
      <w:r w:rsidRPr="00A94F89">
        <w:rPr>
          <w:rStyle w:val="FontStyle535"/>
          <w:b/>
          <w:sz w:val="24"/>
          <w:szCs w:val="24"/>
          <w:lang w:eastAsia="en-US"/>
        </w:rPr>
        <w:t>8-1</w:t>
      </w:r>
      <w:r w:rsidRPr="00A94F89">
        <w:rPr>
          <w:rStyle w:val="FontStyle535"/>
          <w:sz w:val="24"/>
          <w:szCs w:val="24"/>
          <w:lang w:eastAsia="en-US"/>
        </w:rPr>
        <w:t xml:space="preserve">. </w:t>
      </w:r>
      <w:r w:rsidRPr="00A94F89">
        <w:rPr>
          <w:rStyle w:val="FontStyle544"/>
          <w:sz w:val="24"/>
          <w:szCs w:val="24"/>
          <w:lang w:val="en-US" w:eastAsia="en-US"/>
        </w:rPr>
        <w:t>wo</w:t>
      </w:r>
      <w:r w:rsidRPr="00A94F89">
        <w:rPr>
          <w:rStyle w:val="FontStyle544"/>
          <w:sz w:val="24"/>
          <w:szCs w:val="24"/>
          <w:lang w:eastAsia="en-US"/>
        </w:rPr>
        <w:t>&gt;(</w:t>
      </w:r>
      <w:r w:rsidRPr="00A94F89">
        <w:rPr>
          <w:rStyle w:val="FontStyle544"/>
          <w:sz w:val="24"/>
          <w:szCs w:val="24"/>
          <w:lang w:val="en-US" w:eastAsia="en-US"/>
        </w:rPr>
        <w:t>di</w:t>
      </w:r>
      <w:r w:rsidRPr="00A94F89">
        <w:rPr>
          <w:rStyle w:val="FontStyle544"/>
          <w:sz w:val="24"/>
          <w:szCs w:val="24"/>
          <w:lang w:eastAsia="en-US"/>
        </w:rPr>
        <w:t>+</w:t>
      </w:r>
      <w:r w:rsidRPr="00A94F89">
        <w:rPr>
          <w:rStyle w:val="FontStyle544"/>
          <w:sz w:val="24"/>
          <w:szCs w:val="24"/>
          <w:lang w:val="en-US" w:eastAsia="en-US"/>
        </w:rPr>
        <w:t>hd</w:t>
      </w:r>
      <w:r w:rsidRPr="00A94F89">
        <w:rPr>
          <w:rStyle w:val="FontStyle544"/>
          <w:sz w:val="24"/>
          <w:szCs w:val="24"/>
          <w:lang w:eastAsia="en-US"/>
        </w:rPr>
        <w:t xml:space="preserve">), </w:t>
      </w:r>
      <w:r w:rsidRPr="00A94F89">
        <w:rPr>
          <w:rStyle w:val="FontStyle535"/>
          <w:sz w:val="24"/>
          <w:szCs w:val="24"/>
          <w:lang w:eastAsia="en-US"/>
        </w:rPr>
        <w:t>см. Б-4, п.10а-1;</w:t>
      </w:r>
    </w:p>
    <w:p w:rsidR="00E53A95" w:rsidRPr="00A94F89" w:rsidRDefault="00E53A95" w:rsidP="00A94F89">
      <w:pPr>
        <w:widowControl/>
      </w:pPr>
    </w:p>
    <w:p w:rsidR="00E53A95" w:rsidRPr="00A94F89" w:rsidRDefault="00E53A95" w:rsidP="00A94F89">
      <w:pPr>
        <w:pStyle w:val="Style30"/>
        <w:widowControl/>
        <w:numPr>
          <w:ilvl w:val="0"/>
          <w:numId w:val="29"/>
        </w:numPr>
        <w:tabs>
          <w:tab w:val="left" w:pos="187"/>
        </w:tabs>
        <w:spacing w:line="240" w:lineRule="auto"/>
        <w:rPr>
          <w:rStyle w:val="FontStyle535"/>
          <w:sz w:val="24"/>
          <w:szCs w:val="24"/>
        </w:rPr>
      </w:pPr>
      <w:r w:rsidRPr="00A94F89">
        <w:rPr>
          <w:rStyle w:val="FontStyle535"/>
          <w:sz w:val="24"/>
          <w:szCs w:val="24"/>
        </w:rPr>
        <w:t xml:space="preserve">2. </w:t>
      </w:r>
      <w:r w:rsidRPr="00A94F89">
        <w:rPr>
          <w:rStyle w:val="FontStyle544"/>
          <w:sz w:val="24"/>
          <w:szCs w:val="24"/>
          <w:lang w:val="en-US"/>
        </w:rPr>
        <w:t>wo</w:t>
      </w:r>
      <w:r w:rsidRPr="00A94F89">
        <w:rPr>
          <w:rStyle w:val="FontStyle544"/>
          <w:sz w:val="24"/>
          <w:szCs w:val="24"/>
        </w:rPr>
        <w:t>&lt;(</w:t>
      </w:r>
      <w:r w:rsidRPr="00A94F89">
        <w:rPr>
          <w:rStyle w:val="FontStyle544"/>
          <w:sz w:val="24"/>
          <w:szCs w:val="24"/>
          <w:lang w:val="en-US"/>
        </w:rPr>
        <w:t>di</w:t>
      </w:r>
      <w:r w:rsidRPr="00A94F89">
        <w:rPr>
          <w:rStyle w:val="FontStyle544"/>
          <w:sz w:val="24"/>
          <w:szCs w:val="24"/>
        </w:rPr>
        <w:t>+</w:t>
      </w:r>
      <w:r w:rsidRPr="00A94F89">
        <w:rPr>
          <w:rStyle w:val="FontStyle544"/>
          <w:sz w:val="24"/>
          <w:szCs w:val="24"/>
          <w:lang w:val="en-US"/>
        </w:rPr>
        <w:t>hd</w:t>
      </w:r>
      <w:r w:rsidRPr="00A94F89">
        <w:rPr>
          <w:rStyle w:val="FontStyle544"/>
          <w:sz w:val="24"/>
          <w:szCs w:val="24"/>
        </w:rPr>
        <w:t xml:space="preserve">), </w:t>
      </w:r>
      <w:r w:rsidRPr="00A94F89">
        <w:rPr>
          <w:rStyle w:val="FontStyle535"/>
          <w:sz w:val="24"/>
          <w:szCs w:val="24"/>
        </w:rPr>
        <w:t>см. Б-4, п.10а-2;</w:t>
      </w:r>
    </w:p>
    <w:p w:rsidR="00E53A95" w:rsidRPr="00A94F89" w:rsidRDefault="00E53A95" w:rsidP="00A94F89">
      <w:pPr>
        <w:pStyle w:val="Style30"/>
        <w:widowControl/>
        <w:numPr>
          <w:ilvl w:val="0"/>
          <w:numId w:val="29"/>
        </w:numPr>
        <w:tabs>
          <w:tab w:val="left" w:pos="187"/>
        </w:tabs>
        <w:spacing w:line="240" w:lineRule="auto"/>
        <w:ind w:right="2650"/>
        <w:rPr>
          <w:rStyle w:val="FontStyle535"/>
          <w:sz w:val="24"/>
          <w:szCs w:val="24"/>
        </w:rPr>
      </w:pPr>
      <w:r w:rsidRPr="00A94F89">
        <w:rPr>
          <w:rStyle w:val="FontStyle535"/>
          <w:b/>
          <w:sz w:val="24"/>
          <w:szCs w:val="24"/>
          <w:lang w:val="en-US"/>
        </w:rPr>
        <w:t>1</w:t>
      </w:r>
      <w:r w:rsidRPr="00A94F89">
        <w:rPr>
          <w:rStyle w:val="FontStyle535"/>
          <w:b/>
          <w:sz w:val="24"/>
          <w:szCs w:val="24"/>
        </w:rPr>
        <w:t>а</w:t>
      </w:r>
      <w:r w:rsidRPr="00A94F89">
        <w:rPr>
          <w:rStyle w:val="FontStyle535"/>
          <w:b/>
          <w:sz w:val="24"/>
          <w:szCs w:val="24"/>
          <w:lang w:val="en-US"/>
        </w:rPr>
        <w:t>,</w:t>
      </w:r>
      <w:r w:rsidRPr="00A94F89">
        <w:rPr>
          <w:rStyle w:val="FontStyle535"/>
          <w:b/>
          <w:sz w:val="24"/>
          <w:szCs w:val="24"/>
        </w:rPr>
        <w:t>б</w:t>
      </w:r>
      <w:r w:rsidRPr="00A94F89">
        <w:rPr>
          <w:rStyle w:val="FontStyle535"/>
          <w:sz w:val="24"/>
          <w:szCs w:val="24"/>
          <w:lang w:val="en-US"/>
        </w:rPr>
        <w:t xml:space="preserve">. </w:t>
      </w:r>
      <w:r w:rsidRPr="00A94F89">
        <w:rPr>
          <w:rStyle w:val="FontStyle544"/>
          <w:sz w:val="24"/>
          <w:szCs w:val="24"/>
          <w:lang w:val="en-US"/>
        </w:rPr>
        <w:t xml:space="preserve">ac+Feak </w:t>
      </w:r>
      <w:r w:rsidRPr="00A94F89">
        <w:rPr>
          <w:rStyle w:val="FontStyle544"/>
          <w:sz w:val="24"/>
          <w:szCs w:val="24"/>
          <w:lang w:val="en-US" w:eastAsia="en-US"/>
        </w:rPr>
        <w:t>→</w:t>
      </w:r>
      <w:r w:rsidRPr="00A94F89">
        <w:rPr>
          <w:rStyle w:val="FontStyle544"/>
          <w:sz w:val="24"/>
          <w:szCs w:val="24"/>
          <w:lang w:val="en-US"/>
        </w:rPr>
        <w:t xml:space="preserve">dsn+mt+wo, </w:t>
      </w:r>
      <w:r w:rsidRPr="00A94F89">
        <w:rPr>
          <w:rStyle w:val="FontStyle535"/>
          <w:sz w:val="24"/>
          <w:szCs w:val="24"/>
        </w:rPr>
        <w:t>см</w:t>
      </w:r>
      <w:r w:rsidRPr="00A94F89">
        <w:rPr>
          <w:rStyle w:val="FontStyle535"/>
          <w:sz w:val="24"/>
          <w:szCs w:val="24"/>
          <w:lang w:val="en-US"/>
        </w:rPr>
        <w:t xml:space="preserve">. </w:t>
      </w:r>
      <w:r w:rsidRPr="00A94F89">
        <w:rPr>
          <w:rStyle w:val="FontStyle535"/>
          <w:sz w:val="24"/>
          <w:szCs w:val="24"/>
        </w:rPr>
        <w:t>В</w:t>
      </w:r>
      <w:r w:rsidRPr="00A94F89">
        <w:rPr>
          <w:rStyle w:val="FontStyle535"/>
          <w:sz w:val="24"/>
          <w:szCs w:val="24"/>
          <w:lang w:val="en-US"/>
        </w:rPr>
        <w:t xml:space="preserve">-3, </w:t>
      </w:r>
      <w:r w:rsidRPr="00A94F89">
        <w:rPr>
          <w:rStyle w:val="FontStyle535"/>
          <w:sz w:val="24"/>
          <w:szCs w:val="24"/>
        </w:rPr>
        <w:t>п</w:t>
      </w:r>
      <w:r w:rsidRPr="00A94F89">
        <w:rPr>
          <w:rStyle w:val="FontStyle535"/>
          <w:sz w:val="24"/>
          <w:szCs w:val="24"/>
          <w:lang w:val="en-US"/>
        </w:rPr>
        <w:t>.10</w:t>
      </w:r>
      <w:r w:rsidRPr="00A94F89">
        <w:rPr>
          <w:rStyle w:val="FontStyle535"/>
          <w:sz w:val="24"/>
          <w:szCs w:val="24"/>
        </w:rPr>
        <w:t>в</w:t>
      </w:r>
      <w:r w:rsidRPr="00A94F89">
        <w:rPr>
          <w:rStyle w:val="FontStyle535"/>
          <w:sz w:val="24"/>
          <w:szCs w:val="24"/>
          <w:lang w:val="en-US"/>
        </w:rPr>
        <w:t>-10</w:t>
      </w:r>
      <w:r w:rsidRPr="00A94F89">
        <w:rPr>
          <w:rStyle w:val="FontStyle535"/>
          <w:sz w:val="24"/>
          <w:szCs w:val="24"/>
        </w:rPr>
        <w:t>г</w:t>
      </w:r>
      <w:r w:rsidRPr="00A94F89">
        <w:rPr>
          <w:rStyle w:val="FontStyle535"/>
          <w:sz w:val="24"/>
          <w:szCs w:val="24"/>
          <w:lang w:val="en-US"/>
        </w:rPr>
        <w:t>;</w:t>
      </w:r>
    </w:p>
    <w:p w:rsidR="00E53A95" w:rsidRPr="00F14842" w:rsidRDefault="00E53A95" w:rsidP="00A94F89">
      <w:pPr>
        <w:pStyle w:val="Style30"/>
        <w:widowControl/>
        <w:tabs>
          <w:tab w:val="left" w:pos="187"/>
        </w:tabs>
        <w:spacing w:line="240" w:lineRule="auto"/>
        <w:ind w:right="2650"/>
        <w:rPr>
          <w:rStyle w:val="FontStyle535"/>
          <w:sz w:val="24"/>
          <w:szCs w:val="24"/>
        </w:rPr>
      </w:pPr>
      <w:r w:rsidRPr="00F14842">
        <w:rPr>
          <w:rStyle w:val="FontStyle535"/>
          <w:b/>
          <w:sz w:val="24"/>
          <w:szCs w:val="24"/>
        </w:rPr>
        <w:t>9-1в</w:t>
      </w:r>
      <w:r w:rsidRPr="00F14842">
        <w:rPr>
          <w:rStyle w:val="FontStyle535"/>
          <w:sz w:val="24"/>
          <w:szCs w:val="24"/>
        </w:rPr>
        <w:t xml:space="preserve">. </w:t>
      </w:r>
      <w:r w:rsidRPr="00F14842">
        <w:rPr>
          <w:rStyle w:val="FontStyle544"/>
          <w:sz w:val="24"/>
          <w:szCs w:val="24"/>
        </w:rPr>
        <w:t xml:space="preserve">ас </w:t>
      </w:r>
      <w:r w:rsidRPr="00F14842">
        <w:rPr>
          <w:rStyle w:val="FontStyle544"/>
          <w:sz w:val="24"/>
          <w:szCs w:val="24"/>
          <w:lang w:eastAsia="en-US"/>
        </w:rPr>
        <w:t>→</w:t>
      </w:r>
      <w:r w:rsidRPr="00F14842">
        <w:rPr>
          <w:rStyle w:val="FontStyle544"/>
          <w:sz w:val="24"/>
          <w:szCs w:val="24"/>
          <w:lang w:val="en-US"/>
        </w:rPr>
        <w:t>dsn</w:t>
      </w:r>
      <w:r w:rsidRPr="00F14842">
        <w:rPr>
          <w:rStyle w:val="FontStyle544"/>
          <w:sz w:val="24"/>
          <w:szCs w:val="24"/>
        </w:rPr>
        <w:t>+</w:t>
      </w:r>
      <w:r w:rsidRPr="00F14842">
        <w:rPr>
          <w:rStyle w:val="FontStyle544"/>
          <w:sz w:val="24"/>
          <w:szCs w:val="24"/>
          <w:lang w:val="en-US"/>
        </w:rPr>
        <w:t>hm</w:t>
      </w:r>
      <w:r w:rsidRPr="00F14842">
        <w:rPr>
          <w:rStyle w:val="FontStyle544"/>
          <w:sz w:val="24"/>
          <w:szCs w:val="24"/>
        </w:rPr>
        <w:t xml:space="preserve">, </w:t>
      </w:r>
      <w:r w:rsidRPr="00F14842">
        <w:rPr>
          <w:rStyle w:val="FontStyle535"/>
          <w:sz w:val="24"/>
          <w:szCs w:val="24"/>
        </w:rPr>
        <w:t xml:space="preserve">см. В-1, </w:t>
      </w:r>
      <w:r w:rsidRPr="00BD1F83">
        <w:rPr>
          <w:rStyle w:val="FontStyle535"/>
          <w:sz w:val="24"/>
          <w:szCs w:val="24"/>
        </w:rPr>
        <w:t>п.</w:t>
      </w:r>
      <w:r w:rsidR="00BD1F83" w:rsidRPr="00BD1F83">
        <w:rPr>
          <w:rStyle w:val="FontStyle535"/>
          <w:sz w:val="24"/>
          <w:szCs w:val="24"/>
          <w:lang w:val="en-US"/>
        </w:rPr>
        <w:t>10</w:t>
      </w:r>
      <w:r w:rsidRPr="00BD1F83">
        <w:rPr>
          <w:rStyle w:val="FontStyle535"/>
          <w:sz w:val="24"/>
          <w:szCs w:val="24"/>
        </w:rPr>
        <w:t>в;</w:t>
      </w:r>
    </w:p>
    <w:p w:rsidR="00E53A95" w:rsidRPr="00F14842" w:rsidRDefault="00A94F89" w:rsidP="00A94F89">
      <w:pPr>
        <w:pStyle w:val="Style65"/>
        <w:widowControl/>
        <w:tabs>
          <w:tab w:val="left" w:pos="182"/>
        </w:tabs>
        <w:spacing w:before="5"/>
        <w:rPr>
          <w:rStyle w:val="FontStyle535"/>
          <w:sz w:val="24"/>
          <w:szCs w:val="24"/>
        </w:rPr>
      </w:pPr>
      <w:r w:rsidRPr="00A94F89">
        <w:rPr>
          <w:rStyle w:val="FontStyle535"/>
          <w:b/>
          <w:sz w:val="24"/>
          <w:szCs w:val="24"/>
          <w:lang w:val="en-US"/>
        </w:rPr>
        <w:t>9-</w:t>
      </w:r>
      <w:r w:rsidR="00E53A95" w:rsidRPr="00A94F89">
        <w:rPr>
          <w:rStyle w:val="FontStyle535"/>
          <w:b/>
          <w:sz w:val="24"/>
          <w:szCs w:val="24"/>
          <w:lang w:val="en-US"/>
        </w:rPr>
        <w:t>2</w:t>
      </w:r>
      <w:r w:rsidR="00E53A95" w:rsidRPr="00A94F89">
        <w:rPr>
          <w:rStyle w:val="FontStyle535"/>
          <w:sz w:val="24"/>
          <w:szCs w:val="24"/>
          <w:lang w:val="en-US"/>
        </w:rPr>
        <w:t xml:space="preserve">. </w:t>
      </w:r>
      <w:r w:rsidR="00E53A95" w:rsidRPr="00A94F89">
        <w:rPr>
          <w:rStyle w:val="FontStyle544"/>
          <w:sz w:val="24"/>
          <w:szCs w:val="24"/>
          <w:lang w:val="en-US"/>
        </w:rPr>
        <w:t>(</w:t>
      </w:r>
      <w:r w:rsidR="00E53A95" w:rsidRPr="00F14842">
        <w:rPr>
          <w:rStyle w:val="FontStyle544"/>
          <w:sz w:val="24"/>
          <w:szCs w:val="24"/>
          <w:lang w:val="en-US"/>
        </w:rPr>
        <w:t>di</w:t>
      </w:r>
      <w:r w:rsidR="00E53A95" w:rsidRPr="00A94F89">
        <w:rPr>
          <w:rStyle w:val="FontStyle544"/>
          <w:sz w:val="24"/>
          <w:szCs w:val="24"/>
          <w:lang w:val="en-US"/>
        </w:rPr>
        <w:t>+</w:t>
      </w:r>
      <w:r w:rsidR="00E53A95" w:rsidRPr="00F14842">
        <w:rPr>
          <w:rStyle w:val="FontStyle544"/>
          <w:sz w:val="24"/>
          <w:szCs w:val="24"/>
          <w:lang w:val="en-US"/>
        </w:rPr>
        <w:t>hd</w:t>
      </w:r>
      <w:r w:rsidR="00E53A95" w:rsidRPr="00A94F89">
        <w:rPr>
          <w:rStyle w:val="FontStyle544"/>
          <w:sz w:val="24"/>
          <w:szCs w:val="24"/>
          <w:lang w:val="en-US"/>
        </w:rPr>
        <w:t xml:space="preserve">) </w:t>
      </w:r>
      <w:r w:rsidR="00E53A95" w:rsidRPr="00A94F89">
        <w:rPr>
          <w:rStyle w:val="FontStyle544"/>
          <w:sz w:val="24"/>
          <w:szCs w:val="24"/>
          <w:lang w:val="en-US" w:eastAsia="en-US"/>
        </w:rPr>
        <w:t>→</w:t>
      </w:r>
      <w:r w:rsidR="00E53A95" w:rsidRPr="00A94F89">
        <w:rPr>
          <w:rStyle w:val="FontStyle544"/>
          <w:sz w:val="24"/>
          <w:szCs w:val="24"/>
          <w:lang w:val="en-US"/>
        </w:rPr>
        <w:t xml:space="preserve"> (</w:t>
      </w:r>
      <w:r w:rsidR="00E53A95" w:rsidRPr="00F14842">
        <w:rPr>
          <w:rStyle w:val="FontStyle544"/>
          <w:sz w:val="24"/>
          <w:szCs w:val="24"/>
          <w:lang w:val="en-US"/>
        </w:rPr>
        <w:t>ak</w:t>
      </w:r>
      <w:r w:rsidR="00E53A95" w:rsidRPr="00A94F89">
        <w:rPr>
          <w:rStyle w:val="FontStyle544"/>
          <w:sz w:val="24"/>
          <w:szCs w:val="24"/>
          <w:lang w:val="en-US"/>
        </w:rPr>
        <w:t>+</w:t>
      </w:r>
      <w:r w:rsidR="00E53A95" w:rsidRPr="00F14842">
        <w:rPr>
          <w:rStyle w:val="FontStyle544"/>
          <w:sz w:val="24"/>
          <w:szCs w:val="24"/>
          <w:lang w:val="en-US"/>
        </w:rPr>
        <w:t>Feak</w:t>
      </w:r>
      <w:r w:rsidR="00E53A95" w:rsidRPr="00A94F89">
        <w:rPr>
          <w:rStyle w:val="FontStyle544"/>
          <w:sz w:val="24"/>
          <w:szCs w:val="24"/>
          <w:lang w:val="en-US"/>
        </w:rPr>
        <w:t>)+(</w:t>
      </w:r>
      <w:r w:rsidR="00E53A95" w:rsidRPr="00F14842">
        <w:rPr>
          <w:rStyle w:val="FontStyle544"/>
          <w:sz w:val="24"/>
          <w:szCs w:val="24"/>
          <w:lang w:val="en-US"/>
        </w:rPr>
        <w:t>fo</w:t>
      </w:r>
      <w:r w:rsidR="00E53A95" w:rsidRPr="00A94F89">
        <w:rPr>
          <w:rStyle w:val="FontStyle544"/>
          <w:sz w:val="24"/>
          <w:szCs w:val="24"/>
          <w:lang w:val="en-US"/>
        </w:rPr>
        <w:t>+</w:t>
      </w:r>
      <w:r w:rsidR="00E53A95" w:rsidRPr="00F14842">
        <w:rPr>
          <w:rStyle w:val="FontStyle544"/>
          <w:sz w:val="24"/>
          <w:szCs w:val="24"/>
          <w:lang w:val="en-US"/>
        </w:rPr>
        <w:t>fa</w:t>
      </w:r>
      <w:r w:rsidR="00E53A95" w:rsidRPr="00A94F89">
        <w:rPr>
          <w:rStyle w:val="FontStyle544"/>
          <w:sz w:val="24"/>
          <w:szCs w:val="24"/>
          <w:lang w:val="en-US"/>
        </w:rPr>
        <w:t xml:space="preserve">), </w:t>
      </w:r>
      <w:r w:rsidR="00E53A95" w:rsidRPr="00F14842">
        <w:rPr>
          <w:rStyle w:val="FontStyle535"/>
          <w:sz w:val="24"/>
          <w:szCs w:val="24"/>
        </w:rPr>
        <w:t>см</w:t>
      </w:r>
      <w:r w:rsidR="00E53A95" w:rsidRPr="00A94F89">
        <w:rPr>
          <w:rStyle w:val="FontStyle535"/>
          <w:sz w:val="24"/>
          <w:szCs w:val="24"/>
          <w:lang w:val="en-US"/>
        </w:rPr>
        <w:t xml:space="preserve">. </w:t>
      </w:r>
      <w:r w:rsidR="00E53A95" w:rsidRPr="00F14842">
        <w:rPr>
          <w:rStyle w:val="FontStyle535"/>
          <w:sz w:val="24"/>
          <w:szCs w:val="24"/>
        </w:rPr>
        <w:t>Б-1, п. 10а;</w:t>
      </w:r>
    </w:p>
    <w:p w:rsidR="00E53A95" w:rsidRPr="00F14842" w:rsidRDefault="00A94F89" w:rsidP="00A94F89">
      <w:pPr>
        <w:pStyle w:val="Style30"/>
        <w:widowControl/>
        <w:tabs>
          <w:tab w:val="left" w:pos="288"/>
        </w:tabs>
        <w:spacing w:line="240" w:lineRule="auto"/>
        <w:rPr>
          <w:rStyle w:val="FontStyle535"/>
          <w:sz w:val="24"/>
          <w:szCs w:val="24"/>
        </w:rPr>
      </w:pPr>
      <w:r>
        <w:rPr>
          <w:rStyle w:val="FontStyle535"/>
          <w:b/>
          <w:sz w:val="24"/>
          <w:szCs w:val="24"/>
        </w:rPr>
        <w:t>10-</w:t>
      </w:r>
      <w:r w:rsidR="00E53A95" w:rsidRPr="00F14842">
        <w:rPr>
          <w:rStyle w:val="FontStyle535"/>
          <w:b/>
          <w:sz w:val="24"/>
          <w:szCs w:val="24"/>
        </w:rPr>
        <w:t>2а,б</w:t>
      </w:r>
      <w:r w:rsidR="00E53A95" w:rsidRPr="00F14842">
        <w:rPr>
          <w:rStyle w:val="FontStyle535"/>
          <w:sz w:val="24"/>
          <w:szCs w:val="24"/>
        </w:rPr>
        <w:t xml:space="preserve">. </w:t>
      </w:r>
      <w:r w:rsidR="00E53A95" w:rsidRPr="00F14842">
        <w:rPr>
          <w:rStyle w:val="FontStyle544"/>
          <w:sz w:val="24"/>
          <w:szCs w:val="24"/>
          <w:lang w:val="en-US"/>
        </w:rPr>
        <w:t>ac</w:t>
      </w:r>
      <w:r w:rsidR="00E53A95" w:rsidRPr="00F14842">
        <w:rPr>
          <w:rStyle w:val="FontStyle544"/>
          <w:sz w:val="24"/>
          <w:szCs w:val="24"/>
        </w:rPr>
        <w:t>+</w:t>
      </w:r>
      <w:r w:rsidR="00E53A95" w:rsidRPr="00F14842">
        <w:rPr>
          <w:rStyle w:val="FontStyle544"/>
          <w:sz w:val="24"/>
          <w:szCs w:val="24"/>
          <w:lang w:val="en-US"/>
        </w:rPr>
        <w:t>fa</w:t>
      </w:r>
      <w:r w:rsidR="00E53A95" w:rsidRPr="00F14842">
        <w:rPr>
          <w:rStyle w:val="FontStyle544"/>
          <w:sz w:val="24"/>
          <w:szCs w:val="24"/>
        </w:rPr>
        <w:t xml:space="preserve"> </w:t>
      </w:r>
      <w:r w:rsidR="00E53A95" w:rsidRPr="00F14842">
        <w:rPr>
          <w:rStyle w:val="FontStyle544"/>
          <w:sz w:val="24"/>
          <w:szCs w:val="24"/>
          <w:lang w:eastAsia="en-US"/>
        </w:rPr>
        <w:t>→</w:t>
      </w:r>
      <w:r w:rsidR="00E53A95" w:rsidRPr="00F14842">
        <w:rPr>
          <w:rStyle w:val="FontStyle544"/>
          <w:sz w:val="24"/>
          <w:szCs w:val="24"/>
          <w:lang w:val="en-US"/>
        </w:rPr>
        <w:t>dsn</w:t>
      </w:r>
      <w:r w:rsidR="00E53A95" w:rsidRPr="00F14842">
        <w:rPr>
          <w:rStyle w:val="FontStyle544"/>
          <w:sz w:val="24"/>
          <w:szCs w:val="24"/>
        </w:rPr>
        <w:t>+</w:t>
      </w:r>
      <w:r w:rsidR="00E53A95" w:rsidRPr="00F14842">
        <w:rPr>
          <w:rStyle w:val="FontStyle544"/>
          <w:sz w:val="24"/>
          <w:szCs w:val="24"/>
          <w:lang w:val="en-US"/>
        </w:rPr>
        <w:t>mt</w:t>
      </w:r>
      <w:r w:rsidR="00E53A95" w:rsidRPr="00F14842">
        <w:rPr>
          <w:rStyle w:val="FontStyle544"/>
          <w:sz w:val="24"/>
          <w:szCs w:val="24"/>
        </w:rPr>
        <w:t xml:space="preserve">, </w:t>
      </w:r>
      <w:r w:rsidR="00E53A95" w:rsidRPr="00F14842">
        <w:rPr>
          <w:rStyle w:val="FontStyle535"/>
          <w:sz w:val="24"/>
          <w:szCs w:val="24"/>
        </w:rPr>
        <w:t>см. В-1, п. 10а-106;</w:t>
      </w:r>
    </w:p>
    <w:p w:rsidR="00E53A95" w:rsidRPr="00F14842" w:rsidRDefault="00E53A95" w:rsidP="00A94F89">
      <w:pPr>
        <w:pStyle w:val="Style30"/>
        <w:widowControl/>
        <w:numPr>
          <w:ilvl w:val="0"/>
          <w:numId w:val="30"/>
        </w:numPr>
        <w:tabs>
          <w:tab w:val="left" w:pos="288"/>
        </w:tabs>
        <w:spacing w:line="240" w:lineRule="auto"/>
        <w:rPr>
          <w:rStyle w:val="FontStyle535"/>
          <w:sz w:val="24"/>
          <w:szCs w:val="24"/>
        </w:rPr>
      </w:pPr>
      <w:r w:rsidRPr="00F14842">
        <w:rPr>
          <w:rStyle w:val="FontStyle535"/>
          <w:b/>
          <w:sz w:val="24"/>
          <w:szCs w:val="24"/>
        </w:rPr>
        <w:t>2в</w:t>
      </w:r>
      <w:r w:rsidRPr="00F14842">
        <w:rPr>
          <w:rStyle w:val="FontStyle535"/>
          <w:sz w:val="24"/>
          <w:szCs w:val="24"/>
        </w:rPr>
        <w:t xml:space="preserve">. </w:t>
      </w:r>
      <w:r w:rsidRPr="00F14842">
        <w:rPr>
          <w:rStyle w:val="FontStyle544"/>
          <w:sz w:val="24"/>
          <w:szCs w:val="24"/>
        </w:rPr>
        <w:t xml:space="preserve">ас </w:t>
      </w:r>
      <w:r w:rsidRPr="00F14842">
        <w:rPr>
          <w:rStyle w:val="FontStyle544"/>
          <w:sz w:val="24"/>
          <w:szCs w:val="24"/>
          <w:lang w:eastAsia="en-US"/>
        </w:rPr>
        <w:t>→</w:t>
      </w:r>
      <w:r w:rsidRPr="00F14842">
        <w:rPr>
          <w:rStyle w:val="FontStyle544"/>
          <w:sz w:val="24"/>
          <w:szCs w:val="24"/>
          <w:lang w:val="en-US"/>
        </w:rPr>
        <w:t>dsn</w:t>
      </w:r>
      <w:r w:rsidRPr="00F14842">
        <w:rPr>
          <w:rStyle w:val="FontStyle544"/>
          <w:sz w:val="24"/>
          <w:szCs w:val="24"/>
        </w:rPr>
        <w:t>+</w:t>
      </w:r>
      <w:r w:rsidRPr="00F14842">
        <w:rPr>
          <w:rStyle w:val="FontStyle544"/>
          <w:sz w:val="24"/>
          <w:szCs w:val="24"/>
          <w:lang w:val="en-US"/>
        </w:rPr>
        <w:t>hm</w:t>
      </w:r>
      <w:r w:rsidRPr="00F14842">
        <w:rPr>
          <w:rStyle w:val="FontStyle544"/>
          <w:sz w:val="24"/>
          <w:szCs w:val="24"/>
        </w:rPr>
        <w:t xml:space="preserve">, </w:t>
      </w:r>
      <w:r w:rsidRPr="00F14842">
        <w:rPr>
          <w:rStyle w:val="FontStyle535"/>
          <w:sz w:val="24"/>
          <w:szCs w:val="24"/>
        </w:rPr>
        <w:t>см. В-1, п.</w:t>
      </w:r>
      <w:r w:rsidRPr="00F14842">
        <w:rPr>
          <w:rStyle w:val="FontStyle535"/>
          <w:sz w:val="24"/>
          <w:szCs w:val="24"/>
          <w:lang w:val="en-US"/>
        </w:rPr>
        <w:t>10</w:t>
      </w:r>
      <w:r w:rsidRPr="00F14842">
        <w:rPr>
          <w:rStyle w:val="FontStyle535"/>
          <w:sz w:val="24"/>
          <w:szCs w:val="24"/>
        </w:rPr>
        <w:t>в;</w:t>
      </w:r>
    </w:p>
    <w:p w:rsidR="00E53A95" w:rsidRPr="00F14842" w:rsidRDefault="00E53A95" w:rsidP="00A94F89">
      <w:pPr>
        <w:pStyle w:val="Style30"/>
        <w:widowControl/>
        <w:numPr>
          <w:ilvl w:val="0"/>
          <w:numId w:val="30"/>
        </w:numPr>
        <w:tabs>
          <w:tab w:val="left" w:pos="288"/>
        </w:tabs>
        <w:spacing w:before="5" w:line="240" w:lineRule="auto"/>
        <w:rPr>
          <w:rStyle w:val="FontStyle535"/>
          <w:sz w:val="24"/>
          <w:szCs w:val="24"/>
        </w:rPr>
      </w:pPr>
      <w:r w:rsidRPr="00F14842">
        <w:rPr>
          <w:rStyle w:val="FontStyle535"/>
          <w:b/>
          <w:sz w:val="24"/>
          <w:szCs w:val="24"/>
        </w:rPr>
        <w:t>1</w:t>
      </w:r>
      <w:r w:rsidRPr="00F14842">
        <w:rPr>
          <w:rStyle w:val="FontStyle535"/>
          <w:sz w:val="24"/>
          <w:szCs w:val="24"/>
        </w:rPr>
        <w:t xml:space="preserve"> </w:t>
      </w:r>
      <w:r w:rsidRPr="00F14842">
        <w:rPr>
          <w:rStyle w:val="FontStyle540"/>
          <w:sz w:val="24"/>
          <w:szCs w:val="24"/>
        </w:rPr>
        <w:t xml:space="preserve">и </w:t>
      </w:r>
      <w:r w:rsidRPr="00F14842">
        <w:rPr>
          <w:rStyle w:val="FontStyle535"/>
          <w:sz w:val="24"/>
          <w:szCs w:val="24"/>
        </w:rPr>
        <w:t>12-2.</w:t>
      </w:r>
      <w:r w:rsidRPr="00F14842">
        <w:rPr>
          <w:rStyle w:val="FontStyle544"/>
          <w:spacing w:val="-20"/>
          <w:sz w:val="24"/>
          <w:szCs w:val="24"/>
        </w:rPr>
        <w:t>1с</w:t>
      </w:r>
      <w:r w:rsidRPr="00F14842">
        <w:rPr>
          <w:rStyle w:val="FontStyle544"/>
          <w:sz w:val="24"/>
          <w:szCs w:val="24"/>
        </w:rPr>
        <w:t xml:space="preserve"> </w:t>
      </w:r>
      <w:r w:rsidRPr="00F14842">
        <w:rPr>
          <w:rStyle w:val="FontStyle544"/>
          <w:sz w:val="24"/>
          <w:szCs w:val="24"/>
          <w:lang w:eastAsia="en-US"/>
        </w:rPr>
        <w:t>→</w:t>
      </w:r>
      <w:r w:rsidRPr="00F14842">
        <w:rPr>
          <w:rStyle w:val="FontStyle544"/>
          <w:sz w:val="24"/>
          <w:szCs w:val="24"/>
        </w:rPr>
        <w:t xml:space="preserve">кр, </w:t>
      </w:r>
      <w:r w:rsidRPr="00F14842">
        <w:rPr>
          <w:rStyle w:val="FontStyle535"/>
          <w:sz w:val="24"/>
          <w:szCs w:val="24"/>
        </w:rPr>
        <w:t>см. А-1, п.9;</w:t>
      </w:r>
    </w:p>
    <w:p w:rsidR="00E53A95" w:rsidRPr="00F14842" w:rsidRDefault="00E53A95" w:rsidP="00A94F89">
      <w:pPr>
        <w:pStyle w:val="Style30"/>
        <w:widowControl/>
        <w:numPr>
          <w:ilvl w:val="0"/>
          <w:numId w:val="30"/>
        </w:numPr>
        <w:tabs>
          <w:tab w:val="left" w:pos="288"/>
        </w:tabs>
        <w:spacing w:line="240" w:lineRule="auto"/>
        <w:rPr>
          <w:rStyle w:val="FontStyle535"/>
          <w:sz w:val="24"/>
          <w:szCs w:val="24"/>
        </w:rPr>
      </w:pPr>
      <w:r w:rsidRPr="00F14842">
        <w:rPr>
          <w:rStyle w:val="FontStyle535"/>
          <w:b/>
          <w:sz w:val="24"/>
          <w:szCs w:val="24"/>
        </w:rPr>
        <w:t>1</w:t>
      </w:r>
      <w:r w:rsidRPr="00F14842">
        <w:rPr>
          <w:rStyle w:val="FontStyle535"/>
          <w:sz w:val="24"/>
          <w:szCs w:val="24"/>
        </w:rPr>
        <w:t xml:space="preserve"> </w:t>
      </w:r>
      <w:r w:rsidRPr="00F14842">
        <w:rPr>
          <w:rStyle w:val="FontStyle540"/>
          <w:sz w:val="24"/>
          <w:szCs w:val="24"/>
        </w:rPr>
        <w:t xml:space="preserve">и </w:t>
      </w:r>
      <w:r w:rsidRPr="00F14842">
        <w:rPr>
          <w:rStyle w:val="FontStyle535"/>
          <w:sz w:val="24"/>
          <w:szCs w:val="24"/>
        </w:rPr>
        <w:t xml:space="preserve">13-2. </w:t>
      </w:r>
      <w:r w:rsidRPr="00F14842">
        <w:rPr>
          <w:rStyle w:val="FontStyle544"/>
          <w:sz w:val="24"/>
          <w:szCs w:val="24"/>
          <w:lang w:val="en-US"/>
        </w:rPr>
        <w:t>dsk</w:t>
      </w:r>
      <w:r w:rsidRPr="00F14842">
        <w:rPr>
          <w:rStyle w:val="FontStyle544"/>
          <w:sz w:val="24"/>
          <w:szCs w:val="24"/>
        </w:rPr>
        <w:t xml:space="preserve"> </w:t>
      </w:r>
      <w:r w:rsidRPr="00F14842">
        <w:rPr>
          <w:rStyle w:val="FontStyle544"/>
          <w:sz w:val="24"/>
          <w:szCs w:val="24"/>
          <w:lang w:eastAsia="en-US"/>
        </w:rPr>
        <w:t>→</w:t>
      </w:r>
      <w:r w:rsidRPr="00F14842">
        <w:rPr>
          <w:rStyle w:val="FontStyle544"/>
          <w:sz w:val="24"/>
          <w:szCs w:val="24"/>
          <w:lang w:val="en-US"/>
        </w:rPr>
        <w:t>ks</w:t>
      </w:r>
      <w:r w:rsidRPr="00F14842">
        <w:rPr>
          <w:rStyle w:val="FontStyle544"/>
          <w:sz w:val="24"/>
          <w:szCs w:val="24"/>
        </w:rPr>
        <w:t xml:space="preserve">, </w:t>
      </w:r>
      <w:r w:rsidRPr="00F14842">
        <w:rPr>
          <w:rStyle w:val="FontStyle535"/>
          <w:sz w:val="24"/>
          <w:szCs w:val="24"/>
        </w:rPr>
        <w:t>см. Г-1, п.11;</w:t>
      </w:r>
    </w:p>
    <w:p w:rsidR="00E53A95" w:rsidRPr="00F14842" w:rsidRDefault="00E53A95" w:rsidP="00A94F89">
      <w:pPr>
        <w:pStyle w:val="Style30"/>
        <w:widowControl/>
        <w:numPr>
          <w:ilvl w:val="0"/>
          <w:numId w:val="30"/>
        </w:numPr>
        <w:tabs>
          <w:tab w:val="left" w:pos="288"/>
        </w:tabs>
        <w:spacing w:line="240" w:lineRule="auto"/>
        <w:rPr>
          <w:rStyle w:val="FontStyle535"/>
          <w:sz w:val="24"/>
          <w:szCs w:val="24"/>
        </w:rPr>
      </w:pPr>
      <w:r w:rsidRPr="00F14842">
        <w:rPr>
          <w:rStyle w:val="FontStyle535"/>
          <w:b/>
          <w:sz w:val="24"/>
          <w:szCs w:val="24"/>
        </w:rPr>
        <w:t>1</w:t>
      </w:r>
      <w:r w:rsidRPr="00F14842">
        <w:rPr>
          <w:rStyle w:val="FontStyle535"/>
          <w:sz w:val="24"/>
          <w:szCs w:val="24"/>
        </w:rPr>
        <w:t>.</w:t>
      </w:r>
      <w:r w:rsidRPr="00F14842">
        <w:rPr>
          <w:rStyle w:val="FontStyle535"/>
          <w:sz w:val="24"/>
          <w:szCs w:val="24"/>
          <w:lang w:val="en-US"/>
        </w:rPr>
        <w:t xml:space="preserve"> </w:t>
      </w:r>
      <w:r w:rsidRPr="00F14842">
        <w:rPr>
          <w:rStyle w:val="FontStyle544"/>
          <w:sz w:val="24"/>
          <w:szCs w:val="24"/>
          <w:lang w:val="en-US"/>
        </w:rPr>
        <w:t xml:space="preserve">wo </w:t>
      </w:r>
      <w:r w:rsidRPr="00F14842">
        <w:rPr>
          <w:rStyle w:val="FontStyle544"/>
          <w:sz w:val="24"/>
          <w:szCs w:val="24"/>
          <w:lang w:eastAsia="en-US"/>
        </w:rPr>
        <w:t>→</w:t>
      </w:r>
      <w:r w:rsidRPr="00F14842">
        <w:rPr>
          <w:rStyle w:val="FontStyle544"/>
          <w:sz w:val="24"/>
          <w:szCs w:val="24"/>
          <w:lang w:val="en-US"/>
        </w:rPr>
        <w:t>cs,</w:t>
      </w:r>
      <w:r w:rsidRPr="00F14842">
        <w:rPr>
          <w:rStyle w:val="FontStyle544"/>
          <w:sz w:val="24"/>
          <w:szCs w:val="24"/>
        </w:rPr>
        <w:t xml:space="preserve"> </w:t>
      </w:r>
      <w:r w:rsidRPr="00F14842">
        <w:rPr>
          <w:rStyle w:val="FontStyle535"/>
          <w:sz w:val="24"/>
          <w:szCs w:val="24"/>
        </w:rPr>
        <w:t>см. Б-4, п.12а-1;</w:t>
      </w:r>
    </w:p>
    <w:p w:rsidR="00E53A95" w:rsidRPr="00F14842" w:rsidRDefault="00E53A95" w:rsidP="00A94F89">
      <w:pPr>
        <w:pStyle w:val="Style65"/>
        <w:widowControl/>
        <w:numPr>
          <w:ilvl w:val="0"/>
          <w:numId w:val="30"/>
        </w:numPr>
        <w:tabs>
          <w:tab w:val="left" w:pos="288"/>
        </w:tabs>
        <w:rPr>
          <w:rStyle w:val="FontStyle535"/>
          <w:sz w:val="24"/>
          <w:szCs w:val="24"/>
        </w:rPr>
      </w:pPr>
      <w:r w:rsidRPr="00F14842">
        <w:rPr>
          <w:rStyle w:val="FontStyle535"/>
          <w:b/>
          <w:sz w:val="24"/>
          <w:szCs w:val="24"/>
          <w:lang w:val="en-US"/>
        </w:rPr>
        <w:t>1</w:t>
      </w:r>
      <w:r w:rsidRPr="00F14842">
        <w:rPr>
          <w:rStyle w:val="FontStyle535"/>
          <w:sz w:val="24"/>
          <w:szCs w:val="24"/>
          <w:lang w:val="en-US"/>
        </w:rPr>
        <w:t xml:space="preserve">. </w:t>
      </w:r>
      <w:r w:rsidRPr="00F14842">
        <w:rPr>
          <w:rStyle w:val="FontStyle544"/>
          <w:sz w:val="24"/>
          <w:szCs w:val="24"/>
          <w:lang w:val="en-US"/>
        </w:rPr>
        <w:t xml:space="preserve">(ak+Feak) </w:t>
      </w:r>
      <w:r w:rsidRPr="00F14842">
        <w:rPr>
          <w:rStyle w:val="FontStyle544"/>
          <w:sz w:val="24"/>
          <w:szCs w:val="24"/>
          <w:lang w:val="en-US" w:eastAsia="en-US"/>
        </w:rPr>
        <w:t>→</w:t>
      </w:r>
      <w:r w:rsidRPr="00F14842">
        <w:rPr>
          <w:rStyle w:val="FontStyle544"/>
          <w:sz w:val="24"/>
          <w:szCs w:val="24"/>
          <w:lang w:val="en-US"/>
        </w:rPr>
        <w:t xml:space="preserve">cs+(mo+kir),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Б-4, п. 1 За-1;</w:t>
      </w:r>
    </w:p>
    <w:p w:rsidR="00E53A95" w:rsidRPr="00F14842" w:rsidRDefault="00E53A95" w:rsidP="00A94F89">
      <w:pPr>
        <w:widowControl/>
      </w:pPr>
    </w:p>
    <w:p w:rsidR="00E53A95" w:rsidRPr="00F14842" w:rsidRDefault="00E53A95" w:rsidP="00A94F89">
      <w:pPr>
        <w:pStyle w:val="Style65"/>
        <w:widowControl/>
        <w:numPr>
          <w:ilvl w:val="0"/>
          <w:numId w:val="31"/>
        </w:numPr>
        <w:tabs>
          <w:tab w:val="left" w:pos="283"/>
        </w:tabs>
        <w:rPr>
          <w:rStyle w:val="FontStyle535"/>
          <w:sz w:val="24"/>
          <w:szCs w:val="24"/>
        </w:rPr>
      </w:pPr>
      <w:r w:rsidRPr="00F14842">
        <w:rPr>
          <w:rStyle w:val="FontStyle535"/>
          <w:b/>
          <w:sz w:val="24"/>
          <w:szCs w:val="24"/>
          <w:lang w:val="en-US"/>
        </w:rPr>
        <w:t>2</w:t>
      </w:r>
      <w:r w:rsidRPr="00F14842">
        <w:rPr>
          <w:rStyle w:val="FontStyle535"/>
          <w:sz w:val="24"/>
          <w:szCs w:val="24"/>
          <w:lang w:val="en-US"/>
        </w:rPr>
        <w:t xml:space="preserve">. </w:t>
      </w:r>
      <w:r w:rsidRPr="00F14842">
        <w:rPr>
          <w:rStyle w:val="FontStyle544"/>
          <w:sz w:val="24"/>
          <w:szCs w:val="24"/>
          <w:lang w:val="en-US"/>
        </w:rPr>
        <w:t xml:space="preserve">2(ak+Feak)+(fo+fa) </w:t>
      </w:r>
      <w:r w:rsidRPr="00F14842">
        <w:rPr>
          <w:rStyle w:val="FontStyle544"/>
          <w:sz w:val="24"/>
          <w:szCs w:val="24"/>
          <w:lang w:val="en-US" w:eastAsia="en-US"/>
        </w:rPr>
        <w:t>→</w:t>
      </w:r>
      <w:r w:rsidRPr="00F14842">
        <w:rPr>
          <w:rStyle w:val="FontStyle544"/>
          <w:sz w:val="24"/>
          <w:szCs w:val="24"/>
          <w:lang w:val="en-US"/>
        </w:rPr>
        <w:t xml:space="preserve"> (mo+kir),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Б-4, п.13а-2;</w:t>
      </w:r>
    </w:p>
    <w:p w:rsidR="00E53A95" w:rsidRPr="00F14842" w:rsidRDefault="00E53A95" w:rsidP="00A94F89">
      <w:pPr>
        <w:pStyle w:val="Style65"/>
        <w:widowControl/>
        <w:numPr>
          <w:ilvl w:val="0"/>
          <w:numId w:val="31"/>
        </w:numPr>
        <w:tabs>
          <w:tab w:val="left" w:pos="283"/>
        </w:tabs>
        <w:rPr>
          <w:rStyle w:val="FontStyle535"/>
          <w:sz w:val="24"/>
          <w:szCs w:val="24"/>
        </w:rPr>
      </w:pPr>
      <w:r w:rsidRPr="00F14842">
        <w:rPr>
          <w:rStyle w:val="FontStyle535"/>
          <w:b/>
          <w:sz w:val="24"/>
          <w:szCs w:val="24"/>
          <w:lang w:val="en-US"/>
        </w:rPr>
        <w:t>2</w:t>
      </w:r>
      <w:r w:rsidRPr="00F14842">
        <w:rPr>
          <w:rStyle w:val="FontStyle535"/>
          <w:sz w:val="24"/>
          <w:szCs w:val="24"/>
          <w:lang w:val="en-US"/>
        </w:rPr>
        <w:t xml:space="preserve">. </w:t>
      </w:r>
      <w:r w:rsidRPr="00F14842">
        <w:rPr>
          <w:rStyle w:val="FontStyle544"/>
          <w:sz w:val="24"/>
          <w:szCs w:val="24"/>
          <w:lang w:val="en-US"/>
        </w:rPr>
        <w:t xml:space="preserve">(ak+Feak) </w:t>
      </w:r>
      <w:r w:rsidRPr="00F14842">
        <w:rPr>
          <w:rStyle w:val="FontStyle544"/>
          <w:sz w:val="24"/>
          <w:szCs w:val="24"/>
          <w:lang w:val="en-US" w:eastAsia="en-US"/>
        </w:rPr>
        <w:t>→</w:t>
      </w:r>
      <w:r w:rsidRPr="00F14842">
        <w:rPr>
          <w:rStyle w:val="FontStyle544"/>
          <w:sz w:val="24"/>
          <w:szCs w:val="24"/>
          <w:lang w:val="en-US"/>
        </w:rPr>
        <w:t xml:space="preserve">cs+(mo+kir),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Б-4, п.13а-1;</w:t>
      </w:r>
    </w:p>
    <w:p w:rsidR="00E53A95" w:rsidRPr="00F14842" w:rsidRDefault="00E53A95" w:rsidP="00A94F89">
      <w:pPr>
        <w:pStyle w:val="Style25"/>
        <w:widowControl/>
        <w:rPr>
          <w:rStyle w:val="FontStyle535"/>
          <w:sz w:val="24"/>
          <w:szCs w:val="24"/>
        </w:rPr>
      </w:pPr>
      <w:r w:rsidRPr="00F14842">
        <w:rPr>
          <w:rStyle w:val="FontStyle535"/>
          <w:b/>
          <w:sz w:val="24"/>
          <w:szCs w:val="24"/>
          <w:lang w:val="en-US"/>
        </w:rPr>
        <w:t>15-1</w:t>
      </w:r>
      <w:r w:rsidRPr="00F14842">
        <w:rPr>
          <w:rStyle w:val="FontStyle535"/>
          <w:sz w:val="24"/>
          <w:szCs w:val="24"/>
          <w:lang w:val="en-US"/>
        </w:rPr>
        <w:t xml:space="preserve"> </w:t>
      </w:r>
      <w:r w:rsidRPr="00F14842">
        <w:rPr>
          <w:rStyle w:val="FontStyle540"/>
          <w:sz w:val="24"/>
          <w:szCs w:val="24"/>
        </w:rPr>
        <w:t>и</w:t>
      </w:r>
      <w:r w:rsidRPr="00F14842">
        <w:rPr>
          <w:rStyle w:val="FontStyle540"/>
          <w:sz w:val="24"/>
          <w:szCs w:val="24"/>
          <w:lang w:val="en-US"/>
        </w:rPr>
        <w:t xml:space="preserve"> </w:t>
      </w:r>
      <w:r w:rsidRPr="00F14842">
        <w:rPr>
          <w:rStyle w:val="FontStyle535"/>
          <w:b/>
          <w:sz w:val="24"/>
          <w:szCs w:val="24"/>
          <w:lang w:val="en-US"/>
        </w:rPr>
        <w:t>16-2</w:t>
      </w:r>
      <w:r w:rsidRPr="00F14842">
        <w:rPr>
          <w:rStyle w:val="FontStyle535"/>
          <w:sz w:val="24"/>
          <w:szCs w:val="24"/>
          <w:lang w:val="en-US"/>
        </w:rPr>
        <w:t xml:space="preserve">. </w:t>
      </w:r>
      <w:r w:rsidRPr="00F14842">
        <w:rPr>
          <w:rStyle w:val="FontStyle544"/>
          <w:sz w:val="24"/>
          <w:szCs w:val="24"/>
          <w:lang w:val="en-US"/>
        </w:rPr>
        <w:t xml:space="preserve">(mo+kir) </w:t>
      </w:r>
      <w:r w:rsidRPr="00F14842">
        <w:rPr>
          <w:rStyle w:val="FontStyle544"/>
          <w:sz w:val="24"/>
          <w:szCs w:val="24"/>
          <w:lang w:val="en-US" w:eastAsia="en-US"/>
        </w:rPr>
        <w:t>→</w:t>
      </w:r>
      <w:r w:rsidRPr="00F14842">
        <w:rPr>
          <w:rStyle w:val="FontStyle544"/>
          <w:sz w:val="24"/>
          <w:szCs w:val="24"/>
          <w:lang w:val="en-US"/>
        </w:rPr>
        <w:t xml:space="preserve">+cs+(per+wu), </w:t>
      </w:r>
      <w:r w:rsidRPr="00F14842">
        <w:rPr>
          <w:rStyle w:val="FontStyle535"/>
          <w:sz w:val="24"/>
          <w:szCs w:val="24"/>
        </w:rPr>
        <w:t>см</w:t>
      </w:r>
      <w:r w:rsidRPr="00F14842">
        <w:rPr>
          <w:rStyle w:val="FontStyle535"/>
          <w:sz w:val="24"/>
          <w:szCs w:val="24"/>
          <w:lang w:val="en-US"/>
        </w:rPr>
        <w:t xml:space="preserve">. </w:t>
      </w:r>
      <w:r w:rsidRPr="00F14842">
        <w:rPr>
          <w:rStyle w:val="FontStyle535"/>
          <w:sz w:val="24"/>
          <w:szCs w:val="24"/>
        </w:rPr>
        <w:t>Б-4, п.14а-1 и 15а-2.</w:t>
      </w:r>
    </w:p>
    <w:p w:rsidR="00E53A95" w:rsidRPr="00F14842" w:rsidRDefault="00E53A95" w:rsidP="00A94F89">
      <w:pPr>
        <w:pStyle w:val="Style25"/>
        <w:widowControl/>
        <w:spacing w:before="24"/>
        <w:jc w:val="both"/>
        <w:rPr>
          <w:rStyle w:val="FontStyle535"/>
          <w:sz w:val="24"/>
          <w:szCs w:val="24"/>
        </w:rPr>
      </w:pPr>
      <w:r w:rsidRPr="00F14842">
        <w:rPr>
          <w:rStyle w:val="FontStyle535"/>
          <w:sz w:val="24"/>
          <w:szCs w:val="24"/>
        </w:rPr>
        <w:t>Наиболее   характерные   ассоциации   главных   нормативных миналов</w:t>
      </w:r>
    </w:p>
    <w:p w:rsidR="00E53A95" w:rsidRPr="00F14842" w:rsidRDefault="00E53A95" w:rsidP="00A94F89">
      <w:pPr>
        <w:pStyle w:val="Style25"/>
        <w:widowControl/>
        <w:rPr>
          <w:rStyle w:val="FontStyle535"/>
          <w:sz w:val="24"/>
          <w:szCs w:val="24"/>
        </w:rPr>
      </w:pPr>
      <w:r w:rsidRPr="00F14842">
        <w:rPr>
          <w:rStyle w:val="FontStyle535"/>
          <w:sz w:val="24"/>
          <w:szCs w:val="24"/>
        </w:rPr>
        <w:t>подварианта Г-4 приведены в табл.3.26 (прил.1).</w:t>
      </w:r>
    </w:p>
    <w:p w:rsidR="00E53A95" w:rsidRPr="00F14842" w:rsidRDefault="00E53A95" w:rsidP="00A94F89">
      <w:pPr>
        <w:pStyle w:val="Style25"/>
        <w:widowControl/>
        <w:rPr>
          <w:rStyle w:val="FontStyle535"/>
          <w:sz w:val="24"/>
          <w:szCs w:val="24"/>
        </w:rPr>
      </w:pPr>
    </w:p>
    <w:p w:rsidR="00E53A95" w:rsidRPr="00F14842" w:rsidRDefault="00E53A95" w:rsidP="00A94F89">
      <w:pPr>
        <w:pStyle w:val="Style25"/>
        <w:widowControl/>
        <w:rPr>
          <w:rStyle w:val="FontStyle535"/>
          <w:sz w:val="24"/>
          <w:szCs w:val="24"/>
        </w:rPr>
      </w:pPr>
      <w:r w:rsidRPr="00EF013B">
        <w:rPr>
          <w:rStyle w:val="FontStyle535"/>
          <w:b/>
          <w:sz w:val="16"/>
          <w:szCs w:val="16"/>
        </w:rPr>
        <w:t>ПОДВАРИАНТ</w:t>
      </w:r>
      <w:r w:rsidRPr="00F14842">
        <w:rPr>
          <w:rStyle w:val="FontStyle535"/>
          <w:sz w:val="24"/>
          <w:szCs w:val="24"/>
        </w:rPr>
        <w:t xml:space="preserve"> Г-5: </w:t>
      </w:r>
      <w:r w:rsidRPr="00F14842">
        <w:rPr>
          <w:rStyle w:val="FontStyle535"/>
          <w:sz w:val="24"/>
          <w:szCs w:val="24"/>
          <w:lang w:val="en-US"/>
        </w:rPr>
        <w:t>CaO</w:t>
      </w:r>
      <w:r w:rsidRPr="00F14842">
        <w:rPr>
          <w:rStyle w:val="FontStyle535"/>
          <w:sz w:val="24"/>
          <w:szCs w:val="24"/>
        </w:rPr>
        <w:t>&gt;(</w:t>
      </w:r>
      <w:r w:rsidRPr="00F14842">
        <w:rPr>
          <w:rStyle w:val="FontStyle535"/>
          <w:sz w:val="24"/>
          <w:szCs w:val="24"/>
          <w:lang w:val="en-US"/>
        </w:rPr>
        <w:t>FeO</w:t>
      </w:r>
      <w:r w:rsidRPr="00F14842">
        <w:rPr>
          <w:rStyle w:val="FontStyle535"/>
          <w:sz w:val="24"/>
          <w:szCs w:val="24"/>
        </w:rPr>
        <w:t>'+</w:t>
      </w:r>
      <w:r w:rsidRPr="00F14842">
        <w:rPr>
          <w:rStyle w:val="FontStyle535"/>
          <w:sz w:val="24"/>
          <w:szCs w:val="24"/>
          <w:lang w:val="en-US"/>
        </w:rPr>
        <w:t>MgO</w:t>
      </w:r>
      <w:r w:rsidRPr="00BD1F83">
        <w:rPr>
          <w:rStyle w:val="FontStyle535"/>
          <w:sz w:val="24"/>
          <w:szCs w:val="24"/>
        </w:rPr>
        <w:t>),</w:t>
      </w:r>
      <w:r w:rsidR="00BD1F83" w:rsidRPr="00BD1F83">
        <w:rPr>
          <w:rStyle w:val="FontStyle535"/>
          <w:i/>
          <w:sz w:val="24"/>
          <w:szCs w:val="24"/>
          <w:lang w:val="en-US"/>
        </w:rPr>
        <w:t>f</w:t>
      </w:r>
      <w:r w:rsidRPr="00F14842">
        <w:rPr>
          <w:rStyle w:val="FontStyle535"/>
          <w:sz w:val="24"/>
          <w:szCs w:val="24"/>
        </w:rPr>
        <w:t>&gt;90</w:t>
      </w:r>
    </w:p>
    <w:p w:rsidR="00E53A95" w:rsidRPr="00F14842" w:rsidRDefault="00E53A95" w:rsidP="00E53A95">
      <w:pPr>
        <w:pStyle w:val="Style25"/>
        <w:widowControl/>
        <w:spacing w:line="240" w:lineRule="exact"/>
        <w:rPr>
          <w:rStyle w:val="FontStyle535"/>
          <w:sz w:val="24"/>
          <w:szCs w:val="24"/>
        </w:rPr>
      </w:pPr>
    </w:p>
    <w:p w:rsidR="00E53A95" w:rsidRPr="00BD1F83" w:rsidRDefault="00E53A95" w:rsidP="00BD1F83">
      <w:pPr>
        <w:pStyle w:val="Style25"/>
        <w:widowControl/>
        <w:jc w:val="both"/>
        <w:rPr>
          <w:rStyle w:val="FontStyle535"/>
          <w:sz w:val="24"/>
          <w:szCs w:val="24"/>
        </w:rPr>
      </w:pPr>
      <w:r w:rsidRPr="00BD1F83">
        <w:rPr>
          <w:rStyle w:val="FontStyle535"/>
          <w:b/>
          <w:sz w:val="24"/>
          <w:szCs w:val="24"/>
        </w:rPr>
        <w:t>4а</w:t>
      </w:r>
      <w:r w:rsidRPr="00BD1F83">
        <w:rPr>
          <w:rStyle w:val="FontStyle535"/>
          <w:sz w:val="24"/>
          <w:szCs w:val="24"/>
        </w:rPr>
        <w:t xml:space="preserve">.  Весь  </w:t>
      </w:r>
      <w:r w:rsidRPr="00BD1F83">
        <w:rPr>
          <w:rStyle w:val="FontStyle544"/>
          <w:sz w:val="24"/>
          <w:szCs w:val="24"/>
          <w:lang w:val="en-US"/>
        </w:rPr>
        <w:t>ilm</w:t>
      </w:r>
      <w:r w:rsidRPr="00BD1F83">
        <w:rPr>
          <w:rStyle w:val="FontStyle544"/>
          <w:sz w:val="24"/>
          <w:szCs w:val="24"/>
        </w:rPr>
        <w:t xml:space="preserve"> </w:t>
      </w:r>
      <w:r w:rsidR="008642DB">
        <w:rPr>
          <w:rStyle w:val="FontStyle544"/>
          <w:i w:val="0"/>
          <w:sz w:val="24"/>
          <w:szCs w:val="24"/>
        </w:rPr>
        <w:t>и</w:t>
      </w:r>
      <w:r w:rsidR="008642DB" w:rsidRPr="00A94F89">
        <w:rPr>
          <w:rStyle w:val="FontStyle544"/>
          <w:sz w:val="24"/>
          <w:szCs w:val="24"/>
        </w:rPr>
        <w:t xml:space="preserve"> </w:t>
      </w:r>
      <w:r w:rsidR="008642DB">
        <w:rPr>
          <w:rStyle w:val="FontStyle544"/>
          <w:sz w:val="24"/>
          <w:szCs w:val="24"/>
          <w:lang w:val="en-US"/>
        </w:rPr>
        <w:t>ru</w:t>
      </w:r>
      <w:r w:rsidRPr="00BD1F83">
        <w:rPr>
          <w:rStyle w:val="FontStyle544"/>
          <w:sz w:val="24"/>
          <w:szCs w:val="24"/>
        </w:rPr>
        <w:t xml:space="preserve"> </w:t>
      </w:r>
      <w:r w:rsidRPr="00BD1F83">
        <w:rPr>
          <w:rStyle w:val="FontStyle535"/>
          <w:sz w:val="24"/>
          <w:szCs w:val="24"/>
        </w:rPr>
        <w:t>пересчитыва</w:t>
      </w:r>
      <w:r w:rsidR="008642DB">
        <w:rPr>
          <w:rStyle w:val="FontStyle535"/>
          <w:sz w:val="24"/>
          <w:szCs w:val="24"/>
        </w:rPr>
        <w:t>ю</w:t>
      </w:r>
      <w:r w:rsidRPr="00BD1F83">
        <w:rPr>
          <w:rStyle w:val="FontStyle535"/>
          <w:sz w:val="24"/>
          <w:szCs w:val="24"/>
        </w:rPr>
        <w:t xml:space="preserve">тся  на  </w:t>
      </w:r>
      <w:r w:rsidRPr="00BD1F83">
        <w:rPr>
          <w:rStyle w:val="FontStyle544"/>
          <w:sz w:val="24"/>
          <w:szCs w:val="24"/>
          <w:lang w:val="en-US"/>
        </w:rPr>
        <w:t>tn</w:t>
      </w:r>
      <w:r w:rsidRPr="00BD1F83">
        <w:rPr>
          <w:rStyle w:val="FontStyle544"/>
          <w:sz w:val="24"/>
          <w:szCs w:val="24"/>
        </w:rPr>
        <w:t xml:space="preserve">  </w:t>
      </w:r>
      <w:r w:rsidRPr="00BD1F83">
        <w:rPr>
          <w:rStyle w:val="FontStyle535"/>
          <w:sz w:val="24"/>
          <w:szCs w:val="24"/>
        </w:rPr>
        <w:t>(см.  Б-4,  п.4г)  и  если снова</w:t>
      </w:r>
    </w:p>
    <w:p w:rsidR="00E53A95" w:rsidRPr="00BD1F83" w:rsidRDefault="00E53A95" w:rsidP="00BD1F83">
      <w:pPr>
        <w:pStyle w:val="Style25"/>
        <w:widowControl/>
        <w:jc w:val="both"/>
        <w:rPr>
          <w:rStyle w:val="FontStyle535"/>
          <w:sz w:val="24"/>
          <w:szCs w:val="24"/>
        </w:rPr>
      </w:pPr>
      <w:r w:rsidRPr="00BD1F83">
        <w:rPr>
          <w:rStyle w:val="FontStyle535"/>
          <w:sz w:val="24"/>
          <w:szCs w:val="24"/>
        </w:rPr>
        <w:t>СаО &gt;(</w:t>
      </w:r>
      <w:r w:rsidRPr="00BD1F83">
        <w:rPr>
          <w:rStyle w:val="FontStyle535"/>
          <w:sz w:val="24"/>
          <w:szCs w:val="24"/>
          <w:lang w:val="en-US"/>
        </w:rPr>
        <w:t>FeO</w:t>
      </w:r>
      <w:r w:rsidRPr="00BD1F83">
        <w:rPr>
          <w:rStyle w:val="FontStyle535"/>
          <w:sz w:val="24"/>
          <w:szCs w:val="24"/>
        </w:rPr>
        <w:t xml:space="preserve"> +</w:t>
      </w:r>
      <w:r w:rsidRPr="00BD1F83">
        <w:rPr>
          <w:rStyle w:val="FontStyle535"/>
          <w:sz w:val="24"/>
          <w:szCs w:val="24"/>
          <w:lang w:val="en-US"/>
        </w:rPr>
        <w:t>MgO</w:t>
      </w:r>
      <w:r w:rsidRPr="00BD1F83">
        <w:rPr>
          <w:rStyle w:val="FontStyle535"/>
          <w:sz w:val="24"/>
          <w:szCs w:val="24"/>
        </w:rPr>
        <w:t xml:space="preserve">), а/остается &gt;90, то к </w:t>
      </w:r>
      <w:r w:rsidRPr="00BD1F83">
        <w:rPr>
          <w:rStyle w:val="FontStyle544"/>
          <w:sz w:val="24"/>
          <w:szCs w:val="24"/>
          <w:lang w:val="en-US"/>
        </w:rPr>
        <w:t>or</w:t>
      </w:r>
      <w:r w:rsidRPr="00BD1F83">
        <w:rPr>
          <w:rStyle w:val="FontStyle544"/>
          <w:sz w:val="24"/>
          <w:szCs w:val="24"/>
        </w:rPr>
        <w:t xml:space="preserve">, ас, </w:t>
      </w:r>
      <w:r w:rsidRPr="00BD1F83">
        <w:rPr>
          <w:rStyle w:val="FontStyle544"/>
          <w:sz w:val="24"/>
          <w:szCs w:val="24"/>
          <w:lang w:val="en-US"/>
        </w:rPr>
        <w:t>dsn</w:t>
      </w:r>
      <w:r w:rsidRPr="00BD1F83">
        <w:rPr>
          <w:rStyle w:val="FontStyle544"/>
          <w:sz w:val="24"/>
          <w:szCs w:val="24"/>
        </w:rPr>
        <w:t xml:space="preserve">, </w:t>
      </w:r>
      <w:r w:rsidRPr="00BD1F83">
        <w:rPr>
          <w:rStyle w:val="FontStyle544"/>
          <w:sz w:val="24"/>
          <w:szCs w:val="24"/>
          <w:lang w:val="en-US"/>
        </w:rPr>
        <w:t>dsk</w:t>
      </w:r>
      <w:r w:rsidRPr="00BD1F83">
        <w:rPr>
          <w:rStyle w:val="FontStyle544"/>
          <w:sz w:val="24"/>
          <w:szCs w:val="24"/>
        </w:rPr>
        <w:t xml:space="preserve">, </w:t>
      </w:r>
      <w:r w:rsidRPr="00BD1F83">
        <w:rPr>
          <w:rStyle w:val="FontStyle544"/>
          <w:sz w:val="24"/>
          <w:szCs w:val="24"/>
          <w:lang w:val="en-US"/>
        </w:rPr>
        <w:t>tn</w:t>
      </w:r>
      <w:r w:rsidRPr="00BD1F83">
        <w:rPr>
          <w:rStyle w:val="FontStyle544"/>
          <w:sz w:val="24"/>
          <w:szCs w:val="24"/>
        </w:rPr>
        <w:t xml:space="preserve">, </w:t>
      </w:r>
      <w:r w:rsidRPr="00BD1F83">
        <w:rPr>
          <w:rStyle w:val="FontStyle544"/>
          <w:sz w:val="24"/>
          <w:szCs w:val="24"/>
          <w:lang w:val="en-US"/>
        </w:rPr>
        <w:t>mt</w:t>
      </w:r>
      <w:r w:rsidRPr="00BD1F83">
        <w:rPr>
          <w:rStyle w:val="FontStyle544"/>
          <w:sz w:val="24"/>
          <w:szCs w:val="24"/>
        </w:rPr>
        <w:t xml:space="preserve">, </w:t>
      </w:r>
      <w:r w:rsidRPr="00BD1F83">
        <w:rPr>
          <w:rStyle w:val="FontStyle544"/>
          <w:sz w:val="24"/>
          <w:szCs w:val="24"/>
          <w:lang w:val="en-US"/>
        </w:rPr>
        <w:t>hm</w:t>
      </w:r>
      <w:r w:rsidRPr="00BD1F83">
        <w:rPr>
          <w:rStyle w:val="FontStyle544"/>
          <w:sz w:val="24"/>
          <w:szCs w:val="24"/>
        </w:rPr>
        <w:t xml:space="preserve"> </w:t>
      </w:r>
      <w:r w:rsidRPr="00BD1F83">
        <w:rPr>
          <w:rStyle w:val="FontStyle535"/>
          <w:sz w:val="24"/>
          <w:szCs w:val="24"/>
        </w:rPr>
        <w:t>образуем</w:t>
      </w:r>
    </w:p>
    <w:p w:rsidR="00E53A95" w:rsidRPr="00BD1F83" w:rsidRDefault="00E53A95" w:rsidP="00BD1F83">
      <w:pPr>
        <w:pStyle w:val="Style25"/>
        <w:widowControl/>
        <w:spacing w:before="43"/>
        <w:rPr>
          <w:rStyle w:val="FontStyle535"/>
          <w:sz w:val="24"/>
          <w:szCs w:val="24"/>
        </w:rPr>
      </w:pPr>
      <w:r w:rsidRPr="00BD1F83">
        <w:rPr>
          <w:rStyle w:val="FontStyle535"/>
          <w:sz w:val="24"/>
          <w:szCs w:val="24"/>
        </w:rPr>
        <w:t xml:space="preserve">следующие насыщенные </w:t>
      </w:r>
      <w:r w:rsidRPr="00BD1F83">
        <w:rPr>
          <w:rStyle w:val="FontStyle522"/>
          <w:rFonts w:ascii="Times New Roman" w:hAnsi="Times New Roman" w:cs="Times New Roman"/>
          <w:sz w:val="24"/>
          <w:szCs w:val="24"/>
          <w:lang w:val="en-US"/>
        </w:rPr>
        <w:t>Si</w:t>
      </w:r>
      <w:r w:rsidRPr="00BD1F83">
        <w:rPr>
          <w:rStyle w:val="FontStyle522"/>
          <w:rFonts w:ascii="Times New Roman" w:hAnsi="Times New Roman" w:cs="Times New Roman"/>
          <w:sz w:val="24"/>
          <w:szCs w:val="24"/>
        </w:rPr>
        <w:t xml:space="preserve">02 </w:t>
      </w:r>
      <w:r w:rsidRPr="00BD1F83">
        <w:rPr>
          <w:rStyle w:val="FontStyle535"/>
          <w:sz w:val="24"/>
          <w:szCs w:val="24"/>
        </w:rPr>
        <w:t xml:space="preserve">миналы, см. В-5, </w:t>
      </w:r>
      <w:r w:rsidRPr="00BD1F83">
        <w:rPr>
          <w:rStyle w:val="FontStyle540"/>
          <w:sz w:val="24"/>
          <w:szCs w:val="24"/>
        </w:rPr>
        <w:t>п</w:t>
      </w:r>
      <w:r w:rsidRPr="00BD1F83">
        <w:rPr>
          <w:rStyle w:val="FontStyle535"/>
          <w:sz w:val="24"/>
          <w:szCs w:val="24"/>
        </w:rPr>
        <w:t>.4б</w:t>
      </w:r>
      <w:r w:rsidRPr="00BD1F83">
        <w:rPr>
          <w:rStyle w:val="FontStyle540"/>
          <w:sz w:val="24"/>
          <w:szCs w:val="24"/>
        </w:rPr>
        <w:t>-п</w:t>
      </w:r>
      <w:r w:rsidRPr="00BD1F83">
        <w:rPr>
          <w:rStyle w:val="FontStyle535"/>
          <w:sz w:val="24"/>
          <w:szCs w:val="24"/>
        </w:rPr>
        <w:t>.4е.</w:t>
      </w:r>
    </w:p>
    <w:p w:rsidR="00E53A95" w:rsidRPr="00BD1F83" w:rsidRDefault="00E53A95" w:rsidP="00BD1F83">
      <w:pPr>
        <w:pStyle w:val="Style25"/>
        <w:widowControl/>
        <w:spacing w:before="29"/>
        <w:jc w:val="both"/>
        <w:rPr>
          <w:rStyle w:val="FontStyle535"/>
          <w:sz w:val="24"/>
          <w:szCs w:val="24"/>
        </w:rPr>
      </w:pPr>
      <w:r w:rsidRPr="00BD1F83">
        <w:rPr>
          <w:rStyle w:val="FontStyle535"/>
          <w:sz w:val="24"/>
          <w:szCs w:val="24"/>
        </w:rPr>
        <w:t>Десиликация миналов в этом подварианте производится в следующем</w:t>
      </w:r>
    </w:p>
    <w:p w:rsidR="00E53A95" w:rsidRPr="00BD1F83" w:rsidRDefault="00E53A95" w:rsidP="00BD1F83">
      <w:pPr>
        <w:pStyle w:val="Style25"/>
        <w:widowControl/>
        <w:rPr>
          <w:rStyle w:val="FontStyle535"/>
          <w:sz w:val="24"/>
          <w:szCs w:val="24"/>
        </w:rPr>
      </w:pPr>
      <w:r w:rsidRPr="00BD1F83">
        <w:rPr>
          <w:rStyle w:val="FontStyle535"/>
          <w:sz w:val="24"/>
          <w:szCs w:val="24"/>
        </w:rPr>
        <w:t>порядке:</w:t>
      </w:r>
    </w:p>
    <w:p w:rsidR="00E53A95" w:rsidRPr="00BD1F83" w:rsidRDefault="00E53A95" w:rsidP="00BD1F83">
      <w:pPr>
        <w:pStyle w:val="Style30"/>
        <w:widowControl/>
        <w:numPr>
          <w:ilvl w:val="0"/>
          <w:numId w:val="32"/>
        </w:numPr>
        <w:tabs>
          <w:tab w:val="left" w:pos="211"/>
        </w:tabs>
        <w:spacing w:line="240" w:lineRule="auto"/>
        <w:rPr>
          <w:rStyle w:val="FontStyle535"/>
          <w:sz w:val="24"/>
          <w:szCs w:val="24"/>
        </w:rPr>
      </w:pPr>
      <w:r w:rsidRPr="00BD1F83">
        <w:rPr>
          <w:rStyle w:val="FontStyle544"/>
          <w:sz w:val="24"/>
          <w:szCs w:val="24"/>
          <w:lang w:val="en-US" w:eastAsia="en-US"/>
        </w:rPr>
        <w:t xml:space="preserve">z </w:t>
      </w:r>
      <w:r w:rsidRPr="00BD1F83">
        <w:rPr>
          <w:rStyle w:val="FontStyle544"/>
          <w:sz w:val="24"/>
          <w:szCs w:val="24"/>
          <w:lang w:eastAsia="en-US"/>
        </w:rPr>
        <w:t>→</w:t>
      </w:r>
      <w:r w:rsidRPr="00BD1F83">
        <w:rPr>
          <w:rStyle w:val="FontStyle544"/>
          <w:sz w:val="24"/>
          <w:szCs w:val="24"/>
          <w:lang w:val="en-US" w:eastAsia="en-US"/>
        </w:rPr>
        <w:t>bd,</w:t>
      </w:r>
      <w:r w:rsidRPr="00BD1F83">
        <w:rPr>
          <w:rStyle w:val="FontStyle544"/>
          <w:sz w:val="24"/>
          <w:szCs w:val="24"/>
          <w:lang w:eastAsia="en-US"/>
        </w:rPr>
        <w:t xml:space="preserve"> </w:t>
      </w:r>
      <w:r w:rsidRPr="00BD1F83">
        <w:rPr>
          <w:rStyle w:val="FontStyle535"/>
          <w:sz w:val="24"/>
          <w:szCs w:val="24"/>
          <w:lang w:eastAsia="en-US"/>
        </w:rPr>
        <w:t>см. А-1, п.8;</w:t>
      </w:r>
    </w:p>
    <w:p w:rsidR="00E53A95" w:rsidRPr="00BD1F83" w:rsidRDefault="00E53A95" w:rsidP="00BD1F83">
      <w:pPr>
        <w:pStyle w:val="Style30"/>
        <w:widowControl/>
        <w:numPr>
          <w:ilvl w:val="0"/>
          <w:numId w:val="32"/>
        </w:numPr>
        <w:tabs>
          <w:tab w:val="left" w:pos="211"/>
        </w:tabs>
        <w:spacing w:before="5" w:line="240" w:lineRule="auto"/>
        <w:rPr>
          <w:rStyle w:val="FontStyle535"/>
          <w:sz w:val="24"/>
          <w:szCs w:val="24"/>
        </w:rPr>
      </w:pPr>
      <w:r w:rsidRPr="00BD1F83">
        <w:rPr>
          <w:rStyle w:val="FontStyle544"/>
          <w:sz w:val="24"/>
          <w:szCs w:val="24"/>
          <w:lang w:val="en-US" w:eastAsia="en-US"/>
        </w:rPr>
        <w:t xml:space="preserve">tn </w:t>
      </w:r>
      <w:r w:rsidRPr="00BD1F83">
        <w:rPr>
          <w:rStyle w:val="FontStyle544"/>
          <w:sz w:val="24"/>
          <w:szCs w:val="24"/>
          <w:lang w:eastAsia="en-US"/>
        </w:rPr>
        <w:t>→</w:t>
      </w:r>
      <w:r w:rsidRPr="00BD1F83">
        <w:rPr>
          <w:rStyle w:val="FontStyle544"/>
          <w:sz w:val="24"/>
          <w:szCs w:val="24"/>
          <w:lang w:val="en-US" w:eastAsia="en-US"/>
        </w:rPr>
        <w:t>pf,</w:t>
      </w:r>
      <w:r w:rsidRPr="00BD1F83">
        <w:rPr>
          <w:rStyle w:val="FontStyle544"/>
          <w:sz w:val="24"/>
          <w:szCs w:val="24"/>
          <w:lang w:eastAsia="en-US"/>
        </w:rPr>
        <w:t xml:space="preserve"> </w:t>
      </w:r>
      <w:r w:rsidRPr="00BD1F83">
        <w:rPr>
          <w:rStyle w:val="FontStyle535"/>
          <w:sz w:val="24"/>
          <w:szCs w:val="24"/>
          <w:lang w:eastAsia="en-US"/>
        </w:rPr>
        <w:t>см. Б-4, п.7;</w:t>
      </w:r>
    </w:p>
    <w:p w:rsidR="00E53A95" w:rsidRPr="00BD1F83" w:rsidRDefault="00E53A95" w:rsidP="00BD1F83">
      <w:pPr>
        <w:pStyle w:val="Style30"/>
        <w:widowControl/>
        <w:numPr>
          <w:ilvl w:val="0"/>
          <w:numId w:val="32"/>
        </w:numPr>
        <w:tabs>
          <w:tab w:val="left" w:pos="211"/>
        </w:tabs>
        <w:spacing w:line="240" w:lineRule="auto"/>
        <w:rPr>
          <w:rStyle w:val="FontStyle535"/>
          <w:sz w:val="24"/>
          <w:szCs w:val="24"/>
        </w:rPr>
      </w:pPr>
      <w:r w:rsidRPr="00BD1F83">
        <w:rPr>
          <w:rStyle w:val="FontStyle544"/>
          <w:sz w:val="24"/>
          <w:szCs w:val="24"/>
          <w:lang w:val="en-US" w:eastAsia="en-US"/>
        </w:rPr>
        <w:t xml:space="preserve">or </w:t>
      </w:r>
      <w:r w:rsidRPr="00BD1F83">
        <w:rPr>
          <w:rStyle w:val="FontStyle544"/>
          <w:sz w:val="24"/>
          <w:szCs w:val="24"/>
          <w:lang w:eastAsia="en-US"/>
        </w:rPr>
        <w:t>→</w:t>
      </w:r>
      <w:r w:rsidRPr="00BD1F83">
        <w:rPr>
          <w:rStyle w:val="FontStyle544"/>
          <w:sz w:val="24"/>
          <w:szCs w:val="24"/>
          <w:lang w:val="en-US" w:eastAsia="en-US"/>
        </w:rPr>
        <w:t>lc,</w:t>
      </w:r>
      <w:r w:rsidRPr="00BD1F83">
        <w:rPr>
          <w:rStyle w:val="FontStyle544"/>
          <w:sz w:val="24"/>
          <w:szCs w:val="24"/>
          <w:lang w:eastAsia="en-US"/>
        </w:rPr>
        <w:t xml:space="preserve"> </w:t>
      </w:r>
      <w:r w:rsidRPr="00BD1F83">
        <w:rPr>
          <w:rStyle w:val="FontStyle535"/>
          <w:sz w:val="24"/>
          <w:szCs w:val="24"/>
          <w:lang w:eastAsia="en-US"/>
        </w:rPr>
        <w:t>см. А-1, п.9;</w:t>
      </w:r>
    </w:p>
    <w:p w:rsidR="00E53A95" w:rsidRPr="00BD1F83" w:rsidRDefault="00E53A95" w:rsidP="00BD1F83">
      <w:pPr>
        <w:pStyle w:val="Style65"/>
        <w:widowControl/>
        <w:numPr>
          <w:ilvl w:val="0"/>
          <w:numId w:val="32"/>
        </w:numPr>
        <w:tabs>
          <w:tab w:val="left" w:pos="211"/>
        </w:tabs>
        <w:spacing w:before="5"/>
        <w:rPr>
          <w:rStyle w:val="FontStyle535"/>
          <w:sz w:val="24"/>
          <w:szCs w:val="24"/>
          <w:lang w:val="en-US"/>
        </w:rPr>
      </w:pPr>
      <w:r w:rsidRPr="00BD1F83">
        <w:rPr>
          <w:rStyle w:val="FontStyle544"/>
          <w:sz w:val="24"/>
          <w:szCs w:val="24"/>
          <w:lang w:val="en-US" w:eastAsia="en-US"/>
        </w:rPr>
        <w:t>wo+(fo+fa) → (ak+Feak):</w:t>
      </w:r>
    </w:p>
    <w:p w:rsidR="00E53A95" w:rsidRPr="00BD1F83" w:rsidRDefault="00E53A95" w:rsidP="00BD1F83">
      <w:pPr>
        <w:pStyle w:val="Style25"/>
        <w:widowControl/>
        <w:rPr>
          <w:rStyle w:val="FontStyle535"/>
          <w:sz w:val="24"/>
          <w:szCs w:val="24"/>
          <w:lang w:val="en-US"/>
        </w:rPr>
      </w:pPr>
      <w:r w:rsidRPr="00BD1F83">
        <w:rPr>
          <w:rStyle w:val="FontStyle535"/>
          <w:b/>
          <w:sz w:val="24"/>
          <w:szCs w:val="24"/>
          <w:lang w:val="en-US"/>
        </w:rPr>
        <w:t>8-1</w:t>
      </w:r>
      <w:r w:rsidRPr="00BD1F83">
        <w:rPr>
          <w:rStyle w:val="FontStyle535"/>
          <w:sz w:val="24"/>
          <w:szCs w:val="24"/>
          <w:lang w:val="en-US"/>
        </w:rPr>
        <w:t xml:space="preserve">. </w:t>
      </w:r>
      <w:r w:rsidRPr="00BD1F83">
        <w:rPr>
          <w:rStyle w:val="FontStyle544"/>
          <w:sz w:val="24"/>
          <w:szCs w:val="24"/>
          <w:lang w:val="en-US"/>
        </w:rPr>
        <w:t xml:space="preserve">wo&gt;A(fo+fa),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Б</w:t>
      </w:r>
      <w:r w:rsidRPr="00BD1F83">
        <w:rPr>
          <w:rStyle w:val="FontStyle535"/>
          <w:sz w:val="24"/>
          <w:szCs w:val="24"/>
          <w:lang w:val="en-US"/>
        </w:rPr>
        <w:t xml:space="preserve">-5, </w:t>
      </w:r>
      <w:r w:rsidRPr="00BD1F83">
        <w:rPr>
          <w:rStyle w:val="FontStyle535"/>
          <w:sz w:val="24"/>
          <w:szCs w:val="24"/>
        </w:rPr>
        <w:t>п</w:t>
      </w:r>
      <w:r w:rsidRPr="00BD1F83">
        <w:rPr>
          <w:rStyle w:val="FontStyle535"/>
          <w:sz w:val="24"/>
          <w:szCs w:val="24"/>
          <w:lang w:val="en-US"/>
        </w:rPr>
        <w:t>.10</w:t>
      </w:r>
      <w:r w:rsidRPr="00BD1F83">
        <w:rPr>
          <w:rStyle w:val="FontStyle535"/>
          <w:sz w:val="24"/>
          <w:szCs w:val="24"/>
        </w:rPr>
        <w:t>а</w:t>
      </w:r>
      <w:r w:rsidRPr="00BD1F83">
        <w:rPr>
          <w:rStyle w:val="FontStyle535"/>
          <w:sz w:val="24"/>
          <w:szCs w:val="24"/>
          <w:lang w:val="en-US"/>
        </w:rPr>
        <w:t>-1;</w:t>
      </w:r>
    </w:p>
    <w:p w:rsidR="00E53A95" w:rsidRPr="00BD1F83" w:rsidRDefault="00E53A95" w:rsidP="00BD1F83">
      <w:pPr>
        <w:pStyle w:val="Style30"/>
        <w:widowControl/>
        <w:numPr>
          <w:ilvl w:val="0"/>
          <w:numId w:val="33"/>
        </w:numPr>
        <w:tabs>
          <w:tab w:val="left" w:pos="187"/>
        </w:tabs>
        <w:spacing w:line="240" w:lineRule="auto"/>
        <w:rPr>
          <w:rStyle w:val="FontStyle535"/>
          <w:sz w:val="24"/>
          <w:szCs w:val="24"/>
        </w:rPr>
      </w:pPr>
      <w:r w:rsidRPr="00BD1F83">
        <w:rPr>
          <w:rStyle w:val="FontStyle535"/>
          <w:b/>
          <w:sz w:val="24"/>
          <w:szCs w:val="24"/>
        </w:rPr>
        <w:t>2</w:t>
      </w:r>
      <w:r w:rsidRPr="00BD1F83">
        <w:rPr>
          <w:rStyle w:val="FontStyle535"/>
          <w:sz w:val="24"/>
          <w:szCs w:val="24"/>
        </w:rPr>
        <w:t xml:space="preserve">. </w:t>
      </w:r>
      <w:r w:rsidRPr="00BD1F83">
        <w:rPr>
          <w:rStyle w:val="FontStyle544"/>
          <w:sz w:val="24"/>
          <w:szCs w:val="24"/>
          <w:lang w:val="en-US"/>
        </w:rPr>
        <w:t>wo</w:t>
      </w:r>
      <w:r w:rsidRPr="00BD1F83">
        <w:rPr>
          <w:rStyle w:val="FontStyle544"/>
          <w:sz w:val="24"/>
          <w:szCs w:val="24"/>
        </w:rPr>
        <w:t>&lt;4(</w:t>
      </w:r>
      <w:r w:rsidRPr="00BD1F83">
        <w:rPr>
          <w:rStyle w:val="FontStyle544"/>
          <w:sz w:val="24"/>
          <w:szCs w:val="24"/>
          <w:lang w:val="en-US"/>
        </w:rPr>
        <w:t>fo</w:t>
      </w:r>
      <w:r w:rsidRPr="00BD1F83">
        <w:rPr>
          <w:rStyle w:val="FontStyle544"/>
          <w:sz w:val="24"/>
          <w:szCs w:val="24"/>
        </w:rPr>
        <w:t>+</w:t>
      </w:r>
      <w:r w:rsidRPr="00BD1F83">
        <w:rPr>
          <w:rStyle w:val="FontStyle544"/>
          <w:sz w:val="24"/>
          <w:szCs w:val="24"/>
          <w:lang w:val="en-US"/>
        </w:rPr>
        <w:t>fa</w:t>
      </w:r>
      <w:r w:rsidRPr="00BD1F83">
        <w:rPr>
          <w:rStyle w:val="FontStyle544"/>
          <w:sz w:val="24"/>
          <w:szCs w:val="24"/>
        </w:rPr>
        <w:t xml:space="preserve">), </w:t>
      </w:r>
      <w:r w:rsidRPr="00BD1F83">
        <w:rPr>
          <w:rStyle w:val="FontStyle535"/>
          <w:sz w:val="24"/>
          <w:szCs w:val="24"/>
        </w:rPr>
        <w:t>см. Б-5, п.10а-2;</w:t>
      </w:r>
    </w:p>
    <w:p w:rsidR="00E53A95" w:rsidRPr="00BD1F83" w:rsidRDefault="00E53A95" w:rsidP="00BD1F83">
      <w:pPr>
        <w:pStyle w:val="Style30"/>
        <w:widowControl/>
        <w:numPr>
          <w:ilvl w:val="0"/>
          <w:numId w:val="33"/>
        </w:numPr>
        <w:tabs>
          <w:tab w:val="left" w:pos="187"/>
        </w:tabs>
        <w:spacing w:line="240" w:lineRule="auto"/>
        <w:ind w:right="2650"/>
        <w:rPr>
          <w:rStyle w:val="FontStyle535"/>
          <w:sz w:val="24"/>
          <w:szCs w:val="24"/>
        </w:rPr>
      </w:pPr>
      <w:r w:rsidRPr="00BD1F83">
        <w:rPr>
          <w:rStyle w:val="FontStyle535"/>
          <w:b/>
          <w:sz w:val="24"/>
          <w:szCs w:val="24"/>
          <w:lang w:val="en-US"/>
        </w:rPr>
        <w:t>1</w:t>
      </w:r>
      <w:r w:rsidRPr="00BD1F83">
        <w:rPr>
          <w:rStyle w:val="FontStyle535"/>
          <w:b/>
          <w:sz w:val="24"/>
          <w:szCs w:val="24"/>
        </w:rPr>
        <w:t>а</w:t>
      </w:r>
      <w:r w:rsidRPr="00BD1F83">
        <w:rPr>
          <w:rStyle w:val="FontStyle535"/>
          <w:b/>
          <w:sz w:val="24"/>
          <w:szCs w:val="24"/>
          <w:lang w:val="en-US"/>
        </w:rPr>
        <w:t>,</w:t>
      </w:r>
      <w:r w:rsidRPr="00BD1F83">
        <w:rPr>
          <w:rStyle w:val="FontStyle535"/>
          <w:b/>
          <w:sz w:val="24"/>
          <w:szCs w:val="24"/>
        </w:rPr>
        <w:t>б</w:t>
      </w:r>
      <w:r w:rsidRPr="00BD1F83">
        <w:rPr>
          <w:rStyle w:val="FontStyle535"/>
          <w:b/>
          <w:sz w:val="24"/>
          <w:szCs w:val="24"/>
          <w:lang w:val="en-US"/>
        </w:rPr>
        <w:t>.</w:t>
      </w:r>
      <w:r w:rsidRPr="00BD1F83">
        <w:rPr>
          <w:rStyle w:val="FontStyle535"/>
          <w:sz w:val="24"/>
          <w:szCs w:val="24"/>
          <w:lang w:val="en-US"/>
        </w:rPr>
        <w:t xml:space="preserve"> </w:t>
      </w:r>
      <w:r w:rsidRPr="00BD1F83">
        <w:rPr>
          <w:rStyle w:val="FontStyle544"/>
          <w:sz w:val="24"/>
          <w:szCs w:val="24"/>
          <w:lang w:val="en-US"/>
        </w:rPr>
        <w:t xml:space="preserve">ac+Feak </w:t>
      </w:r>
      <w:r w:rsidRPr="00BD1F83">
        <w:rPr>
          <w:rStyle w:val="FontStyle544"/>
          <w:spacing w:val="-20"/>
          <w:sz w:val="24"/>
          <w:szCs w:val="24"/>
          <w:lang w:val="en-US"/>
        </w:rPr>
        <w:t>—&gt;</w:t>
      </w:r>
      <w:r w:rsidRPr="00BD1F83">
        <w:rPr>
          <w:rStyle w:val="FontStyle544"/>
          <w:sz w:val="24"/>
          <w:szCs w:val="24"/>
          <w:lang w:val="en-US"/>
        </w:rPr>
        <w:t xml:space="preserve">dsn+mt+wo,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В-3, п.</w:t>
      </w:r>
      <w:r w:rsidRPr="00BD1F83">
        <w:rPr>
          <w:rStyle w:val="FontStyle535"/>
          <w:sz w:val="24"/>
          <w:szCs w:val="24"/>
          <w:lang w:val="en-US"/>
        </w:rPr>
        <w:t>10</w:t>
      </w:r>
      <w:r w:rsidRPr="00BD1F83">
        <w:rPr>
          <w:rStyle w:val="FontStyle535"/>
          <w:sz w:val="24"/>
          <w:szCs w:val="24"/>
        </w:rPr>
        <w:t>в-</w:t>
      </w:r>
      <w:r w:rsidRPr="00BD1F83">
        <w:rPr>
          <w:rStyle w:val="FontStyle535"/>
          <w:sz w:val="24"/>
          <w:szCs w:val="24"/>
          <w:lang w:val="en-US"/>
        </w:rPr>
        <w:t>10</w:t>
      </w:r>
      <w:r w:rsidRPr="00BD1F83">
        <w:rPr>
          <w:rStyle w:val="FontStyle535"/>
          <w:sz w:val="24"/>
          <w:szCs w:val="24"/>
        </w:rPr>
        <w:t xml:space="preserve">г; </w:t>
      </w:r>
    </w:p>
    <w:p w:rsidR="00E53A95" w:rsidRPr="00BD1F83" w:rsidRDefault="00E53A95" w:rsidP="00BD1F83">
      <w:pPr>
        <w:pStyle w:val="Style30"/>
        <w:widowControl/>
        <w:tabs>
          <w:tab w:val="left" w:pos="187"/>
        </w:tabs>
        <w:spacing w:line="240" w:lineRule="auto"/>
        <w:ind w:right="2650"/>
        <w:rPr>
          <w:rStyle w:val="FontStyle535"/>
          <w:sz w:val="24"/>
          <w:szCs w:val="24"/>
        </w:rPr>
      </w:pPr>
      <w:r w:rsidRPr="00BD1F83">
        <w:rPr>
          <w:rStyle w:val="FontStyle535"/>
          <w:b/>
          <w:sz w:val="24"/>
          <w:szCs w:val="24"/>
        </w:rPr>
        <w:t>9-2а,б</w:t>
      </w:r>
      <w:r w:rsidRPr="00BD1F83">
        <w:rPr>
          <w:rStyle w:val="FontStyle535"/>
          <w:sz w:val="24"/>
          <w:szCs w:val="24"/>
        </w:rPr>
        <w:t xml:space="preserve">. </w:t>
      </w:r>
      <w:r w:rsidRPr="00BD1F83">
        <w:rPr>
          <w:rStyle w:val="FontStyle544"/>
          <w:sz w:val="24"/>
          <w:szCs w:val="24"/>
          <w:lang w:val="en-US"/>
        </w:rPr>
        <w:t>ac</w:t>
      </w:r>
      <w:r w:rsidRPr="00BD1F83">
        <w:rPr>
          <w:rStyle w:val="FontStyle544"/>
          <w:sz w:val="24"/>
          <w:szCs w:val="24"/>
        </w:rPr>
        <w:t>+</w:t>
      </w:r>
      <w:r w:rsidRPr="00BD1F83">
        <w:rPr>
          <w:rStyle w:val="FontStyle544"/>
          <w:sz w:val="24"/>
          <w:szCs w:val="24"/>
          <w:lang w:val="en-US"/>
        </w:rPr>
        <w:t>fa</w:t>
      </w:r>
      <w:r w:rsidRPr="00BD1F83">
        <w:rPr>
          <w:rStyle w:val="FontStyle544"/>
          <w:sz w:val="24"/>
          <w:szCs w:val="24"/>
        </w:rPr>
        <w:t xml:space="preserve"> </w:t>
      </w:r>
      <w:r w:rsidRPr="00BD1F83">
        <w:rPr>
          <w:rStyle w:val="FontStyle544"/>
          <w:sz w:val="24"/>
          <w:szCs w:val="24"/>
          <w:lang w:eastAsia="en-US"/>
        </w:rPr>
        <w:t>→</w:t>
      </w:r>
      <w:r w:rsidRPr="00BD1F83">
        <w:rPr>
          <w:rStyle w:val="FontStyle544"/>
          <w:sz w:val="24"/>
          <w:szCs w:val="24"/>
          <w:lang w:val="en-US"/>
        </w:rPr>
        <w:t>dsn</w:t>
      </w:r>
      <w:r w:rsidRPr="00BD1F83">
        <w:rPr>
          <w:rStyle w:val="FontStyle544"/>
          <w:sz w:val="24"/>
          <w:szCs w:val="24"/>
        </w:rPr>
        <w:t>+</w:t>
      </w:r>
      <w:r w:rsidRPr="00BD1F83">
        <w:rPr>
          <w:rStyle w:val="FontStyle544"/>
          <w:sz w:val="24"/>
          <w:szCs w:val="24"/>
          <w:lang w:val="en-US"/>
        </w:rPr>
        <w:t>mt</w:t>
      </w:r>
      <w:r w:rsidRPr="00BD1F83">
        <w:rPr>
          <w:rStyle w:val="FontStyle544"/>
          <w:sz w:val="24"/>
          <w:szCs w:val="24"/>
        </w:rPr>
        <w:t xml:space="preserve">, </w:t>
      </w:r>
      <w:r w:rsidRPr="00BD1F83">
        <w:rPr>
          <w:rStyle w:val="FontStyle535"/>
          <w:sz w:val="24"/>
          <w:szCs w:val="24"/>
        </w:rPr>
        <w:t>см. В-1, п. 10а-106;</w:t>
      </w:r>
    </w:p>
    <w:p w:rsidR="00E53A95" w:rsidRPr="00BD1F83" w:rsidRDefault="00BD1F83" w:rsidP="00BD1F83">
      <w:pPr>
        <w:pStyle w:val="Style30"/>
        <w:widowControl/>
        <w:tabs>
          <w:tab w:val="left" w:pos="197"/>
        </w:tabs>
        <w:spacing w:line="240" w:lineRule="auto"/>
        <w:rPr>
          <w:rStyle w:val="FontStyle535"/>
          <w:sz w:val="24"/>
          <w:szCs w:val="24"/>
        </w:rPr>
      </w:pPr>
      <w:r w:rsidRPr="00BD1F83">
        <w:rPr>
          <w:rStyle w:val="FontStyle535"/>
          <w:b/>
          <w:sz w:val="24"/>
          <w:szCs w:val="24"/>
        </w:rPr>
        <w:t>9-</w:t>
      </w:r>
      <w:r w:rsidR="00E53A95" w:rsidRPr="00BD1F83">
        <w:rPr>
          <w:rStyle w:val="FontStyle535"/>
          <w:b/>
          <w:sz w:val="24"/>
          <w:szCs w:val="24"/>
        </w:rPr>
        <w:t>1в-2в</w:t>
      </w:r>
      <w:r w:rsidR="00E53A95" w:rsidRPr="00BD1F83">
        <w:rPr>
          <w:rStyle w:val="FontStyle535"/>
          <w:sz w:val="24"/>
          <w:szCs w:val="24"/>
        </w:rPr>
        <w:t xml:space="preserve">. </w:t>
      </w:r>
      <w:r w:rsidR="00E53A95" w:rsidRPr="00BD1F83">
        <w:rPr>
          <w:rStyle w:val="FontStyle544"/>
          <w:sz w:val="24"/>
          <w:szCs w:val="24"/>
        </w:rPr>
        <w:t xml:space="preserve">ас </w:t>
      </w:r>
      <w:r w:rsidR="00E53A95" w:rsidRPr="00BD1F83">
        <w:rPr>
          <w:rStyle w:val="FontStyle544"/>
          <w:sz w:val="24"/>
          <w:szCs w:val="24"/>
          <w:lang w:eastAsia="en-US"/>
        </w:rPr>
        <w:t>→</w:t>
      </w:r>
      <w:r w:rsidR="00E53A95" w:rsidRPr="00BD1F83">
        <w:rPr>
          <w:rStyle w:val="FontStyle544"/>
          <w:sz w:val="24"/>
          <w:szCs w:val="24"/>
          <w:lang w:val="en-US"/>
        </w:rPr>
        <w:t>dsn</w:t>
      </w:r>
      <w:r w:rsidR="00E53A95" w:rsidRPr="00BD1F83">
        <w:rPr>
          <w:rStyle w:val="FontStyle544"/>
          <w:sz w:val="24"/>
          <w:szCs w:val="24"/>
        </w:rPr>
        <w:t>+</w:t>
      </w:r>
      <w:r w:rsidR="00E53A95" w:rsidRPr="00BD1F83">
        <w:rPr>
          <w:rStyle w:val="FontStyle544"/>
          <w:sz w:val="24"/>
          <w:szCs w:val="24"/>
          <w:lang w:val="en-US"/>
        </w:rPr>
        <w:t>hm</w:t>
      </w:r>
      <w:r w:rsidR="00E53A95" w:rsidRPr="00BD1F83">
        <w:rPr>
          <w:rStyle w:val="FontStyle544"/>
          <w:sz w:val="24"/>
          <w:szCs w:val="24"/>
        </w:rPr>
        <w:t xml:space="preserve">, </w:t>
      </w:r>
      <w:r w:rsidR="00E53A95" w:rsidRPr="00BD1F83">
        <w:rPr>
          <w:rStyle w:val="FontStyle535"/>
          <w:sz w:val="24"/>
          <w:szCs w:val="24"/>
        </w:rPr>
        <w:t>см. В-1, п.10в;</w:t>
      </w:r>
    </w:p>
    <w:p w:rsidR="00E53A95" w:rsidRPr="00BD1F83" w:rsidRDefault="00E53A95" w:rsidP="00BD1F83">
      <w:pPr>
        <w:pStyle w:val="Style30"/>
        <w:widowControl/>
        <w:numPr>
          <w:ilvl w:val="0"/>
          <w:numId w:val="34"/>
        </w:numPr>
        <w:tabs>
          <w:tab w:val="left" w:pos="0"/>
        </w:tabs>
        <w:spacing w:line="240" w:lineRule="auto"/>
        <w:rPr>
          <w:rStyle w:val="FontStyle535"/>
          <w:sz w:val="24"/>
          <w:szCs w:val="24"/>
        </w:rPr>
      </w:pPr>
      <w:r w:rsidRPr="00BD1F83">
        <w:rPr>
          <w:rStyle w:val="FontStyle535"/>
          <w:b/>
          <w:sz w:val="24"/>
          <w:szCs w:val="24"/>
        </w:rPr>
        <w:t>1</w:t>
      </w:r>
      <w:r w:rsidRPr="00BD1F83">
        <w:rPr>
          <w:rStyle w:val="FontStyle535"/>
          <w:sz w:val="24"/>
          <w:szCs w:val="24"/>
        </w:rPr>
        <w:t xml:space="preserve"> </w:t>
      </w:r>
      <w:r w:rsidRPr="00BD1F83">
        <w:rPr>
          <w:rStyle w:val="FontStyle540"/>
          <w:sz w:val="24"/>
          <w:szCs w:val="24"/>
        </w:rPr>
        <w:t xml:space="preserve">и </w:t>
      </w:r>
      <w:r w:rsidRPr="00BD1F83">
        <w:rPr>
          <w:rStyle w:val="FontStyle535"/>
          <w:b/>
          <w:sz w:val="24"/>
          <w:szCs w:val="24"/>
        </w:rPr>
        <w:t>10-2</w:t>
      </w:r>
      <w:r w:rsidRPr="00BD1F83">
        <w:rPr>
          <w:rStyle w:val="FontStyle535"/>
          <w:sz w:val="24"/>
          <w:szCs w:val="24"/>
        </w:rPr>
        <w:t xml:space="preserve">. </w:t>
      </w:r>
      <w:r w:rsidRPr="00BD1F83">
        <w:rPr>
          <w:rStyle w:val="FontStyle544"/>
          <w:sz w:val="24"/>
          <w:szCs w:val="24"/>
          <w:lang w:val="en-US"/>
        </w:rPr>
        <w:t>dsn</w:t>
      </w:r>
      <w:r w:rsidRPr="00BD1F83">
        <w:rPr>
          <w:rStyle w:val="FontStyle544"/>
          <w:sz w:val="24"/>
          <w:szCs w:val="24"/>
        </w:rPr>
        <w:t xml:space="preserve"> ч&gt;т, </w:t>
      </w:r>
      <w:r w:rsidRPr="00BD1F83">
        <w:rPr>
          <w:rStyle w:val="FontStyle535"/>
          <w:sz w:val="24"/>
          <w:szCs w:val="24"/>
        </w:rPr>
        <w:t>см. В-1, п.11;</w:t>
      </w:r>
    </w:p>
    <w:p w:rsidR="00E53A95" w:rsidRPr="00BD1F83" w:rsidRDefault="00E53A95" w:rsidP="00BD1F83">
      <w:pPr>
        <w:pStyle w:val="Style30"/>
        <w:widowControl/>
        <w:numPr>
          <w:ilvl w:val="0"/>
          <w:numId w:val="34"/>
        </w:numPr>
        <w:tabs>
          <w:tab w:val="left" w:pos="302"/>
        </w:tabs>
        <w:spacing w:line="240" w:lineRule="auto"/>
        <w:ind w:right="4416"/>
        <w:rPr>
          <w:rStyle w:val="FontStyle535"/>
          <w:spacing w:val="-20"/>
          <w:sz w:val="24"/>
          <w:szCs w:val="24"/>
        </w:rPr>
      </w:pPr>
      <w:r w:rsidRPr="00BD1F83">
        <w:rPr>
          <w:rStyle w:val="FontStyle535"/>
          <w:b/>
          <w:sz w:val="24"/>
          <w:szCs w:val="24"/>
        </w:rPr>
        <w:t>1</w:t>
      </w:r>
      <w:r w:rsidRPr="00BD1F83">
        <w:rPr>
          <w:rStyle w:val="FontStyle535"/>
          <w:sz w:val="24"/>
          <w:szCs w:val="24"/>
        </w:rPr>
        <w:t xml:space="preserve"> </w:t>
      </w:r>
      <w:r w:rsidRPr="00BD1F83">
        <w:rPr>
          <w:rStyle w:val="FontStyle540"/>
          <w:sz w:val="24"/>
          <w:szCs w:val="24"/>
        </w:rPr>
        <w:t xml:space="preserve">и </w:t>
      </w:r>
      <w:r w:rsidRPr="00BD1F83">
        <w:rPr>
          <w:rStyle w:val="FontStyle535"/>
          <w:b/>
          <w:sz w:val="24"/>
          <w:szCs w:val="24"/>
        </w:rPr>
        <w:t>11-2</w:t>
      </w:r>
      <w:r w:rsidRPr="00BD1F83">
        <w:rPr>
          <w:rStyle w:val="FontStyle535"/>
          <w:sz w:val="24"/>
          <w:szCs w:val="24"/>
        </w:rPr>
        <w:t>.</w:t>
      </w:r>
      <w:r w:rsidRPr="00BD1F83">
        <w:rPr>
          <w:rStyle w:val="FontStyle544"/>
          <w:spacing w:val="-20"/>
          <w:sz w:val="24"/>
          <w:szCs w:val="24"/>
        </w:rPr>
        <w:t>1с</w:t>
      </w:r>
      <w:r w:rsidRPr="00BD1F83">
        <w:rPr>
          <w:rStyle w:val="FontStyle544"/>
          <w:sz w:val="24"/>
          <w:szCs w:val="24"/>
        </w:rPr>
        <w:t xml:space="preserve"> </w:t>
      </w:r>
      <w:r w:rsidRPr="00BD1F83">
        <w:rPr>
          <w:rStyle w:val="FontStyle544"/>
          <w:sz w:val="24"/>
          <w:szCs w:val="24"/>
          <w:lang w:eastAsia="en-US"/>
        </w:rPr>
        <w:t>→</w:t>
      </w:r>
      <w:r w:rsidRPr="00BD1F83">
        <w:rPr>
          <w:rStyle w:val="FontStyle544"/>
          <w:sz w:val="24"/>
          <w:szCs w:val="24"/>
        </w:rPr>
        <w:t xml:space="preserve">кр, </w:t>
      </w:r>
      <w:r w:rsidRPr="00BD1F83">
        <w:rPr>
          <w:rStyle w:val="FontStyle535"/>
          <w:sz w:val="24"/>
          <w:szCs w:val="24"/>
        </w:rPr>
        <w:t xml:space="preserve">см. А-1, п.9; </w:t>
      </w:r>
    </w:p>
    <w:p w:rsidR="00E53A95" w:rsidRPr="00BD1F83" w:rsidRDefault="00E53A95" w:rsidP="00BD1F83">
      <w:pPr>
        <w:pStyle w:val="Style30"/>
        <w:widowControl/>
        <w:numPr>
          <w:ilvl w:val="0"/>
          <w:numId w:val="35"/>
        </w:numPr>
        <w:tabs>
          <w:tab w:val="left" w:pos="283"/>
        </w:tabs>
        <w:spacing w:before="48" w:line="240" w:lineRule="auto"/>
        <w:rPr>
          <w:rStyle w:val="FontStyle542"/>
          <w:sz w:val="24"/>
          <w:szCs w:val="24"/>
        </w:rPr>
      </w:pPr>
      <w:r w:rsidRPr="00BD1F83">
        <w:rPr>
          <w:rStyle w:val="FontStyle542"/>
          <w:sz w:val="24"/>
          <w:szCs w:val="24"/>
        </w:rPr>
        <w:t xml:space="preserve">1 </w:t>
      </w:r>
      <w:r w:rsidRPr="00BD1F83">
        <w:rPr>
          <w:rStyle w:val="FontStyle540"/>
          <w:sz w:val="24"/>
          <w:szCs w:val="24"/>
        </w:rPr>
        <w:t xml:space="preserve">и </w:t>
      </w:r>
      <w:r w:rsidRPr="00BD1F83">
        <w:rPr>
          <w:rStyle w:val="FontStyle542"/>
          <w:sz w:val="24"/>
          <w:szCs w:val="24"/>
        </w:rPr>
        <w:t xml:space="preserve">12-2. </w:t>
      </w:r>
      <w:r w:rsidRPr="00BD1F83">
        <w:rPr>
          <w:rStyle w:val="FontStyle541"/>
          <w:rFonts w:ascii="Times New Roman" w:hAnsi="Times New Roman" w:cs="Times New Roman"/>
          <w:sz w:val="24"/>
          <w:szCs w:val="24"/>
          <w:lang w:val="en-US"/>
        </w:rPr>
        <w:t>dsk</w:t>
      </w:r>
      <w:r w:rsidRPr="00BD1F83">
        <w:rPr>
          <w:rStyle w:val="FontStyle544"/>
          <w:sz w:val="24"/>
          <w:szCs w:val="24"/>
          <w:lang w:eastAsia="en-US"/>
        </w:rPr>
        <w:t>→</w:t>
      </w:r>
      <w:r w:rsidRPr="00BD1F83">
        <w:rPr>
          <w:rStyle w:val="FontStyle541"/>
          <w:rFonts w:ascii="Times New Roman" w:hAnsi="Times New Roman" w:cs="Times New Roman"/>
          <w:sz w:val="24"/>
          <w:szCs w:val="24"/>
          <w:lang w:val="en-US"/>
        </w:rPr>
        <w:t>ks</w:t>
      </w:r>
      <w:r w:rsidRPr="00BD1F83">
        <w:rPr>
          <w:rStyle w:val="FontStyle541"/>
          <w:rFonts w:ascii="Times New Roman" w:hAnsi="Times New Roman" w:cs="Times New Roman"/>
          <w:sz w:val="24"/>
          <w:szCs w:val="24"/>
        </w:rPr>
        <w:t xml:space="preserve">, </w:t>
      </w:r>
      <w:r w:rsidRPr="00BD1F83">
        <w:rPr>
          <w:rStyle w:val="FontStyle535"/>
          <w:sz w:val="24"/>
          <w:szCs w:val="24"/>
        </w:rPr>
        <w:t>см. Г-1, п.11;</w:t>
      </w:r>
    </w:p>
    <w:p w:rsidR="00E53A95" w:rsidRPr="00BD1F83" w:rsidRDefault="00E53A95" w:rsidP="00BD1F83">
      <w:pPr>
        <w:pStyle w:val="Style30"/>
        <w:widowControl/>
        <w:numPr>
          <w:ilvl w:val="0"/>
          <w:numId w:val="35"/>
        </w:numPr>
        <w:tabs>
          <w:tab w:val="left" w:pos="283"/>
        </w:tabs>
        <w:spacing w:line="240" w:lineRule="auto"/>
        <w:rPr>
          <w:rStyle w:val="FontStyle540"/>
          <w:sz w:val="24"/>
          <w:szCs w:val="24"/>
        </w:rPr>
      </w:pPr>
      <w:r w:rsidRPr="00BD1F83">
        <w:rPr>
          <w:rStyle w:val="FontStyle540"/>
          <w:sz w:val="24"/>
          <w:szCs w:val="24"/>
        </w:rPr>
        <w:t>1.</w:t>
      </w:r>
      <w:r w:rsidRPr="00BD1F83">
        <w:rPr>
          <w:rStyle w:val="FontStyle540"/>
          <w:sz w:val="24"/>
          <w:szCs w:val="24"/>
          <w:lang w:val="en-US"/>
        </w:rPr>
        <w:t xml:space="preserve"> </w:t>
      </w:r>
      <w:r w:rsidRPr="00BD1F83">
        <w:rPr>
          <w:rStyle w:val="FontStyle544"/>
          <w:sz w:val="24"/>
          <w:szCs w:val="24"/>
          <w:lang w:val="en-US"/>
        </w:rPr>
        <w:t xml:space="preserve">wo </w:t>
      </w:r>
      <w:r w:rsidRPr="00BD1F83">
        <w:rPr>
          <w:rStyle w:val="FontStyle544"/>
          <w:sz w:val="24"/>
          <w:szCs w:val="24"/>
          <w:lang w:eastAsia="en-US"/>
        </w:rPr>
        <w:t>→</w:t>
      </w:r>
      <w:r w:rsidRPr="00BD1F83">
        <w:rPr>
          <w:rStyle w:val="FontStyle544"/>
          <w:sz w:val="24"/>
          <w:szCs w:val="24"/>
          <w:lang w:val="en-US"/>
        </w:rPr>
        <w:t>cs,</w:t>
      </w:r>
      <w:r w:rsidRPr="00BD1F83">
        <w:rPr>
          <w:rStyle w:val="FontStyle544"/>
          <w:sz w:val="24"/>
          <w:szCs w:val="24"/>
        </w:rPr>
        <w:t xml:space="preserve"> </w:t>
      </w:r>
      <w:r w:rsidRPr="00BD1F83">
        <w:rPr>
          <w:rStyle w:val="FontStyle535"/>
          <w:sz w:val="24"/>
          <w:szCs w:val="24"/>
        </w:rPr>
        <w:t>см. Б-4, п.12а-1;</w:t>
      </w:r>
    </w:p>
    <w:p w:rsidR="00E53A95" w:rsidRPr="00BD1F83" w:rsidRDefault="00E53A95" w:rsidP="00BD1F83">
      <w:pPr>
        <w:widowControl/>
      </w:pPr>
    </w:p>
    <w:p w:rsidR="00E53A95" w:rsidRPr="00BD1F83" w:rsidRDefault="00E53A95" w:rsidP="00BD1F83">
      <w:pPr>
        <w:pStyle w:val="Style65"/>
        <w:widowControl/>
        <w:numPr>
          <w:ilvl w:val="0"/>
          <w:numId w:val="36"/>
        </w:numPr>
        <w:tabs>
          <w:tab w:val="left" w:pos="278"/>
        </w:tabs>
        <w:rPr>
          <w:rStyle w:val="FontStyle540"/>
          <w:sz w:val="24"/>
          <w:szCs w:val="24"/>
          <w:lang w:val="en-US"/>
        </w:rPr>
      </w:pPr>
      <w:r w:rsidRPr="00BD1F83">
        <w:rPr>
          <w:rStyle w:val="FontStyle540"/>
          <w:sz w:val="24"/>
          <w:szCs w:val="24"/>
          <w:lang w:val="en-US"/>
        </w:rPr>
        <w:t xml:space="preserve">2. </w:t>
      </w:r>
      <w:r w:rsidRPr="00BD1F83">
        <w:rPr>
          <w:rStyle w:val="FontStyle544"/>
          <w:sz w:val="24"/>
          <w:szCs w:val="24"/>
          <w:lang w:val="en-US"/>
        </w:rPr>
        <w:t xml:space="preserve">2(ak+Feak)+(fo+fa) </w:t>
      </w:r>
      <w:r w:rsidRPr="00BD1F83">
        <w:rPr>
          <w:rStyle w:val="FontStyle544"/>
          <w:sz w:val="24"/>
          <w:szCs w:val="24"/>
          <w:lang w:val="en-US" w:eastAsia="en-US"/>
        </w:rPr>
        <w:t>→</w:t>
      </w:r>
      <w:r w:rsidRPr="00BD1F83">
        <w:rPr>
          <w:rStyle w:val="FontStyle544"/>
          <w:sz w:val="24"/>
          <w:szCs w:val="24"/>
          <w:lang w:val="en-US"/>
        </w:rPr>
        <w:t xml:space="preserve"> (mo+kir),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Б</w:t>
      </w:r>
      <w:r w:rsidRPr="00BD1F83">
        <w:rPr>
          <w:rStyle w:val="FontStyle535"/>
          <w:sz w:val="24"/>
          <w:szCs w:val="24"/>
          <w:lang w:val="en-US"/>
        </w:rPr>
        <w:t xml:space="preserve">-4, </w:t>
      </w:r>
      <w:r w:rsidRPr="00BD1F83">
        <w:rPr>
          <w:rStyle w:val="FontStyle535"/>
          <w:sz w:val="24"/>
          <w:szCs w:val="24"/>
        </w:rPr>
        <w:t>п</w:t>
      </w:r>
      <w:r w:rsidRPr="00BD1F83">
        <w:rPr>
          <w:rStyle w:val="FontStyle535"/>
          <w:sz w:val="24"/>
          <w:szCs w:val="24"/>
          <w:lang w:val="en-US"/>
        </w:rPr>
        <w:t>. 126;</w:t>
      </w:r>
    </w:p>
    <w:p w:rsidR="00E53A95" w:rsidRPr="00BD1F83" w:rsidRDefault="00E53A95" w:rsidP="00BD1F83">
      <w:pPr>
        <w:pStyle w:val="Style65"/>
        <w:widowControl/>
        <w:numPr>
          <w:ilvl w:val="0"/>
          <w:numId w:val="36"/>
        </w:numPr>
        <w:tabs>
          <w:tab w:val="left" w:pos="278"/>
        </w:tabs>
        <w:spacing w:before="10"/>
        <w:rPr>
          <w:rStyle w:val="FontStyle540"/>
          <w:sz w:val="24"/>
          <w:szCs w:val="24"/>
          <w:lang w:val="en-US"/>
        </w:rPr>
      </w:pPr>
      <w:r w:rsidRPr="00BD1F83">
        <w:rPr>
          <w:rStyle w:val="FontStyle540"/>
          <w:sz w:val="24"/>
          <w:szCs w:val="24"/>
          <w:lang w:val="en-US"/>
        </w:rPr>
        <w:t xml:space="preserve">1 </w:t>
      </w:r>
      <w:r w:rsidRPr="00BD1F83">
        <w:rPr>
          <w:rStyle w:val="FontStyle540"/>
          <w:sz w:val="24"/>
          <w:szCs w:val="24"/>
        </w:rPr>
        <w:t>и</w:t>
      </w:r>
      <w:r w:rsidRPr="00BD1F83">
        <w:rPr>
          <w:rStyle w:val="FontStyle540"/>
          <w:sz w:val="24"/>
          <w:szCs w:val="24"/>
          <w:lang w:val="en-US"/>
        </w:rPr>
        <w:t xml:space="preserve"> 14-2. </w:t>
      </w:r>
      <w:r w:rsidRPr="00BD1F83">
        <w:rPr>
          <w:rStyle w:val="FontStyle544"/>
          <w:sz w:val="24"/>
          <w:szCs w:val="24"/>
          <w:lang w:val="en-US"/>
        </w:rPr>
        <w:t xml:space="preserve">(ak+Feak) </w:t>
      </w:r>
      <w:r w:rsidRPr="00BD1F83">
        <w:rPr>
          <w:rStyle w:val="FontStyle544"/>
          <w:sz w:val="24"/>
          <w:szCs w:val="24"/>
          <w:lang w:val="en-US" w:eastAsia="en-US"/>
        </w:rPr>
        <w:t>→</w:t>
      </w:r>
      <w:r w:rsidRPr="00BD1F83">
        <w:rPr>
          <w:rStyle w:val="FontStyle544"/>
          <w:sz w:val="24"/>
          <w:szCs w:val="24"/>
          <w:lang w:val="en-US"/>
        </w:rPr>
        <w:t xml:space="preserve"> cs+(mo+kir),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Б</w:t>
      </w:r>
      <w:r w:rsidRPr="00BD1F83">
        <w:rPr>
          <w:rStyle w:val="FontStyle535"/>
          <w:sz w:val="24"/>
          <w:szCs w:val="24"/>
          <w:lang w:val="en-US"/>
        </w:rPr>
        <w:t xml:space="preserve">-4, </w:t>
      </w:r>
      <w:r w:rsidRPr="00BD1F83">
        <w:rPr>
          <w:rStyle w:val="FontStyle535"/>
          <w:sz w:val="24"/>
          <w:szCs w:val="24"/>
        </w:rPr>
        <w:t>п</w:t>
      </w:r>
      <w:r w:rsidRPr="00BD1F83">
        <w:rPr>
          <w:rStyle w:val="FontStyle535"/>
          <w:sz w:val="24"/>
          <w:szCs w:val="24"/>
          <w:lang w:val="en-US"/>
        </w:rPr>
        <w:t>.13</w:t>
      </w:r>
      <w:r w:rsidRPr="00BD1F83">
        <w:rPr>
          <w:rStyle w:val="FontStyle535"/>
          <w:sz w:val="24"/>
          <w:szCs w:val="24"/>
        </w:rPr>
        <w:t>а</w:t>
      </w:r>
      <w:r w:rsidRPr="00BD1F83">
        <w:rPr>
          <w:rStyle w:val="FontStyle535"/>
          <w:sz w:val="24"/>
          <w:szCs w:val="24"/>
          <w:lang w:val="en-US"/>
        </w:rPr>
        <w:t>-1;</w:t>
      </w:r>
    </w:p>
    <w:p w:rsidR="00E53A95" w:rsidRPr="00BD1F83" w:rsidRDefault="00E53A95" w:rsidP="00BD1F83">
      <w:pPr>
        <w:pStyle w:val="Style65"/>
        <w:widowControl/>
        <w:numPr>
          <w:ilvl w:val="0"/>
          <w:numId w:val="36"/>
        </w:numPr>
        <w:tabs>
          <w:tab w:val="left" w:pos="278"/>
        </w:tabs>
        <w:spacing w:before="10"/>
        <w:rPr>
          <w:rStyle w:val="FontStyle540"/>
          <w:sz w:val="24"/>
          <w:szCs w:val="24"/>
        </w:rPr>
      </w:pPr>
      <w:r w:rsidRPr="00BD1F83">
        <w:rPr>
          <w:rStyle w:val="FontStyle540"/>
          <w:sz w:val="24"/>
          <w:szCs w:val="24"/>
          <w:lang w:val="en-US"/>
        </w:rPr>
        <w:t xml:space="preserve">1 </w:t>
      </w:r>
      <w:r w:rsidRPr="00BD1F83">
        <w:rPr>
          <w:rStyle w:val="FontStyle540"/>
          <w:sz w:val="24"/>
          <w:szCs w:val="24"/>
        </w:rPr>
        <w:t>и</w:t>
      </w:r>
      <w:r w:rsidRPr="00BD1F83">
        <w:rPr>
          <w:rStyle w:val="FontStyle540"/>
          <w:sz w:val="24"/>
          <w:szCs w:val="24"/>
          <w:lang w:val="en-US"/>
        </w:rPr>
        <w:t xml:space="preserve"> 15-2. </w:t>
      </w:r>
      <w:r w:rsidRPr="00BD1F83">
        <w:rPr>
          <w:rStyle w:val="FontStyle544"/>
          <w:sz w:val="24"/>
          <w:szCs w:val="24"/>
          <w:lang w:val="en-US"/>
        </w:rPr>
        <w:t xml:space="preserve">(mo+kir) </w:t>
      </w:r>
      <w:r w:rsidRPr="00BD1F83">
        <w:rPr>
          <w:rStyle w:val="FontStyle544"/>
          <w:sz w:val="24"/>
          <w:szCs w:val="24"/>
          <w:lang w:val="en-US" w:eastAsia="en-US"/>
        </w:rPr>
        <w:t>→</w:t>
      </w:r>
      <w:r w:rsidRPr="00BD1F83">
        <w:rPr>
          <w:rStyle w:val="FontStyle544"/>
          <w:sz w:val="24"/>
          <w:szCs w:val="24"/>
          <w:lang w:val="en-US"/>
        </w:rPr>
        <w:t xml:space="preserve">cs+(per+wu), </w:t>
      </w:r>
      <w:r w:rsidRPr="00BD1F83">
        <w:rPr>
          <w:rStyle w:val="FontStyle535"/>
          <w:sz w:val="24"/>
          <w:szCs w:val="24"/>
        </w:rPr>
        <w:t>см</w:t>
      </w:r>
      <w:r w:rsidRPr="00BD1F83">
        <w:rPr>
          <w:rStyle w:val="FontStyle535"/>
          <w:sz w:val="24"/>
          <w:szCs w:val="24"/>
          <w:lang w:val="en-US"/>
        </w:rPr>
        <w:t xml:space="preserve">. </w:t>
      </w:r>
      <w:r w:rsidRPr="00BD1F83">
        <w:rPr>
          <w:rStyle w:val="FontStyle535"/>
          <w:sz w:val="24"/>
          <w:szCs w:val="24"/>
        </w:rPr>
        <w:t>Б-4, п.14а-1 и 15а-2.</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Наиболее характерные ассоциации главных нормативных миналов подварианта Г-5 приведены в табл.3.27 (прил.1).</w:t>
      </w:r>
    </w:p>
    <w:p w:rsidR="00E53A95" w:rsidRPr="00BD1F83" w:rsidRDefault="00E53A95" w:rsidP="00BD1F83">
      <w:pPr>
        <w:pStyle w:val="Style18"/>
        <w:widowControl/>
        <w:spacing w:line="240" w:lineRule="auto"/>
        <w:jc w:val="left"/>
      </w:pPr>
    </w:p>
    <w:p w:rsidR="00E53A95" w:rsidRPr="00BD1F83" w:rsidRDefault="00E53A95" w:rsidP="00BD1F83">
      <w:pPr>
        <w:pStyle w:val="Style18"/>
        <w:widowControl/>
        <w:spacing w:before="43" w:line="240" w:lineRule="auto"/>
        <w:jc w:val="left"/>
        <w:rPr>
          <w:rStyle w:val="FontStyle544"/>
          <w:sz w:val="24"/>
          <w:szCs w:val="24"/>
        </w:rPr>
      </w:pPr>
      <w:r w:rsidRPr="00EF013B">
        <w:rPr>
          <w:rStyle w:val="FontStyle535"/>
          <w:b/>
          <w:sz w:val="16"/>
          <w:szCs w:val="16"/>
        </w:rPr>
        <w:t>ПОДВАРИАНТ</w:t>
      </w:r>
      <w:r w:rsidRPr="00BD1F83">
        <w:rPr>
          <w:rStyle w:val="FontStyle535"/>
          <w:sz w:val="24"/>
          <w:szCs w:val="24"/>
        </w:rPr>
        <w:t xml:space="preserve"> Г-6: СаО =(</w:t>
      </w:r>
      <w:r w:rsidRPr="00BD1F83">
        <w:rPr>
          <w:rStyle w:val="FontStyle535"/>
          <w:sz w:val="24"/>
          <w:szCs w:val="24"/>
          <w:lang w:val="en-US"/>
        </w:rPr>
        <w:t>FeO</w:t>
      </w:r>
      <w:r w:rsidRPr="00BD1F83">
        <w:rPr>
          <w:rStyle w:val="FontStyle535"/>
          <w:sz w:val="24"/>
          <w:szCs w:val="24"/>
        </w:rPr>
        <w:t xml:space="preserve"> +</w:t>
      </w:r>
      <w:r w:rsidRPr="00BD1F83">
        <w:rPr>
          <w:rStyle w:val="FontStyle535"/>
          <w:sz w:val="24"/>
          <w:szCs w:val="24"/>
          <w:lang w:val="en-US"/>
        </w:rPr>
        <w:t>MgO</w:t>
      </w:r>
      <w:r w:rsidRPr="00BD1F83">
        <w:rPr>
          <w:rStyle w:val="FontStyle544"/>
          <w:sz w:val="24"/>
          <w:szCs w:val="24"/>
        </w:rPr>
        <w:t>),</w:t>
      </w:r>
      <w:r w:rsidRPr="00BD1F83">
        <w:rPr>
          <w:rStyle w:val="FontStyle544"/>
          <w:sz w:val="24"/>
          <w:szCs w:val="24"/>
          <w:lang w:val="en-US"/>
        </w:rPr>
        <w:t>f</w:t>
      </w:r>
      <w:r w:rsidRPr="00BD1F83">
        <w:rPr>
          <w:rStyle w:val="FontStyle544"/>
          <w:sz w:val="24"/>
          <w:szCs w:val="24"/>
        </w:rPr>
        <w:t>&lt;90</w:t>
      </w:r>
    </w:p>
    <w:p w:rsidR="00E53A95" w:rsidRPr="00BD1F83" w:rsidRDefault="00E53A95" w:rsidP="00BD1F83">
      <w:pPr>
        <w:pStyle w:val="Style18"/>
        <w:widowControl/>
        <w:spacing w:line="240" w:lineRule="auto"/>
      </w:pPr>
    </w:p>
    <w:p w:rsidR="00E53A95" w:rsidRPr="00BD1F83" w:rsidRDefault="00E53A95" w:rsidP="00BD1F83">
      <w:pPr>
        <w:pStyle w:val="Style18"/>
        <w:widowControl/>
        <w:spacing w:before="10" w:line="240" w:lineRule="auto"/>
        <w:rPr>
          <w:rStyle w:val="FontStyle535"/>
          <w:sz w:val="24"/>
          <w:szCs w:val="24"/>
        </w:rPr>
      </w:pPr>
      <w:r w:rsidRPr="00BD1F83">
        <w:rPr>
          <w:rStyle w:val="FontStyle535"/>
          <w:sz w:val="24"/>
          <w:szCs w:val="24"/>
        </w:rPr>
        <w:t>Такое соотношение может получиться, когда вначале СаО&gt; (</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xml:space="preserve">), а после пересчета </w:t>
      </w:r>
      <w:r w:rsidRPr="00BD1F83">
        <w:rPr>
          <w:rStyle w:val="FontStyle544"/>
          <w:sz w:val="24"/>
          <w:szCs w:val="24"/>
          <w:lang w:val="en-US"/>
        </w:rPr>
        <w:t>ilm</w:t>
      </w:r>
      <w:r w:rsidR="00045DB9" w:rsidRPr="00045DB9">
        <w:rPr>
          <w:rStyle w:val="FontStyle544"/>
          <w:i w:val="0"/>
          <w:sz w:val="24"/>
          <w:szCs w:val="24"/>
        </w:rPr>
        <w:t xml:space="preserve"> </w:t>
      </w:r>
      <w:r w:rsidR="00045DB9">
        <w:rPr>
          <w:rStyle w:val="FontStyle544"/>
          <w:i w:val="0"/>
          <w:sz w:val="24"/>
          <w:szCs w:val="24"/>
        </w:rPr>
        <w:t>и</w:t>
      </w:r>
      <w:r w:rsidR="00045DB9" w:rsidRPr="00A94F89">
        <w:rPr>
          <w:rStyle w:val="FontStyle544"/>
          <w:sz w:val="24"/>
          <w:szCs w:val="24"/>
        </w:rPr>
        <w:t xml:space="preserve"> </w:t>
      </w:r>
      <w:r w:rsidR="00045DB9">
        <w:rPr>
          <w:rStyle w:val="FontStyle544"/>
          <w:sz w:val="24"/>
          <w:szCs w:val="24"/>
          <w:lang w:val="en-US"/>
        </w:rPr>
        <w:t>ru</w:t>
      </w:r>
      <w:r w:rsidRPr="00BD1F83">
        <w:rPr>
          <w:rStyle w:val="FontStyle544"/>
          <w:sz w:val="24"/>
          <w:szCs w:val="24"/>
        </w:rPr>
        <w:t xml:space="preserve"> </w:t>
      </w:r>
      <w:r w:rsidRPr="00BD1F83">
        <w:rPr>
          <w:rStyle w:val="FontStyle535"/>
          <w:sz w:val="24"/>
          <w:szCs w:val="24"/>
        </w:rPr>
        <w:t xml:space="preserve">на </w:t>
      </w:r>
      <w:r w:rsidRPr="00BD1F83">
        <w:rPr>
          <w:rStyle w:val="FontStyle544"/>
          <w:sz w:val="24"/>
          <w:szCs w:val="24"/>
          <w:lang w:val="en-US"/>
        </w:rPr>
        <w:t>tn</w:t>
      </w:r>
      <w:r w:rsidRPr="00BD1F83">
        <w:rPr>
          <w:rStyle w:val="FontStyle544"/>
          <w:sz w:val="24"/>
          <w:szCs w:val="24"/>
        </w:rPr>
        <w:t xml:space="preserve"> </w:t>
      </w:r>
      <w:r w:rsidRPr="00BD1F83">
        <w:rPr>
          <w:rStyle w:val="FontStyle535"/>
          <w:sz w:val="24"/>
          <w:szCs w:val="24"/>
        </w:rPr>
        <w:t>(см. Б-4, п.4г</w:t>
      </w:r>
      <w:r w:rsidR="00045DB9">
        <w:rPr>
          <w:rStyle w:val="FontStyle535"/>
          <w:sz w:val="24"/>
          <w:szCs w:val="24"/>
        </w:rPr>
        <w:t>, Е-6, п. 4г</w:t>
      </w:r>
      <w:r w:rsidRPr="00BD1F83">
        <w:rPr>
          <w:rStyle w:val="FontStyle535"/>
          <w:sz w:val="24"/>
          <w:szCs w:val="24"/>
        </w:rPr>
        <w:t>) знак неравенства поменяется на обратный</w:t>
      </w:r>
      <w:r w:rsidR="00C61076">
        <w:rPr>
          <w:rStyle w:val="FontStyle535"/>
          <w:sz w:val="24"/>
          <w:szCs w:val="24"/>
        </w:rPr>
        <w:t xml:space="preserve">. </w:t>
      </w:r>
      <w:r w:rsidRPr="00BD1F83">
        <w:rPr>
          <w:rStyle w:val="FontStyle535"/>
          <w:sz w:val="24"/>
          <w:szCs w:val="24"/>
        </w:rPr>
        <w:t xml:space="preserve"> В этом случае после образования </w:t>
      </w:r>
      <w:r w:rsidRPr="00BD1F83">
        <w:rPr>
          <w:rStyle w:val="FontStyle544"/>
          <w:sz w:val="24"/>
          <w:szCs w:val="24"/>
          <w:lang w:val="en-US"/>
        </w:rPr>
        <w:t>or</w:t>
      </w:r>
      <w:r w:rsidRPr="00BD1F83">
        <w:rPr>
          <w:rStyle w:val="FontStyle544"/>
          <w:sz w:val="24"/>
          <w:szCs w:val="24"/>
        </w:rPr>
        <w:t xml:space="preserve">, </w:t>
      </w:r>
      <w:r w:rsidRPr="00BD1F83">
        <w:rPr>
          <w:rStyle w:val="FontStyle544"/>
          <w:sz w:val="24"/>
          <w:szCs w:val="24"/>
          <w:lang w:val="en-US"/>
        </w:rPr>
        <w:t>dsk</w:t>
      </w:r>
      <w:r w:rsidRPr="00BD1F83">
        <w:rPr>
          <w:rStyle w:val="FontStyle544"/>
          <w:sz w:val="24"/>
          <w:szCs w:val="24"/>
        </w:rPr>
        <w:t xml:space="preserve">, ас, </w:t>
      </w:r>
      <w:r w:rsidRPr="00BD1F83">
        <w:rPr>
          <w:rStyle w:val="FontStyle544"/>
          <w:sz w:val="24"/>
          <w:szCs w:val="24"/>
          <w:lang w:val="en-US"/>
        </w:rPr>
        <w:t>dsn</w:t>
      </w:r>
      <w:r w:rsidRPr="00BD1F83">
        <w:rPr>
          <w:rStyle w:val="FontStyle544"/>
          <w:sz w:val="24"/>
          <w:szCs w:val="24"/>
        </w:rPr>
        <w:t xml:space="preserve">, </w:t>
      </w:r>
      <w:r w:rsidRPr="00BD1F83">
        <w:rPr>
          <w:rStyle w:val="FontStyle544"/>
          <w:sz w:val="24"/>
          <w:szCs w:val="24"/>
          <w:lang w:val="en-US"/>
        </w:rPr>
        <w:t>mt</w:t>
      </w:r>
      <w:r w:rsidRPr="00BD1F83">
        <w:rPr>
          <w:rStyle w:val="FontStyle544"/>
          <w:sz w:val="24"/>
          <w:szCs w:val="24"/>
        </w:rPr>
        <w:t xml:space="preserve">, </w:t>
      </w:r>
      <w:r w:rsidRPr="00BD1F83">
        <w:rPr>
          <w:rStyle w:val="FontStyle544"/>
          <w:sz w:val="24"/>
          <w:szCs w:val="24"/>
          <w:lang w:val="en-US"/>
        </w:rPr>
        <w:t>hm</w:t>
      </w:r>
      <w:r w:rsidRPr="00BD1F83">
        <w:rPr>
          <w:rStyle w:val="FontStyle544"/>
          <w:sz w:val="24"/>
          <w:szCs w:val="24"/>
        </w:rPr>
        <w:t xml:space="preserve"> </w:t>
      </w:r>
      <w:r w:rsidRPr="00BD1F83">
        <w:rPr>
          <w:rStyle w:val="FontStyle535"/>
          <w:sz w:val="24"/>
          <w:szCs w:val="24"/>
        </w:rPr>
        <w:t>(см. Г, п.Зн-п.Зт):</w:t>
      </w:r>
    </w:p>
    <w:p w:rsidR="00E53A95" w:rsidRPr="00BD1F83" w:rsidRDefault="00E53A95" w:rsidP="00BD1F83">
      <w:pPr>
        <w:pStyle w:val="Style18"/>
        <w:widowControl/>
        <w:spacing w:before="5" w:line="240" w:lineRule="auto"/>
        <w:rPr>
          <w:rStyle w:val="FontStyle535"/>
          <w:spacing w:val="-20"/>
          <w:sz w:val="24"/>
          <w:szCs w:val="24"/>
        </w:rPr>
      </w:pPr>
      <w:r w:rsidRPr="00BD1F83">
        <w:rPr>
          <w:rStyle w:val="FontStyle540"/>
          <w:sz w:val="24"/>
          <w:szCs w:val="24"/>
        </w:rPr>
        <w:t xml:space="preserve">4а. </w:t>
      </w:r>
      <w:r w:rsidRPr="00BD1F83">
        <w:rPr>
          <w:rStyle w:val="FontStyle535"/>
          <w:sz w:val="24"/>
          <w:szCs w:val="24"/>
        </w:rPr>
        <w:t>распределяем СаО, Т</w:t>
      </w:r>
      <w:r w:rsidRPr="00BD1F83">
        <w:rPr>
          <w:rStyle w:val="FontStyle535"/>
          <w:sz w:val="24"/>
          <w:szCs w:val="24"/>
          <w:lang w:val="en-US"/>
        </w:rPr>
        <w:t>iO</w:t>
      </w:r>
      <w:r w:rsidRPr="00BD1F83">
        <w:rPr>
          <w:rStyle w:val="FontStyle535"/>
          <w:sz w:val="24"/>
          <w:szCs w:val="24"/>
          <w:vertAlign w:val="subscript"/>
        </w:rPr>
        <w:t>2</w:t>
      </w:r>
      <w:r w:rsidRPr="00BD1F83">
        <w:rPr>
          <w:rStyle w:val="FontStyle535"/>
          <w:sz w:val="24"/>
          <w:szCs w:val="24"/>
        </w:rPr>
        <w:t xml:space="preserve"> и </w:t>
      </w:r>
      <w:r w:rsidRPr="00BD1F83">
        <w:rPr>
          <w:rStyle w:val="FontStyle535"/>
          <w:sz w:val="24"/>
          <w:szCs w:val="24"/>
          <w:lang w:val="en-US"/>
        </w:rPr>
        <w:t>FeO</w:t>
      </w:r>
      <w:r w:rsidRPr="00BD1F83">
        <w:rPr>
          <w:rStyle w:val="FontStyle535"/>
          <w:sz w:val="24"/>
          <w:szCs w:val="24"/>
        </w:rPr>
        <w:t xml:space="preserve"> между </w:t>
      </w:r>
      <w:r w:rsidRPr="00BD1F83">
        <w:rPr>
          <w:rStyle w:val="FontStyle544"/>
          <w:sz w:val="24"/>
          <w:szCs w:val="24"/>
          <w:lang w:val="en-US"/>
        </w:rPr>
        <w:t>tn</w:t>
      </w:r>
      <w:r w:rsidRPr="00BD1F83">
        <w:rPr>
          <w:rStyle w:val="FontStyle544"/>
          <w:sz w:val="24"/>
          <w:szCs w:val="24"/>
        </w:rPr>
        <w:t xml:space="preserve">, </w:t>
      </w:r>
      <w:r w:rsidRPr="00BD1F83">
        <w:rPr>
          <w:rStyle w:val="FontStyle544"/>
          <w:sz w:val="24"/>
          <w:szCs w:val="24"/>
          <w:lang w:val="en-US"/>
        </w:rPr>
        <w:t>ilm</w:t>
      </w:r>
      <w:r w:rsidRPr="00BD1F83">
        <w:rPr>
          <w:rStyle w:val="FontStyle544"/>
          <w:sz w:val="24"/>
          <w:szCs w:val="24"/>
        </w:rPr>
        <w:t xml:space="preserve"> </w:t>
      </w:r>
      <w:r w:rsidRPr="00BD1F83">
        <w:rPr>
          <w:rStyle w:val="FontStyle535"/>
          <w:sz w:val="24"/>
          <w:szCs w:val="24"/>
        </w:rPr>
        <w:t xml:space="preserve">и </w:t>
      </w:r>
      <w:r w:rsidRPr="00BD1F83">
        <w:rPr>
          <w:rStyle w:val="FontStyle544"/>
          <w:sz w:val="24"/>
          <w:szCs w:val="24"/>
          <w:lang w:val="en-US"/>
        </w:rPr>
        <w:t>hd</w:t>
      </w:r>
      <w:r w:rsidRPr="00BD1F83">
        <w:rPr>
          <w:rStyle w:val="FontStyle544"/>
          <w:sz w:val="24"/>
          <w:szCs w:val="24"/>
        </w:rPr>
        <w:t xml:space="preserve">, </w:t>
      </w:r>
      <w:r w:rsidRPr="00BD1F83">
        <w:rPr>
          <w:rStyle w:val="FontStyle535"/>
          <w:sz w:val="24"/>
          <w:szCs w:val="24"/>
        </w:rPr>
        <w:t xml:space="preserve">см. Б-6, п.4г; если до этого присутствовал </w:t>
      </w:r>
      <w:r w:rsidRPr="00BD1F83">
        <w:rPr>
          <w:rStyle w:val="FontStyle544"/>
          <w:sz w:val="24"/>
          <w:szCs w:val="24"/>
          <w:lang w:val="en-US"/>
        </w:rPr>
        <w:t>hm</w:t>
      </w:r>
      <w:r w:rsidRPr="00BD1F83">
        <w:rPr>
          <w:rStyle w:val="FontStyle544"/>
          <w:sz w:val="24"/>
          <w:szCs w:val="24"/>
        </w:rPr>
        <w:t xml:space="preserve">, </w:t>
      </w:r>
      <w:r w:rsidRPr="00BD1F83">
        <w:rPr>
          <w:rStyle w:val="FontStyle535"/>
          <w:sz w:val="24"/>
          <w:szCs w:val="24"/>
        </w:rPr>
        <w:t xml:space="preserve">то освободившееся МК </w:t>
      </w:r>
      <w:r w:rsidRPr="00BD1F83">
        <w:rPr>
          <w:rStyle w:val="FontStyle535"/>
          <w:sz w:val="24"/>
          <w:szCs w:val="24"/>
          <w:lang w:val="en-US"/>
        </w:rPr>
        <w:t>FeO</w:t>
      </w:r>
      <w:r w:rsidRPr="00BD1F83">
        <w:rPr>
          <w:rStyle w:val="FontStyle535"/>
          <w:sz w:val="24"/>
          <w:szCs w:val="24"/>
        </w:rPr>
        <w:t xml:space="preserve"> идет на образование </w:t>
      </w:r>
      <w:r w:rsidRPr="00BD1F83">
        <w:rPr>
          <w:rStyle w:val="FontStyle544"/>
          <w:sz w:val="24"/>
          <w:szCs w:val="24"/>
          <w:lang w:val="en-US"/>
        </w:rPr>
        <w:t>mt</w:t>
      </w:r>
      <w:r w:rsidRPr="00BD1F83">
        <w:rPr>
          <w:rStyle w:val="FontStyle544"/>
          <w:sz w:val="24"/>
          <w:szCs w:val="24"/>
        </w:rPr>
        <w:t xml:space="preserve">, </w:t>
      </w:r>
      <w:r w:rsidRPr="00BD1F83">
        <w:rPr>
          <w:rStyle w:val="FontStyle535"/>
          <w:sz w:val="24"/>
          <w:szCs w:val="24"/>
        </w:rPr>
        <w:t>а также уточняется значение</w:t>
      </w:r>
      <w:r w:rsidRPr="00BD1F83">
        <w:rPr>
          <w:rStyle w:val="FontStyle535"/>
          <w:spacing w:val="-20"/>
          <w:sz w:val="24"/>
          <w:szCs w:val="24"/>
        </w:rPr>
        <w:t>/;</w:t>
      </w:r>
    </w:p>
    <w:p w:rsidR="00E53A95" w:rsidRPr="00BD1F83" w:rsidRDefault="00E53A95" w:rsidP="00BD1F83">
      <w:pPr>
        <w:pStyle w:val="Style18"/>
        <w:widowControl/>
        <w:spacing w:line="240" w:lineRule="auto"/>
        <w:jc w:val="left"/>
        <w:rPr>
          <w:rStyle w:val="FontStyle535"/>
          <w:sz w:val="24"/>
          <w:szCs w:val="24"/>
        </w:rPr>
      </w:pPr>
      <w:r w:rsidRPr="00BD1F83">
        <w:rPr>
          <w:rStyle w:val="FontStyle540"/>
          <w:sz w:val="24"/>
          <w:szCs w:val="24"/>
        </w:rPr>
        <w:t xml:space="preserve">4б. </w:t>
      </w:r>
      <w:r w:rsidRPr="00BD1F83">
        <w:rPr>
          <w:rStyle w:val="FontStyle535"/>
          <w:i/>
          <w:sz w:val="24"/>
          <w:szCs w:val="24"/>
          <w:lang w:val="en-US"/>
        </w:rPr>
        <w:t>di</w:t>
      </w:r>
      <w:r w:rsidRPr="00BD1F83">
        <w:rPr>
          <w:rStyle w:val="FontStyle535"/>
          <w:sz w:val="24"/>
          <w:szCs w:val="24"/>
        </w:rPr>
        <w:t xml:space="preserve">-диопсид СаО </w:t>
      </w:r>
      <w:r w:rsidRPr="00BD1F83">
        <w:rPr>
          <w:rStyle w:val="FontStyle535"/>
          <w:sz w:val="24"/>
          <w:szCs w:val="24"/>
          <w:lang w:val="en-US"/>
        </w:rPr>
        <w:t>MgO</w:t>
      </w:r>
      <w:r w:rsidRPr="00BD1F83">
        <w:rPr>
          <w:rStyle w:val="FontStyle535"/>
          <w:sz w:val="24"/>
          <w:szCs w:val="24"/>
        </w:rPr>
        <w:t xml:space="preserve"> ·2</w:t>
      </w:r>
      <w:r w:rsidRPr="00BD1F83">
        <w:rPr>
          <w:rStyle w:val="FontStyle519"/>
          <w:rFonts w:ascii="Times New Roman" w:hAnsi="Times New Roman" w:cs="Times New Roman"/>
          <w:sz w:val="24"/>
          <w:szCs w:val="24"/>
        </w:rPr>
        <w:t xml:space="preserve">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35"/>
          <w:sz w:val="24"/>
          <w:szCs w:val="24"/>
        </w:rPr>
        <w:t xml:space="preserve">, из отавшихся МК СаО и </w:t>
      </w:r>
      <w:r w:rsidRPr="00BD1F83">
        <w:rPr>
          <w:rStyle w:val="FontStyle535"/>
          <w:sz w:val="24"/>
          <w:szCs w:val="24"/>
          <w:lang w:val="en-US"/>
        </w:rPr>
        <w:t>MgO</w:t>
      </w:r>
      <w:r w:rsidRPr="00BD1F83">
        <w:rPr>
          <w:rStyle w:val="FontStyle535"/>
          <w:sz w:val="24"/>
          <w:szCs w:val="24"/>
        </w:rPr>
        <w:t>;</w:t>
      </w:r>
    </w:p>
    <w:p w:rsidR="00E53A95" w:rsidRPr="00BD1F83" w:rsidRDefault="00E53A95" w:rsidP="00BD1F83">
      <w:pPr>
        <w:pStyle w:val="Style18"/>
        <w:widowControl/>
        <w:spacing w:line="240" w:lineRule="auto"/>
        <w:jc w:val="left"/>
        <w:rPr>
          <w:rStyle w:val="FontStyle535"/>
          <w:sz w:val="24"/>
          <w:szCs w:val="24"/>
        </w:rPr>
      </w:pPr>
      <w:r w:rsidRPr="00BD1F83">
        <w:rPr>
          <w:rStyle w:val="FontStyle540"/>
          <w:sz w:val="24"/>
          <w:szCs w:val="24"/>
        </w:rPr>
        <w:t xml:space="preserve">4в. </w:t>
      </w:r>
      <w:r w:rsidRPr="00BD1F83">
        <w:rPr>
          <w:rStyle w:val="FontStyle535"/>
          <w:i/>
          <w:sz w:val="24"/>
          <w:szCs w:val="24"/>
          <w:lang w:val="en-US"/>
        </w:rPr>
        <w:t>z</w:t>
      </w:r>
      <w:r w:rsidRPr="00BD1F83">
        <w:rPr>
          <w:rStyle w:val="FontStyle535"/>
          <w:sz w:val="24"/>
          <w:szCs w:val="24"/>
        </w:rPr>
        <w:t xml:space="preserve">-циркон </w:t>
      </w:r>
      <w:r w:rsidRPr="00BD1F83">
        <w:rPr>
          <w:rStyle w:val="FontStyle519"/>
          <w:rFonts w:ascii="Times New Roman" w:hAnsi="Times New Roman" w:cs="Times New Roman"/>
          <w:sz w:val="24"/>
          <w:szCs w:val="24"/>
          <w:lang w:val="en-US"/>
        </w:rPr>
        <w:t>Zr</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35"/>
          <w:sz w:val="24"/>
          <w:szCs w:val="24"/>
        </w:rPr>
        <w:t>;</w:t>
      </w:r>
    </w:p>
    <w:p w:rsidR="00E53A95" w:rsidRPr="00BD1F83" w:rsidRDefault="00E53A95" w:rsidP="00BD1F83">
      <w:pPr>
        <w:pStyle w:val="Style18"/>
        <w:widowControl/>
        <w:spacing w:line="240" w:lineRule="auto"/>
        <w:jc w:val="left"/>
        <w:rPr>
          <w:rStyle w:val="FontStyle519"/>
          <w:rFonts w:ascii="Times New Roman" w:hAnsi="Times New Roman" w:cs="Times New Roman"/>
          <w:sz w:val="24"/>
          <w:szCs w:val="24"/>
        </w:rPr>
      </w:pPr>
      <w:r w:rsidRPr="00BD1F83">
        <w:rPr>
          <w:rStyle w:val="FontStyle540"/>
          <w:sz w:val="24"/>
          <w:szCs w:val="24"/>
        </w:rPr>
        <w:t xml:space="preserve">4г. </w:t>
      </w:r>
      <w:r w:rsidRPr="00BD1F83">
        <w:rPr>
          <w:rStyle w:val="FontStyle535"/>
          <w:i/>
          <w:sz w:val="24"/>
          <w:szCs w:val="24"/>
          <w:lang w:val="en-US"/>
        </w:rPr>
        <w:t>q</w:t>
      </w:r>
      <w:r w:rsidRPr="00BD1F83">
        <w:rPr>
          <w:rStyle w:val="FontStyle535"/>
          <w:sz w:val="24"/>
          <w:szCs w:val="24"/>
        </w:rPr>
        <w:t xml:space="preserve">-кварц, остаток МК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Десиликация миналов в этом подварианте производится в следующем порядке:</w:t>
      </w:r>
    </w:p>
    <w:p w:rsidR="00E53A95" w:rsidRPr="00BD1F83" w:rsidRDefault="00E53A95" w:rsidP="00BD1F83">
      <w:pPr>
        <w:pStyle w:val="Style30"/>
        <w:widowControl/>
        <w:numPr>
          <w:ilvl w:val="0"/>
          <w:numId w:val="37"/>
        </w:numPr>
        <w:tabs>
          <w:tab w:val="left" w:pos="206"/>
        </w:tabs>
        <w:spacing w:before="5" w:line="240" w:lineRule="auto"/>
        <w:rPr>
          <w:rStyle w:val="FontStyle540"/>
          <w:sz w:val="24"/>
          <w:szCs w:val="24"/>
        </w:rPr>
      </w:pPr>
      <w:r w:rsidRPr="00BD1F83">
        <w:rPr>
          <w:rStyle w:val="FontStyle544"/>
          <w:sz w:val="24"/>
          <w:szCs w:val="24"/>
          <w:lang w:val="en-US" w:eastAsia="en-US"/>
        </w:rPr>
        <w:t xml:space="preserve">z </w:t>
      </w:r>
      <w:r w:rsidRPr="00BD1F83">
        <w:rPr>
          <w:rStyle w:val="FontStyle544"/>
          <w:spacing w:val="-20"/>
          <w:sz w:val="24"/>
          <w:szCs w:val="24"/>
          <w:lang w:val="en-US" w:eastAsia="en-US"/>
        </w:rPr>
        <w:t>→</w:t>
      </w:r>
      <w:r w:rsidRPr="00BD1F83">
        <w:rPr>
          <w:rStyle w:val="FontStyle544"/>
          <w:sz w:val="24"/>
          <w:szCs w:val="24"/>
          <w:lang w:val="en-US" w:eastAsia="en-US"/>
        </w:rPr>
        <w:t>bd,</w:t>
      </w:r>
      <w:r w:rsidRPr="00BD1F83">
        <w:rPr>
          <w:rStyle w:val="FontStyle544"/>
          <w:sz w:val="24"/>
          <w:szCs w:val="24"/>
          <w:lang w:eastAsia="en-US"/>
        </w:rPr>
        <w:t xml:space="preserve"> </w:t>
      </w:r>
      <w:r w:rsidRPr="00BD1F83">
        <w:rPr>
          <w:rStyle w:val="FontStyle535"/>
          <w:sz w:val="24"/>
          <w:szCs w:val="24"/>
          <w:lang w:eastAsia="en-US"/>
        </w:rPr>
        <w:t>см. А-1,п.8;</w:t>
      </w:r>
    </w:p>
    <w:p w:rsidR="00E53A95" w:rsidRPr="00BD1F83" w:rsidRDefault="00E53A95" w:rsidP="00BD1F83">
      <w:pPr>
        <w:pStyle w:val="Style30"/>
        <w:widowControl/>
        <w:numPr>
          <w:ilvl w:val="0"/>
          <w:numId w:val="37"/>
        </w:numPr>
        <w:tabs>
          <w:tab w:val="left" w:pos="206"/>
        </w:tabs>
        <w:spacing w:before="5" w:line="240" w:lineRule="auto"/>
        <w:rPr>
          <w:rStyle w:val="FontStyle540"/>
          <w:sz w:val="24"/>
          <w:szCs w:val="24"/>
        </w:rPr>
      </w:pPr>
      <w:r w:rsidRPr="00BD1F83">
        <w:rPr>
          <w:rStyle w:val="FontStyle544"/>
          <w:sz w:val="24"/>
          <w:szCs w:val="24"/>
          <w:lang w:val="en-US" w:eastAsia="en-US"/>
        </w:rPr>
        <w:t xml:space="preserve">tn </w:t>
      </w:r>
      <w:r w:rsidRPr="00BD1F83">
        <w:rPr>
          <w:rStyle w:val="FontStyle544"/>
          <w:spacing w:val="-20"/>
          <w:sz w:val="24"/>
          <w:szCs w:val="24"/>
          <w:lang w:val="en-US" w:eastAsia="en-US"/>
        </w:rPr>
        <w:t>→</w:t>
      </w:r>
      <w:r w:rsidRPr="00BD1F83">
        <w:rPr>
          <w:rStyle w:val="FontStyle544"/>
          <w:sz w:val="24"/>
          <w:szCs w:val="24"/>
          <w:lang w:val="en-US" w:eastAsia="en-US"/>
        </w:rPr>
        <w:t>pf,</w:t>
      </w:r>
      <w:r w:rsidRPr="00BD1F83">
        <w:rPr>
          <w:rStyle w:val="FontStyle544"/>
          <w:sz w:val="24"/>
          <w:szCs w:val="24"/>
          <w:lang w:eastAsia="en-US"/>
        </w:rPr>
        <w:t xml:space="preserve"> </w:t>
      </w:r>
      <w:r w:rsidRPr="00BD1F83">
        <w:rPr>
          <w:rStyle w:val="FontStyle535"/>
          <w:sz w:val="24"/>
          <w:szCs w:val="24"/>
          <w:lang w:eastAsia="en-US"/>
        </w:rPr>
        <w:t>см. Б-4, п.7;</w:t>
      </w:r>
    </w:p>
    <w:p w:rsidR="00E53A95" w:rsidRPr="00BD1F83" w:rsidRDefault="00E53A95" w:rsidP="00BD1F83">
      <w:pPr>
        <w:pStyle w:val="Style30"/>
        <w:widowControl/>
        <w:numPr>
          <w:ilvl w:val="0"/>
          <w:numId w:val="38"/>
        </w:numPr>
        <w:tabs>
          <w:tab w:val="left" w:pos="206"/>
        </w:tabs>
        <w:spacing w:line="240" w:lineRule="auto"/>
        <w:rPr>
          <w:rStyle w:val="FontStyle514"/>
          <w:rFonts w:ascii="Times New Roman" w:hAnsi="Times New Roman" w:cs="Times New Roman"/>
          <w:sz w:val="24"/>
          <w:szCs w:val="24"/>
        </w:rPr>
      </w:pPr>
      <w:r w:rsidRPr="00BD1F83">
        <w:rPr>
          <w:rStyle w:val="FontStyle544"/>
          <w:sz w:val="24"/>
          <w:szCs w:val="24"/>
          <w:lang w:val="en-US" w:eastAsia="en-US"/>
        </w:rPr>
        <w:t xml:space="preserve">or </w:t>
      </w:r>
      <w:r w:rsidRPr="00BD1F83">
        <w:rPr>
          <w:rStyle w:val="FontStyle544"/>
          <w:spacing w:val="-20"/>
          <w:sz w:val="24"/>
          <w:szCs w:val="24"/>
          <w:lang w:val="en-US" w:eastAsia="en-US"/>
        </w:rPr>
        <w:t>→</w:t>
      </w:r>
      <w:r w:rsidRPr="00BD1F83">
        <w:rPr>
          <w:rStyle w:val="FontStyle544"/>
          <w:sz w:val="24"/>
          <w:szCs w:val="24"/>
          <w:lang w:val="en-US" w:eastAsia="en-US"/>
        </w:rPr>
        <w:t>lc,</w:t>
      </w:r>
      <w:r w:rsidRPr="00BD1F83">
        <w:rPr>
          <w:rStyle w:val="FontStyle544"/>
          <w:sz w:val="24"/>
          <w:szCs w:val="24"/>
          <w:lang w:eastAsia="en-US"/>
        </w:rPr>
        <w:t xml:space="preserve"> </w:t>
      </w:r>
      <w:r w:rsidRPr="00BD1F83">
        <w:rPr>
          <w:rStyle w:val="FontStyle535"/>
          <w:sz w:val="24"/>
          <w:szCs w:val="24"/>
          <w:lang w:eastAsia="en-US"/>
        </w:rPr>
        <w:t>см. А-1,п.9;</w:t>
      </w:r>
    </w:p>
    <w:p w:rsidR="00E53A95" w:rsidRPr="00BD1F83" w:rsidRDefault="00E53A95" w:rsidP="00BD1F83">
      <w:pPr>
        <w:pStyle w:val="Style65"/>
        <w:widowControl/>
        <w:numPr>
          <w:ilvl w:val="0"/>
          <w:numId w:val="37"/>
        </w:numPr>
        <w:tabs>
          <w:tab w:val="left" w:pos="206"/>
        </w:tabs>
        <w:ind w:right="2957"/>
        <w:rPr>
          <w:rStyle w:val="FontStyle535"/>
          <w:b/>
          <w:bCs/>
          <w:sz w:val="24"/>
          <w:szCs w:val="24"/>
        </w:rPr>
      </w:pPr>
      <w:r w:rsidRPr="00BD1F83">
        <w:rPr>
          <w:rStyle w:val="FontStyle544"/>
          <w:sz w:val="24"/>
          <w:szCs w:val="24"/>
          <w:lang w:val="en-US" w:eastAsia="en-US"/>
        </w:rPr>
        <w:t xml:space="preserve">(di+hd) </w:t>
      </w:r>
      <w:r w:rsidRPr="00BD1F83">
        <w:rPr>
          <w:rStyle w:val="FontStyle544"/>
          <w:spacing w:val="-20"/>
          <w:sz w:val="24"/>
          <w:szCs w:val="24"/>
          <w:lang w:val="en-US" w:eastAsia="en-US"/>
        </w:rPr>
        <w:t>→</w:t>
      </w:r>
      <w:r w:rsidRPr="00BD1F83">
        <w:rPr>
          <w:rStyle w:val="FontStyle544"/>
          <w:sz w:val="24"/>
          <w:szCs w:val="24"/>
          <w:lang w:val="en-US" w:eastAsia="en-US"/>
        </w:rPr>
        <w:t xml:space="preserve"> (ak+Feak) +fo+fa), </w:t>
      </w:r>
      <w:r w:rsidRPr="00BD1F83">
        <w:rPr>
          <w:rStyle w:val="FontStyle535"/>
          <w:sz w:val="24"/>
          <w:szCs w:val="24"/>
          <w:lang w:eastAsia="en-US"/>
        </w:rPr>
        <w:t>см</w:t>
      </w:r>
      <w:r w:rsidRPr="00BD1F83">
        <w:rPr>
          <w:rStyle w:val="FontStyle535"/>
          <w:sz w:val="24"/>
          <w:szCs w:val="24"/>
          <w:lang w:val="en-US" w:eastAsia="en-US"/>
        </w:rPr>
        <w:t xml:space="preserve">. </w:t>
      </w:r>
      <w:r w:rsidRPr="00BD1F83">
        <w:rPr>
          <w:rStyle w:val="FontStyle535"/>
          <w:sz w:val="24"/>
          <w:szCs w:val="24"/>
          <w:lang w:eastAsia="en-US"/>
        </w:rPr>
        <w:t xml:space="preserve">Б-1, п. 10а; </w:t>
      </w:r>
    </w:p>
    <w:p w:rsidR="00E53A95" w:rsidRPr="00BD1F83" w:rsidRDefault="00E53A95" w:rsidP="00BD1F83">
      <w:pPr>
        <w:pStyle w:val="Style65"/>
        <w:widowControl/>
        <w:tabs>
          <w:tab w:val="left" w:pos="206"/>
        </w:tabs>
        <w:ind w:right="2957"/>
        <w:rPr>
          <w:rStyle w:val="FontStyle535"/>
          <w:sz w:val="24"/>
          <w:szCs w:val="24"/>
          <w:lang w:eastAsia="en-US"/>
        </w:rPr>
      </w:pPr>
      <w:r w:rsidRPr="00BD1F83">
        <w:rPr>
          <w:rStyle w:val="FontStyle540"/>
          <w:sz w:val="24"/>
          <w:szCs w:val="24"/>
          <w:lang w:eastAsia="en-US"/>
        </w:rPr>
        <w:t xml:space="preserve">9-а,б. </w:t>
      </w:r>
      <w:r w:rsidRPr="00BD1F83">
        <w:rPr>
          <w:rStyle w:val="FontStyle544"/>
          <w:sz w:val="24"/>
          <w:szCs w:val="24"/>
          <w:lang w:val="en-US" w:eastAsia="en-US"/>
        </w:rPr>
        <w:t>ac</w:t>
      </w:r>
      <w:r w:rsidRPr="00BD1F83">
        <w:rPr>
          <w:rStyle w:val="FontStyle544"/>
          <w:sz w:val="24"/>
          <w:szCs w:val="24"/>
          <w:lang w:eastAsia="en-US"/>
        </w:rPr>
        <w:t>+</w:t>
      </w:r>
      <w:r w:rsidRPr="00BD1F83">
        <w:rPr>
          <w:rStyle w:val="FontStyle544"/>
          <w:sz w:val="24"/>
          <w:szCs w:val="24"/>
          <w:lang w:val="en-US" w:eastAsia="en-US"/>
        </w:rPr>
        <w:t>fa</w:t>
      </w:r>
      <w:r w:rsidRPr="00BD1F83">
        <w:rPr>
          <w:rStyle w:val="FontStyle544"/>
          <w:sz w:val="24"/>
          <w:szCs w:val="24"/>
          <w:lang w:eastAsia="en-US"/>
        </w:rPr>
        <w:t xml:space="preserve"> </w:t>
      </w:r>
      <w:r w:rsidRPr="00BD1F83">
        <w:rPr>
          <w:rStyle w:val="FontStyle544"/>
          <w:spacing w:val="-20"/>
          <w:sz w:val="24"/>
          <w:szCs w:val="24"/>
          <w:lang w:eastAsia="en-US"/>
        </w:rPr>
        <w:t>→</w:t>
      </w:r>
      <w:r w:rsidRPr="00BD1F83">
        <w:rPr>
          <w:rStyle w:val="FontStyle544"/>
          <w:sz w:val="24"/>
          <w:szCs w:val="24"/>
          <w:lang w:val="en-US" w:eastAsia="en-US"/>
        </w:rPr>
        <w:t>dsn</w:t>
      </w:r>
      <w:r w:rsidRPr="00BD1F83">
        <w:rPr>
          <w:rStyle w:val="FontStyle544"/>
          <w:sz w:val="24"/>
          <w:szCs w:val="24"/>
          <w:lang w:eastAsia="en-US"/>
        </w:rPr>
        <w:t>+</w:t>
      </w:r>
      <w:r w:rsidRPr="00BD1F83">
        <w:rPr>
          <w:rStyle w:val="FontStyle544"/>
          <w:sz w:val="24"/>
          <w:szCs w:val="24"/>
          <w:lang w:val="en-US" w:eastAsia="en-US"/>
        </w:rPr>
        <w:t>mt</w:t>
      </w:r>
      <w:r w:rsidRPr="00BD1F83">
        <w:rPr>
          <w:rStyle w:val="FontStyle544"/>
          <w:sz w:val="24"/>
          <w:szCs w:val="24"/>
          <w:lang w:eastAsia="en-US"/>
        </w:rPr>
        <w:t xml:space="preserve">, </w:t>
      </w:r>
      <w:r w:rsidRPr="00BD1F83">
        <w:rPr>
          <w:rStyle w:val="FontStyle535"/>
          <w:sz w:val="24"/>
          <w:szCs w:val="24"/>
          <w:lang w:eastAsia="en-US"/>
        </w:rPr>
        <w:t xml:space="preserve">см. В-1, п. 10а-106; </w:t>
      </w:r>
    </w:p>
    <w:p w:rsidR="00E53A95" w:rsidRPr="00BD1F83" w:rsidRDefault="00E53A95" w:rsidP="00BD1F83">
      <w:pPr>
        <w:pStyle w:val="Style65"/>
        <w:widowControl/>
        <w:tabs>
          <w:tab w:val="left" w:pos="206"/>
        </w:tabs>
        <w:ind w:right="2957"/>
        <w:rPr>
          <w:rStyle w:val="FontStyle540"/>
          <w:sz w:val="24"/>
          <w:szCs w:val="24"/>
        </w:rPr>
      </w:pPr>
      <w:r w:rsidRPr="00BD1F83">
        <w:rPr>
          <w:rStyle w:val="FontStyle540"/>
          <w:sz w:val="24"/>
          <w:szCs w:val="24"/>
          <w:lang w:eastAsia="en-US"/>
        </w:rPr>
        <w:t xml:space="preserve">9-в. </w:t>
      </w:r>
      <w:r w:rsidRPr="00BD1F83">
        <w:rPr>
          <w:rStyle w:val="FontStyle544"/>
          <w:sz w:val="24"/>
          <w:szCs w:val="24"/>
          <w:lang w:eastAsia="en-US"/>
        </w:rPr>
        <w:t xml:space="preserve">ас </w:t>
      </w:r>
      <w:r w:rsidRPr="00BD1F83">
        <w:rPr>
          <w:rStyle w:val="FontStyle544"/>
          <w:spacing w:val="-20"/>
          <w:sz w:val="24"/>
          <w:szCs w:val="24"/>
          <w:lang w:eastAsia="en-US"/>
        </w:rPr>
        <w:t>→</w:t>
      </w:r>
      <w:r w:rsidRPr="00BD1F83">
        <w:rPr>
          <w:rStyle w:val="FontStyle544"/>
          <w:sz w:val="24"/>
          <w:szCs w:val="24"/>
          <w:lang w:val="en-US" w:eastAsia="en-US"/>
        </w:rPr>
        <w:t>dsn</w:t>
      </w:r>
      <w:r w:rsidRPr="00BD1F83">
        <w:rPr>
          <w:rStyle w:val="FontStyle544"/>
          <w:sz w:val="24"/>
          <w:szCs w:val="24"/>
          <w:lang w:eastAsia="en-US"/>
        </w:rPr>
        <w:t>+</w:t>
      </w:r>
      <w:r w:rsidRPr="00BD1F83">
        <w:rPr>
          <w:rStyle w:val="FontStyle544"/>
          <w:sz w:val="24"/>
          <w:szCs w:val="24"/>
          <w:lang w:val="en-US" w:eastAsia="en-US"/>
        </w:rPr>
        <w:t>hm</w:t>
      </w:r>
      <w:r w:rsidRPr="00BD1F83">
        <w:rPr>
          <w:rStyle w:val="FontStyle544"/>
          <w:sz w:val="24"/>
          <w:szCs w:val="24"/>
          <w:lang w:eastAsia="en-US"/>
        </w:rPr>
        <w:t xml:space="preserve">, </w:t>
      </w:r>
      <w:r w:rsidRPr="00BD1F83">
        <w:rPr>
          <w:rStyle w:val="FontStyle535"/>
          <w:sz w:val="24"/>
          <w:szCs w:val="24"/>
          <w:lang w:eastAsia="en-US"/>
        </w:rPr>
        <w:t>см. В-1, п.10в;</w:t>
      </w:r>
    </w:p>
    <w:p w:rsidR="00E53A95" w:rsidRPr="00BD1F83" w:rsidRDefault="00E53A95" w:rsidP="00BD1F83">
      <w:pPr>
        <w:pStyle w:val="Style18"/>
        <w:widowControl/>
        <w:spacing w:line="240" w:lineRule="auto"/>
        <w:ind w:right="5069"/>
        <w:jc w:val="left"/>
        <w:rPr>
          <w:rStyle w:val="FontStyle535"/>
          <w:sz w:val="24"/>
          <w:szCs w:val="24"/>
        </w:rPr>
      </w:pPr>
      <w:r w:rsidRPr="00BD1F83">
        <w:rPr>
          <w:rStyle w:val="FontStyle540"/>
          <w:sz w:val="24"/>
          <w:szCs w:val="24"/>
        </w:rPr>
        <w:t xml:space="preserve">10. </w:t>
      </w:r>
      <w:r w:rsidRPr="00BD1F83">
        <w:rPr>
          <w:rStyle w:val="FontStyle544"/>
          <w:sz w:val="24"/>
          <w:szCs w:val="24"/>
          <w:lang w:val="en-US"/>
        </w:rPr>
        <w:t>dsn</w:t>
      </w:r>
      <w:r w:rsidRPr="00BD1F83">
        <w:rPr>
          <w:rStyle w:val="FontStyle544"/>
          <w:sz w:val="24"/>
          <w:szCs w:val="24"/>
        </w:rPr>
        <w:t xml:space="preserve"> </w:t>
      </w:r>
      <w:r w:rsidRPr="00BD1F83">
        <w:rPr>
          <w:rStyle w:val="FontStyle544"/>
          <w:spacing w:val="-20"/>
          <w:sz w:val="24"/>
          <w:szCs w:val="24"/>
          <w:lang w:eastAsia="en-US"/>
        </w:rPr>
        <w:t>→</w:t>
      </w:r>
      <w:r w:rsidRPr="00BD1F83">
        <w:rPr>
          <w:rStyle w:val="FontStyle544"/>
          <w:sz w:val="24"/>
          <w:szCs w:val="24"/>
          <w:lang w:val="en-US"/>
        </w:rPr>
        <w:t>ns</w:t>
      </w:r>
      <w:r w:rsidRPr="00BD1F83">
        <w:rPr>
          <w:rStyle w:val="FontStyle544"/>
          <w:sz w:val="24"/>
          <w:szCs w:val="24"/>
        </w:rPr>
        <w:t xml:space="preserve">, </w:t>
      </w:r>
      <w:r w:rsidRPr="00BD1F83">
        <w:rPr>
          <w:rStyle w:val="FontStyle535"/>
          <w:sz w:val="24"/>
          <w:szCs w:val="24"/>
        </w:rPr>
        <w:t xml:space="preserve">см.В-1, п.11; </w:t>
      </w:r>
    </w:p>
    <w:p w:rsidR="00E53A95" w:rsidRPr="00BD1F83" w:rsidRDefault="00E53A95" w:rsidP="00BD1F83">
      <w:pPr>
        <w:pStyle w:val="Style18"/>
        <w:widowControl/>
        <w:spacing w:line="240" w:lineRule="auto"/>
        <w:ind w:right="5069"/>
        <w:jc w:val="left"/>
        <w:rPr>
          <w:rStyle w:val="FontStyle535"/>
          <w:sz w:val="24"/>
          <w:szCs w:val="24"/>
        </w:rPr>
      </w:pPr>
      <w:r w:rsidRPr="00BD1F83">
        <w:rPr>
          <w:rStyle w:val="FontStyle540"/>
          <w:sz w:val="24"/>
          <w:szCs w:val="24"/>
        </w:rPr>
        <w:t>11.</w:t>
      </w:r>
      <w:r w:rsidRPr="00BD1F83">
        <w:rPr>
          <w:rStyle w:val="FontStyle544"/>
          <w:spacing w:val="-20"/>
          <w:sz w:val="24"/>
          <w:szCs w:val="24"/>
        </w:rPr>
        <w:t>1с</w:t>
      </w:r>
      <w:r w:rsidRPr="00BD1F83">
        <w:rPr>
          <w:rStyle w:val="FontStyle544"/>
          <w:sz w:val="24"/>
          <w:szCs w:val="24"/>
        </w:rPr>
        <w:t xml:space="preserve"> </w:t>
      </w:r>
      <w:r w:rsidRPr="00BD1F83">
        <w:rPr>
          <w:rStyle w:val="FontStyle544"/>
          <w:spacing w:val="-20"/>
          <w:sz w:val="24"/>
          <w:szCs w:val="24"/>
          <w:lang w:eastAsia="en-US"/>
        </w:rPr>
        <w:t>→</w:t>
      </w:r>
      <w:r w:rsidRPr="00BD1F83">
        <w:rPr>
          <w:rStyle w:val="FontStyle544"/>
          <w:sz w:val="24"/>
          <w:szCs w:val="24"/>
        </w:rPr>
        <w:t xml:space="preserve">кр, </w:t>
      </w:r>
      <w:r w:rsidRPr="00BD1F83">
        <w:rPr>
          <w:rStyle w:val="FontStyle535"/>
          <w:sz w:val="24"/>
          <w:szCs w:val="24"/>
        </w:rPr>
        <w:t>см.А-1, п.11;</w:t>
      </w:r>
    </w:p>
    <w:p w:rsidR="00E53A95" w:rsidRPr="00BD1F83" w:rsidRDefault="00E53A95" w:rsidP="00BD1F83">
      <w:pPr>
        <w:pStyle w:val="Style30"/>
        <w:widowControl/>
        <w:numPr>
          <w:ilvl w:val="0"/>
          <w:numId w:val="39"/>
        </w:numPr>
        <w:tabs>
          <w:tab w:val="left" w:pos="307"/>
        </w:tabs>
        <w:spacing w:line="240" w:lineRule="auto"/>
        <w:rPr>
          <w:rStyle w:val="FontStyle540"/>
          <w:sz w:val="24"/>
          <w:szCs w:val="24"/>
        </w:rPr>
      </w:pPr>
      <w:r w:rsidRPr="00BD1F83">
        <w:rPr>
          <w:rStyle w:val="FontStyle544"/>
          <w:sz w:val="24"/>
          <w:szCs w:val="24"/>
          <w:lang w:val="en-US" w:eastAsia="en-US"/>
        </w:rPr>
        <w:t xml:space="preserve">dsk </w:t>
      </w:r>
      <w:r w:rsidRPr="00BD1F83">
        <w:rPr>
          <w:rStyle w:val="FontStyle544"/>
          <w:spacing w:val="-20"/>
          <w:sz w:val="24"/>
          <w:szCs w:val="24"/>
          <w:lang w:val="en-US" w:eastAsia="en-US"/>
        </w:rPr>
        <w:t>→</w:t>
      </w:r>
      <w:r w:rsidRPr="00BD1F83">
        <w:rPr>
          <w:rStyle w:val="FontStyle544"/>
          <w:sz w:val="24"/>
          <w:szCs w:val="24"/>
          <w:lang w:val="en-US" w:eastAsia="en-US"/>
        </w:rPr>
        <w:t>ks,</w:t>
      </w:r>
      <w:r w:rsidRPr="00BD1F83">
        <w:rPr>
          <w:rStyle w:val="FontStyle544"/>
          <w:sz w:val="24"/>
          <w:szCs w:val="24"/>
          <w:lang w:eastAsia="en-US"/>
        </w:rPr>
        <w:t xml:space="preserve"> </w:t>
      </w:r>
      <w:r w:rsidRPr="00BD1F83">
        <w:rPr>
          <w:rStyle w:val="FontStyle535"/>
          <w:sz w:val="24"/>
          <w:szCs w:val="24"/>
          <w:lang w:eastAsia="en-US"/>
        </w:rPr>
        <w:t>см. Г-1, п.11;</w:t>
      </w:r>
    </w:p>
    <w:p w:rsidR="00E53A95" w:rsidRPr="00BD1F83" w:rsidRDefault="00E53A95" w:rsidP="00BD1F83">
      <w:pPr>
        <w:pStyle w:val="Style65"/>
        <w:widowControl/>
        <w:numPr>
          <w:ilvl w:val="0"/>
          <w:numId w:val="39"/>
        </w:numPr>
        <w:tabs>
          <w:tab w:val="left" w:pos="307"/>
        </w:tabs>
        <w:rPr>
          <w:rStyle w:val="FontStyle540"/>
          <w:sz w:val="24"/>
          <w:szCs w:val="24"/>
        </w:rPr>
      </w:pPr>
      <w:r w:rsidRPr="00BD1F83">
        <w:rPr>
          <w:rStyle w:val="FontStyle544"/>
          <w:sz w:val="24"/>
          <w:szCs w:val="24"/>
          <w:lang w:val="en-US" w:eastAsia="en-US"/>
        </w:rPr>
        <w:t xml:space="preserve">(ak+Feak)+(fo+fa) </w:t>
      </w:r>
      <w:r w:rsidRPr="00BD1F83">
        <w:rPr>
          <w:rStyle w:val="FontStyle544"/>
          <w:spacing w:val="-20"/>
          <w:sz w:val="24"/>
          <w:szCs w:val="24"/>
          <w:lang w:val="en-US" w:eastAsia="en-US"/>
        </w:rPr>
        <w:t>→</w:t>
      </w:r>
      <w:r w:rsidRPr="00BD1F83">
        <w:rPr>
          <w:rStyle w:val="FontStyle544"/>
          <w:sz w:val="24"/>
          <w:szCs w:val="24"/>
          <w:lang w:val="en-US" w:eastAsia="en-US"/>
        </w:rPr>
        <w:t xml:space="preserve"> (mo+kir), </w:t>
      </w:r>
      <w:r w:rsidRPr="00BD1F83">
        <w:rPr>
          <w:rStyle w:val="FontStyle535"/>
          <w:sz w:val="24"/>
          <w:szCs w:val="24"/>
          <w:lang w:eastAsia="en-US"/>
        </w:rPr>
        <w:t>см</w:t>
      </w:r>
      <w:r w:rsidRPr="00BD1F83">
        <w:rPr>
          <w:rStyle w:val="FontStyle535"/>
          <w:sz w:val="24"/>
          <w:szCs w:val="24"/>
          <w:lang w:val="en-US" w:eastAsia="en-US"/>
        </w:rPr>
        <w:t xml:space="preserve">. </w:t>
      </w:r>
      <w:r w:rsidRPr="00BD1F83">
        <w:rPr>
          <w:rStyle w:val="FontStyle535"/>
          <w:sz w:val="24"/>
          <w:szCs w:val="24"/>
          <w:lang w:eastAsia="en-US"/>
        </w:rPr>
        <w:t>Б-1, п. 12а;</w:t>
      </w:r>
    </w:p>
    <w:p w:rsidR="00E53A95" w:rsidRPr="00BD1F83" w:rsidRDefault="00E53A95" w:rsidP="00BD1F83">
      <w:pPr>
        <w:pStyle w:val="Style65"/>
        <w:widowControl/>
        <w:numPr>
          <w:ilvl w:val="0"/>
          <w:numId w:val="39"/>
        </w:numPr>
        <w:tabs>
          <w:tab w:val="left" w:pos="307"/>
        </w:tabs>
        <w:spacing w:before="5"/>
        <w:rPr>
          <w:rStyle w:val="FontStyle540"/>
          <w:sz w:val="24"/>
          <w:szCs w:val="24"/>
          <w:lang w:val="en-US"/>
        </w:rPr>
      </w:pPr>
      <w:r w:rsidRPr="00BD1F83">
        <w:rPr>
          <w:rStyle w:val="FontStyle544"/>
          <w:sz w:val="24"/>
          <w:szCs w:val="24"/>
          <w:lang w:val="en-US" w:eastAsia="en-US"/>
        </w:rPr>
        <w:t xml:space="preserve">(mo+kir) </w:t>
      </w:r>
      <w:r w:rsidRPr="00BD1F83">
        <w:rPr>
          <w:rStyle w:val="FontStyle544"/>
          <w:spacing w:val="-20"/>
          <w:sz w:val="24"/>
          <w:szCs w:val="24"/>
          <w:lang w:val="en-US" w:eastAsia="en-US"/>
        </w:rPr>
        <w:t>→</w:t>
      </w:r>
      <w:r w:rsidRPr="00BD1F83">
        <w:rPr>
          <w:rStyle w:val="FontStyle544"/>
          <w:sz w:val="24"/>
          <w:szCs w:val="24"/>
          <w:lang w:val="en-US" w:eastAsia="en-US"/>
        </w:rPr>
        <w:t xml:space="preserve"> (per+wu), </w:t>
      </w:r>
      <w:r w:rsidRPr="00BD1F83">
        <w:rPr>
          <w:rStyle w:val="FontStyle535"/>
          <w:sz w:val="24"/>
          <w:szCs w:val="24"/>
          <w:lang w:eastAsia="en-US"/>
        </w:rPr>
        <w:t>см</w:t>
      </w:r>
      <w:r w:rsidRPr="00BD1F83">
        <w:rPr>
          <w:rStyle w:val="FontStyle535"/>
          <w:sz w:val="24"/>
          <w:szCs w:val="24"/>
          <w:lang w:val="en-US" w:eastAsia="en-US"/>
        </w:rPr>
        <w:t xml:space="preserve">. </w:t>
      </w:r>
      <w:r w:rsidRPr="00BD1F83">
        <w:rPr>
          <w:rStyle w:val="FontStyle535"/>
          <w:sz w:val="24"/>
          <w:szCs w:val="24"/>
          <w:lang w:eastAsia="en-US"/>
        </w:rPr>
        <w:t>Б</w:t>
      </w:r>
      <w:r w:rsidRPr="00BD1F83">
        <w:rPr>
          <w:rStyle w:val="FontStyle535"/>
          <w:sz w:val="24"/>
          <w:szCs w:val="24"/>
          <w:lang w:val="en-US" w:eastAsia="en-US"/>
        </w:rPr>
        <w:t xml:space="preserve">-1, </w:t>
      </w:r>
      <w:r w:rsidRPr="00BD1F83">
        <w:rPr>
          <w:rStyle w:val="FontStyle535"/>
          <w:sz w:val="24"/>
          <w:szCs w:val="24"/>
          <w:lang w:eastAsia="en-US"/>
        </w:rPr>
        <w:t>п</w:t>
      </w:r>
      <w:r w:rsidRPr="00BD1F83">
        <w:rPr>
          <w:rStyle w:val="FontStyle535"/>
          <w:sz w:val="24"/>
          <w:szCs w:val="24"/>
          <w:lang w:val="en-US" w:eastAsia="en-US"/>
        </w:rPr>
        <w:t>. 14</w:t>
      </w:r>
      <w:r w:rsidRPr="00BD1F83">
        <w:rPr>
          <w:rStyle w:val="FontStyle535"/>
          <w:sz w:val="24"/>
          <w:szCs w:val="24"/>
          <w:lang w:eastAsia="en-US"/>
        </w:rPr>
        <w:t>а</w:t>
      </w:r>
      <w:r w:rsidRPr="00BD1F83">
        <w:rPr>
          <w:rStyle w:val="FontStyle535"/>
          <w:sz w:val="24"/>
          <w:szCs w:val="24"/>
          <w:lang w:val="en-US" w:eastAsia="en-US"/>
        </w:rPr>
        <w:t>.</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Наиболее характерные ассоциации главных нормативных миналов подварианта Г-6 приведены в табл.3.28 (прил.1).</w:t>
      </w:r>
    </w:p>
    <w:p w:rsidR="00E53A95" w:rsidRPr="00BD1F83" w:rsidRDefault="00E53A95" w:rsidP="00BD1F83">
      <w:pPr>
        <w:pStyle w:val="Style18"/>
        <w:widowControl/>
        <w:spacing w:line="240" w:lineRule="auto"/>
        <w:jc w:val="left"/>
      </w:pPr>
    </w:p>
    <w:p w:rsidR="00E53A95" w:rsidRPr="00BD1F83" w:rsidRDefault="00E53A95" w:rsidP="00BD1F83">
      <w:pPr>
        <w:pStyle w:val="Style18"/>
        <w:widowControl/>
        <w:spacing w:before="48" w:line="240" w:lineRule="auto"/>
        <w:jc w:val="left"/>
        <w:rPr>
          <w:rStyle w:val="FontStyle535"/>
          <w:sz w:val="24"/>
          <w:szCs w:val="24"/>
        </w:rPr>
      </w:pPr>
      <w:r w:rsidRPr="00EF013B">
        <w:rPr>
          <w:rStyle w:val="FontStyle535"/>
          <w:b/>
          <w:sz w:val="16"/>
          <w:szCs w:val="16"/>
        </w:rPr>
        <w:t>ПОДВАРИАНТ</w:t>
      </w:r>
      <w:r w:rsidRPr="00BD1F83">
        <w:rPr>
          <w:rStyle w:val="FontStyle535"/>
          <w:sz w:val="24"/>
          <w:szCs w:val="24"/>
        </w:rPr>
        <w:t xml:space="preserve"> Г-7: </w:t>
      </w:r>
      <w:r w:rsidRPr="00BD1F83">
        <w:rPr>
          <w:rStyle w:val="FontStyle535"/>
          <w:sz w:val="24"/>
          <w:szCs w:val="24"/>
          <w:lang w:val="en-US"/>
        </w:rPr>
        <w:t>CaO</w:t>
      </w:r>
      <w:r w:rsidRPr="00BD1F83">
        <w:rPr>
          <w:rStyle w:val="FontStyle535"/>
          <w:sz w:val="24"/>
          <w:szCs w:val="24"/>
        </w:rPr>
        <w:t>'=(</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xml:space="preserve">'), </w:t>
      </w:r>
      <w:r w:rsidRPr="00BD1F83">
        <w:rPr>
          <w:rStyle w:val="FontStyle535"/>
          <w:i/>
          <w:sz w:val="24"/>
          <w:szCs w:val="24"/>
          <w:lang w:val="en-US"/>
        </w:rPr>
        <w:t>f</w:t>
      </w:r>
      <w:r w:rsidRPr="00BD1F83">
        <w:rPr>
          <w:rStyle w:val="FontStyle535"/>
          <w:sz w:val="24"/>
          <w:szCs w:val="24"/>
        </w:rPr>
        <w:t>&gt;90</w:t>
      </w:r>
    </w:p>
    <w:p w:rsidR="00E53A95" w:rsidRPr="00BD1F83" w:rsidRDefault="00E53A95" w:rsidP="00BD1F83">
      <w:pPr>
        <w:pStyle w:val="Style18"/>
        <w:widowControl/>
        <w:spacing w:line="240" w:lineRule="auto"/>
      </w:pPr>
    </w:p>
    <w:p w:rsidR="00E53A95" w:rsidRPr="00BD1F83" w:rsidRDefault="00E53A95" w:rsidP="00BD1F83">
      <w:pPr>
        <w:pStyle w:val="Style18"/>
        <w:widowControl/>
        <w:spacing w:before="19" w:line="240" w:lineRule="auto"/>
        <w:rPr>
          <w:rStyle w:val="FontStyle535"/>
          <w:sz w:val="24"/>
          <w:szCs w:val="24"/>
        </w:rPr>
      </w:pPr>
      <w:r w:rsidRPr="00BD1F83">
        <w:rPr>
          <w:rStyle w:val="FontStyle535"/>
          <w:sz w:val="24"/>
          <w:szCs w:val="24"/>
        </w:rPr>
        <w:t>Данный подвариант сходен с подвариантами Б-7 и В-7, только здесь отсутствуют алюмосиликаты кальция и натрия.</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 xml:space="preserve">После образования </w:t>
      </w:r>
      <w:r w:rsidRPr="00BD1F83">
        <w:rPr>
          <w:rStyle w:val="FontStyle544"/>
          <w:sz w:val="24"/>
          <w:szCs w:val="24"/>
          <w:lang w:val="en-US"/>
        </w:rPr>
        <w:t>or</w:t>
      </w:r>
      <w:r w:rsidRPr="00BD1F83">
        <w:rPr>
          <w:rStyle w:val="FontStyle544"/>
          <w:sz w:val="24"/>
          <w:szCs w:val="24"/>
        </w:rPr>
        <w:t xml:space="preserve">, </w:t>
      </w:r>
      <w:r w:rsidRPr="00BD1F83">
        <w:rPr>
          <w:rStyle w:val="FontStyle544"/>
          <w:sz w:val="24"/>
          <w:szCs w:val="24"/>
          <w:lang w:val="en-US"/>
        </w:rPr>
        <w:t>dsk</w:t>
      </w:r>
      <w:r w:rsidRPr="00BD1F83">
        <w:rPr>
          <w:rStyle w:val="FontStyle544"/>
          <w:sz w:val="24"/>
          <w:szCs w:val="24"/>
        </w:rPr>
        <w:t xml:space="preserve">, ас, </w:t>
      </w:r>
      <w:r w:rsidRPr="00BD1F83">
        <w:rPr>
          <w:rStyle w:val="FontStyle544"/>
          <w:sz w:val="24"/>
          <w:szCs w:val="24"/>
          <w:lang w:val="en-US"/>
        </w:rPr>
        <w:t>dsn</w:t>
      </w:r>
      <w:r w:rsidRPr="00BD1F83">
        <w:rPr>
          <w:rStyle w:val="FontStyle544"/>
          <w:sz w:val="24"/>
          <w:szCs w:val="24"/>
        </w:rPr>
        <w:t xml:space="preserve">, </w:t>
      </w:r>
      <w:r w:rsidRPr="00BD1F83">
        <w:rPr>
          <w:rStyle w:val="FontStyle544"/>
          <w:sz w:val="24"/>
          <w:szCs w:val="24"/>
          <w:lang w:val="en-US"/>
        </w:rPr>
        <w:t>mt</w:t>
      </w:r>
      <w:r w:rsidRPr="00BD1F83">
        <w:rPr>
          <w:rStyle w:val="FontStyle544"/>
          <w:sz w:val="24"/>
          <w:szCs w:val="24"/>
        </w:rPr>
        <w:t xml:space="preserve">, </w:t>
      </w:r>
      <w:r w:rsidRPr="00BD1F83">
        <w:rPr>
          <w:rStyle w:val="FontStyle544"/>
          <w:sz w:val="24"/>
          <w:szCs w:val="24"/>
          <w:lang w:val="en-US"/>
        </w:rPr>
        <w:t>hm</w:t>
      </w:r>
      <w:r w:rsidRPr="00BD1F83">
        <w:rPr>
          <w:rStyle w:val="FontStyle544"/>
          <w:sz w:val="24"/>
          <w:szCs w:val="24"/>
        </w:rPr>
        <w:t xml:space="preserve"> </w:t>
      </w:r>
      <w:r w:rsidRPr="00BD1F83">
        <w:rPr>
          <w:rStyle w:val="FontStyle535"/>
          <w:sz w:val="24"/>
          <w:szCs w:val="24"/>
        </w:rPr>
        <w:t>(см.Г, п.Зн-п.Зг) сравниваются СаО' с (</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xml:space="preserve">), и если будет </w:t>
      </w:r>
      <w:r w:rsidRPr="00BD1F83">
        <w:rPr>
          <w:rStyle w:val="FontStyle535"/>
          <w:sz w:val="24"/>
          <w:szCs w:val="24"/>
          <w:lang w:val="en-US"/>
        </w:rPr>
        <w:t>CaO</w:t>
      </w:r>
      <w:r w:rsidRPr="00BD1F83">
        <w:rPr>
          <w:rStyle w:val="FontStyle535"/>
          <w:sz w:val="24"/>
          <w:szCs w:val="24"/>
        </w:rPr>
        <w:t>&gt;(</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то:</w:t>
      </w:r>
    </w:p>
    <w:p w:rsidR="00E53A95" w:rsidRPr="00BD1F83" w:rsidRDefault="00E53A95" w:rsidP="00BD1F83">
      <w:pPr>
        <w:pStyle w:val="Style18"/>
        <w:widowControl/>
        <w:spacing w:line="240" w:lineRule="auto"/>
        <w:ind w:right="34"/>
        <w:rPr>
          <w:rStyle w:val="FontStyle540"/>
          <w:sz w:val="24"/>
          <w:szCs w:val="24"/>
        </w:rPr>
      </w:pPr>
      <w:r w:rsidRPr="00BD1F83">
        <w:rPr>
          <w:rStyle w:val="FontStyle540"/>
          <w:sz w:val="24"/>
          <w:szCs w:val="24"/>
        </w:rPr>
        <w:t xml:space="preserve">4а. </w:t>
      </w:r>
      <w:r w:rsidRPr="00BD1F83">
        <w:rPr>
          <w:rStyle w:val="FontStyle544"/>
          <w:sz w:val="24"/>
          <w:szCs w:val="24"/>
          <w:lang w:val="en-US"/>
        </w:rPr>
        <w:t>ilm</w:t>
      </w:r>
      <w:r w:rsidRPr="00BD1F83">
        <w:rPr>
          <w:rStyle w:val="FontStyle544"/>
          <w:sz w:val="24"/>
          <w:szCs w:val="24"/>
        </w:rPr>
        <w:t xml:space="preserve"> </w:t>
      </w:r>
      <w:r w:rsidR="00C61076">
        <w:rPr>
          <w:rStyle w:val="FontStyle544"/>
          <w:i w:val="0"/>
          <w:sz w:val="24"/>
          <w:szCs w:val="24"/>
        </w:rPr>
        <w:t>и</w:t>
      </w:r>
      <w:r w:rsidR="00C61076" w:rsidRPr="00A94F89">
        <w:rPr>
          <w:rStyle w:val="FontStyle544"/>
          <w:sz w:val="24"/>
          <w:szCs w:val="24"/>
        </w:rPr>
        <w:t xml:space="preserve"> </w:t>
      </w:r>
      <w:r w:rsidR="00C61076">
        <w:rPr>
          <w:rStyle w:val="FontStyle544"/>
          <w:sz w:val="24"/>
          <w:szCs w:val="24"/>
          <w:lang w:val="en-US"/>
        </w:rPr>
        <w:t>ru</w:t>
      </w:r>
      <w:r w:rsidR="00C61076" w:rsidRPr="00BD1F83">
        <w:rPr>
          <w:rStyle w:val="FontStyle544"/>
          <w:sz w:val="24"/>
          <w:szCs w:val="24"/>
        </w:rPr>
        <w:t xml:space="preserve"> </w:t>
      </w:r>
      <w:r w:rsidR="00C61076">
        <w:rPr>
          <w:rStyle w:val="FontStyle540"/>
          <w:sz w:val="24"/>
          <w:szCs w:val="24"/>
        </w:rPr>
        <w:t>(</w:t>
      </w:r>
      <w:r w:rsidRPr="00BD1F83">
        <w:rPr>
          <w:rStyle w:val="FontStyle540"/>
          <w:sz w:val="24"/>
          <w:szCs w:val="24"/>
          <w:lang w:val="en-US"/>
        </w:rPr>
        <w:t>c</w:t>
      </w:r>
      <w:r w:rsidR="00C61076">
        <w:rPr>
          <w:rStyle w:val="FontStyle540"/>
          <w:sz w:val="24"/>
          <w:szCs w:val="24"/>
        </w:rPr>
        <w:t>м</w:t>
      </w:r>
      <w:r w:rsidRPr="00BD1F83">
        <w:rPr>
          <w:rStyle w:val="FontStyle540"/>
          <w:sz w:val="24"/>
          <w:szCs w:val="24"/>
        </w:rPr>
        <w:t xml:space="preserve">. </w:t>
      </w:r>
      <w:r w:rsidR="00C61076">
        <w:rPr>
          <w:rStyle w:val="FontStyle535"/>
          <w:sz w:val="24"/>
          <w:szCs w:val="24"/>
        </w:rPr>
        <w:t>п. Зл) пересчитываю</w:t>
      </w:r>
      <w:r w:rsidRPr="00BD1F83">
        <w:rPr>
          <w:rStyle w:val="FontStyle535"/>
          <w:sz w:val="24"/>
          <w:szCs w:val="24"/>
        </w:rPr>
        <w:t xml:space="preserve">тся на </w:t>
      </w:r>
      <w:r w:rsidRPr="00BD1F83">
        <w:rPr>
          <w:rStyle w:val="FontStyle544"/>
          <w:sz w:val="24"/>
          <w:szCs w:val="24"/>
          <w:lang w:val="en-US"/>
        </w:rPr>
        <w:t>tn</w:t>
      </w:r>
      <w:r w:rsidRPr="00BD1F83">
        <w:rPr>
          <w:rStyle w:val="FontStyle544"/>
          <w:sz w:val="24"/>
          <w:szCs w:val="24"/>
        </w:rPr>
        <w:t xml:space="preserve"> </w:t>
      </w:r>
      <w:r w:rsidRPr="00BD1F83">
        <w:rPr>
          <w:rStyle w:val="FontStyle535"/>
          <w:sz w:val="24"/>
          <w:szCs w:val="24"/>
        </w:rPr>
        <w:t xml:space="preserve">и </w:t>
      </w:r>
      <w:r w:rsidRPr="00BD1F83">
        <w:rPr>
          <w:rStyle w:val="FontStyle535"/>
          <w:sz w:val="24"/>
          <w:szCs w:val="24"/>
          <w:lang w:val="en-US"/>
        </w:rPr>
        <w:t>FeO</w:t>
      </w:r>
      <w:r w:rsidRPr="00BD1F83">
        <w:rPr>
          <w:rStyle w:val="FontStyle535"/>
          <w:sz w:val="24"/>
          <w:szCs w:val="24"/>
        </w:rPr>
        <w:t xml:space="preserve"> (см. Б-4, п.4г</w:t>
      </w:r>
      <w:r w:rsidR="00C61076">
        <w:rPr>
          <w:rStyle w:val="FontStyle535"/>
          <w:sz w:val="24"/>
          <w:szCs w:val="24"/>
        </w:rPr>
        <w:t>, Е-6, п. 4г</w:t>
      </w:r>
      <w:r w:rsidRPr="00BD1F83">
        <w:rPr>
          <w:rStyle w:val="FontStyle535"/>
          <w:sz w:val="24"/>
          <w:szCs w:val="24"/>
        </w:rPr>
        <w:t xml:space="preserve">); </w:t>
      </w:r>
      <w:r w:rsidRPr="00BD1F83">
        <w:rPr>
          <w:rStyle w:val="FontStyle535"/>
          <w:sz w:val="24"/>
          <w:szCs w:val="24"/>
          <w:lang w:val="en-US"/>
        </w:rPr>
        <w:t>FeO</w:t>
      </w:r>
      <w:r w:rsidRPr="00BD1F83">
        <w:rPr>
          <w:rStyle w:val="FontStyle535"/>
          <w:sz w:val="24"/>
          <w:szCs w:val="24"/>
        </w:rPr>
        <w:t xml:space="preserve"> прибавляется к </w:t>
      </w:r>
      <w:r w:rsidRPr="00BD1F83">
        <w:rPr>
          <w:rStyle w:val="FontStyle535"/>
          <w:sz w:val="24"/>
          <w:szCs w:val="24"/>
          <w:lang w:val="en-US"/>
        </w:rPr>
        <w:t>FeO</w:t>
      </w:r>
      <w:r w:rsidRPr="00BD1F83">
        <w:rPr>
          <w:rStyle w:val="FontStyle535"/>
          <w:sz w:val="24"/>
          <w:szCs w:val="24"/>
        </w:rPr>
        <w:t xml:space="preserve">', а затем уточняются </w:t>
      </w:r>
      <w:r w:rsidRPr="00BD1F83">
        <w:rPr>
          <w:rStyle w:val="FontStyle535"/>
          <w:i/>
          <w:sz w:val="24"/>
          <w:szCs w:val="24"/>
          <w:lang w:val="en-US"/>
        </w:rPr>
        <w:t>f</w:t>
      </w:r>
      <w:r w:rsidRPr="00BD1F83">
        <w:rPr>
          <w:rStyle w:val="FontStyle535"/>
          <w:sz w:val="24"/>
          <w:szCs w:val="24"/>
        </w:rPr>
        <w:t xml:space="preserve"> и соотношение СаО" с (</w:t>
      </w:r>
      <w:r w:rsidRPr="00BD1F83">
        <w:rPr>
          <w:rStyle w:val="FontStyle535"/>
          <w:sz w:val="24"/>
          <w:szCs w:val="24"/>
          <w:lang w:val="en-US"/>
        </w:rPr>
        <w:t>FeO</w:t>
      </w:r>
      <w:r w:rsidRPr="00BD1F83">
        <w:rPr>
          <w:rStyle w:val="FontStyle535"/>
          <w:sz w:val="24"/>
          <w:szCs w:val="24"/>
        </w:rPr>
        <w:t>'+</w:t>
      </w:r>
      <w:r w:rsidRPr="00BD1F83">
        <w:rPr>
          <w:rStyle w:val="FontStyle535"/>
          <w:sz w:val="24"/>
          <w:szCs w:val="24"/>
          <w:lang w:val="en-US"/>
        </w:rPr>
        <w:t>MgO</w:t>
      </w:r>
      <w:r w:rsidRPr="00BD1F83">
        <w:rPr>
          <w:rStyle w:val="FontStyle535"/>
          <w:sz w:val="24"/>
          <w:szCs w:val="24"/>
        </w:rPr>
        <w:t>), и если последнее будет СаО'′ -(</w:t>
      </w:r>
      <w:r w:rsidRPr="00BD1F83">
        <w:rPr>
          <w:rStyle w:val="FontStyle535"/>
          <w:sz w:val="24"/>
          <w:szCs w:val="24"/>
          <w:lang w:val="en-US"/>
        </w:rPr>
        <w:t>FeO</w:t>
      </w:r>
      <w:r w:rsidRPr="00BD1F83">
        <w:rPr>
          <w:rStyle w:val="FontStyle535"/>
          <w:sz w:val="24"/>
          <w:szCs w:val="24"/>
        </w:rPr>
        <w:t xml:space="preserve"> +</w:t>
      </w:r>
      <w:r w:rsidRPr="00BD1F83">
        <w:rPr>
          <w:rStyle w:val="FontStyle535"/>
          <w:sz w:val="24"/>
          <w:szCs w:val="24"/>
          <w:lang w:val="en-US"/>
        </w:rPr>
        <w:t>MgO</w:t>
      </w:r>
      <w:r w:rsidRPr="00BD1F83">
        <w:rPr>
          <w:rStyle w:val="FontStyle535"/>
          <w:sz w:val="24"/>
          <w:szCs w:val="24"/>
        </w:rPr>
        <w:t xml:space="preserve">), то далее образуются следующие насыщенные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миналы для этих условий:</w:t>
      </w:r>
      <w:r w:rsidRPr="00BD1F83">
        <w:rPr>
          <w:rStyle w:val="FontStyle540"/>
          <w:sz w:val="24"/>
          <w:szCs w:val="24"/>
        </w:rPr>
        <w:t xml:space="preserve"> </w:t>
      </w:r>
    </w:p>
    <w:p w:rsidR="00E53A95" w:rsidRPr="00BD1F83" w:rsidRDefault="00E53A95" w:rsidP="00BD1F83">
      <w:pPr>
        <w:pStyle w:val="Style18"/>
        <w:widowControl/>
        <w:spacing w:line="240" w:lineRule="auto"/>
        <w:ind w:right="34"/>
        <w:rPr>
          <w:rStyle w:val="FontStyle535"/>
          <w:sz w:val="24"/>
          <w:szCs w:val="24"/>
        </w:rPr>
      </w:pPr>
      <w:r w:rsidRPr="00BD1F83">
        <w:rPr>
          <w:rStyle w:val="FontStyle540"/>
          <w:sz w:val="24"/>
          <w:szCs w:val="24"/>
        </w:rPr>
        <w:t>4б</w:t>
      </w:r>
      <w:r w:rsidRPr="00BD1F83">
        <w:rPr>
          <w:rStyle w:val="FontStyle535"/>
          <w:sz w:val="24"/>
          <w:szCs w:val="24"/>
        </w:rPr>
        <w:t>.</w:t>
      </w:r>
      <w:r w:rsidRPr="00BD1F83">
        <w:rPr>
          <w:rStyle w:val="FontStyle535"/>
          <w:i/>
          <w:sz w:val="24"/>
          <w:szCs w:val="24"/>
          <w:lang w:val="en-US"/>
        </w:rPr>
        <w:t>f</w:t>
      </w:r>
      <w:r w:rsidRPr="00BD1F83">
        <w:rPr>
          <w:rStyle w:val="FontStyle535"/>
          <w:sz w:val="24"/>
          <w:szCs w:val="24"/>
        </w:rPr>
        <w:t>о- форстерит 2</w:t>
      </w:r>
      <w:r w:rsidRPr="00BD1F83">
        <w:rPr>
          <w:rStyle w:val="FontStyle535"/>
          <w:sz w:val="24"/>
          <w:szCs w:val="24"/>
          <w:lang w:val="en-US"/>
        </w:rPr>
        <w:t>MgO</w:t>
      </w:r>
      <w:r w:rsidRPr="00BD1F83">
        <w:rPr>
          <w:rStyle w:val="FontStyle535"/>
          <w:sz w:val="24"/>
          <w:szCs w:val="24"/>
        </w:rPr>
        <w:t xml:space="preserve"> · </w:t>
      </w:r>
      <w:r w:rsidRPr="00BD1F83">
        <w:rPr>
          <w:rStyle w:val="FontStyle535"/>
          <w:sz w:val="24"/>
          <w:szCs w:val="24"/>
          <w:lang w:val="en-US"/>
        </w:rPr>
        <w:t>SiO</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по МК </w:t>
      </w:r>
      <w:r w:rsidRPr="00BD1F83">
        <w:rPr>
          <w:rStyle w:val="FontStyle535"/>
          <w:sz w:val="24"/>
          <w:szCs w:val="24"/>
          <w:lang w:val="en-US"/>
        </w:rPr>
        <w:t>MgO</w:t>
      </w:r>
      <w:r w:rsidRPr="00BD1F83">
        <w:rPr>
          <w:rStyle w:val="FontStyle535"/>
          <w:sz w:val="24"/>
          <w:szCs w:val="24"/>
        </w:rPr>
        <w:t xml:space="preserve">'; </w:t>
      </w:r>
    </w:p>
    <w:p w:rsidR="00E53A95" w:rsidRPr="00BD1F83" w:rsidRDefault="00E53A95" w:rsidP="00BD1F83">
      <w:pPr>
        <w:pStyle w:val="Style18"/>
        <w:widowControl/>
        <w:spacing w:line="240" w:lineRule="auto"/>
        <w:ind w:right="34"/>
        <w:rPr>
          <w:rStyle w:val="FontStyle535"/>
          <w:sz w:val="24"/>
          <w:szCs w:val="24"/>
        </w:rPr>
      </w:pPr>
      <w:r w:rsidRPr="00BD1F83">
        <w:rPr>
          <w:rStyle w:val="FontStyle543"/>
          <w:rFonts w:ascii="Times New Roman" w:hAnsi="Times New Roman" w:cs="Times New Roman"/>
          <w:b/>
          <w:i w:val="0"/>
          <w:sz w:val="24"/>
          <w:szCs w:val="24"/>
        </w:rPr>
        <w:t>4в</w:t>
      </w:r>
      <w:r w:rsidRPr="00BD1F83">
        <w:rPr>
          <w:rStyle w:val="FontStyle543"/>
          <w:rFonts w:ascii="Times New Roman" w:hAnsi="Times New Roman" w:cs="Times New Roman"/>
          <w:sz w:val="24"/>
          <w:szCs w:val="24"/>
        </w:rPr>
        <w:t xml:space="preserve">. </w:t>
      </w:r>
      <w:r w:rsidRPr="00BD1F83">
        <w:rPr>
          <w:rStyle w:val="FontStyle543"/>
          <w:rFonts w:ascii="Times New Roman" w:hAnsi="Times New Roman" w:cs="Times New Roman"/>
          <w:sz w:val="24"/>
          <w:szCs w:val="24"/>
          <w:lang w:val="en-US"/>
        </w:rPr>
        <w:t>fa</w:t>
      </w:r>
      <w:r w:rsidRPr="00BD1F83">
        <w:rPr>
          <w:rStyle w:val="FontStyle543"/>
          <w:rFonts w:ascii="Times New Roman" w:hAnsi="Times New Roman" w:cs="Times New Roman"/>
          <w:sz w:val="24"/>
          <w:szCs w:val="24"/>
        </w:rPr>
        <w:t xml:space="preserve">- </w:t>
      </w:r>
      <w:r w:rsidRPr="00BD1F83">
        <w:rPr>
          <w:rStyle w:val="FontStyle535"/>
          <w:sz w:val="24"/>
          <w:szCs w:val="24"/>
        </w:rPr>
        <w:t>фаялит 2</w:t>
      </w:r>
      <w:r w:rsidRPr="00BD1F83">
        <w:rPr>
          <w:rStyle w:val="FontStyle535"/>
          <w:sz w:val="24"/>
          <w:szCs w:val="24"/>
          <w:lang w:val="en-US"/>
        </w:rPr>
        <w:t>FeO</w:t>
      </w:r>
      <w:r w:rsidRPr="00BD1F83">
        <w:rPr>
          <w:rStyle w:val="FontStyle535"/>
          <w:sz w:val="24"/>
          <w:szCs w:val="24"/>
        </w:rPr>
        <w:t xml:space="preserve"> ·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по МК </w:t>
      </w:r>
      <w:r w:rsidRPr="00BD1F83">
        <w:rPr>
          <w:rStyle w:val="FontStyle535"/>
          <w:sz w:val="24"/>
          <w:szCs w:val="24"/>
          <w:lang w:val="en-US"/>
        </w:rPr>
        <w:t>FeO</w:t>
      </w:r>
      <w:r w:rsidRPr="00BD1F83">
        <w:rPr>
          <w:rStyle w:val="FontStyle535"/>
          <w:sz w:val="24"/>
          <w:szCs w:val="24"/>
        </w:rPr>
        <w:t xml:space="preserve"> ; </w:t>
      </w:r>
    </w:p>
    <w:p w:rsidR="00E53A95" w:rsidRPr="00BD1F83" w:rsidRDefault="00E53A95" w:rsidP="00BD1F83">
      <w:pPr>
        <w:pStyle w:val="Style18"/>
        <w:widowControl/>
        <w:spacing w:line="240" w:lineRule="auto"/>
        <w:ind w:right="34"/>
        <w:rPr>
          <w:rStyle w:val="FontStyle535"/>
          <w:sz w:val="24"/>
          <w:szCs w:val="24"/>
        </w:rPr>
      </w:pPr>
      <w:r w:rsidRPr="00BD1F83">
        <w:rPr>
          <w:rStyle w:val="FontStyle540"/>
          <w:sz w:val="24"/>
          <w:szCs w:val="24"/>
        </w:rPr>
        <w:t xml:space="preserve">4г. </w:t>
      </w:r>
      <w:r w:rsidRPr="00BD1F83">
        <w:rPr>
          <w:rStyle w:val="FontStyle535"/>
          <w:sz w:val="24"/>
          <w:szCs w:val="24"/>
          <w:lang w:val="en-US"/>
        </w:rPr>
        <w:t>wo</w:t>
      </w:r>
      <w:r w:rsidRPr="00BD1F83">
        <w:rPr>
          <w:rStyle w:val="FontStyle535"/>
          <w:sz w:val="24"/>
          <w:szCs w:val="24"/>
        </w:rPr>
        <w:t xml:space="preserve">-волластонит СаО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по МК СаО"; </w:t>
      </w:r>
    </w:p>
    <w:p w:rsidR="00E53A95" w:rsidRPr="00BD1F83" w:rsidRDefault="00E53A95" w:rsidP="00BD1F83">
      <w:pPr>
        <w:pStyle w:val="Style18"/>
        <w:widowControl/>
        <w:spacing w:line="240" w:lineRule="auto"/>
        <w:ind w:right="34"/>
        <w:rPr>
          <w:rStyle w:val="FontStyle535"/>
          <w:sz w:val="24"/>
          <w:szCs w:val="24"/>
        </w:rPr>
      </w:pPr>
      <w:r w:rsidRPr="00BD1F83">
        <w:rPr>
          <w:rStyle w:val="FontStyle540"/>
          <w:sz w:val="24"/>
          <w:szCs w:val="24"/>
        </w:rPr>
        <w:t xml:space="preserve">4д. </w:t>
      </w:r>
      <w:r w:rsidRPr="00BD1F83">
        <w:rPr>
          <w:rStyle w:val="FontStyle535"/>
          <w:sz w:val="24"/>
          <w:szCs w:val="24"/>
          <w:lang w:val="en-US"/>
        </w:rPr>
        <w:t>z</w:t>
      </w:r>
      <w:r w:rsidRPr="00BD1F83">
        <w:rPr>
          <w:rStyle w:val="FontStyle535"/>
          <w:sz w:val="24"/>
          <w:szCs w:val="24"/>
        </w:rPr>
        <w:t xml:space="preserve">-циркон </w:t>
      </w:r>
      <w:r w:rsidRPr="00BD1F83">
        <w:rPr>
          <w:rStyle w:val="FontStyle519"/>
          <w:rFonts w:ascii="Times New Roman" w:hAnsi="Times New Roman" w:cs="Times New Roman"/>
          <w:sz w:val="24"/>
          <w:szCs w:val="24"/>
          <w:lang w:val="en-US"/>
        </w:rPr>
        <w:t>Zr</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по МК </w:t>
      </w:r>
      <w:r w:rsidRPr="00BD1F83">
        <w:rPr>
          <w:rStyle w:val="FontStyle535"/>
          <w:sz w:val="24"/>
          <w:szCs w:val="24"/>
          <w:lang w:val="en-US"/>
        </w:rPr>
        <w:t>ZiO</w:t>
      </w:r>
      <w:r w:rsidRPr="00BD1F83">
        <w:rPr>
          <w:rStyle w:val="FontStyle535"/>
          <w:sz w:val="24"/>
          <w:szCs w:val="24"/>
          <w:vertAlign w:val="subscript"/>
        </w:rPr>
        <w:t>2</w:t>
      </w:r>
      <w:r w:rsidRPr="00BD1F83">
        <w:rPr>
          <w:rStyle w:val="FontStyle535"/>
          <w:sz w:val="24"/>
          <w:szCs w:val="24"/>
        </w:rPr>
        <w:t xml:space="preserve">; </w:t>
      </w:r>
    </w:p>
    <w:p w:rsidR="00E53A95" w:rsidRPr="00BD1F83" w:rsidRDefault="00E53A95" w:rsidP="00BD1F83">
      <w:pPr>
        <w:pStyle w:val="Style18"/>
        <w:widowControl/>
        <w:spacing w:line="240" w:lineRule="auto"/>
        <w:ind w:right="34"/>
        <w:rPr>
          <w:rStyle w:val="FontStyle519"/>
          <w:rFonts w:ascii="Times New Roman" w:hAnsi="Times New Roman" w:cs="Times New Roman"/>
          <w:sz w:val="24"/>
          <w:szCs w:val="24"/>
        </w:rPr>
      </w:pPr>
      <w:r w:rsidRPr="00BD1F83">
        <w:rPr>
          <w:rStyle w:val="FontStyle540"/>
          <w:sz w:val="24"/>
          <w:szCs w:val="24"/>
        </w:rPr>
        <w:t xml:space="preserve">4е. </w:t>
      </w:r>
      <w:r w:rsidRPr="00BD1F83">
        <w:rPr>
          <w:rStyle w:val="FontStyle535"/>
          <w:sz w:val="24"/>
          <w:szCs w:val="24"/>
        </w:rPr>
        <w:t xml:space="preserve">д-кварц, остаток МК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w:t>
      </w:r>
    </w:p>
    <w:p w:rsidR="00E53A95" w:rsidRPr="00BD1F83" w:rsidRDefault="00E53A95" w:rsidP="00BD1F83">
      <w:pPr>
        <w:pStyle w:val="Style25"/>
        <w:widowControl/>
        <w:rPr>
          <w:rStyle w:val="FontStyle535"/>
          <w:sz w:val="24"/>
          <w:szCs w:val="24"/>
        </w:rPr>
      </w:pPr>
      <w:r w:rsidRPr="00BD1F83">
        <w:rPr>
          <w:rStyle w:val="FontStyle535"/>
          <w:sz w:val="24"/>
          <w:szCs w:val="24"/>
        </w:rPr>
        <w:t>Десиликация в этом подварианте производится в следующем порядке:</w:t>
      </w:r>
    </w:p>
    <w:p w:rsidR="00E53A95" w:rsidRPr="00BD1F83" w:rsidRDefault="00E53A95" w:rsidP="00BD1F83">
      <w:pPr>
        <w:pStyle w:val="Style30"/>
        <w:widowControl/>
        <w:numPr>
          <w:ilvl w:val="0"/>
          <w:numId w:val="40"/>
        </w:numPr>
        <w:tabs>
          <w:tab w:val="left" w:pos="216"/>
        </w:tabs>
        <w:spacing w:line="240" w:lineRule="auto"/>
        <w:rPr>
          <w:rStyle w:val="FontStyle535"/>
          <w:sz w:val="24"/>
          <w:szCs w:val="24"/>
        </w:rPr>
      </w:pPr>
      <w:r w:rsidRPr="00BD1F83">
        <w:rPr>
          <w:rStyle w:val="FontStyle535"/>
          <w:i/>
          <w:sz w:val="24"/>
          <w:szCs w:val="24"/>
          <w:lang w:val="en-US" w:eastAsia="en-US"/>
        </w:rPr>
        <w:t xml:space="preserve">z </w:t>
      </w:r>
      <w:r w:rsidRPr="00BD1F83">
        <w:rPr>
          <w:rStyle w:val="FontStyle544"/>
          <w:sz w:val="24"/>
          <w:szCs w:val="24"/>
          <w:lang w:val="en-US" w:eastAsia="en-US"/>
        </w:rPr>
        <w:t>→bd,</w:t>
      </w:r>
      <w:r w:rsidRPr="00BD1F83">
        <w:rPr>
          <w:rStyle w:val="FontStyle544"/>
          <w:sz w:val="24"/>
          <w:szCs w:val="24"/>
          <w:lang w:eastAsia="en-US"/>
        </w:rPr>
        <w:t xml:space="preserve"> </w:t>
      </w:r>
      <w:r w:rsidRPr="00BD1F83">
        <w:rPr>
          <w:rStyle w:val="FontStyle535"/>
          <w:sz w:val="24"/>
          <w:szCs w:val="24"/>
          <w:lang w:eastAsia="en-US"/>
        </w:rPr>
        <w:t>см. А-1, п.8;</w:t>
      </w:r>
    </w:p>
    <w:p w:rsidR="00E53A95" w:rsidRPr="00BD1F83" w:rsidRDefault="00E53A95" w:rsidP="00BD1F83">
      <w:pPr>
        <w:pStyle w:val="Style30"/>
        <w:widowControl/>
        <w:numPr>
          <w:ilvl w:val="0"/>
          <w:numId w:val="40"/>
        </w:numPr>
        <w:tabs>
          <w:tab w:val="left" w:pos="216"/>
        </w:tabs>
        <w:spacing w:before="5" w:line="240" w:lineRule="auto"/>
        <w:rPr>
          <w:rStyle w:val="FontStyle535"/>
          <w:sz w:val="24"/>
          <w:szCs w:val="24"/>
        </w:rPr>
      </w:pPr>
      <w:r w:rsidRPr="00BD1F83">
        <w:rPr>
          <w:rStyle w:val="FontStyle544"/>
          <w:sz w:val="24"/>
          <w:szCs w:val="24"/>
          <w:lang w:val="en-US" w:eastAsia="en-US"/>
        </w:rPr>
        <w:t>tn →pf</w:t>
      </w:r>
      <w:r w:rsidRPr="00BD1F83">
        <w:rPr>
          <w:rStyle w:val="FontStyle544"/>
          <w:sz w:val="24"/>
          <w:szCs w:val="24"/>
          <w:lang w:eastAsia="en-US"/>
        </w:rPr>
        <w:t xml:space="preserve"> </w:t>
      </w:r>
      <w:r w:rsidRPr="00BD1F83">
        <w:rPr>
          <w:rStyle w:val="FontStyle535"/>
          <w:sz w:val="24"/>
          <w:szCs w:val="24"/>
          <w:lang w:eastAsia="en-US"/>
        </w:rPr>
        <w:t>см. Б-4, п.7;</w:t>
      </w:r>
    </w:p>
    <w:p w:rsidR="00E53A95" w:rsidRPr="00BD1F83" w:rsidRDefault="00E53A95" w:rsidP="00BD1F83">
      <w:pPr>
        <w:pStyle w:val="Style30"/>
        <w:widowControl/>
        <w:numPr>
          <w:ilvl w:val="0"/>
          <w:numId w:val="40"/>
        </w:numPr>
        <w:tabs>
          <w:tab w:val="left" w:pos="216"/>
        </w:tabs>
        <w:spacing w:line="240" w:lineRule="auto"/>
        <w:rPr>
          <w:rStyle w:val="FontStyle535"/>
          <w:sz w:val="24"/>
          <w:szCs w:val="24"/>
        </w:rPr>
      </w:pPr>
      <w:r w:rsidRPr="00BD1F83">
        <w:rPr>
          <w:rStyle w:val="FontStyle544"/>
          <w:sz w:val="24"/>
          <w:szCs w:val="24"/>
          <w:lang w:val="en-US" w:eastAsia="en-US"/>
        </w:rPr>
        <w:t>or</w:t>
      </w:r>
      <w:r w:rsidRPr="00BD1F83">
        <w:rPr>
          <w:rStyle w:val="FontStyle544"/>
          <w:sz w:val="24"/>
          <w:szCs w:val="24"/>
          <w:lang w:eastAsia="en-US"/>
        </w:rPr>
        <w:t xml:space="preserve"> →</w:t>
      </w:r>
      <w:r w:rsidRPr="00BD1F83">
        <w:rPr>
          <w:rStyle w:val="FontStyle544"/>
          <w:sz w:val="24"/>
          <w:szCs w:val="24"/>
          <w:lang w:val="en-US" w:eastAsia="en-US"/>
        </w:rPr>
        <w:t xml:space="preserve"> Ic,</w:t>
      </w:r>
      <w:r w:rsidRPr="00BD1F83">
        <w:rPr>
          <w:rStyle w:val="FontStyle544"/>
          <w:sz w:val="24"/>
          <w:szCs w:val="24"/>
          <w:lang w:eastAsia="en-US"/>
        </w:rPr>
        <w:t xml:space="preserve"> </w:t>
      </w:r>
      <w:r w:rsidRPr="00BD1F83">
        <w:rPr>
          <w:rStyle w:val="FontStyle535"/>
          <w:sz w:val="24"/>
          <w:szCs w:val="24"/>
          <w:lang w:eastAsia="en-US"/>
        </w:rPr>
        <w:t>см. А-1, п.9;</w:t>
      </w:r>
    </w:p>
    <w:p w:rsidR="00E53A95" w:rsidRPr="00BD1F83" w:rsidRDefault="00E53A95" w:rsidP="00BD1F83">
      <w:pPr>
        <w:pStyle w:val="Style65"/>
        <w:widowControl/>
        <w:numPr>
          <w:ilvl w:val="0"/>
          <w:numId w:val="40"/>
        </w:numPr>
        <w:tabs>
          <w:tab w:val="left" w:pos="216"/>
        </w:tabs>
        <w:ind w:right="3629"/>
        <w:jc w:val="both"/>
        <w:rPr>
          <w:rStyle w:val="FontStyle535"/>
          <w:sz w:val="24"/>
          <w:szCs w:val="24"/>
        </w:rPr>
      </w:pPr>
      <w:r w:rsidRPr="00BD1F83">
        <w:rPr>
          <w:rStyle w:val="FontStyle544"/>
          <w:sz w:val="24"/>
          <w:szCs w:val="24"/>
          <w:lang w:val="en-US" w:eastAsia="en-US"/>
        </w:rPr>
        <w:t xml:space="preserve">wo+(fo+fa) → (ak+Feak), </w:t>
      </w:r>
      <w:r w:rsidRPr="00BD1F83">
        <w:rPr>
          <w:rStyle w:val="FontStyle535"/>
          <w:sz w:val="24"/>
          <w:szCs w:val="24"/>
          <w:lang w:eastAsia="en-US"/>
        </w:rPr>
        <w:t>см</w:t>
      </w:r>
      <w:r w:rsidRPr="00BD1F83">
        <w:rPr>
          <w:rStyle w:val="FontStyle535"/>
          <w:sz w:val="24"/>
          <w:szCs w:val="24"/>
          <w:lang w:val="en-US" w:eastAsia="en-US"/>
        </w:rPr>
        <w:t xml:space="preserve">. </w:t>
      </w:r>
      <w:r w:rsidRPr="00BD1F83">
        <w:rPr>
          <w:rStyle w:val="FontStyle535"/>
          <w:sz w:val="24"/>
          <w:szCs w:val="24"/>
          <w:lang w:eastAsia="en-US"/>
        </w:rPr>
        <w:t xml:space="preserve">Б-3, п. 10а; </w:t>
      </w:r>
    </w:p>
    <w:p w:rsidR="00E53A95" w:rsidRPr="00BD1F83" w:rsidRDefault="00E53A95" w:rsidP="00BD1F83">
      <w:pPr>
        <w:pStyle w:val="Style65"/>
        <w:widowControl/>
        <w:tabs>
          <w:tab w:val="left" w:pos="216"/>
        </w:tabs>
        <w:ind w:right="3629"/>
        <w:jc w:val="both"/>
        <w:rPr>
          <w:rStyle w:val="FontStyle535"/>
          <w:sz w:val="24"/>
          <w:szCs w:val="24"/>
        </w:rPr>
      </w:pPr>
      <w:r w:rsidRPr="00BD1F83">
        <w:rPr>
          <w:rStyle w:val="FontStyle535"/>
          <w:b/>
          <w:sz w:val="24"/>
          <w:szCs w:val="24"/>
          <w:lang w:eastAsia="en-US"/>
        </w:rPr>
        <w:t>9</w:t>
      </w:r>
      <w:r w:rsidRPr="00BD1F83">
        <w:rPr>
          <w:rStyle w:val="FontStyle540"/>
          <w:sz w:val="24"/>
          <w:szCs w:val="24"/>
          <w:lang w:eastAsia="en-US"/>
        </w:rPr>
        <w:t xml:space="preserve">-а,б. </w:t>
      </w:r>
      <w:r w:rsidRPr="00BD1F83">
        <w:rPr>
          <w:rStyle w:val="FontStyle544"/>
          <w:sz w:val="24"/>
          <w:szCs w:val="24"/>
          <w:lang w:val="en-US" w:eastAsia="en-US"/>
        </w:rPr>
        <w:t>ac</w:t>
      </w:r>
      <w:r w:rsidRPr="00BD1F83">
        <w:rPr>
          <w:rStyle w:val="FontStyle544"/>
          <w:sz w:val="24"/>
          <w:szCs w:val="24"/>
          <w:lang w:eastAsia="en-US"/>
        </w:rPr>
        <w:t>+</w:t>
      </w:r>
      <w:r w:rsidRPr="00BD1F83">
        <w:rPr>
          <w:rStyle w:val="FontStyle544"/>
          <w:sz w:val="24"/>
          <w:szCs w:val="24"/>
          <w:lang w:val="en-US" w:eastAsia="en-US"/>
        </w:rPr>
        <w:t>fa</w:t>
      </w:r>
      <w:r w:rsidRPr="00BD1F83">
        <w:rPr>
          <w:rStyle w:val="FontStyle544"/>
          <w:sz w:val="24"/>
          <w:szCs w:val="24"/>
          <w:lang w:eastAsia="en-US"/>
        </w:rPr>
        <w:t xml:space="preserve"> →</w:t>
      </w:r>
      <w:r w:rsidRPr="00BD1F83">
        <w:rPr>
          <w:rStyle w:val="FontStyle544"/>
          <w:sz w:val="24"/>
          <w:szCs w:val="24"/>
          <w:lang w:val="en-US" w:eastAsia="en-US"/>
        </w:rPr>
        <w:t>dsn</w:t>
      </w:r>
      <w:r w:rsidRPr="00BD1F83">
        <w:rPr>
          <w:rStyle w:val="FontStyle544"/>
          <w:sz w:val="24"/>
          <w:szCs w:val="24"/>
          <w:lang w:eastAsia="en-US"/>
        </w:rPr>
        <w:t>+</w:t>
      </w:r>
      <w:r w:rsidRPr="00BD1F83">
        <w:rPr>
          <w:rStyle w:val="FontStyle544"/>
          <w:sz w:val="24"/>
          <w:szCs w:val="24"/>
          <w:lang w:val="en-US" w:eastAsia="en-US"/>
        </w:rPr>
        <w:t>mt</w:t>
      </w:r>
      <w:r w:rsidRPr="00BD1F83">
        <w:rPr>
          <w:rStyle w:val="FontStyle544"/>
          <w:sz w:val="24"/>
          <w:szCs w:val="24"/>
          <w:lang w:eastAsia="en-US"/>
        </w:rPr>
        <w:t xml:space="preserve">, </w:t>
      </w:r>
      <w:r w:rsidRPr="00BD1F83">
        <w:rPr>
          <w:rStyle w:val="FontStyle535"/>
          <w:sz w:val="24"/>
          <w:szCs w:val="24"/>
          <w:lang w:eastAsia="en-US"/>
        </w:rPr>
        <w:t xml:space="preserve">см. В-1, п. 10а-10б; </w:t>
      </w:r>
    </w:p>
    <w:p w:rsidR="00E53A95" w:rsidRPr="00BD1F83" w:rsidRDefault="00E53A95" w:rsidP="00BD1F83">
      <w:pPr>
        <w:pStyle w:val="Style65"/>
        <w:widowControl/>
        <w:tabs>
          <w:tab w:val="left" w:pos="216"/>
        </w:tabs>
        <w:ind w:right="3629"/>
        <w:jc w:val="both"/>
        <w:rPr>
          <w:rStyle w:val="FontStyle535"/>
          <w:sz w:val="24"/>
          <w:szCs w:val="24"/>
        </w:rPr>
      </w:pPr>
      <w:r w:rsidRPr="00BD1F83">
        <w:rPr>
          <w:rStyle w:val="FontStyle535"/>
          <w:b/>
          <w:sz w:val="24"/>
          <w:szCs w:val="24"/>
          <w:lang w:eastAsia="en-US"/>
        </w:rPr>
        <w:t>9-в</w:t>
      </w:r>
      <w:r w:rsidRPr="00BD1F83">
        <w:rPr>
          <w:rStyle w:val="FontStyle535"/>
          <w:sz w:val="24"/>
          <w:szCs w:val="24"/>
          <w:lang w:eastAsia="en-US"/>
        </w:rPr>
        <w:t xml:space="preserve">. </w:t>
      </w:r>
      <w:r w:rsidRPr="00BD1F83">
        <w:rPr>
          <w:rStyle w:val="FontStyle544"/>
          <w:sz w:val="24"/>
          <w:szCs w:val="24"/>
          <w:lang w:eastAsia="en-US"/>
        </w:rPr>
        <w:t>ас →</w:t>
      </w:r>
      <w:r w:rsidRPr="00BD1F83">
        <w:rPr>
          <w:rStyle w:val="FontStyle544"/>
          <w:sz w:val="24"/>
          <w:szCs w:val="24"/>
          <w:lang w:val="en-US" w:eastAsia="en-US"/>
        </w:rPr>
        <w:t>dsn</w:t>
      </w:r>
      <w:r w:rsidRPr="00BD1F83">
        <w:rPr>
          <w:rStyle w:val="FontStyle544"/>
          <w:sz w:val="24"/>
          <w:szCs w:val="24"/>
          <w:lang w:eastAsia="en-US"/>
        </w:rPr>
        <w:t>+</w:t>
      </w:r>
      <w:r w:rsidRPr="00BD1F83">
        <w:rPr>
          <w:rStyle w:val="FontStyle544"/>
          <w:sz w:val="24"/>
          <w:szCs w:val="24"/>
          <w:lang w:val="en-US" w:eastAsia="en-US"/>
        </w:rPr>
        <w:t>hm</w:t>
      </w:r>
      <w:r w:rsidRPr="00BD1F83">
        <w:rPr>
          <w:rStyle w:val="FontStyle544"/>
          <w:sz w:val="24"/>
          <w:szCs w:val="24"/>
          <w:lang w:eastAsia="en-US"/>
        </w:rPr>
        <w:t xml:space="preserve">, </w:t>
      </w:r>
      <w:r w:rsidRPr="00BD1F83">
        <w:rPr>
          <w:rStyle w:val="FontStyle535"/>
          <w:sz w:val="24"/>
          <w:szCs w:val="24"/>
          <w:lang w:eastAsia="en-US"/>
        </w:rPr>
        <w:t>см. В-1, п.</w:t>
      </w:r>
      <w:r w:rsidR="00A50D47">
        <w:rPr>
          <w:rStyle w:val="FontStyle535"/>
          <w:sz w:val="24"/>
          <w:szCs w:val="24"/>
          <w:lang w:eastAsia="en-US"/>
        </w:rPr>
        <w:t>10</w:t>
      </w:r>
      <w:r w:rsidRPr="00BD1F83">
        <w:rPr>
          <w:rStyle w:val="FontStyle535"/>
          <w:sz w:val="24"/>
          <w:szCs w:val="24"/>
          <w:lang w:eastAsia="en-US"/>
        </w:rPr>
        <w:t>в;</w:t>
      </w:r>
    </w:p>
    <w:p w:rsidR="00E53A95" w:rsidRPr="00BD1F83" w:rsidRDefault="00E53A95" w:rsidP="00BD1F83">
      <w:pPr>
        <w:pStyle w:val="Style18"/>
        <w:widowControl/>
        <w:spacing w:line="240" w:lineRule="auto"/>
        <w:rPr>
          <w:rStyle w:val="FontStyle535"/>
          <w:sz w:val="24"/>
          <w:szCs w:val="24"/>
        </w:rPr>
      </w:pPr>
      <w:r w:rsidRPr="00BD1F83">
        <w:rPr>
          <w:rStyle w:val="FontStyle540"/>
          <w:sz w:val="24"/>
          <w:szCs w:val="24"/>
        </w:rPr>
        <w:t xml:space="preserve">10. </w:t>
      </w:r>
      <w:r w:rsidRPr="00BD1F83">
        <w:rPr>
          <w:rStyle w:val="FontStyle544"/>
          <w:sz w:val="24"/>
          <w:szCs w:val="24"/>
          <w:lang w:val="en-US"/>
        </w:rPr>
        <w:t>dsn</w:t>
      </w:r>
      <w:r w:rsidRPr="00BD1F83">
        <w:rPr>
          <w:rStyle w:val="FontStyle544"/>
          <w:sz w:val="24"/>
          <w:szCs w:val="24"/>
        </w:rPr>
        <w:t xml:space="preserve"> →</w:t>
      </w:r>
      <w:r w:rsidRPr="00BD1F83">
        <w:rPr>
          <w:rStyle w:val="FontStyle544"/>
          <w:sz w:val="24"/>
          <w:szCs w:val="24"/>
          <w:lang w:val="en-US"/>
        </w:rPr>
        <w:t>ns</w:t>
      </w:r>
      <w:r w:rsidRPr="00BD1F83">
        <w:rPr>
          <w:rStyle w:val="FontStyle544"/>
          <w:sz w:val="24"/>
          <w:szCs w:val="24"/>
        </w:rPr>
        <w:t xml:space="preserve">, </w:t>
      </w:r>
      <w:r w:rsidRPr="00BD1F83">
        <w:rPr>
          <w:rStyle w:val="FontStyle535"/>
          <w:sz w:val="24"/>
          <w:szCs w:val="24"/>
        </w:rPr>
        <w:t xml:space="preserve">см.В-1, п. 11; </w:t>
      </w:r>
      <w:r w:rsidRPr="00BD1F83">
        <w:rPr>
          <w:rStyle w:val="FontStyle540"/>
          <w:sz w:val="24"/>
          <w:szCs w:val="24"/>
        </w:rPr>
        <w:t>11.</w:t>
      </w:r>
      <w:r w:rsidRPr="00BD1F83">
        <w:rPr>
          <w:rStyle w:val="FontStyle544"/>
          <w:sz w:val="24"/>
          <w:szCs w:val="24"/>
        </w:rPr>
        <w:t xml:space="preserve">1с →кр, </w:t>
      </w:r>
      <w:r w:rsidRPr="00BD1F83">
        <w:rPr>
          <w:rStyle w:val="FontStyle535"/>
          <w:sz w:val="24"/>
          <w:szCs w:val="24"/>
        </w:rPr>
        <w:t>см. А-1, п.11;</w:t>
      </w:r>
    </w:p>
    <w:p w:rsidR="00E53A95" w:rsidRPr="00BD1F83" w:rsidRDefault="00E53A95" w:rsidP="00BD1F83">
      <w:pPr>
        <w:pStyle w:val="Style30"/>
        <w:widowControl/>
        <w:numPr>
          <w:ilvl w:val="0"/>
          <w:numId w:val="41"/>
        </w:numPr>
        <w:tabs>
          <w:tab w:val="left" w:pos="322"/>
        </w:tabs>
        <w:spacing w:line="240" w:lineRule="auto"/>
        <w:rPr>
          <w:rStyle w:val="FontStyle540"/>
          <w:sz w:val="24"/>
          <w:szCs w:val="24"/>
        </w:rPr>
      </w:pPr>
      <w:r w:rsidRPr="00BD1F83">
        <w:rPr>
          <w:rStyle w:val="FontStyle544"/>
          <w:sz w:val="24"/>
          <w:szCs w:val="24"/>
          <w:lang w:val="en-US" w:eastAsia="en-US"/>
        </w:rPr>
        <w:t>dsk →ks,</w:t>
      </w:r>
      <w:r w:rsidRPr="00BD1F83">
        <w:rPr>
          <w:rStyle w:val="FontStyle544"/>
          <w:sz w:val="24"/>
          <w:szCs w:val="24"/>
          <w:lang w:eastAsia="en-US"/>
        </w:rPr>
        <w:t xml:space="preserve"> </w:t>
      </w:r>
      <w:r w:rsidRPr="00BD1F83">
        <w:rPr>
          <w:rStyle w:val="FontStyle535"/>
          <w:sz w:val="24"/>
          <w:szCs w:val="24"/>
          <w:lang w:eastAsia="en-US"/>
        </w:rPr>
        <w:t>см. Г-1, п.11;</w:t>
      </w:r>
    </w:p>
    <w:p w:rsidR="00E53A95" w:rsidRPr="00F14842" w:rsidRDefault="00E53A95" w:rsidP="00E53A95">
      <w:pPr>
        <w:pStyle w:val="Style65"/>
        <w:widowControl/>
        <w:numPr>
          <w:ilvl w:val="0"/>
          <w:numId w:val="41"/>
        </w:numPr>
        <w:tabs>
          <w:tab w:val="left" w:pos="322"/>
        </w:tabs>
        <w:spacing w:before="5" w:line="240" w:lineRule="exact"/>
        <w:rPr>
          <w:rStyle w:val="FontStyle540"/>
          <w:sz w:val="24"/>
          <w:szCs w:val="24"/>
        </w:rPr>
      </w:pPr>
      <w:r w:rsidRPr="00F14842">
        <w:rPr>
          <w:rStyle w:val="FontStyle544"/>
          <w:sz w:val="24"/>
          <w:szCs w:val="24"/>
          <w:lang w:val="en-US" w:eastAsia="en-US"/>
        </w:rPr>
        <w:t xml:space="preserve">(fo+fa)+(ak+Feak) → (mo+kir), </w:t>
      </w:r>
      <w:r w:rsidRPr="00F14842">
        <w:rPr>
          <w:rStyle w:val="FontStyle535"/>
          <w:sz w:val="24"/>
          <w:szCs w:val="24"/>
          <w:lang w:eastAsia="en-US"/>
        </w:rPr>
        <w:t>см</w:t>
      </w:r>
      <w:r w:rsidRPr="00F14842">
        <w:rPr>
          <w:rStyle w:val="FontStyle535"/>
          <w:sz w:val="24"/>
          <w:szCs w:val="24"/>
          <w:lang w:val="en-US" w:eastAsia="en-US"/>
        </w:rPr>
        <w:t xml:space="preserve">. </w:t>
      </w:r>
      <w:r w:rsidRPr="00F14842">
        <w:rPr>
          <w:rStyle w:val="FontStyle535"/>
          <w:sz w:val="24"/>
          <w:szCs w:val="24"/>
          <w:lang w:eastAsia="en-US"/>
        </w:rPr>
        <w:t>Б-1, п.12а;</w:t>
      </w:r>
    </w:p>
    <w:p w:rsidR="00E53A95" w:rsidRPr="00F14842" w:rsidRDefault="00E53A95" w:rsidP="00E53A95">
      <w:pPr>
        <w:pStyle w:val="Style65"/>
        <w:widowControl/>
        <w:numPr>
          <w:ilvl w:val="0"/>
          <w:numId w:val="41"/>
        </w:numPr>
        <w:tabs>
          <w:tab w:val="left" w:pos="322"/>
        </w:tabs>
        <w:spacing w:before="14" w:line="240" w:lineRule="exact"/>
        <w:rPr>
          <w:rStyle w:val="FontStyle540"/>
          <w:sz w:val="24"/>
          <w:szCs w:val="24"/>
          <w:lang w:val="en-US"/>
        </w:rPr>
      </w:pPr>
      <w:r w:rsidRPr="00F14842">
        <w:rPr>
          <w:rStyle w:val="FontStyle544"/>
          <w:sz w:val="24"/>
          <w:szCs w:val="24"/>
          <w:lang w:val="en-US" w:eastAsia="en-US"/>
        </w:rPr>
        <w:t xml:space="preserve">(mo+kir) → cs+(per+wu), </w:t>
      </w:r>
      <w:r w:rsidRPr="00F14842">
        <w:rPr>
          <w:rStyle w:val="FontStyle535"/>
          <w:sz w:val="24"/>
          <w:szCs w:val="24"/>
          <w:lang w:eastAsia="en-US"/>
        </w:rPr>
        <w:t>см</w:t>
      </w:r>
      <w:r w:rsidRPr="00F14842">
        <w:rPr>
          <w:rStyle w:val="FontStyle535"/>
          <w:sz w:val="24"/>
          <w:szCs w:val="24"/>
          <w:lang w:val="en-US" w:eastAsia="en-US"/>
        </w:rPr>
        <w:t xml:space="preserve">. </w:t>
      </w:r>
      <w:r w:rsidRPr="00F14842">
        <w:rPr>
          <w:rStyle w:val="FontStyle535"/>
          <w:sz w:val="24"/>
          <w:szCs w:val="24"/>
          <w:lang w:eastAsia="en-US"/>
        </w:rPr>
        <w:t>Б</w:t>
      </w:r>
      <w:r w:rsidRPr="00F14842">
        <w:rPr>
          <w:rStyle w:val="FontStyle535"/>
          <w:sz w:val="24"/>
          <w:szCs w:val="24"/>
          <w:lang w:val="en-US" w:eastAsia="en-US"/>
        </w:rPr>
        <w:t xml:space="preserve">-1, </w:t>
      </w:r>
      <w:r w:rsidRPr="00F14842">
        <w:rPr>
          <w:rStyle w:val="FontStyle535"/>
          <w:sz w:val="24"/>
          <w:szCs w:val="24"/>
          <w:lang w:eastAsia="en-US"/>
        </w:rPr>
        <w:t>п</w:t>
      </w:r>
      <w:r w:rsidRPr="00F14842">
        <w:rPr>
          <w:rStyle w:val="FontStyle535"/>
          <w:sz w:val="24"/>
          <w:szCs w:val="24"/>
          <w:lang w:val="en-US" w:eastAsia="en-US"/>
        </w:rPr>
        <w:t>. 14</w:t>
      </w:r>
      <w:r w:rsidRPr="00F14842">
        <w:rPr>
          <w:rStyle w:val="FontStyle535"/>
          <w:sz w:val="24"/>
          <w:szCs w:val="24"/>
          <w:lang w:eastAsia="en-US"/>
        </w:rPr>
        <w:t>а</w:t>
      </w:r>
      <w:r w:rsidRPr="00F14842">
        <w:rPr>
          <w:rStyle w:val="FontStyle535"/>
          <w:sz w:val="24"/>
          <w:szCs w:val="24"/>
          <w:lang w:val="en-US" w:eastAsia="en-US"/>
        </w:rPr>
        <w:t>.</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Наиболее характерные ассоциации главных нормативных миналов подварианта Г-7 приведены в табл.3.29 (прил.1).</w:t>
      </w:r>
    </w:p>
    <w:p w:rsidR="00E53A95" w:rsidRPr="00BD1F83" w:rsidRDefault="00E53A95" w:rsidP="00BD1F83">
      <w:pPr>
        <w:pStyle w:val="Style29"/>
        <w:widowControl/>
        <w:spacing w:line="240" w:lineRule="auto"/>
        <w:ind w:firstLine="710"/>
        <w:rPr>
          <w:rStyle w:val="FontStyle535"/>
          <w:sz w:val="24"/>
          <w:szCs w:val="24"/>
        </w:rPr>
      </w:pPr>
      <w:r w:rsidRPr="00BD1F83">
        <w:rPr>
          <w:rStyle w:val="FontStyle535"/>
          <w:sz w:val="24"/>
          <w:szCs w:val="24"/>
        </w:rPr>
        <w:t>После распределения всех компонентов ( оксидов и отдельных элементов) по миналам определяется число "молекул"(молей) каждого минала, что делается по молекулярному (или атомному) количеству любого оксида (или атома), входящего в формулу минала в виде одной молекулы (или атома).</w:t>
      </w:r>
    </w:p>
    <w:p w:rsidR="00E53A95" w:rsidRPr="00BD1F83" w:rsidRDefault="00E53A95" w:rsidP="00BD1F83">
      <w:pPr>
        <w:pStyle w:val="Style25"/>
        <w:widowControl/>
        <w:spacing w:before="5"/>
        <w:rPr>
          <w:rStyle w:val="FontStyle535"/>
          <w:sz w:val="24"/>
          <w:szCs w:val="24"/>
        </w:rPr>
      </w:pPr>
      <w:r w:rsidRPr="00BD1F83">
        <w:rPr>
          <w:rStyle w:val="FontStyle535"/>
          <w:sz w:val="24"/>
          <w:szCs w:val="24"/>
        </w:rPr>
        <w:t xml:space="preserve">Например: число молей </w:t>
      </w:r>
      <w:r w:rsidRPr="00BD1F83">
        <w:rPr>
          <w:rStyle w:val="FontStyle544"/>
          <w:sz w:val="24"/>
          <w:szCs w:val="24"/>
          <w:lang w:val="en-US"/>
        </w:rPr>
        <w:t>or</w:t>
      </w:r>
      <w:r w:rsidRPr="00BD1F83">
        <w:rPr>
          <w:rStyle w:val="FontStyle544"/>
          <w:sz w:val="24"/>
          <w:szCs w:val="24"/>
        </w:rPr>
        <w:t xml:space="preserve">- </w:t>
      </w:r>
      <w:r w:rsidRPr="00BD1F83">
        <w:rPr>
          <w:rStyle w:val="FontStyle535"/>
          <w:sz w:val="24"/>
          <w:szCs w:val="24"/>
        </w:rPr>
        <w:t>К</w:t>
      </w:r>
      <w:r w:rsidRPr="00BD1F83">
        <w:rPr>
          <w:rStyle w:val="FontStyle535"/>
          <w:sz w:val="24"/>
          <w:szCs w:val="24"/>
          <w:vertAlign w:val="subscript"/>
        </w:rPr>
        <w:t>2</w:t>
      </w:r>
      <w:r w:rsidRPr="00BD1F83">
        <w:rPr>
          <w:rStyle w:val="FontStyle535"/>
          <w:sz w:val="24"/>
          <w:szCs w:val="24"/>
        </w:rPr>
        <w:t>О А</w:t>
      </w:r>
      <w:r w:rsidRPr="00BD1F83">
        <w:rPr>
          <w:rStyle w:val="FontStyle535"/>
          <w:sz w:val="24"/>
          <w:szCs w:val="24"/>
          <w:lang w:val="en-US"/>
        </w:rPr>
        <w:t>l</w:t>
      </w:r>
      <w:r w:rsidRPr="00BD1F83">
        <w:rPr>
          <w:rStyle w:val="FontStyle535"/>
          <w:sz w:val="24"/>
          <w:szCs w:val="24"/>
          <w:vertAlign w:val="subscript"/>
        </w:rPr>
        <w:t>2</w:t>
      </w:r>
      <w:r w:rsidRPr="00BD1F83">
        <w:rPr>
          <w:rStyle w:val="FontStyle535"/>
          <w:sz w:val="24"/>
          <w:szCs w:val="24"/>
        </w:rPr>
        <w:t>О</w:t>
      </w:r>
      <w:r w:rsidRPr="00BD1F83">
        <w:rPr>
          <w:rStyle w:val="FontStyle535"/>
          <w:sz w:val="24"/>
          <w:szCs w:val="24"/>
          <w:vertAlign w:val="subscript"/>
        </w:rPr>
        <w:t>3</w:t>
      </w:r>
      <w:r w:rsidRPr="00BD1F83">
        <w:rPr>
          <w:rStyle w:val="FontStyle535"/>
          <w:sz w:val="24"/>
          <w:szCs w:val="24"/>
        </w:rPr>
        <w:t xml:space="preserve"> </w:t>
      </w:r>
      <w:r w:rsidRPr="00BD1F83">
        <w:rPr>
          <w:rStyle w:val="FontStyle519"/>
          <w:rFonts w:ascii="Times New Roman" w:hAnsi="Times New Roman" w:cs="Times New Roman"/>
          <w:sz w:val="24"/>
          <w:szCs w:val="24"/>
        </w:rPr>
        <w:t>6</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определяется по МК либо К</w:t>
      </w:r>
      <w:r w:rsidRPr="00BD1F83">
        <w:rPr>
          <w:rStyle w:val="FontStyle535"/>
          <w:sz w:val="24"/>
          <w:szCs w:val="24"/>
          <w:vertAlign w:val="subscript"/>
        </w:rPr>
        <w:t>2</w:t>
      </w:r>
      <w:r w:rsidRPr="00BD1F83">
        <w:rPr>
          <w:rStyle w:val="FontStyle535"/>
          <w:sz w:val="24"/>
          <w:szCs w:val="24"/>
        </w:rPr>
        <w:t>О, либо по А</w:t>
      </w:r>
      <w:r w:rsidRPr="00BD1F83">
        <w:rPr>
          <w:rStyle w:val="FontStyle535"/>
          <w:sz w:val="24"/>
          <w:szCs w:val="24"/>
          <w:lang w:val="en-US"/>
        </w:rPr>
        <w:t>l</w:t>
      </w:r>
      <w:r w:rsidRPr="00BD1F83">
        <w:rPr>
          <w:rStyle w:val="FontStyle535"/>
          <w:sz w:val="24"/>
          <w:szCs w:val="24"/>
          <w:vertAlign w:val="subscript"/>
        </w:rPr>
        <w:t>2</w:t>
      </w:r>
      <w:r w:rsidRPr="00BD1F83">
        <w:rPr>
          <w:rStyle w:val="FontStyle535"/>
          <w:sz w:val="24"/>
          <w:szCs w:val="24"/>
        </w:rPr>
        <w:t>О</w:t>
      </w:r>
      <w:r w:rsidRPr="00BD1F83">
        <w:rPr>
          <w:rStyle w:val="FontStyle535"/>
          <w:sz w:val="24"/>
          <w:szCs w:val="24"/>
          <w:vertAlign w:val="subscript"/>
        </w:rPr>
        <w:t>3</w:t>
      </w:r>
      <w:r w:rsidRPr="00BD1F83">
        <w:rPr>
          <w:rStyle w:val="FontStyle535"/>
          <w:sz w:val="24"/>
          <w:szCs w:val="24"/>
        </w:rPr>
        <w:t xml:space="preserve">; число молей </w:t>
      </w:r>
      <w:r w:rsidRPr="00BD1F83">
        <w:rPr>
          <w:rStyle w:val="FontStyle535"/>
          <w:i/>
          <w:sz w:val="24"/>
          <w:szCs w:val="24"/>
          <w:lang w:val="en-US"/>
        </w:rPr>
        <w:t>fo</w:t>
      </w:r>
      <w:r w:rsidRPr="00BD1F83">
        <w:rPr>
          <w:rStyle w:val="FontStyle519"/>
          <w:rFonts w:ascii="Times New Roman" w:hAnsi="Times New Roman" w:cs="Times New Roman"/>
          <w:sz w:val="24"/>
          <w:szCs w:val="24"/>
        </w:rPr>
        <w:t>-2</w:t>
      </w:r>
      <w:r w:rsidRPr="00BD1F83">
        <w:rPr>
          <w:rStyle w:val="FontStyle519"/>
          <w:rFonts w:ascii="Times New Roman" w:hAnsi="Times New Roman" w:cs="Times New Roman"/>
          <w:sz w:val="24"/>
          <w:szCs w:val="24"/>
          <w:lang w:val="en-US"/>
        </w:rPr>
        <w:t>MgOSi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определяется по МК </w:t>
      </w:r>
      <w:r w:rsidRPr="00BD1F83">
        <w:rPr>
          <w:rStyle w:val="FontStyle519"/>
          <w:rFonts w:ascii="Times New Roman" w:hAnsi="Times New Roman" w:cs="Times New Roman"/>
          <w:sz w:val="24"/>
          <w:szCs w:val="24"/>
          <w:lang w:val="en-US"/>
        </w:rPr>
        <w:t>Si</w:t>
      </w:r>
      <w:r w:rsidRPr="00BD1F83">
        <w:rPr>
          <w:rStyle w:val="FontStyle519"/>
          <w:rFonts w:ascii="Times New Roman" w:hAnsi="Times New Roman" w:cs="Times New Roman"/>
          <w:sz w:val="24"/>
          <w:szCs w:val="24"/>
        </w:rPr>
        <w:t>0</w:t>
      </w:r>
      <w:r w:rsidRPr="00BD1F83">
        <w:rPr>
          <w:rStyle w:val="FontStyle519"/>
          <w:rFonts w:ascii="Times New Roman" w:hAnsi="Times New Roman" w:cs="Times New Roman"/>
          <w:sz w:val="24"/>
          <w:szCs w:val="24"/>
          <w:vertAlign w:val="subscript"/>
        </w:rPr>
        <w:t>2</w:t>
      </w:r>
      <w:r w:rsidRPr="00BD1F83">
        <w:rPr>
          <w:rStyle w:val="FontStyle519"/>
          <w:rFonts w:ascii="Times New Roman" w:hAnsi="Times New Roman" w:cs="Times New Roman"/>
          <w:sz w:val="24"/>
          <w:szCs w:val="24"/>
        </w:rPr>
        <w:t xml:space="preserve"> </w:t>
      </w:r>
      <w:r w:rsidRPr="00BD1F83">
        <w:rPr>
          <w:rStyle w:val="FontStyle535"/>
          <w:sz w:val="24"/>
          <w:szCs w:val="24"/>
        </w:rPr>
        <w:t xml:space="preserve">и т.д. Если расчет производился с объединенными железо-магниевыми миналами, то их неоходимо разделить пропорционально </w:t>
      </w:r>
      <w:r w:rsidRPr="00BD1F83">
        <w:rPr>
          <w:rStyle w:val="FontStyle535"/>
          <w:i/>
          <w:sz w:val="24"/>
          <w:szCs w:val="24"/>
          <w:lang w:val="en-US"/>
        </w:rPr>
        <w:t>f</w:t>
      </w:r>
      <w:r w:rsidRPr="00BD1F83">
        <w:rPr>
          <w:rStyle w:val="FontStyle535"/>
          <w:sz w:val="24"/>
          <w:szCs w:val="24"/>
        </w:rPr>
        <w:t>.</w:t>
      </w:r>
    </w:p>
    <w:p w:rsidR="00E53A95" w:rsidRPr="00BD1F83" w:rsidRDefault="00E53A95" w:rsidP="00BD1F83">
      <w:pPr>
        <w:pStyle w:val="Style18"/>
        <w:widowControl/>
        <w:spacing w:line="240" w:lineRule="auto"/>
        <w:ind w:firstLine="708"/>
        <w:rPr>
          <w:rStyle w:val="FontStyle535"/>
          <w:sz w:val="24"/>
          <w:szCs w:val="24"/>
        </w:rPr>
      </w:pPr>
      <w:r w:rsidRPr="00BD1F83">
        <w:rPr>
          <w:rStyle w:val="FontStyle535"/>
          <w:sz w:val="24"/>
          <w:szCs w:val="24"/>
        </w:rPr>
        <w:t>Полученные молекулярные количества миналов пересчитываются на массовые содержания путем умножения на соответствующие молекулярные веса (см. табл.3.1).</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Следует помнить, что если при первоначальном расчете все молекулярные количества были умножены на 1000, то необходимо произвести обратную процедуру.</w:t>
      </w:r>
    </w:p>
    <w:p w:rsidR="00E53A95" w:rsidRPr="00BD1F83" w:rsidRDefault="00E53A95" w:rsidP="00BD1F83">
      <w:pPr>
        <w:pStyle w:val="Style18"/>
        <w:widowControl/>
        <w:spacing w:line="240" w:lineRule="auto"/>
        <w:rPr>
          <w:rStyle w:val="FontStyle535"/>
          <w:sz w:val="24"/>
          <w:szCs w:val="24"/>
        </w:rPr>
      </w:pPr>
      <w:r w:rsidRPr="00BD1F83">
        <w:rPr>
          <w:rStyle w:val="FontStyle535"/>
          <w:sz w:val="24"/>
          <w:szCs w:val="24"/>
        </w:rPr>
        <w:t>Сумма массовых содержаний всех миналов не должна различаться от исходных данных химического анализа больше чем на 0,5%.</w:t>
      </w:r>
    </w:p>
    <w:p w:rsidR="00E53A95" w:rsidRPr="00BD1F83" w:rsidRDefault="00E53A95" w:rsidP="00BD1F83">
      <w:pPr>
        <w:pStyle w:val="Style29"/>
        <w:widowControl/>
        <w:spacing w:line="240" w:lineRule="auto"/>
        <w:ind w:firstLine="701"/>
        <w:rPr>
          <w:rStyle w:val="FontStyle535"/>
          <w:sz w:val="24"/>
          <w:szCs w:val="24"/>
        </w:rPr>
      </w:pPr>
      <w:r w:rsidRPr="00BD1F83">
        <w:rPr>
          <w:rStyle w:val="FontStyle535"/>
          <w:sz w:val="24"/>
          <w:szCs w:val="24"/>
        </w:rPr>
        <w:t xml:space="preserve">Для классификационных целей миналы алюмосиликатов и силикатов, а также </w:t>
      </w:r>
      <w:r w:rsidRPr="00BD1F83">
        <w:rPr>
          <w:rStyle w:val="FontStyle544"/>
          <w:sz w:val="24"/>
          <w:szCs w:val="24"/>
          <w:lang w:val="en-US"/>
        </w:rPr>
        <w:t>per</w:t>
      </w:r>
      <w:r w:rsidRPr="00BD1F83">
        <w:rPr>
          <w:rStyle w:val="FontStyle544"/>
          <w:sz w:val="24"/>
          <w:szCs w:val="24"/>
        </w:rPr>
        <w:t>+</w:t>
      </w:r>
      <w:r w:rsidRPr="00BD1F83">
        <w:rPr>
          <w:rStyle w:val="FontStyle544"/>
          <w:sz w:val="24"/>
          <w:szCs w:val="24"/>
          <w:lang w:val="en-US"/>
        </w:rPr>
        <w:t>wu</w:t>
      </w:r>
      <w:r w:rsidRPr="00BD1F83">
        <w:rPr>
          <w:rStyle w:val="FontStyle544"/>
          <w:sz w:val="24"/>
          <w:szCs w:val="24"/>
        </w:rPr>
        <w:t xml:space="preserve"> </w:t>
      </w:r>
      <w:r w:rsidRPr="00BD1F83">
        <w:rPr>
          <w:rStyle w:val="FontStyle535"/>
          <w:sz w:val="24"/>
          <w:szCs w:val="24"/>
        </w:rPr>
        <w:t>приводятся к 100 мас.%. Кроме того, рассчитываются следующие дополнительные петрохимические характеристики и коэффициенты:</w:t>
      </w:r>
    </w:p>
    <w:p w:rsidR="00E53A95" w:rsidRPr="00BD1F83" w:rsidRDefault="00E53A95" w:rsidP="00BD1F83">
      <w:pPr>
        <w:pStyle w:val="Style38"/>
        <w:widowControl/>
        <w:spacing w:before="5"/>
        <w:ind w:left="725"/>
        <w:jc w:val="left"/>
        <w:rPr>
          <w:rStyle w:val="FontStyle535"/>
          <w:sz w:val="24"/>
          <w:szCs w:val="24"/>
          <w:lang w:eastAsia="en-US"/>
        </w:rPr>
      </w:pPr>
      <w:r w:rsidRPr="00BD1F83">
        <w:rPr>
          <w:rStyle w:val="FontStyle535"/>
          <w:sz w:val="24"/>
          <w:szCs w:val="24"/>
          <w:lang w:val="en-US" w:eastAsia="en-US"/>
        </w:rPr>
        <w:t>SumFsp</w:t>
      </w:r>
      <w:r w:rsidRPr="00BD1F83">
        <w:rPr>
          <w:rStyle w:val="FontStyle535"/>
          <w:sz w:val="24"/>
          <w:szCs w:val="24"/>
          <w:lang w:eastAsia="en-US"/>
        </w:rPr>
        <w:t xml:space="preserve">(или </w:t>
      </w:r>
      <w:r w:rsidRPr="00BD1F83">
        <w:rPr>
          <w:rStyle w:val="FontStyle544"/>
          <w:i w:val="0"/>
          <w:sz w:val="24"/>
          <w:szCs w:val="24"/>
          <w:lang w:val="en-US" w:eastAsia="en-US"/>
        </w:rPr>
        <w:t>Feld</w:t>
      </w:r>
      <w:r w:rsidRPr="00BD1F83">
        <w:rPr>
          <w:rStyle w:val="FontStyle544"/>
          <w:sz w:val="24"/>
          <w:szCs w:val="24"/>
          <w:lang w:eastAsia="en-US"/>
        </w:rPr>
        <w:t>)=(</w:t>
      </w:r>
      <w:r w:rsidRPr="00BD1F83">
        <w:rPr>
          <w:rStyle w:val="FontStyle544"/>
          <w:sz w:val="24"/>
          <w:szCs w:val="24"/>
          <w:lang w:val="en-US" w:eastAsia="en-US"/>
        </w:rPr>
        <w:t>or</w:t>
      </w:r>
      <w:r w:rsidRPr="00BD1F83">
        <w:rPr>
          <w:rStyle w:val="FontStyle544"/>
          <w:sz w:val="24"/>
          <w:szCs w:val="24"/>
          <w:lang w:eastAsia="en-US"/>
        </w:rPr>
        <w:t>+</w:t>
      </w:r>
      <w:r w:rsidRPr="00BD1F83">
        <w:rPr>
          <w:rStyle w:val="FontStyle544"/>
          <w:sz w:val="24"/>
          <w:szCs w:val="24"/>
          <w:lang w:val="en-US" w:eastAsia="en-US"/>
        </w:rPr>
        <w:t>ab</w:t>
      </w:r>
      <w:r w:rsidRPr="00BD1F83">
        <w:rPr>
          <w:rStyle w:val="FontStyle544"/>
          <w:sz w:val="24"/>
          <w:szCs w:val="24"/>
          <w:lang w:eastAsia="en-US"/>
        </w:rPr>
        <w:t>+</w:t>
      </w:r>
      <w:r w:rsidRPr="00BD1F83">
        <w:rPr>
          <w:rStyle w:val="FontStyle544"/>
          <w:sz w:val="24"/>
          <w:szCs w:val="24"/>
          <w:lang w:val="en-US" w:eastAsia="en-US"/>
        </w:rPr>
        <w:t>an</w:t>
      </w:r>
      <w:r w:rsidRPr="00BD1F83">
        <w:rPr>
          <w:rStyle w:val="FontStyle544"/>
          <w:sz w:val="24"/>
          <w:szCs w:val="24"/>
          <w:lang w:eastAsia="en-US"/>
        </w:rPr>
        <w:t xml:space="preserve">) </w:t>
      </w:r>
      <w:r w:rsidRPr="00BD1F83">
        <w:rPr>
          <w:rStyle w:val="FontStyle535"/>
          <w:sz w:val="24"/>
          <w:szCs w:val="24"/>
          <w:lang w:eastAsia="en-US"/>
        </w:rPr>
        <w:t>мас.%;</w:t>
      </w:r>
    </w:p>
    <w:p w:rsidR="00E53A95" w:rsidRPr="0078767F" w:rsidRDefault="00E53A95" w:rsidP="00BD1F83">
      <w:pPr>
        <w:pStyle w:val="Style38"/>
        <w:widowControl/>
        <w:ind w:left="725"/>
        <w:jc w:val="left"/>
        <w:rPr>
          <w:rStyle w:val="FontStyle535"/>
          <w:sz w:val="24"/>
          <w:szCs w:val="24"/>
          <w:lang w:eastAsia="en-US"/>
        </w:rPr>
      </w:pPr>
      <w:r w:rsidRPr="00BD1F83">
        <w:rPr>
          <w:rStyle w:val="FontStyle544"/>
          <w:i w:val="0"/>
          <w:sz w:val="24"/>
          <w:szCs w:val="24"/>
          <w:lang w:val="en-US" w:eastAsia="en-US"/>
        </w:rPr>
        <w:t>SumFem</w:t>
      </w:r>
      <w:r w:rsidRPr="0078767F">
        <w:rPr>
          <w:rStyle w:val="FontStyle544"/>
          <w:sz w:val="24"/>
          <w:szCs w:val="24"/>
          <w:lang w:eastAsia="en-US"/>
        </w:rPr>
        <w:t>=(</w:t>
      </w:r>
      <w:r w:rsidRPr="00BD1F83">
        <w:rPr>
          <w:rStyle w:val="FontStyle544"/>
          <w:sz w:val="24"/>
          <w:szCs w:val="24"/>
          <w:lang w:val="en-US" w:eastAsia="en-US"/>
        </w:rPr>
        <w:t>di</w:t>
      </w:r>
      <w:r w:rsidRPr="0078767F">
        <w:rPr>
          <w:rStyle w:val="FontStyle544"/>
          <w:sz w:val="24"/>
          <w:szCs w:val="24"/>
          <w:lang w:eastAsia="en-US"/>
        </w:rPr>
        <w:t>+</w:t>
      </w:r>
      <w:r w:rsidRPr="00BD1F83">
        <w:rPr>
          <w:rStyle w:val="FontStyle544"/>
          <w:sz w:val="24"/>
          <w:szCs w:val="24"/>
          <w:lang w:val="en-US" w:eastAsia="en-US"/>
        </w:rPr>
        <w:t>hd</w:t>
      </w:r>
      <w:r w:rsidRPr="0078767F">
        <w:rPr>
          <w:rStyle w:val="FontStyle544"/>
          <w:sz w:val="24"/>
          <w:szCs w:val="24"/>
          <w:lang w:eastAsia="en-US"/>
        </w:rPr>
        <w:t>+</w:t>
      </w:r>
      <w:r w:rsidRPr="00BD1F83">
        <w:rPr>
          <w:rStyle w:val="FontStyle544"/>
          <w:sz w:val="24"/>
          <w:szCs w:val="24"/>
          <w:lang w:val="en-US" w:eastAsia="en-US"/>
        </w:rPr>
        <w:t>en</w:t>
      </w:r>
      <w:r w:rsidRPr="0078767F">
        <w:rPr>
          <w:rStyle w:val="FontStyle544"/>
          <w:sz w:val="24"/>
          <w:szCs w:val="24"/>
          <w:lang w:eastAsia="en-US"/>
        </w:rPr>
        <w:t>+</w:t>
      </w:r>
      <w:r w:rsidRPr="00BD1F83">
        <w:rPr>
          <w:rStyle w:val="FontStyle544"/>
          <w:sz w:val="24"/>
          <w:szCs w:val="24"/>
          <w:lang w:val="en-US" w:eastAsia="en-US"/>
        </w:rPr>
        <w:t>fs</w:t>
      </w:r>
      <w:r w:rsidRPr="0078767F">
        <w:rPr>
          <w:rStyle w:val="FontStyle544"/>
          <w:sz w:val="24"/>
          <w:szCs w:val="24"/>
          <w:lang w:eastAsia="en-US"/>
        </w:rPr>
        <w:t>+</w:t>
      </w:r>
      <w:r w:rsidRPr="00BD1F83">
        <w:rPr>
          <w:rStyle w:val="FontStyle544"/>
          <w:sz w:val="24"/>
          <w:szCs w:val="24"/>
          <w:lang w:val="en-US" w:eastAsia="en-US"/>
        </w:rPr>
        <w:t>fo</w:t>
      </w:r>
      <w:r w:rsidRPr="0078767F">
        <w:rPr>
          <w:rStyle w:val="FontStyle544"/>
          <w:sz w:val="24"/>
          <w:szCs w:val="24"/>
          <w:lang w:eastAsia="en-US"/>
        </w:rPr>
        <w:t>+</w:t>
      </w:r>
      <w:r w:rsidRPr="00BD1F83">
        <w:rPr>
          <w:rStyle w:val="FontStyle544"/>
          <w:sz w:val="24"/>
          <w:szCs w:val="24"/>
          <w:lang w:val="en-US" w:eastAsia="en-US"/>
        </w:rPr>
        <w:t>fa</w:t>
      </w:r>
      <w:r w:rsidR="006344BD" w:rsidRPr="0078767F">
        <w:rPr>
          <w:rStyle w:val="FontStyle544"/>
          <w:sz w:val="24"/>
          <w:szCs w:val="24"/>
          <w:lang w:eastAsia="en-US"/>
        </w:rPr>
        <w:t>+</w:t>
      </w:r>
      <w:r w:rsidR="006344BD">
        <w:rPr>
          <w:rStyle w:val="FontStyle544"/>
          <w:sz w:val="24"/>
          <w:szCs w:val="24"/>
          <w:lang w:val="en-US" w:eastAsia="en-US"/>
        </w:rPr>
        <w:t>ac</w:t>
      </w:r>
      <w:r w:rsidR="006344BD" w:rsidRPr="0078767F">
        <w:rPr>
          <w:rStyle w:val="FontStyle544"/>
          <w:sz w:val="24"/>
          <w:szCs w:val="24"/>
          <w:lang w:eastAsia="en-US"/>
        </w:rPr>
        <w:t>+</w:t>
      </w:r>
      <w:r w:rsidR="006344BD">
        <w:rPr>
          <w:rStyle w:val="FontStyle544"/>
          <w:sz w:val="24"/>
          <w:szCs w:val="24"/>
          <w:lang w:val="en-US" w:eastAsia="en-US"/>
        </w:rPr>
        <w:t>dsn</w:t>
      </w:r>
      <w:r w:rsidR="006344BD" w:rsidRPr="0078767F">
        <w:rPr>
          <w:rStyle w:val="FontStyle544"/>
          <w:sz w:val="24"/>
          <w:szCs w:val="24"/>
          <w:lang w:eastAsia="en-US"/>
        </w:rPr>
        <w:t>+</w:t>
      </w:r>
      <w:r w:rsidR="006344BD">
        <w:rPr>
          <w:rStyle w:val="FontStyle544"/>
          <w:sz w:val="24"/>
          <w:szCs w:val="24"/>
          <w:lang w:val="en-US" w:eastAsia="en-US"/>
        </w:rPr>
        <w:t>dsk</w:t>
      </w:r>
      <w:r w:rsidR="006344BD" w:rsidRPr="0078767F">
        <w:rPr>
          <w:rStyle w:val="FontStyle544"/>
          <w:sz w:val="24"/>
          <w:szCs w:val="24"/>
          <w:lang w:eastAsia="en-US"/>
        </w:rPr>
        <w:t>+</w:t>
      </w:r>
      <w:r w:rsidR="006344BD">
        <w:rPr>
          <w:rStyle w:val="FontStyle544"/>
          <w:sz w:val="24"/>
          <w:szCs w:val="24"/>
          <w:lang w:val="en-US" w:eastAsia="en-US"/>
        </w:rPr>
        <w:t>ns</w:t>
      </w:r>
      <w:r w:rsidR="006344BD" w:rsidRPr="0078767F">
        <w:rPr>
          <w:rStyle w:val="FontStyle544"/>
          <w:sz w:val="24"/>
          <w:szCs w:val="24"/>
          <w:lang w:eastAsia="en-US"/>
        </w:rPr>
        <w:t>+</w:t>
      </w:r>
      <w:r w:rsidR="006344BD">
        <w:rPr>
          <w:rStyle w:val="FontStyle544"/>
          <w:sz w:val="24"/>
          <w:szCs w:val="24"/>
          <w:lang w:val="en-US" w:eastAsia="en-US"/>
        </w:rPr>
        <w:t>ks</w:t>
      </w:r>
      <w:r w:rsidRPr="0078767F">
        <w:rPr>
          <w:rStyle w:val="FontStyle544"/>
          <w:sz w:val="24"/>
          <w:szCs w:val="24"/>
          <w:lang w:eastAsia="en-US"/>
        </w:rPr>
        <w:t xml:space="preserve">) </w:t>
      </w:r>
      <w:r w:rsidRPr="00BD1F83">
        <w:rPr>
          <w:rStyle w:val="FontStyle535"/>
          <w:sz w:val="24"/>
          <w:szCs w:val="24"/>
          <w:lang w:eastAsia="en-US"/>
        </w:rPr>
        <w:t>мас</w:t>
      </w:r>
      <w:r w:rsidRPr="0078767F">
        <w:rPr>
          <w:rStyle w:val="FontStyle535"/>
          <w:sz w:val="24"/>
          <w:szCs w:val="24"/>
          <w:lang w:eastAsia="en-US"/>
        </w:rPr>
        <w:t>.%;</w:t>
      </w:r>
    </w:p>
    <w:p w:rsidR="00E53A95" w:rsidRPr="0078767F" w:rsidRDefault="00E53A95" w:rsidP="00BD1F83">
      <w:pPr>
        <w:pStyle w:val="Style38"/>
        <w:widowControl/>
        <w:spacing w:before="5"/>
        <w:ind w:left="720"/>
        <w:jc w:val="left"/>
        <w:rPr>
          <w:rStyle w:val="FontStyle535"/>
          <w:sz w:val="24"/>
          <w:szCs w:val="24"/>
          <w:lang w:eastAsia="en-US"/>
        </w:rPr>
      </w:pPr>
      <w:r w:rsidRPr="00BD1F83">
        <w:rPr>
          <w:rStyle w:val="FontStyle544"/>
          <w:i w:val="0"/>
          <w:sz w:val="24"/>
          <w:szCs w:val="24"/>
          <w:lang w:val="en-US" w:eastAsia="en-US"/>
        </w:rPr>
        <w:t>SumFoid</w:t>
      </w:r>
      <w:r w:rsidRPr="0078767F">
        <w:rPr>
          <w:rStyle w:val="FontStyle544"/>
          <w:sz w:val="24"/>
          <w:szCs w:val="24"/>
          <w:lang w:eastAsia="en-US"/>
        </w:rPr>
        <w:t>=(</w:t>
      </w:r>
      <w:r w:rsidRPr="00BD1F83">
        <w:rPr>
          <w:rStyle w:val="FontStyle544"/>
          <w:sz w:val="24"/>
          <w:szCs w:val="24"/>
          <w:lang w:val="en-US" w:eastAsia="en-US"/>
        </w:rPr>
        <w:t>ne</w:t>
      </w:r>
      <w:r w:rsidRPr="0078767F">
        <w:rPr>
          <w:rStyle w:val="FontStyle544"/>
          <w:sz w:val="24"/>
          <w:szCs w:val="24"/>
          <w:lang w:eastAsia="en-US"/>
        </w:rPr>
        <w:t>+</w:t>
      </w:r>
      <w:r w:rsidRPr="00BD1F83">
        <w:rPr>
          <w:rStyle w:val="FontStyle544"/>
          <w:sz w:val="24"/>
          <w:szCs w:val="24"/>
          <w:lang w:val="en-US" w:eastAsia="en-US"/>
        </w:rPr>
        <w:t>lc</w:t>
      </w:r>
      <w:r w:rsidRPr="0078767F">
        <w:rPr>
          <w:rStyle w:val="FontStyle544"/>
          <w:sz w:val="24"/>
          <w:szCs w:val="24"/>
          <w:lang w:eastAsia="en-US"/>
        </w:rPr>
        <w:t>+</w:t>
      </w:r>
      <w:r w:rsidRPr="00BD1F83">
        <w:rPr>
          <w:rStyle w:val="FontStyle544"/>
          <w:sz w:val="24"/>
          <w:szCs w:val="24"/>
          <w:lang w:eastAsia="en-US"/>
        </w:rPr>
        <w:t>кр</w:t>
      </w:r>
      <w:r w:rsidRPr="0078767F">
        <w:rPr>
          <w:rStyle w:val="FontStyle544"/>
          <w:sz w:val="24"/>
          <w:szCs w:val="24"/>
          <w:lang w:eastAsia="en-US"/>
        </w:rPr>
        <w:t xml:space="preserve">) </w:t>
      </w:r>
      <w:r w:rsidRPr="00BD1F83">
        <w:rPr>
          <w:rStyle w:val="FontStyle535"/>
          <w:sz w:val="24"/>
          <w:szCs w:val="24"/>
          <w:lang w:eastAsia="en-US"/>
        </w:rPr>
        <w:t>мас</w:t>
      </w:r>
      <w:r w:rsidRPr="0078767F">
        <w:rPr>
          <w:rStyle w:val="FontStyle535"/>
          <w:sz w:val="24"/>
          <w:szCs w:val="24"/>
          <w:lang w:eastAsia="en-US"/>
        </w:rPr>
        <w:t xml:space="preserve">.%; </w:t>
      </w:r>
      <w:r w:rsidRPr="00BD1F83">
        <w:rPr>
          <w:rStyle w:val="FontStyle544"/>
          <w:sz w:val="24"/>
          <w:szCs w:val="24"/>
          <w:lang w:val="en-US" w:eastAsia="en-US"/>
        </w:rPr>
        <w:t>mel</w:t>
      </w:r>
      <w:r w:rsidRPr="0078767F">
        <w:rPr>
          <w:rStyle w:val="FontStyle544"/>
          <w:sz w:val="24"/>
          <w:szCs w:val="24"/>
          <w:lang w:eastAsia="en-US"/>
        </w:rPr>
        <w:t>=(</w:t>
      </w:r>
      <w:r w:rsidRPr="00BD1F83">
        <w:rPr>
          <w:rStyle w:val="FontStyle544"/>
          <w:sz w:val="24"/>
          <w:szCs w:val="24"/>
          <w:lang w:val="en-US" w:eastAsia="en-US"/>
        </w:rPr>
        <w:t>gh</w:t>
      </w:r>
      <w:r w:rsidRPr="0078767F">
        <w:rPr>
          <w:rStyle w:val="FontStyle544"/>
          <w:sz w:val="24"/>
          <w:szCs w:val="24"/>
          <w:lang w:eastAsia="en-US"/>
        </w:rPr>
        <w:t>+</w:t>
      </w:r>
      <w:r w:rsidRPr="00BD1F83">
        <w:rPr>
          <w:rStyle w:val="FontStyle544"/>
          <w:sz w:val="24"/>
          <w:szCs w:val="24"/>
          <w:lang w:val="en-US" w:eastAsia="en-US"/>
        </w:rPr>
        <w:t>ak</w:t>
      </w:r>
      <w:r w:rsidRPr="0078767F">
        <w:rPr>
          <w:rStyle w:val="FontStyle544"/>
          <w:sz w:val="24"/>
          <w:szCs w:val="24"/>
          <w:lang w:eastAsia="en-US"/>
        </w:rPr>
        <w:t>+</w:t>
      </w:r>
      <w:r w:rsidRPr="00BD1F83">
        <w:rPr>
          <w:rStyle w:val="FontStyle544"/>
          <w:sz w:val="24"/>
          <w:szCs w:val="24"/>
          <w:lang w:val="en-US" w:eastAsia="en-US"/>
        </w:rPr>
        <w:t>Feak</w:t>
      </w:r>
      <w:r w:rsidRPr="0078767F">
        <w:rPr>
          <w:rStyle w:val="FontStyle544"/>
          <w:sz w:val="24"/>
          <w:szCs w:val="24"/>
          <w:lang w:eastAsia="en-US"/>
        </w:rPr>
        <w:t xml:space="preserve">) </w:t>
      </w:r>
      <w:r w:rsidRPr="00BD1F83">
        <w:rPr>
          <w:rStyle w:val="FontStyle535"/>
          <w:sz w:val="24"/>
          <w:szCs w:val="24"/>
          <w:lang w:eastAsia="en-US"/>
        </w:rPr>
        <w:t>мас</w:t>
      </w:r>
      <w:r w:rsidRPr="0078767F">
        <w:rPr>
          <w:rStyle w:val="FontStyle535"/>
          <w:sz w:val="24"/>
          <w:szCs w:val="24"/>
          <w:lang w:eastAsia="en-US"/>
        </w:rPr>
        <w:t>.%;</w:t>
      </w:r>
    </w:p>
    <w:p w:rsidR="00E53A95" w:rsidRPr="0078767F" w:rsidRDefault="00E53A95" w:rsidP="00BD1F83">
      <w:pPr>
        <w:pStyle w:val="Style38"/>
        <w:widowControl/>
        <w:ind w:left="710"/>
        <w:jc w:val="left"/>
        <w:rPr>
          <w:rStyle w:val="FontStyle535"/>
          <w:sz w:val="24"/>
          <w:szCs w:val="24"/>
          <w:lang w:eastAsia="en-US"/>
        </w:rPr>
      </w:pPr>
      <w:r w:rsidRPr="00BD1F83">
        <w:rPr>
          <w:rStyle w:val="FontStyle544"/>
          <w:sz w:val="24"/>
          <w:szCs w:val="24"/>
          <w:lang w:val="en-US" w:eastAsia="en-US"/>
        </w:rPr>
        <w:t>wo</w:t>
      </w:r>
      <w:r w:rsidRPr="0078767F">
        <w:rPr>
          <w:rStyle w:val="FontStyle544"/>
          <w:sz w:val="24"/>
          <w:szCs w:val="24"/>
          <w:lang w:eastAsia="en-US"/>
        </w:rPr>
        <w:t>+</w:t>
      </w:r>
      <w:r w:rsidRPr="00BD1F83">
        <w:rPr>
          <w:rStyle w:val="FontStyle544"/>
          <w:sz w:val="24"/>
          <w:szCs w:val="24"/>
          <w:lang w:val="en-US" w:eastAsia="en-US"/>
        </w:rPr>
        <w:t>cpx</w:t>
      </w:r>
      <w:r w:rsidRPr="0078767F">
        <w:rPr>
          <w:rStyle w:val="FontStyle544"/>
          <w:sz w:val="24"/>
          <w:szCs w:val="24"/>
          <w:lang w:eastAsia="en-US"/>
        </w:rPr>
        <w:t>=(</w:t>
      </w:r>
      <w:r w:rsidRPr="00BD1F83">
        <w:rPr>
          <w:rStyle w:val="FontStyle544"/>
          <w:sz w:val="24"/>
          <w:szCs w:val="24"/>
          <w:lang w:val="en-US" w:eastAsia="en-US"/>
        </w:rPr>
        <w:t>wo</w:t>
      </w:r>
      <w:r w:rsidRPr="0078767F">
        <w:rPr>
          <w:rStyle w:val="FontStyle544"/>
          <w:sz w:val="24"/>
          <w:szCs w:val="24"/>
          <w:lang w:eastAsia="en-US"/>
        </w:rPr>
        <w:t>+</w:t>
      </w:r>
      <w:r w:rsidRPr="00BD1F83">
        <w:rPr>
          <w:rStyle w:val="FontStyle544"/>
          <w:sz w:val="24"/>
          <w:szCs w:val="24"/>
          <w:lang w:val="en-US" w:eastAsia="en-US"/>
        </w:rPr>
        <w:t>ac</w:t>
      </w:r>
      <w:r w:rsidRPr="0078767F">
        <w:rPr>
          <w:rStyle w:val="FontStyle544"/>
          <w:sz w:val="24"/>
          <w:szCs w:val="24"/>
          <w:lang w:eastAsia="en-US"/>
        </w:rPr>
        <w:t>+</w:t>
      </w:r>
      <w:r w:rsidRPr="00BD1F83">
        <w:rPr>
          <w:rStyle w:val="FontStyle544"/>
          <w:sz w:val="24"/>
          <w:szCs w:val="24"/>
          <w:lang w:val="en-US" w:eastAsia="en-US"/>
        </w:rPr>
        <w:t>di</w:t>
      </w:r>
      <w:r w:rsidRPr="0078767F">
        <w:rPr>
          <w:rStyle w:val="FontStyle544"/>
          <w:sz w:val="24"/>
          <w:szCs w:val="24"/>
          <w:lang w:eastAsia="en-US"/>
        </w:rPr>
        <w:t>+</w:t>
      </w:r>
      <w:r w:rsidRPr="00BD1F83">
        <w:rPr>
          <w:rStyle w:val="FontStyle544"/>
          <w:sz w:val="24"/>
          <w:szCs w:val="24"/>
          <w:lang w:val="en-US" w:eastAsia="en-US"/>
        </w:rPr>
        <w:t>hd</w:t>
      </w:r>
      <w:r w:rsidRPr="0078767F">
        <w:rPr>
          <w:rStyle w:val="FontStyle544"/>
          <w:sz w:val="24"/>
          <w:szCs w:val="24"/>
          <w:lang w:eastAsia="en-US"/>
        </w:rPr>
        <w:t xml:space="preserve">) </w:t>
      </w:r>
      <w:r w:rsidRPr="00BD1F83">
        <w:rPr>
          <w:rStyle w:val="FontStyle535"/>
          <w:sz w:val="24"/>
          <w:szCs w:val="24"/>
          <w:lang w:eastAsia="en-US"/>
        </w:rPr>
        <w:t>мас</w:t>
      </w:r>
      <w:r w:rsidRPr="0078767F">
        <w:rPr>
          <w:rStyle w:val="FontStyle535"/>
          <w:sz w:val="24"/>
          <w:szCs w:val="24"/>
          <w:lang w:eastAsia="en-US"/>
        </w:rPr>
        <w:t xml:space="preserve">.%;  </w:t>
      </w:r>
      <w:r w:rsidRPr="00BD1F83">
        <w:rPr>
          <w:rStyle w:val="FontStyle544"/>
          <w:sz w:val="24"/>
          <w:szCs w:val="24"/>
          <w:lang w:val="en-US" w:eastAsia="en-US"/>
        </w:rPr>
        <w:t>cs</w:t>
      </w:r>
      <w:r w:rsidRPr="0078767F">
        <w:rPr>
          <w:rStyle w:val="FontStyle544"/>
          <w:sz w:val="24"/>
          <w:szCs w:val="24"/>
          <w:lang w:eastAsia="en-US"/>
        </w:rPr>
        <w:t>+</w:t>
      </w:r>
      <w:r w:rsidRPr="00BD1F83">
        <w:rPr>
          <w:rStyle w:val="FontStyle544"/>
          <w:sz w:val="24"/>
          <w:szCs w:val="24"/>
          <w:lang w:val="en-US" w:eastAsia="en-US"/>
        </w:rPr>
        <w:t>mo</w:t>
      </w:r>
      <w:r w:rsidRPr="0078767F">
        <w:rPr>
          <w:rStyle w:val="FontStyle544"/>
          <w:sz w:val="24"/>
          <w:szCs w:val="24"/>
          <w:lang w:eastAsia="en-US"/>
        </w:rPr>
        <w:t>=(</w:t>
      </w:r>
      <w:r w:rsidRPr="00BD1F83">
        <w:rPr>
          <w:rStyle w:val="FontStyle544"/>
          <w:sz w:val="24"/>
          <w:szCs w:val="24"/>
          <w:lang w:val="en-US" w:eastAsia="en-US"/>
        </w:rPr>
        <w:t>cs</w:t>
      </w:r>
      <w:r w:rsidRPr="0078767F">
        <w:rPr>
          <w:rStyle w:val="FontStyle544"/>
          <w:sz w:val="24"/>
          <w:szCs w:val="24"/>
          <w:lang w:eastAsia="en-US"/>
        </w:rPr>
        <w:t>+</w:t>
      </w:r>
      <w:r w:rsidRPr="00BD1F83">
        <w:rPr>
          <w:rStyle w:val="FontStyle544"/>
          <w:sz w:val="24"/>
          <w:szCs w:val="24"/>
          <w:lang w:val="en-US" w:eastAsia="en-US"/>
        </w:rPr>
        <w:t>mo</w:t>
      </w:r>
      <w:r w:rsidRPr="0078767F">
        <w:rPr>
          <w:rStyle w:val="FontStyle544"/>
          <w:sz w:val="24"/>
          <w:szCs w:val="24"/>
          <w:lang w:eastAsia="en-US"/>
        </w:rPr>
        <w:t>+</w:t>
      </w:r>
      <w:r w:rsidRPr="00BD1F83">
        <w:rPr>
          <w:rStyle w:val="FontStyle544"/>
          <w:sz w:val="24"/>
          <w:szCs w:val="24"/>
          <w:lang w:val="en-US" w:eastAsia="en-US"/>
        </w:rPr>
        <w:t>kir</w:t>
      </w:r>
      <w:r w:rsidRPr="0078767F">
        <w:rPr>
          <w:rStyle w:val="FontStyle544"/>
          <w:sz w:val="24"/>
          <w:szCs w:val="24"/>
          <w:lang w:eastAsia="en-US"/>
        </w:rPr>
        <w:t xml:space="preserve">) </w:t>
      </w:r>
      <w:r w:rsidRPr="00BD1F83">
        <w:rPr>
          <w:rStyle w:val="FontStyle535"/>
          <w:sz w:val="24"/>
          <w:szCs w:val="24"/>
          <w:lang w:eastAsia="en-US"/>
        </w:rPr>
        <w:t>мас</w:t>
      </w:r>
      <w:r w:rsidRPr="0078767F">
        <w:rPr>
          <w:rStyle w:val="FontStyle535"/>
          <w:sz w:val="24"/>
          <w:szCs w:val="24"/>
          <w:lang w:eastAsia="en-US"/>
        </w:rPr>
        <w:t>.%;</w:t>
      </w:r>
    </w:p>
    <w:p w:rsidR="00E53A95" w:rsidRPr="00BD1F83" w:rsidRDefault="00E53A95" w:rsidP="00BD1F83">
      <w:pPr>
        <w:pStyle w:val="Style38"/>
        <w:widowControl/>
        <w:ind w:left="710"/>
        <w:jc w:val="left"/>
      </w:pPr>
      <w:r w:rsidRPr="00BD1F83">
        <w:rPr>
          <w:rStyle w:val="FontStyle544"/>
          <w:sz w:val="24"/>
          <w:szCs w:val="24"/>
          <w:lang w:val="en-US" w:eastAsia="en-US"/>
        </w:rPr>
        <w:t xml:space="preserve">pl = ab + an </w:t>
      </w:r>
      <w:r w:rsidRPr="00BD1F83">
        <w:rPr>
          <w:rStyle w:val="FontStyle544"/>
          <w:sz w:val="24"/>
          <w:szCs w:val="24"/>
          <w:lang w:eastAsia="en-US"/>
        </w:rPr>
        <w:t>масс.% ;</w:t>
      </w:r>
    </w:p>
    <w:p w:rsidR="00E53A95" w:rsidRDefault="00E53A95" w:rsidP="00BD1F83">
      <w:pPr>
        <w:pStyle w:val="Style38"/>
        <w:widowControl/>
        <w:ind w:left="710"/>
        <w:jc w:val="left"/>
        <w:rPr>
          <w:position w:val="-30"/>
          <w:lang w:val="en-US"/>
        </w:rPr>
      </w:pPr>
      <w:r w:rsidRPr="00BD1F83">
        <w:rPr>
          <w:position w:val="-30"/>
        </w:rPr>
        <w:object w:dxaOrig="2580" w:dyaOrig="700">
          <v:shape id="_x0000_i1037" type="#_x0000_t75" style="width:130.5pt;height:36pt" o:ole="">
            <v:imagedata r:id="rId35" o:title=""/>
          </v:shape>
          <o:OLEObject Type="Embed" ProgID="Equation.3" ShapeID="_x0000_i1037" DrawAspect="Content" ObjectID="_1396782769" r:id="rId36"/>
        </w:object>
      </w:r>
    </w:p>
    <w:p w:rsidR="00BD1F83" w:rsidRPr="00BD1F83" w:rsidRDefault="00366955" w:rsidP="00BD1F83">
      <w:pPr>
        <w:pStyle w:val="Style38"/>
        <w:widowControl/>
        <w:ind w:left="710"/>
        <w:jc w:val="left"/>
        <w:rPr>
          <w:position w:val="-30"/>
          <w:lang w:val="en-US"/>
        </w:rPr>
      </w:pPr>
      <w:r w:rsidRPr="00BD1F83">
        <w:rPr>
          <w:position w:val="-30"/>
        </w:rPr>
        <w:object w:dxaOrig="3519" w:dyaOrig="700">
          <v:shape id="_x0000_i1038" type="#_x0000_t75" style="width:177pt;height:36pt" o:ole="">
            <v:imagedata r:id="rId37" o:title=""/>
          </v:shape>
          <o:OLEObject Type="Embed" ProgID="Equation.3" ShapeID="_x0000_i1038" DrawAspect="Content" ObjectID="_1396782770" r:id="rId38"/>
        </w:object>
      </w:r>
      <w:r w:rsidR="00BD1F83">
        <w:rPr>
          <w:position w:val="-30"/>
          <w:lang w:val="en-US"/>
        </w:rPr>
        <w:t xml:space="preserve"> </w:t>
      </w:r>
      <w:r w:rsidRPr="00BD1F83">
        <w:rPr>
          <w:position w:val="-30"/>
        </w:rPr>
        <w:object w:dxaOrig="2780" w:dyaOrig="700">
          <v:shape id="_x0000_i1039" type="#_x0000_t75" style="width:138.75pt;height:36pt" o:ole="">
            <v:imagedata r:id="rId39" o:title=""/>
          </v:shape>
          <o:OLEObject Type="Embed" ProgID="Equation.3" ShapeID="_x0000_i1039" DrawAspect="Content" ObjectID="_1396782771" r:id="rId40"/>
        </w:object>
      </w:r>
    </w:p>
    <w:p w:rsidR="00BD1F83" w:rsidRDefault="00366955" w:rsidP="00BD1F83">
      <w:pPr>
        <w:pStyle w:val="Style38"/>
        <w:widowControl/>
        <w:ind w:left="710"/>
        <w:jc w:val="left"/>
        <w:rPr>
          <w:position w:val="-30"/>
          <w:lang w:val="en-US"/>
        </w:rPr>
      </w:pPr>
      <w:r w:rsidRPr="00366955">
        <w:rPr>
          <w:position w:val="-30"/>
        </w:rPr>
        <w:object w:dxaOrig="7780" w:dyaOrig="680">
          <v:shape id="_x0000_i1040" type="#_x0000_t75" style="width:388.5pt;height:33.75pt" o:ole="">
            <v:imagedata r:id="rId41" o:title=""/>
          </v:shape>
          <o:OLEObject Type="Embed" ProgID="Equation.3" ShapeID="_x0000_i1040" DrawAspect="Content" ObjectID="_1396782772" r:id="rId42"/>
        </w:object>
      </w:r>
    </w:p>
    <w:p w:rsidR="00366955" w:rsidRDefault="00366955" w:rsidP="00BD1F83">
      <w:pPr>
        <w:pStyle w:val="Style38"/>
        <w:widowControl/>
        <w:ind w:left="710"/>
        <w:jc w:val="left"/>
        <w:rPr>
          <w:lang w:val="en-US"/>
        </w:rPr>
      </w:pPr>
      <w:r w:rsidRPr="00366955">
        <w:rPr>
          <w:position w:val="-24"/>
        </w:rPr>
        <w:object w:dxaOrig="2439" w:dyaOrig="620">
          <v:shape id="_x0000_i1041" type="#_x0000_t75" style="width:121.5pt;height:33pt" o:ole="">
            <v:imagedata r:id="rId43" o:title=""/>
          </v:shape>
          <o:OLEObject Type="Embed" ProgID="Equation.3" ShapeID="_x0000_i1041" DrawAspect="Content" ObjectID="_1396782773" r:id="rId44"/>
        </w:object>
      </w:r>
      <w:r>
        <w:rPr>
          <w:lang w:val="en-US"/>
        </w:rPr>
        <w:t xml:space="preserve">; </w:t>
      </w:r>
      <w:r w:rsidR="00E615C3">
        <w:rPr>
          <w:lang w:val="en-US"/>
        </w:rPr>
        <w:t xml:space="preserve">    </w:t>
      </w:r>
      <w:r w:rsidR="00B05704" w:rsidRPr="00366955">
        <w:rPr>
          <w:position w:val="-24"/>
        </w:rPr>
        <w:object w:dxaOrig="2680" w:dyaOrig="620">
          <v:shape id="_x0000_i1042" type="#_x0000_t75" style="width:134.25pt;height:33pt" o:ole="">
            <v:imagedata r:id="rId45" o:title=""/>
          </v:shape>
          <o:OLEObject Type="Embed" ProgID="Equation.3" ShapeID="_x0000_i1042" DrawAspect="Content" ObjectID="_1396782774" r:id="rId46"/>
        </w:object>
      </w:r>
    </w:p>
    <w:p w:rsidR="00B05704" w:rsidRPr="00B05704" w:rsidRDefault="00B05704" w:rsidP="00BD1F83">
      <w:pPr>
        <w:pStyle w:val="Style38"/>
        <w:widowControl/>
        <w:ind w:left="710"/>
        <w:jc w:val="left"/>
        <w:rPr>
          <w:position w:val="-30"/>
          <w:lang w:val="en-US"/>
        </w:rPr>
      </w:pPr>
      <w:r w:rsidRPr="00B05704">
        <w:rPr>
          <w:position w:val="-30"/>
        </w:rPr>
        <w:object w:dxaOrig="3180" w:dyaOrig="680">
          <v:shape id="_x0000_i1043" type="#_x0000_t75" style="width:159pt;height:33.75pt" o:ole="">
            <v:imagedata r:id="rId47" o:title=""/>
          </v:shape>
          <o:OLEObject Type="Embed" ProgID="Equation.3" ShapeID="_x0000_i1043" DrawAspect="Content" ObjectID="_1396782775" r:id="rId48"/>
        </w:object>
      </w:r>
      <w:r>
        <w:rPr>
          <w:lang w:val="en-US"/>
        </w:rPr>
        <w:t xml:space="preserve">; </w:t>
      </w:r>
      <w:r w:rsidRPr="00366955">
        <w:rPr>
          <w:position w:val="-24"/>
        </w:rPr>
        <w:object w:dxaOrig="2680" w:dyaOrig="620">
          <v:shape id="_x0000_i1044" type="#_x0000_t75" style="width:134.25pt;height:33pt" o:ole="">
            <v:imagedata r:id="rId49" o:title=""/>
          </v:shape>
          <o:OLEObject Type="Embed" ProgID="Equation.3" ShapeID="_x0000_i1044" DrawAspect="Content" ObjectID="_1396782776" r:id="rId50"/>
        </w:object>
      </w:r>
    </w:p>
    <w:p w:rsidR="00BD1F83" w:rsidRDefault="00B05704" w:rsidP="00BD1F83">
      <w:pPr>
        <w:pStyle w:val="Style38"/>
        <w:widowControl/>
        <w:ind w:left="710"/>
        <w:jc w:val="left"/>
        <w:rPr>
          <w:position w:val="-30"/>
          <w:lang w:val="en-US"/>
        </w:rPr>
      </w:pPr>
      <w:r w:rsidRPr="00366955">
        <w:rPr>
          <w:position w:val="-24"/>
        </w:rPr>
        <w:object w:dxaOrig="2960" w:dyaOrig="620">
          <v:shape id="_x0000_i1045" type="#_x0000_t75" style="width:147.75pt;height:33pt" o:ole="">
            <v:imagedata r:id="rId51" o:title=""/>
          </v:shape>
          <o:OLEObject Type="Embed" ProgID="Equation.3" ShapeID="_x0000_i1045" DrawAspect="Content" ObjectID="_1396782777" r:id="rId52"/>
        </w:object>
      </w:r>
      <w:r w:rsidRPr="00366955">
        <w:rPr>
          <w:position w:val="-24"/>
        </w:rPr>
        <w:object w:dxaOrig="3180" w:dyaOrig="620">
          <v:shape id="_x0000_i1046" type="#_x0000_t75" style="width:159pt;height:33pt" o:ole="">
            <v:imagedata r:id="rId53" o:title=""/>
          </v:shape>
          <o:OLEObject Type="Embed" ProgID="Equation.3" ShapeID="_x0000_i1046" DrawAspect="Content" ObjectID="_1396782778" r:id="rId54"/>
        </w:object>
      </w:r>
    </w:p>
    <w:p w:rsidR="00BD1F83" w:rsidRPr="00E615C3" w:rsidRDefault="00B05704" w:rsidP="00BD1F83">
      <w:pPr>
        <w:pStyle w:val="Style38"/>
        <w:widowControl/>
        <w:ind w:left="710"/>
        <w:jc w:val="left"/>
        <w:rPr>
          <w:position w:val="-30"/>
          <w:lang w:val="en-US"/>
        </w:rPr>
      </w:pPr>
      <w:r w:rsidRPr="00B05704">
        <w:rPr>
          <w:position w:val="-30"/>
        </w:rPr>
        <w:object w:dxaOrig="2600" w:dyaOrig="680">
          <v:shape id="_x0000_i1047" type="#_x0000_t75" style="width:129pt;height:33.75pt" o:ole="">
            <v:imagedata r:id="rId55" o:title=""/>
          </v:shape>
          <o:OLEObject Type="Embed" ProgID="Equation.3" ShapeID="_x0000_i1047" DrawAspect="Content" ObjectID="_1396782779" r:id="rId56"/>
        </w:object>
      </w:r>
      <w:r w:rsidR="00E615C3">
        <w:rPr>
          <w:lang w:val="en-US"/>
        </w:rPr>
        <w:t xml:space="preserve">  </w:t>
      </w:r>
      <w:r w:rsidRPr="00B05704">
        <w:rPr>
          <w:position w:val="-30"/>
        </w:rPr>
        <w:object w:dxaOrig="2299" w:dyaOrig="680">
          <v:shape id="_x0000_i1048" type="#_x0000_t75" style="width:115.5pt;height:33.75pt" o:ole="">
            <v:imagedata r:id="rId57" o:title=""/>
          </v:shape>
          <o:OLEObject Type="Embed" ProgID="Equation.3" ShapeID="_x0000_i1048" DrawAspect="Content" ObjectID="_1396782780" r:id="rId58"/>
        </w:object>
      </w:r>
    </w:p>
    <w:p w:rsidR="00BD1F83" w:rsidRPr="00BD1F83" w:rsidRDefault="00E615C3" w:rsidP="00BD1F83">
      <w:pPr>
        <w:pStyle w:val="Style38"/>
        <w:widowControl/>
        <w:ind w:left="710"/>
        <w:jc w:val="left"/>
        <w:rPr>
          <w:position w:val="-30"/>
          <w:lang w:val="en-US"/>
        </w:rPr>
      </w:pPr>
      <w:r w:rsidRPr="00B05704">
        <w:rPr>
          <w:position w:val="-30"/>
        </w:rPr>
        <w:object w:dxaOrig="3159" w:dyaOrig="680">
          <v:shape id="_x0000_i1049" type="#_x0000_t75" style="width:158.25pt;height:33.75pt" o:ole="">
            <v:imagedata r:id="rId59" o:title=""/>
          </v:shape>
          <o:OLEObject Type="Embed" ProgID="Equation.3" ShapeID="_x0000_i1049" DrawAspect="Content" ObjectID="_1396782781" r:id="rId60"/>
        </w:object>
      </w:r>
      <w:r w:rsidRPr="00B05704">
        <w:rPr>
          <w:position w:val="-30"/>
        </w:rPr>
        <w:object w:dxaOrig="3540" w:dyaOrig="680">
          <v:shape id="_x0000_i1050" type="#_x0000_t75" style="width:177.75pt;height:33.75pt" o:ole="">
            <v:imagedata r:id="rId61" o:title=""/>
          </v:shape>
          <o:OLEObject Type="Embed" ProgID="Equation.3" ShapeID="_x0000_i1050" DrawAspect="Content" ObjectID="_1396782782" r:id="rId62"/>
        </w:object>
      </w:r>
    </w:p>
    <w:p w:rsidR="00B05704" w:rsidRDefault="00B05704" w:rsidP="00BD1F83">
      <w:pPr>
        <w:pStyle w:val="Style38"/>
        <w:widowControl/>
        <w:ind w:firstLine="708"/>
        <w:jc w:val="left"/>
        <w:rPr>
          <w:rStyle w:val="FontStyle535"/>
          <w:sz w:val="24"/>
          <w:szCs w:val="24"/>
          <w:lang w:val="en-US"/>
        </w:rPr>
      </w:pPr>
    </w:p>
    <w:p w:rsidR="00B05704" w:rsidRPr="00E615C3" w:rsidRDefault="00E615C3" w:rsidP="00BD1F83">
      <w:pPr>
        <w:pStyle w:val="Style38"/>
        <w:widowControl/>
        <w:ind w:firstLine="708"/>
        <w:jc w:val="left"/>
        <w:rPr>
          <w:rStyle w:val="FontStyle535"/>
          <w:sz w:val="24"/>
          <w:szCs w:val="24"/>
          <w:lang w:val="en-US"/>
        </w:rPr>
      </w:pPr>
      <w:r w:rsidRPr="00B05704">
        <w:rPr>
          <w:position w:val="-30"/>
        </w:rPr>
        <w:object w:dxaOrig="3180" w:dyaOrig="680">
          <v:shape id="_x0000_i1051" type="#_x0000_t75" style="width:159pt;height:33.75pt" o:ole="">
            <v:imagedata r:id="rId63" o:title=""/>
          </v:shape>
          <o:OLEObject Type="Embed" ProgID="Equation.3" ShapeID="_x0000_i1051" DrawAspect="Content" ObjectID="_1396782783" r:id="rId64"/>
        </w:object>
      </w:r>
      <w:r>
        <w:rPr>
          <w:lang w:val="en-US"/>
        </w:rPr>
        <w:t xml:space="preserve"> </w:t>
      </w:r>
      <w:r w:rsidRPr="00B05704">
        <w:rPr>
          <w:position w:val="-30"/>
        </w:rPr>
        <w:object w:dxaOrig="3960" w:dyaOrig="680">
          <v:shape id="_x0000_i1052" type="#_x0000_t75" style="width:197.25pt;height:33.75pt" o:ole="">
            <v:imagedata r:id="rId65" o:title=""/>
          </v:shape>
          <o:OLEObject Type="Embed" ProgID="Equation.3" ShapeID="_x0000_i1052" DrawAspect="Content" ObjectID="_1396782784" r:id="rId66"/>
        </w:object>
      </w:r>
    </w:p>
    <w:p w:rsidR="00B05704" w:rsidRDefault="00E615C3" w:rsidP="00BD1F83">
      <w:pPr>
        <w:pStyle w:val="Style38"/>
        <w:widowControl/>
        <w:ind w:firstLine="708"/>
        <w:jc w:val="left"/>
        <w:rPr>
          <w:lang w:val="en-US"/>
        </w:rPr>
      </w:pPr>
      <w:r w:rsidRPr="00E615C3">
        <w:rPr>
          <w:position w:val="-24"/>
        </w:rPr>
        <w:object w:dxaOrig="2760" w:dyaOrig="620">
          <v:shape id="_x0000_i1053" type="#_x0000_t75" style="width:137.25pt;height:33pt" o:ole="">
            <v:imagedata r:id="rId67" o:title=""/>
          </v:shape>
          <o:OLEObject Type="Embed" ProgID="Equation.3" ShapeID="_x0000_i1053" DrawAspect="Content" ObjectID="_1396782785" r:id="rId68"/>
        </w:object>
      </w:r>
      <w:r>
        <w:rPr>
          <w:lang w:val="en-US"/>
        </w:rPr>
        <w:t xml:space="preserve">  </w:t>
      </w:r>
      <w:r w:rsidRPr="00E615C3">
        <w:rPr>
          <w:position w:val="-24"/>
        </w:rPr>
        <w:object w:dxaOrig="2260" w:dyaOrig="620">
          <v:shape id="_x0000_i1054" type="#_x0000_t75" style="width:111pt;height:33pt" o:ole="">
            <v:imagedata r:id="rId69" o:title=""/>
          </v:shape>
          <o:OLEObject Type="Embed" ProgID="Equation.3" ShapeID="_x0000_i1054" DrawAspect="Content" ObjectID="_1396782786" r:id="rId70"/>
        </w:object>
      </w:r>
    </w:p>
    <w:p w:rsidR="00B05704" w:rsidRPr="00B37726" w:rsidRDefault="00E615C3" w:rsidP="00BD1F83">
      <w:pPr>
        <w:pStyle w:val="Style38"/>
        <w:widowControl/>
        <w:ind w:firstLine="708"/>
        <w:jc w:val="left"/>
        <w:rPr>
          <w:rStyle w:val="FontStyle535"/>
          <w:sz w:val="24"/>
          <w:szCs w:val="24"/>
        </w:rPr>
      </w:pPr>
      <w:r w:rsidRPr="00E615C3">
        <w:rPr>
          <w:position w:val="-24"/>
        </w:rPr>
        <w:object w:dxaOrig="3060" w:dyaOrig="620">
          <v:shape id="_x0000_i1055" type="#_x0000_t75" style="width:152.25pt;height:33pt" o:ole="">
            <v:imagedata r:id="rId71" o:title=""/>
          </v:shape>
          <o:OLEObject Type="Embed" ProgID="Equation.3" ShapeID="_x0000_i1055" DrawAspect="Content" ObjectID="_1396782787" r:id="rId72"/>
        </w:object>
      </w:r>
      <w:r w:rsidRPr="00B37726">
        <w:t xml:space="preserve"> </w:t>
      </w:r>
      <w:r w:rsidR="00A85B36" w:rsidRPr="00B05704">
        <w:rPr>
          <w:position w:val="-30"/>
        </w:rPr>
        <w:object w:dxaOrig="3920" w:dyaOrig="680">
          <v:shape id="_x0000_i1056" type="#_x0000_t75" style="width:195.75pt;height:33.75pt" o:ole="">
            <v:imagedata r:id="rId73" o:title=""/>
          </v:shape>
          <o:OLEObject Type="Embed" ProgID="Equation.3" ShapeID="_x0000_i1056" DrawAspect="Content" ObjectID="_1396782788" r:id="rId74"/>
        </w:object>
      </w:r>
    </w:p>
    <w:p w:rsidR="00B37726" w:rsidRPr="0078767F" w:rsidRDefault="00BD1F83" w:rsidP="00B37726">
      <w:pPr>
        <w:pStyle w:val="Style29"/>
        <w:widowControl/>
        <w:spacing w:line="259" w:lineRule="exact"/>
        <w:ind w:firstLine="686"/>
        <w:rPr>
          <w:rStyle w:val="FontStyle535"/>
          <w:sz w:val="24"/>
          <w:szCs w:val="24"/>
        </w:rPr>
      </w:pPr>
      <w:r w:rsidRPr="00F14842">
        <w:rPr>
          <w:rStyle w:val="FontStyle535"/>
          <w:sz w:val="24"/>
          <w:szCs w:val="24"/>
        </w:rPr>
        <w:t>При необходимости могут быть использованы и другие соотношения миналов и минералов</w:t>
      </w:r>
      <w:r w:rsidR="00B37726" w:rsidRPr="00B37726">
        <w:rPr>
          <w:rStyle w:val="FontStyle535"/>
          <w:sz w:val="24"/>
          <w:szCs w:val="24"/>
        </w:rPr>
        <w:t>.</w:t>
      </w:r>
    </w:p>
    <w:p w:rsidR="00B37726" w:rsidRPr="00F14842" w:rsidRDefault="00B37726" w:rsidP="00B37726">
      <w:pPr>
        <w:pStyle w:val="Style29"/>
        <w:widowControl/>
        <w:spacing w:line="259" w:lineRule="exact"/>
        <w:ind w:firstLine="686"/>
        <w:rPr>
          <w:rStyle w:val="FontStyle535"/>
          <w:sz w:val="24"/>
          <w:szCs w:val="24"/>
        </w:rPr>
      </w:pPr>
      <w:r w:rsidRPr="00B37726">
        <w:rPr>
          <w:rStyle w:val="FontStyle530"/>
          <w:sz w:val="24"/>
          <w:szCs w:val="24"/>
        </w:rPr>
        <w:t xml:space="preserve"> </w:t>
      </w:r>
      <w:r w:rsidRPr="00F14842">
        <w:rPr>
          <w:rStyle w:val="FontStyle535"/>
          <w:sz w:val="24"/>
          <w:szCs w:val="24"/>
        </w:rPr>
        <w:t>Для нанесения минального состава на треугольные классификационные диаграммы (см. рис.4.7-4.54) (прил.ГУ) необходимо произвести следующее группирование миналов, приведенное к 100 мас.%:</w:t>
      </w:r>
    </w:p>
    <w:p w:rsidR="00B37726" w:rsidRPr="00B37726" w:rsidRDefault="00B37726" w:rsidP="00B37726">
      <w:pPr>
        <w:pStyle w:val="Style57"/>
        <w:widowControl/>
        <w:spacing w:line="259" w:lineRule="exact"/>
        <w:ind w:left="1418" w:firstLine="26"/>
        <w:rPr>
          <w:rStyle w:val="FontStyle535"/>
          <w:b/>
          <w:sz w:val="24"/>
          <w:szCs w:val="24"/>
          <w:lang w:eastAsia="en-US"/>
        </w:rPr>
      </w:pPr>
    </w:p>
    <w:p w:rsidR="00B37726" w:rsidRPr="0078767F" w:rsidRDefault="00B37726">
      <w:pPr>
        <w:widowControl/>
        <w:autoSpaceDE/>
        <w:autoSpaceDN/>
        <w:adjustRightInd/>
        <w:spacing w:after="200" w:line="276" w:lineRule="auto"/>
        <w:rPr>
          <w:rStyle w:val="FontStyle535"/>
          <w:b/>
          <w:sz w:val="24"/>
          <w:szCs w:val="24"/>
          <w:lang w:eastAsia="en-US"/>
        </w:rPr>
      </w:pPr>
    </w:p>
    <w:p w:rsidR="00B37726" w:rsidRPr="0078767F" w:rsidRDefault="00B37726" w:rsidP="00B37726">
      <w:pPr>
        <w:pStyle w:val="Style57"/>
        <w:widowControl/>
        <w:spacing w:line="259" w:lineRule="exact"/>
        <w:ind w:left="1418" w:firstLine="26"/>
        <w:rPr>
          <w:rStyle w:val="FontStyle535"/>
          <w:b/>
          <w:sz w:val="24"/>
          <w:szCs w:val="24"/>
          <w:lang w:val="en-US" w:eastAsia="en-US"/>
        </w:rPr>
      </w:pPr>
      <w:r w:rsidRPr="00703D40">
        <w:rPr>
          <w:rStyle w:val="FontStyle535"/>
          <w:b/>
          <w:sz w:val="24"/>
          <w:szCs w:val="24"/>
          <w:lang w:val="en-US" w:eastAsia="en-US"/>
        </w:rPr>
        <w:t>Fe</w:t>
      </w:r>
      <w:r w:rsidRPr="0078767F">
        <w:rPr>
          <w:rStyle w:val="FontStyle535"/>
          <w:b/>
          <w:sz w:val="24"/>
          <w:szCs w:val="24"/>
          <w:lang w:val="en-US" w:eastAsia="en-US"/>
        </w:rPr>
        <w:t>-</w:t>
      </w:r>
      <w:r w:rsidRPr="00703D40">
        <w:rPr>
          <w:rStyle w:val="FontStyle535"/>
          <w:b/>
          <w:sz w:val="24"/>
          <w:szCs w:val="24"/>
          <w:lang w:val="en-US" w:eastAsia="en-US"/>
        </w:rPr>
        <w:t>Mg</w:t>
      </w:r>
      <w:r w:rsidRPr="0078767F">
        <w:rPr>
          <w:rStyle w:val="FontStyle535"/>
          <w:b/>
          <w:sz w:val="24"/>
          <w:szCs w:val="24"/>
          <w:lang w:val="en-US" w:eastAsia="en-US"/>
        </w:rPr>
        <w:t>-</w:t>
      </w:r>
      <w:r w:rsidRPr="00703D40">
        <w:rPr>
          <w:rStyle w:val="FontStyle535"/>
          <w:b/>
          <w:sz w:val="24"/>
          <w:szCs w:val="24"/>
          <w:lang w:eastAsia="en-US"/>
        </w:rPr>
        <w:t>отряд</w:t>
      </w:r>
      <w:r w:rsidRPr="0078767F">
        <w:rPr>
          <w:rStyle w:val="FontStyle535"/>
          <w:b/>
          <w:sz w:val="24"/>
          <w:szCs w:val="24"/>
          <w:lang w:val="en-US" w:eastAsia="en-US"/>
        </w:rPr>
        <w:t xml:space="preserve">, </w:t>
      </w:r>
      <w:r w:rsidRPr="00703D40">
        <w:rPr>
          <w:rStyle w:val="FontStyle535"/>
          <w:b/>
          <w:sz w:val="24"/>
          <w:szCs w:val="24"/>
          <w:lang w:eastAsia="en-US"/>
        </w:rPr>
        <w:t>ряд</w:t>
      </w:r>
      <w:r w:rsidRPr="0078767F">
        <w:rPr>
          <w:rStyle w:val="FontStyle535"/>
          <w:b/>
          <w:sz w:val="24"/>
          <w:szCs w:val="24"/>
          <w:lang w:val="en-US" w:eastAsia="en-US"/>
        </w:rPr>
        <w:t xml:space="preserve"> </w:t>
      </w:r>
      <w:r w:rsidRPr="00703D40">
        <w:rPr>
          <w:rStyle w:val="FontStyle535"/>
          <w:b/>
          <w:sz w:val="24"/>
          <w:szCs w:val="24"/>
          <w:lang w:eastAsia="en-US"/>
        </w:rPr>
        <w:t>А</w:t>
      </w:r>
      <w:r w:rsidRPr="0078767F">
        <w:rPr>
          <w:rStyle w:val="FontStyle535"/>
          <w:b/>
          <w:sz w:val="24"/>
          <w:szCs w:val="24"/>
          <w:lang w:val="en-US" w:eastAsia="en-US"/>
        </w:rPr>
        <w:t xml:space="preserve">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w:t>
      </w:r>
      <w:r w:rsidRPr="00F14842">
        <w:rPr>
          <w:rStyle w:val="FontStyle544"/>
          <w:sz w:val="24"/>
          <w:szCs w:val="24"/>
          <w:lang w:val="en-US" w:eastAsia="en-US"/>
        </w:rPr>
        <w:t xml:space="preserve">-q:X=q; Y=fsp(ab+an+or); Z=fem(en+fs+c);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II</w:t>
      </w:r>
      <w:r w:rsidRPr="00F14842">
        <w:rPr>
          <w:rStyle w:val="FontStyle544"/>
          <w:sz w:val="24"/>
          <w:szCs w:val="24"/>
          <w:lang w:val="en-US" w:eastAsia="en-US"/>
        </w:rPr>
        <w:t xml:space="preserve">-ol: X=ol; Y=fsp(ab+an+or); Z=fem(en+fs+c);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III-ne</w:t>
      </w:r>
      <w:r w:rsidRPr="00F14842">
        <w:rPr>
          <w:rStyle w:val="FontStyle544"/>
          <w:sz w:val="24"/>
          <w:szCs w:val="24"/>
          <w:lang w:val="en-US" w:eastAsia="en-US"/>
        </w:rPr>
        <w:t>: X=ne; Y=fsp(ab+an+or); Z=fem(ol+c);</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35"/>
          <w:sz w:val="24"/>
          <w:szCs w:val="24"/>
          <w:lang w:val="en-US" w:eastAsia="en-US"/>
        </w:rPr>
        <w:t>IV-</w:t>
      </w:r>
      <w:r w:rsidRPr="00F14842">
        <w:rPr>
          <w:rStyle w:val="FontStyle535"/>
          <w:i/>
          <w:sz w:val="24"/>
          <w:szCs w:val="24"/>
          <w:lang w:val="en-US" w:eastAsia="en-US"/>
        </w:rPr>
        <w:t>lc</w:t>
      </w:r>
      <w:r w:rsidRPr="00F14842">
        <w:rPr>
          <w:rStyle w:val="FontStyle535"/>
          <w:sz w:val="24"/>
          <w:szCs w:val="24"/>
          <w:lang w:val="en-US" w:eastAsia="en-US"/>
        </w:rPr>
        <w:t xml:space="preserve">: </w:t>
      </w:r>
      <w:r w:rsidRPr="00F14842">
        <w:rPr>
          <w:rStyle w:val="FontStyle544"/>
          <w:sz w:val="24"/>
          <w:szCs w:val="24"/>
          <w:lang w:val="en-US" w:eastAsia="en-US"/>
        </w:rPr>
        <w:t xml:space="preserve">X=foid(ne+lc); Y=fsp(an+or); Z=fem(ol+c);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w:t>
      </w:r>
      <w:r w:rsidRPr="00F14842">
        <w:rPr>
          <w:rStyle w:val="FontStyle544"/>
          <w:sz w:val="24"/>
          <w:szCs w:val="24"/>
          <w:lang w:val="en-US" w:eastAsia="en-US"/>
        </w:rPr>
        <w:t xml:space="preserve">-gh: X=(an+gh); Y=foid(ne+lc); Z=fem(ol+c);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VII</w:t>
      </w:r>
      <w:r w:rsidRPr="00F14842">
        <w:rPr>
          <w:rStyle w:val="FontStyle544"/>
          <w:sz w:val="24"/>
          <w:szCs w:val="24"/>
          <w:lang w:val="en-US" w:eastAsia="en-US"/>
        </w:rPr>
        <w:t>-kp: X=kp; Y=foid(ne+lc); Z=fem(ol+c+gh);</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IX</w:t>
      </w:r>
      <w:r w:rsidRPr="00F14842">
        <w:rPr>
          <w:rStyle w:val="FontStyle544"/>
          <w:sz w:val="24"/>
          <w:szCs w:val="24"/>
          <w:lang w:val="en-US" w:eastAsia="en-US"/>
        </w:rPr>
        <w:t>-per-wu: X=per+wu; Y=foid(ne+kp); Z=fem(ol+c+gh);</w:t>
      </w:r>
    </w:p>
    <w:p w:rsidR="00B37726" w:rsidRPr="00703D40" w:rsidRDefault="00B37726" w:rsidP="00B37726">
      <w:pPr>
        <w:pStyle w:val="Style57"/>
        <w:widowControl/>
        <w:spacing w:line="259" w:lineRule="exact"/>
        <w:ind w:left="1418" w:firstLine="0"/>
        <w:rPr>
          <w:rStyle w:val="FontStyle535"/>
          <w:b/>
          <w:sz w:val="24"/>
          <w:szCs w:val="24"/>
          <w:lang w:val="en-US" w:eastAsia="en-US"/>
        </w:rPr>
      </w:pPr>
      <w:r w:rsidRPr="00703D40">
        <w:rPr>
          <w:rStyle w:val="FontStyle535"/>
          <w:b/>
          <w:sz w:val="24"/>
          <w:szCs w:val="24"/>
          <w:lang w:val="en-US" w:eastAsia="en-US"/>
        </w:rPr>
        <w:t>Fe-Mg-</w:t>
      </w:r>
      <w:r w:rsidRPr="00703D40">
        <w:rPr>
          <w:rStyle w:val="FontStyle535"/>
          <w:b/>
          <w:sz w:val="24"/>
          <w:szCs w:val="24"/>
          <w:lang w:eastAsia="en-US"/>
        </w:rPr>
        <w:t>отряд</w:t>
      </w:r>
      <w:r w:rsidRPr="00703D40">
        <w:rPr>
          <w:rStyle w:val="FontStyle535"/>
          <w:b/>
          <w:sz w:val="24"/>
          <w:szCs w:val="24"/>
          <w:lang w:val="en-US" w:eastAsia="en-US"/>
        </w:rPr>
        <w:t xml:space="preserve">, </w:t>
      </w:r>
      <w:r w:rsidRPr="00703D40">
        <w:rPr>
          <w:rStyle w:val="FontStyle535"/>
          <w:b/>
          <w:sz w:val="24"/>
          <w:szCs w:val="24"/>
          <w:lang w:eastAsia="en-US"/>
        </w:rPr>
        <w:t>ряд</w:t>
      </w:r>
      <w:r w:rsidRPr="00703D40">
        <w:rPr>
          <w:rStyle w:val="FontStyle535"/>
          <w:b/>
          <w:sz w:val="24"/>
          <w:szCs w:val="24"/>
          <w:lang w:val="en-US" w:eastAsia="en-US"/>
        </w:rPr>
        <w:t xml:space="preserve"> </w:t>
      </w:r>
      <w:r w:rsidRPr="00703D40">
        <w:rPr>
          <w:rStyle w:val="FontStyle535"/>
          <w:b/>
          <w:sz w:val="24"/>
          <w:szCs w:val="24"/>
          <w:lang w:eastAsia="en-US"/>
        </w:rPr>
        <w:t>В</w:t>
      </w:r>
      <w:r w:rsidRPr="00703D40">
        <w:rPr>
          <w:rStyle w:val="FontStyle535"/>
          <w:b/>
          <w:sz w:val="24"/>
          <w:szCs w:val="24"/>
          <w:lang w:val="en-US" w:eastAsia="en-US"/>
        </w:rPr>
        <w:t xml:space="preserve">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w:t>
      </w:r>
      <w:r w:rsidRPr="00F14842">
        <w:rPr>
          <w:rStyle w:val="FontStyle544"/>
          <w:sz w:val="24"/>
          <w:szCs w:val="24"/>
          <w:lang w:val="en-US" w:eastAsia="en-US"/>
        </w:rPr>
        <w:t xml:space="preserve">-q: X=q; Y=fsp(ab+an+or); Z=fem(di+hd+en+fs);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II</w:t>
      </w:r>
      <w:r w:rsidRPr="00F14842">
        <w:rPr>
          <w:rStyle w:val="FontStyle544"/>
          <w:sz w:val="24"/>
          <w:szCs w:val="24"/>
          <w:lang w:val="en-US" w:eastAsia="en-US"/>
        </w:rPr>
        <w:t xml:space="preserve">-ol: X=ol; Y=fsp(ab+an+or); Z=fem(di+hd+en+fs);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III</w:t>
      </w:r>
      <w:r w:rsidRPr="00F14842">
        <w:rPr>
          <w:rStyle w:val="FontStyle544"/>
          <w:sz w:val="24"/>
          <w:szCs w:val="24"/>
          <w:lang w:val="en-US" w:eastAsia="en-US"/>
        </w:rPr>
        <w:t xml:space="preserve">-ne: X=ne; Y=fsp(ab+an+or); Z=fem(di+hd+fo+fa);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IV</w:t>
      </w:r>
      <w:r w:rsidRPr="00F14842">
        <w:rPr>
          <w:rStyle w:val="FontStyle544"/>
          <w:sz w:val="24"/>
          <w:szCs w:val="24"/>
          <w:lang w:val="en-US" w:eastAsia="en-US"/>
        </w:rPr>
        <w:t xml:space="preserve">-lc: X=ne+lc; Y=an+or; Z=fem(di+hd+fo+fa);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w:t>
      </w:r>
      <w:r w:rsidRPr="00F14842">
        <w:rPr>
          <w:rStyle w:val="FontStyle544"/>
          <w:sz w:val="24"/>
          <w:szCs w:val="24"/>
          <w:lang w:val="en-US" w:eastAsia="en-US"/>
        </w:rPr>
        <w:t xml:space="preserve">-gh: X=an+gh; Y=lc+ne; Z=fem(di+hd+fo+fa);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VI</w:t>
      </w:r>
      <w:r w:rsidRPr="00F14842">
        <w:rPr>
          <w:rStyle w:val="FontStyle544"/>
          <w:sz w:val="24"/>
          <w:szCs w:val="24"/>
          <w:lang w:val="en-US" w:eastAsia="en-US"/>
        </w:rPr>
        <w:t xml:space="preserve">-ak: X=mel(gh+ak+Feak); Y=lc+ne; Z=fem(di+hd+fo+fa);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VII</w:t>
      </w:r>
      <w:r w:rsidRPr="00F14842">
        <w:rPr>
          <w:rStyle w:val="FontStyle544"/>
          <w:sz w:val="24"/>
          <w:szCs w:val="24"/>
          <w:lang w:val="en-US" w:eastAsia="en-US"/>
        </w:rPr>
        <w:t xml:space="preserve">-kp: X=kp; Y=lc+ne; Z=fem(fo+fa+gh+ak+Feak);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VIII-</w:t>
      </w:r>
      <w:r w:rsidRPr="00F14842">
        <w:rPr>
          <w:rStyle w:val="FontStyle544"/>
          <w:sz w:val="24"/>
          <w:szCs w:val="24"/>
          <w:lang w:val="en-US" w:eastAsia="en-US"/>
        </w:rPr>
        <w:t xml:space="preserve">mo: X=mo(mo+kir); Y=ne+kp; Z=fem(fo+fa+ak+Feak); </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z w:val="24"/>
          <w:szCs w:val="24"/>
          <w:lang w:val="en-US" w:eastAsia="en-US"/>
        </w:rPr>
        <w:t>IX</w:t>
      </w:r>
      <w:r w:rsidRPr="00F14842">
        <w:rPr>
          <w:rStyle w:val="FontStyle544"/>
          <w:sz w:val="24"/>
          <w:szCs w:val="24"/>
          <w:lang w:val="en-US" w:eastAsia="en-US"/>
        </w:rPr>
        <w:t xml:space="preserve">-per-wu: X=per+wu; Y= ne+kp; Z=fem(fo+fa+mo+kir). </w:t>
      </w:r>
    </w:p>
    <w:p w:rsidR="00B37726" w:rsidRDefault="00B37726" w:rsidP="00B37726">
      <w:pPr>
        <w:pStyle w:val="Style57"/>
        <w:widowControl/>
        <w:spacing w:line="259" w:lineRule="exact"/>
        <w:ind w:left="1382" w:firstLine="0"/>
        <w:rPr>
          <w:rStyle w:val="FontStyle535"/>
          <w:b/>
          <w:sz w:val="24"/>
          <w:szCs w:val="24"/>
          <w:lang w:val="en-US" w:eastAsia="en-US"/>
        </w:rPr>
      </w:pPr>
      <w:r w:rsidRPr="00703D40">
        <w:rPr>
          <w:rStyle w:val="FontStyle535"/>
          <w:b/>
          <w:sz w:val="24"/>
          <w:szCs w:val="24"/>
          <w:lang w:val="en-US" w:eastAsia="en-US"/>
        </w:rPr>
        <w:t>Fe-Mg-</w:t>
      </w:r>
      <w:r w:rsidRPr="00703D40">
        <w:rPr>
          <w:rStyle w:val="FontStyle535"/>
          <w:b/>
          <w:sz w:val="24"/>
          <w:szCs w:val="24"/>
          <w:lang w:eastAsia="en-US"/>
        </w:rPr>
        <w:t>отряд</w:t>
      </w:r>
      <w:r w:rsidRPr="00703D40">
        <w:rPr>
          <w:rStyle w:val="FontStyle535"/>
          <w:b/>
          <w:sz w:val="24"/>
          <w:szCs w:val="24"/>
          <w:lang w:val="en-US" w:eastAsia="en-US"/>
        </w:rPr>
        <w:t xml:space="preserve">, </w:t>
      </w:r>
      <w:r w:rsidRPr="00703D40">
        <w:rPr>
          <w:rStyle w:val="FontStyle535"/>
          <w:b/>
          <w:sz w:val="24"/>
          <w:szCs w:val="24"/>
          <w:lang w:eastAsia="en-US"/>
        </w:rPr>
        <w:t>ряд</w:t>
      </w:r>
    </w:p>
    <w:p w:rsidR="00B37726" w:rsidRPr="00F14842" w:rsidRDefault="00B37726" w:rsidP="00B37726">
      <w:pPr>
        <w:pStyle w:val="Style57"/>
        <w:widowControl/>
        <w:spacing w:line="259" w:lineRule="exact"/>
        <w:ind w:firstLine="0"/>
        <w:rPr>
          <w:rStyle w:val="FontStyle544"/>
          <w:sz w:val="24"/>
          <w:szCs w:val="24"/>
          <w:lang w:val="en-US" w:eastAsia="en-US"/>
        </w:rPr>
      </w:pPr>
      <w:r w:rsidRPr="00F14842">
        <w:rPr>
          <w:rStyle w:val="FontStyle544"/>
          <w:i w:val="0"/>
          <w:spacing w:val="20"/>
          <w:sz w:val="24"/>
          <w:szCs w:val="24"/>
          <w:lang w:val="en-US" w:eastAsia="en-US"/>
        </w:rPr>
        <w:t>I</w:t>
      </w:r>
      <w:r w:rsidRPr="00F14842">
        <w:rPr>
          <w:rStyle w:val="FontStyle544"/>
          <w:spacing w:val="20"/>
          <w:sz w:val="24"/>
          <w:szCs w:val="24"/>
          <w:lang w:val="en-US" w:eastAsia="en-US"/>
        </w:rPr>
        <w:t>-</w:t>
      </w:r>
      <w:r w:rsidRPr="00F14842">
        <w:rPr>
          <w:rStyle w:val="FontStyle544"/>
          <w:sz w:val="24"/>
          <w:szCs w:val="24"/>
          <w:lang w:val="en-US" w:eastAsia="en-US"/>
        </w:rPr>
        <w:t>q: X=q; Y=fsp(ab+or); Z=fem(ac+di+hd+en+fs);</w:t>
      </w:r>
    </w:p>
    <w:p w:rsidR="00B37726" w:rsidRPr="00F14842" w:rsidRDefault="00B37726" w:rsidP="00B37726">
      <w:pPr>
        <w:pStyle w:val="Style73"/>
        <w:widowControl/>
        <w:tabs>
          <w:tab w:val="left" w:pos="-142"/>
          <w:tab w:val="left" w:pos="211"/>
        </w:tabs>
        <w:spacing w:line="259" w:lineRule="exact"/>
        <w:rPr>
          <w:rStyle w:val="FontStyle544"/>
          <w:sz w:val="24"/>
          <w:szCs w:val="24"/>
          <w:lang w:val="en-US" w:eastAsia="en-US"/>
        </w:rPr>
      </w:pPr>
      <w:r w:rsidRPr="00F14842">
        <w:rPr>
          <w:rStyle w:val="FontStyle544"/>
          <w:i w:val="0"/>
          <w:spacing w:val="20"/>
          <w:sz w:val="24"/>
          <w:szCs w:val="24"/>
          <w:lang w:val="en-US" w:eastAsia="en-US"/>
        </w:rPr>
        <w:t>II</w:t>
      </w:r>
      <w:r w:rsidRPr="00F14842">
        <w:rPr>
          <w:rStyle w:val="FontStyle544"/>
          <w:spacing w:val="20"/>
          <w:sz w:val="24"/>
          <w:szCs w:val="24"/>
          <w:lang w:val="en-US" w:eastAsia="en-US"/>
        </w:rPr>
        <w:t>-</w:t>
      </w:r>
      <w:r w:rsidRPr="00F14842">
        <w:rPr>
          <w:rStyle w:val="FontStyle544"/>
          <w:sz w:val="24"/>
          <w:szCs w:val="24"/>
          <w:lang w:val="en-US" w:eastAsia="en-US"/>
        </w:rPr>
        <w:t>ol: X=ol; Y=fsp(ab+or); Z=fem(ac+di+hd+en+fs);</w:t>
      </w:r>
      <w:r w:rsidRPr="00F14842">
        <w:rPr>
          <w:rStyle w:val="FontStyle544"/>
          <w:sz w:val="24"/>
          <w:szCs w:val="24"/>
          <w:lang w:val="en-US" w:eastAsia="en-US"/>
        </w:rPr>
        <w:br/>
      </w:r>
      <w:r w:rsidRPr="00F14842">
        <w:rPr>
          <w:rStyle w:val="FontStyle544"/>
          <w:i w:val="0"/>
          <w:sz w:val="24"/>
          <w:szCs w:val="24"/>
          <w:lang w:val="en-US" w:eastAsia="en-US"/>
        </w:rPr>
        <w:t>III</w:t>
      </w:r>
      <w:r w:rsidRPr="00F14842">
        <w:rPr>
          <w:rStyle w:val="FontStyle544"/>
          <w:sz w:val="24"/>
          <w:szCs w:val="24"/>
          <w:lang w:val="en-US" w:eastAsia="en-US"/>
        </w:rPr>
        <w:t>-ne: X=ne; Y=fsp(ab+or); Z=fem(ac+di+hd+fo+fa);</w:t>
      </w:r>
    </w:p>
    <w:p w:rsidR="00B37726" w:rsidRPr="00F14842" w:rsidRDefault="00B37726" w:rsidP="00B37726">
      <w:pPr>
        <w:pStyle w:val="Style73"/>
        <w:widowControl/>
        <w:tabs>
          <w:tab w:val="left" w:pos="-142"/>
          <w:tab w:val="left" w:pos="298"/>
        </w:tabs>
        <w:spacing w:line="259" w:lineRule="exact"/>
        <w:rPr>
          <w:rStyle w:val="FontStyle544"/>
          <w:sz w:val="24"/>
          <w:szCs w:val="24"/>
          <w:lang w:val="en-US" w:eastAsia="en-US"/>
        </w:rPr>
      </w:pPr>
      <w:r w:rsidRPr="00F14842">
        <w:rPr>
          <w:rStyle w:val="FontStyle544"/>
          <w:i w:val="0"/>
          <w:spacing w:val="20"/>
          <w:sz w:val="24"/>
          <w:szCs w:val="24"/>
          <w:lang w:val="en-US" w:eastAsia="en-US"/>
        </w:rPr>
        <w:t>IV</w:t>
      </w:r>
      <w:r w:rsidRPr="00F14842">
        <w:rPr>
          <w:rStyle w:val="FontStyle544"/>
          <w:spacing w:val="20"/>
          <w:sz w:val="24"/>
          <w:szCs w:val="24"/>
          <w:lang w:val="en-US" w:eastAsia="en-US"/>
        </w:rPr>
        <w:t>-</w:t>
      </w:r>
      <w:r w:rsidRPr="00F14842">
        <w:rPr>
          <w:rStyle w:val="FontStyle544"/>
          <w:sz w:val="24"/>
          <w:szCs w:val="24"/>
          <w:lang w:val="en-US" w:eastAsia="en-US"/>
        </w:rPr>
        <w:t>lc: X=ne+lc; Y=or; Z=fem(ac+di+hd+fo+fa);</w:t>
      </w:r>
    </w:p>
    <w:p w:rsidR="00B37726" w:rsidRPr="00F14842" w:rsidRDefault="00B37726" w:rsidP="00B37726">
      <w:pPr>
        <w:pStyle w:val="Style73"/>
        <w:widowControl/>
        <w:tabs>
          <w:tab w:val="left" w:pos="-142"/>
          <w:tab w:val="left" w:pos="298"/>
        </w:tabs>
        <w:spacing w:line="259" w:lineRule="exact"/>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ak: X=mel(ak+Feak); Y=ne+lc</w:t>
      </w:r>
      <w:r>
        <w:rPr>
          <w:rStyle w:val="FontStyle544"/>
          <w:sz w:val="24"/>
          <w:szCs w:val="24"/>
          <w:lang w:val="en-US" w:eastAsia="en-US"/>
        </w:rPr>
        <w:t xml:space="preserve"> </w:t>
      </w:r>
      <w:r w:rsidRPr="00F14842">
        <w:rPr>
          <w:rStyle w:val="FontStyle544"/>
          <w:sz w:val="24"/>
          <w:szCs w:val="24"/>
          <w:lang w:val="en-US" w:eastAsia="en-US"/>
        </w:rPr>
        <w:t>Z=fem(ac+di+hd+fo+fa);</w:t>
      </w:r>
    </w:p>
    <w:p w:rsidR="00B37726" w:rsidRPr="00F14842" w:rsidRDefault="00B37726" w:rsidP="00B37726">
      <w:pPr>
        <w:pStyle w:val="Style73"/>
        <w:widowControl/>
        <w:tabs>
          <w:tab w:val="left" w:pos="-142"/>
          <w:tab w:val="left" w:pos="365"/>
        </w:tabs>
        <w:spacing w:line="259" w:lineRule="exact"/>
        <w:rPr>
          <w:rStyle w:val="FontStyle544"/>
          <w:sz w:val="24"/>
          <w:szCs w:val="24"/>
          <w:lang w:val="en-US" w:eastAsia="en-US"/>
        </w:rPr>
      </w:pPr>
      <w:r w:rsidRPr="00F14842">
        <w:rPr>
          <w:rStyle w:val="FontStyle544"/>
          <w:i w:val="0"/>
          <w:spacing w:val="20"/>
          <w:sz w:val="24"/>
          <w:szCs w:val="24"/>
          <w:lang w:val="en-US" w:eastAsia="en-US"/>
        </w:rPr>
        <w:t>VII</w:t>
      </w:r>
      <w:r w:rsidRPr="00F14842">
        <w:rPr>
          <w:rStyle w:val="FontStyle544"/>
          <w:spacing w:val="20"/>
          <w:sz w:val="24"/>
          <w:szCs w:val="24"/>
          <w:lang w:val="en-US" w:eastAsia="en-US"/>
        </w:rPr>
        <w:t>-</w:t>
      </w:r>
      <w:r w:rsidRPr="00F14842">
        <w:rPr>
          <w:rStyle w:val="FontStyle544"/>
          <w:sz w:val="24"/>
          <w:szCs w:val="24"/>
          <w:lang w:val="en-US" w:eastAsia="en-US"/>
        </w:rPr>
        <w:t>kp: X=kp; Y=ne+lc; Z=fem(ns+fo+fa+ak+Feak);</w:t>
      </w:r>
    </w:p>
    <w:p w:rsidR="00B37726" w:rsidRPr="00F14842" w:rsidRDefault="00B37726" w:rsidP="00B37726">
      <w:pPr>
        <w:pStyle w:val="Style73"/>
        <w:widowControl/>
        <w:tabs>
          <w:tab w:val="left" w:pos="-142"/>
          <w:tab w:val="left" w:pos="437"/>
        </w:tabs>
        <w:spacing w:line="259" w:lineRule="exact"/>
        <w:rPr>
          <w:rStyle w:val="FontStyle544"/>
          <w:sz w:val="24"/>
          <w:szCs w:val="24"/>
          <w:lang w:val="en-US" w:eastAsia="en-US"/>
        </w:rPr>
      </w:pPr>
      <w:r w:rsidRPr="00F14842">
        <w:rPr>
          <w:rStyle w:val="FontStyle535"/>
          <w:sz w:val="24"/>
          <w:szCs w:val="24"/>
          <w:lang w:val="en-US" w:eastAsia="en-US"/>
        </w:rPr>
        <w:t xml:space="preserve">VIII-wo: </w:t>
      </w:r>
      <w:r w:rsidRPr="00F14842">
        <w:rPr>
          <w:rStyle w:val="FontStyle544"/>
          <w:sz w:val="24"/>
          <w:szCs w:val="24"/>
          <w:lang w:val="en-US" w:eastAsia="en-US"/>
        </w:rPr>
        <w:t>X=mo(mo+kir); Y=ne+kp; Z=fem(ns+fo+fa+ak+Feak);</w:t>
      </w:r>
    </w:p>
    <w:p w:rsidR="00B37726" w:rsidRPr="00F14842" w:rsidRDefault="00B37726" w:rsidP="00B37726">
      <w:pPr>
        <w:pStyle w:val="Style73"/>
        <w:widowControl/>
        <w:tabs>
          <w:tab w:val="left" w:pos="-142"/>
        </w:tabs>
        <w:spacing w:line="259" w:lineRule="exact"/>
        <w:rPr>
          <w:rStyle w:val="FontStyle544"/>
          <w:sz w:val="24"/>
          <w:szCs w:val="24"/>
          <w:lang w:val="en-US" w:eastAsia="en-US"/>
        </w:rPr>
      </w:pPr>
      <w:r w:rsidRPr="00F14842">
        <w:rPr>
          <w:rStyle w:val="FontStyle544"/>
          <w:i w:val="0"/>
          <w:spacing w:val="20"/>
          <w:sz w:val="24"/>
          <w:szCs w:val="24"/>
          <w:lang w:val="en-US" w:eastAsia="en-US"/>
        </w:rPr>
        <w:t>IX</w:t>
      </w:r>
      <w:r w:rsidRPr="00F14842">
        <w:rPr>
          <w:rStyle w:val="FontStyle544"/>
          <w:spacing w:val="20"/>
          <w:sz w:val="24"/>
          <w:szCs w:val="24"/>
          <w:lang w:val="en-US" w:eastAsia="en-US"/>
        </w:rPr>
        <w:t>-</w:t>
      </w:r>
      <w:r w:rsidRPr="00F14842">
        <w:rPr>
          <w:rStyle w:val="FontStyle544"/>
          <w:sz w:val="24"/>
          <w:szCs w:val="24"/>
          <w:lang w:val="en-US" w:eastAsia="en-US"/>
        </w:rPr>
        <w:t>per-wu: X=per+wu; Y=ne+kp; Z=fem(ns+fo+fa+mo+kir).</w:t>
      </w:r>
    </w:p>
    <w:p w:rsidR="00B37726" w:rsidRPr="00703D40" w:rsidRDefault="00B37726" w:rsidP="00B37726">
      <w:pPr>
        <w:pStyle w:val="Style57"/>
        <w:widowControl/>
        <w:spacing w:line="259" w:lineRule="exact"/>
        <w:ind w:right="1613" w:firstLine="1402"/>
        <w:rPr>
          <w:rStyle w:val="FontStyle535"/>
          <w:b/>
          <w:sz w:val="24"/>
          <w:szCs w:val="24"/>
          <w:lang w:eastAsia="en-US"/>
        </w:rPr>
      </w:pPr>
      <w:r w:rsidRPr="00703D40">
        <w:rPr>
          <w:rStyle w:val="FontStyle535"/>
          <w:b/>
          <w:sz w:val="24"/>
          <w:szCs w:val="24"/>
          <w:lang w:val="en-US" w:eastAsia="en-US"/>
        </w:rPr>
        <w:t>Fe</w:t>
      </w:r>
      <w:r w:rsidRPr="00703D40">
        <w:rPr>
          <w:rStyle w:val="FontStyle535"/>
          <w:b/>
          <w:sz w:val="24"/>
          <w:szCs w:val="24"/>
          <w:lang w:eastAsia="en-US"/>
        </w:rPr>
        <w:t>-</w:t>
      </w:r>
      <w:r w:rsidRPr="00703D40">
        <w:rPr>
          <w:rStyle w:val="FontStyle535"/>
          <w:b/>
          <w:sz w:val="24"/>
          <w:szCs w:val="24"/>
          <w:lang w:val="en-US" w:eastAsia="en-US"/>
        </w:rPr>
        <w:t>Mg</w:t>
      </w:r>
      <w:r w:rsidRPr="00703D40">
        <w:rPr>
          <w:rStyle w:val="FontStyle535"/>
          <w:b/>
          <w:sz w:val="24"/>
          <w:szCs w:val="24"/>
          <w:lang w:eastAsia="en-US"/>
        </w:rPr>
        <w:t xml:space="preserve">-отряд, ряд Д" </w:t>
      </w:r>
    </w:p>
    <w:p w:rsidR="00B37726" w:rsidRPr="00F14842" w:rsidRDefault="00B37726" w:rsidP="00B37726">
      <w:pPr>
        <w:pStyle w:val="Style57"/>
        <w:widowControl/>
        <w:spacing w:line="259" w:lineRule="exact"/>
        <w:ind w:right="-37" w:firstLine="0"/>
        <w:rPr>
          <w:rStyle w:val="FontStyle544"/>
          <w:sz w:val="24"/>
          <w:szCs w:val="24"/>
          <w:lang w:val="en-US" w:eastAsia="en-US"/>
        </w:rPr>
      </w:pPr>
      <w:r w:rsidRPr="00F14842">
        <w:rPr>
          <w:rStyle w:val="FontStyle544"/>
          <w:i w:val="0"/>
          <w:sz w:val="24"/>
          <w:szCs w:val="24"/>
          <w:lang w:val="en-US" w:eastAsia="en-US"/>
        </w:rPr>
        <w:t>I</w:t>
      </w:r>
      <w:r w:rsidRPr="00F14842">
        <w:rPr>
          <w:rStyle w:val="FontStyle544"/>
          <w:sz w:val="24"/>
          <w:szCs w:val="24"/>
          <w:lang w:val="en-US" w:eastAsia="en-US"/>
        </w:rPr>
        <w:t xml:space="preserve">-q: X=q; Y=or; Z=fem(ac+di+hd+fo+fa); </w:t>
      </w:r>
    </w:p>
    <w:p w:rsidR="00B37726" w:rsidRPr="00F14842" w:rsidRDefault="00B37726" w:rsidP="00B37726">
      <w:pPr>
        <w:pStyle w:val="Style57"/>
        <w:widowControl/>
        <w:spacing w:line="259" w:lineRule="exact"/>
        <w:ind w:right="-37" w:firstLine="0"/>
        <w:rPr>
          <w:rStyle w:val="FontStyle544"/>
          <w:sz w:val="24"/>
          <w:szCs w:val="24"/>
          <w:lang w:val="en-US" w:eastAsia="en-US"/>
        </w:rPr>
      </w:pPr>
      <w:r w:rsidRPr="00F14842">
        <w:rPr>
          <w:rStyle w:val="FontStyle544"/>
          <w:i w:val="0"/>
          <w:sz w:val="24"/>
          <w:szCs w:val="24"/>
          <w:lang w:val="en-US" w:eastAsia="en-US"/>
        </w:rPr>
        <w:t>II</w:t>
      </w:r>
      <w:r w:rsidRPr="00F14842">
        <w:rPr>
          <w:rStyle w:val="FontStyle544"/>
          <w:sz w:val="24"/>
          <w:szCs w:val="24"/>
          <w:lang w:val="en-US" w:eastAsia="en-US"/>
        </w:rPr>
        <w:t xml:space="preserve">-ol: X=ol; Y=or; Z=fem(ac+di+hd+en+fs); </w:t>
      </w:r>
    </w:p>
    <w:p w:rsidR="00B37726" w:rsidRPr="00F14842" w:rsidRDefault="00B37726" w:rsidP="00B37726">
      <w:pPr>
        <w:pStyle w:val="Style57"/>
        <w:widowControl/>
        <w:spacing w:line="259" w:lineRule="exact"/>
        <w:ind w:right="-37" w:firstLine="0"/>
        <w:rPr>
          <w:rStyle w:val="FontStyle544"/>
          <w:sz w:val="24"/>
          <w:szCs w:val="24"/>
          <w:lang w:val="en-US" w:eastAsia="en-US"/>
        </w:rPr>
      </w:pPr>
      <w:r w:rsidRPr="00F14842">
        <w:rPr>
          <w:rStyle w:val="FontStyle544"/>
          <w:i w:val="0"/>
          <w:sz w:val="24"/>
          <w:szCs w:val="24"/>
          <w:lang w:val="en-US" w:eastAsia="en-US"/>
        </w:rPr>
        <w:t>IV</w:t>
      </w:r>
      <w:r w:rsidRPr="00F14842">
        <w:rPr>
          <w:rStyle w:val="FontStyle544"/>
          <w:sz w:val="24"/>
          <w:szCs w:val="24"/>
          <w:lang w:val="en-US" w:eastAsia="en-US"/>
        </w:rPr>
        <w:t>-lc: X=lc; Y=or; Z=fem(ac+di+hd+fo+fa);</w:t>
      </w:r>
    </w:p>
    <w:p w:rsidR="00B37726" w:rsidRPr="00F14842" w:rsidRDefault="00B37726" w:rsidP="00B37726">
      <w:pPr>
        <w:pStyle w:val="Style73"/>
        <w:widowControl/>
        <w:tabs>
          <w:tab w:val="left" w:pos="302"/>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ak: X=lc; Y=me I (ak+Feak); Z=fem(ac+di+hd+fo+fa);</w:t>
      </w:r>
    </w:p>
    <w:p w:rsidR="00B37726" w:rsidRPr="00F14842" w:rsidRDefault="00B37726" w:rsidP="00B37726">
      <w:pPr>
        <w:pStyle w:val="Style73"/>
        <w:widowControl/>
        <w:tabs>
          <w:tab w:val="left" w:pos="370"/>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I-</w:t>
      </w:r>
      <w:r w:rsidRPr="00F14842">
        <w:rPr>
          <w:rStyle w:val="FontStyle544"/>
          <w:sz w:val="24"/>
          <w:szCs w:val="24"/>
          <w:lang w:val="en-US" w:eastAsia="en-US"/>
        </w:rPr>
        <w:t>kp: X=foid(lc+kp); Y=mel(ak+Feak); Z=fem(ns+fo+fa);</w:t>
      </w:r>
    </w:p>
    <w:p w:rsidR="00B37726" w:rsidRPr="00F14842" w:rsidRDefault="00B37726" w:rsidP="00B37726">
      <w:pPr>
        <w:pStyle w:val="Style73"/>
        <w:widowControl/>
        <w:tabs>
          <w:tab w:val="left" w:pos="437"/>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VIII</w:t>
      </w:r>
      <w:r w:rsidRPr="00F14842">
        <w:rPr>
          <w:rStyle w:val="FontStyle544"/>
          <w:spacing w:val="20"/>
          <w:sz w:val="24"/>
          <w:szCs w:val="24"/>
          <w:lang w:val="en-US" w:eastAsia="en-US"/>
        </w:rPr>
        <w:t>-</w:t>
      </w:r>
      <w:r w:rsidRPr="00F14842">
        <w:rPr>
          <w:rStyle w:val="FontStyle544"/>
          <w:sz w:val="24"/>
          <w:szCs w:val="24"/>
          <w:lang w:val="en-US" w:eastAsia="en-US"/>
        </w:rPr>
        <w:t>mo: X=mo+kir; Y=kp; Z=fem(ns+fo+fa+ak+Feak;</w:t>
      </w:r>
    </w:p>
    <w:p w:rsidR="00B37726" w:rsidRPr="00F14842" w:rsidRDefault="00B37726" w:rsidP="00B37726">
      <w:pPr>
        <w:pStyle w:val="Style73"/>
        <w:widowControl/>
        <w:tabs>
          <w:tab w:val="left" w:pos="322"/>
        </w:tabs>
        <w:spacing w:line="259" w:lineRule="exact"/>
        <w:ind w:right="-37"/>
        <w:rPr>
          <w:rStyle w:val="FontStyle544"/>
          <w:sz w:val="24"/>
          <w:szCs w:val="24"/>
          <w:lang w:val="en-US" w:eastAsia="en-US"/>
        </w:rPr>
      </w:pPr>
      <w:r w:rsidRPr="00F14842">
        <w:rPr>
          <w:rStyle w:val="FontStyle535"/>
          <w:sz w:val="24"/>
          <w:szCs w:val="24"/>
          <w:lang w:val="en-US" w:eastAsia="en-US"/>
        </w:rPr>
        <w:t>IX-</w:t>
      </w:r>
      <w:r w:rsidRPr="00F14842">
        <w:rPr>
          <w:rStyle w:val="FontStyle535"/>
          <w:sz w:val="24"/>
          <w:szCs w:val="24"/>
          <w:lang w:val="en-US" w:eastAsia="en-US"/>
        </w:rPr>
        <w:tab/>
      </w:r>
      <w:r w:rsidRPr="00F14842">
        <w:rPr>
          <w:rStyle w:val="FontStyle544"/>
          <w:sz w:val="24"/>
          <w:szCs w:val="24"/>
          <w:lang w:val="en-US" w:eastAsia="en-US"/>
        </w:rPr>
        <w:t>per-wu: X=per+wu; Y=kp; Z=fem(ns+fo+fa+mo+kir).</w:t>
      </w:r>
    </w:p>
    <w:p w:rsidR="00B37726" w:rsidRPr="00703D40" w:rsidRDefault="00B37726" w:rsidP="00B37726">
      <w:pPr>
        <w:pStyle w:val="Style52"/>
        <w:widowControl/>
        <w:spacing w:line="259" w:lineRule="exact"/>
        <w:ind w:left="1646" w:right="-37"/>
        <w:jc w:val="left"/>
        <w:rPr>
          <w:rStyle w:val="FontStyle535"/>
          <w:b/>
          <w:sz w:val="24"/>
          <w:szCs w:val="24"/>
          <w:lang w:val="en-US"/>
        </w:rPr>
      </w:pPr>
      <w:r w:rsidRPr="00703D40">
        <w:rPr>
          <w:rStyle w:val="FontStyle535"/>
          <w:b/>
          <w:sz w:val="24"/>
          <w:szCs w:val="24"/>
        </w:rPr>
        <w:t>Са</w:t>
      </w:r>
      <w:r w:rsidRPr="00703D40">
        <w:rPr>
          <w:rStyle w:val="FontStyle535"/>
          <w:b/>
          <w:sz w:val="24"/>
          <w:szCs w:val="24"/>
          <w:lang w:val="en-US"/>
        </w:rPr>
        <w:t>-</w:t>
      </w:r>
      <w:r w:rsidRPr="00703D40">
        <w:rPr>
          <w:rStyle w:val="FontStyle535"/>
          <w:b/>
          <w:sz w:val="24"/>
          <w:szCs w:val="24"/>
        </w:rPr>
        <w:t>отряд</w:t>
      </w:r>
      <w:r w:rsidRPr="00703D40">
        <w:rPr>
          <w:rStyle w:val="FontStyle535"/>
          <w:b/>
          <w:sz w:val="24"/>
          <w:szCs w:val="24"/>
          <w:lang w:val="en-US"/>
        </w:rPr>
        <w:t xml:space="preserve">, </w:t>
      </w:r>
      <w:r w:rsidRPr="00703D40">
        <w:rPr>
          <w:rStyle w:val="FontStyle535"/>
          <w:b/>
          <w:sz w:val="24"/>
          <w:szCs w:val="24"/>
        </w:rPr>
        <w:t>ряд</w:t>
      </w:r>
      <w:r w:rsidRPr="00703D40">
        <w:rPr>
          <w:rStyle w:val="FontStyle535"/>
          <w:b/>
          <w:sz w:val="24"/>
          <w:szCs w:val="24"/>
          <w:lang w:val="en-US"/>
        </w:rPr>
        <w:t xml:space="preserve"> </w:t>
      </w:r>
      <w:r w:rsidRPr="00703D40">
        <w:rPr>
          <w:rStyle w:val="FontStyle535"/>
          <w:b/>
          <w:sz w:val="24"/>
          <w:szCs w:val="24"/>
        </w:rPr>
        <w:t>В</w:t>
      </w:r>
    </w:p>
    <w:p w:rsidR="00B37726" w:rsidRPr="00F14842" w:rsidRDefault="00B37726" w:rsidP="00B37726">
      <w:pPr>
        <w:pStyle w:val="Style73"/>
        <w:widowControl/>
        <w:tabs>
          <w:tab w:val="left" w:pos="139"/>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w:t>
      </w:r>
      <w:r w:rsidRPr="00F14842">
        <w:rPr>
          <w:rStyle w:val="FontStyle544"/>
          <w:spacing w:val="20"/>
          <w:sz w:val="24"/>
          <w:szCs w:val="24"/>
          <w:lang w:val="en-US" w:eastAsia="en-US"/>
        </w:rPr>
        <w:t>-</w:t>
      </w:r>
      <w:r w:rsidRPr="00F14842">
        <w:rPr>
          <w:rStyle w:val="FontStyle544"/>
          <w:sz w:val="24"/>
          <w:szCs w:val="24"/>
          <w:lang w:val="en-US" w:eastAsia="en-US"/>
        </w:rPr>
        <w:t>q: X=q; Y=fsp(ab+an+or); Z=fem(wo+di+hd);</w:t>
      </w:r>
    </w:p>
    <w:p w:rsidR="00B37726" w:rsidRPr="00F14842" w:rsidRDefault="00B37726" w:rsidP="00B37726">
      <w:pPr>
        <w:pStyle w:val="Style73"/>
        <w:widowControl/>
        <w:tabs>
          <w:tab w:val="left" w:pos="206"/>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II</w:t>
      </w:r>
      <w:r w:rsidRPr="00F14842">
        <w:rPr>
          <w:rStyle w:val="FontStyle544"/>
          <w:spacing w:val="20"/>
          <w:sz w:val="24"/>
          <w:szCs w:val="24"/>
          <w:lang w:val="en-US" w:eastAsia="en-US"/>
        </w:rPr>
        <w:t>-</w:t>
      </w:r>
      <w:r w:rsidRPr="00F14842">
        <w:rPr>
          <w:rStyle w:val="FontStyle544"/>
          <w:sz w:val="24"/>
          <w:szCs w:val="24"/>
          <w:lang w:val="en-US" w:eastAsia="en-US"/>
        </w:rPr>
        <w:t>ne: X=ne; Y=fsp(ab+an+or); Z=fem(wo+di+hd);</w:t>
      </w:r>
    </w:p>
    <w:p w:rsidR="00B37726" w:rsidRPr="00F14842" w:rsidRDefault="00B37726" w:rsidP="00B37726">
      <w:pPr>
        <w:pStyle w:val="Style73"/>
        <w:widowControl/>
        <w:tabs>
          <w:tab w:val="left" w:pos="278"/>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III</w:t>
      </w:r>
      <w:r w:rsidRPr="00F14842">
        <w:rPr>
          <w:rStyle w:val="FontStyle544"/>
          <w:spacing w:val="20"/>
          <w:sz w:val="24"/>
          <w:szCs w:val="24"/>
          <w:lang w:val="en-US" w:eastAsia="en-US"/>
        </w:rPr>
        <w:t>-</w:t>
      </w:r>
      <w:r w:rsidRPr="00F14842">
        <w:rPr>
          <w:rStyle w:val="FontStyle544"/>
          <w:sz w:val="24"/>
          <w:szCs w:val="24"/>
          <w:lang w:val="en-US" w:eastAsia="en-US"/>
        </w:rPr>
        <w:t>lc: X=foid(ne+lc); Y=an+or; Z=fem(wo+di+hd);</w:t>
      </w:r>
      <w:r w:rsidRPr="00F14842">
        <w:rPr>
          <w:rStyle w:val="FontStyle544"/>
          <w:sz w:val="24"/>
          <w:szCs w:val="24"/>
          <w:lang w:val="en-US" w:eastAsia="en-US"/>
        </w:rPr>
        <w:br/>
      </w:r>
      <w:r w:rsidRPr="00F14842">
        <w:rPr>
          <w:rStyle w:val="FontStyle544"/>
          <w:i w:val="0"/>
          <w:sz w:val="24"/>
          <w:szCs w:val="24"/>
          <w:lang w:val="en-US" w:eastAsia="en-US"/>
        </w:rPr>
        <w:t>IV</w:t>
      </w:r>
      <w:r w:rsidRPr="00F14842">
        <w:rPr>
          <w:rStyle w:val="FontStyle544"/>
          <w:sz w:val="24"/>
          <w:szCs w:val="24"/>
          <w:lang w:val="en-US" w:eastAsia="en-US"/>
        </w:rPr>
        <w:t>-gh: X=an+gh; Y=foid(ne+lc); Z=fem(wo+di+hd);</w:t>
      </w:r>
    </w:p>
    <w:p w:rsidR="00B37726" w:rsidRPr="00F14842" w:rsidRDefault="00B37726" w:rsidP="00B37726">
      <w:pPr>
        <w:pStyle w:val="Style73"/>
        <w:widowControl/>
        <w:tabs>
          <w:tab w:val="left" w:pos="226"/>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w:t>
      </w:r>
      <w:r w:rsidRPr="00F14842">
        <w:rPr>
          <w:rStyle w:val="FontStyle544"/>
          <w:spacing w:val="20"/>
          <w:sz w:val="24"/>
          <w:szCs w:val="24"/>
          <w:lang w:val="en-US" w:eastAsia="en-US"/>
        </w:rPr>
        <w:t>-</w:t>
      </w:r>
      <w:r w:rsidRPr="00F14842">
        <w:rPr>
          <w:rStyle w:val="FontStyle544"/>
          <w:sz w:val="24"/>
          <w:szCs w:val="24"/>
          <w:lang w:val="en-US" w:eastAsia="en-US"/>
        </w:rPr>
        <w:t>ak: X=mel(gh+ak+Feak); Y=foid(ne+lc); Z=fem(wo+di+hd);</w:t>
      </w:r>
    </w:p>
    <w:p w:rsidR="00B37726" w:rsidRPr="00F14842" w:rsidRDefault="00B37726" w:rsidP="00B37726">
      <w:pPr>
        <w:pStyle w:val="Style73"/>
        <w:widowControl/>
        <w:tabs>
          <w:tab w:val="left" w:pos="298"/>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kp: X=kp; Y=foid(ne+lc); Z=fem(wo+ak+Feak);</w:t>
      </w:r>
    </w:p>
    <w:p w:rsidR="00B37726" w:rsidRPr="00F14842" w:rsidRDefault="00B37726" w:rsidP="00B37726">
      <w:pPr>
        <w:pStyle w:val="Style73"/>
        <w:widowControl/>
        <w:tabs>
          <w:tab w:val="left" w:pos="370"/>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VII</w:t>
      </w:r>
      <w:r w:rsidRPr="00F14842">
        <w:rPr>
          <w:rStyle w:val="FontStyle544"/>
          <w:spacing w:val="20"/>
          <w:sz w:val="24"/>
          <w:szCs w:val="24"/>
          <w:lang w:val="en-US" w:eastAsia="en-US"/>
        </w:rPr>
        <w:t>-</w:t>
      </w:r>
      <w:r w:rsidRPr="00F14842">
        <w:rPr>
          <w:rStyle w:val="FontStyle544"/>
          <w:sz w:val="24"/>
          <w:szCs w:val="24"/>
          <w:lang w:val="en-US" w:eastAsia="en-US"/>
        </w:rPr>
        <w:t>cs: X=cs; Y=foid(ne+kp); Z=fem(wo+ak+Feak);</w:t>
      </w:r>
    </w:p>
    <w:p w:rsidR="00B37726" w:rsidRPr="00F14842" w:rsidRDefault="00B37726" w:rsidP="00B37726">
      <w:pPr>
        <w:pStyle w:val="Style75"/>
        <w:widowControl/>
        <w:tabs>
          <w:tab w:val="left" w:pos="461"/>
        </w:tabs>
        <w:spacing w:before="5" w:line="259" w:lineRule="exact"/>
        <w:ind w:right="-37"/>
        <w:rPr>
          <w:rStyle w:val="FontStyle540"/>
          <w:sz w:val="24"/>
          <w:szCs w:val="24"/>
          <w:lang w:val="en-US" w:eastAsia="en-US"/>
        </w:rPr>
      </w:pPr>
      <w:r w:rsidRPr="00703D40">
        <w:rPr>
          <w:rStyle w:val="FontStyle543"/>
          <w:b/>
          <w:sz w:val="24"/>
          <w:szCs w:val="24"/>
          <w:lang w:val="en-US" w:eastAsia="en-US"/>
        </w:rPr>
        <w:t>VIII</w:t>
      </w:r>
      <w:r w:rsidRPr="00F14842">
        <w:rPr>
          <w:rStyle w:val="FontStyle543"/>
          <w:b/>
          <w:sz w:val="24"/>
          <w:szCs w:val="24"/>
          <w:lang w:val="en-US" w:eastAsia="en-US"/>
        </w:rPr>
        <w:t>-mo</w:t>
      </w:r>
      <w:r w:rsidRPr="00F14842">
        <w:rPr>
          <w:rStyle w:val="FontStyle543"/>
          <w:sz w:val="24"/>
          <w:szCs w:val="24"/>
          <w:lang w:val="en-US" w:eastAsia="en-US"/>
        </w:rPr>
        <w:t xml:space="preserve">: </w:t>
      </w:r>
      <w:r w:rsidRPr="00F14842">
        <w:rPr>
          <w:rStyle w:val="FontStyle540"/>
          <w:sz w:val="24"/>
          <w:szCs w:val="24"/>
          <w:lang w:val="en-US" w:eastAsia="en-US"/>
        </w:rPr>
        <w:t>X=mo+kir; Y=foid(ne+kp); Z=fem(cs+ak+Feak);</w:t>
      </w:r>
    </w:p>
    <w:p w:rsidR="00B37726" w:rsidRPr="00F14842" w:rsidRDefault="00B37726" w:rsidP="00B37726">
      <w:pPr>
        <w:pStyle w:val="Style73"/>
        <w:widowControl/>
        <w:spacing w:line="259" w:lineRule="exact"/>
        <w:ind w:right="-37"/>
        <w:rPr>
          <w:rStyle w:val="FontStyle544"/>
          <w:sz w:val="24"/>
          <w:szCs w:val="24"/>
          <w:lang w:val="en-US" w:eastAsia="en-US"/>
        </w:rPr>
      </w:pPr>
      <w:r w:rsidRPr="00F14842">
        <w:rPr>
          <w:rStyle w:val="FontStyle544"/>
          <w:i w:val="0"/>
          <w:spacing w:val="20"/>
          <w:sz w:val="24"/>
          <w:szCs w:val="24"/>
          <w:lang w:val="en-US" w:eastAsia="en-US"/>
        </w:rPr>
        <w:t>IX</w:t>
      </w:r>
      <w:r w:rsidRPr="00F14842">
        <w:rPr>
          <w:rStyle w:val="FontStyle544"/>
          <w:spacing w:val="20"/>
          <w:sz w:val="24"/>
          <w:szCs w:val="24"/>
          <w:lang w:val="en-US" w:eastAsia="en-US"/>
        </w:rPr>
        <w:t>-</w:t>
      </w:r>
      <w:r w:rsidRPr="00F14842">
        <w:rPr>
          <w:rStyle w:val="FontStyle544"/>
          <w:sz w:val="24"/>
          <w:szCs w:val="24"/>
          <w:lang w:val="en-US" w:eastAsia="en-US"/>
        </w:rPr>
        <w:t>per-wu: X=per+wu; Y=foid(ne+kp); Z=fem(cs+mo+kir).</w:t>
      </w:r>
    </w:p>
    <w:p w:rsidR="00B37726" w:rsidRPr="00336BD8" w:rsidRDefault="00B37726" w:rsidP="00B37726">
      <w:pPr>
        <w:pStyle w:val="Style52"/>
        <w:widowControl/>
        <w:spacing w:line="259" w:lineRule="exact"/>
        <w:ind w:left="1608" w:right="-37"/>
        <w:jc w:val="left"/>
        <w:rPr>
          <w:rStyle w:val="FontStyle535"/>
          <w:b/>
          <w:sz w:val="24"/>
          <w:szCs w:val="24"/>
          <w:lang w:val="en-US"/>
        </w:rPr>
      </w:pPr>
      <w:r w:rsidRPr="00336BD8">
        <w:rPr>
          <w:rStyle w:val="FontStyle535"/>
          <w:b/>
          <w:sz w:val="24"/>
          <w:szCs w:val="24"/>
        </w:rPr>
        <w:t>Са</w:t>
      </w:r>
      <w:r w:rsidRPr="00336BD8">
        <w:rPr>
          <w:rStyle w:val="FontStyle535"/>
          <w:b/>
          <w:sz w:val="24"/>
          <w:szCs w:val="24"/>
          <w:lang w:val="en-US"/>
        </w:rPr>
        <w:t>-</w:t>
      </w:r>
      <w:r w:rsidRPr="00336BD8">
        <w:rPr>
          <w:rStyle w:val="FontStyle535"/>
          <w:b/>
          <w:sz w:val="24"/>
          <w:szCs w:val="24"/>
        </w:rPr>
        <w:t>отряд</w:t>
      </w:r>
      <w:r w:rsidRPr="00336BD8">
        <w:rPr>
          <w:rStyle w:val="FontStyle535"/>
          <w:b/>
          <w:sz w:val="24"/>
          <w:szCs w:val="24"/>
          <w:lang w:val="en-US"/>
        </w:rPr>
        <w:t xml:space="preserve">, </w:t>
      </w:r>
      <w:r w:rsidRPr="00336BD8">
        <w:rPr>
          <w:rStyle w:val="FontStyle535"/>
          <w:b/>
          <w:sz w:val="24"/>
          <w:szCs w:val="24"/>
        </w:rPr>
        <w:t>ряд</w:t>
      </w:r>
      <w:r w:rsidRPr="00336BD8">
        <w:rPr>
          <w:rStyle w:val="FontStyle535"/>
          <w:b/>
          <w:sz w:val="24"/>
          <w:szCs w:val="24"/>
          <w:lang w:val="en-US"/>
        </w:rPr>
        <w:t xml:space="preserve"> </w:t>
      </w:r>
      <w:r w:rsidRPr="00336BD8">
        <w:rPr>
          <w:rStyle w:val="FontStyle535"/>
          <w:b/>
          <w:sz w:val="24"/>
          <w:szCs w:val="24"/>
        </w:rPr>
        <w:t>Д</w:t>
      </w:r>
      <w:r w:rsidRPr="00336BD8">
        <w:rPr>
          <w:rStyle w:val="FontStyle535"/>
          <w:b/>
          <w:sz w:val="24"/>
          <w:szCs w:val="24"/>
          <w:lang w:val="en-US"/>
        </w:rPr>
        <w:t>'</w:t>
      </w:r>
    </w:p>
    <w:p w:rsidR="00B37726" w:rsidRPr="00F14842" w:rsidRDefault="00B37726" w:rsidP="00B37726">
      <w:pPr>
        <w:pStyle w:val="Style73"/>
        <w:widowControl/>
        <w:spacing w:before="5" w:line="259" w:lineRule="exact"/>
        <w:ind w:right="-37"/>
        <w:rPr>
          <w:rStyle w:val="FontStyle544"/>
          <w:sz w:val="24"/>
          <w:szCs w:val="24"/>
          <w:lang w:val="en-US" w:eastAsia="en-US"/>
        </w:rPr>
      </w:pPr>
      <w:r w:rsidRPr="00F14842">
        <w:rPr>
          <w:rStyle w:val="FontStyle544"/>
          <w:i w:val="0"/>
          <w:spacing w:val="20"/>
          <w:sz w:val="24"/>
          <w:szCs w:val="24"/>
          <w:lang w:val="en-US" w:eastAsia="en-US"/>
        </w:rPr>
        <w:t>I</w:t>
      </w:r>
      <w:r w:rsidRPr="00F14842">
        <w:rPr>
          <w:rStyle w:val="FontStyle544"/>
          <w:spacing w:val="20"/>
          <w:sz w:val="24"/>
          <w:szCs w:val="24"/>
          <w:lang w:val="en-US" w:eastAsia="en-US"/>
        </w:rPr>
        <w:t>-</w:t>
      </w:r>
      <w:r w:rsidRPr="00F14842">
        <w:rPr>
          <w:rStyle w:val="FontStyle544"/>
          <w:sz w:val="24"/>
          <w:szCs w:val="24"/>
          <w:lang w:val="en-US" w:eastAsia="en-US"/>
        </w:rPr>
        <w:t>q: X=q; Y=fsp(ab+or); Z-fem(ac+di+hd+wo);</w:t>
      </w:r>
    </w:p>
    <w:p w:rsidR="00B37726" w:rsidRPr="00F14842" w:rsidRDefault="00B37726" w:rsidP="00B37726">
      <w:pPr>
        <w:pStyle w:val="Style73"/>
        <w:widowControl/>
        <w:tabs>
          <w:tab w:val="left" w:pos="202"/>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II</w:t>
      </w:r>
      <w:r w:rsidRPr="00F14842">
        <w:rPr>
          <w:rStyle w:val="FontStyle544"/>
          <w:spacing w:val="20"/>
          <w:sz w:val="24"/>
          <w:szCs w:val="24"/>
          <w:lang w:val="en-US" w:eastAsia="en-US"/>
        </w:rPr>
        <w:t>-</w:t>
      </w:r>
      <w:r w:rsidRPr="00F14842">
        <w:rPr>
          <w:rStyle w:val="FontStyle544"/>
          <w:sz w:val="24"/>
          <w:szCs w:val="24"/>
          <w:lang w:val="en-US" w:eastAsia="en-US"/>
        </w:rPr>
        <w:t>ne: X=ne; Y=fsp(ab+or); Z=fem(ac+di+hd+wo);</w:t>
      </w:r>
    </w:p>
    <w:p w:rsidR="00B37726" w:rsidRPr="00F14842" w:rsidRDefault="00B37726" w:rsidP="00B37726">
      <w:pPr>
        <w:pStyle w:val="Style73"/>
        <w:widowControl/>
        <w:tabs>
          <w:tab w:val="left" w:pos="278"/>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III</w:t>
      </w:r>
      <w:r w:rsidRPr="00F14842">
        <w:rPr>
          <w:rStyle w:val="FontStyle544"/>
          <w:spacing w:val="20"/>
          <w:sz w:val="24"/>
          <w:szCs w:val="24"/>
          <w:lang w:val="en-US" w:eastAsia="en-US"/>
        </w:rPr>
        <w:t>-</w:t>
      </w:r>
      <w:r w:rsidRPr="00F14842">
        <w:rPr>
          <w:rStyle w:val="FontStyle544"/>
          <w:sz w:val="24"/>
          <w:szCs w:val="24"/>
          <w:lang w:val="en-US" w:eastAsia="en-US"/>
        </w:rPr>
        <w:t>lc: X=foid(ne+lc); Y=or; Z=fem(ac+di+hd+wo);</w:t>
      </w:r>
    </w:p>
    <w:p w:rsidR="00B37726" w:rsidRPr="00F14842" w:rsidRDefault="00B37726" w:rsidP="00B37726">
      <w:pPr>
        <w:pStyle w:val="Style73"/>
        <w:widowControl/>
        <w:tabs>
          <w:tab w:val="left" w:pos="230"/>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w:t>
      </w:r>
      <w:r w:rsidRPr="00F14842">
        <w:rPr>
          <w:rStyle w:val="FontStyle544"/>
          <w:spacing w:val="20"/>
          <w:sz w:val="24"/>
          <w:szCs w:val="24"/>
          <w:lang w:val="en-US" w:eastAsia="en-US"/>
        </w:rPr>
        <w:t>-</w:t>
      </w:r>
      <w:r w:rsidRPr="00F14842">
        <w:rPr>
          <w:rStyle w:val="FontStyle544"/>
          <w:sz w:val="24"/>
          <w:szCs w:val="24"/>
          <w:lang w:val="en-US" w:eastAsia="en-US"/>
        </w:rPr>
        <w:t>ak: X=mel(ak+Feak); Y=foid(ne+lc); Z=fem(ac+di+hd+wo);</w:t>
      </w:r>
    </w:p>
    <w:p w:rsidR="00B37726" w:rsidRPr="00F14842" w:rsidRDefault="00B37726" w:rsidP="00B37726">
      <w:pPr>
        <w:pStyle w:val="Style73"/>
        <w:widowControl/>
        <w:tabs>
          <w:tab w:val="left" w:pos="298"/>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kp: X=kp; Y=foid(ne+lc); Z=fem(ns+wo+ak+Feak);</w:t>
      </w:r>
    </w:p>
    <w:p w:rsidR="00B37726" w:rsidRPr="00F14842" w:rsidRDefault="00B37726" w:rsidP="00B37726">
      <w:pPr>
        <w:pStyle w:val="Style73"/>
        <w:widowControl/>
        <w:tabs>
          <w:tab w:val="left" w:pos="365"/>
        </w:tabs>
        <w:spacing w:line="259" w:lineRule="exact"/>
        <w:ind w:right="-37"/>
        <w:rPr>
          <w:rStyle w:val="FontStyle544"/>
          <w:sz w:val="24"/>
          <w:szCs w:val="24"/>
          <w:lang w:val="en-US" w:eastAsia="en-US"/>
        </w:rPr>
      </w:pPr>
      <w:r w:rsidRPr="00F14842">
        <w:rPr>
          <w:rStyle w:val="FontStyle535"/>
          <w:sz w:val="24"/>
          <w:szCs w:val="24"/>
          <w:lang w:val="en-US" w:eastAsia="en-US"/>
        </w:rPr>
        <w:t>VII-</w:t>
      </w:r>
      <w:r w:rsidRPr="00F14842">
        <w:rPr>
          <w:rStyle w:val="FontStyle535"/>
          <w:i/>
          <w:sz w:val="24"/>
          <w:szCs w:val="24"/>
          <w:lang w:val="en-US" w:eastAsia="en-US"/>
        </w:rPr>
        <w:tab/>
        <w:t>cs</w:t>
      </w:r>
      <w:r w:rsidRPr="00F14842">
        <w:rPr>
          <w:rStyle w:val="FontStyle535"/>
          <w:sz w:val="24"/>
          <w:szCs w:val="24"/>
          <w:lang w:val="en-US" w:eastAsia="en-US"/>
        </w:rPr>
        <w:t xml:space="preserve">: </w:t>
      </w:r>
      <w:r w:rsidRPr="00F14842">
        <w:rPr>
          <w:rStyle w:val="FontStyle544"/>
          <w:sz w:val="24"/>
          <w:szCs w:val="24"/>
          <w:lang w:val="en-US" w:eastAsia="en-US"/>
        </w:rPr>
        <w:t>X=cs; Y=foid(ne+kp); Z=fem(ns+wo+ak+Feak);</w:t>
      </w:r>
    </w:p>
    <w:p w:rsidR="00B37726" w:rsidRDefault="00B37726" w:rsidP="00B37726">
      <w:pPr>
        <w:pStyle w:val="Style73"/>
        <w:widowControl/>
        <w:spacing w:line="259" w:lineRule="exact"/>
        <w:ind w:right="-37"/>
        <w:rPr>
          <w:rStyle w:val="FontStyle544"/>
          <w:sz w:val="24"/>
          <w:szCs w:val="24"/>
          <w:lang w:val="en-US" w:eastAsia="en-US"/>
        </w:rPr>
      </w:pPr>
      <w:r w:rsidRPr="00F14842">
        <w:rPr>
          <w:rStyle w:val="FontStyle544"/>
          <w:i w:val="0"/>
          <w:spacing w:val="20"/>
          <w:sz w:val="24"/>
          <w:szCs w:val="24"/>
          <w:lang w:val="en-US" w:eastAsia="en-US"/>
        </w:rPr>
        <w:t>VIII</w:t>
      </w:r>
      <w:r w:rsidRPr="00F14842">
        <w:rPr>
          <w:rStyle w:val="FontStyle544"/>
          <w:spacing w:val="20"/>
          <w:sz w:val="24"/>
          <w:szCs w:val="24"/>
          <w:lang w:val="en-US" w:eastAsia="en-US"/>
        </w:rPr>
        <w:t>-</w:t>
      </w:r>
      <w:r>
        <w:rPr>
          <w:rStyle w:val="FontStyle544"/>
          <w:sz w:val="24"/>
          <w:szCs w:val="24"/>
          <w:lang w:val="en-US" w:eastAsia="en-US"/>
        </w:rPr>
        <w:t>mo:</w:t>
      </w:r>
      <w:r w:rsidRPr="00F14842">
        <w:rPr>
          <w:rStyle w:val="FontStyle544"/>
          <w:sz w:val="24"/>
          <w:szCs w:val="24"/>
          <w:lang w:val="en-US" w:eastAsia="en-US"/>
        </w:rPr>
        <w:t>X=mo(mo+kir);Y=foid(ne+kp);Z=fem(ns+cs+ak+Feak);</w:t>
      </w:r>
    </w:p>
    <w:p w:rsidR="00B37726" w:rsidRPr="00F14842" w:rsidRDefault="00B37726" w:rsidP="00B37726">
      <w:pPr>
        <w:pStyle w:val="Style73"/>
        <w:widowControl/>
        <w:tabs>
          <w:tab w:val="left" w:pos="437"/>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IX</w:t>
      </w:r>
      <w:r w:rsidRPr="00F14842">
        <w:rPr>
          <w:rStyle w:val="FontStyle544"/>
          <w:spacing w:val="20"/>
          <w:sz w:val="24"/>
          <w:szCs w:val="24"/>
          <w:lang w:val="en-US" w:eastAsia="en-US"/>
        </w:rPr>
        <w:t>-</w:t>
      </w:r>
      <w:r w:rsidRPr="00F14842">
        <w:rPr>
          <w:rStyle w:val="FontStyle544"/>
          <w:sz w:val="24"/>
          <w:szCs w:val="24"/>
          <w:lang w:val="en-US" w:eastAsia="en-US"/>
        </w:rPr>
        <w:t>per-wu: X=per+wu; Y=foid(ne+kp); Z=fem(ns+cs+mo+kir).</w:t>
      </w:r>
    </w:p>
    <w:p w:rsidR="00B37726" w:rsidRPr="00336BD8" w:rsidRDefault="00B37726" w:rsidP="00B37726">
      <w:pPr>
        <w:pStyle w:val="Style72"/>
        <w:widowControl/>
        <w:spacing w:line="259" w:lineRule="exact"/>
        <w:ind w:right="-37"/>
        <w:rPr>
          <w:rStyle w:val="FontStyle535"/>
          <w:b/>
          <w:sz w:val="24"/>
          <w:szCs w:val="24"/>
          <w:lang w:val="en-US"/>
        </w:rPr>
      </w:pPr>
      <w:r w:rsidRPr="00336BD8">
        <w:rPr>
          <w:rStyle w:val="FontStyle535"/>
          <w:b/>
          <w:sz w:val="24"/>
          <w:szCs w:val="24"/>
        </w:rPr>
        <w:t>Са</w:t>
      </w:r>
      <w:r w:rsidRPr="00336BD8">
        <w:rPr>
          <w:rStyle w:val="FontStyle535"/>
          <w:b/>
          <w:sz w:val="24"/>
          <w:szCs w:val="24"/>
          <w:lang w:val="en-US"/>
        </w:rPr>
        <w:t>-</w:t>
      </w:r>
      <w:r w:rsidRPr="00336BD8">
        <w:rPr>
          <w:rStyle w:val="FontStyle535"/>
          <w:b/>
          <w:sz w:val="24"/>
          <w:szCs w:val="24"/>
        </w:rPr>
        <w:t>отряд</w:t>
      </w:r>
      <w:r w:rsidRPr="00336BD8">
        <w:rPr>
          <w:rStyle w:val="FontStyle535"/>
          <w:b/>
          <w:sz w:val="24"/>
          <w:szCs w:val="24"/>
          <w:lang w:val="en-US"/>
        </w:rPr>
        <w:t xml:space="preserve">, </w:t>
      </w:r>
      <w:r w:rsidRPr="00336BD8">
        <w:rPr>
          <w:rStyle w:val="FontStyle535"/>
          <w:b/>
          <w:sz w:val="24"/>
          <w:szCs w:val="24"/>
        </w:rPr>
        <w:t>ряд</w:t>
      </w:r>
      <w:r w:rsidRPr="00336BD8">
        <w:rPr>
          <w:rStyle w:val="FontStyle535"/>
          <w:b/>
          <w:sz w:val="24"/>
          <w:szCs w:val="24"/>
          <w:lang w:val="en-US"/>
        </w:rPr>
        <w:t xml:space="preserve"> </w:t>
      </w:r>
      <w:r w:rsidRPr="00336BD8">
        <w:rPr>
          <w:rStyle w:val="FontStyle535"/>
          <w:b/>
          <w:sz w:val="24"/>
          <w:szCs w:val="24"/>
        </w:rPr>
        <w:t>Д</w:t>
      </w:r>
      <w:r w:rsidRPr="00336BD8">
        <w:rPr>
          <w:rStyle w:val="FontStyle535"/>
          <w:b/>
          <w:sz w:val="24"/>
          <w:szCs w:val="24"/>
          <w:lang w:val="en-US"/>
        </w:rPr>
        <w:t xml:space="preserve">" </w:t>
      </w:r>
    </w:p>
    <w:p w:rsidR="00B37726" w:rsidRPr="00F14842" w:rsidRDefault="00B37726" w:rsidP="00B37726">
      <w:pPr>
        <w:pStyle w:val="Style72"/>
        <w:widowControl/>
        <w:spacing w:line="259" w:lineRule="exact"/>
        <w:ind w:right="-37" w:firstLine="0"/>
        <w:rPr>
          <w:rStyle w:val="FontStyle544"/>
          <w:sz w:val="24"/>
          <w:szCs w:val="24"/>
          <w:lang w:val="en-US"/>
        </w:rPr>
      </w:pPr>
      <w:r w:rsidRPr="00F14842">
        <w:rPr>
          <w:rStyle w:val="FontStyle544"/>
          <w:i w:val="0"/>
          <w:sz w:val="24"/>
          <w:szCs w:val="24"/>
          <w:lang w:val="en-US"/>
        </w:rPr>
        <w:t>I</w:t>
      </w:r>
      <w:r w:rsidRPr="00F14842">
        <w:rPr>
          <w:rStyle w:val="FontStyle544"/>
          <w:sz w:val="24"/>
          <w:szCs w:val="24"/>
          <w:lang w:val="en-US"/>
        </w:rPr>
        <w:t xml:space="preserve">-q: X=q; Y=or; X=fem(ac+di+hd+wo); </w:t>
      </w:r>
    </w:p>
    <w:p w:rsidR="00B37726" w:rsidRPr="00F14842" w:rsidRDefault="00B37726" w:rsidP="00B37726">
      <w:pPr>
        <w:pStyle w:val="Style72"/>
        <w:widowControl/>
        <w:spacing w:line="259" w:lineRule="exact"/>
        <w:ind w:right="-37" w:firstLine="0"/>
        <w:rPr>
          <w:rStyle w:val="FontStyle544"/>
          <w:sz w:val="24"/>
          <w:szCs w:val="24"/>
          <w:lang w:val="en-US"/>
        </w:rPr>
      </w:pPr>
      <w:r w:rsidRPr="00F14842">
        <w:rPr>
          <w:rStyle w:val="FontStyle544"/>
          <w:i w:val="0"/>
          <w:sz w:val="24"/>
          <w:szCs w:val="24"/>
          <w:lang w:val="en-US"/>
        </w:rPr>
        <w:t>III</w:t>
      </w:r>
      <w:r w:rsidRPr="00F14842">
        <w:rPr>
          <w:rStyle w:val="FontStyle544"/>
          <w:sz w:val="24"/>
          <w:szCs w:val="24"/>
          <w:lang w:val="en-US"/>
        </w:rPr>
        <w:t>-lc: X=lc; Y=or; X=fem(ac+di+hd+wo);</w:t>
      </w:r>
    </w:p>
    <w:p w:rsidR="00B37726" w:rsidRPr="00F14842" w:rsidRDefault="00B37726" w:rsidP="00B37726">
      <w:pPr>
        <w:pStyle w:val="Style73"/>
        <w:widowControl/>
        <w:tabs>
          <w:tab w:val="left" w:pos="230"/>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w:t>
      </w:r>
      <w:r w:rsidRPr="00F14842">
        <w:rPr>
          <w:rStyle w:val="FontStyle544"/>
          <w:spacing w:val="20"/>
          <w:sz w:val="24"/>
          <w:szCs w:val="24"/>
          <w:lang w:val="en-US" w:eastAsia="en-US"/>
        </w:rPr>
        <w:t>-</w:t>
      </w:r>
      <w:r w:rsidRPr="00F14842">
        <w:rPr>
          <w:rStyle w:val="FontStyle544"/>
          <w:sz w:val="24"/>
          <w:szCs w:val="24"/>
          <w:lang w:val="en-US" w:eastAsia="en-US"/>
        </w:rPr>
        <w:t>ak: X=mel(ak+Feak); Y=lc; Z=fem(ac+di+hd+wo);</w:t>
      </w:r>
    </w:p>
    <w:p w:rsidR="00B37726" w:rsidRPr="00F14842" w:rsidRDefault="00B37726" w:rsidP="00B37726">
      <w:pPr>
        <w:pStyle w:val="Style73"/>
        <w:widowControl/>
        <w:tabs>
          <w:tab w:val="left" w:pos="293"/>
        </w:tabs>
        <w:spacing w:line="259" w:lineRule="exact"/>
        <w:ind w:right="-37"/>
        <w:rPr>
          <w:rStyle w:val="FontStyle544"/>
          <w:sz w:val="24"/>
          <w:szCs w:val="24"/>
          <w:lang w:val="en-US" w:eastAsia="en-US"/>
        </w:rPr>
      </w:pPr>
      <w:r w:rsidRPr="00F14842">
        <w:rPr>
          <w:rStyle w:val="FontStyle544"/>
          <w:i w:val="0"/>
          <w:spacing w:val="20"/>
          <w:sz w:val="24"/>
          <w:szCs w:val="24"/>
          <w:lang w:val="en-US" w:eastAsia="en-US"/>
        </w:rPr>
        <w:t>VI</w:t>
      </w:r>
      <w:r w:rsidRPr="00F14842">
        <w:rPr>
          <w:rStyle w:val="FontStyle544"/>
          <w:spacing w:val="20"/>
          <w:sz w:val="24"/>
          <w:szCs w:val="24"/>
          <w:lang w:val="en-US" w:eastAsia="en-US"/>
        </w:rPr>
        <w:t>-</w:t>
      </w:r>
      <w:r w:rsidRPr="00F14842">
        <w:rPr>
          <w:rStyle w:val="FontStyle544"/>
          <w:sz w:val="24"/>
          <w:szCs w:val="24"/>
          <w:lang w:val="en-US" w:eastAsia="en-US"/>
        </w:rPr>
        <w:t>kp: X=kp; Y=lc; Z=fem(ns+wo+ak+Feak);</w:t>
      </w:r>
    </w:p>
    <w:p w:rsidR="00B37726" w:rsidRPr="00F14842" w:rsidRDefault="00B37726" w:rsidP="00B37726">
      <w:pPr>
        <w:pStyle w:val="Style73"/>
        <w:widowControl/>
        <w:tabs>
          <w:tab w:val="left" w:pos="370"/>
        </w:tabs>
        <w:spacing w:line="259" w:lineRule="exact"/>
        <w:ind w:right="-37"/>
        <w:rPr>
          <w:rStyle w:val="FontStyle544"/>
          <w:sz w:val="24"/>
          <w:szCs w:val="24"/>
          <w:lang w:val="en-US" w:eastAsia="en-US"/>
        </w:rPr>
      </w:pPr>
      <w:r>
        <w:rPr>
          <w:rStyle w:val="FontStyle535"/>
          <w:sz w:val="24"/>
          <w:szCs w:val="24"/>
          <w:lang w:val="en-US" w:eastAsia="en-US"/>
        </w:rPr>
        <w:t>VII-</w:t>
      </w:r>
      <w:r w:rsidRPr="00F14842">
        <w:rPr>
          <w:rStyle w:val="FontStyle535"/>
          <w:sz w:val="24"/>
          <w:szCs w:val="24"/>
          <w:lang w:val="en-US" w:eastAsia="en-US"/>
        </w:rPr>
        <w:t xml:space="preserve">cs: </w:t>
      </w:r>
      <w:r w:rsidRPr="00F14842">
        <w:rPr>
          <w:rStyle w:val="FontStyle544"/>
          <w:sz w:val="24"/>
          <w:szCs w:val="24"/>
          <w:lang w:val="en-US" w:eastAsia="en-US"/>
        </w:rPr>
        <w:t>X=cs; Y=kp; Z=fem(ns+wo+ak+Feak);</w:t>
      </w:r>
    </w:p>
    <w:p w:rsidR="00B37726" w:rsidRPr="00F14842" w:rsidRDefault="00B37726" w:rsidP="00B37726">
      <w:pPr>
        <w:pStyle w:val="Style73"/>
        <w:widowControl/>
        <w:tabs>
          <w:tab w:val="left" w:pos="437"/>
        </w:tabs>
        <w:spacing w:line="259" w:lineRule="exact"/>
        <w:ind w:right="-37"/>
        <w:rPr>
          <w:rStyle w:val="FontStyle544"/>
          <w:sz w:val="24"/>
          <w:szCs w:val="24"/>
          <w:lang w:val="en-US" w:eastAsia="en-US"/>
        </w:rPr>
      </w:pPr>
      <w:r w:rsidRPr="00F14842">
        <w:rPr>
          <w:rStyle w:val="FontStyle535"/>
          <w:sz w:val="24"/>
          <w:szCs w:val="24"/>
          <w:lang w:val="en-US" w:eastAsia="en-US"/>
        </w:rPr>
        <w:t>VIII-</w:t>
      </w:r>
      <w:r w:rsidRPr="00703D40">
        <w:rPr>
          <w:rStyle w:val="FontStyle535"/>
          <w:i/>
          <w:sz w:val="24"/>
          <w:szCs w:val="24"/>
          <w:lang w:val="en-US" w:eastAsia="en-US"/>
        </w:rPr>
        <w:t>wo</w:t>
      </w:r>
      <w:r w:rsidRPr="00F14842">
        <w:rPr>
          <w:rStyle w:val="FontStyle535"/>
          <w:sz w:val="24"/>
          <w:szCs w:val="24"/>
          <w:lang w:val="en-US" w:eastAsia="en-US"/>
        </w:rPr>
        <w:t xml:space="preserve">: </w:t>
      </w:r>
      <w:r w:rsidRPr="00F14842">
        <w:rPr>
          <w:rStyle w:val="FontStyle544"/>
          <w:sz w:val="24"/>
          <w:szCs w:val="24"/>
          <w:lang w:val="en-US" w:eastAsia="en-US"/>
        </w:rPr>
        <w:t>X=mo(mo+kir); Y=kp; Z=fem(ns+cs+ak+Feak);</w:t>
      </w:r>
    </w:p>
    <w:p w:rsidR="00BD1F83" w:rsidRPr="00B37726" w:rsidRDefault="00B37726" w:rsidP="00B37726">
      <w:pPr>
        <w:pStyle w:val="Style38"/>
        <w:widowControl/>
        <w:jc w:val="left"/>
        <w:rPr>
          <w:position w:val="-30"/>
          <w:lang w:val="en-US"/>
        </w:rPr>
      </w:pPr>
      <w:r w:rsidRPr="00F14842">
        <w:rPr>
          <w:rStyle w:val="FontStyle544"/>
          <w:i w:val="0"/>
          <w:spacing w:val="20"/>
          <w:sz w:val="24"/>
          <w:szCs w:val="24"/>
          <w:lang w:val="en-US" w:eastAsia="en-US"/>
        </w:rPr>
        <w:t>IX</w:t>
      </w:r>
      <w:r w:rsidRPr="00F14842">
        <w:rPr>
          <w:rStyle w:val="FontStyle544"/>
          <w:spacing w:val="20"/>
          <w:sz w:val="24"/>
          <w:szCs w:val="24"/>
          <w:lang w:val="en-US" w:eastAsia="en-US"/>
        </w:rPr>
        <w:t>-</w:t>
      </w:r>
      <w:r w:rsidRPr="00F14842">
        <w:rPr>
          <w:rStyle w:val="FontStyle544"/>
          <w:sz w:val="24"/>
          <w:szCs w:val="24"/>
          <w:lang w:val="en-US" w:eastAsia="en-US"/>
        </w:rPr>
        <w:t>per-wu: X=per+wu; Y=kp; Z=fem(ns+cs+mo+kir)</w:t>
      </w:r>
      <w:r>
        <w:rPr>
          <w:rStyle w:val="FontStyle544"/>
          <w:sz w:val="24"/>
          <w:szCs w:val="24"/>
          <w:lang w:val="en-US" w:eastAsia="en-US"/>
        </w:rPr>
        <w:t>.</w:t>
      </w:r>
    </w:p>
    <w:p w:rsidR="00BD1F83" w:rsidRPr="00B37726" w:rsidRDefault="00BD1F83" w:rsidP="00BD1F83">
      <w:pPr>
        <w:pStyle w:val="Style38"/>
        <w:widowControl/>
        <w:ind w:left="710"/>
        <w:jc w:val="left"/>
        <w:rPr>
          <w:rStyle w:val="FontStyle535"/>
          <w:sz w:val="24"/>
          <w:szCs w:val="24"/>
          <w:lang w:val="en-US" w:eastAsia="en-US"/>
        </w:rPr>
      </w:pPr>
    </w:p>
    <w:p w:rsidR="00B37726" w:rsidRPr="00F14842" w:rsidRDefault="00B37726" w:rsidP="00B37726">
      <w:pPr>
        <w:pStyle w:val="Style77"/>
        <w:widowControl/>
        <w:spacing w:before="43"/>
        <w:jc w:val="left"/>
        <w:rPr>
          <w:rStyle w:val="FontStyle540"/>
          <w:sz w:val="24"/>
          <w:szCs w:val="24"/>
        </w:rPr>
      </w:pPr>
      <w:r w:rsidRPr="0078767F">
        <w:rPr>
          <w:rStyle w:val="FontStyle540"/>
          <w:sz w:val="24"/>
          <w:szCs w:val="24"/>
        </w:rPr>
        <w:t>3</w:t>
      </w:r>
      <w:r w:rsidRPr="00F14842">
        <w:rPr>
          <w:rStyle w:val="FontStyle540"/>
          <w:sz w:val="24"/>
          <w:szCs w:val="24"/>
        </w:rPr>
        <w:t>.3. Минералы - фазы магматических горных пород</w:t>
      </w:r>
    </w:p>
    <w:p w:rsidR="00B37726" w:rsidRPr="00F14842" w:rsidRDefault="00B37726" w:rsidP="00B37726">
      <w:pPr>
        <w:pStyle w:val="Style43"/>
        <w:widowControl/>
        <w:spacing w:line="240" w:lineRule="exact"/>
        <w:ind w:firstLine="686"/>
      </w:pPr>
    </w:p>
    <w:p w:rsidR="00B37726" w:rsidRPr="00F14842" w:rsidRDefault="00B37726" w:rsidP="00B37726">
      <w:pPr>
        <w:pStyle w:val="Style43"/>
        <w:widowControl/>
        <w:spacing w:before="29"/>
        <w:ind w:firstLine="686"/>
        <w:rPr>
          <w:rStyle w:val="FontStyle535"/>
          <w:sz w:val="24"/>
          <w:szCs w:val="24"/>
        </w:rPr>
      </w:pPr>
      <w:r w:rsidRPr="00F14842">
        <w:rPr>
          <w:rStyle w:val="FontStyle535"/>
          <w:sz w:val="24"/>
          <w:szCs w:val="24"/>
        </w:rPr>
        <w:t>Нет необходимости описывать здесь все свойства породообразующих минералов, которые можно найти в соответствующих справочниках (Дир и др., 1965а,б, 1966а,б,в и др.). Остановимся лишь на тех их свойствах, которые важны при классификации пород и зависят как от химических, так и термодинамических условий кристаллизации. При воздействии термодинамических факторов на нормативно-минальную систему в ней происходят фазовые превращения. Естественно, для магматических пород важен переход всех компонентов (и части летучих) из жидкой фазы-магмы к многофазовой системе-породе.</w:t>
      </w:r>
    </w:p>
    <w:p w:rsidR="00B37726" w:rsidRPr="00F14842" w:rsidRDefault="00B37726" w:rsidP="00B37726">
      <w:pPr>
        <w:pStyle w:val="Style43"/>
        <w:widowControl/>
        <w:ind w:firstLine="686"/>
        <w:rPr>
          <w:rStyle w:val="FontStyle535"/>
          <w:sz w:val="24"/>
          <w:szCs w:val="24"/>
        </w:rPr>
      </w:pPr>
      <w:r w:rsidRPr="00F14842">
        <w:rPr>
          <w:rStyle w:val="FontStyle535"/>
          <w:sz w:val="24"/>
          <w:szCs w:val="24"/>
        </w:rPr>
        <w:t>Так что же такое фазы алюмосиликатных магматических горных пород с позиций выражения их состава миналами и можно ли и как их использовать в классификационных целях?</w:t>
      </w:r>
    </w:p>
    <w:p w:rsidR="00B37726" w:rsidRPr="00F14842" w:rsidRDefault="00B37726" w:rsidP="00B37726">
      <w:pPr>
        <w:pStyle w:val="Style43"/>
        <w:widowControl/>
        <w:ind w:firstLine="691"/>
        <w:rPr>
          <w:rStyle w:val="FontStyle535"/>
          <w:sz w:val="24"/>
          <w:szCs w:val="24"/>
        </w:rPr>
      </w:pPr>
      <w:r w:rsidRPr="00F14842">
        <w:rPr>
          <w:rStyle w:val="FontStyle535"/>
          <w:sz w:val="24"/>
          <w:szCs w:val="24"/>
        </w:rPr>
        <w:t xml:space="preserve">Согласно выше данному определению, фазы-минералы представляют собой не химические соединения оксидов, а твердые растворы нормативных и модальных миналов, непрерывные или с определенными интервалами разрывов растворимости. Для целей классификации магматических горных пород достаточно знать составы породообразующих минералов по главным миналам. Примесные (акцессорные) миналы имеет смысл учитывать при более тонких минералогических исследованиях. Если при определенных условиях минальные компоненты не образуют аналогичных фаз (например, </w:t>
      </w:r>
      <w:r w:rsidRPr="00F14842">
        <w:rPr>
          <w:rStyle w:val="FontStyle535"/>
          <w:sz w:val="24"/>
          <w:szCs w:val="24"/>
          <w:lang w:val="en-US"/>
        </w:rPr>
        <w:t>Cpx</w:t>
      </w:r>
      <w:r w:rsidRPr="00F14842">
        <w:rPr>
          <w:rStyle w:val="FontStyle535"/>
          <w:sz w:val="24"/>
          <w:szCs w:val="24"/>
        </w:rPr>
        <w:t>+</w:t>
      </w:r>
      <w:r w:rsidRPr="00F14842">
        <w:rPr>
          <w:rStyle w:val="FontStyle535"/>
          <w:sz w:val="24"/>
          <w:szCs w:val="24"/>
          <w:lang w:val="en-US"/>
        </w:rPr>
        <w:t>Ne</w:t>
      </w:r>
      <w:r w:rsidRPr="00F14842">
        <w:rPr>
          <w:rStyle w:val="FontStyle535"/>
          <w:sz w:val="24"/>
          <w:szCs w:val="24"/>
        </w:rPr>
        <w:t xml:space="preserve"> или </w:t>
      </w:r>
      <w:r w:rsidR="009E16D2">
        <w:rPr>
          <w:rStyle w:val="FontStyle535"/>
          <w:sz w:val="24"/>
          <w:szCs w:val="24"/>
          <w:lang w:val="en-US"/>
        </w:rPr>
        <w:t>Ol</w:t>
      </w:r>
      <w:r w:rsidR="002E096D" w:rsidRPr="0078767F">
        <w:rPr>
          <w:rStyle w:val="FontStyle535"/>
          <w:sz w:val="24"/>
          <w:szCs w:val="24"/>
        </w:rPr>
        <w:t>@@</w:t>
      </w:r>
      <w:r w:rsidRPr="00F14842">
        <w:rPr>
          <w:rStyle w:val="FontStyle535"/>
          <w:sz w:val="24"/>
          <w:szCs w:val="24"/>
        </w:rPr>
        <w:t>+А</w:t>
      </w:r>
      <w:r w:rsidR="009E16D2">
        <w:rPr>
          <w:rStyle w:val="FontStyle535"/>
          <w:sz w:val="24"/>
          <w:szCs w:val="24"/>
          <w:lang w:val="en-US"/>
        </w:rPr>
        <w:t>n</w:t>
      </w:r>
      <w:r w:rsidRPr="00F14842">
        <w:rPr>
          <w:rStyle w:val="FontStyle535"/>
          <w:sz w:val="24"/>
          <w:szCs w:val="24"/>
        </w:rPr>
        <w:t>), то это не значит, что неправильно выбран состав компонентов, а означает, что они являются частью такой системы, в которой эти компоненты участвуют в перитектической реакции, т.е. в определенных условиях может происходить исчезновение одних компонентов и появление других.</w:t>
      </w:r>
    </w:p>
    <w:p w:rsidR="00B37726" w:rsidRPr="00F14842" w:rsidRDefault="00B37726" w:rsidP="00B37726">
      <w:pPr>
        <w:pStyle w:val="Style43"/>
        <w:widowControl/>
        <w:ind w:firstLine="691"/>
        <w:rPr>
          <w:rStyle w:val="FontStyle535"/>
          <w:sz w:val="24"/>
          <w:szCs w:val="24"/>
        </w:rPr>
      </w:pPr>
      <w:r w:rsidRPr="00F14842">
        <w:rPr>
          <w:rStyle w:val="FontStyle535"/>
          <w:sz w:val="24"/>
          <w:szCs w:val="24"/>
        </w:rPr>
        <w:t>Условно минералы можно разделить на две неравнозначные группы: безводные, которые преобладают, и водосодержащие (или гидроксилсодержащие). К последним относятся слюды, амфиболы, эпидот-цоизитовая группа и более редкие минералы: анальцим, канкринит, содалит,, нозеан, гаюин.</w:t>
      </w:r>
    </w:p>
    <w:p w:rsidR="00B37726" w:rsidRPr="00F14842" w:rsidRDefault="00B37726" w:rsidP="00B37726">
      <w:pPr>
        <w:pStyle w:val="Style43"/>
        <w:widowControl/>
        <w:spacing w:line="269" w:lineRule="exact"/>
        <w:ind w:firstLine="691"/>
        <w:rPr>
          <w:rStyle w:val="FontStyle535"/>
          <w:sz w:val="24"/>
          <w:szCs w:val="24"/>
        </w:rPr>
      </w:pPr>
      <w:r w:rsidRPr="00F14842">
        <w:rPr>
          <w:rStyle w:val="FontStyle535"/>
          <w:sz w:val="24"/>
          <w:szCs w:val="24"/>
        </w:rPr>
        <w:t xml:space="preserve">Более или менее "чистыми" компонентами представлены только такие породообразующие минералы, как структурные разновидности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xml:space="preserve"> (тридимит, кристобалит, </w:t>
      </w:r>
      <w:r w:rsidR="002E096D">
        <w:rPr>
          <w:rStyle w:val="FontStyle535"/>
          <w:sz w:val="24"/>
          <w:szCs w:val="24"/>
        </w:rPr>
        <w:t>α</w:t>
      </w:r>
      <w:r w:rsidRPr="00F14842">
        <w:rPr>
          <w:rStyle w:val="FontStyle535"/>
          <w:sz w:val="24"/>
          <w:szCs w:val="24"/>
        </w:rPr>
        <w:t xml:space="preserve">-кварц, </w:t>
      </w:r>
      <w:r w:rsidR="002E096D">
        <w:rPr>
          <w:rStyle w:val="FontStyle535"/>
          <w:sz w:val="24"/>
          <w:szCs w:val="24"/>
        </w:rPr>
        <w:t>β</w:t>
      </w:r>
      <w:r w:rsidRPr="00F14842">
        <w:rPr>
          <w:rStyle w:val="FontStyle535"/>
          <w:sz w:val="24"/>
          <w:szCs w:val="24"/>
        </w:rPr>
        <w:t xml:space="preserve">-кварц) и </w:t>
      </w:r>
      <w:r w:rsidRPr="00F14842">
        <w:rPr>
          <w:rStyle w:val="FontStyle535"/>
          <w:sz w:val="24"/>
          <w:szCs w:val="24"/>
          <w:lang w:val="en-US"/>
        </w:rPr>
        <w:t>Al</w:t>
      </w:r>
      <w:r w:rsidRPr="00F14842">
        <w:rPr>
          <w:rStyle w:val="FontStyle535"/>
          <w:sz w:val="24"/>
          <w:szCs w:val="24"/>
          <w:vertAlign w:val="subscript"/>
        </w:rPr>
        <w:t>2</w:t>
      </w:r>
      <w:r w:rsidRPr="00F14842">
        <w:rPr>
          <w:rStyle w:val="FontStyle535"/>
          <w:sz w:val="24"/>
          <w:szCs w:val="24"/>
          <w:lang w:val="en-US"/>
        </w:rPr>
        <w:t>SiO</w:t>
      </w:r>
      <w:r w:rsidRPr="00F14842">
        <w:rPr>
          <w:rStyle w:val="FontStyle535"/>
          <w:sz w:val="24"/>
          <w:szCs w:val="24"/>
          <w:vertAlign w:val="subscript"/>
        </w:rPr>
        <w:t>5</w:t>
      </w:r>
      <w:r w:rsidRPr="00F14842">
        <w:rPr>
          <w:rStyle w:val="FontStyle535"/>
          <w:sz w:val="24"/>
          <w:szCs w:val="24"/>
        </w:rPr>
        <w:t xml:space="preserve"> (андалузит, силлиманит, кианит).</w:t>
      </w:r>
    </w:p>
    <w:p w:rsidR="00B37726" w:rsidRPr="00F14842" w:rsidRDefault="00B37726" w:rsidP="00B37726">
      <w:pPr>
        <w:pStyle w:val="Style43"/>
        <w:widowControl/>
        <w:spacing w:line="250" w:lineRule="exact"/>
        <w:ind w:firstLine="696"/>
        <w:rPr>
          <w:rStyle w:val="FontStyle535"/>
          <w:sz w:val="24"/>
          <w:szCs w:val="24"/>
        </w:rPr>
      </w:pPr>
      <w:r w:rsidRPr="00F14842">
        <w:rPr>
          <w:rStyle w:val="FontStyle535"/>
          <w:b/>
          <w:sz w:val="24"/>
          <w:szCs w:val="24"/>
        </w:rPr>
        <w:t>Полевые шпаты</w:t>
      </w:r>
      <w:r w:rsidRPr="00F14842">
        <w:rPr>
          <w:rStyle w:val="FontStyle535"/>
          <w:sz w:val="24"/>
          <w:szCs w:val="24"/>
        </w:rPr>
        <w:t xml:space="preserve"> - плагиоклазы и калишпаты - являются твердыми растворами главным образом трех миналов: </w:t>
      </w:r>
      <w:r w:rsidRPr="00F14842">
        <w:rPr>
          <w:rStyle w:val="FontStyle544"/>
          <w:sz w:val="24"/>
          <w:szCs w:val="24"/>
          <w:lang w:val="en-US"/>
        </w:rPr>
        <w:t>ab</w:t>
      </w:r>
      <w:r w:rsidRPr="00F14842">
        <w:rPr>
          <w:rStyle w:val="FontStyle544"/>
          <w:sz w:val="24"/>
          <w:szCs w:val="24"/>
        </w:rPr>
        <w:t xml:space="preserve">,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меняются лишь их соотношения при переходе от плагиоклазов к калишпатам. Обычны в их составе стронциевые, бариевые, литиевые и другие миналы (в частности, фельдшпатоидные).</w:t>
      </w:r>
    </w:p>
    <w:p w:rsidR="00B37726" w:rsidRPr="00F14842" w:rsidRDefault="00B37726" w:rsidP="00B37726">
      <w:pPr>
        <w:pStyle w:val="Style43"/>
        <w:widowControl/>
        <w:spacing w:line="250" w:lineRule="exact"/>
        <w:ind w:right="58" w:firstLine="701"/>
        <w:rPr>
          <w:rStyle w:val="FontStyle535"/>
          <w:sz w:val="24"/>
          <w:szCs w:val="24"/>
        </w:rPr>
      </w:pPr>
      <w:r w:rsidRPr="00F14842">
        <w:rPr>
          <w:rStyle w:val="FontStyle535"/>
          <w:b/>
          <w:sz w:val="24"/>
          <w:szCs w:val="24"/>
        </w:rPr>
        <w:t>Фельдшпатоиды</w:t>
      </w:r>
      <w:r w:rsidRPr="00F14842">
        <w:rPr>
          <w:rStyle w:val="FontStyle535"/>
          <w:sz w:val="24"/>
          <w:szCs w:val="24"/>
        </w:rPr>
        <w:t xml:space="preserve"> - нефелин, лейцит, кальсилит - являются твердыми растворами также трех главных миналов: </w:t>
      </w:r>
      <w:r w:rsidRPr="00F14842">
        <w:rPr>
          <w:rStyle w:val="FontStyle544"/>
          <w:sz w:val="24"/>
          <w:szCs w:val="24"/>
        </w:rPr>
        <w:t xml:space="preserve">пе, 1с </w:t>
      </w:r>
      <w:r w:rsidRPr="00F14842">
        <w:rPr>
          <w:rStyle w:val="FontStyle535"/>
          <w:sz w:val="24"/>
          <w:szCs w:val="24"/>
        </w:rPr>
        <w:t xml:space="preserve">и </w:t>
      </w:r>
      <w:r>
        <w:rPr>
          <w:rStyle w:val="FontStyle544"/>
          <w:sz w:val="24"/>
          <w:szCs w:val="24"/>
          <w:lang w:val="en-US"/>
        </w:rPr>
        <w:t>k</w:t>
      </w:r>
      <w:r w:rsidRPr="00F14842">
        <w:rPr>
          <w:rStyle w:val="FontStyle544"/>
          <w:sz w:val="24"/>
          <w:szCs w:val="24"/>
        </w:rPr>
        <w:t xml:space="preserve">р. </w:t>
      </w:r>
      <w:r w:rsidRPr="00F14842">
        <w:rPr>
          <w:rStyle w:val="FontStyle535"/>
          <w:sz w:val="24"/>
          <w:szCs w:val="24"/>
        </w:rPr>
        <w:t xml:space="preserve">Кроме того, в их составе присутствуют и полевошпатовые миналы: </w:t>
      </w:r>
      <w:r w:rsidRPr="00F14842">
        <w:rPr>
          <w:rStyle w:val="FontStyle544"/>
          <w:sz w:val="24"/>
          <w:szCs w:val="24"/>
          <w:lang w:val="en-US"/>
        </w:rPr>
        <w:t>ab</w:t>
      </w:r>
      <w:r w:rsidRPr="00F14842">
        <w:rPr>
          <w:rStyle w:val="FontStyle544"/>
          <w:sz w:val="24"/>
          <w:szCs w:val="24"/>
        </w:rPr>
        <w:t xml:space="preserve">,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К фельдшпатоидам относятся такие минералы, как анальцим, канкринит и минералы содалитовой группы: содалит, нозеан, гаюин. В составе аналъцима участвует главным образом минал </w:t>
      </w:r>
      <w:r w:rsidRPr="00F14842">
        <w:rPr>
          <w:rStyle w:val="FontStyle544"/>
          <w:sz w:val="24"/>
          <w:szCs w:val="24"/>
          <w:lang w:val="en-US"/>
        </w:rPr>
        <w:t>anl</w:t>
      </w:r>
      <w:r w:rsidRPr="00F14842">
        <w:rPr>
          <w:rStyle w:val="FontStyle544"/>
          <w:sz w:val="24"/>
          <w:szCs w:val="24"/>
        </w:rPr>
        <w:t xml:space="preserve">, </w:t>
      </w:r>
      <w:r w:rsidRPr="00F14842">
        <w:rPr>
          <w:rStyle w:val="FontStyle535"/>
          <w:sz w:val="24"/>
          <w:szCs w:val="24"/>
        </w:rPr>
        <w:t xml:space="preserve">совместно с которым присутствуют также миналы </w:t>
      </w:r>
      <w:r>
        <w:rPr>
          <w:rStyle w:val="FontStyle544"/>
          <w:sz w:val="24"/>
          <w:szCs w:val="24"/>
          <w:lang w:val="en-US"/>
        </w:rPr>
        <w:t>k</w:t>
      </w:r>
      <w:r w:rsidRPr="00F14842">
        <w:rPr>
          <w:rStyle w:val="FontStyle544"/>
          <w:sz w:val="24"/>
          <w:szCs w:val="24"/>
        </w:rPr>
        <w:t xml:space="preserve">, пе, </w:t>
      </w:r>
      <w:r w:rsidRPr="00F14842">
        <w:rPr>
          <w:rStyle w:val="FontStyle544"/>
          <w:sz w:val="24"/>
          <w:szCs w:val="24"/>
          <w:lang w:val="en-US"/>
        </w:rPr>
        <w:t>ab</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Канкринит состоит в основном из двух главных миналов: </w:t>
      </w:r>
      <w:r w:rsidRPr="00F14842">
        <w:rPr>
          <w:rStyle w:val="FontStyle544"/>
          <w:sz w:val="24"/>
          <w:szCs w:val="24"/>
        </w:rPr>
        <w:t xml:space="preserve">с-сап </w:t>
      </w:r>
      <w:r w:rsidRPr="00F14842">
        <w:rPr>
          <w:rStyle w:val="FontStyle535"/>
          <w:sz w:val="24"/>
          <w:szCs w:val="24"/>
        </w:rPr>
        <w:t xml:space="preserve">и </w:t>
      </w:r>
      <w:r w:rsidRPr="00F14842">
        <w:rPr>
          <w:rStyle w:val="FontStyle544"/>
          <w:sz w:val="24"/>
          <w:szCs w:val="24"/>
          <w:lang w:val="en-US"/>
        </w:rPr>
        <w:t>s</w:t>
      </w:r>
      <w:r w:rsidRPr="00F14842">
        <w:rPr>
          <w:rStyle w:val="FontStyle544"/>
          <w:sz w:val="24"/>
          <w:szCs w:val="24"/>
        </w:rPr>
        <w:t>-</w:t>
      </w:r>
      <w:r w:rsidRPr="00F14842">
        <w:rPr>
          <w:rStyle w:val="FontStyle544"/>
          <w:sz w:val="24"/>
          <w:szCs w:val="24"/>
          <w:lang w:val="en-US"/>
        </w:rPr>
        <w:t>can</w:t>
      </w:r>
      <w:r w:rsidRPr="00F14842">
        <w:rPr>
          <w:rStyle w:val="FontStyle544"/>
          <w:sz w:val="24"/>
          <w:szCs w:val="24"/>
        </w:rPr>
        <w:t xml:space="preserve">. </w:t>
      </w:r>
      <w:r w:rsidRPr="00F14842">
        <w:rPr>
          <w:rStyle w:val="FontStyle535"/>
          <w:sz w:val="24"/>
          <w:szCs w:val="24"/>
        </w:rPr>
        <w:t xml:space="preserve">Минералы содалитовой группы: содалит, нозеан и гаюин - являются твердыми растворами трех главных миналов: </w:t>
      </w:r>
      <w:r w:rsidRPr="00F14842">
        <w:rPr>
          <w:rStyle w:val="FontStyle544"/>
          <w:sz w:val="24"/>
          <w:szCs w:val="24"/>
          <w:lang w:val="en-US"/>
        </w:rPr>
        <w:t>sod</w:t>
      </w:r>
      <w:r w:rsidRPr="00F14842">
        <w:rPr>
          <w:rStyle w:val="FontStyle544"/>
          <w:sz w:val="24"/>
          <w:szCs w:val="24"/>
        </w:rPr>
        <w:t xml:space="preserve">, </w:t>
      </w:r>
      <w:r w:rsidRPr="00F14842">
        <w:rPr>
          <w:rStyle w:val="FontStyle544"/>
          <w:sz w:val="24"/>
          <w:szCs w:val="24"/>
          <w:lang w:val="en-US"/>
        </w:rPr>
        <w:t>nsn</w:t>
      </w:r>
      <w:r w:rsidRPr="00F14842">
        <w:rPr>
          <w:rStyle w:val="FontStyle544"/>
          <w:sz w:val="24"/>
          <w:szCs w:val="24"/>
        </w:rPr>
        <w:t xml:space="preserve">, </w:t>
      </w:r>
      <w:r w:rsidRPr="00F14842">
        <w:rPr>
          <w:rStyle w:val="FontStyle544"/>
          <w:sz w:val="24"/>
          <w:szCs w:val="24"/>
          <w:lang w:val="en-US"/>
        </w:rPr>
        <w:t>gau</w:t>
      </w:r>
      <w:r w:rsidRPr="00F14842">
        <w:rPr>
          <w:rStyle w:val="FontStyle544"/>
          <w:sz w:val="24"/>
          <w:szCs w:val="24"/>
        </w:rPr>
        <w:t xml:space="preserve"> </w:t>
      </w:r>
      <w:r w:rsidRPr="00F14842">
        <w:rPr>
          <w:rStyle w:val="FontStyle535"/>
          <w:sz w:val="24"/>
          <w:szCs w:val="24"/>
        </w:rPr>
        <w:t>с небольшим содержанием других "соседних" миналов.</w:t>
      </w:r>
    </w:p>
    <w:p w:rsidR="00B37726" w:rsidRPr="00F14842" w:rsidRDefault="00B37726" w:rsidP="00B37726">
      <w:pPr>
        <w:pStyle w:val="Style43"/>
        <w:widowControl/>
        <w:spacing w:before="43" w:line="254" w:lineRule="exact"/>
        <w:ind w:firstLine="701"/>
        <w:rPr>
          <w:rStyle w:val="FontStyle535"/>
          <w:sz w:val="24"/>
          <w:szCs w:val="24"/>
        </w:rPr>
      </w:pPr>
      <w:r w:rsidRPr="00F14842">
        <w:rPr>
          <w:rStyle w:val="FontStyle540"/>
          <w:sz w:val="24"/>
          <w:szCs w:val="24"/>
        </w:rPr>
        <w:t xml:space="preserve">Пироксены </w:t>
      </w:r>
      <w:r w:rsidRPr="00F14842">
        <w:rPr>
          <w:rStyle w:val="FontStyle535"/>
          <w:sz w:val="24"/>
          <w:szCs w:val="24"/>
        </w:rPr>
        <w:t xml:space="preserve">- ромбические (железо-магнезиальные ортопироксены) и моноклинные (железо-магнезиально-натрово-кальциевые клинопироксены) представляют собой сложные твердые растворы, в составе которых участвуют только главных миналов пять: </w:t>
      </w:r>
      <w:r w:rsidRPr="00F14842">
        <w:rPr>
          <w:rStyle w:val="FontStyle544"/>
          <w:sz w:val="24"/>
          <w:szCs w:val="24"/>
          <w:lang w:val="en-US"/>
        </w:rPr>
        <w:t>en</w:t>
      </w:r>
      <w:r w:rsidRPr="00F14842">
        <w:rPr>
          <w:rStyle w:val="FontStyle544"/>
          <w:sz w:val="24"/>
          <w:szCs w:val="24"/>
        </w:rPr>
        <w:t xml:space="preserve">, </w:t>
      </w:r>
      <w:r w:rsidRPr="00F14842">
        <w:rPr>
          <w:rStyle w:val="FontStyle544"/>
          <w:sz w:val="24"/>
          <w:szCs w:val="24"/>
          <w:lang w:val="en-US"/>
        </w:rPr>
        <w:t>fs</w:t>
      </w:r>
      <w:r w:rsidRPr="00F14842">
        <w:rPr>
          <w:rStyle w:val="FontStyle544"/>
          <w:sz w:val="24"/>
          <w:szCs w:val="24"/>
        </w:rPr>
        <w:t xml:space="preserve">, </w:t>
      </w:r>
      <w:r w:rsidRPr="00F14842">
        <w:rPr>
          <w:rStyle w:val="FontStyle544"/>
          <w:sz w:val="24"/>
          <w:szCs w:val="24"/>
          <w:lang w:val="en-US"/>
        </w:rPr>
        <w:t>di</w:t>
      </w:r>
      <w:r w:rsidRPr="00F14842">
        <w:rPr>
          <w:rStyle w:val="FontStyle544"/>
          <w:sz w:val="24"/>
          <w:szCs w:val="24"/>
        </w:rPr>
        <w:t xml:space="preserve">, </w:t>
      </w:r>
      <w:r w:rsidRPr="00F14842">
        <w:rPr>
          <w:rStyle w:val="FontStyle544"/>
          <w:sz w:val="24"/>
          <w:szCs w:val="24"/>
          <w:lang w:val="en-US"/>
        </w:rPr>
        <w:t>hd</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rPr>
        <w:t xml:space="preserve">ас. </w:t>
      </w:r>
      <w:r w:rsidRPr="00F14842">
        <w:rPr>
          <w:rStyle w:val="FontStyle535"/>
          <w:sz w:val="24"/>
          <w:szCs w:val="24"/>
        </w:rPr>
        <w:t xml:space="preserve">Обычен </w:t>
      </w:r>
      <w:r w:rsidRPr="00F14842">
        <w:rPr>
          <w:rStyle w:val="FontStyle544"/>
          <w:sz w:val="24"/>
          <w:szCs w:val="24"/>
          <w:lang w:val="en-US"/>
        </w:rPr>
        <w:t>Ca</w:t>
      </w:r>
      <w:r w:rsidRPr="00F14842">
        <w:rPr>
          <w:rStyle w:val="FontStyle544"/>
          <w:sz w:val="24"/>
          <w:szCs w:val="24"/>
        </w:rPr>
        <w:t>-</w:t>
      </w:r>
      <w:r w:rsidRPr="00F14842">
        <w:rPr>
          <w:rStyle w:val="FontStyle544"/>
          <w:sz w:val="24"/>
          <w:szCs w:val="24"/>
          <w:lang w:val="en-US"/>
        </w:rPr>
        <w:t>ts</w:t>
      </w:r>
      <w:r w:rsidRPr="00F14842">
        <w:rPr>
          <w:rStyle w:val="FontStyle544"/>
          <w:sz w:val="24"/>
          <w:szCs w:val="24"/>
        </w:rPr>
        <w:t>-</w:t>
      </w:r>
      <w:r w:rsidRPr="00F14842">
        <w:rPr>
          <w:rStyle w:val="FontStyle535"/>
          <w:sz w:val="24"/>
          <w:szCs w:val="24"/>
        </w:rPr>
        <w:t xml:space="preserve">минал, который появляется при десиликации </w:t>
      </w:r>
      <w:r w:rsidRPr="00F14842">
        <w:rPr>
          <w:rStyle w:val="FontStyle544"/>
          <w:sz w:val="24"/>
          <w:szCs w:val="24"/>
          <w:lang w:val="en-US"/>
        </w:rPr>
        <w:t>an</w:t>
      </w:r>
      <w:r w:rsidRPr="00F14842">
        <w:rPr>
          <w:rStyle w:val="FontStyle544"/>
          <w:sz w:val="24"/>
          <w:szCs w:val="24"/>
        </w:rPr>
        <w:t xml:space="preserve"> </w:t>
      </w:r>
      <w:r w:rsidRPr="00F14842">
        <w:rPr>
          <w:rStyle w:val="FontStyle535"/>
          <w:sz w:val="24"/>
          <w:szCs w:val="24"/>
        </w:rPr>
        <w:t>с вхождением в структуру моноклинного пироксена.</w:t>
      </w:r>
    </w:p>
    <w:p w:rsidR="00E53A95" w:rsidRPr="0078767F" w:rsidRDefault="00B37726" w:rsidP="00B37726">
      <w:pPr>
        <w:pStyle w:val="Style18"/>
        <w:widowControl/>
        <w:spacing w:line="240" w:lineRule="auto"/>
        <w:jc w:val="left"/>
        <w:rPr>
          <w:rStyle w:val="FontStyle544"/>
          <w:sz w:val="24"/>
          <w:szCs w:val="24"/>
        </w:rPr>
      </w:pPr>
      <w:r w:rsidRPr="00F14842">
        <w:rPr>
          <w:rStyle w:val="FontStyle540"/>
          <w:sz w:val="24"/>
          <w:szCs w:val="24"/>
        </w:rPr>
        <w:t xml:space="preserve">Оливины </w:t>
      </w:r>
      <w:r w:rsidRPr="00F14842">
        <w:rPr>
          <w:rStyle w:val="FontStyle535"/>
          <w:sz w:val="24"/>
          <w:szCs w:val="24"/>
        </w:rPr>
        <w:t xml:space="preserve">представлены твердыми растворами трех главных миналов: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fa</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cs</w:t>
      </w:r>
      <w:r w:rsidRPr="00F14842">
        <w:rPr>
          <w:rStyle w:val="FontStyle544"/>
          <w:sz w:val="24"/>
          <w:szCs w:val="24"/>
        </w:rPr>
        <w:t xml:space="preserve">; </w:t>
      </w:r>
      <w:r w:rsidRPr="00F14842">
        <w:rPr>
          <w:rStyle w:val="FontStyle535"/>
          <w:sz w:val="24"/>
          <w:szCs w:val="24"/>
        </w:rPr>
        <w:t xml:space="preserve">могут присутствовать </w:t>
      </w:r>
      <w:r w:rsidRPr="00F14842">
        <w:rPr>
          <w:rStyle w:val="FontStyle544"/>
          <w:sz w:val="24"/>
          <w:szCs w:val="24"/>
        </w:rPr>
        <w:t xml:space="preserve">то </w:t>
      </w:r>
      <w:r w:rsidRPr="00F14842">
        <w:rPr>
          <w:rStyle w:val="FontStyle535"/>
          <w:sz w:val="24"/>
          <w:szCs w:val="24"/>
        </w:rPr>
        <w:t xml:space="preserve">и </w:t>
      </w:r>
      <w:r w:rsidRPr="00F14842">
        <w:rPr>
          <w:rStyle w:val="FontStyle544"/>
          <w:sz w:val="24"/>
          <w:szCs w:val="24"/>
          <w:lang w:val="en-US"/>
        </w:rPr>
        <w:t>kir</w:t>
      </w:r>
      <w:r w:rsidRPr="00F14842">
        <w:rPr>
          <w:rStyle w:val="FontStyle544"/>
          <w:sz w:val="24"/>
          <w:szCs w:val="24"/>
        </w:rPr>
        <w:t>.</w:t>
      </w:r>
    </w:p>
    <w:p w:rsidR="0013264C" w:rsidRPr="00F14842" w:rsidRDefault="0013264C" w:rsidP="0013264C">
      <w:pPr>
        <w:pStyle w:val="Style43"/>
        <w:widowControl/>
        <w:spacing w:before="5" w:line="254" w:lineRule="exact"/>
        <w:ind w:left="739" w:firstLine="0"/>
        <w:jc w:val="left"/>
        <w:rPr>
          <w:rStyle w:val="FontStyle544"/>
          <w:sz w:val="24"/>
          <w:szCs w:val="24"/>
        </w:rPr>
      </w:pPr>
      <w:r w:rsidRPr="00F14842">
        <w:rPr>
          <w:rStyle w:val="FontStyle540"/>
          <w:sz w:val="24"/>
          <w:szCs w:val="24"/>
        </w:rPr>
        <w:t xml:space="preserve">Ларнит </w:t>
      </w:r>
      <w:r w:rsidRPr="00F14842">
        <w:rPr>
          <w:rStyle w:val="FontStyle535"/>
          <w:sz w:val="24"/>
          <w:szCs w:val="24"/>
        </w:rPr>
        <w:t xml:space="preserve">- твердый раствор миналов </w:t>
      </w:r>
      <w:r w:rsidRPr="00F14842">
        <w:rPr>
          <w:rStyle w:val="FontStyle544"/>
          <w:sz w:val="24"/>
          <w:szCs w:val="24"/>
          <w:lang w:val="en-US"/>
        </w:rPr>
        <w:t>cs</w:t>
      </w:r>
      <w:r w:rsidRPr="00F14842">
        <w:rPr>
          <w:rStyle w:val="FontStyle544"/>
          <w:sz w:val="24"/>
          <w:szCs w:val="24"/>
        </w:rPr>
        <w:t xml:space="preserve">, </w:t>
      </w:r>
      <w:r w:rsidRPr="00F14842">
        <w:rPr>
          <w:rStyle w:val="FontStyle544"/>
          <w:sz w:val="24"/>
          <w:szCs w:val="24"/>
          <w:lang w:val="en-US"/>
        </w:rPr>
        <w:t>ran</w:t>
      </w:r>
      <w:r w:rsidRPr="00F14842">
        <w:rPr>
          <w:rStyle w:val="FontStyle544"/>
          <w:sz w:val="24"/>
          <w:szCs w:val="24"/>
        </w:rPr>
        <w:t>, тег.</w:t>
      </w:r>
    </w:p>
    <w:p w:rsidR="0013264C" w:rsidRPr="00F14842" w:rsidRDefault="0013264C" w:rsidP="0013264C">
      <w:pPr>
        <w:pStyle w:val="Style43"/>
        <w:widowControl/>
        <w:spacing w:before="5" w:line="240" w:lineRule="auto"/>
        <w:ind w:firstLine="715"/>
        <w:rPr>
          <w:rStyle w:val="FontStyle544"/>
          <w:sz w:val="24"/>
          <w:szCs w:val="24"/>
        </w:rPr>
      </w:pPr>
      <w:r w:rsidRPr="00F14842">
        <w:rPr>
          <w:rStyle w:val="FontStyle540"/>
          <w:sz w:val="24"/>
          <w:szCs w:val="24"/>
        </w:rPr>
        <w:t xml:space="preserve">Мелилиты </w:t>
      </w:r>
      <w:r>
        <w:rPr>
          <w:rStyle w:val="FontStyle535"/>
          <w:sz w:val="24"/>
          <w:szCs w:val="24"/>
        </w:rPr>
        <w:t>–</w:t>
      </w:r>
      <w:r w:rsidRPr="00F14842">
        <w:rPr>
          <w:rStyle w:val="FontStyle535"/>
          <w:sz w:val="24"/>
          <w:szCs w:val="24"/>
        </w:rPr>
        <w:t xml:space="preserve"> твердые </w:t>
      </w:r>
      <w:r w:rsidRPr="00703D40">
        <w:t xml:space="preserve">  </w:t>
      </w:r>
      <w:r w:rsidRPr="00F14842">
        <w:rPr>
          <w:rStyle w:val="FontStyle535"/>
          <w:sz w:val="24"/>
          <w:szCs w:val="24"/>
        </w:rPr>
        <w:t xml:space="preserve">растворы пяти главных миналов: </w:t>
      </w:r>
      <w:r w:rsidRPr="00F14842">
        <w:rPr>
          <w:rStyle w:val="FontStyle544"/>
          <w:sz w:val="24"/>
          <w:szCs w:val="24"/>
          <w:lang w:val="en-US"/>
        </w:rPr>
        <w:t>ak</w:t>
      </w:r>
      <w:r w:rsidRPr="00F14842">
        <w:rPr>
          <w:rStyle w:val="FontStyle544"/>
          <w:sz w:val="24"/>
          <w:szCs w:val="24"/>
        </w:rPr>
        <w:t xml:space="preserve">, </w:t>
      </w:r>
      <w:r w:rsidRPr="00F14842">
        <w:rPr>
          <w:rStyle w:val="FontStyle544"/>
          <w:sz w:val="24"/>
          <w:szCs w:val="24"/>
          <w:lang w:val="en-US"/>
        </w:rPr>
        <w:t>Feak</w:t>
      </w:r>
      <w:r w:rsidRPr="00F14842">
        <w:rPr>
          <w:rStyle w:val="FontStyle544"/>
          <w:sz w:val="24"/>
          <w:szCs w:val="24"/>
        </w:rPr>
        <w:t xml:space="preserve">, </w:t>
      </w:r>
      <w:r w:rsidRPr="00F14842">
        <w:rPr>
          <w:rStyle w:val="FontStyle544"/>
          <w:sz w:val="24"/>
          <w:szCs w:val="24"/>
          <w:lang w:val="en-US"/>
        </w:rPr>
        <w:t>gh</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 xml:space="preserve"> '-</w:t>
      </w:r>
      <w:r w:rsidRPr="00F14842">
        <w:rPr>
          <w:rStyle w:val="FontStyle544"/>
          <w:sz w:val="24"/>
          <w:szCs w:val="24"/>
          <w:lang w:val="en-US"/>
        </w:rPr>
        <w:t>gh</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Na</w:t>
      </w:r>
      <w:r w:rsidRPr="00F14842">
        <w:rPr>
          <w:rStyle w:val="FontStyle544"/>
          <w:sz w:val="24"/>
          <w:szCs w:val="24"/>
        </w:rPr>
        <w:t>-</w:t>
      </w:r>
      <w:r w:rsidRPr="00F14842">
        <w:rPr>
          <w:rStyle w:val="FontStyle544"/>
          <w:sz w:val="24"/>
          <w:szCs w:val="24"/>
          <w:lang w:val="en-US"/>
        </w:rPr>
        <w:t>mel</w:t>
      </w:r>
      <w:r w:rsidRPr="00F14842">
        <w:rPr>
          <w:rStyle w:val="FontStyle544"/>
          <w:sz w:val="24"/>
          <w:szCs w:val="24"/>
        </w:rPr>
        <w:t>.</w:t>
      </w:r>
    </w:p>
    <w:p w:rsidR="0013264C" w:rsidRPr="00F14842" w:rsidRDefault="0013264C" w:rsidP="0013264C">
      <w:pPr>
        <w:pStyle w:val="Style43"/>
        <w:widowControl/>
        <w:spacing w:before="10" w:line="240" w:lineRule="auto"/>
        <w:ind w:firstLine="710"/>
        <w:rPr>
          <w:rStyle w:val="FontStyle535"/>
          <w:sz w:val="24"/>
          <w:szCs w:val="24"/>
        </w:rPr>
      </w:pPr>
      <w:r w:rsidRPr="00F14842">
        <w:rPr>
          <w:rStyle w:val="FontStyle540"/>
          <w:sz w:val="24"/>
          <w:szCs w:val="24"/>
        </w:rPr>
        <w:t xml:space="preserve">Гранаты </w:t>
      </w:r>
      <w:r w:rsidRPr="00F14842">
        <w:rPr>
          <w:rStyle w:val="FontStyle535"/>
          <w:sz w:val="24"/>
          <w:szCs w:val="24"/>
        </w:rPr>
        <w:t xml:space="preserve">- твердые растворы четырех главных миналов: </w:t>
      </w:r>
      <w:r w:rsidRPr="00F14842">
        <w:rPr>
          <w:rStyle w:val="FontStyle544"/>
          <w:sz w:val="24"/>
          <w:szCs w:val="24"/>
          <w:lang w:val="en-US"/>
        </w:rPr>
        <w:t>prp</w:t>
      </w:r>
      <w:r w:rsidRPr="00F14842">
        <w:rPr>
          <w:rStyle w:val="FontStyle544"/>
          <w:sz w:val="24"/>
          <w:szCs w:val="24"/>
        </w:rPr>
        <w:t xml:space="preserve">, </w:t>
      </w:r>
      <w:r w:rsidRPr="00F14842">
        <w:rPr>
          <w:rStyle w:val="FontStyle544"/>
          <w:sz w:val="24"/>
          <w:szCs w:val="24"/>
          <w:lang w:val="en-US"/>
        </w:rPr>
        <w:t>aim</w:t>
      </w:r>
      <w:r w:rsidRPr="00F14842">
        <w:rPr>
          <w:rStyle w:val="FontStyle544"/>
          <w:sz w:val="24"/>
          <w:szCs w:val="24"/>
        </w:rPr>
        <w:t xml:space="preserve">, </w:t>
      </w:r>
      <w:r w:rsidRPr="00F14842">
        <w:rPr>
          <w:rStyle w:val="FontStyle544"/>
          <w:sz w:val="24"/>
          <w:szCs w:val="24"/>
          <w:lang w:val="en-US"/>
        </w:rPr>
        <w:t>grs</w:t>
      </w:r>
      <w:r w:rsidRPr="00F14842">
        <w:rPr>
          <w:rStyle w:val="FontStyle544"/>
          <w:sz w:val="24"/>
          <w:szCs w:val="24"/>
        </w:rPr>
        <w:t xml:space="preserve">, </w:t>
      </w:r>
      <w:r w:rsidRPr="00F14842">
        <w:rPr>
          <w:rStyle w:val="FontStyle544"/>
          <w:sz w:val="24"/>
          <w:szCs w:val="24"/>
          <w:lang w:val="en-US"/>
        </w:rPr>
        <w:t>adr</w:t>
      </w:r>
      <w:r w:rsidRPr="00F14842">
        <w:rPr>
          <w:rStyle w:val="FontStyle544"/>
          <w:sz w:val="24"/>
          <w:szCs w:val="24"/>
        </w:rPr>
        <w:t xml:space="preserve">; </w:t>
      </w:r>
      <w:r w:rsidRPr="00F14842">
        <w:rPr>
          <w:rStyle w:val="FontStyle535"/>
          <w:sz w:val="24"/>
          <w:szCs w:val="24"/>
        </w:rPr>
        <w:t>обычен для гранатов марганцевый минал - спессартин.</w:t>
      </w:r>
    </w:p>
    <w:p w:rsidR="0013264C" w:rsidRPr="00F14842" w:rsidRDefault="0013264C" w:rsidP="0013264C">
      <w:pPr>
        <w:pStyle w:val="Style43"/>
        <w:widowControl/>
        <w:spacing w:before="5" w:line="240" w:lineRule="auto"/>
        <w:ind w:left="739" w:firstLine="0"/>
        <w:jc w:val="left"/>
        <w:rPr>
          <w:rStyle w:val="FontStyle544"/>
          <w:sz w:val="24"/>
          <w:szCs w:val="24"/>
        </w:rPr>
      </w:pPr>
      <w:r w:rsidRPr="00F14842">
        <w:rPr>
          <w:rStyle w:val="FontStyle540"/>
          <w:sz w:val="24"/>
          <w:szCs w:val="24"/>
        </w:rPr>
        <w:t xml:space="preserve">Кордиерит </w:t>
      </w:r>
      <w:r w:rsidRPr="00F14842">
        <w:rPr>
          <w:rStyle w:val="FontStyle535"/>
          <w:sz w:val="24"/>
          <w:szCs w:val="24"/>
        </w:rPr>
        <w:t xml:space="preserve">- твердый раствор двух главных миналов: </w:t>
      </w:r>
      <w:r w:rsidRPr="00F14842">
        <w:rPr>
          <w:rStyle w:val="FontStyle544"/>
          <w:spacing w:val="20"/>
          <w:sz w:val="24"/>
          <w:szCs w:val="24"/>
          <w:lang w:val="en-US"/>
        </w:rPr>
        <w:t>crd</w:t>
      </w:r>
      <w:r w:rsidR="00B137F5" w:rsidRPr="0078767F">
        <w:rPr>
          <w:rStyle w:val="FontStyle544"/>
          <w:spacing w:val="20"/>
          <w:sz w:val="24"/>
          <w:szCs w:val="24"/>
        </w:rPr>
        <w:t xml:space="preserve"> </w:t>
      </w:r>
      <w:r w:rsidR="00B137F5" w:rsidRPr="00B137F5">
        <w:rPr>
          <w:rStyle w:val="FontStyle544"/>
          <w:i w:val="0"/>
          <w:spacing w:val="20"/>
          <w:sz w:val="24"/>
          <w:szCs w:val="24"/>
        </w:rPr>
        <w:t>и</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crd</w:t>
      </w:r>
      <w:r w:rsidRPr="00F14842">
        <w:rPr>
          <w:rStyle w:val="FontStyle544"/>
          <w:sz w:val="24"/>
          <w:szCs w:val="24"/>
        </w:rPr>
        <w:t>.</w:t>
      </w:r>
    </w:p>
    <w:p w:rsidR="0013264C" w:rsidRPr="00F14842" w:rsidRDefault="0013264C" w:rsidP="0013264C">
      <w:pPr>
        <w:pStyle w:val="Style43"/>
        <w:widowControl/>
        <w:spacing w:before="5" w:line="240" w:lineRule="auto"/>
        <w:ind w:left="739" w:firstLine="0"/>
        <w:jc w:val="left"/>
        <w:rPr>
          <w:rStyle w:val="FontStyle544"/>
          <w:sz w:val="24"/>
          <w:szCs w:val="24"/>
        </w:rPr>
      </w:pPr>
      <w:r w:rsidRPr="00F14842">
        <w:rPr>
          <w:rStyle w:val="FontStyle540"/>
          <w:sz w:val="24"/>
          <w:szCs w:val="24"/>
        </w:rPr>
        <w:t xml:space="preserve">Монтичеллит </w:t>
      </w:r>
      <w:r w:rsidRPr="00F14842">
        <w:rPr>
          <w:rStyle w:val="FontStyle535"/>
          <w:sz w:val="24"/>
          <w:szCs w:val="24"/>
        </w:rPr>
        <w:t xml:space="preserve">- твердый раствор двух главных миналов: </w:t>
      </w:r>
      <w:r w:rsidRPr="00F14842">
        <w:rPr>
          <w:rStyle w:val="FontStyle544"/>
          <w:sz w:val="24"/>
          <w:szCs w:val="24"/>
        </w:rPr>
        <w:t xml:space="preserve">то </w:t>
      </w:r>
      <w:r w:rsidRPr="00F14842">
        <w:rPr>
          <w:rStyle w:val="FontStyle535"/>
          <w:sz w:val="24"/>
          <w:szCs w:val="24"/>
        </w:rPr>
        <w:t xml:space="preserve">и </w:t>
      </w:r>
      <w:r w:rsidRPr="00F14842">
        <w:rPr>
          <w:rStyle w:val="FontStyle544"/>
          <w:sz w:val="24"/>
          <w:szCs w:val="24"/>
          <w:lang w:val="en-US"/>
        </w:rPr>
        <w:t>kir</w:t>
      </w:r>
      <w:r w:rsidRPr="00F14842">
        <w:rPr>
          <w:rStyle w:val="FontStyle544"/>
          <w:sz w:val="24"/>
          <w:szCs w:val="24"/>
        </w:rPr>
        <w:t>.</w:t>
      </w:r>
    </w:p>
    <w:p w:rsidR="0013264C" w:rsidRPr="00F14842" w:rsidRDefault="0013264C" w:rsidP="0013264C">
      <w:pPr>
        <w:pStyle w:val="Style43"/>
        <w:widowControl/>
        <w:spacing w:before="5" w:line="240" w:lineRule="auto"/>
        <w:ind w:left="739" w:firstLine="0"/>
        <w:jc w:val="left"/>
        <w:rPr>
          <w:rStyle w:val="FontStyle544"/>
          <w:sz w:val="24"/>
          <w:szCs w:val="24"/>
        </w:rPr>
      </w:pPr>
      <w:r w:rsidRPr="00F14842">
        <w:rPr>
          <w:rStyle w:val="FontStyle540"/>
          <w:sz w:val="24"/>
          <w:szCs w:val="24"/>
        </w:rPr>
        <w:t xml:space="preserve">Мервинит </w:t>
      </w:r>
      <w:r w:rsidRPr="00F14842">
        <w:rPr>
          <w:rStyle w:val="FontStyle535"/>
          <w:sz w:val="24"/>
          <w:szCs w:val="24"/>
        </w:rPr>
        <w:t xml:space="preserve">- твердый раствор двух главных миналов: </w:t>
      </w:r>
      <w:r w:rsidR="00B137F5" w:rsidRPr="00F14842">
        <w:rPr>
          <w:rStyle w:val="FontStyle544"/>
          <w:sz w:val="24"/>
          <w:szCs w:val="24"/>
          <w:lang w:val="en-US"/>
        </w:rPr>
        <w:t>mer</w:t>
      </w:r>
      <w:r w:rsidR="00B137F5" w:rsidRPr="00F14842">
        <w:rPr>
          <w:rStyle w:val="FontStyle544"/>
          <w:sz w:val="24"/>
          <w:szCs w:val="24"/>
        </w:rPr>
        <w:t xml:space="preserve"> </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mer</w:t>
      </w:r>
      <w:r w:rsidRPr="00F14842">
        <w:rPr>
          <w:rStyle w:val="FontStyle544"/>
          <w:sz w:val="24"/>
          <w:szCs w:val="24"/>
        </w:rPr>
        <w:t>.</w:t>
      </w:r>
    </w:p>
    <w:p w:rsidR="0013264C" w:rsidRPr="00F14842" w:rsidRDefault="0013264C" w:rsidP="0013264C">
      <w:pPr>
        <w:pStyle w:val="Style43"/>
        <w:widowControl/>
        <w:spacing w:line="240" w:lineRule="auto"/>
        <w:ind w:firstLine="710"/>
        <w:rPr>
          <w:rStyle w:val="FontStyle544"/>
          <w:sz w:val="24"/>
          <w:szCs w:val="24"/>
        </w:rPr>
      </w:pPr>
      <w:r w:rsidRPr="00F14842">
        <w:rPr>
          <w:rStyle w:val="FontStyle540"/>
          <w:sz w:val="24"/>
          <w:szCs w:val="24"/>
        </w:rPr>
        <w:t xml:space="preserve">Минералы группы эпидота </w:t>
      </w:r>
      <w:r w:rsidRPr="00F14842">
        <w:rPr>
          <w:rStyle w:val="FontStyle535"/>
          <w:sz w:val="24"/>
          <w:szCs w:val="24"/>
        </w:rPr>
        <w:t xml:space="preserve">- эпидот и цоизит - являются твердыми растворами двух главных миналов: </w:t>
      </w:r>
      <w:r w:rsidRPr="00F14842">
        <w:rPr>
          <w:rStyle w:val="FontStyle544"/>
          <w:sz w:val="24"/>
          <w:szCs w:val="24"/>
        </w:rPr>
        <w:t xml:space="preserve">ер </w:t>
      </w:r>
      <w:r w:rsidRPr="00F14842">
        <w:rPr>
          <w:rStyle w:val="FontStyle535"/>
          <w:sz w:val="24"/>
          <w:szCs w:val="24"/>
        </w:rPr>
        <w:t xml:space="preserve">и </w:t>
      </w:r>
      <w:r w:rsidRPr="00F14842">
        <w:rPr>
          <w:rStyle w:val="FontStyle544"/>
          <w:sz w:val="24"/>
          <w:szCs w:val="24"/>
          <w:lang w:val="en-US"/>
        </w:rPr>
        <w:t>zo</w:t>
      </w:r>
      <w:r w:rsidRPr="00F14842">
        <w:rPr>
          <w:rStyle w:val="FontStyle544"/>
          <w:sz w:val="24"/>
          <w:szCs w:val="24"/>
        </w:rPr>
        <w:t>.</w:t>
      </w:r>
    </w:p>
    <w:p w:rsidR="0013264C" w:rsidRPr="00F14842" w:rsidRDefault="0013264C" w:rsidP="0013264C">
      <w:pPr>
        <w:pStyle w:val="Style43"/>
        <w:widowControl/>
        <w:spacing w:line="240" w:lineRule="auto"/>
        <w:ind w:firstLine="710"/>
        <w:rPr>
          <w:rStyle w:val="FontStyle535"/>
          <w:sz w:val="24"/>
          <w:szCs w:val="24"/>
        </w:rPr>
      </w:pPr>
      <w:r w:rsidRPr="00F14842">
        <w:rPr>
          <w:rStyle w:val="FontStyle540"/>
          <w:sz w:val="24"/>
          <w:szCs w:val="24"/>
        </w:rPr>
        <w:t xml:space="preserve">"Светлые" слюды </w:t>
      </w:r>
      <w:r w:rsidRPr="00F14842">
        <w:rPr>
          <w:rStyle w:val="FontStyle535"/>
          <w:sz w:val="24"/>
          <w:szCs w:val="24"/>
        </w:rPr>
        <w:t xml:space="preserve">- мусковит, парагонит и </w:t>
      </w:r>
      <w:r w:rsidR="00B137F5">
        <w:rPr>
          <w:rStyle w:val="FontStyle535"/>
          <w:sz w:val="24"/>
          <w:szCs w:val="24"/>
        </w:rPr>
        <w:t>м</w:t>
      </w:r>
      <w:r w:rsidRPr="00F14842">
        <w:rPr>
          <w:rStyle w:val="FontStyle535"/>
          <w:sz w:val="24"/>
          <w:szCs w:val="24"/>
        </w:rPr>
        <w:t xml:space="preserve">аргарит - являются твердыми растворами трех главных миналов: </w:t>
      </w:r>
      <w:r w:rsidRPr="00F14842">
        <w:rPr>
          <w:rStyle w:val="FontStyle544"/>
          <w:sz w:val="24"/>
          <w:szCs w:val="24"/>
          <w:lang w:val="en-US"/>
        </w:rPr>
        <w:t>ms</w:t>
      </w:r>
      <w:r w:rsidRPr="00F14842">
        <w:rPr>
          <w:rStyle w:val="FontStyle544"/>
          <w:sz w:val="24"/>
          <w:szCs w:val="24"/>
        </w:rPr>
        <w:t xml:space="preserve">, </w:t>
      </w:r>
      <w:r w:rsidRPr="00F14842">
        <w:rPr>
          <w:rStyle w:val="FontStyle544"/>
          <w:sz w:val="24"/>
          <w:szCs w:val="24"/>
          <w:lang w:val="en-US"/>
        </w:rPr>
        <w:t>pg</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mrg</w:t>
      </w:r>
      <w:r w:rsidRPr="00F14842">
        <w:rPr>
          <w:rStyle w:val="FontStyle544"/>
          <w:sz w:val="24"/>
          <w:szCs w:val="24"/>
        </w:rPr>
        <w:t xml:space="preserve">, </w:t>
      </w:r>
      <w:r w:rsidRPr="00F14842">
        <w:rPr>
          <w:rStyle w:val="FontStyle535"/>
          <w:sz w:val="24"/>
          <w:szCs w:val="24"/>
        </w:rPr>
        <w:t>но могут присутствовать в небольших количествах и миналы "темных" слюд.</w:t>
      </w:r>
    </w:p>
    <w:p w:rsidR="0013264C" w:rsidRPr="00F14842" w:rsidRDefault="0013264C" w:rsidP="00D10F56">
      <w:pPr>
        <w:pStyle w:val="Style43"/>
        <w:widowControl/>
        <w:spacing w:line="240" w:lineRule="auto"/>
        <w:ind w:firstLine="710"/>
        <w:rPr>
          <w:rStyle w:val="FontStyle544"/>
          <w:sz w:val="24"/>
          <w:szCs w:val="24"/>
        </w:rPr>
      </w:pPr>
      <w:r w:rsidRPr="00F14842">
        <w:rPr>
          <w:rStyle w:val="FontStyle540"/>
          <w:sz w:val="24"/>
          <w:szCs w:val="24"/>
        </w:rPr>
        <w:t xml:space="preserve">Биотиты </w:t>
      </w:r>
      <w:r w:rsidRPr="00F14842">
        <w:rPr>
          <w:rStyle w:val="FontStyle535"/>
          <w:sz w:val="24"/>
          <w:szCs w:val="24"/>
        </w:rPr>
        <w:t xml:space="preserve">("темные" слюды) являются твердыми растворами пяти главных миналов: </w:t>
      </w:r>
      <w:r w:rsidRPr="00F14842">
        <w:rPr>
          <w:rStyle w:val="FontStyle544"/>
          <w:sz w:val="24"/>
          <w:szCs w:val="24"/>
          <w:lang w:val="en-US"/>
        </w:rPr>
        <w:t>phi</w:t>
      </w:r>
      <w:r w:rsidRPr="00F14842">
        <w:rPr>
          <w:rStyle w:val="FontStyle544"/>
          <w:sz w:val="24"/>
          <w:szCs w:val="24"/>
        </w:rPr>
        <w:t xml:space="preserve">, </w:t>
      </w:r>
      <w:r w:rsidRPr="00F14842">
        <w:rPr>
          <w:rStyle w:val="FontStyle544"/>
          <w:sz w:val="24"/>
          <w:szCs w:val="24"/>
          <w:lang w:val="en-US"/>
        </w:rPr>
        <w:t>ann</w:t>
      </w:r>
      <w:r w:rsidRPr="00F14842">
        <w:rPr>
          <w:rStyle w:val="FontStyle544"/>
          <w:sz w:val="24"/>
          <w:szCs w:val="24"/>
        </w:rPr>
        <w:t xml:space="preserve">, </w:t>
      </w:r>
      <w:r w:rsidRPr="00F14842">
        <w:rPr>
          <w:rStyle w:val="FontStyle544"/>
          <w:sz w:val="24"/>
          <w:szCs w:val="24"/>
          <w:lang w:val="en-US"/>
        </w:rPr>
        <w:t>est</w:t>
      </w:r>
      <w:r w:rsidRPr="00F14842">
        <w:rPr>
          <w:rStyle w:val="FontStyle544"/>
          <w:sz w:val="24"/>
          <w:szCs w:val="24"/>
        </w:rPr>
        <w:t xml:space="preserve">, </w:t>
      </w:r>
      <w:r w:rsidRPr="00F14842">
        <w:rPr>
          <w:rStyle w:val="FontStyle544"/>
          <w:sz w:val="24"/>
          <w:szCs w:val="24"/>
          <w:lang w:val="en-US"/>
        </w:rPr>
        <w:t>sdp</w:t>
      </w:r>
      <w:r w:rsidRPr="00F14842">
        <w:rPr>
          <w:rStyle w:val="FontStyle544"/>
          <w:sz w:val="24"/>
          <w:szCs w:val="24"/>
        </w:rPr>
        <w:t xml:space="preserve"> и </w:t>
      </w:r>
      <w:r w:rsidRPr="00F14842">
        <w:rPr>
          <w:rStyle w:val="FontStyle544"/>
          <w:sz w:val="24"/>
          <w:szCs w:val="24"/>
          <w:lang w:val="en-US"/>
        </w:rPr>
        <w:t>ms</w:t>
      </w:r>
      <w:r w:rsidRPr="00F14842">
        <w:rPr>
          <w:rStyle w:val="FontStyle544"/>
          <w:sz w:val="24"/>
          <w:szCs w:val="24"/>
        </w:rPr>
        <w:t>.</w:t>
      </w:r>
    </w:p>
    <w:p w:rsidR="0013264C" w:rsidRPr="00F14842" w:rsidRDefault="0013264C" w:rsidP="00B137F5">
      <w:pPr>
        <w:pStyle w:val="Style43"/>
        <w:widowControl/>
        <w:spacing w:line="240" w:lineRule="auto"/>
        <w:ind w:firstLine="706"/>
        <w:rPr>
          <w:rStyle w:val="FontStyle535"/>
          <w:sz w:val="24"/>
          <w:szCs w:val="24"/>
        </w:rPr>
      </w:pPr>
      <w:r w:rsidRPr="00F14842">
        <w:rPr>
          <w:rStyle w:val="FontStyle540"/>
          <w:sz w:val="24"/>
          <w:szCs w:val="24"/>
        </w:rPr>
        <w:t xml:space="preserve">Амфиболы </w:t>
      </w:r>
      <w:r w:rsidRPr="00F14842">
        <w:rPr>
          <w:rStyle w:val="FontStyle535"/>
          <w:sz w:val="24"/>
          <w:szCs w:val="24"/>
        </w:rPr>
        <w:t xml:space="preserve">- самые сложные твердые растворы, в составе которых могут присутствовать до 12 амфиболовых миналов. Так, например, амфибол из гранитов нормальной щелочности, так называемая паргасит-гастингситовая роговая обманка, состоит из следующих миналов: </w:t>
      </w:r>
      <w:r w:rsidRPr="00F14842">
        <w:rPr>
          <w:rStyle w:val="FontStyle544"/>
          <w:sz w:val="24"/>
          <w:szCs w:val="24"/>
          <w:lang w:val="en-US"/>
        </w:rPr>
        <w:t>tr</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tr</w:t>
      </w:r>
      <w:r w:rsidRPr="00F14842">
        <w:rPr>
          <w:rStyle w:val="FontStyle544"/>
          <w:sz w:val="24"/>
          <w:szCs w:val="24"/>
        </w:rPr>
        <w:t xml:space="preserve">, </w:t>
      </w:r>
      <w:r w:rsidRPr="00F14842">
        <w:rPr>
          <w:rStyle w:val="FontStyle544"/>
          <w:sz w:val="24"/>
          <w:szCs w:val="24"/>
          <w:lang w:val="en-US"/>
        </w:rPr>
        <w:t>ts</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ts</w:t>
      </w:r>
      <w:r w:rsidRPr="00F14842">
        <w:rPr>
          <w:rStyle w:val="FontStyle544"/>
          <w:sz w:val="24"/>
          <w:szCs w:val="24"/>
        </w:rPr>
        <w:t xml:space="preserve">, </w:t>
      </w:r>
      <w:r w:rsidRPr="00F14842">
        <w:rPr>
          <w:rStyle w:val="FontStyle544"/>
          <w:sz w:val="24"/>
          <w:szCs w:val="24"/>
          <w:lang w:val="en-US"/>
        </w:rPr>
        <w:t>gin</w:t>
      </w:r>
      <w:r w:rsidRPr="00F14842">
        <w:rPr>
          <w:rStyle w:val="FontStyle544"/>
          <w:sz w:val="24"/>
          <w:szCs w:val="24"/>
        </w:rPr>
        <w:t xml:space="preserve">, </w:t>
      </w:r>
      <w:r w:rsidRPr="00F14842">
        <w:rPr>
          <w:rStyle w:val="FontStyle544"/>
          <w:sz w:val="24"/>
          <w:szCs w:val="24"/>
          <w:lang w:val="en-US"/>
        </w:rPr>
        <w:t>rbk</w:t>
      </w:r>
      <w:r w:rsidRPr="00F14842">
        <w:rPr>
          <w:rStyle w:val="FontStyle544"/>
          <w:sz w:val="24"/>
          <w:szCs w:val="24"/>
        </w:rPr>
        <w:t xml:space="preserve">, </w:t>
      </w:r>
      <w:r w:rsidRPr="00F14842">
        <w:rPr>
          <w:rStyle w:val="FontStyle544"/>
          <w:sz w:val="24"/>
          <w:szCs w:val="24"/>
          <w:lang w:val="en-US"/>
        </w:rPr>
        <w:t>ed</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softHyphen/>
      </w:r>
      <w:r w:rsidRPr="00F14842">
        <w:rPr>
          <w:rStyle w:val="FontStyle544"/>
          <w:sz w:val="24"/>
          <w:szCs w:val="24"/>
          <w:lang w:val="en-US"/>
        </w:rPr>
        <w:t>ed</w:t>
      </w:r>
      <w:r w:rsidRPr="00F14842">
        <w:rPr>
          <w:rStyle w:val="FontStyle544"/>
          <w:sz w:val="24"/>
          <w:szCs w:val="24"/>
        </w:rPr>
        <w:t xml:space="preserve">, </w:t>
      </w:r>
      <w:r w:rsidRPr="00F14842">
        <w:rPr>
          <w:rStyle w:val="FontStyle544"/>
          <w:sz w:val="24"/>
          <w:szCs w:val="24"/>
          <w:lang w:val="en-US"/>
        </w:rPr>
        <w:t>prg</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prg</w:t>
      </w:r>
      <w:r w:rsidRPr="00F14842">
        <w:rPr>
          <w:rStyle w:val="FontStyle544"/>
          <w:sz w:val="24"/>
          <w:szCs w:val="24"/>
        </w:rPr>
        <w:t xml:space="preserve">, </w:t>
      </w:r>
      <w:r w:rsidRPr="00F14842">
        <w:rPr>
          <w:rStyle w:val="FontStyle544"/>
          <w:sz w:val="24"/>
          <w:szCs w:val="24"/>
          <w:lang w:val="en-US"/>
        </w:rPr>
        <w:t>ktp</w:t>
      </w:r>
      <w:r w:rsidRPr="00F14842">
        <w:rPr>
          <w:rStyle w:val="FontStyle544"/>
          <w:sz w:val="24"/>
          <w:szCs w:val="24"/>
        </w:rPr>
        <w:t xml:space="preserve">, </w:t>
      </w:r>
      <w:r w:rsidRPr="00F14842">
        <w:rPr>
          <w:rStyle w:val="FontStyle544"/>
          <w:sz w:val="24"/>
          <w:szCs w:val="24"/>
          <w:lang w:val="en-US"/>
        </w:rPr>
        <w:t>Fe</w:t>
      </w:r>
      <w:r w:rsidRPr="00F14842">
        <w:rPr>
          <w:rStyle w:val="FontStyle544"/>
          <w:sz w:val="24"/>
          <w:szCs w:val="24"/>
        </w:rPr>
        <w:t>-</w:t>
      </w:r>
      <w:r w:rsidRPr="00F14842">
        <w:rPr>
          <w:rStyle w:val="FontStyle544"/>
          <w:sz w:val="24"/>
          <w:szCs w:val="24"/>
          <w:lang w:val="en-US"/>
        </w:rPr>
        <w:t>ktp</w:t>
      </w:r>
      <w:r w:rsidRPr="00F14842">
        <w:rPr>
          <w:rStyle w:val="FontStyle544"/>
          <w:sz w:val="24"/>
          <w:szCs w:val="24"/>
        </w:rPr>
        <w:t xml:space="preserve">, </w:t>
      </w:r>
      <w:r w:rsidRPr="00F14842">
        <w:rPr>
          <w:rStyle w:val="FontStyle535"/>
          <w:sz w:val="24"/>
          <w:szCs w:val="24"/>
        </w:rPr>
        <w:t>которые для удобства расчета и краткости выражения представляются четырьмя миналами с указанием общей железистости и</w:t>
      </w:r>
      <w:r w:rsidR="00B137F5">
        <w:rPr>
          <w:rStyle w:val="FontStyle535"/>
          <w:sz w:val="24"/>
          <w:szCs w:val="24"/>
        </w:rPr>
        <w:t xml:space="preserve"> </w:t>
      </w:r>
      <w:r w:rsidRPr="00F14842">
        <w:rPr>
          <w:rStyle w:val="FontStyle535"/>
          <w:sz w:val="24"/>
          <w:szCs w:val="24"/>
        </w:rPr>
        <w:t>щелочности: (Акт</w:t>
      </w:r>
      <w:r w:rsidRPr="00F14842">
        <w:rPr>
          <w:rStyle w:val="FontStyle535"/>
          <w:sz w:val="24"/>
          <w:szCs w:val="24"/>
          <w:vertAlign w:val="superscript"/>
        </w:rPr>
        <w:t>60</w:t>
      </w:r>
      <w:r w:rsidRPr="00F14842">
        <w:rPr>
          <w:rStyle w:val="FontStyle535"/>
          <w:sz w:val="24"/>
          <w:szCs w:val="24"/>
        </w:rPr>
        <w:t>, Глф</w:t>
      </w:r>
      <w:r w:rsidRPr="00F14842">
        <w:rPr>
          <w:rStyle w:val="FontStyle535"/>
          <w:sz w:val="24"/>
          <w:szCs w:val="24"/>
          <w:vertAlign w:val="superscript"/>
        </w:rPr>
        <w:t>154</w:t>
      </w:r>
      <w:r w:rsidRPr="00F14842">
        <w:rPr>
          <w:rStyle w:val="FontStyle535"/>
          <w:sz w:val="24"/>
          <w:szCs w:val="24"/>
        </w:rPr>
        <w:t>, Чер</w:t>
      </w:r>
      <w:r w:rsidRPr="00F14842">
        <w:rPr>
          <w:rStyle w:val="FontStyle535"/>
          <w:sz w:val="24"/>
          <w:szCs w:val="24"/>
          <w:vertAlign w:val="superscript"/>
        </w:rPr>
        <w:t>544</w:t>
      </w:r>
      <w:r w:rsidRPr="00F14842">
        <w:rPr>
          <w:rStyle w:val="FontStyle535"/>
          <w:sz w:val="24"/>
          <w:szCs w:val="24"/>
        </w:rPr>
        <w:t>, Хал)</w:t>
      </w:r>
      <w:r w:rsidRPr="00F14842">
        <w:t xml:space="preserve"> </w:t>
      </w:r>
      <w:r w:rsidRPr="00F14842">
        <w:rPr>
          <w:rStyle w:val="FontStyle535"/>
          <w:sz w:val="24"/>
          <w:szCs w:val="24"/>
        </w:rPr>
        <w:t>- паргасит Лицкого массива Кольского полуострова (Дубровский, 1981).</w:t>
      </w:r>
    </w:p>
    <w:p w:rsidR="0013264C" w:rsidRPr="00F14842" w:rsidRDefault="0013264C" w:rsidP="00D10F56">
      <w:pPr>
        <w:pStyle w:val="Style43"/>
        <w:widowControl/>
        <w:spacing w:line="240" w:lineRule="auto"/>
        <w:ind w:firstLine="710"/>
        <w:rPr>
          <w:rStyle w:val="FontStyle535"/>
          <w:sz w:val="24"/>
          <w:szCs w:val="24"/>
        </w:rPr>
      </w:pPr>
      <w:r w:rsidRPr="00F14842">
        <w:rPr>
          <w:rStyle w:val="FontStyle535"/>
          <w:sz w:val="24"/>
          <w:szCs w:val="24"/>
        </w:rPr>
        <w:t>Конкретный состав каждой фазы твердого раствора зависит как от качественного и количественного соотношения в системе миналов, входящих в данную фазу, так и от термодинамических условий кристаллизации. В зависимости от этих параметров состав твердых растворов, особенно многокомпонентных, может значительно изменяться, что и должно использоваться в классификации. Кроме того, поскольку в состав фаз входят определенные миналы, то, естественно, особенности последних, используемые в классификации, должны проявляться и в фазах-минералах.</w:t>
      </w:r>
    </w:p>
    <w:p w:rsidR="0013264C" w:rsidRPr="00F14842" w:rsidRDefault="0013264C" w:rsidP="00D10F56">
      <w:pPr>
        <w:pStyle w:val="Style43"/>
        <w:widowControl/>
        <w:spacing w:line="240" w:lineRule="auto"/>
        <w:ind w:right="29" w:firstLine="706"/>
        <w:rPr>
          <w:rStyle w:val="FontStyle535"/>
          <w:sz w:val="24"/>
          <w:szCs w:val="24"/>
        </w:rPr>
      </w:pPr>
      <w:r w:rsidRPr="00F14842">
        <w:rPr>
          <w:rStyle w:val="FontStyle535"/>
          <w:sz w:val="24"/>
          <w:szCs w:val="24"/>
        </w:rPr>
        <w:t>Соответственно минералы, как и миналы, могут быть сгруппированы в определенные сообщества с учетом их свойств образовывать равновесные ассоциации. Соподчиненность этих сообществ задается масштабностью проявления данного свойства в мире магматических породообразующих минералов. Опять-таки эта соподчиненность должна быть аналогична соподчиненности сообществ миналов (см. табл.3.2 и 3.3). Самая высокая таксономическая категория в делении минералов по равновесным ассоциациям - это деление</w:t>
      </w:r>
      <w:r w:rsidR="008616FF">
        <w:rPr>
          <w:rStyle w:val="FontStyle535"/>
          <w:sz w:val="24"/>
          <w:szCs w:val="24"/>
        </w:rPr>
        <w:t xml:space="preserve"> их по присутствию-отсутствию (</w:t>
      </w:r>
      <w:r w:rsidR="008616FF">
        <w:rPr>
          <w:rStyle w:val="FontStyle535"/>
          <w:sz w:val="24"/>
          <w:szCs w:val="24"/>
          <w:lang w:val="en-US"/>
        </w:rPr>
        <w:t>Ol</w:t>
      </w:r>
      <w:r w:rsidRPr="00F14842">
        <w:rPr>
          <w:rStyle w:val="FontStyle535"/>
          <w:sz w:val="24"/>
          <w:szCs w:val="24"/>
        </w:rPr>
        <w:t>+Орх) и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поскольку ассоциации с указанными минералами являются сквозными, начиная от самых "кислых" пород - гранитов и кончая самыми "ультраосновными" -монтичеллитовыми мелилититами.</w:t>
      </w:r>
    </w:p>
    <w:p w:rsidR="0013264C" w:rsidRPr="00F14842" w:rsidRDefault="008616FF" w:rsidP="00D10F56">
      <w:pPr>
        <w:pStyle w:val="Style43"/>
        <w:widowControl/>
        <w:spacing w:before="19" w:line="240" w:lineRule="auto"/>
        <w:ind w:firstLine="696"/>
        <w:rPr>
          <w:rStyle w:val="FontStyle535"/>
          <w:sz w:val="24"/>
          <w:szCs w:val="24"/>
        </w:rPr>
      </w:pPr>
      <w:r>
        <w:rPr>
          <w:rStyle w:val="FontStyle535"/>
          <w:sz w:val="24"/>
          <w:szCs w:val="24"/>
        </w:rPr>
        <w:t>С (</w:t>
      </w:r>
      <w:r>
        <w:rPr>
          <w:rStyle w:val="FontStyle535"/>
          <w:sz w:val="24"/>
          <w:szCs w:val="24"/>
          <w:lang w:val="en-US"/>
        </w:rPr>
        <w:t>Ol</w:t>
      </w:r>
      <w:r w:rsidR="0013264C" w:rsidRPr="00F14842">
        <w:rPr>
          <w:rStyle w:val="FontStyle535"/>
          <w:sz w:val="24"/>
          <w:szCs w:val="24"/>
        </w:rPr>
        <w:t>+Орх) ассоциируют глиноземистые минералы (кордиерит, глиноземистые гранаты, биотиты, амфиболы), которые не встречаются с (</w:t>
      </w:r>
      <w:r w:rsidR="0013264C" w:rsidRPr="00F14842">
        <w:rPr>
          <w:rStyle w:val="FontStyle535"/>
          <w:sz w:val="24"/>
          <w:szCs w:val="24"/>
          <w:lang w:val="en-US"/>
        </w:rPr>
        <w:t>Wo</w:t>
      </w:r>
      <w:r w:rsidR="0013264C" w:rsidRPr="00F14842">
        <w:rPr>
          <w:rStyle w:val="FontStyle535"/>
          <w:sz w:val="24"/>
          <w:szCs w:val="24"/>
        </w:rPr>
        <w:t>+</w:t>
      </w:r>
      <w:r w:rsidR="0013264C" w:rsidRPr="00F14842">
        <w:rPr>
          <w:rStyle w:val="FontStyle535"/>
          <w:sz w:val="24"/>
          <w:szCs w:val="24"/>
          <w:lang w:val="en-US"/>
        </w:rPr>
        <w:t>Ln</w:t>
      </w:r>
      <w:r w:rsidR="0013264C" w:rsidRPr="00F14842">
        <w:rPr>
          <w:rStyle w:val="FontStyle535"/>
          <w:sz w:val="24"/>
          <w:szCs w:val="24"/>
        </w:rPr>
        <w:t>). А для ассоциаций с (</w:t>
      </w:r>
      <w:r w:rsidR="0013264C" w:rsidRPr="00F14842">
        <w:rPr>
          <w:rStyle w:val="FontStyle535"/>
          <w:sz w:val="24"/>
          <w:szCs w:val="24"/>
          <w:lang w:val="en-US"/>
        </w:rPr>
        <w:t>Wo</w:t>
      </w:r>
      <w:r w:rsidR="0013264C" w:rsidRPr="00F14842">
        <w:rPr>
          <w:rStyle w:val="FontStyle535"/>
          <w:sz w:val="24"/>
          <w:szCs w:val="24"/>
        </w:rPr>
        <w:t>+</w:t>
      </w:r>
      <w:r w:rsidR="0013264C" w:rsidRPr="00F14842">
        <w:rPr>
          <w:rStyle w:val="FontStyle535"/>
          <w:sz w:val="24"/>
          <w:szCs w:val="24"/>
          <w:lang w:val="en-US"/>
        </w:rPr>
        <w:t>Ln</w:t>
      </w:r>
      <w:r w:rsidR="0013264C" w:rsidRPr="00F14842">
        <w:rPr>
          <w:rStyle w:val="FontStyle535"/>
          <w:sz w:val="24"/>
          <w:szCs w:val="24"/>
        </w:rPr>
        <w:t>) характерны андрадит и гроссуляр. Остальные минералы встречаются как с (01+Орх), так и с (</w:t>
      </w:r>
      <w:r w:rsidR="0013264C" w:rsidRPr="00F14842">
        <w:rPr>
          <w:rStyle w:val="FontStyle535"/>
          <w:sz w:val="24"/>
          <w:szCs w:val="24"/>
          <w:lang w:val="en-US"/>
        </w:rPr>
        <w:t>Wo</w:t>
      </w:r>
      <w:r w:rsidR="0013264C" w:rsidRPr="00F14842">
        <w:rPr>
          <w:rStyle w:val="FontStyle535"/>
          <w:sz w:val="24"/>
          <w:szCs w:val="24"/>
        </w:rPr>
        <w:t>+</w:t>
      </w:r>
      <w:r w:rsidR="0013264C" w:rsidRPr="00F14842">
        <w:rPr>
          <w:rStyle w:val="FontStyle535"/>
          <w:sz w:val="24"/>
          <w:szCs w:val="24"/>
          <w:lang w:val="en-US"/>
        </w:rPr>
        <w:t>Ln</w:t>
      </w:r>
      <w:r w:rsidR="0013264C" w:rsidRPr="00F14842">
        <w:rPr>
          <w:rStyle w:val="FontStyle535"/>
          <w:sz w:val="24"/>
          <w:szCs w:val="24"/>
        </w:rPr>
        <w:t>).</w:t>
      </w:r>
    </w:p>
    <w:p w:rsidR="0013264C" w:rsidRPr="00F14842" w:rsidRDefault="0013264C" w:rsidP="00D10F56">
      <w:pPr>
        <w:pStyle w:val="Style43"/>
        <w:widowControl/>
        <w:spacing w:line="240" w:lineRule="auto"/>
        <w:ind w:firstLine="691"/>
        <w:rPr>
          <w:rStyle w:val="FontStyle535"/>
          <w:sz w:val="24"/>
          <w:szCs w:val="24"/>
        </w:rPr>
      </w:pPr>
      <w:r w:rsidRPr="00F14842">
        <w:rPr>
          <w:rStyle w:val="FontStyle535"/>
          <w:sz w:val="24"/>
          <w:szCs w:val="24"/>
        </w:rPr>
        <w:t xml:space="preserve">Следующий уровень деления минералов может осуществляться по степени насыщенности </w:t>
      </w:r>
      <w:r w:rsidR="00FC534B">
        <w:rPr>
          <w:rStyle w:val="FontStyle526"/>
          <w:sz w:val="24"/>
          <w:szCs w:val="24"/>
          <w:lang w:val="en-US"/>
        </w:rPr>
        <w:t>SiO</w:t>
      </w:r>
      <w:r w:rsidR="00FC534B" w:rsidRPr="0078767F">
        <w:rPr>
          <w:rStyle w:val="FontStyle526"/>
          <w:sz w:val="24"/>
          <w:szCs w:val="24"/>
          <w:vertAlign w:val="subscript"/>
        </w:rPr>
        <w:t>2</w:t>
      </w:r>
      <w:r w:rsidRPr="00F14842">
        <w:rPr>
          <w:rStyle w:val="FontStyle526"/>
          <w:sz w:val="24"/>
          <w:szCs w:val="24"/>
        </w:rPr>
        <w:t xml:space="preserve">. </w:t>
      </w:r>
      <w:r w:rsidRPr="00F14842">
        <w:rPr>
          <w:rStyle w:val="FontStyle535"/>
          <w:sz w:val="24"/>
          <w:szCs w:val="24"/>
        </w:rPr>
        <w:t>Шэнд (</w:t>
      </w:r>
      <w:r w:rsidRPr="00F14842">
        <w:rPr>
          <w:rStyle w:val="FontStyle535"/>
          <w:sz w:val="24"/>
          <w:szCs w:val="24"/>
          <w:lang w:val="en-US"/>
        </w:rPr>
        <w:t>Shand</w:t>
      </w:r>
      <w:r w:rsidRPr="00F14842">
        <w:rPr>
          <w:rStyle w:val="FontStyle535"/>
          <w:sz w:val="24"/>
          <w:szCs w:val="24"/>
        </w:rPr>
        <w:t xml:space="preserve">, 1927, 1931, 1947, 1949) одним из первых предложил для классификационных целей делить минералы по насыщенности </w:t>
      </w:r>
      <w:r w:rsidRPr="00F14842">
        <w:rPr>
          <w:rStyle w:val="FontStyle526"/>
          <w:sz w:val="24"/>
          <w:szCs w:val="24"/>
          <w:lang w:val="en-US"/>
        </w:rPr>
        <w:t>Si</w:t>
      </w:r>
      <w:r w:rsidR="00113765">
        <w:rPr>
          <w:rStyle w:val="FontStyle526"/>
          <w:sz w:val="24"/>
          <w:szCs w:val="24"/>
          <w:lang w:val="en-US"/>
        </w:rPr>
        <w:t>O</w:t>
      </w:r>
      <w:r w:rsidR="00113765" w:rsidRPr="0078767F">
        <w:rPr>
          <w:rStyle w:val="FontStyle526"/>
          <w:sz w:val="24"/>
          <w:szCs w:val="24"/>
          <w:vertAlign w:val="subscript"/>
        </w:rPr>
        <w:t>2</w:t>
      </w:r>
      <w:r w:rsidRPr="00F14842">
        <w:rPr>
          <w:rStyle w:val="FontStyle526"/>
          <w:sz w:val="24"/>
          <w:szCs w:val="24"/>
        </w:rPr>
        <w:t xml:space="preserve"> </w:t>
      </w:r>
      <w:r w:rsidRPr="00F14842">
        <w:rPr>
          <w:rStyle w:val="FontStyle535"/>
          <w:sz w:val="24"/>
          <w:szCs w:val="24"/>
        </w:rPr>
        <w:t>на две группы: 1) насыщенные, которые встречаются с кремнеземистыми фазами (тридимит, кристобаллит, кварц) и 2) недосыщенные.</w:t>
      </w:r>
    </w:p>
    <w:p w:rsidR="0013264C" w:rsidRPr="00F14842" w:rsidRDefault="0013264C" w:rsidP="001316BF">
      <w:pPr>
        <w:pStyle w:val="Style43"/>
        <w:widowControl/>
        <w:spacing w:line="240" w:lineRule="auto"/>
        <w:ind w:firstLine="0"/>
        <w:jc w:val="center"/>
        <w:rPr>
          <w:rStyle w:val="FontStyle535"/>
          <w:sz w:val="24"/>
          <w:szCs w:val="24"/>
        </w:rPr>
      </w:pPr>
      <w:r w:rsidRPr="00F14842">
        <w:rPr>
          <w:rStyle w:val="FontStyle535"/>
          <w:sz w:val="24"/>
          <w:szCs w:val="24"/>
        </w:rPr>
        <w:t>Эти минералы следующие:</w:t>
      </w:r>
    </w:p>
    <w:p w:rsidR="0013264C" w:rsidRPr="00A359B3" w:rsidRDefault="0013264C" w:rsidP="001316BF">
      <w:pPr>
        <w:pStyle w:val="Style43"/>
        <w:widowControl/>
        <w:spacing w:line="240" w:lineRule="auto"/>
        <w:ind w:firstLine="0"/>
        <w:jc w:val="left"/>
        <w:rPr>
          <w:rStyle w:val="FontStyle535"/>
          <w:sz w:val="24"/>
          <w:szCs w:val="24"/>
        </w:rPr>
      </w:pPr>
    </w:p>
    <w:tbl>
      <w:tblPr>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3439"/>
        <w:gridCol w:w="3439"/>
      </w:tblGrid>
      <w:tr w:rsidR="001316BF" w:rsidTr="001316BF">
        <w:trPr>
          <w:jc w:val="center"/>
        </w:trPr>
        <w:tc>
          <w:tcPr>
            <w:tcW w:w="3439" w:type="dxa"/>
          </w:tcPr>
          <w:p w:rsidR="001316BF" w:rsidRDefault="001316BF" w:rsidP="001316BF">
            <w:pPr>
              <w:pStyle w:val="Style52"/>
              <w:widowControl/>
              <w:jc w:val="left"/>
              <w:rPr>
                <w:rStyle w:val="FontStyle535"/>
                <w:sz w:val="24"/>
                <w:szCs w:val="24"/>
                <w:u w:val="single"/>
              </w:rPr>
            </w:pPr>
            <w:r w:rsidRPr="00F14842">
              <w:rPr>
                <w:rStyle w:val="FontStyle535"/>
                <w:sz w:val="24"/>
                <w:szCs w:val="24"/>
                <w:u w:val="single"/>
              </w:rPr>
              <w:t>Насыщенные</w:t>
            </w:r>
          </w:p>
        </w:tc>
        <w:tc>
          <w:tcPr>
            <w:tcW w:w="3439" w:type="dxa"/>
          </w:tcPr>
          <w:p w:rsidR="001316BF" w:rsidRDefault="001316BF" w:rsidP="001316BF">
            <w:pPr>
              <w:pStyle w:val="Style52"/>
              <w:widowControl/>
              <w:spacing w:line="245" w:lineRule="exact"/>
              <w:jc w:val="left"/>
              <w:rPr>
                <w:rStyle w:val="FontStyle535"/>
                <w:sz w:val="24"/>
                <w:szCs w:val="24"/>
                <w:u w:val="single"/>
              </w:rPr>
            </w:pPr>
            <w:r w:rsidRPr="00F14842">
              <w:rPr>
                <w:rStyle w:val="FontStyle535"/>
                <w:sz w:val="24"/>
                <w:szCs w:val="24"/>
                <w:u w:val="single"/>
              </w:rPr>
              <w:t>Недосыщенные</w:t>
            </w:r>
          </w:p>
        </w:tc>
      </w:tr>
      <w:tr w:rsidR="001316BF" w:rsidTr="001316BF">
        <w:trPr>
          <w:jc w:val="center"/>
        </w:trPr>
        <w:tc>
          <w:tcPr>
            <w:tcW w:w="3439" w:type="dxa"/>
          </w:tcPr>
          <w:p w:rsidR="001316BF" w:rsidRPr="00F14842" w:rsidRDefault="001316BF" w:rsidP="001316BF">
            <w:pPr>
              <w:pStyle w:val="Style52"/>
              <w:widowControl/>
              <w:jc w:val="left"/>
              <w:rPr>
                <w:rStyle w:val="FontStyle535"/>
                <w:sz w:val="24"/>
                <w:szCs w:val="24"/>
              </w:rPr>
            </w:pPr>
            <w:r w:rsidRPr="00F14842">
              <w:rPr>
                <w:rStyle w:val="FontStyle535"/>
                <w:sz w:val="24"/>
                <w:szCs w:val="24"/>
              </w:rPr>
              <w:t>все полевые шпаты</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все пироксены</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все амфиболы</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все слюды</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турмалин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фаялит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спессартин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альмандин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сфен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циркон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топаз</w:t>
            </w:r>
          </w:p>
          <w:p w:rsidR="001316BF" w:rsidRPr="00F14842" w:rsidRDefault="001316BF" w:rsidP="001316BF">
            <w:pPr>
              <w:pStyle w:val="Style52"/>
              <w:widowControl/>
              <w:jc w:val="both"/>
              <w:rPr>
                <w:rStyle w:val="FontStyle535"/>
                <w:sz w:val="24"/>
                <w:szCs w:val="24"/>
              </w:rPr>
            </w:pPr>
            <w:r w:rsidRPr="00F14842">
              <w:rPr>
                <w:rStyle w:val="FontStyle535"/>
                <w:sz w:val="24"/>
                <w:szCs w:val="24"/>
              </w:rPr>
              <w:t>магнетит</w:t>
            </w:r>
          </w:p>
          <w:p w:rsidR="001316BF" w:rsidRPr="0098545E" w:rsidRDefault="001316BF" w:rsidP="001316BF">
            <w:pPr>
              <w:pStyle w:val="Style52"/>
              <w:widowControl/>
              <w:tabs>
                <w:tab w:val="left" w:pos="0"/>
              </w:tabs>
              <w:jc w:val="both"/>
              <w:rPr>
                <w:rStyle w:val="FontStyle535"/>
                <w:sz w:val="24"/>
                <w:szCs w:val="24"/>
              </w:rPr>
            </w:pPr>
            <w:r w:rsidRPr="00F14842">
              <w:rPr>
                <w:rStyle w:val="FontStyle535"/>
                <w:sz w:val="24"/>
                <w:szCs w:val="24"/>
              </w:rPr>
              <w:t>ильменит</w:t>
            </w:r>
          </w:p>
          <w:p w:rsidR="001316BF" w:rsidRPr="00F14842" w:rsidRDefault="001316BF" w:rsidP="001316BF">
            <w:pPr>
              <w:pStyle w:val="Style52"/>
              <w:widowControl/>
              <w:tabs>
                <w:tab w:val="left" w:pos="0"/>
              </w:tabs>
              <w:jc w:val="both"/>
              <w:rPr>
                <w:rStyle w:val="FontStyle535"/>
                <w:sz w:val="24"/>
                <w:szCs w:val="24"/>
              </w:rPr>
            </w:pPr>
            <w:r w:rsidRPr="00F14842">
              <w:rPr>
                <w:rStyle w:val="FontStyle535"/>
                <w:sz w:val="24"/>
                <w:szCs w:val="24"/>
              </w:rPr>
              <w:t>апатит</w:t>
            </w:r>
          </w:p>
          <w:p w:rsidR="001316BF" w:rsidRDefault="001316BF" w:rsidP="001316BF">
            <w:pPr>
              <w:pStyle w:val="Style52"/>
              <w:widowControl/>
              <w:jc w:val="left"/>
              <w:rPr>
                <w:rStyle w:val="FontStyle535"/>
                <w:sz w:val="24"/>
                <w:szCs w:val="24"/>
                <w:u w:val="single"/>
              </w:rPr>
            </w:pPr>
          </w:p>
        </w:tc>
        <w:tc>
          <w:tcPr>
            <w:tcW w:w="3439" w:type="dxa"/>
          </w:tcPr>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лейцит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нефелин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содалит, гаюин, нозеан</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канкринит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анальцим</w:t>
            </w:r>
          </w:p>
          <w:p w:rsidR="001316BF" w:rsidRPr="00F14842" w:rsidRDefault="001316BF" w:rsidP="001316BF">
            <w:pPr>
              <w:pStyle w:val="Style52"/>
              <w:widowControl/>
              <w:spacing w:line="245" w:lineRule="exact"/>
              <w:jc w:val="both"/>
              <w:rPr>
                <w:rStyle w:val="FontStyle535"/>
                <w:sz w:val="24"/>
                <w:szCs w:val="24"/>
              </w:rPr>
            </w:pPr>
            <w:r w:rsidRPr="00F14842">
              <w:rPr>
                <w:rStyle w:val="FontStyle535"/>
                <w:sz w:val="24"/>
                <w:szCs w:val="24"/>
              </w:rPr>
              <w:t>оливин (магнезиальный)</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меланит (андратит)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пироп</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мелилит</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корунд</w:t>
            </w:r>
          </w:p>
          <w:p w:rsidR="001316BF" w:rsidRPr="00F14842" w:rsidRDefault="001316BF" w:rsidP="001316BF">
            <w:pPr>
              <w:pStyle w:val="Style52"/>
              <w:widowControl/>
              <w:spacing w:line="245" w:lineRule="exact"/>
              <w:jc w:val="left"/>
              <w:rPr>
                <w:rStyle w:val="FontStyle535"/>
                <w:sz w:val="24"/>
                <w:szCs w:val="24"/>
              </w:rPr>
            </w:pPr>
            <w:r w:rsidRPr="00F14842">
              <w:rPr>
                <w:rStyle w:val="FontStyle535"/>
                <w:sz w:val="24"/>
                <w:szCs w:val="24"/>
              </w:rPr>
              <w:t>кальцит</w:t>
            </w:r>
          </w:p>
          <w:p w:rsidR="001316BF" w:rsidRDefault="001316BF" w:rsidP="001316BF">
            <w:pPr>
              <w:pStyle w:val="Style52"/>
              <w:widowControl/>
              <w:jc w:val="left"/>
              <w:rPr>
                <w:rStyle w:val="FontStyle535"/>
                <w:sz w:val="24"/>
                <w:szCs w:val="24"/>
                <w:u w:val="single"/>
              </w:rPr>
            </w:pPr>
            <w:r w:rsidRPr="00F14842">
              <w:rPr>
                <w:rStyle w:val="FontStyle535"/>
                <w:sz w:val="24"/>
                <w:szCs w:val="24"/>
              </w:rPr>
              <w:t>шпинель (?)</w:t>
            </w:r>
          </w:p>
        </w:tc>
      </w:tr>
    </w:tbl>
    <w:p w:rsidR="0013264C" w:rsidRPr="00F14842" w:rsidRDefault="0013264C" w:rsidP="0013264C">
      <w:pPr>
        <w:pStyle w:val="Style43"/>
        <w:widowControl/>
        <w:spacing w:line="240" w:lineRule="auto"/>
        <w:ind w:firstLine="686"/>
        <w:rPr>
          <w:rStyle w:val="FontStyle535"/>
          <w:sz w:val="24"/>
          <w:szCs w:val="24"/>
        </w:rPr>
      </w:pPr>
      <w:r w:rsidRPr="00F14842">
        <w:rPr>
          <w:rStyle w:val="FontStyle535"/>
          <w:sz w:val="24"/>
          <w:szCs w:val="24"/>
        </w:rPr>
        <w:t>Указанные списки необходимо дополнить. Так, к насыщенным минералам следует добавить кордиерит, волластонит, кианит, силлиманит и. андалузит, а к недосыщенным - ларнит, монтичеллит, мервинит, ранкинит. Вероятно, Шэнд не включал указанные минералы в свои списки потому, что они считались метаморфическими. В настоящее время известны магматические породы с равновесными ассоциациями названных минералов.</w:t>
      </w:r>
    </w:p>
    <w:p w:rsidR="0013264C" w:rsidRPr="00F14842" w:rsidRDefault="0013264C" w:rsidP="0013264C">
      <w:pPr>
        <w:pStyle w:val="Style43"/>
        <w:widowControl/>
        <w:spacing w:line="240" w:lineRule="auto"/>
        <w:ind w:right="67" w:firstLine="696"/>
        <w:rPr>
          <w:rStyle w:val="FontStyle535"/>
          <w:sz w:val="24"/>
          <w:szCs w:val="24"/>
        </w:rPr>
      </w:pPr>
      <w:r w:rsidRPr="00F14842">
        <w:rPr>
          <w:rStyle w:val="FontStyle535"/>
          <w:sz w:val="24"/>
          <w:szCs w:val="24"/>
        </w:rPr>
        <w:t xml:space="preserve">Кроме того, минеральные ассоциации недосыщенных минералов Шэнд подразделяет на ассоциации без фельдшпатоидов и с фельдшпатоидами. Следует особо подчеркнуть, что это деление относительное - относительно ассоциации с кварцем и с фельдшпатоидами, а не абсолютное по степени насыщения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26"/>
          <w:sz w:val="24"/>
          <w:szCs w:val="24"/>
        </w:rPr>
        <w:t xml:space="preserve"> </w:t>
      </w:r>
      <w:r w:rsidRPr="00F14842">
        <w:rPr>
          <w:rStyle w:val="FontStyle535"/>
          <w:sz w:val="24"/>
          <w:szCs w:val="24"/>
        </w:rPr>
        <w:t xml:space="preserve">остальными катионами в каждом минерале. Характерным примером сказанному являются слюды и большинство амфиболов, которые представлены твердыми растворами соответствующих модальных миналов, а последние - химическими соединениями недосыщенных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14"/>
        </w:rPr>
        <w:t xml:space="preserve"> </w:t>
      </w:r>
      <w:r w:rsidRPr="00F14842">
        <w:rPr>
          <w:rStyle w:val="FontStyle535"/>
          <w:sz w:val="24"/>
          <w:szCs w:val="24"/>
        </w:rPr>
        <w:t>миналов (см. табл.3.4а и 3.46). И тем не менее они встречаются в ассоциации с кварцем. Кроме того, такие минералы, как магнетит, ильменит и апатит, вообще не содержат в своем составе кремнезема, а встречаются с кварцем, и поэтому помещены в список насыщенных минералов.</w:t>
      </w:r>
    </w:p>
    <w:p w:rsidR="0013264C" w:rsidRPr="00F14842" w:rsidRDefault="0013264C" w:rsidP="0013264C">
      <w:pPr>
        <w:pStyle w:val="Style43"/>
        <w:widowControl/>
        <w:spacing w:before="48" w:line="240" w:lineRule="auto"/>
        <w:ind w:right="101" w:firstLine="701"/>
        <w:rPr>
          <w:rStyle w:val="FontStyle535"/>
          <w:sz w:val="24"/>
          <w:szCs w:val="24"/>
        </w:rPr>
      </w:pPr>
      <w:r w:rsidRPr="00F14842">
        <w:rPr>
          <w:rStyle w:val="FontStyle535"/>
          <w:sz w:val="24"/>
          <w:szCs w:val="24"/>
        </w:rPr>
        <w:t xml:space="preserve">В настоящее время, имея групповую систематику миналов, типоморфные минералы по степени насыщенности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26"/>
          <w:sz w:val="24"/>
          <w:szCs w:val="24"/>
        </w:rPr>
        <w:t xml:space="preserve"> </w:t>
      </w:r>
      <w:r w:rsidRPr="00F14842">
        <w:rPr>
          <w:rStyle w:val="FontStyle535"/>
          <w:sz w:val="24"/>
          <w:szCs w:val="24"/>
        </w:rPr>
        <w:t>можно выстроить в определенные ряды:</w:t>
      </w:r>
    </w:p>
    <w:p w:rsidR="0013264C" w:rsidRPr="00F14842" w:rsidRDefault="0013264C" w:rsidP="0013264C">
      <w:pPr>
        <w:pStyle w:val="Style88"/>
        <w:widowControl/>
        <w:numPr>
          <w:ilvl w:val="0"/>
          <w:numId w:val="45"/>
        </w:numPr>
        <w:tabs>
          <w:tab w:val="left" w:pos="1008"/>
        </w:tabs>
        <w:spacing w:before="43" w:line="240" w:lineRule="auto"/>
        <w:rPr>
          <w:rStyle w:val="FontStyle535"/>
          <w:sz w:val="24"/>
          <w:szCs w:val="24"/>
        </w:rPr>
      </w:pPr>
      <w:r w:rsidRPr="00F14842">
        <w:rPr>
          <w:rStyle w:val="FontStyle535"/>
          <w:sz w:val="24"/>
          <w:szCs w:val="24"/>
        </w:rPr>
        <w:t>ассоциирующие с (</w:t>
      </w:r>
      <w:r w:rsidR="001316BF">
        <w:rPr>
          <w:rStyle w:val="FontStyle535"/>
          <w:sz w:val="24"/>
          <w:szCs w:val="24"/>
          <w:lang w:val="en-US"/>
        </w:rPr>
        <w:t>Ol</w:t>
      </w:r>
      <w:r w:rsidRPr="00F14842">
        <w:rPr>
          <w:rStyle w:val="FontStyle535"/>
          <w:sz w:val="24"/>
          <w:szCs w:val="24"/>
        </w:rPr>
        <w:t>+Орх): кварц → ортопироксен → оливин → нефелин → лейцит → мелилит → кальсилит → монтичеллит →периклаз + вюстит;</w:t>
      </w:r>
    </w:p>
    <w:p w:rsidR="0013264C" w:rsidRPr="00F14842" w:rsidRDefault="0013264C" w:rsidP="0013264C">
      <w:pPr>
        <w:pStyle w:val="Style88"/>
        <w:widowControl/>
        <w:numPr>
          <w:ilvl w:val="0"/>
          <w:numId w:val="45"/>
        </w:numPr>
        <w:tabs>
          <w:tab w:val="left" w:pos="1008"/>
        </w:tabs>
        <w:spacing w:before="14" w:line="240" w:lineRule="auto"/>
        <w:rPr>
          <w:rStyle w:val="FontStyle535"/>
          <w:sz w:val="24"/>
          <w:szCs w:val="24"/>
        </w:rPr>
      </w:pPr>
      <w:r w:rsidRPr="00F14842">
        <w:rPr>
          <w:rStyle w:val="FontStyle535"/>
          <w:sz w:val="24"/>
          <w:szCs w:val="24"/>
        </w:rPr>
        <w:t>ассоциирующие с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кварц →нефелин → лейцит → мелилит → кальсилит → ларнит → монтичеллит →периклаз + вюстит.</w:t>
      </w:r>
    </w:p>
    <w:p w:rsidR="0013264C" w:rsidRPr="00F14842" w:rsidRDefault="0013264C" w:rsidP="0013264C">
      <w:pPr>
        <w:pStyle w:val="Style43"/>
        <w:widowControl/>
        <w:spacing w:line="240" w:lineRule="auto"/>
        <w:ind w:firstLine="710"/>
        <w:rPr>
          <w:rStyle w:val="FontStyle535"/>
          <w:sz w:val="24"/>
          <w:szCs w:val="24"/>
        </w:rPr>
      </w:pPr>
      <w:r w:rsidRPr="00F14842">
        <w:rPr>
          <w:rStyle w:val="FontStyle535"/>
          <w:sz w:val="24"/>
          <w:szCs w:val="24"/>
        </w:rPr>
        <w:t xml:space="preserve">Существование таких рядов подтверждено термодинамическими расчетами с учетом активности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35"/>
          <w:sz w:val="24"/>
          <w:szCs w:val="24"/>
        </w:rPr>
        <w:t xml:space="preserve"> в расплавах (Гиорсо, Кармайкл, 1992).</w:t>
      </w:r>
    </w:p>
    <w:p w:rsidR="0013264C" w:rsidRPr="00F14842" w:rsidRDefault="0013264C" w:rsidP="0013264C">
      <w:pPr>
        <w:pStyle w:val="Style43"/>
        <w:widowControl/>
        <w:spacing w:line="240" w:lineRule="auto"/>
        <w:ind w:firstLine="706"/>
        <w:rPr>
          <w:rStyle w:val="FontStyle535"/>
          <w:sz w:val="24"/>
          <w:szCs w:val="24"/>
        </w:rPr>
      </w:pPr>
      <w:r w:rsidRPr="00F14842">
        <w:rPr>
          <w:rStyle w:val="FontStyle535"/>
          <w:sz w:val="24"/>
          <w:szCs w:val="24"/>
        </w:rPr>
        <w:t>Групповые ассоциации минералов, по аналогии с минальными, предлагается называть:</w:t>
      </w:r>
    </w:p>
    <w:p w:rsidR="0013264C" w:rsidRPr="00F14842" w:rsidRDefault="0013264C" w:rsidP="00D10F56">
      <w:pPr>
        <w:pStyle w:val="Style88"/>
        <w:widowControl/>
        <w:numPr>
          <w:ilvl w:val="0"/>
          <w:numId w:val="46"/>
        </w:numPr>
        <w:tabs>
          <w:tab w:val="left" w:pos="965"/>
        </w:tabs>
        <w:spacing w:line="240" w:lineRule="auto"/>
        <w:rPr>
          <w:rStyle w:val="FontStyle535"/>
          <w:sz w:val="24"/>
          <w:szCs w:val="24"/>
        </w:rPr>
      </w:pPr>
      <w:r w:rsidRPr="00F14842">
        <w:rPr>
          <w:rStyle w:val="FontStyle535"/>
          <w:sz w:val="24"/>
          <w:szCs w:val="24"/>
        </w:rPr>
        <w:t>ассоциации с (</w:t>
      </w:r>
      <w:r w:rsidRPr="00F14842">
        <w:rPr>
          <w:rStyle w:val="FontStyle535"/>
          <w:sz w:val="24"/>
          <w:szCs w:val="24"/>
          <w:lang w:val="en-US"/>
        </w:rPr>
        <w:t>Ol</w:t>
      </w:r>
      <w:r w:rsidRPr="00F14842">
        <w:rPr>
          <w:rStyle w:val="FontStyle535"/>
          <w:sz w:val="24"/>
          <w:szCs w:val="24"/>
        </w:rPr>
        <w:t>+</w:t>
      </w:r>
      <w:r w:rsidRPr="00F14842">
        <w:rPr>
          <w:rStyle w:val="FontStyle535"/>
          <w:sz w:val="24"/>
          <w:szCs w:val="24"/>
          <w:lang w:val="en-US"/>
        </w:rPr>
        <w:t>Opx</w:t>
      </w:r>
      <w:r w:rsidRPr="00F14842">
        <w:rPr>
          <w:rStyle w:val="FontStyle535"/>
          <w:sz w:val="24"/>
          <w:szCs w:val="24"/>
        </w:rPr>
        <w:t xml:space="preserve">): I - </w:t>
      </w:r>
      <w:r w:rsidRPr="00F14842">
        <w:rPr>
          <w:rStyle w:val="FontStyle535"/>
          <w:sz w:val="24"/>
          <w:szCs w:val="24"/>
          <w:lang w:val="en-US"/>
        </w:rPr>
        <w:t>Qtz</w:t>
      </w:r>
      <w:r w:rsidRPr="00F14842">
        <w:rPr>
          <w:rStyle w:val="FontStyle535"/>
          <w:sz w:val="24"/>
          <w:szCs w:val="24"/>
        </w:rPr>
        <w:t xml:space="preserve">-модальные; </w:t>
      </w:r>
      <w:r w:rsidRPr="00F14842">
        <w:rPr>
          <w:rStyle w:val="FontStyle535"/>
          <w:sz w:val="24"/>
          <w:szCs w:val="24"/>
          <w:lang w:val="en-US"/>
        </w:rPr>
        <w:t>II</w:t>
      </w:r>
      <w:r w:rsidRPr="00F14842">
        <w:rPr>
          <w:rStyle w:val="FontStyle535"/>
          <w:sz w:val="24"/>
          <w:szCs w:val="24"/>
        </w:rPr>
        <w:t xml:space="preserve"> - </w:t>
      </w:r>
      <w:r w:rsidRPr="00F14842">
        <w:rPr>
          <w:rStyle w:val="FontStyle535"/>
          <w:sz w:val="24"/>
          <w:szCs w:val="24"/>
          <w:lang w:val="en-US"/>
        </w:rPr>
        <w:t>Ol</w:t>
      </w:r>
      <w:r w:rsidRPr="00F14842">
        <w:rPr>
          <w:rStyle w:val="FontStyle535"/>
          <w:sz w:val="24"/>
          <w:szCs w:val="24"/>
        </w:rPr>
        <w:t xml:space="preserve">-модальные; </w:t>
      </w:r>
      <w:r w:rsidRPr="00F14842">
        <w:rPr>
          <w:rStyle w:val="FontStyle535"/>
          <w:sz w:val="24"/>
          <w:szCs w:val="24"/>
          <w:lang w:val="en-US"/>
        </w:rPr>
        <w:t>III</w:t>
      </w:r>
      <w:r w:rsidRPr="00F14842">
        <w:rPr>
          <w:rStyle w:val="FontStyle535"/>
          <w:sz w:val="24"/>
          <w:szCs w:val="24"/>
        </w:rPr>
        <w:t xml:space="preserve"> - </w:t>
      </w:r>
      <w:r w:rsidRPr="00F14842">
        <w:rPr>
          <w:rStyle w:val="FontStyle535"/>
          <w:sz w:val="24"/>
          <w:szCs w:val="24"/>
          <w:lang w:val="en-US"/>
        </w:rPr>
        <w:t>Ne</w:t>
      </w:r>
      <w:r w:rsidRPr="00F14842">
        <w:rPr>
          <w:rStyle w:val="FontStyle535"/>
          <w:sz w:val="24"/>
          <w:szCs w:val="24"/>
        </w:rPr>
        <w:t xml:space="preserve">-модальные; </w:t>
      </w:r>
      <w:r w:rsidRPr="00F14842">
        <w:rPr>
          <w:rStyle w:val="FontStyle535"/>
          <w:sz w:val="24"/>
          <w:szCs w:val="24"/>
          <w:lang w:val="en-US"/>
        </w:rPr>
        <w:t>IV</w:t>
      </w:r>
      <w:r w:rsidRPr="00F14842">
        <w:rPr>
          <w:rStyle w:val="FontStyle535"/>
          <w:sz w:val="24"/>
          <w:szCs w:val="24"/>
        </w:rPr>
        <w:t xml:space="preserve"> - </w:t>
      </w:r>
      <w:r w:rsidRPr="00F14842">
        <w:rPr>
          <w:rStyle w:val="FontStyle535"/>
          <w:sz w:val="24"/>
          <w:szCs w:val="24"/>
          <w:lang w:val="en-US"/>
        </w:rPr>
        <w:t>Let</w:t>
      </w:r>
      <w:r w:rsidRPr="00F14842">
        <w:rPr>
          <w:rStyle w:val="FontStyle535"/>
          <w:sz w:val="24"/>
          <w:szCs w:val="24"/>
        </w:rPr>
        <w:t xml:space="preserve">-модальные; V - </w:t>
      </w:r>
      <w:r w:rsidRPr="00F14842">
        <w:rPr>
          <w:rStyle w:val="FontStyle535"/>
          <w:sz w:val="24"/>
          <w:szCs w:val="24"/>
          <w:lang w:val="en-US"/>
        </w:rPr>
        <w:t>Gh</w:t>
      </w:r>
      <w:r w:rsidRPr="00F14842">
        <w:rPr>
          <w:rStyle w:val="FontStyle535"/>
          <w:sz w:val="24"/>
          <w:szCs w:val="24"/>
        </w:rPr>
        <w:t xml:space="preserve">-модальные; VI - </w:t>
      </w:r>
      <w:r w:rsidRPr="00F14842">
        <w:rPr>
          <w:rStyle w:val="FontStyle535"/>
          <w:sz w:val="24"/>
          <w:szCs w:val="24"/>
          <w:lang w:val="en-US"/>
        </w:rPr>
        <w:t>Mel</w:t>
      </w:r>
      <w:r w:rsidRPr="00F14842">
        <w:rPr>
          <w:rStyle w:val="FontStyle535"/>
          <w:sz w:val="24"/>
          <w:szCs w:val="24"/>
        </w:rPr>
        <w:t xml:space="preserve">-модальные; VII - </w:t>
      </w:r>
      <w:r w:rsidRPr="00F14842">
        <w:rPr>
          <w:rStyle w:val="FontStyle535"/>
          <w:sz w:val="24"/>
          <w:szCs w:val="24"/>
          <w:lang w:val="en-US"/>
        </w:rPr>
        <w:t>Kls</w:t>
      </w:r>
      <w:r w:rsidRPr="00F14842">
        <w:rPr>
          <w:rStyle w:val="FontStyle535"/>
          <w:sz w:val="24"/>
          <w:szCs w:val="24"/>
        </w:rPr>
        <w:t xml:space="preserve">-модальные; </w:t>
      </w:r>
      <w:r w:rsidRPr="00F14842">
        <w:rPr>
          <w:rStyle w:val="FontStyle535"/>
          <w:sz w:val="24"/>
          <w:szCs w:val="24"/>
          <w:lang w:val="en-US"/>
        </w:rPr>
        <w:t>V</w:t>
      </w:r>
      <w:r w:rsidRPr="00F14842">
        <w:rPr>
          <w:rStyle w:val="FontStyle535"/>
          <w:sz w:val="24"/>
          <w:szCs w:val="24"/>
        </w:rPr>
        <w:t xml:space="preserve">Ш - </w:t>
      </w:r>
      <w:r w:rsidRPr="00F14842">
        <w:rPr>
          <w:rStyle w:val="FontStyle535"/>
          <w:sz w:val="24"/>
          <w:szCs w:val="24"/>
          <w:lang w:val="en-US"/>
        </w:rPr>
        <w:t>Mo</w:t>
      </w:r>
      <w:r w:rsidRPr="00F14842">
        <w:rPr>
          <w:rStyle w:val="FontStyle535"/>
          <w:sz w:val="24"/>
          <w:szCs w:val="24"/>
        </w:rPr>
        <w:t xml:space="preserve">-модальные; IX - (Per+Wu)-мoдaльныe; существование которых также определяется присутствием в них соответствующих буферных пар (или триад): </w:t>
      </w:r>
      <w:r w:rsidRPr="00F14842">
        <w:rPr>
          <w:rStyle w:val="FontStyle535"/>
          <w:sz w:val="24"/>
          <w:szCs w:val="24"/>
          <w:lang w:val="en-US"/>
        </w:rPr>
        <w:t>II</w:t>
      </w:r>
      <w:r w:rsidRPr="00F14842">
        <w:rPr>
          <w:rStyle w:val="FontStyle535"/>
          <w:sz w:val="24"/>
          <w:szCs w:val="24"/>
        </w:rPr>
        <w:t xml:space="preserve">- </w:t>
      </w:r>
      <w:r w:rsidR="001316BF">
        <w:rPr>
          <w:rStyle w:val="FontStyle535"/>
          <w:sz w:val="24"/>
          <w:szCs w:val="24"/>
          <w:lang w:val="en-US"/>
        </w:rPr>
        <w:t>Ol</w:t>
      </w:r>
      <w:r w:rsidRPr="00F14842">
        <w:rPr>
          <w:rStyle w:val="FontStyle535"/>
          <w:sz w:val="24"/>
          <w:szCs w:val="24"/>
        </w:rPr>
        <w:t xml:space="preserve">+Орх; </w:t>
      </w:r>
      <w:r w:rsidRPr="00F14842">
        <w:rPr>
          <w:rStyle w:val="FontStyle535"/>
          <w:sz w:val="24"/>
          <w:szCs w:val="24"/>
          <w:lang w:val="en-US"/>
        </w:rPr>
        <w:t>III</w:t>
      </w:r>
      <w:r w:rsidRPr="00F14842">
        <w:rPr>
          <w:rStyle w:val="FontStyle535"/>
          <w:sz w:val="24"/>
          <w:szCs w:val="24"/>
        </w:rPr>
        <w:t xml:space="preserve"> - </w:t>
      </w:r>
      <w:r w:rsidRPr="00F14842">
        <w:rPr>
          <w:rStyle w:val="FontStyle535"/>
          <w:sz w:val="24"/>
          <w:szCs w:val="24"/>
          <w:lang w:val="en-US"/>
        </w:rPr>
        <w:t>Pl</w:t>
      </w:r>
      <w:r w:rsidRPr="00F14842">
        <w:rPr>
          <w:rStyle w:val="FontStyle535"/>
          <w:sz w:val="24"/>
          <w:szCs w:val="24"/>
        </w:rPr>
        <w:t>+</w:t>
      </w:r>
      <w:r w:rsidRPr="00F14842">
        <w:rPr>
          <w:rStyle w:val="FontStyle535"/>
          <w:sz w:val="24"/>
          <w:szCs w:val="24"/>
          <w:lang w:val="en-US"/>
        </w:rPr>
        <w:t>Ne</w:t>
      </w:r>
      <w:r w:rsidRPr="00F14842">
        <w:rPr>
          <w:rStyle w:val="FontStyle535"/>
          <w:sz w:val="24"/>
          <w:szCs w:val="24"/>
        </w:rPr>
        <w:t xml:space="preserve">; </w:t>
      </w:r>
      <w:r w:rsidRPr="00F14842">
        <w:rPr>
          <w:rStyle w:val="FontStyle535"/>
          <w:sz w:val="24"/>
          <w:szCs w:val="24"/>
          <w:lang w:val="en-US"/>
        </w:rPr>
        <w:t>IV</w:t>
      </w:r>
      <w:r w:rsidRPr="00F14842">
        <w:rPr>
          <w:rStyle w:val="FontStyle535"/>
          <w:sz w:val="24"/>
          <w:szCs w:val="24"/>
        </w:rPr>
        <w:t xml:space="preserve"> - </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Lct</w:t>
      </w:r>
      <w:r w:rsidRPr="00F14842">
        <w:rPr>
          <w:rStyle w:val="FontStyle535"/>
          <w:sz w:val="24"/>
          <w:szCs w:val="24"/>
        </w:rPr>
        <w:t xml:space="preserve">; V - </w:t>
      </w:r>
      <w:r w:rsidRPr="00F14842">
        <w:rPr>
          <w:rStyle w:val="FontStyle535"/>
          <w:sz w:val="24"/>
          <w:szCs w:val="24"/>
          <w:lang w:val="en-US"/>
        </w:rPr>
        <w:t>An</w:t>
      </w:r>
      <w:r w:rsidRPr="00F14842">
        <w:rPr>
          <w:rStyle w:val="FontStyle535"/>
          <w:sz w:val="24"/>
          <w:szCs w:val="24"/>
        </w:rPr>
        <w:t>+</w:t>
      </w:r>
      <w:r w:rsidRPr="00F14842">
        <w:rPr>
          <w:rStyle w:val="FontStyle535"/>
          <w:sz w:val="24"/>
          <w:szCs w:val="24"/>
          <w:lang w:val="en-US"/>
        </w:rPr>
        <w:t>Gh</w:t>
      </w:r>
      <w:r w:rsidRPr="00F14842">
        <w:rPr>
          <w:rStyle w:val="FontStyle535"/>
          <w:sz w:val="24"/>
          <w:szCs w:val="24"/>
        </w:rPr>
        <w:t xml:space="preserve">; VI - </w:t>
      </w:r>
      <w:r w:rsidRPr="00F14842">
        <w:rPr>
          <w:rStyle w:val="FontStyle535"/>
          <w:sz w:val="24"/>
          <w:szCs w:val="24"/>
          <w:lang w:val="en-US"/>
        </w:rPr>
        <w:t>Cpx</w:t>
      </w:r>
      <w:r w:rsidRPr="00F14842">
        <w:rPr>
          <w:rStyle w:val="FontStyle535"/>
          <w:sz w:val="24"/>
          <w:szCs w:val="24"/>
        </w:rPr>
        <w:t>+</w:t>
      </w:r>
      <w:r w:rsidRPr="00F14842">
        <w:rPr>
          <w:rStyle w:val="FontStyle535"/>
          <w:sz w:val="24"/>
          <w:szCs w:val="24"/>
          <w:lang w:val="en-US"/>
        </w:rPr>
        <w:t>Mel</w:t>
      </w:r>
      <w:r w:rsidRPr="00F14842">
        <w:rPr>
          <w:rStyle w:val="FontStyle535"/>
          <w:sz w:val="24"/>
          <w:szCs w:val="24"/>
        </w:rPr>
        <w:t>+</w:t>
      </w:r>
      <w:r w:rsidRPr="00F14842">
        <w:rPr>
          <w:rStyle w:val="FontStyle535"/>
          <w:sz w:val="24"/>
          <w:szCs w:val="24"/>
          <w:lang w:val="en-US"/>
        </w:rPr>
        <w:t>Ol</w:t>
      </w:r>
      <w:r w:rsidRPr="00F14842">
        <w:rPr>
          <w:rStyle w:val="FontStyle535"/>
          <w:sz w:val="24"/>
          <w:szCs w:val="24"/>
        </w:rPr>
        <w:t>; VII -</w:t>
      </w:r>
      <w:r w:rsidRPr="00F14842">
        <w:rPr>
          <w:rStyle w:val="FontStyle535"/>
          <w:sz w:val="24"/>
          <w:szCs w:val="24"/>
          <w:lang w:val="en-US"/>
        </w:rPr>
        <w:t>Lct</w:t>
      </w:r>
      <w:r w:rsidRPr="00F14842">
        <w:rPr>
          <w:rStyle w:val="FontStyle535"/>
          <w:sz w:val="24"/>
          <w:szCs w:val="24"/>
        </w:rPr>
        <w:t>+</w:t>
      </w:r>
      <w:r w:rsidRPr="00F14842">
        <w:rPr>
          <w:rStyle w:val="FontStyle535"/>
          <w:sz w:val="24"/>
          <w:szCs w:val="24"/>
          <w:lang w:val="en-US"/>
        </w:rPr>
        <w:t>Kls</w:t>
      </w:r>
      <w:r w:rsidRPr="00F14842">
        <w:rPr>
          <w:rStyle w:val="FontStyle535"/>
          <w:sz w:val="24"/>
          <w:szCs w:val="24"/>
        </w:rPr>
        <w:t xml:space="preserve">; </w:t>
      </w:r>
      <w:r w:rsidRPr="00F14842">
        <w:rPr>
          <w:rStyle w:val="FontStyle535"/>
          <w:sz w:val="24"/>
          <w:szCs w:val="24"/>
          <w:lang w:val="en-US"/>
        </w:rPr>
        <w:t>VIII</w:t>
      </w:r>
      <w:r w:rsidRPr="00F14842">
        <w:rPr>
          <w:rStyle w:val="FontStyle535"/>
          <w:sz w:val="24"/>
          <w:szCs w:val="24"/>
        </w:rPr>
        <w:t xml:space="preserve"> - </w:t>
      </w:r>
      <w:r w:rsidRPr="00F14842">
        <w:rPr>
          <w:rStyle w:val="FontStyle535"/>
          <w:sz w:val="24"/>
          <w:szCs w:val="24"/>
          <w:lang w:val="en-US"/>
        </w:rPr>
        <w:t>Mel</w:t>
      </w:r>
      <w:r w:rsidRPr="00F14842">
        <w:rPr>
          <w:rStyle w:val="FontStyle535"/>
          <w:sz w:val="24"/>
          <w:szCs w:val="24"/>
        </w:rPr>
        <w:t>+</w:t>
      </w:r>
      <w:r w:rsidRPr="00F14842">
        <w:rPr>
          <w:rStyle w:val="FontStyle535"/>
          <w:sz w:val="24"/>
          <w:szCs w:val="24"/>
          <w:lang w:val="en-US"/>
        </w:rPr>
        <w:t>Ol</w:t>
      </w:r>
      <w:r w:rsidRPr="00F14842">
        <w:rPr>
          <w:rStyle w:val="FontStyle535"/>
          <w:sz w:val="24"/>
          <w:szCs w:val="24"/>
        </w:rPr>
        <w:t>+</w:t>
      </w:r>
      <w:r w:rsidRPr="00F14842">
        <w:rPr>
          <w:rStyle w:val="FontStyle535"/>
          <w:sz w:val="24"/>
          <w:szCs w:val="24"/>
          <w:lang w:val="en-US"/>
        </w:rPr>
        <w:t>Mo</w:t>
      </w:r>
      <w:r w:rsidRPr="00F14842">
        <w:rPr>
          <w:rStyle w:val="FontStyle535"/>
          <w:sz w:val="24"/>
          <w:szCs w:val="24"/>
        </w:rPr>
        <w:t xml:space="preserve">; </w:t>
      </w:r>
      <w:r w:rsidRPr="00F14842">
        <w:rPr>
          <w:rStyle w:val="FontStyle535"/>
          <w:sz w:val="24"/>
          <w:szCs w:val="24"/>
          <w:lang w:val="en-US"/>
        </w:rPr>
        <w:t>IX</w:t>
      </w:r>
      <w:r w:rsidRPr="00F14842">
        <w:rPr>
          <w:rStyle w:val="FontStyle535"/>
          <w:sz w:val="24"/>
          <w:szCs w:val="24"/>
        </w:rPr>
        <w:t xml:space="preserve"> - </w:t>
      </w:r>
      <w:r w:rsidR="001316BF">
        <w:rPr>
          <w:rStyle w:val="FontStyle535"/>
          <w:sz w:val="24"/>
          <w:szCs w:val="24"/>
          <w:lang w:val="en-US"/>
        </w:rPr>
        <w:t>Ol</w:t>
      </w:r>
      <w:r w:rsidRPr="00F14842">
        <w:rPr>
          <w:rStyle w:val="FontStyle535"/>
          <w:sz w:val="24"/>
          <w:szCs w:val="24"/>
        </w:rPr>
        <w:t>+(</w:t>
      </w:r>
      <w:r w:rsidRPr="00F14842">
        <w:rPr>
          <w:rStyle w:val="FontStyle535"/>
          <w:sz w:val="24"/>
          <w:szCs w:val="24"/>
          <w:lang w:val="en-US"/>
        </w:rPr>
        <w:t>Per</w:t>
      </w:r>
      <w:r w:rsidRPr="00F14842">
        <w:rPr>
          <w:rStyle w:val="FontStyle535"/>
          <w:sz w:val="24"/>
          <w:szCs w:val="24"/>
        </w:rPr>
        <w:t>+</w:t>
      </w:r>
      <w:r w:rsidRPr="00F14842">
        <w:rPr>
          <w:rStyle w:val="FontStyle535"/>
          <w:sz w:val="24"/>
          <w:szCs w:val="24"/>
          <w:lang w:val="en-US"/>
        </w:rPr>
        <w:t>Wu</w:t>
      </w:r>
      <w:r w:rsidRPr="00F14842">
        <w:rPr>
          <w:rStyle w:val="FontStyle535"/>
          <w:sz w:val="24"/>
          <w:szCs w:val="24"/>
        </w:rPr>
        <w:t>);</w:t>
      </w:r>
    </w:p>
    <w:p w:rsidR="0013264C" w:rsidRPr="00F14842" w:rsidRDefault="0013264C" w:rsidP="00D10F56">
      <w:pPr>
        <w:pStyle w:val="Style88"/>
        <w:widowControl/>
        <w:numPr>
          <w:ilvl w:val="0"/>
          <w:numId w:val="46"/>
        </w:numPr>
        <w:tabs>
          <w:tab w:val="left" w:pos="965"/>
        </w:tabs>
        <w:spacing w:before="5" w:line="240" w:lineRule="auto"/>
        <w:rPr>
          <w:rStyle w:val="FontStyle535"/>
          <w:sz w:val="24"/>
          <w:szCs w:val="24"/>
        </w:rPr>
      </w:pPr>
      <w:r w:rsidRPr="00F14842">
        <w:rPr>
          <w:rStyle w:val="FontStyle535"/>
          <w:sz w:val="24"/>
          <w:szCs w:val="24"/>
        </w:rPr>
        <w:t>ассоциации с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xml:space="preserve">): </w:t>
      </w:r>
      <w:r w:rsidRPr="00F14842">
        <w:rPr>
          <w:rStyle w:val="FontStyle535"/>
          <w:sz w:val="24"/>
          <w:szCs w:val="24"/>
          <w:lang w:val="en-US"/>
        </w:rPr>
        <w:t>I</w:t>
      </w:r>
      <w:r w:rsidRPr="00F14842">
        <w:rPr>
          <w:rStyle w:val="FontStyle535"/>
          <w:sz w:val="24"/>
          <w:szCs w:val="24"/>
        </w:rPr>
        <w:t xml:space="preserve"> - </w:t>
      </w:r>
      <w:r w:rsidRPr="00F14842">
        <w:rPr>
          <w:rStyle w:val="FontStyle535"/>
          <w:sz w:val="24"/>
          <w:szCs w:val="24"/>
          <w:lang w:val="en-US"/>
        </w:rPr>
        <w:t>Qtz</w:t>
      </w:r>
      <w:r w:rsidRPr="00F14842">
        <w:rPr>
          <w:rStyle w:val="FontStyle535"/>
          <w:sz w:val="24"/>
          <w:szCs w:val="24"/>
        </w:rPr>
        <w:t xml:space="preserve">-модальные; </w:t>
      </w:r>
      <w:r w:rsidRPr="00F14842">
        <w:rPr>
          <w:rStyle w:val="FontStyle535"/>
          <w:sz w:val="24"/>
          <w:szCs w:val="24"/>
          <w:lang w:val="en-US"/>
        </w:rPr>
        <w:t>II</w:t>
      </w:r>
      <w:r w:rsidRPr="00F14842">
        <w:rPr>
          <w:rStyle w:val="FontStyle535"/>
          <w:sz w:val="24"/>
          <w:szCs w:val="24"/>
        </w:rPr>
        <w:t xml:space="preserve"> - </w:t>
      </w:r>
      <w:r w:rsidRPr="00F14842">
        <w:rPr>
          <w:rStyle w:val="FontStyle535"/>
          <w:sz w:val="24"/>
          <w:szCs w:val="24"/>
          <w:lang w:val="en-US"/>
        </w:rPr>
        <w:t>Ne</w:t>
      </w:r>
      <w:r w:rsidRPr="00F14842">
        <w:rPr>
          <w:rStyle w:val="FontStyle535"/>
          <w:sz w:val="24"/>
          <w:szCs w:val="24"/>
        </w:rPr>
        <w:t xml:space="preserve">-модальные; </w:t>
      </w:r>
      <w:r w:rsidRPr="00F14842">
        <w:rPr>
          <w:rStyle w:val="FontStyle535"/>
          <w:sz w:val="24"/>
          <w:szCs w:val="24"/>
          <w:lang w:val="en-US"/>
        </w:rPr>
        <w:t>III</w:t>
      </w:r>
      <w:r w:rsidRPr="00F14842">
        <w:rPr>
          <w:rStyle w:val="FontStyle535"/>
          <w:sz w:val="24"/>
          <w:szCs w:val="24"/>
        </w:rPr>
        <w:t xml:space="preserve"> - </w:t>
      </w:r>
      <w:r w:rsidRPr="00F14842">
        <w:rPr>
          <w:rStyle w:val="FontStyle535"/>
          <w:sz w:val="24"/>
          <w:szCs w:val="24"/>
          <w:lang w:val="en-US"/>
        </w:rPr>
        <w:t>Lct</w:t>
      </w:r>
      <w:r w:rsidRPr="00F14842">
        <w:rPr>
          <w:rStyle w:val="FontStyle535"/>
          <w:sz w:val="24"/>
          <w:szCs w:val="24"/>
        </w:rPr>
        <w:t xml:space="preserve">-модальные; </w:t>
      </w:r>
      <w:r w:rsidRPr="00F14842">
        <w:rPr>
          <w:rStyle w:val="FontStyle535"/>
          <w:sz w:val="24"/>
          <w:szCs w:val="24"/>
          <w:lang w:val="en-US"/>
        </w:rPr>
        <w:t>IV</w:t>
      </w:r>
      <w:r w:rsidRPr="00F14842">
        <w:rPr>
          <w:rStyle w:val="FontStyle535"/>
          <w:sz w:val="24"/>
          <w:szCs w:val="24"/>
        </w:rPr>
        <w:t xml:space="preserve"> - </w:t>
      </w:r>
      <w:r w:rsidRPr="00F14842">
        <w:rPr>
          <w:rStyle w:val="FontStyle535"/>
          <w:sz w:val="24"/>
          <w:szCs w:val="24"/>
          <w:lang w:val="en-US"/>
        </w:rPr>
        <w:t>Gh</w:t>
      </w:r>
      <w:r w:rsidRPr="00F14842">
        <w:rPr>
          <w:rStyle w:val="FontStyle535"/>
          <w:sz w:val="24"/>
          <w:szCs w:val="24"/>
        </w:rPr>
        <w:t xml:space="preserve">-модальные; </w:t>
      </w:r>
      <w:r w:rsidRPr="00F14842">
        <w:rPr>
          <w:rStyle w:val="FontStyle535"/>
          <w:sz w:val="24"/>
          <w:szCs w:val="24"/>
          <w:lang w:val="en-US"/>
        </w:rPr>
        <w:t>V</w:t>
      </w:r>
      <w:r w:rsidRPr="00F14842">
        <w:rPr>
          <w:rStyle w:val="FontStyle535"/>
          <w:sz w:val="24"/>
          <w:szCs w:val="24"/>
        </w:rPr>
        <w:t xml:space="preserve"> - </w:t>
      </w:r>
      <w:r w:rsidRPr="00F14842">
        <w:rPr>
          <w:rStyle w:val="FontStyle535"/>
          <w:sz w:val="24"/>
          <w:szCs w:val="24"/>
          <w:lang w:val="en-US"/>
        </w:rPr>
        <w:t>Mel</w:t>
      </w:r>
      <w:r w:rsidRPr="00F14842">
        <w:rPr>
          <w:rStyle w:val="FontStyle535"/>
          <w:sz w:val="24"/>
          <w:szCs w:val="24"/>
        </w:rPr>
        <w:t xml:space="preserve">-модальные; </w:t>
      </w:r>
      <w:r w:rsidRPr="00F14842">
        <w:rPr>
          <w:rStyle w:val="FontStyle535"/>
          <w:sz w:val="24"/>
          <w:szCs w:val="24"/>
          <w:lang w:val="en-US"/>
        </w:rPr>
        <w:t>VI</w:t>
      </w:r>
      <w:r w:rsidRPr="00F14842">
        <w:rPr>
          <w:rStyle w:val="FontStyle535"/>
          <w:sz w:val="24"/>
          <w:szCs w:val="24"/>
        </w:rPr>
        <w:t xml:space="preserve"> - </w:t>
      </w:r>
      <w:r w:rsidRPr="00F14842">
        <w:rPr>
          <w:rStyle w:val="FontStyle535"/>
          <w:sz w:val="24"/>
          <w:szCs w:val="24"/>
          <w:lang w:val="en-US"/>
        </w:rPr>
        <w:t>Kls</w:t>
      </w:r>
      <w:r w:rsidRPr="00F14842">
        <w:rPr>
          <w:rStyle w:val="FontStyle535"/>
          <w:sz w:val="24"/>
          <w:szCs w:val="24"/>
        </w:rPr>
        <w:t xml:space="preserve">-модальные; </w:t>
      </w:r>
      <w:r w:rsidRPr="00F14842">
        <w:rPr>
          <w:rStyle w:val="FontStyle535"/>
          <w:sz w:val="24"/>
          <w:szCs w:val="24"/>
          <w:lang w:val="en-US"/>
        </w:rPr>
        <w:t>VII</w:t>
      </w:r>
      <w:r w:rsidRPr="00F14842">
        <w:rPr>
          <w:rStyle w:val="FontStyle535"/>
          <w:sz w:val="24"/>
          <w:szCs w:val="24"/>
        </w:rPr>
        <w:t xml:space="preserve"> - </w:t>
      </w:r>
      <w:r w:rsidRPr="00F14842">
        <w:rPr>
          <w:rStyle w:val="FontStyle535"/>
          <w:sz w:val="24"/>
          <w:szCs w:val="24"/>
          <w:lang w:val="en-US"/>
        </w:rPr>
        <w:t>Ln</w:t>
      </w:r>
      <w:r w:rsidRPr="00F14842">
        <w:rPr>
          <w:rStyle w:val="FontStyle535"/>
          <w:sz w:val="24"/>
          <w:szCs w:val="24"/>
        </w:rPr>
        <w:t xml:space="preserve">-модальные; </w:t>
      </w:r>
      <w:r w:rsidRPr="00F14842">
        <w:rPr>
          <w:rStyle w:val="FontStyle535"/>
          <w:sz w:val="24"/>
          <w:szCs w:val="24"/>
          <w:lang w:val="en-US"/>
        </w:rPr>
        <w:t>VIII</w:t>
      </w:r>
      <w:r w:rsidRPr="00F14842">
        <w:rPr>
          <w:rStyle w:val="FontStyle535"/>
          <w:sz w:val="24"/>
          <w:szCs w:val="24"/>
        </w:rPr>
        <w:t xml:space="preserve"> - Мо-модальные; </w:t>
      </w:r>
      <w:r w:rsidRPr="00F14842">
        <w:rPr>
          <w:rStyle w:val="FontStyle535"/>
          <w:sz w:val="24"/>
          <w:szCs w:val="24"/>
          <w:lang w:val="en-US"/>
        </w:rPr>
        <w:t>I</w:t>
      </w:r>
      <w:r w:rsidRPr="00F14842">
        <w:rPr>
          <w:rStyle w:val="FontStyle535"/>
          <w:sz w:val="24"/>
          <w:szCs w:val="24"/>
        </w:rPr>
        <w:t xml:space="preserve">Х - (Per+Wu)-мoдaльныe с соответствующими буферными парами (или триадами): </w:t>
      </w:r>
      <w:r w:rsidRPr="00F14842">
        <w:rPr>
          <w:rStyle w:val="FontStyle535"/>
          <w:sz w:val="24"/>
          <w:szCs w:val="24"/>
          <w:lang w:val="en-US"/>
        </w:rPr>
        <w:t>II</w:t>
      </w:r>
      <w:r w:rsidRPr="00F14842">
        <w:rPr>
          <w:rStyle w:val="FontStyle535"/>
          <w:sz w:val="24"/>
          <w:szCs w:val="24"/>
        </w:rPr>
        <w:t xml:space="preserve"> - </w:t>
      </w:r>
      <w:r w:rsidRPr="00F14842">
        <w:rPr>
          <w:rStyle w:val="FontStyle535"/>
          <w:sz w:val="24"/>
          <w:szCs w:val="24"/>
          <w:lang w:val="en-US"/>
        </w:rPr>
        <w:t>Pl</w:t>
      </w:r>
      <w:r w:rsidRPr="00F14842">
        <w:rPr>
          <w:rStyle w:val="FontStyle535"/>
          <w:sz w:val="24"/>
          <w:szCs w:val="24"/>
        </w:rPr>
        <w:t>+</w:t>
      </w:r>
      <w:r w:rsidRPr="00F14842">
        <w:rPr>
          <w:rStyle w:val="FontStyle535"/>
          <w:sz w:val="24"/>
          <w:szCs w:val="24"/>
          <w:lang w:val="en-US"/>
        </w:rPr>
        <w:t>Ne</w:t>
      </w:r>
      <w:r w:rsidRPr="00F14842">
        <w:rPr>
          <w:rStyle w:val="FontStyle535"/>
          <w:sz w:val="24"/>
          <w:szCs w:val="24"/>
        </w:rPr>
        <w:t xml:space="preserve">; </w:t>
      </w:r>
      <w:r w:rsidRPr="00F14842">
        <w:rPr>
          <w:rStyle w:val="FontStyle535"/>
          <w:sz w:val="24"/>
          <w:szCs w:val="24"/>
          <w:lang w:val="en-US"/>
        </w:rPr>
        <w:t>III</w:t>
      </w:r>
      <w:r w:rsidRPr="00F14842">
        <w:rPr>
          <w:rStyle w:val="FontStyle535"/>
          <w:sz w:val="24"/>
          <w:szCs w:val="24"/>
        </w:rPr>
        <w:t xml:space="preserve"> - </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Lct</w:t>
      </w:r>
      <w:r w:rsidRPr="00F14842">
        <w:rPr>
          <w:rStyle w:val="FontStyle535"/>
          <w:sz w:val="24"/>
          <w:szCs w:val="24"/>
        </w:rPr>
        <w:t xml:space="preserve">; IV - </w:t>
      </w:r>
      <w:r w:rsidRPr="00F14842">
        <w:rPr>
          <w:rStyle w:val="FontStyle535"/>
          <w:sz w:val="24"/>
          <w:szCs w:val="24"/>
          <w:lang w:val="en-US"/>
        </w:rPr>
        <w:t>An</w:t>
      </w:r>
      <w:r w:rsidRPr="00F14842">
        <w:rPr>
          <w:rStyle w:val="FontStyle535"/>
          <w:sz w:val="24"/>
          <w:szCs w:val="24"/>
        </w:rPr>
        <w:t>+</w:t>
      </w:r>
      <w:r w:rsidRPr="00F14842">
        <w:rPr>
          <w:rStyle w:val="FontStyle535"/>
          <w:sz w:val="24"/>
          <w:szCs w:val="24"/>
          <w:lang w:val="en-US"/>
        </w:rPr>
        <w:t>Gh</w:t>
      </w:r>
      <w:r w:rsidRPr="00F14842">
        <w:rPr>
          <w:rStyle w:val="FontStyle535"/>
          <w:sz w:val="24"/>
          <w:szCs w:val="24"/>
        </w:rPr>
        <w:t>; V -</w:t>
      </w:r>
      <w:r w:rsidRPr="00F14842">
        <w:rPr>
          <w:rStyle w:val="FontStyle535"/>
          <w:sz w:val="24"/>
          <w:szCs w:val="24"/>
          <w:lang w:val="en-US"/>
        </w:rPr>
        <w:t>Cpx</w:t>
      </w:r>
      <w:r w:rsidRPr="00F14842">
        <w:rPr>
          <w:rStyle w:val="FontStyle535"/>
          <w:sz w:val="24"/>
          <w:szCs w:val="24"/>
        </w:rPr>
        <w:t>+</w:t>
      </w:r>
      <w:r w:rsidRPr="00F14842">
        <w:rPr>
          <w:rStyle w:val="FontStyle535"/>
          <w:sz w:val="24"/>
          <w:szCs w:val="24"/>
          <w:lang w:val="en-US"/>
        </w:rPr>
        <w:t>Mel</w:t>
      </w:r>
      <w:r w:rsidRPr="00F14842">
        <w:rPr>
          <w:rStyle w:val="FontStyle535"/>
          <w:sz w:val="24"/>
          <w:szCs w:val="24"/>
        </w:rPr>
        <w:t>+</w:t>
      </w:r>
      <w:r w:rsidRPr="00F14842">
        <w:rPr>
          <w:rStyle w:val="FontStyle535"/>
          <w:sz w:val="24"/>
          <w:szCs w:val="24"/>
          <w:lang w:val="en-US"/>
        </w:rPr>
        <w:t>Wo</w:t>
      </w:r>
      <w:r w:rsidRPr="00F14842">
        <w:rPr>
          <w:rStyle w:val="FontStyle535"/>
          <w:sz w:val="24"/>
          <w:szCs w:val="24"/>
        </w:rPr>
        <w:t xml:space="preserve">; VI - </w:t>
      </w:r>
      <w:r w:rsidRPr="00F14842">
        <w:rPr>
          <w:rStyle w:val="FontStyle535"/>
          <w:sz w:val="24"/>
          <w:szCs w:val="24"/>
          <w:lang w:val="en-US"/>
        </w:rPr>
        <w:t>Lct</w:t>
      </w:r>
      <w:r w:rsidRPr="00F14842">
        <w:rPr>
          <w:rStyle w:val="FontStyle535"/>
          <w:sz w:val="24"/>
          <w:szCs w:val="24"/>
        </w:rPr>
        <w:t>+</w:t>
      </w:r>
      <w:r w:rsidRPr="00F14842">
        <w:rPr>
          <w:rStyle w:val="FontStyle535"/>
          <w:sz w:val="24"/>
          <w:szCs w:val="24"/>
          <w:lang w:val="en-US"/>
        </w:rPr>
        <w:t>Kls</w:t>
      </w:r>
      <w:r w:rsidRPr="00F14842">
        <w:rPr>
          <w:rStyle w:val="FontStyle535"/>
          <w:sz w:val="24"/>
          <w:szCs w:val="24"/>
        </w:rPr>
        <w:t xml:space="preserve">; </w:t>
      </w:r>
      <w:r w:rsidRPr="00F14842">
        <w:rPr>
          <w:rStyle w:val="FontStyle535"/>
          <w:sz w:val="24"/>
          <w:szCs w:val="24"/>
          <w:lang w:val="en-US"/>
        </w:rPr>
        <w:t>VII</w:t>
      </w:r>
      <w:r w:rsidRPr="00F14842">
        <w:rPr>
          <w:rStyle w:val="FontStyle535"/>
          <w:sz w:val="24"/>
          <w:szCs w:val="24"/>
        </w:rPr>
        <w:t xml:space="preserve"> -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xml:space="preserve">; </w:t>
      </w:r>
      <w:r w:rsidRPr="00F14842">
        <w:rPr>
          <w:rStyle w:val="FontStyle535"/>
          <w:sz w:val="24"/>
          <w:szCs w:val="24"/>
          <w:lang w:val="en-US"/>
        </w:rPr>
        <w:t>VIII</w:t>
      </w:r>
      <w:r w:rsidRPr="00F14842">
        <w:rPr>
          <w:rStyle w:val="FontStyle535"/>
          <w:sz w:val="24"/>
          <w:szCs w:val="24"/>
        </w:rPr>
        <w:t xml:space="preserve"> - </w:t>
      </w:r>
      <w:r w:rsidRPr="00F14842">
        <w:rPr>
          <w:rStyle w:val="FontStyle535"/>
          <w:sz w:val="24"/>
          <w:szCs w:val="24"/>
          <w:lang w:val="en-US"/>
        </w:rPr>
        <w:t>Mel</w:t>
      </w:r>
      <w:r w:rsidRPr="00F14842">
        <w:rPr>
          <w:rStyle w:val="FontStyle535"/>
          <w:sz w:val="24"/>
          <w:szCs w:val="24"/>
        </w:rPr>
        <w:t>+</w:t>
      </w:r>
      <w:r w:rsidRPr="00F14842">
        <w:rPr>
          <w:rStyle w:val="FontStyle535"/>
          <w:sz w:val="24"/>
          <w:szCs w:val="24"/>
          <w:lang w:val="en-US"/>
        </w:rPr>
        <w:t>Mo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xml:space="preserve">; </w:t>
      </w:r>
      <w:r w:rsidRPr="00F14842">
        <w:rPr>
          <w:rStyle w:val="FontStyle535"/>
          <w:sz w:val="24"/>
          <w:szCs w:val="24"/>
          <w:lang w:val="en-US"/>
        </w:rPr>
        <w:t>IX</w:t>
      </w:r>
      <w:r w:rsidRPr="00F14842">
        <w:rPr>
          <w:rStyle w:val="FontStyle535"/>
          <w:sz w:val="24"/>
          <w:szCs w:val="24"/>
        </w:rPr>
        <w:t xml:space="preserve"> - </w:t>
      </w:r>
      <w:r w:rsidRPr="00F14842">
        <w:rPr>
          <w:rStyle w:val="FontStyle535"/>
          <w:sz w:val="24"/>
          <w:szCs w:val="24"/>
          <w:lang w:val="en-US"/>
        </w:rPr>
        <w:t>Mo</w:t>
      </w:r>
      <w:r w:rsidRPr="00F14842">
        <w:rPr>
          <w:rStyle w:val="FontStyle535"/>
          <w:sz w:val="24"/>
          <w:szCs w:val="24"/>
        </w:rPr>
        <w:t>+</w:t>
      </w:r>
      <w:r w:rsidRPr="00F14842">
        <w:rPr>
          <w:rStyle w:val="FontStyle535"/>
          <w:sz w:val="24"/>
          <w:szCs w:val="24"/>
          <w:lang w:val="en-US"/>
        </w:rPr>
        <w:t>Ln</w:t>
      </w:r>
      <w:r w:rsidRPr="00F14842">
        <w:rPr>
          <w:rStyle w:val="FontStyle535"/>
          <w:sz w:val="24"/>
          <w:szCs w:val="24"/>
        </w:rPr>
        <w:t>+(</w:t>
      </w:r>
      <w:r w:rsidRPr="00F14842">
        <w:rPr>
          <w:rStyle w:val="FontStyle535"/>
          <w:sz w:val="24"/>
          <w:szCs w:val="24"/>
          <w:lang w:val="en-US"/>
        </w:rPr>
        <w:t>Per</w:t>
      </w:r>
      <w:r w:rsidRPr="00F14842">
        <w:rPr>
          <w:rStyle w:val="FontStyle535"/>
          <w:sz w:val="24"/>
          <w:szCs w:val="24"/>
        </w:rPr>
        <w:t>+</w:t>
      </w:r>
      <w:r w:rsidRPr="00F14842">
        <w:rPr>
          <w:rStyle w:val="FontStyle535"/>
          <w:sz w:val="24"/>
          <w:szCs w:val="24"/>
          <w:lang w:val="en-US"/>
        </w:rPr>
        <w:t>Wu</w:t>
      </w:r>
      <w:r w:rsidRPr="00F14842">
        <w:rPr>
          <w:rStyle w:val="FontStyle535"/>
          <w:sz w:val="24"/>
          <w:szCs w:val="24"/>
        </w:rPr>
        <w:t>).</w:t>
      </w:r>
    </w:p>
    <w:p w:rsidR="0013264C" w:rsidRPr="00F14842" w:rsidRDefault="0013264C" w:rsidP="00D10F56">
      <w:pPr>
        <w:pStyle w:val="Style43"/>
        <w:widowControl/>
        <w:spacing w:line="240" w:lineRule="auto"/>
        <w:ind w:firstLine="706"/>
        <w:rPr>
          <w:rStyle w:val="FontStyle535"/>
          <w:sz w:val="24"/>
          <w:szCs w:val="24"/>
        </w:rPr>
      </w:pPr>
      <w:r w:rsidRPr="00F14842">
        <w:rPr>
          <w:rStyle w:val="FontStyle535"/>
          <w:sz w:val="24"/>
          <w:szCs w:val="24"/>
        </w:rPr>
        <w:t xml:space="preserve">При корреляции химического состава пород в виде миналов и минералов необходимо всегда помнить о недостатках в номенклатуре, поскольку довольно часто один и тот же термин используется для определения минала и минерала, в то время как они значительно отличаются друг от друга и, прежде всего, химическим составом. Хорошо, если в составе минерала преобладает одноименный минал, </w:t>
      </w:r>
      <w:r w:rsidR="00702952">
        <w:rPr>
          <w:rStyle w:val="FontStyle535"/>
          <w:sz w:val="24"/>
          <w:szCs w:val="24"/>
        </w:rPr>
        <w:t>что</w:t>
      </w:r>
      <w:r w:rsidRPr="00F14842">
        <w:rPr>
          <w:rStyle w:val="FontStyle535"/>
          <w:sz w:val="24"/>
          <w:szCs w:val="24"/>
        </w:rPr>
        <w:t xml:space="preserve"> не так существенно для целей классификации. В сложных (многоминальных) минералах (более четырех) такая ситуация может не выполняться, и поэтому приходится учитывать количественные соотношения всех составляющих миналов, чтобы более или менее правильно определить (назвать) такие минералы и затем (только потом) учитывать их состав при классификации породы.</w:t>
      </w:r>
    </w:p>
    <w:p w:rsidR="0013264C" w:rsidRPr="00F14842" w:rsidRDefault="0013264C" w:rsidP="00D10F56">
      <w:pPr>
        <w:pStyle w:val="Style43"/>
        <w:widowControl/>
        <w:spacing w:line="240" w:lineRule="auto"/>
        <w:ind w:right="14" w:firstLine="706"/>
        <w:rPr>
          <w:rStyle w:val="FontStyle535"/>
          <w:sz w:val="24"/>
          <w:szCs w:val="24"/>
        </w:rPr>
      </w:pPr>
      <w:r w:rsidRPr="00F14842">
        <w:rPr>
          <w:rStyle w:val="FontStyle535"/>
          <w:sz w:val="24"/>
          <w:szCs w:val="24"/>
        </w:rPr>
        <w:t>Дальнейшее деление минералов можно осуществлять по щелочности, точнее по соотношению кальциевых и натриевых миналов, и, естественно, оно относится к тем минералам, которые их содержат. Такими минералами являются: полевые шпаты, моноклинные пироксены и амфиболы. Это свойство, в отличие от степени насыщенности кремнеземом, не имеет четких границ, и поэтому использование его в классификационных целях требует определенных договоренностей. Подобные сообщества с минеральными ассоциациями, содержащими минералы различной щелочности, по значению таксонной иерархии близки предыдущему делению. Причем минеральные ассоциации различных групп этих минералов по этому признаку могут не совпадать. Так, например, щелочные полевые шпаты образуют равновесные ассоциации с самыми различными минералами по степени насыщенности алюминием, начиная от кианита и кончая эгирином. В то же время щелочные пироксены и амфиболы ассоциируют только со строго определенными минералами, являясь в этом смысле типоморфными для щелочных пород.</w:t>
      </w:r>
    </w:p>
    <w:p w:rsidR="0013264C" w:rsidRPr="00F14842" w:rsidRDefault="0013264C" w:rsidP="00D10F56">
      <w:pPr>
        <w:pStyle w:val="Style43"/>
        <w:widowControl/>
        <w:tabs>
          <w:tab w:val="left" w:pos="4142"/>
        </w:tabs>
        <w:spacing w:before="43" w:line="240" w:lineRule="auto"/>
        <w:ind w:firstLine="691"/>
        <w:rPr>
          <w:rStyle w:val="FontStyle535"/>
          <w:sz w:val="24"/>
          <w:szCs w:val="24"/>
        </w:rPr>
      </w:pPr>
      <w:r w:rsidRPr="00F14842">
        <w:rPr>
          <w:rStyle w:val="FontStyle535"/>
          <w:sz w:val="24"/>
          <w:szCs w:val="24"/>
        </w:rPr>
        <w:t xml:space="preserve">Особого пояснения в этом смысле требуют фельдшпатоиды. Хотя ониявляются алюмосиликатами щелочей, их появление в породах связано не снедосыщенностью магмы алюминием, а с нехваткой кремнезема, чтобыобразовались полевые шпаты. Это доказывается тем, что фельдшпатоиды, как ищелочные полевые шпаты, ассоциируют в породах с различными понасыщенности алюминием минералами (Заварицкий, 1956; Магматическиегорные породы 1983; </w:t>
      </w:r>
      <w:r w:rsidRPr="00F14842">
        <w:rPr>
          <w:rStyle w:val="FontStyle535"/>
          <w:sz w:val="24"/>
          <w:szCs w:val="24"/>
          <w:lang w:val="en-US"/>
        </w:rPr>
        <w:t>Shand</w:t>
      </w:r>
      <w:r w:rsidRPr="00F14842">
        <w:rPr>
          <w:rStyle w:val="FontStyle535"/>
          <w:sz w:val="24"/>
          <w:szCs w:val="24"/>
        </w:rPr>
        <w:t>, 1949 и др.) и поэтому не могут бытьтипоморфными для щелочных пород. Тем не менее в современныхклассификациях магматических горных пород (Щелочные породы, 1976; Магматические горные породы…..,1983) фельдшпатоиды считаются типоморфными минералами щелочных пород, в результате чего выделение щелочных пород производится по двум признакам: недосыщению щелочей, кремнеземом и глиноземом. Из-за этой двусмысленности в один ряд попадают породы с явно различными петрохимическими характеристиками. Следует пояснить, как исторически сложилась такая ситуация, которую обязательно необходимо исправлять, если мы хотим понимать друг друга.</w:t>
      </w:r>
    </w:p>
    <w:p w:rsidR="0013264C" w:rsidRPr="00F14842" w:rsidRDefault="0013264C" w:rsidP="00D10F56">
      <w:pPr>
        <w:pStyle w:val="Style43"/>
        <w:widowControl/>
        <w:spacing w:line="240" w:lineRule="auto"/>
        <w:ind w:firstLine="667"/>
        <w:rPr>
          <w:rStyle w:val="FontStyle535"/>
          <w:sz w:val="24"/>
          <w:szCs w:val="24"/>
        </w:rPr>
      </w:pPr>
      <w:r w:rsidRPr="00F14842">
        <w:rPr>
          <w:rStyle w:val="FontStyle535"/>
          <w:sz w:val="24"/>
          <w:szCs w:val="24"/>
        </w:rPr>
        <w:t>Так, Серенсен (Щелочные породы, 1976), со ссылкой на работу Шэнда 1922 г. "Проблема щелочных пород", пишет, что в наиболее распространенных типах магматических пород щелочи связаны с алюминием и кремнеземом в составе полевых шпатов и слюд и что в щелочных полевых шпатах молекулярное отношение (</w:t>
      </w:r>
      <w:r w:rsidRPr="00F14842">
        <w:rPr>
          <w:rStyle w:val="FontStyle535"/>
          <w:sz w:val="24"/>
          <w:szCs w:val="24"/>
          <w:lang w:val="en-US"/>
        </w:rPr>
        <w:t>N</w:t>
      </w:r>
      <w:r w:rsidRPr="00F14842">
        <w:rPr>
          <w:rStyle w:val="FontStyle535"/>
          <w:sz w:val="24"/>
          <w:szCs w:val="24"/>
        </w:rPr>
        <w:t>а</w:t>
      </w:r>
      <w:r w:rsidRPr="00F14842">
        <w:rPr>
          <w:rStyle w:val="FontStyle535"/>
          <w:sz w:val="24"/>
          <w:szCs w:val="24"/>
          <w:vertAlign w:val="subscript"/>
        </w:rPr>
        <w:t>2</w:t>
      </w:r>
      <w:r w:rsidRPr="00F14842">
        <w:rPr>
          <w:rStyle w:val="FontStyle535"/>
          <w:sz w:val="24"/>
          <w:szCs w:val="24"/>
        </w:rPr>
        <w:t>О+К</w:t>
      </w:r>
      <w:r w:rsidRPr="00F14842">
        <w:rPr>
          <w:rStyle w:val="FontStyle535"/>
          <w:sz w:val="24"/>
          <w:szCs w:val="24"/>
          <w:vertAlign w:val="subscript"/>
        </w:rPr>
        <w:t>2</w:t>
      </w:r>
      <w:r w:rsidRPr="00F14842">
        <w:rPr>
          <w:rStyle w:val="FontStyle535"/>
          <w:sz w:val="24"/>
          <w:szCs w:val="24"/>
        </w:rPr>
        <w:t>О):А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w:t>
      </w:r>
      <w:r w:rsidRPr="00F14842">
        <w:rPr>
          <w:rStyle w:val="FontStyle526"/>
          <w:sz w:val="24"/>
          <w:szCs w:val="24"/>
        </w:rPr>
        <w:t xml:space="preserve"> </w:t>
      </w:r>
      <w:r w:rsidRPr="00F14842">
        <w:rPr>
          <w:rStyle w:val="FontStyle526"/>
          <w:sz w:val="24"/>
          <w:szCs w:val="24"/>
          <w:lang w:val="en-US"/>
        </w:rPr>
        <w:t>Si</w:t>
      </w:r>
      <w:r w:rsidRPr="00F14842">
        <w:rPr>
          <w:rStyle w:val="FontStyle526"/>
          <w:sz w:val="24"/>
          <w:szCs w:val="24"/>
        </w:rPr>
        <w:t>0</w:t>
      </w:r>
      <w:r w:rsidRPr="00F14842">
        <w:rPr>
          <w:rStyle w:val="FontStyle526"/>
          <w:sz w:val="24"/>
          <w:szCs w:val="24"/>
          <w:vertAlign w:val="subscript"/>
        </w:rPr>
        <w:t>2</w:t>
      </w:r>
      <w:r w:rsidRPr="00F14842">
        <w:rPr>
          <w:rStyle w:val="FontStyle514"/>
        </w:rPr>
        <w:t xml:space="preserve"> </w:t>
      </w:r>
      <w:r w:rsidRPr="00F14842">
        <w:rPr>
          <w:rStyle w:val="FontStyle535"/>
          <w:sz w:val="24"/>
          <w:szCs w:val="24"/>
        </w:rPr>
        <w:t>=</w:t>
      </w:r>
      <w:r w:rsidRPr="00F14842">
        <w:rPr>
          <w:rStyle w:val="FontStyle535"/>
          <w:sz w:val="24"/>
          <w:szCs w:val="24"/>
          <w:lang w:val="en-US"/>
        </w:rPr>
        <w:t>l</w:t>
      </w:r>
      <w:r w:rsidRPr="00F14842">
        <w:rPr>
          <w:rStyle w:val="FontStyle535"/>
          <w:sz w:val="24"/>
          <w:szCs w:val="24"/>
        </w:rPr>
        <w:t>: 1:6; в мусковите это отношение равно 1:3:6. Далее, Серенсен приводит цитату из указанной работы Шэнда: "Следовательно, в щелочных породах, если в название вкладывается определенный смысл, должны присутствовать минералы, в которых щелочи содержатся в избытке по сравнению с отношением 1:1:6, или же алюминий или кремнезем (или оба вместе) находятся в недостатке" (с. 13) и делает довольно важный вывод, что присутствие щелочных полевых шпатов и (или) слюд не дает права называть породу щелочной. А согласно определению Шэнда, щелочные породы могут быть подразделены на три группы:</w:t>
      </w:r>
    </w:p>
    <w:p w:rsidR="0013264C" w:rsidRPr="00F14842" w:rsidRDefault="0013264C" w:rsidP="00D10F56">
      <w:pPr>
        <w:pStyle w:val="Style88"/>
        <w:widowControl/>
        <w:numPr>
          <w:ilvl w:val="0"/>
          <w:numId w:val="47"/>
        </w:numPr>
        <w:tabs>
          <w:tab w:val="left" w:pos="960"/>
        </w:tabs>
        <w:spacing w:line="240" w:lineRule="auto"/>
        <w:ind w:firstLine="701"/>
        <w:rPr>
          <w:rStyle w:val="FontStyle535"/>
          <w:sz w:val="24"/>
          <w:szCs w:val="24"/>
        </w:rPr>
      </w:pPr>
      <w:r w:rsidRPr="00F14842">
        <w:rPr>
          <w:rStyle w:val="FontStyle535"/>
          <w:sz w:val="24"/>
          <w:szCs w:val="24"/>
        </w:rPr>
        <w:t>кремнезем содержится в достаточном количестве или в избытке, алюминия не хватает; породы сложены щелочным полевым шпатом, натровым пироксеном и (или) амфиболом; может присутствовать кварц (щелочные граниты, пантеллериты, нордмаркиты);</w:t>
      </w:r>
    </w:p>
    <w:p w:rsidR="0013264C" w:rsidRPr="00F14842" w:rsidRDefault="0013264C" w:rsidP="00D10F56">
      <w:pPr>
        <w:pStyle w:val="Style88"/>
        <w:widowControl/>
        <w:numPr>
          <w:ilvl w:val="0"/>
          <w:numId w:val="47"/>
        </w:numPr>
        <w:tabs>
          <w:tab w:val="left" w:pos="960"/>
        </w:tabs>
        <w:spacing w:line="240" w:lineRule="auto"/>
        <w:ind w:firstLine="701"/>
        <w:rPr>
          <w:rStyle w:val="FontStyle535"/>
          <w:sz w:val="24"/>
          <w:szCs w:val="24"/>
        </w:rPr>
      </w:pPr>
      <w:r w:rsidRPr="00F14842">
        <w:rPr>
          <w:rStyle w:val="FontStyle535"/>
          <w:sz w:val="24"/>
          <w:szCs w:val="24"/>
        </w:rPr>
        <w:t>алюминий содержится в достаточном количестве или в избытке, кремнезем - в дефиците; породы сложены полевыми шпатами, фельдшпатоидами, слюдой, роговой обманкой, авгитом, корундом и т.д. (слюдистые фойяиты и т.д.);</w:t>
      </w:r>
    </w:p>
    <w:p w:rsidR="0013264C" w:rsidRPr="00F14842" w:rsidRDefault="0013264C" w:rsidP="00D10F56">
      <w:pPr>
        <w:pStyle w:val="Style88"/>
        <w:widowControl/>
        <w:numPr>
          <w:ilvl w:val="0"/>
          <w:numId w:val="47"/>
        </w:numPr>
        <w:tabs>
          <w:tab w:val="left" w:pos="960"/>
        </w:tabs>
        <w:spacing w:line="240" w:lineRule="auto"/>
        <w:ind w:firstLine="701"/>
        <w:rPr>
          <w:rStyle w:val="FontStyle535"/>
          <w:sz w:val="24"/>
          <w:szCs w:val="24"/>
        </w:rPr>
      </w:pPr>
      <w:r w:rsidRPr="00F14842">
        <w:rPr>
          <w:rStyle w:val="FontStyle535"/>
          <w:sz w:val="24"/>
          <w:szCs w:val="24"/>
        </w:rPr>
        <w:t>кремнезем и алюминий содержатся в дефиците; породы сложены фельдшпатоидами, натровым пироксеном и (или) амфиболом, эвдиалитом, щелочным полевым шпатом и т.д. (агпаитовые нефелиновые сиениты)</w:t>
      </w:r>
    </w:p>
    <w:p w:rsidR="0013264C" w:rsidRPr="00F14842" w:rsidRDefault="0013264C" w:rsidP="00D10F56">
      <w:pPr>
        <w:pStyle w:val="Style43"/>
        <w:widowControl/>
        <w:spacing w:line="240" w:lineRule="auto"/>
        <w:ind w:firstLine="691"/>
        <w:rPr>
          <w:rStyle w:val="FontStyle535"/>
          <w:sz w:val="24"/>
          <w:szCs w:val="24"/>
        </w:rPr>
      </w:pPr>
      <w:r w:rsidRPr="00F14842">
        <w:rPr>
          <w:rStyle w:val="FontStyle535"/>
          <w:sz w:val="24"/>
          <w:szCs w:val="24"/>
        </w:rPr>
        <w:t>Серенсен пишет, что данное Шэндом определение является наиболее приемлемым, которое кратко формулируется так: щелочные магматические породы характеризуются присутствием фельдшпатоидов и (или) щелочных пироксенов и амфиболов.</w:t>
      </w:r>
    </w:p>
    <w:p w:rsidR="0013264C" w:rsidRPr="00F14842" w:rsidRDefault="0013264C" w:rsidP="00D10F56">
      <w:pPr>
        <w:pStyle w:val="Style54"/>
        <w:widowControl/>
        <w:spacing w:line="240" w:lineRule="auto"/>
        <w:ind w:firstLine="691"/>
        <w:rPr>
          <w:rStyle w:val="FontStyle535"/>
          <w:sz w:val="24"/>
          <w:szCs w:val="24"/>
        </w:rPr>
      </w:pPr>
      <w:r w:rsidRPr="00F14842">
        <w:rPr>
          <w:rStyle w:val="FontStyle535"/>
          <w:sz w:val="24"/>
          <w:szCs w:val="24"/>
        </w:rPr>
        <w:t>Такая двусмысленность в определении и выделении щелочных пород продолжает фигурировать в систематике магматических горных пород, начиная с ранних классификаций самого Шэнда (</w:t>
      </w:r>
      <w:r w:rsidRPr="00F14842">
        <w:rPr>
          <w:rStyle w:val="FontStyle535"/>
          <w:sz w:val="24"/>
          <w:szCs w:val="24"/>
          <w:lang w:val="en-US"/>
        </w:rPr>
        <w:t>Shand</w:t>
      </w:r>
      <w:r w:rsidRPr="00F14842">
        <w:rPr>
          <w:rStyle w:val="FontStyle535"/>
          <w:sz w:val="24"/>
          <w:szCs w:val="24"/>
        </w:rPr>
        <w:t>, 1927) и кончая современными классификациями (Щелочные породы, 1976; Магматические горные породы 1983).</w:t>
      </w:r>
    </w:p>
    <w:p w:rsidR="0013264C" w:rsidRPr="00F14842" w:rsidRDefault="0013264C" w:rsidP="00D10F56">
      <w:pPr>
        <w:pStyle w:val="Style54"/>
        <w:widowControl/>
        <w:spacing w:line="240" w:lineRule="auto"/>
        <w:ind w:firstLine="696"/>
        <w:jc w:val="both"/>
        <w:rPr>
          <w:rStyle w:val="FontStyle535"/>
          <w:sz w:val="24"/>
          <w:szCs w:val="24"/>
        </w:rPr>
      </w:pPr>
      <w:r w:rsidRPr="00F14842">
        <w:rPr>
          <w:rStyle w:val="FontStyle535"/>
          <w:sz w:val="24"/>
          <w:szCs w:val="24"/>
        </w:rPr>
        <w:t>В работе (</w:t>
      </w:r>
      <w:r w:rsidRPr="00F14842">
        <w:rPr>
          <w:rStyle w:val="FontStyle535"/>
          <w:sz w:val="24"/>
          <w:szCs w:val="24"/>
          <w:lang w:val="en-US"/>
        </w:rPr>
        <w:t>Shand</w:t>
      </w:r>
      <w:r w:rsidRPr="00F14842">
        <w:rPr>
          <w:rStyle w:val="FontStyle535"/>
          <w:sz w:val="24"/>
          <w:szCs w:val="24"/>
        </w:rPr>
        <w:t>, 1927) в классе недосыщенных кремнеземом породах имеется два отдела:</w:t>
      </w:r>
    </w:p>
    <w:p w:rsidR="0013264C" w:rsidRPr="00F14842" w:rsidRDefault="0013264C" w:rsidP="00D10F56">
      <w:pPr>
        <w:pStyle w:val="Style88"/>
        <w:widowControl/>
        <w:tabs>
          <w:tab w:val="left" w:pos="941"/>
        </w:tabs>
        <w:spacing w:line="240" w:lineRule="auto"/>
        <w:ind w:left="696" w:firstLine="0"/>
        <w:jc w:val="left"/>
        <w:rPr>
          <w:rStyle w:val="FontStyle535"/>
          <w:sz w:val="24"/>
          <w:szCs w:val="24"/>
        </w:rPr>
      </w:pPr>
      <w:r w:rsidRPr="00F14842">
        <w:rPr>
          <w:rStyle w:val="FontStyle535"/>
          <w:sz w:val="24"/>
          <w:szCs w:val="24"/>
        </w:rPr>
        <w:t>а)</w:t>
      </w:r>
      <w:r w:rsidRPr="00F14842">
        <w:rPr>
          <w:rStyle w:val="FontStyle535"/>
          <w:sz w:val="24"/>
          <w:szCs w:val="24"/>
        </w:rPr>
        <w:tab/>
        <w:t>нещелочных (</w:t>
      </w:r>
      <w:r w:rsidRPr="00F14842">
        <w:rPr>
          <w:rStyle w:val="FontStyle535"/>
          <w:sz w:val="24"/>
          <w:szCs w:val="24"/>
          <w:lang w:val="en-US"/>
        </w:rPr>
        <w:t>non</w:t>
      </w:r>
      <w:r w:rsidRPr="00F14842">
        <w:rPr>
          <w:rStyle w:val="FontStyle535"/>
          <w:sz w:val="24"/>
          <w:szCs w:val="24"/>
        </w:rPr>
        <w:t>-</w:t>
      </w:r>
      <w:r w:rsidRPr="00F14842">
        <w:rPr>
          <w:rStyle w:val="FontStyle535"/>
          <w:sz w:val="24"/>
          <w:szCs w:val="24"/>
          <w:lang w:val="en-US"/>
        </w:rPr>
        <w:t>alkaline</w:t>
      </w:r>
      <w:r w:rsidRPr="00F14842">
        <w:rPr>
          <w:rStyle w:val="FontStyle535"/>
          <w:sz w:val="24"/>
          <w:szCs w:val="24"/>
        </w:rPr>
        <w:t>) пород;</w:t>
      </w:r>
    </w:p>
    <w:p w:rsidR="0013264C" w:rsidRPr="00F14842" w:rsidRDefault="0013264C" w:rsidP="00D10F56">
      <w:pPr>
        <w:pStyle w:val="Style88"/>
        <w:widowControl/>
        <w:tabs>
          <w:tab w:val="left" w:pos="941"/>
        </w:tabs>
        <w:spacing w:before="5" w:line="240" w:lineRule="auto"/>
        <w:ind w:left="696" w:firstLine="0"/>
        <w:jc w:val="left"/>
        <w:rPr>
          <w:rStyle w:val="FontStyle535"/>
          <w:sz w:val="24"/>
          <w:szCs w:val="24"/>
        </w:rPr>
      </w:pPr>
      <w:r w:rsidRPr="00F14842">
        <w:rPr>
          <w:rStyle w:val="FontStyle535"/>
          <w:sz w:val="24"/>
          <w:szCs w:val="24"/>
        </w:rPr>
        <w:t>б)</w:t>
      </w:r>
      <w:r w:rsidRPr="00F14842">
        <w:rPr>
          <w:rStyle w:val="FontStyle535"/>
          <w:sz w:val="24"/>
          <w:szCs w:val="24"/>
        </w:rPr>
        <w:tab/>
        <w:t>щелочных (</w:t>
      </w:r>
      <w:r w:rsidRPr="00F14842">
        <w:rPr>
          <w:rStyle w:val="FontStyle535"/>
          <w:sz w:val="24"/>
          <w:szCs w:val="24"/>
          <w:lang w:val="en-US"/>
        </w:rPr>
        <w:t>alkaline</w:t>
      </w:r>
      <w:r w:rsidRPr="00F14842">
        <w:rPr>
          <w:rStyle w:val="FontStyle535"/>
          <w:sz w:val="24"/>
          <w:szCs w:val="24"/>
        </w:rPr>
        <w:t>) пород.</w:t>
      </w:r>
    </w:p>
    <w:p w:rsidR="0013264C" w:rsidRPr="00F14842" w:rsidRDefault="0013264C" w:rsidP="00D10F56">
      <w:pPr>
        <w:pStyle w:val="Style54"/>
        <w:widowControl/>
        <w:spacing w:before="5" w:line="240" w:lineRule="auto"/>
        <w:ind w:right="48" w:firstLine="686"/>
        <w:jc w:val="both"/>
        <w:rPr>
          <w:rStyle w:val="FontStyle535"/>
          <w:sz w:val="24"/>
          <w:szCs w:val="24"/>
        </w:rPr>
      </w:pPr>
      <w:r w:rsidRPr="00F14842">
        <w:rPr>
          <w:rStyle w:val="FontStyle535"/>
          <w:sz w:val="24"/>
          <w:szCs w:val="24"/>
        </w:rPr>
        <w:t>А далее, в каждом отделе, по степени насыщенности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суммой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О+СаО), выделены четыре типа пород: 1) пересыщенные глиноземом (</w:t>
      </w:r>
      <w:r w:rsidRPr="00F14842">
        <w:rPr>
          <w:rStyle w:val="FontStyle535"/>
          <w:sz w:val="24"/>
          <w:szCs w:val="24"/>
          <w:lang w:val="en-US"/>
        </w:rPr>
        <w:t>peraluminous</w:t>
      </w:r>
      <w:r w:rsidRPr="00F14842">
        <w:rPr>
          <w:rStyle w:val="FontStyle535"/>
          <w:sz w:val="24"/>
          <w:szCs w:val="24"/>
        </w:rPr>
        <w:t>;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&gt;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О+СаО); 2) насыщенные глиноземом (</w:t>
      </w:r>
      <w:r w:rsidRPr="00F14842">
        <w:rPr>
          <w:rStyle w:val="FontStyle535"/>
          <w:sz w:val="24"/>
          <w:szCs w:val="24"/>
          <w:lang w:val="en-US"/>
        </w:rPr>
        <w:t>metaluminous</w:t>
      </w:r>
      <w:r w:rsidRPr="00F14842">
        <w:rPr>
          <w:rStyle w:val="FontStyle535"/>
          <w:sz w:val="24"/>
          <w:szCs w:val="24"/>
        </w:rPr>
        <w: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 &lt;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&lt;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О+СаО); 3) слабо недосыщенные глиноземом (</w:t>
      </w:r>
      <w:r w:rsidRPr="00F14842">
        <w:rPr>
          <w:rStyle w:val="FontStyle535"/>
          <w:sz w:val="24"/>
          <w:szCs w:val="24"/>
          <w:lang w:val="en-US"/>
        </w:rPr>
        <w:t>subaluminous</w:t>
      </w:r>
      <w:r w:rsidRPr="00F14842">
        <w:rPr>
          <w:rStyle w:val="FontStyle535"/>
          <w:sz w:val="24"/>
          <w:szCs w:val="24"/>
        </w:rPr>
        <w: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 ≤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4) щелочные (</w:t>
      </w:r>
      <w:r w:rsidRPr="00F14842">
        <w:rPr>
          <w:rStyle w:val="FontStyle535"/>
          <w:sz w:val="24"/>
          <w:szCs w:val="24"/>
          <w:lang w:val="en-US"/>
        </w:rPr>
        <w:t>peralkaline</w:t>
      </w:r>
      <w:r w:rsidRPr="00F14842">
        <w:rPr>
          <w:rStyle w:val="FontStyle535"/>
          <w:sz w:val="24"/>
          <w:szCs w:val="24"/>
        </w:rPr>
        <w:t>;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 &gt;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Как видим, в этой классификации Шэнда наиболее ярко проявлена двусмысленность термина "щелочной": среди отдела нещелочных пород имеется щелочной тип, а среди отдела щелочных пород - пересыщенный алюминием тип. Очевидно, что эту двусмысленность увидел сам Шэнд, поскольку уже в работе (</w:t>
      </w:r>
      <w:r w:rsidRPr="00F14842">
        <w:rPr>
          <w:rStyle w:val="FontStyle535"/>
          <w:sz w:val="24"/>
          <w:szCs w:val="24"/>
          <w:lang w:val="en-US"/>
        </w:rPr>
        <w:t>Shand</w:t>
      </w:r>
      <w:r w:rsidRPr="00F14842">
        <w:rPr>
          <w:rStyle w:val="FontStyle535"/>
          <w:sz w:val="24"/>
          <w:szCs w:val="24"/>
        </w:rPr>
        <w:t>, 1931) она была устранена из классификации, но, к сожалению, без пояснения мотивации.</w:t>
      </w:r>
    </w:p>
    <w:p w:rsidR="0013264C" w:rsidRPr="00F14842" w:rsidRDefault="0013264C" w:rsidP="00D10F56">
      <w:pPr>
        <w:pStyle w:val="Style43"/>
        <w:widowControl/>
        <w:spacing w:before="5" w:line="240" w:lineRule="auto"/>
        <w:ind w:firstLine="710"/>
        <w:rPr>
          <w:rStyle w:val="FontStyle535"/>
          <w:sz w:val="24"/>
          <w:szCs w:val="24"/>
        </w:rPr>
      </w:pPr>
      <w:r w:rsidRPr="00F14842">
        <w:rPr>
          <w:rStyle w:val="FontStyle535"/>
          <w:sz w:val="24"/>
          <w:szCs w:val="24"/>
        </w:rPr>
        <w:t>В работе (</w:t>
      </w:r>
      <w:r w:rsidRPr="00F14842">
        <w:rPr>
          <w:rStyle w:val="FontStyle535"/>
          <w:sz w:val="24"/>
          <w:szCs w:val="24"/>
          <w:lang w:val="en-US"/>
        </w:rPr>
        <w:t>Shand</w:t>
      </w:r>
      <w:r w:rsidRPr="00F14842">
        <w:rPr>
          <w:rStyle w:val="FontStyle535"/>
          <w:sz w:val="24"/>
          <w:szCs w:val="24"/>
        </w:rPr>
        <w:t>, 1931) и последующих (</w:t>
      </w:r>
      <w:r w:rsidRPr="00F14842">
        <w:rPr>
          <w:rStyle w:val="FontStyle535"/>
          <w:sz w:val="24"/>
          <w:szCs w:val="24"/>
          <w:lang w:val="en-US"/>
        </w:rPr>
        <w:t>Shand</w:t>
      </w:r>
      <w:r w:rsidRPr="00F14842">
        <w:rPr>
          <w:rStyle w:val="FontStyle535"/>
          <w:sz w:val="24"/>
          <w:szCs w:val="24"/>
        </w:rPr>
        <w:t>, 1947, 1949) в том же классе недосыщенных пород выделены также два отдела, но с другим названием и смыслом: а) безфельдшпатоидный (</w:t>
      </w:r>
      <w:r w:rsidRPr="00F14842">
        <w:rPr>
          <w:rStyle w:val="FontStyle535"/>
          <w:sz w:val="24"/>
          <w:szCs w:val="24"/>
          <w:lang w:val="en-US"/>
        </w:rPr>
        <w:t>non</w:t>
      </w:r>
      <w:r w:rsidRPr="00F14842">
        <w:rPr>
          <w:rStyle w:val="FontStyle535"/>
          <w:sz w:val="24"/>
          <w:szCs w:val="24"/>
        </w:rPr>
        <w:t>-</w:t>
      </w:r>
      <w:r w:rsidRPr="00F14842">
        <w:rPr>
          <w:rStyle w:val="FontStyle535"/>
          <w:sz w:val="24"/>
          <w:szCs w:val="24"/>
          <w:lang w:val="en-US"/>
        </w:rPr>
        <w:t>feldspathoidal</w:t>
      </w:r>
      <w:r w:rsidRPr="00F14842">
        <w:rPr>
          <w:rStyle w:val="FontStyle535"/>
          <w:sz w:val="24"/>
          <w:szCs w:val="24"/>
        </w:rPr>
        <w:t xml:space="preserve"> </w:t>
      </w:r>
      <w:r w:rsidRPr="00F14842">
        <w:rPr>
          <w:rStyle w:val="FontStyle535"/>
          <w:sz w:val="24"/>
          <w:szCs w:val="24"/>
          <w:lang w:val="en-US"/>
        </w:rPr>
        <w:t>division</w:t>
      </w:r>
      <w:r w:rsidRPr="00F14842">
        <w:rPr>
          <w:rStyle w:val="FontStyle535"/>
          <w:sz w:val="24"/>
          <w:szCs w:val="24"/>
        </w:rPr>
        <w:t>); б) фельдшпатоидный (</w:t>
      </w:r>
      <w:r w:rsidRPr="00F14842">
        <w:rPr>
          <w:rStyle w:val="FontStyle535"/>
          <w:sz w:val="24"/>
          <w:szCs w:val="24"/>
          <w:lang w:val="en-US"/>
        </w:rPr>
        <w:t>feldspathoidal</w:t>
      </w:r>
      <w:r w:rsidRPr="00F14842">
        <w:rPr>
          <w:rStyle w:val="FontStyle535"/>
          <w:sz w:val="24"/>
          <w:szCs w:val="24"/>
        </w:rPr>
        <w:t xml:space="preserve"> </w:t>
      </w:r>
      <w:r w:rsidRPr="00F14842">
        <w:rPr>
          <w:rStyle w:val="FontStyle535"/>
          <w:sz w:val="24"/>
          <w:szCs w:val="24"/>
          <w:lang w:val="en-US"/>
        </w:rPr>
        <w:t>division</w:t>
      </w:r>
      <w:r w:rsidRPr="00F14842">
        <w:rPr>
          <w:rStyle w:val="FontStyle535"/>
          <w:sz w:val="24"/>
          <w:szCs w:val="24"/>
        </w:rPr>
        <w:t>). Эти отделы также делятся на четыре типа по степени насыщенности глиноземом. Так, фельдшпатоидный отдел содержит нефелин-сиенитовые породы, которые подразделяются на: 1) пересыщенный (</w:t>
      </w:r>
      <w:r w:rsidRPr="00F14842">
        <w:rPr>
          <w:rStyle w:val="FontStyle535"/>
          <w:sz w:val="24"/>
          <w:szCs w:val="24"/>
          <w:lang w:val="en-US"/>
        </w:rPr>
        <w:t>peraluminous</w:t>
      </w:r>
      <w:r w:rsidRPr="00F14842">
        <w:rPr>
          <w:rStyle w:val="FontStyle535"/>
          <w:sz w:val="24"/>
          <w:szCs w:val="24"/>
        </w:rPr>
        <w:t>) алюминием тип, где в ассоциации с нефелином присутствуют мусковит, олигоклаз, биотит, корунд; 2) насыщенный (</w:t>
      </w:r>
      <w:r w:rsidRPr="00F14842">
        <w:rPr>
          <w:rStyle w:val="FontStyle535"/>
          <w:sz w:val="24"/>
          <w:szCs w:val="24"/>
          <w:lang w:val="en-US"/>
        </w:rPr>
        <w:t>metaluminous</w:t>
      </w:r>
      <w:r w:rsidRPr="00F14842">
        <w:rPr>
          <w:rStyle w:val="FontStyle535"/>
          <w:sz w:val="24"/>
          <w:szCs w:val="24"/>
        </w:rPr>
        <w:t>) алюминием тип, где нефелин ассоциирует с кислым плагиоклазом, роговой обманкой (</w:t>
      </w:r>
      <w:r w:rsidRPr="00F14842">
        <w:rPr>
          <w:rStyle w:val="FontStyle535"/>
          <w:sz w:val="24"/>
          <w:szCs w:val="24"/>
          <w:lang w:val="en-US"/>
        </w:rPr>
        <w:t>horndlende</w:t>
      </w:r>
      <w:r w:rsidRPr="00F14842">
        <w:rPr>
          <w:rStyle w:val="FontStyle535"/>
          <w:sz w:val="24"/>
          <w:szCs w:val="24"/>
        </w:rPr>
        <w:t>), биотитом, меланитом, мелилитом; 3) слабо насыщенный (</w:t>
      </w:r>
      <w:r w:rsidRPr="00F14842">
        <w:rPr>
          <w:rStyle w:val="FontStyle535"/>
          <w:sz w:val="24"/>
          <w:szCs w:val="24"/>
          <w:lang w:val="en-US"/>
        </w:rPr>
        <w:t>subaluminous</w:t>
      </w:r>
      <w:r w:rsidRPr="00F14842">
        <w:rPr>
          <w:rStyle w:val="FontStyle535"/>
          <w:sz w:val="24"/>
          <w:szCs w:val="24"/>
        </w:rPr>
        <w:t>) алюминием, в котором нефелин встречается с диопсидом, содержащим небольшое количество эгириновой молекулы в виде твердого раствора, либо в виде обрастающих каемок и 4) пересыщенный (</w:t>
      </w:r>
      <w:r w:rsidRPr="00F14842">
        <w:rPr>
          <w:rStyle w:val="FontStyle535"/>
          <w:sz w:val="24"/>
          <w:szCs w:val="24"/>
          <w:lang w:val="en-US"/>
        </w:rPr>
        <w:t>peralkaline</w:t>
      </w:r>
      <w:r w:rsidRPr="00F14842">
        <w:rPr>
          <w:rStyle w:val="FontStyle535"/>
          <w:sz w:val="24"/>
          <w:szCs w:val="24"/>
        </w:rPr>
        <w:t>) щелочами тип, где нефелин ассоциирует с эгирином, натровым пироксеном и альбитом. Фонолиты и лейцитовые фонолиты в этом же отделе делятся на три типа. В них отсутствует пересыщенный алюминием тип, а имеется метаалюминиевый, где фельдшпатоиды ассоциируют с Лабрадором, авгитом и биотитом; субалюминиевый тип - фельдшпатоиды ассоциируют с микропертитом, анортоклазом, диопсидом, авгитом и биотитом; пересыщенный щелочами (</w:t>
      </w:r>
      <w:r w:rsidRPr="00F14842">
        <w:rPr>
          <w:rStyle w:val="FontStyle535"/>
          <w:sz w:val="24"/>
          <w:szCs w:val="24"/>
          <w:lang w:val="en-US"/>
        </w:rPr>
        <w:t>peralkaline</w:t>
      </w:r>
      <w:r w:rsidRPr="00F14842">
        <w:rPr>
          <w:rStyle w:val="FontStyle535"/>
          <w:sz w:val="24"/>
          <w:szCs w:val="24"/>
        </w:rPr>
        <w:t>) тип - фельдшпатоиды ассоциируют со щелочными полевыми шпатами, натровым диопсидом, щелочным амфиболом и биотитом.</w:t>
      </w:r>
    </w:p>
    <w:p w:rsidR="0013264C" w:rsidRPr="00F14842" w:rsidRDefault="0013264C" w:rsidP="00D10F56">
      <w:pPr>
        <w:pStyle w:val="Style43"/>
        <w:widowControl/>
        <w:spacing w:line="240" w:lineRule="auto"/>
        <w:ind w:firstLine="701"/>
        <w:rPr>
          <w:rStyle w:val="FontStyle535"/>
          <w:sz w:val="24"/>
          <w:szCs w:val="24"/>
        </w:rPr>
      </w:pPr>
      <w:r w:rsidRPr="00F14842">
        <w:rPr>
          <w:rStyle w:val="FontStyle535"/>
          <w:sz w:val="24"/>
          <w:szCs w:val="24"/>
        </w:rPr>
        <w:t>Таким образом, из изложения материала по последней классификации и описания демонстрационных пород, однозначно следует, что Шэнд не считает фельдшпатоиды типоморфными минералами щелочных пород. К щелочным породам он относит только те породы, которые в химическом составе имеют преобладание суммы молекулярных количеств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 над молекулярным количеством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и в реальном минеральном составе - щелочные пироксены и (или) амфиболы. Появление в магматических породах тех или иных минералов, различающихся по щелочности, детерминируется тем же петрохимическим параметром, который используется при систематике миналов (см. выше) - это соотношение молекулярного количества А</w:t>
      </w:r>
      <w:r w:rsidRPr="00F14842">
        <w:rPr>
          <w:rStyle w:val="FontStyle535"/>
          <w:sz w:val="24"/>
          <w:szCs w:val="24"/>
          <w:lang w:val="en-US"/>
        </w:rPr>
        <w:t>l</w:t>
      </w:r>
      <w:r w:rsidRPr="00F14842">
        <w:rPr>
          <w:rStyle w:val="FontStyle535"/>
          <w:sz w:val="24"/>
          <w:szCs w:val="24"/>
          <w:vertAlign w:val="subscript"/>
        </w:rPr>
        <w:t>2</w:t>
      </w:r>
      <w:r w:rsidRPr="00F14842">
        <w:rPr>
          <w:rStyle w:val="FontStyle535"/>
          <w:sz w:val="24"/>
          <w:szCs w:val="24"/>
        </w:rPr>
        <w:t>О</w:t>
      </w:r>
      <w:r w:rsidRPr="00F14842">
        <w:rPr>
          <w:rStyle w:val="FontStyle535"/>
          <w:sz w:val="24"/>
          <w:szCs w:val="24"/>
          <w:vertAlign w:val="subscript"/>
        </w:rPr>
        <w:t>3</w:t>
      </w:r>
      <w:r w:rsidRPr="00F14842">
        <w:rPr>
          <w:rStyle w:val="FontStyle535"/>
          <w:sz w:val="24"/>
          <w:szCs w:val="24"/>
        </w:rPr>
        <w:t xml:space="preserve"> с суммой молекулярных количеств (К</w:t>
      </w:r>
      <w:r w:rsidRPr="00F14842">
        <w:rPr>
          <w:rStyle w:val="FontStyle535"/>
          <w:sz w:val="24"/>
          <w:szCs w:val="24"/>
          <w:vertAlign w:val="subscript"/>
        </w:rPr>
        <w:t>2</w:t>
      </w:r>
      <w:r w:rsidRPr="00F14842">
        <w:rPr>
          <w:rStyle w:val="FontStyle535"/>
          <w:sz w:val="24"/>
          <w:szCs w:val="24"/>
        </w:rPr>
        <w:t>0+</w:t>
      </w:r>
      <w:r w:rsidRPr="00F14842">
        <w:rPr>
          <w:rStyle w:val="FontStyle535"/>
          <w:sz w:val="24"/>
          <w:szCs w:val="24"/>
          <w:lang w:val="en-US"/>
        </w:rPr>
        <w:t>Na</w:t>
      </w:r>
      <w:r w:rsidRPr="00F14842">
        <w:rPr>
          <w:rStyle w:val="FontStyle535"/>
          <w:sz w:val="24"/>
          <w:szCs w:val="24"/>
          <w:vertAlign w:val="subscript"/>
        </w:rPr>
        <w:t>2</w:t>
      </w:r>
      <w:r w:rsidRPr="00F14842">
        <w:rPr>
          <w:rStyle w:val="FontStyle535"/>
          <w:sz w:val="24"/>
          <w:szCs w:val="24"/>
        </w:rPr>
        <w:t>О+СаО), что вполне убедительно доказал Шэнд многочисленными примерами (</w:t>
      </w:r>
      <w:r w:rsidRPr="00F14842">
        <w:rPr>
          <w:rStyle w:val="FontStyle535"/>
          <w:sz w:val="24"/>
          <w:szCs w:val="24"/>
          <w:lang w:val="en-US"/>
        </w:rPr>
        <w:t>Shand</w:t>
      </w:r>
      <w:r w:rsidRPr="00F14842">
        <w:rPr>
          <w:rStyle w:val="FontStyle535"/>
          <w:sz w:val="24"/>
          <w:szCs w:val="24"/>
        </w:rPr>
        <w:t>, 1927, 1931, 1947, 1949). Остается непонятным, по каким причинам последующие исследователи ничего не говорят об изменении взглядов Шэнда и продолжают использовать его ранние классификационные схемы, от которых он сам отказался.</w:t>
      </w:r>
    </w:p>
    <w:p w:rsidR="0013264C" w:rsidRDefault="0013264C" w:rsidP="00D10F56">
      <w:pPr>
        <w:pStyle w:val="Style43"/>
        <w:widowControl/>
        <w:spacing w:line="240" w:lineRule="auto"/>
        <w:ind w:right="34" w:firstLine="715"/>
        <w:rPr>
          <w:rStyle w:val="FontStyle535"/>
          <w:sz w:val="24"/>
          <w:szCs w:val="24"/>
        </w:rPr>
      </w:pPr>
      <w:r w:rsidRPr="00F14842">
        <w:rPr>
          <w:rStyle w:val="FontStyle535"/>
          <w:sz w:val="24"/>
          <w:szCs w:val="24"/>
        </w:rPr>
        <w:t>И, наконец, упомянем о самом простом и наиболее наглядном делении минералов по их цвету: темноцветные (или меланократовые) и светлоцветные (или лейкократовые) минералы. Соответственно в определенных группах горных пород, по соотношению меланократовых и лейкократовых минералов, выделяют меланократовые, мезократовые и лейкократовые разновидности видов и родов пород (см. ниже). Итак, после краткой классификационной характеристики компонентов-миналов и фаз-минералов можно перейти к рассмотрению результатов экспериментов, подтверждающих их соотношение (корреляцию), что необходимо при разработке комплексной классификации магматических горных пород.</w:t>
      </w:r>
    </w:p>
    <w:p w:rsidR="00702952" w:rsidRPr="00F14842" w:rsidRDefault="00702952" w:rsidP="00D10F56">
      <w:pPr>
        <w:pStyle w:val="Style43"/>
        <w:widowControl/>
        <w:spacing w:line="240" w:lineRule="auto"/>
        <w:ind w:right="34" w:firstLine="715"/>
        <w:rPr>
          <w:rStyle w:val="FontStyle535"/>
          <w:sz w:val="24"/>
          <w:szCs w:val="24"/>
        </w:rPr>
      </w:pPr>
    </w:p>
    <w:p w:rsidR="0013264C" w:rsidRPr="00F14842" w:rsidRDefault="0013264C" w:rsidP="00D10F56">
      <w:pPr>
        <w:pStyle w:val="Style47"/>
        <w:widowControl/>
        <w:spacing w:before="43"/>
        <w:jc w:val="both"/>
        <w:rPr>
          <w:rStyle w:val="FontStyle540"/>
          <w:sz w:val="24"/>
          <w:szCs w:val="24"/>
        </w:rPr>
      </w:pPr>
      <w:r w:rsidRPr="00F14842">
        <w:rPr>
          <w:rStyle w:val="FontStyle540"/>
          <w:sz w:val="24"/>
          <w:szCs w:val="24"/>
        </w:rPr>
        <w:t>3.4. Эксперименты и интерпретация их результатов</w:t>
      </w:r>
    </w:p>
    <w:p w:rsidR="0013264C" w:rsidRPr="00F14842" w:rsidRDefault="0013264C" w:rsidP="00D10F56">
      <w:pPr>
        <w:pStyle w:val="Style43"/>
        <w:widowControl/>
        <w:spacing w:line="240" w:lineRule="auto"/>
        <w:ind w:firstLine="706"/>
      </w:pPr>
    </w:p>
    <w:p w:rsidR="0013264C" w:rsidRPr="00F14842" w:rsidRDefault="0013264C" w:rsidP="00D10F56">
      <w:pPr>
        <w:pStyle w:val="Style43"/>
        <w:widowControl/>
        <w:spacing w:before="10" w:line="240" w:lineRule="auto"/>
        <w:ind w:firstLine="709"/>
        <w:rPr>
          <w:rStyle w:val="FontStyle535"/>
          <w:sz w:val="24"/>
          <w:szCs w:val="24"/>
        </w:rPr>
      </w:pPr>
      <w:r w:rsidRPr="00F14842">
        <w:rPr>
          <w:rStyle w:val="FontStyle535"/>
          <w:sz w:val="24"/>
          <w:szCs w:val="24"/>
        </w:rPr>
        <w:t>Предпосылки возможности создания (разработки) комплексной (химико-минеральной) классификации были подготовлены всеми предыдущими разработчиками различных классификационных схем и экспериментами над частными системами. И, прежде всего, все эксперименты над оксидными системами доказали, что при определенных условиях (по крайней мере близких к ликвидусным) эти оксидные системы, с образованием двойных и тройных химических соединений, делятся на "минальные" подсистемы.</w:t>
      </w:r>
    </w:p>
    <w:p w:rsidR="00A359B3" w:rsidRPr="0078767F" w:rsidRDefault="0013264C" w:rsidP="00A359B3">
      <w:pPr>
        <w:pStyle w:val="Style43"/>
        <w:widowControl/>
        <w:spacing w:line="240" w:lineRule="auto"/>
        <w:ind w:firstLine="709"/>
        <w:rPr>
          <w:rStyle w:val="FontStyle535"/>
          <w:sz w:val="24"/>
          <w:szCs w:val="24"/>
        </w:rPr>
      </w:pPr>
      <w:r w:rsidRPr="00F14842">
        <w:rPr>
          <w:rStyle w:val="FontStyle535"/>
          <w:sz w:val="24"/>
          <w:szCs w:val="24"/>
        </w:rPr>
        <w:t>Особо стоит остановиться на интерпретации экспериментов Шерера и Боуэна (</w:t>
      </w:r>
      <w:r w:rsidRPr="00F14842">
        <w:rPr>
          <w:rStyle w:val="FontStyle535"/>
          <w:sz w:val="24"/>
          <w:szCs w:val="24"/>
          <w:lang w:val="en-US"/>
        </w:rPr>
        <w:t>Shairer</w:t>
      </w:r>
      <w:r w:rsidRPr="00F14842">
        <w:rPr>
          <w:rStyle w:val="FontStyle535"/>
          <w:sz w:val="24"/>
          <w:szCs w:val="24"/>
        </w:rPr>
        <w:t xml:space="preserve">, </w:t>
      </w:r>
      <w:r w:rsidRPr="00F14842">
        <w:rPr>
          <w:rStyle w:val="FontStyle535"/>
          <w:sz w:val="24"/>
          <w:szCs w:val="24"/>
          <w:lang w:val="en-US"/>
        </w:rPr>
        <w:t>Bowen</w:t>
      </w:r>
      <w:r w:rsidRPr="00F14842">
        <w:rPr>
          <w:rStyle w:val="FontStyle535"/>
          <w:sz w:val="24"/>
          <w:szCs w:val="24"/>
        </w:rPr>
        <w:t>, 1955), Шерера (</w:t>
      </w:r>
      <w:r w:rsidRPr="00F14842">
        <w:rPr>
          <w:rStyle w:val="FontStyle535"/>
          <w:sz w:val="24"/>
          <w:szCs w:val="24"/>
          <w:lang w:val="en-US"/>
        </w:rPr>
        <w:t>Shairer</w:t>
      </w:r>
      <w:r w:rsidRPr="00F14842">
        <w:rPr>
          <w:rStyle w:val="FontStyle535"/>
          <w:sz w:val="24"/>
          <w:szCs w:val="24"/>
        </w:rPr>
        <w:t>, 1954), Лата (</w:t>
      </w:r>
      <w:r w:rsidRPr="00F14842">
        <w:rPr>
          <w:rStyle w:val="FontStyle535"/>
          <w:sz w:val="24"/>
          <w:szCs w:val="24"/>
          <w:lang w:val="en-US"/>
        </w:rPr>
        <w:t>Luth</w:t>
      </w:r>
      <w:r w:rsidRPr="00F14842">
        <w:rPr>
          <w:rStyle w:val="FontStyle535"/>
          <w:sz w:val="24"/>
          <w:szCs w:val="24"/>
        </w:rPr>
        <w:t>, 1967), Йодера и Тилли (1965), Шерера и Йодера (</w:t>
      </w:r>
      <w:r w:rsidRPr="00F14842">
        <w:rPr>
          <w:rStyle w:val="FontStyle535"/>
          <w:sz w:val="24"/>
          <w:szCs w:val="24"/>
          <w:lang w:val="en-US"/>
        </w:rPr>
        <w:t>Schairer</w:t>
      </w:r>
      <w:r w:rsidRPr="00F14842">
        <w:rPr>
          <w:rStyle w:val="FontStyle535"/>
          <w:sz w:val="24"/>
          <w:szCs w:val="24"/>
        </w:rPr>
        <w:t xml:space="preserve">, </w:t>
      </w:r>
      <w:r w:rsidRPr="00F14842">
        <w:rPr>
          <w:rStyle w:val="FontStyle535"/>
          <w:sz w:val="24"/>
          <w:szCs w:val="24"/>
          <w:lang w:val="en-US"/>
        </w:rPr>
        <w:t>Yoder</w:t>
      </w:r>
      <w:r w:rsidRPr="00F14842">
        <w:rPr>
          <w:rStyle w:val="FontStyle535"/>
          <w:sz w:val="24"/>
          <w:szCs w:val="24"/>
        </w:rPr>
        <w:t>, 1971) и Йодера (</w:t>
      </w:r>
      <w:r w:rsidRPr="00F14842">
        <w:rPr>
          <w:rStyle w:val="FontStyle535"/>
          <w:sz w:val="24"/>
          <w:szCs w:val="24"/>
          <w:lang w:val="en-US"/>
        </w:rPr>
        <w:t>Yoder</w:t>
      </w:r>
      <w:r w:rsidRPr="00F14842">
        <w:rPr>
          <w:rStyle w:val="FontStyle535"/>
          <w:sz w:val="24"/>
          <w:szCs w:val="24"/>
        </w:rPr>
        <w:t>, 1986), которые непосредственно касаются рассматриваемой проблемы. Эти эксперименты показали, что в "сухих" условиях и при</w:t>
      </w:r>
      <w:r w:rsidR="00702952">
        <w:rPr>
          <w:rStyle w:val="FontStyle535"/>
          <w:sz w:val="24"/>
          <w:szCs w:val="24"/>
        </w:rPr>
        <w:t xml:space="preserve"> </w:t>
      </w:r>
      <w:r w:rsidRPr="00F14842">
        <w:rPr>
          <w:rStyle w:val="FontStyle535"/>
          <w:sz w:val="24"/>
          <w:szCs w:val="24"/>
        </w:rPr>
        <w:t>низких значениях Р</w:t>
      </w:r>
      <w:r w:rsidRPr="00F14842">
        <w:rPr>
          <w:rStyle w:val="FontStyle535"/>
          <w:sz w:val="24"/>
          <w:szCs w:val="24"/>
          <w:vertAlign w:val="subscript"/>
          <w:lang w:val="en-US"/>
        </w:rPr>
        <w:t>H</w:t>
      </w:r>
      <w:r w:rsidRPr="00F14842">
        <w:rPr>
          <w:rStyle w:val="FontStyle535"/>
          <w:sz w:val="24"/>
          <w:szCs w:val="24"/>
          <w:vertAlign w:val="subscript"/>
        </w:rPr>
        <w:t>2</w:t>
      </w:r>
      <w:r w:rsidRPr="00F14842">
        <w:rPr>
          <w:rStyle w:val="FontStyle535"/>
          <w:sz w:val="24"/>
          <w:szCs w:val="24"/>
          <w:vertAlign w:val="subscript"/>
          <w:lang w:val="en-US"/>
        </w:rPr>
        <w:t>O</w:t>
      </w:r>
      <w:r w:rsidRPr="00F14842">
        <w:rPr>
          <w:rStyle w:val="FontStyle535"/>
          <w:sz w:val="24"/>
          <w:szCs w:val="24"/>
        </w:rPr>
        <w:t xml:space="preserve">  в минальных системах, где миналы не образуют непрерывных твердых растворов, конечные продукты кристаллизации (в "нонвариантных" точках) представлены тем же количеством фаз, какое было исходных миналов, и их номенклатурными аналогами. В отличие от миналов, фазы имеют более сложный состав, представляя определенный интервал твердого раствора с другими компонентами, т.е. устанавливается четкое соответствие минального и фазового (минерального) состава.</w:t>
      </w:r>
      <w:r w:rsidR="00A359B3" w:rsidRPr="00A359B3">
        <w:rPr>
          <w:rStyle w:val="FontStyle535"/>
          <w:sz w:val="24"/>
          <w:szCs w:val="24"/>
        </w:rPr>
        <w:t xml:space="preserve"> </w:t>
      </w:r>
    </w:p>
    <w:p w:rsidR="0013264C" w:rsidRPr="00F14842" w:rsidRDefault="0013264C" w:rsidP="00D10F56">
      <w:pPr>
        <w:pStyle w:val="Style47"/>
        <w:widowControl/>
        <w:spacing w:before="48"/>
        <w:rPr>
          <w:rStyle w:val="FontStyle540"/>
          <w:sz w:val="24"/>
          <w:szCs w:val="24"/>
        </w:rPr>
      </w:pPr>
      <w:r w:rsidRPr="00F14842">
        <w:rPr>
          <w:rStyle w:val="FontStyle540"/>
          <w:sz w:val="24"/>
          <w:szCs w:val="24"/>
        </w:rPr>
        <w:t xml:space="preserve">3.4.1. Система </w:t>
      </w:r>
      <w:r w:rsidRPr="00F14842">
        <w:rPr>
          <w:rStyle w:val="FontStyle540"/>
          <w:sz w:val="24"/>
          <w:szCs w:val="24"/>
          <w:lang w:val="en-US"/>
        </w:rPr>
        <w:t>KAlSi</w:t>
      </w:r>
      <w:r w:rsidRPr="00F14842">
        <w:rPr>
          <w:rStyle w:val="FontStyle540"/>
          <w:sz w:val="24"/>
          <w:szCs w:val="24"/>
        </w:rPr>
        <w:t>0</w:t>
      </w:r>
      <w:r w:rsidRPr="00F14842">
        <w:rPr>
          <w:rStyle w:val="FontStyle540"/>
          <w:sz w:val="24"/>
          <w:szCs w:val="24"/>
          <w:vertAlign w:val="subscript"/>
        </w:rPr>
        <w:t>4</w:t>
      </w:r>
      <w:r w:rsidRPr="00F14842">
        <w:rPr>
          <w:rStyle w:val="FontStyle540"/>
          <w:sz w:val="24"/>
          <w:szCs w:val="24"/>
        </w:rPr>
        <w:t>(</w:t>
      </w:r>
      <w:r w:rsidRPr="00F14842">
        <w:rPr>
          <w:rStyle w:val="FontStyle540"/>
          <w:sz w:val="24"/>
          <w:szCs w:val="24"/>
          <w:lang w:val="en-US"/>
        </w:rPr>
        <w:t>kp</w:t>
      </w:r>
      <w:r w:rsidRPr="00F14842">
        <w:rPr>
          <w:rStyle w:val="FontStyle540"/>
          <w:sz w:val="24"/>
          <w:szCs w:val="24"/>
        </w:rPr>
        <w:t>)-</w:t>
      </w:r>
      <w:r w:rsidRPr="00F14842">
        <w:rPr>
          <w:rStyle w:val="FontStyle540"/>
          <w:sz w:val="24"/>
          <w:szCs w:val="24"/>
          <w:lang w:val="en-US"/>
        </w:rPr>
        <w:t>Mg</w:t>
      </w:r>
      <w:r w:rsidRPr="00F14842">
        <w:rPr>
          <w:rStyle w:val="FontStyle540"/>
          <w:sz w:val="24"/>
          <w:szCs w:val="24"/>
          <w:vertAlign w:val="subscript"/>
        </w:rPr>
        <w:t>2</w:t>
      </w:r>
      <w:r w:rsidRPr="00F14842">
        <w:rPr>
          <w:rStyle w:val="FontStyle540"/>
          <w:sz w:val="24"/>
          <w:szCs w:val="24"/>
          <w:lang w:val="en-US"/>
        </w:rPr>
        <w:t>Si</w:t>
      </w:r>
      <w:r w:rsidRPr="00F14842">
        <w:rPr>
          <w:rStyle w:val="FontStyle540"/>
          <w:sz w:val="24"/>
          <w:szCs w:val="24"/>
        </w:rPr>
        <w:t>0</w:t>
      </w:r>
      <w:r w:rsidRPr="00F14842">
        <w:rPr>
          <w:rStyle w:val="FontStyle540"/>
          <w:sz w:val="24"/>
          <w:szCs w:val="24"/>
          <w:vertAlign w:val="subscript"/>
        </w:rPr>
        <w:t>4</w:t>
      </w:r>
      <w:r w:rsidRPr="00F14842">
        <w:rPr>
          <w:rStyle w:val="FontStyle540"/>
          <w:sz w:val="24"/>
          <w:szCs w:val="24"/>
        </w:rPr>
        <w:t>(</w:t>
      </w:r>
      <w:r w:rsidRPr="00F14842">
        <w:rPr>
          <w:rStyle w:val="FontStyle540"/>
          <w:sz w:val="24"/>
          <w:szCs w:val="24"/>
          <w:lang w:val="en-US"/>
        </w:rPr>
        <w:t>fo</w:t>
      </w:r>
      <w:r w:rsidRPr="00F14842">
        <w:rPr>
          <w:rStyle w:val="FontStyle540"/>
          <w:sz w:val="24"/>
          <w:szCs w:val="24"/>
        </w:rPr>
        <w:t>)-</w:t>
      </w:r>
      <w:r w:rsidRPr="00F14842">
        <w:rPr>
          <w:rStyle w:val="FontStyle540"/>
          <w:sz w:val="24"/>
          <w:szCs w:val="24"/>
          <w:lang w:val="en-US"/>
        </w:rPr>
        <w:t>Si</w:t>
      </w:r>
      <w:r w:rsidRPr="00F14842">
        <w:rPr>
          <w:rStyle w:val="FontStyle540"/>
          <w:sz w:val="24"/>
          <w:szCs w:val="24"/>
        </w:rPr>
        <w:t>0</w:t>
      </w:r>
      <w:r w:rsidRPr="00F14842">
        <w:rPr>
          <w:rStyle w:val="FontStyle540"/>
          <w:sz w:val="24"/>
          <w:szCs w:val="24"/>
          <w:vertAlign w:val="subscript"/>
        </w:rPr>
        <w:t>2</w:t>
      </w:r>
      <w:r w:rsidRPr="00F14842">
        <w:rPr>
          <w:rStyle w:val="FontStyle540"/>
          <w:sz w:val="24"/>
          <w:szCs w:val="24"/>
        </w:rPr>
        <w:t>(</w:t>
      </w:r>
      <w:r w:rsidRPr="00F14842">
        <w:rPr>
          <w:rStyle w:val="FontStyle540"/>
          <w:sz w:val="24"/>
          <w:szCs w:val="24"/>
          <w:lang w:val="en-US"/>
        </w:rPr>
        <w:t>q</w:t>
      </w:r>
      <w:r w:rsidRPr="00F14842">
        <w:rPr>
          <w:rStyle w:val="FontStyle540"/>
          <w:sz w:val="24"/>
          <w:szCs w:val="24"/>
        </w:rPr>
        <w:t>)-</w:t>
      </w:r>
      <w:r w:rsidRPr="00F14842">
        <w:rPr>
          <w:rStyle w:val="FontStyle540"/>
          <w:sz w:val="24"/>
          <w:szCs w:val="24"/>
          <w:lang w:val="en-US"/>
        </w:rPr>
        <w:t>H</w:t>
      </w:r>
      <w:r w:rsidRPr="00F14842">
        <w:rPr>
          <w:rStyle w:val="FontStyle540"/>
          <w:sz w:val="24"/>
          <w:szCs w:val="24"/>
          <w:vertAlign w:val="subscript"/>
        </w:rPr>
        <w:t>2</w:t>
      </w:r>
      <w:r w:rsidRPr="00F14842">
        <w:rPr>
          <w:rStyle w:val="FontStyle540"/>
          <w:sz w:val="24"/>
          <w:szCs w:val="24"/>
        </w:rPr>
        <w:t>0</w:t>
      </w:r>
    </w:p>
    <w:p w:rsidR="0013264C" w:rsidRPr="00F14842" w:rsidRDefault="0013264C" w:rsidP="00D10F56">
      <w:pPr>
        <w:pStyle w:val="Style43"/>
        <w:widowControl/>
        <w:spacing w:line="240" w:lineRule="auto"/>
        <w:ind w:firstLine="706"/>
      </w:pPr>
    </w:p>
    <w:p w:rsidR="00AD2702" w:rsidRPr="0078767F" w:rsidRDefault="0013264C" w:rsidP="0098545E">
      <w:pPr>
        <w:pStyle w:val="Style18"/>
        <w:widowControl/>
        <w:spacing w:line="240" w:lineRule="auto"/>
        <w:ind w:firstLine="708"/>
        <w:rPr>
          <w:rFonts w:eastAsia="Times New Roman"/>
          <w:color w:val="000000"/>
        </w:rPr>
      </w:pPr>
      <w:r w:rsidRPr="00F14842">
        <w:rPr>
          <w:rFonts w:eastAsia="Times New Roman"/>
          <w:color w:val="000000"/>
        </w:rPr>
        <w:t xml:space="preserve">При 1 атм фазовые равновесия в этой системе были изучены </w:t>
      </w:r>
      <w:r w:rsidRPr="00F14842">
        <w:rPr>
          <w:rFonts w:eastAsia="Times New Roman"/>
          <w:color w:val="000000"/>
          <w:spacing w:val="-1"/>
        </w:rPr>
        <w:t>Шерером (</w:t>
      </w:r>
      <w:r w:rsidRPr="00F14842">
        <w:rPr>
          <w:rFonts w:eastAsia="Times New Roman"/>
          <w:color w:val="000000"/>
          <w:spacing w:val="-1"/>
          <w:lang w:val="en-US"/>
        </w:rPr>
        <w:t>Shairer</w:t>
      </w:r>
      <w:r w:rsidRPr="00F14842">
        <w:rPr>
          <w:rFonts w:eastAsia="Times New Roman"/>
          <w:color w:val="000000"/>
          <w:spacing w:val="-1"/>
        </w:rPr>
        <w:t>, 1954), а Шерер и Боуэн (</w:t>
      </w:r>
      <w:r w:rsidRPr="00F14842">
        <w:rPr>
          <w:rFonts w:eastAsia="Times New Roman"/>
          <w:color w:val="000000"/>
          <w:spacing w:val="-1"/>
          <w:lang w:val="en-US"/>
        </w:rPr>
        <w:t>Shairer</w:t>
      </w:r>
      <w:r w:rsidRPr="00F14842">
        <w:rPr>
          <w:rFonts w:eastAsia="Times New Roman"/>
          <w:color w:val="000000"/>
          <w:spacing w:val="-1"/>
        </w:rPr>
        <w:t xml:space="preserve">, </w:t>
      </w:r>
      <w:r w:rsidRPr="00F14842">
        <w:rPr>
          <w:rFonts w:eastAsia="Times New Roman"/>
          <w:color w:val="000000"/>
          <w:spacing w:val="-1"/>
          <w:lang w:val="en-US"/>
        </w:rPr>
        <w:t>Bowen</w:t>
      </w:r>
      <w:r w:rsidRPr="00F14842">
        <w:rPr>
          <w:rFonts w:eastAsia="Times New Roman"/>
          <w:color w:val="000000"/>
          <w:spacing w:val="-1"/>
        </w:rPr>
        <w:t xml:space="preserve">, 1955) более </w:t>
      </w:r>
      <w:r w:rsidRPr="00F14842">
        <w:rPr>
          <w:rFonts w:eastAsia="Times New Roman"/>
          <w:color w:val="000000"/>
          <w:spacing w:val="-9"/>
        </w:rPr>
        <w:t xml:space="preserve">детально изучили систему </w:t>
      </w:r>
      <w:r w:rsidRPr="00F14842">
        <w:rPr>
          <w:rFonts w:eastAsia="Times New Roman"/>
          <w:color w:val="000000"/>
          <w:spacing w:val="-9"/>
          <w:lang w:val="en-US"/>
        </w:rPr>
        <w:t>KAlSi</w:t>
      </w:r>
      <w:r w:rsidRPr="00F14842">
        <w:rPr>
          <w:rFonts w:eastAsia="Times New Roman"/>
          <w:color w:val="000000"/>
          <w:spacing w:val="-9"/>
        </w:rPr>
        <w:t>0</w:t>
      </w:r>
      <w:r w:rsidRPr="00F14842">
        <w:rPr>
          <w:rFonts w:eastAsia="Times New Roman"/>
          <w:color w:val="000000"/>
          <w:spacing w:val="-9"/>
          <w:vertAlign w:val="subscript"/>
        </w:rPr>
        <w:t>4</w:t>
      </w:r>
      <w:r w:rsidRPr="00F14842">
        <w:rPr>
          <w:rFonts w:eastAsia="Times New Roman"/>
          <w:color w:val="000000"/>
          <w:spacing w:val="-9"/>
        </w:rPr>
        <w:t>(</w:t>
      </w:r>
      <w:r w:rsidRPr="0013264C">
        <w:rPr>
          <w:rFonts w:eastAsia="Times New Roman"/>
          <w:i/>
          <w:color w:val="000000"/>
          <w:spacing w:val="-9"/>
          <w:lang w:val="en-US"/>
        </w:rPr>
        <w:t>kp</w:t>
      </w:r>
      <w:r w:rsidRPr="00F14842">
        <w:rPr>
          <w:rFonts w:eastAsia="Times New Roman"/>
          <w:color w:val="000000"/>
          <w:spacing w:val="-9"/>
        </w:rPr>
        <w:t>)-</w:t>
      </w:r>
      <w:r w:rsidRPr="00F14842">
        <w:rPr>
          <w:rFonts w:eastAsia="Times New Roman"/>
          <w:color w:val="000000"/>
          <w:spacing w:val="-9"/>
          <w:lang w:val="en-US"/>
        </w:rPr>
        <w:t>Si</w:t>
      </w:r>
      <w:r w:rsidRPr="00F14842">
        <w:rPr>
          <w:rFonts w:eastAsia="Times New Roman"/>
          <w:color w:val="000000"/>
          <w:spacing w:val="-9"/>
        </w:rPr>
        <w:t>0</w:t>
      </w:r>
      <w:r w:rsidRPr="00F14842">
        <w:rPr>
          <w:rFonts w:eastAsia="Times New Roman"/>
          <w:color w:val="000000"/>
          <w:spacing w:val="-9"/>
          <w:vertAlign w:val="subscript"/>
        </w:rPr>
        <w:t>2</w:t>
      </w:r>
      <w:r w:rsidRPr="00F14842">
        <w:rPr>
          <w:rFonts w:eastAsia="Times New Roman"/>
          <w:color w:val="000000"/>
          <w:spacing w:val="-9"/>
        </w:rPr>
        <w:t>(&lt;</w:t>
      </w:r>
      <w:r w:rsidRPr="0013264C">
        <w:rPr>
          <w:rFonts w:eastAsia="Times New Roman"/>
          <w:i/>
          <w:color w:val="000000"/>
          <w:spacing w:val="-9"/>
          <w:lang w:val="en-US"/>
        </w:rPr>
        <w:t>q</w:t>
      </w:r>
      <w:r w:rsidRPr="00F14842">
        <w:rPr>
          <w:rFonts w:eastAsia="Times New Roman"/>
          <w:color w:val="000000"/>
          <w:spacing w:val="-9"/>
        </w:rPr>
        <w:t>). Латом (</w:t>
      </w:r>
      <w:r w:rsidRPr="00F14842">
        <w:rPr>
          <w:rFonts w:eastAsia="Times New Roman"/>
          <w:color w:val="000000"/>
          <w:spacing w:val="-9"/>
          <w:lang w:val="en-US"/>
        </w:rPr>
        <w:t>Luth</w:t>
      </w:r>
      <w:r w:rsidRPr="00F14842">
        <w:rPr>
          <w:rFonts w:eastAsia="Times New Roman"/>
          <w:color w:val="000000"/>
          <w:spacing w:val="-9"/>
        </w:rPr>
        <w:t xml:space="preserve">, 1967) изучены </w:t>
      </w:r>
      <w:r w:rsidRPr="00F14842">
        <w:rPr>
          <w:rFonts w:eastAsia="Times New Roman"/>
          <w:color w:val="000000"/>
          <w:spacing w:val="-3"/>
        </w:rPr>
        <w:t xml:space="preserve">фазовые превращения в этой системе в интервале водного давления от 400 </w:t>
      </w:r>
      <w:r w:rsidRPr="00F14842">
        <w:rPr>
          <w:rFonts w:eastAsia="Times New Roman"/>
          <w:color w:val="000000"/>
          <w:spacing w:val="-1"/>
        </w:rPr>
        <w:t xml:space="preserve">до 3500 бар. Результаты экспериментов и их интерпретация названных </w:t>
      </w:r>
      <w:r w:rsidRPr="00F14842">
        <w:rPr>
          <w:rFonts w:eastAsia="Times New Roman"/>
          <w:color w:val="000000"/>
          <w:spacing w:val="-3"/>
        </w:rPr>
        <w:t>авторов сводятся к следующему. На интервале давления от 1 атм до Р</w:t>
      </w:r>
      <w:r w:rsidRPr="00F14842">
        <w:rPr>
          <w:rFonts w:eastAsia="Times New Roman"/>
          <w:color w:val="000000"/>
          <w:spacing w:val="-3"/>
          <w:vertAlign w:val="subscript"/>
          <w:lang w:val="en-US"/>
        </w:rPr>
        <w:t>H</w:t>
      </w:r>
      <w:r w:rsidRPr="00F14842">
        <w:rPr>
          <w:rFonts w:eastAsia="Times New Roman"/>
          <w:color w:val="000000"/>
          <w:spacing w:val="-3"/>
          <w:vertAlign w:val="subscript"/>
        </w:rPr>
        <w:t>20</w:t>
      </w:r>
      <w:r w:rsidRPr="00F14842">
        <w:rPr>
          <w:rFonts w:eastAsia="Times New Roman"/>
          <w:color w:val="000000"/>
          <w:spacing w:val="-3"/>
        </w:rPr>
        <w:t xml:space="preserve"> = </w:t>
      </w:r>
      <w:r w:rsidRPr="00F14842">
        <w:rPr>
          <w:color w:val="000000"/>
          <w:spacing w:val="-5"/>
        </w:rPr>
        <w:t xml:space="preserve">300 </w:t>
      </w:r>
      <w:r w:rsidRPr="00F14842">
        <w:rPr>
          <w:rFonts w:eastAsia="Times New Roman"/>
          <w:color w:val="000000"/>
          <w:spacing w:val="-5"/>
        </w:rPr>
        <w:t xml:space="preserve">бар в этой системе имеется четыре нормативно-минальных подсистемы: </w:t>
      </w:r>
      <w:r w:rsidRPr="00F14842">
        <w:rPr>
          <w:rFonts w:eastAsia="Times New Roman"/>
          <w:color w:val="000000"/>
          <w:spacing w:val="-7"/>
        </w:rPr>
        <w:t xml:space="preserve">1) </w:t>
      </w:r>
      <w:r w:rsidRPr="00F14842">
        <w:rPr>
          <w:rFonts w:eastAsia="Times New Roman"/>
          <w:i/>
          <w:iCs/>
          <w:color w:val="000000"/>
          <w:spacing w:val="-7"/>
          <w:lang w:val="en-US"/>
        </w:rPr>
        <w:t>q</w:t>
      </w:r>
      <w:r w:rsidRPr="00F14842">
        <w:rPr>
          <w:rFonts w:eastAsia="Times New Roman"/>
          <w:i/>
          <w:iCs/>
          <w:color w:val="000000"/>
          <w:spacing w:val="-7"/>
        </w:rPr>
        <w:t>-</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or</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2) </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or</w:t>
      </w:r>
      <w:r w:rsidRPr="00F14842">
        <w:rPr>
          <w:rFonts w:eastAsia="Times New Roman"/>
          <w:i/>
          <w:iCs/>
          <w:color w:val="000000"/>
          <w:spacing w:val="-7"/>
        </w:rPr>
        <w:t>-</w:t>
      </w:r>
      <w:r w:rsidRPr="00F14842">
        <w:rPr>
          <w:rFonts w:eastAsia="Times New Roman"/>
          <w:i/>
          <w:iCs/>
          <w:color w:val="000000"/>
          <w:spacing w:val="-7"/>
          <w:lang w:val="en-US"/>
        </w:rPr>
        <w:t>lc</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3) </w:t>
      </w:r>
      <w:r w:rsidRPr="00F14842">
        <w:rPr>
          <w:rFonts w:eastAsia="Times New Roman"/>
          <w:i/>
          <w:iCs/>
          <w:color w:val="000000"/>
          <w:spacing w:val="-7"/>
          <w:lang w:val="en-US"/>
        </w:rPr>
        <w:t>en</w:t>
      </w:r>
      <w:r w:rsidRPr="00F14842">
        <w:rPr>
          <w:rFonts w:eastAsia="Times New Roman"/>
          <w:i/>
          <w:iCs/>
          <w:color w:val="000000"/>
          <w:spacing w:val="-7"/>
        </w:rPr>
        <w:t>-</w:t>
      </w:r>
      <w:r w:rsidRPr="00F14842">
        <w:rPr>
          <w:rFonts w:eastAsia="Times New Roman"/>
          <w:i/>
          <w:iCs/>
          <w:color w:val="000000"/>
          <w:spacing w:val="-7"/>
          <w:lang w:val="en-US"/>
        </w:rPr>
        <w:t>lc</w:t>
      </w:r>
      <w:r w:rsidRPr="00F14842">
        <w:rPr>
          <w:rFonts w:eastAsia="Times New Roman"/>
          <w:i/>
          <w:iCs/>
          <w:color w:val="000000"/>
          <w:spacing w:val="-7"/>
        </w:rPr>
        <w:t>-</w:t>
      </w:r>
      <w:r w:rsidRPr="00F14842">
        <w:rPr>
          <w:rFonts w:eastAsia="Times New Roman"/>
          <w:i/>
          <w:iCs/>
          <w:color w:val="000000"/>
          <w:spacing w:val="-7"/>
          <w:lang w:val="en-US"/>
        </w:rPr>
        <w:t>fo</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4) </w:t>
      </w:r>
      <w:r w:rsidRPr="00F14842">
        <w:rPr>
          <w:rFonts w:eastAsia="Times New Roman"/>
          <w:i/>
          <w:iCs/>
          <w:color w:val="000000"/>
          <w:spacing w:val="-7"/>
          <w:lang w:val="en-US"/>
        </w:rPr>
        <w:t>fo</w:t>
      </w:r>
      <w:r w:rsidRPr="00F14842">
        <w:rPr>
          <w:rFonts w:eastAsia="Times New Roman"/>
          <w:i/>
          <w:iCs/>
          <w:color w:val="000000"/>
          <w:spacing w:val="-7"/>
        </w:rPr>
        <w:t>-</w:t>
      </w:r>
      <w:r w:rsidRPr="00F14842">
        <w:rPr>
          <w:rFonts w:eastAsia="Times New Roman"/>
          <w:i/>
          <w:iCs/>
          <w:color w:val="000000"/>
          <w:spacing w:val="-7"/>
          <w:lang w:val="en-US"/>
        </w:rPr>
        <w:t>lc</w:t>
      </w:r>
      <w:r w:rsidRPr="00F14842">
        <w:rPr>
          <w:rFonts w:eastAsia="Times New Roman"/>
          <w:i/>
          <w:iCs/>
          <w:color w:val="000000"/>
          <w:spacing w:val="-7"/>
        </w:rPr>
        <w:t>-</w:t>
      </w:r>
      <w:r w:rsidRPr="00F14842">
        <w:rPr>
          <w:rFonts w:eastAsia="Times New Roman"/>
          <w:i/>
          <w:iCs/>
          <w:color w:val="000000"/>
          <w:spacing w:val="-7"/>
          <w:lang w:val="en-US"/>
        </w:rPr>
        <w:t>kp</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На интервале давления 350-400 бар, через нонвариантное равновесие </w:t>
      </w:r>
      <w:r w:rsidRPr="00F14842">
        <w:rPr>
          <w:rFonts w:eastAsia="Times New Roman"/>
          <w:color w:val="000000"/>
          <w:spacing w:val="-7"/>
          <w:lang w:val="en-US"/>
        </w:rPr>
        <w:t>En</w:t>
      </w:r>
      <w:r w:rsidRPr="00F14842">
        <w:rPr>
          <w:rFonts w:eastAsia="Times New Roman"/>
          <w:color w:val="000000"/>
          <w:spacing w:val="-7"/>
        </w:rPr>
        <w:t>+</w:t>
      </w:r>
      <w:r w:rsidRPr="00F14842">
        <w:rPr>
          <w:rFonts w:eastAsia="Times New Roman"/>
          <w:color w:val="000000"/>
          <w:spacing w:val="-7"/>
          <w:lang w:val="en-US"/>
        </w:rPr>
        <w:t>Fo</w:t>
      </w:r>
      <w:r w:rsidRPr="00F14842">
        <w:rPr>
          <w:rFonts w:eastAsia="Times New Roman"/>
          <w:color w:val="000000"/>
          <w:spacing w:val="-7"/>
        </w:rPr>
        <w:t>+</w:t>
      </w:r>
      <w:r w:rsidRPr="00F14842">
        <w:rPr>
          <w:rFonts w:eastAsia="Times New Roman"/>
          <w:color w:val="000000"/>
          <w:spacing w:val="-7"/>
          <w:lang w:val="en-US"/>
        </w:rPr>
        <w:t>Lct</w:t>
      </w:r>
      <w:r w:rsidRPr="00F14842">
        <w:rPr>
          <w:rFonts w:eastAsia="Times New Roman"/>
          <w:color w:val="000000"/>
          <w:spacing w:val="-7"/>
        </w:rPr>
        <w:t>+</w:t>
      </w:r>
      <w:r w:rsidRPr="00F14842">
        <w:rPr>
          <w:rFonts w:eastAsia="Times New Roman"/>
          <w:color w:val="000000"/>
          <w:spacing w:val="-7"/>
          <w:lang w:val="en-US"/>
        </w:rPr>
        <w:t>Kfs</w:t>
      </w:r>
      <w:r w:rsidRPr="00F14842">
        <w:rPr>
          <w:rFonts w:eastAsia="Times New Roman"/>
          <w:color w:val="000000"/>
          <w:spacing w:val="-7"/>
        </w:rPr>
        <w:t>+</w:t>
      </w:r>
      <w:r w:rsidRPr="00F14842">
        <w:rPr>
          <w:rFonts w:eastAsia="Times New Roman"/>
          <w:color w:val="000000"/>
          <w:spacing w:val="-7"/>
          <w:lang w:val="en-US"/>
        </w:rPr>
        <w:t>L</w:t>
      </w:r>
      <w:r w:rsidRPr="00F14842">
        <w:rPr>
          <w:rFonts w:eastAsia="Times New Roman"/>
          <w:color w:val="000000"/>
          <w:spacing w:val="-7"/>
        </w:rPr>
        <w:t>+</w:t>
      </w:r>
      <w:r w:rsidRPr="00F14842">
        <w:rPr>
          <w:rFonts w:eastAsia="Times New Roman"/>
          <w:color w:val="000000"/>
          <w:spacing w:val="-7"/>
          <w:lang w:val="en-US"/>
        </w:rPr>
        <w:t>V</w:t>
      </w:r>
      <w:r w:rsidRPr="00F14842">
        <w:rPr>
          <w:rFonts w:eastAsia="Times New Roman"/>
          <w:color w:val="000000"/>
          <w:spacing w:val="-7"/>
        </w:rPr>
        <w:t xml:space="preserve">, </w:t>
      </w:r>
      <w:r w:rsidRPr="00F14842">
        <w:rPr>
          <w:rFonts w:eastAsia="Times New Roman"/>
          <w:color w:val="000000"/>
          <w:spacing w:val="-1"/>
        </w:rPr>
        <w:t xml:space="preserve">происходит перестроение подсистем 2) и 3), когда ассоциация </w:t>
      </w:r>
      <w:r w:rsidRPr="00F14842">
        <w:rPr>
          <w:rFonts w:eastAsia="Times New Roman"/>
          <w:color w:val="000000"/>
          <w:spacing w:val="-1"/>
          <w:lang w:val="en-US"/>
        </w:rPr>
        <w:t>Lct</w:t>
      </w:r>
      <w:r w:rsidRPr="00F14842">
        <w:rPr>
          <w:rFonts w:eastAsia="Times New Roman"/>
          <w:color w:val="000000"/>
          <w:spacing w:val="-1"/>
        </w:rPr>
        <w:t>+</w:t>
      </w:r>
      <w:r w:rsidRPr="00F14842">
        <w:rPr>
          <w:rFonts w:eastAsia="Times New Roman"/>
          <w:color w:val="000000"/>
          <w:spacing w:val="-1"/>
          <w:lang w:val="en-US"/>
        </w:rPr>
        <w:t>En</w:t>
      </w:r>
      <w:r w:rsidRPr="00F14842">
        <w:rPr>
          <w:rFonts w:eastAsia="Times New Roman"/>
          <w:color w:val="000000"/>
          <w:spacing w:val="-1"/>
        </w:rPr>
        <w:t xml:space="preserve"> </w:t>
      </w:r>
      <w:r w:rsidRPr="00F14842">
        <w:rPr>
          <w:rFonts w:eastAsia="Times New Roman"/>
          <w:color w:val="000000"/>
        </w:rPr>
        <w:t xml:space="preserve">сменяется ассоциацией </w:t>
      </w:r>
      <w:r w:rsidRPr="00F14842">
        <w:rPr>
          <w:rFonts w:eastAsia="Times New Roman"/>
          <w:color w:val="000000"/>
          <w:lang w:val="en-US"/>
        </w:rPr>
        <w:t>Fo</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 xml:space="preserve">: 2) </w:t>
      </w:r>
      <w:r w:rsidRPr="00F14842">
        <w:rPr>
          <w:rFonts w:eastAsia="Times New Roman"/>
          <w:i/>
          <w:iCs/>
          <w:color w:val="000000"/>
          <w:lang w:val="en-US"/>
        </w:rPr>
        <w:t>en</w:t>
      </w:r>
      <w:r w:rsidRPr="00F14842">
        <w:rPr>
          <w:rFonts w:eastAsia="Times New Roman"/>
          <w:i/>
          <w:iCs/>
          <w:color w:val="000000"/>
        </w:rPr>
        <w:t>-</w:t>
      </w:r>
      <w:r w:rsidRPr="00F14842">
        <w:rPr>
          <w:rFonts w:eastAsia="Times New Roman"/>
          <w:i/>
          <w:iCs/>
          <w:color w:val="000000"/>
          <w:lang w:val="en-US"/>
        </w:rPr>
        <w:t>or</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rPr>
        <w:t xml:space="preserve"> </w:t>
      </w:r>
      <w:r w:rsidRPr="00F14842">
        <w:rPr>
          <w:rFonts w:eastAsia="Times New Roman"/>
          <w:color w:val="000000"/>
        </w:rPr>
        <w:t xml:space="preserve">и 3) </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or</w:t>
      </w:r>
      <w:r w:rsidRPr="00F14842">
        <w:rPr>
          <w:rFonts w:eastAsia="Times New Roman"/>
          <w:i/>
          <w:iCs/>
          <w:color w:val="000000"/>
        </w:rPr>
        <w:t>-</w:t>
      </w:r>
      <w:r w:rsidRPr="00F14842">
        <w:rPr>
          <w:rFonts w:eastAsia="Times New Roman"/>
          <w:i/>
          <w:iCs/>
          <w:color w:val="000000"/>
          <w:lang w:val="en-US"/>
        </w:rPr>
        <w:t>lc</w:t>
      </w:r>
      <w:r w:rsidRPr="00F14842">
        <w:rPr>
          <w:rFonts w:eastAsia="Times New Roman"/>
          <w:i/>
          <w:iCs/>
          <w:color w:val="000000"/>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rPr>
        <w:t xml:space="preserve">. </w:t>
      </w:r>
      <w:r w:rsidRPr="00F14842">
        <w:rPr>
          <w:rFonts w:eastAsia="Times New Roman"/>
          <w:color w:val="000000"/>
          <w:spacing w:val="-5"/>
        </w:rPr>
        <w:t xml:space="preserve">Относительно ассоциации </w:t>
      </w:r>
      <w:r w:rsidRPr="00F14842">
        <w:rPr>
          <w:rFonts w:eastAsia="Times New Roman"/>
          <w:color w:val="000000"/>
          <w:spacing w:val="-5"/>
          <w:lang w:val="en-US"/>
        </w:rPr>
        <w:t>En</w:t>
      </w:r>
      <w:r w:rsidRPr="00F14842">
        <w:rPr>
          <w:rFonts w:eastAsia="Times New Roman"/>
          <w:color w:val="000000"/>
          <w:spacing w:val="-5"/>
        </w:rPr>
        <w:t>+</w:t>
      </w:r>
      <w:r w:rsidRPr="00F14842">
        <w:rPr>
          <w:rFonts w:eastAsia="Times New Roman"/>
          <w:color w:val="000000"/>
          <w:spacing w:val="-5"/>
          <w:lang w:val="en-US"/>
        </w:rPr>
        <w:t>Lct</w:t>
      </w:r>
      <w:r w:rsidRPr="00F14842">
        <w:rPr>
          <w:rFonts w:eastAsia="Times New Roman"/>
          <w:color w:val="000000"/>
          <w:spacing w:val="-5"/>
        </w:rPr>
        <w:t xml:space="preserve"> говорилось </w:t>
      </w:r>
      <w:r w:rsidRPr="00F14842">
        <w:rPr>
          <w:rFonts w:eastAsia="Times New Roman"/>
          <w:bCs/>
          <w:color w:val="000000"/>
          <w:spacing w:val="-5"/>
        </w:rPr>
        <w:t>выше и</w:t>
      </w:r>
      <w:r w:rsidRPr="00F14842">
        <w:rPr>
          <w:rFonts w:eastAsia="Times New Roman"/>
          <w:b/>
          <w:bCs/>
          <w:color w:val="000000"/>
          <w:spacing w:val="-5"/>
        </w:rPr>
        <w:t xml:space="preserve"> </w:t>
      </w:r>
      <w:r w:rsidRPr="00F14842">
        <w:rPr>
          <w:rFonts w:eastAsia="Times New Roman"/>
          <w:color w:val="000000"/>
          <w:spacing w:val="-5"/>
        </w:rPr>
        <w:t xml:space="preserve">поэтому, в целях </w:t>
      </w:r>
      <w:r w:rsidRPr="00F14842">
        <w:rPr>
          <w:rFonts w:eastAsia="Times New Roman"/>
          <w:color w:val="000000"/>
          <w:spacing w:val="-4"/>
        </w:rPr>
        <w:t xml:space="preserve">упрощения, при дальнейших построениях фазовые превращения с этой </w:t>
      </w:r>
      <w:r w:rsidRPr="00F14842">
        <w:rPr>
          <w:rFonts w:eastAsia="Times New Roman"/>
          <w:color w:val="000000"/>
        </w:rPr>
        <w:t>ассоциацией не будут рассматриваться. Опускается анализ фазовых превращений и со структурными модификациями</w:t>
      </w:r>
    </w:p>
    <w:p w:rsidR="00A359B3" w:rsidRPr="0078767F" w:rsidRDefault="00AD2702" w:rsidP="00AD2702">
      <w:pPr>
        <w:pStyle w:val="Style43"/>
        <w:widowControl/>
        <w:spacing w:line="240" w:lineRule="auto"/>
        <w:ind w:firstLine="709"/>
        <w:rPr>
          <w:rFonts w:eastAsia="Times New Roman"/>
          <w:color w:val="000000"/>
        </w:rPr>
      </w:pPr>
      <w:r w:rsidRPr="00F14842">
        <w:rPr>
          <w:rFonts w:eastAsia="Times New Roman"/>
          <w:color w:val="000000"/>
          <w:spacing w:val="-2"/>
        </w:rPr>
        <w:t xml:space="preserve">Как следует из диаграммы состояния системы </w:t>
      </w:r>
      <w:r w:rsidRPr="00F14842">
        <w:rPr>
          <w:rFonts w:eastAsia="Times New Roman"/>
          <w:i/>
          <w:iCs/>
          <w:color w:val="000000"/>
          <w:spacing w:val="-2"/>
          <w:lang w:val="en-US"/>
        </w:rPr>
        <w:t>kp</w:t>
      </w:r>
      <w:r w:rsidRPr="00F14842">
        <w:rPr>
          <w:rFonts w:eastAsia="Times New Roman"/>
          <w:i/>
          <w:iCs/>
          <w:color w:val="000000"/>
          <w:spacing w:val="-2"/>
        </w:rPr>
        <w:t>-</w:t>
      </w:r>
      <w:r w:rsidRPr="00F14842">
        <w:rPr>
          <w:rFonts w:eastAsia="Times New Roman"/>
          <w:i/>
          <w:iCs/>
          <w:color w:val="000000"/>
          <w:spacing w:val="-2"/>
          <w:lang w:val="en-US"/>
        </w:rPr>
        <w:t>fo</w:t>
      </w:r>
      <w:r w:rsidRPr="00F14842">
        <w:rPr>
          <w:rFonts w:eastAsia="Times New Roman"/>
          <w:i/>
          <w:iCs/>
          <w:color w:val="000000"/>
          <w:spacing w:val="-2"/>
        </w:rPr>
        <w:t>-</w:t>
      </w:r>
      <w:r w:rsidRPr="00F14842">
        <w:rPr>
          <w:rFonts w:eastAsia="Times New Roman"/>
          <w:i/>
          <w:iCs/>
          <w:color w:val="000000"/>
          <w:spacing w:val="-2"/>
          <w:lang w:val="en-US"/>
        </w:rPr>
        <w:t>q</w:t>
      </w:r>
      <w:r w:rsidRPr="00F14842">
        <w:rPr>
          <w:rFonts w:eastAsia="Times New Roman"/>
          <w:i/>
          <w:iCs/>
          <w:color w:val="000000"/>
          <w:spacing w:val="-2"/>
        </w:rPr>
        <w:t>-</w:t>
      </w:r>
      <w:r w:rsidRPr="00F14842">
        <w:rPr>
          <w:rFonts w:eastAsia="Times New Roman"/>
          <w:iCs/>
          <w:color w:val="000000"/>
          <w:spacing w:val="-2"/>
          <w:lang w:val="en-US"/>
        </w:rPr>
        <w:t>H</w:t>
      </w:r>
      <w:r w:rsidRPr="00F14842">
        <w:rPr>
          <w:rFonts w:eastAsia="Times New Roman"/>
          <w:iCs/>
          <w:color w:val="000000"/>
          <w:spacing w:val="-2"/>
          <w:vertAlign w:val="subscript"/>
        </w:rPr>
        <w:t>2</w:t>
      </w:r>
      <w:r w:rsidRPr="00F14842">
        <w:rPr>
          <w:rFonts w:eastAsia="Times New Roman"/>
          <w:iCs/>
          <w:color w:val="000000"/>
          <w:spacing w:val="-2"/>
        </w:rPr>
        <w:t>0</w:t>
      </w:r>
      <w:r w:rsidRPr="00F14842">
        <w:rPr>
          <w:rFonts w:eastAsia="Times New Roman"/>
          <w:i/>
          <w:iCs/>
          <w:color w:val="000000"/>
          <w:spacing w:val="-2"/>
        </w:rPr>
        <w:t xml:space="preserve">, </w:t>
      </w:r>
      <w:r w:rsidRPr="00F14842">
        <w:rPr>
          <w:rFonts w:eastAsia="Times New Roman"/>
          <w:bCs/>
          <w:color w:val="000000"/>
          <w:spacing w:val="-2"/>
        </w:rPr>
        <w:t>при</w:t>
      </w:r>
      <w:r w:rsidRPr="00F14842">
        <w:rPr>
          <w:rFonts w:eastAsia="Times New Roman"/>
          <w:b/>
          <w:bCs/>
          <w:color w:val="000000"/>
          <w:spacing w:val="-2"/>
        </w:rPr>
        <w:t xml:space="preserve"> </w:t>
      </w:r>
      <w:r w:rsidRPr="00F14842">
        <w:rPr>
          <w:rFonts w:eastAsia="Times New Roman"/>
          <w:color w:val="000000"/>
          <w:spacing w:val="-1"/>
        </w:rPr>
        <w:t xml:space="preserve">низких значениях </w:t>
      </w:r>
      <w:r w:rsidRPr="00F14842">
        <w:rPr>
          <w:rFonts w:eastAsia="Times New Roman"/>
          <w:color w:val="000000"/>
          <w:spacing w:val="-3"/>
        </w:rPr>
        <w:t>Р</w:t>
      </w:r>
      <w:r w:rsidRPr="00F14842">
        <w:rPr>
          <w:rFonts w:eastAsia="Times New Roman"/>
          <w:color w:val="000000"/>
          <w:spacing w:val="-3"/>
          <w:vertAlign w:val="subscript"/>
          <w:lang w:val="en-US"/>
        </w:rPr>
        <w:t>H</w:t>
      </w:r>
      <w:r w:rsidRPr="00F14842">
        <w:rPr>
          <w:rFonts w:eastAsia="Times New Roman"/>
          <w:color w:val="000000"/>
          <w:spacing w:val="-3"/>
          <w:vertAlign w:val="subscript"/>
        </w:rPr>
        <w:t>20</w:t>
      </w:r>
      <w:r w:rsidRPr="00F14842">
        <w:rPr>
          <w:rFonts w:eastAsia="Times New Roman"/>
          <w:color w:val="000000"/>
        </w:rPr>
        <w:t xml:space="preserve"> </w:t>
      </w:r>
      <w:r w:rsidRPr="00F14842">
        <w:rPr>
          <w:rFonts w:eastAsia="Times New Roman"/>
          <w:color w:val="000000"/>
          <w:spacing w:val="-4"/>
        </w:rPr>
        <w:t xml:space="preserve">в каждой минальной подсистеме имеется </w:t>
      </w:r>
      <w:r w:rsidRPr="00F14842">
        <w:rPr>
          <w:rFonts w:eastAsia="Times New Roman"/>
          <w:color w:val="000000"/>
        </w:rPr>
        <w:t xml:space="preserve">моновариантное равновесие ("нонвариантная" точка в изобарическом </w:t>
      </w:r>
      <w:r w:rsidRPr="00F14842">
        <w:rPr>
          <w:rFonts w:eastAsia="Times New Roman"/>
          <w:color w:val="000000"/>
          <w:spacing w:val="-5"/>
        </w:rPr>
        <w:t xml:space="preserve">сечении), в котором сосуществуют соответствующие фазовые ассоциации </w:t>
      </w:r>
      <w:r w:rsidRPr="00F14842">
        <w:rPr>
          <w:rFonts w:eastAsia="Times New Roman"/>
          <w:bCs/>
          <w:color w:val="000000"/>
          <w:spacing w:val="-1"/>
        </w:rPr>
        <w:t>(рис.3.3):</w:t>
      </w:r>
      <w:r w:rsidRPr="00F14842">
        <w:rPr>
          <w:rFonts w:eastAsia="Times New Roman"/>
          <w:b/>
          <w:bCs/>
          <w:color w:val="000000"/>
          <w:spacing w:val="-1"/>
        </w:rPr>
        <w:t xml:space="preserve"> </w:t>
      </w:r>
      <w:r w:rsidRPr="00F14842">
        <w:rPr>
          <w:rFonts w:eastAsia="Times New Roman"/>
          <w:color w:val="000000"/>
          <w:spacing w:val="-1"/>
        </w:rPr>
        <w:t xml:space="preserve">1) Е, - </w:t>
      </w:r>
      <w:r w:rsidRPr="00F14842">
        <w:rPr>
          <w:rFonts w:eastAsia="Times New Roman"/>
          <w:color w:val="000000"/>
          <w:spacing w:val="-1"/>
          <w:lang w:val="en-US"/>
        </w:rPr>
        <w:t>Qtz</w:t>
      </w:r>
      <w:r w:rsidRPr="00F14842">
        <w:rPr>
          <w:rFonts w:eastAsia="Times New Roman"/>
          <w:color w:val="000000"/>
          <w:spacing w:val="-1"/>
        </w:rPr>
        <w:t>+</w:t>
      </w:r>
      <w:r w:rsidRPr="00F14842">
        <w:rPr>
          <w:rFonts w:eastAsia="Times New Roman"/>
          <w:color w:val="000000"/>
          <w:spacing w:val="-1"/>
          <w:lang w:val="en-US"/>
        </w:rPr>
        <w:t>En</w:t>
      </w:r>
      <w:r w:rsidRPr="00F14842">
        <w:rPr>
          <w:rFonts w:eastAsia="Times New Roman"/>
          <w:color w:val="000000"/>
          <w:spacing w:val="-1"/>
        </w:rPr>
        <w:t>+</w:t>
      </w:r>
      <w:r w:rsidRPr="00F14842">
        <w:rPr>
          <w:rFonts w:eastAsia="Times New Roman"/>
          <w:color w:val="000000"/>
          <w:spacing w:val="-1"/>
          <w:lang w:val="en-US"/>
        </w:rPr>
        <w:t>Kfs</w:t>
      </w:r>
      <w:r w:rsidRPr="00F14842">
        <w:rPr>
          <w:rFonts w:eastAsia="Times New Roman"/>
          <w:color w:val="000000"/>
          <w:spacing w:val="-1"/>
        </w:rPr>
        <w:t>+</w:t>
      </w:r>
      <w:r w:rsidRPr="00F14842">
        <w:rPr>
          <w:rFonts w:eastAsia="Times New Roman"/>
          <w:color w:val="000000"/>
          <w:spacing w:val="-1"/>
          <w:lang w:val="en-US"/>
        </w:rPr>
        <w:t>L</w:t>
      </w:r>
      <w:r w:rsidRPr="00F14842">
        <w:rPr>
          <w:rFonts w:eastAsia="Times New Roman"/>
          <w:color w:val="000000"/>
          <w:spacing w:val="-1"/>
        </w:rPr>
        <w:t>+</w:t>
      </w:r>
      <w:r w:rsidRPr="00F14842">
        <w:rPr>
          <w:rFonts w:eastAsia="Times New Roman"/>
          <w:color w:val="000000"/>
          <w:spacing w:val="-1"/>
          <w:lang w:val="en-US"/>
        </w:rPr>
        <w:t>V</w:t>
      </w:r>
      <w:r w:rsidRPr="00F14842">
        <w:rPr>
          <w:rFonts w:eastAsia="Times New Roman"/>
          <w:color w:val="000000"/>
          <w:spacing w:val="-1"/>
        </w:rPr>
        <w:t>; 2) Р</w:t>
      </w:r>
      <w:r w:rsidRPr="00F14842">
        <w:rPr>
          <w:rFonts w:eastAsia="Times New Roman"/>
          <w:color w:val="000000"/>
          <w:spacing w:val="-1"/>
          <w:vertAlign w:val="subscript"/>
        </w:rPr>
        <w:t>2</w:t>
      </w:r>
      <w:r w:rsidRPr="00F14842">
        <w:rPr>
          <w:rFonts w:eastAsia="Times New Roman"/>
          <w:color w:val="000000"/>
          <w:spacing w:val="-1"/>
        </w:rPr>
        <w:t xml:space="preserve"> - </w:t>
      </w:r>
      <w:r w:rsidRPr="00F14842">
        <w:rPr>
          <w:rFonts w:eastAsia="Times New Roman"/>
          <w:color w:val="000000"/>
          <w:spacing w:val="-1"/>
          <w:lang w:val="en-US"/>
        </w:rPr>
        <w:t>En</w:t>
      </w:r>
      <w:r w:rsidRPr="00F14842">
        <w:rPr>
          <w:rFonts w:eastAsia="Times New Roman"/>
          <w:color w:val="000000"/>
          <w:spacing w:val="-1"/>
        </w:rPr>
        <w:t>+</w:t>
      </w:r>
      <w:r w:rsidRPr="00F14842">
        <w:rPr>
          <w:rFonts w:eastAsia="Times New Roman"/>
          <w:color w:val="000000"/>
          <w:spacing w:val="-1"/>
          <w:lang w:val="en-US"/>
        </w:rPr>
        <w:t>Kfs</w:t>
      </w:r>
      <w:r w:rsidRPr="00F14842">
        <w:rPr>
          <w:rFonts w:eastAsia="Times New Roman"/>
          <w:color w:val="000000"/>
          <w:spacing w:val="-1"/>
        </w:rPr>
        <w:t>+</w:t>
      </w:r>
      <w:r w:rsidRPr="00F14842">
        <w:rPr>
          <w:rFonts w:eastAsia="Times New Roman"/>
          <w:color w:val="000000"/>
          <w:spacing w:val="-1"/>
          <w:lang w:val="en-US"/>
        </w:rPr>
        <w:t>Fo</w:t>
      </w:r>
      <w:r w:rsidRPr="00F14842">
        <w:rPr>
          <w:rFonts w:eastAsia="Times New Roman"/>
          <w:color w:val="000000"/>
          <w:spacing w:val="-1"/>
        </w:rPr>
        <w:t>+</w:t>
      </w:r>
      <w:r w:rsidRPr="00F14842">
        <w:rPr>
          <w:rFonts w:eastAsia="Times New Roman"/>
          <w:color w:val="000000"/>
          <w:spacing w:val="-1"/>
          <w:lang w:val="en-US"/>
        </w:rPr>
        <w:t>L</w:t>
      </w:r>
      <w:r w:rsidRPr="00F14842">
        <w:rPr>
          <w:rFonts w:eastAsia="Times New Roman"/>
          <w:color w:val="000000"/>
          <w:spacing w:val="-1"/>
        </w:rPr>
        <w:t>+</w:t>
      </w:r>
      <w:r w:rsidRPr="00F14842">
        <w:rPr>
          <w:rFonts w:eastAsia="Times New Roman"/>
          <w:color w:val="000000"/>
          <w:spacing w:val="-1"/>
          <w:lang w:val="en-US"/>
        </w:rPr>
        <w:t>V</w:t>
      </w:r>
      <w:r w:rsidRPr="00F14842">
        <w:rPr>
          <w:rFonts w:eastAsia="Times New Roman"/>
          <w:color w:val="000000"/>
          <w:spacing w:val="-1"/>
        </w:rPr>
        <w:t>; 3) Р</w:t>
      </w:r>
      <w:r w:rsidRPr="00F14842">
        <w:rPr>
          <w:rFonts w:eastAsia="Times New Roman"/>
          <w:color w:val="000000"/>
          <w:spacing w:val="-1"/>
          <w:vertAlign w:val="subscript"/>
        </w:rPr>
        <w:t>3</w:t>
      </w:r>
      <w:r w:rsidRPr="00F14842">
        <w:rPr>
          <w:rFonts w:eastAsia="Times New Roman"/>
          <w:color w:val="000000"/>
          <w:spacing w:val="-1"/>
        </w:rPr>
        <w:t xml:space="preserve"> -</w:t>
      </w:r>
      <w:r w:rsidRPr="00F14842">
        <w:rPr>
          <w:rFonts w:eastAsia="Times New Roman"/>
          <w:color w:val="000000"/>
          <w:lang w:val="en-US"/>
        </w:rPr>
        <w:t>Fo</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w:t>
      </w:r>
      <w:r w:rsidRPr="00F14842">
        <w:rPr>
          <w:rFonts w:eastAsia="Times New Roman"/>
          <w:color w:val="000000"/>
          <w:lang w:val="en-US"/>
        </w:rPr>
        <w:t>L</w:t>
      </w:r>
      <w:r w:rsidRPr="00F14842">
        <w:rPr>
          <w:rFonts w:eastAsia="Times New Roman"/>
          <w:color w:val="000000"/>
        </w:rPr>
        <w:t>+</w:t>
      </w:r>
      <w:r w:rsidRPr="00F14842">
        <w:rPr>
          <w:rFonts w:eastAsia="Times New Roman"/>
          <w:color w:val="000000"/>
          <w:lang w:val="en-US"/>
        </w:rPr>
        <w:t>V</w:t>
      </w:r>
      <w:r w:rsidRPr="00F14842">
        <w:rPr>
          <w:rFonts w:eastAsia="Times New Roman"/>
          <w:color w:val="000000"/>
        </w:rPr>
        <w:t xml:space="preserve"> и 4) Е</w:t>
      </w:r>
      <w:r w:rsidRPr="00F14842">
        <w:rPr>
          <w:rFonts w:eastAsia="Times New Roman"/>
          <w:color w:val="000000"/>
          <w:vertAlign w:val="subscript"/>
        </w:rPr>
        <w:t>4</w:t>
      </w:r>
      <w:r w:rsidRPr="00F14842">
        <w:rPr>
          <w:rFonts w:eastAsia="Times New Roman"/>
          <w:color w:val="000000"/>
        </w:rPr>
        <w:t xml:space="preserve"> - </w:t>
      </w:r>
      <w:r w:rsidRPr="00F14842">
        <w:rPr>
          <w:rFonts w:eastAsia="Times New Roman"/>
          <w:color w:val="000000"/>
          <w:lang w:val="en-US"/>
        </w:rPr>
        <w:t>Fo</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w:t>
      </w:r>
      <w:r w:rsidRPr="00F14842">
        <w:rPr>
          <w:rFonts w:eastAsia="Times New Roman"/>
          <w:color w:val="000000"/>
          <w:lang w:val="en-US"/>
        </w:rPr>
        <w:t>Kls</w:t>
      </w:r>
      <w:r w:rsidRPr="00F14842">
        <w:rPr>
          <w:rFonts w:eastAsia="Times New Roman"/>
          <w:color w:val="000000"/>
        </w:rPr>
        <w:t>+</w:t>
      </w:r>
      <w:r w:rsidRPr="00F14842">
        <w:rPr>
          <w:rFonts w:eastAsia="Times New Roman"/>
          <w:color w:val="000000"/>
          <w:lang w:val="en-US"/>
        </w:rPr>
        <w:t>L</w:t>
      </w:r>
      <w:r w:rsidRPr="00F14842">
        <w:rPr>
          <w:rFonts w:eastAsia="Times New Roman"/>
          <w:color w:val="000000"/>
        </w:rPr>
        <w:t>+</w:t>
      </w:r>
      <w:r w:rsidRPr="00F14842">
        <w:rPr>
          <w:rFonts w:eastAsia="Times New Roman"/>
          <w:color w:val="000000"/>
          <w:lang w:val="en-US"/>
        </w:rPr>
        <w:t>V</w:t>
      </w:r>
      <w:r w:rsidRPr="00F14842">
        <w:rPr>
          <w:rFonts w:eastAsia="Times New Roman"/>
          <w:color w:val="000000"/>
        </w:rPr>
        <w:t xml:space="preserve">, т.е. при таких условиях </w:t>
      </w:r>
      <w:r w:rsidRPr="00F14842">
        <w:rPr>
          <w:rFonts w:eastAsia="Times New Roman"/>
          <w:color w:val="000000"/>
          <w:spacing w:val="-2"/>
        </w:rPr>
        <w:t>отмечается четкое соответствие (корреляция) минального и фазово</w:t>
      </w:r>
      <w:r w:rsidRPr="00F14842">
        <w:rPr>
          <w:rFonts w:eastAsia="Times New Roman"/>
          <w:color w:val="000000"/>
        </w:rPr>
        <w:t xml:space="preserve">минерального состава (табл.3.30). Причем следует обратить особое внимание на то, что в приведенной последовательности подсистем </w:t>
      </w:r>
      <w:r w:rsidRPr="00F14842">
        <w:rPr>
          <w:rFonts w:eastAsia="Times New Roman"/>
          <w:color w:val="000000"/>
          <w:spacing w:val="-4"/>
        </w:rPr>
        <w:t>происходит строго определенная смена как минальных, так и минеральных</w:t>
      </w:r>
      <w:r w:rsidR="00A359B3" w:rsidRPr="00A359B3">
        <w:rPr>
          <w:rFonts w:eastAsia="Times New Roman"/>
          <w:color w:val="000000"/>
        </w:rPr>
        <w:t xml:space="preserve"> </w:t>
      </w:r>
      <w:r w:rsidR="00A359B3" w:rsidRPr="00F14842">
        <w:rPr>
          <w:rFonts w:eastAsia="Times New Roman"/>
          <w:color w:val="000000"/>
          <w:spacing w:val="-3"/>
        </w:rPr>
        <w:t xml:space="preserve">ассоциаций: </w:t>
      </w:r>
      <w:r w:rsidR="00A359B3" w:rsidRPr="00F14842">
        <w:rPr>
          <w:rFonts w:eastAsia="Times New Roman"/>
          <w:color w:val="000000"/>
          <w:spacing w:val="-3"/>
          <w:lang w:val="en-US"/>
        </w:rPr>
        <w:t>g</w:t>
      </w:r>
      <w:r w:rsidR="00A359B3" w:rsidRPr="00F14842">
        <w:rPr>
          <w:rFonts w:eastAsia="Times New Roman"/>
          <w:color w:val="000000"/>
          <w:spacing w:val="-3"/>
        </w:rPr>
        <w:t xml:space="preserve">-нормативная (и </w:t>
      </w:r>
      <w:r w:rsidR="00A359B3" w:rsidRPr="00F14842">
        <w:rPr>
          <w:rFonts w:eastAsia="Times New Roman"/>
          <w:color w:val="000000"/>
          <w:spacing w:val="-3"/>
          <w:lang w:val="en-US"/>
        </w:rPr>
        <w:t>Qtz</w:t>
      </w:r>
      <w:r w:rsidR="00A359B3" w:rsidRPr="00F14842">
        <w:rPr>
          <w:rFonts w:eastAsia="Times New Roman"/>
          <w:color w:val="000000"/>
          <w:spacing w:val="-3"/>
        </w:rPr>
        <w:t xml:space="preserve">-модальная) → </w:t>
      </w:r>
      <w:r w:rsidR="00A359B3" w:rsidRPr="00F14842">
        <w:rPr>
          <w:rFonts w:eastAsia="Times New Roman"/>
          <w:i/>
          <w:color w:val="000000"/>
          <w:spacing w:val="-3"/>
          <w:lang w:val="en-US"/>
        </w:rPr>
        <w:t>ol</w:t>
      </w:r>
      <w:r w:rsidR="00A359B3" w:rsidRPr="00F14842">
        <w:rPr>
          <w:rFonts w:eastAsia="Times New Roman"/>
          <w:color w:val="000000"/>
          <w:spacing w:val="-3"/>
        </w:rPr>
        <w:t>-нормативная (и 01-</w:t>
      </w:r>
      <w:r w:rsidR="00A359B3" w:rsidRPr="00F14842">
        <w:rPr>
          <w:rFonts w:eastAsia="Times New Roman"/>
          <w:color w:val="000000"/>
          <w:spacing w:val="-7"/>
        </w:rPr>
        <w:t>модальная) →</w:t>
      </w:r>
      <w:r w:rsidR="00A359B3" w:rsidRPr="00F14842">
        <w:rPr>
          <w:rFonts w:eastAsia="Times New Roman"/>
          <w:i/>
          <w:color w:val="000000"/>
          <w:spacing w:val="-7"/>
          <w:lang w:val="en-US"/>
        </w:rPr>
        <w:t>l</w:t>
      </w:r>
      <w:r w:rsidR="00A359B3" w:rsidRPr="00F14842">
        <w:rPr>
          <w:rFonts w:eastAsia="Times New Roman"/>
          <w:color w:val="000000"/>
          <w:spacing w:val="-7"/>
        </w:rPr>
        <w:t xml:space="preserve">с-нормативная (и </w:t>
      </w:r>
      <w:r w:rsidR="00A359B3" w:rsidRPr="00F14842">
        <w:rPr>
          <w:rFonts w:eastAsia="Times New Roman"/>
          <w:color w:val="000000"/>
          <w:spacing w:val="-7"/>
          <w:lang w:val="en-US"/>
        </w:rPr>
        <w:t>Let</w:t>
      </w:r>
      <w:r w:rsidR="00A359B3" w:rsidRPr="00F14842">
        <w:rPr>
          <w:rFonts w:eastAsia="Times New Roman"/>
          <w:color w:val="000000"/>
          <w:spacing w:val="-7"/>
        </w:rPr>
        <w:t xml:space="preserve">-модальная) → </w:t>
      </w:r>
      <w:r w:rsidR="00A359B3" w:rsidRPr="00F14842">
        <w:rPr>
          <w:rFonts w:eastAsia="Times New Roman"/>
          <w:i/>
          <w:color w:val="000000"/>
          <w:spacing w:val="-7"/>
          <w:lang w:val="en-US"/>
        </w:rPr>
        <w:t>kp</w:t>
      </w:r>
      <w:r w:rsidR="00A359B3" w:rsidRPr="00F14842">
        <w:rPr>
          <w:rFonts w:eastAsia="Times New Roman"/>
          <w:color w:val="000000"/>
          <w:spacing w:val="-7"/>
        </w:rPr>
        <w:t xml:space="preserve">-нормативная (и </w:t>
      </w:r>
      <w:r w:rsidR="00A359B3" w:rsidRPr="00F14842">
        <w:rPr>
          <w:rFonts w:eastAsia="Times New Roman"/>
          <w:color w:val="000000"/>
          <w:spacing w:val="-7"/>
          <w:lang w:val="en-US"/>
        </w:rPr>
        <w:t>Kls</w:t>
      </w:r>
      <w:r w:rsidR="00A359B3" w:rsidRPr="00F14842">
        <w:rPr>
          <w:rFonts w:eastAsia="Times New Roman"/>
          <w:color w:val="000000"/>
          <w:spacing w:val="-7"/>
        </w:rPr>
        <w:t>-</w:t>
      </w:r>
      <w:r w:rsidR="00A359B3" w:rsidRPr="00F14842">
        <w:rPr>
          <w:rFonts w:eastAsia="Times New Roman"/>
          <w:color w:val="000000"/>
        </w:rPr>
        <w:t>модальная), в которых присутствуют соответствующие буферные пары (табл.3.5)</w:t>
      </w:r>
      <w:r w:rsidR="00A359B3" w:rsidRPr="00A359B3">
        <w:rPr>
          <w:rFonts w:eastAsia="Times New Roman"/>
          <w:color w:val="000000"/>
        </w:rPr>
        <w:t xml:space="preserve">. </w:t>
      </w:r>
    </w:p>
    <w:p w:rsidR="0013264C" w:rsidRPr="00A359B3" w:rsidRDefault="00A359B3" w:rsidP="00A359B3">
      <w:pPr>
        <w:pStyle w:val="Style18"/>
        <w:widowControl/>
        <w:spacing w:line="240" w:lineRule="auto"/>
        <w:jc w:val="center"/>
        <w:rPr>
          <w:rFonts w:eastAsia="Times New Roman"/>
          <w:color w:val="000000"/>
        </w:rPr>
      </w:pPr>
      <w:r w:rsidRPr="00A359B3">
        <w:rPr>
          <w:rFonts w:eastAsia="Times New Roman"/>
          <w:noProof/>
          <w:color w:val="000000"/>
        </w:rPr>
        <w:drawing>
          <wp:inline distT="0" distB="0" distL="0" distR="0">
            <wp:extent cx="5055964" cy="2798284"/>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lum contrast="40000"/>
                    </a:blip>
                    <a:srcRect/>
                    <a:stretch>
                      <a:fillRect/>
                    </a:stretch>
                  </pic:blipFill>
                  <pic:spPr bwMode="auto">
                    <a:xfrm>
                      <a:off x="0" y="0"/>
                      <a:ext cx="5055966" cy="2798285"/>
                    </a:xfrm>
                    <a:prstGeom prst="rect">
                      <a:avLst/>
                    </a:prstGeom>
                    <a:noFill/>
                    <a:ln w="9525">
                      <a:noFill/>
                      <a:miter lim="800000"/>
                      <a:headEnd/>
                      <a:tailEnd/>
                    </a:ln>
                  </pic:spPr>
                </pic:pic>
              </a:graphicData>
            </a:graphic>
          </wp:inline>
        </w:drawing>
      </w:r>
    </w:p>
    <w:p w:rsidR="00A359B3" w:rsidRPr="00A359B3" w:rsidRDefault="00A359B3" w:rsidP="00A359B3">
      <w:pPr>
        <w:shd w:val="clear" w:color="auto" w:fill="FFFFFF"/>
        <w:tabs>
          <w:tab w:val="left" w:pos="993"/>
        </w:tabs>
        <w:spacing w:before="24"/>
        <w:rPr>
          <w:rFonts w:eastAsia="Times New Roman"/>
          <w:i/>
          <w:iCs/>
          <w:color w:val="000000"/>
        </w:rPr>
      </w:pPr>
      <w:r w:rsidRPr="00F14842">
        <w:rPr>
          <w:rFonts w:eastAsia="Times New Roman"/>
          <w:i/>
          <w:iCs/>
          <w:color w:val="000000"/>
          <w:spacing w:val="-9"/>
        </w:rPr>
        <w:t xml:space="preserve">Рис. 3.3. Система </w:t>
      </w:r>
      <w:r w:rsidRPr="00F14842">
        <w:rPr>
          <w:rFonts w:eastAsia="Times New Roman"/>
          <w:i/>
          <w:iCs/>
          <w:color w:val="000000"/>
          <w:spacing w:val="-9"/>
          <w:lang w:val="en-US"/>
        </w:rPr>
        <w:t>q</w:t>
      </w:r>
      <w:r w:rsidRPr="00F14842">
        <w:rPr>
          <w:rFonts w:eastAsia="Times New Roman"/>
          <w:i/>
          <w:iCs/>
          <w:color w:val="000000"/>
          <w:spacing w:val="-9"/>
        </w:rPr>
        <w:t>-</w:t>
      </w:r>
      <w:r w:rsidRPr="00F14842">
        <w:rPr>
          <w:rFonts w:eastAsia="Times New Roman"/>
          <w:i/>
          <w:iCs/>
          <w:color w:val="000000"/>
          <w:spacing w:val="-9"/>
          <w:lang w:val="en-US"/>
        </w:rPr>
        <w:t>fo</w:t>
      </w:r>
      <w:r w:rsidRPr="00F14842">
        <w:rPr>
          <w:rFonts w:eastAsia="Times New Roman"/>
          <w:i/>
          <w:iCs/>
          <w:color w:val="000000"/>
          <w:spacing w:val="-9"/>
        </w:rPr>
        <w:t>-</w:t>
      </w:r>
      <w:r w:rsidRPr="00F14842">
        <w:rPr>
          <w:rFonts w:eastAsia="Times New Roman"/>
          <w:i/>
          <w:iCs/>
          <w:color w:val="000000"/>
          <w:spacing w:val="-9"/>
          <w:lang w:val="en-US"/>
        </w:rPr>
        <w:t>kp</w:t>
      </w:r>
      <w:r w:rsidRPr="00F14842">
        <w:rPr>
          <w:rFonts w:eastAsia="Times New Roman"/>
          <w:i/>
          <w:iCs/>
          <w:color w:val="000000"/>
          <w:spacing w:val="-9"/>
        </w:rPr>
        <w:t>-</w:t>
      </w:r>
      <w:r w:rsidRPr="00F14842">
        <w:rPr>
          <w:rFonts w:eastAsia="Times New Roman"/>
          <w:i/>
          <w:iCs/>
          <w:color w:val="000000"/>
          <w:spacing w:val="-9"/>
          <w:lang w:val="en-US"/>
        </w:rPr>
        <w:t>H</w:t>
      </w:r>
      <w:r w:rsidRPr="00F14842">
        <w:rPr>
          <w:rFonts w:eastAsia="Times New Roman"/>
          <w:i/>
          <w:iCs/>
          <w:color w:val="000000"/>
          <w:spacing w:val="-9"/>
          <w:vertAlign w:val="subscript"/>
        </w:rPr>
        <w:t>2</w:t>
      </w:r>
      <w:r w:rsidRPr="00F14842">
        <w:rPr>
          <w:rFonts w:eastAsia="Times New Roman"/>
          <w:i/>
          <w:iCs/>
          <w:color w:val="000000"/>
          <w:spacing w:val="-9"/>
        </w:rPr>
        <w:t xml:space="preserve">0 при 1 атм:а - деление (тетраэдризация) тетраэдра системы на подтетраэдры с образованием в ней миналов </w:t>
      </w:r>
      <w:r w:rsidRPr="00F14842">
        <w:rPr>
          <w:rFonts w:eastAsia="Times New Roman"/>
          <w:i/>
          <w:iCs/>
          <w:color w:val="000000"/>
          <w:spacing w:val="-9"/>
          <w:lang w:val="en-US"/>
        </w:rPr>
        <w:t>en</w:t>
      </w:r>
      <w:r w:rsidRPr="00F14842">
        <w:rPr>
          <w:rFonts w:eastAsia="Times New Roman"/>
          <w:i/>
          <w:iCs/>
          <w:color w:val="000000"/>
          <w:spacing w:val="-9"/>
        </w:rPr>
        <w:t xml:space="preserve">, </w:t>
      </w:r>
      <w:r w:rsidRPr="00F14842">
        <w:rPr>
          <w:rFonts w:eastAsia="Times New Roman"/>
          <w:i/>
          <w:iCs/>
          <w:color w:val="000000"/>
          <w:spacing w:val="-9"/>
          <w:lang w:val="en-US"/>
        </w:rPr>
        <w:t>or</w:t>
      </w:r>
      <w:r w:rsidRPr="00F14842">
        <w:rPr>
          <w:rFonts w:eastAsia="Times New Roman"/>
          <w:i/>
          <w:iCs/>
          <w:color w:val="000000"/>
          <w:spacing w:val="-9"/>
        </w:rPr>
        <w:t xml:space="preserve"> и 1с; б - проекция элементов фазовой </w:t>
      </w:r>
      <w:r w:rsidRPr="00F14842">
        <w:rPr>
          <w:rFonts w:eastAsia="Times New Roman"/>
          <w:i/>
          <w:iCs/>
          <w:color w:val="000000"/>
          <w:spacing w:val="-8"/>
        </w:rPr>
        <w:t xml:space="preserve">диаграммы из вершины </w:t>
      </w:r>
      <w:r w:rsidRPr="00F14842">
        <w:rPr>
          <w:rFonts w:eastAsia="Times New Roman"/>
          <w:i/>
          <w:iCs/>
          <w:color w:val="000000"/>
          <w:spacing w:val="-8"/>
          <w:lang w:val="en-US"/>
        </w:rPr>
        <w:t>H</w:t>
      </w:r>
      <w:r w:rsidRPr="00F14842">
        <w:rPr>
          <w:rFonts w:eastAsia="Times New Roman"/>
          <w:i/>
          <w:iCs/>
          <w:color w:val="000000"/>
          <w:spacing w:val="-8"/>
          <w:vertAlign w:val="subscript"/>
        </w:rPr>
        <w:t>2</w:t>
      </w:r>
      <w:r w:rsidRPr="00F14842">
        <w:rPr>
          <w:rFonts w:eastAsia="Times New Roman"/>
          <w:i/>
          <w:iCs/>
          <w:color w:val="000000"/>
          <w:spacing w:val="-8"/>
          <w:lang w:val="en-US"/>
        </w:rPr>
        <w:t>O</w:t>
      </w:r>
      <w:r w:rsidRPr="00F14842">
        <w:rPr>
          <w:rFonts w:eastAsia="Times New Roman"/>
          <w:i/>
          <w:iCs/>
          <w:color w:val="000000"/>
          <w:spacing w:val="-8"/>
        </w:rPr>
        <w:t xml:space="preserve"> изобарического (1 атм) сечения (</w:t>
      </w:r>
      <w:r w:rsidRPr="00F14842">
        <w:rPr>
          <w:rFonts w:eastAsia="Times New Roman"/>
          <w:i/>
          <w:iCs/>
          <w:color w:val="000000"/>
          <w:spacing w:val="-8"/>
          <w:lang w:val="en-US"/>
        </w:rPr>
        <w:t>Schairer</w:t>
      </w:r>
      <w:r w:rsidRPr="00F14842">
        <w:rPr>
          <w:rFonts w:eastAsia="Times New Roman"/>
          <w:i/>
          <w:iCs/>
          <w:color w:val="000000"/>
          <w:spacing w:val="-8"/>
        </w:rPr>
        <w:t xml:space="preserve">, </w:t>
      </w:r>
      <w:r w:rsidRPr="00F14842">
        <w:rPr>
          <w:rFonts w:eastAsia="Times New Roman"/>
          <w:i/>
          <w:iCs/>
          <w:color w:val="000000"/>
        </w:rPr>
        <w:t>1954), с изменениями, оговоренными в тексте</w:t>
      </w:r>
      <w:r w:rsidRPr="00A359B3">
        <w:rPr>
          <w:rFonts w:eastAsia="Times New Roman"/>
          <w:i/>
          <w:iCs/>
          <w:color w:val="000000"/>
        </w:rPr>
        <w:t>.</w:t>
      </w:r>
    </w:p>
    <w:p w:rsidR="00A359B3" w:rsidRPr="00A359B3" w:rsidRDefault="00A359B3" w:rsidP="00A359B3">
      <w:pPr>
        <w:shd w:val="clear" w:color="auto" w:fill="FFFFFF"/>
        <w:tabs>
          <w:tab w:val="left" w:pos="993"/>
        </w:tabs>
        <w:spacing w:before="24"/>
      </w:pPr>
    </w:p>
    <w:p w:rsidR="00C044D9" w:rsidRPr="0078767F" w:rsidRDefault="00C044D9" w:rsidP="00CB6278">
      <w:pPr>
        <w:widowControl/>
        <w:autoSpaceDE/>
        <w:autoSpaceDN/>
        <w:adjustRightInd/>
        <w:spacing w:after="200" w:line="276" w:lineRule="auto"/>
        <w:jc w:val="right"/>
        <w:rPr>
          <w:rFonts w:eastAsia="Times New Roman"/>
          <w:i/>
          <w:iCs/>
          <w:color w:val="000000"/>
          <w:spacing w:val="-10"/>
        </w:rPr>
      </w:pPr>
    </w:p>
    <w:p w:rsidR="00A359B3" w:rsidRPr="00F14842" w:rsidRDefault="00A359B3" w:rsidP="00CB6278">
      <w:pPr>
        <w:widowControl/>
        <w:autoSpaceDE/>
        <w:autoSpaceDN/>
        <w:adjustRightInd/>
        <w:spacing w:after="200" w:line="276" w:lineRule="auto"/>
        <w:jc w:val="right"/>
      </w:pPr>
      <w:r w:rsidRPr="00F14842">
        <w:rPr>
          <w:rFonts w:eastAsia="Times New Roman"/>
          <w:i/>
          <w:iCs/>
          <w:color w:val="000000"/>
          <w:spacing w:val="-10"/>
        </w:rPr>
        <w:t>Таблица 3.30</w:t>
      </w:r>
    </w:p>
    <w:p w:rsidR="00A359B3" w:rsidRPr="00F14842" w:rsidRDefault="00A359B3" w:rsidP="00A359B3">
      <w:pPr>
        <w:shd w:val="clear" w:color="auto" w:fill="FFFFFF"/>
        <w:tabs>
          <w:tab w:val="left" w:pos="993"/>
        </w:tabs>
        <w:spacing w:before="82"/>
        <w:jc w:val="center"/>
        <w:rPr>
          <w:rFonts w:eastAsia="Times New Roman"/>
          <w:color w:val="000000"/>
          <w:spacing w:val="-4"/>
        </w:rPr>
      </w:pPr>
      <w:r w:rsidRPr="00F14842">
        <w:rPr>
          <w:rFonts w:eastAsia="Times New Roman"/>
          <w:color w:val="000000"/>
          <w:spacing w:val="-4"/>
        </w:rPr>
        <w:t xml:space="preserve">Минальные подсистемы и минеральные ассоциации "нонвариантных" точек </w:t>
      </w:r>
    </w:p>
    <w:p w:rsidR="00A359B3" w:rsidRPr="00F14842" w:rsidRDefault="00A359B3" w:rsidP="00A359B3">
      <w:pPr>
        <w:shd w:val="clear" w:color="auto" w:fill="FFFFFF"/>
        <w:tabs>
          <w:tab w:val="left" w:pos="993"/>
        </w:tabs>
        <w:spacing w:before="82"/>
        <w:jc w:val="center"/>
        <w:rPr>
          <w:rFonts w:eastAsia="Times New Roman"/>
          <w:i/>
          <w:iCs/>
          <w:color w:val="000000"/>
          <w:spacing w:val="-7"/>
        </w:rPr>
      </w:pPr>
      <w:r w:rsidRPr="00F14842">
        <w:rPr>
          <w:rFonts w:eastAsia="Times New Roman"/>
          <w:color w:val="000000"/>
          <w:spacing w:val="-7"/>
        </w:rPr>
        <w:t xml:space="preserve">в </w:t>
      </w:r>
      <w:r w:rsidRPr="00F14842">
        <w:rPr>
          <w:rFonts w:eastAsia="Times New Roman"/>
          <w:i/>
          <w:iCs/>
          <w:color w:val="000000"/>
          <w:spacing w:val="-7"/>
        </w:rPr>
        <w:t xml:space="preserve">системе </w:t>
      </w:r>
      <w:r w:rsidRPr="00F14842">
        <w:rPr>
          <w:rFonts w:eastAsia="Times New Roman"/>
          <w:i/>
          <w:iCs/>
          <w:color w:val="000000"/>
          <w:spacing w:val="-7"/>
          <w:lang w:val="en-US"/>
        </w:rPr>
        <w:t>fo</w:t>
      </w:r>
      <w:r w:rsidRPr="00F14842">
        <w:rPr>
          <w:rFonts w:eastAsia="Times New Roman"/>
          <w:i/>
          <w:iCs/>
          <w:color w:val="000000"/>
          <w:spacing w:val="-7"/>
        </w:rPr>
        <w:t>-</w:t>
      </w:r>
      <w:r w:rsidRPr="00F14842">
        <w:rPr>
          <w:rFonts w:eastAsia="Times New Roman"/>
          <w:i/>
          <w:iCs/>
          <w:color w:val="000000"/>
          <w:spacing w:val="-7"/>
          <w:lang w:val="en-US"/>
        </w:rPr>
        <w:t>kp</w:t>
      </w:r>
      <w:r w:rsidRPr="00F14842">
        <w:rPr>
          <w:rFonts w:eastAsia="Times New Roman"/>
          <w:i/>
          <w:iCs/>
          <w:color w:val="000000"/>
          <w:spacing w:val="-7"/>
        </w:rPr>
        <w:t>-</w:t>
      </w:r>
      <w:r w:rsidRPr="00F14842">
        <w:rPr>
          <w:rFonts w:eastAsia="Times New Roman"/>
          <w:i/>
          <w:iCs/>
          <w:color w:val="000000"/>
          <w:spacing w:val="-7"/>
          <w:lang w:val="en-US"/>
        </w:rPr>
        <w:t>q</w:t>
      </w:r>
      <w:r w:rsidRPr="00F14842">
        <w:rPr>
          <w:rFonts w:eastAsia="Times New Roman"/>
          <w:i/>
          <w:iCs/>
          <w:color w:val="000000"/>
          <w:spacing w:val="-7"/>
        </w:rPr>
        <w:t>-</w:t>
      </w:r>
      <w:r w:rsidRPr="00F14842">
        <w:rPr>
          <w:rFonts w:eastAsia="Times New Roman"/>
          <w:iCs/>
          <w:color w:val="000000"/>
          <w:spacing w:val="-7"/>
          <w:lang w:val="en-US"/>
        </w:rPr>
        <w:t>H</w:t>
      </w:r>
      <w:r w:rsidRPr="00F14842">
        <w:rPr>
          <w:rFonts w:eastAsia="Times New Roman"/>
          <w:iCs/>
          <w:color w:val="000000"/>
          <w:spacing w:val="-7"/>
          <w:vertAlign w:val="subscript"/>
        </w:rPr>
        <w:t>2</w:t>
      </w:r>
      <w:r w:rsidRPr="00F14842">
        <w:rPr>
          <w:rFonts w:eastAsia="Times New Roman"/>
          <w:iCs/>
          <w:color w:val="000000"/>
          <w:spacing w:val="-7"/>
        </w:rPr>
        <w:t>0</w:t>
      </w:r>
      <w:r w:rsidRPr="00F14842">
        <w:rPr>
          <w:rFonts w:eastAsia="Times New Roman"/>
          <w:i/>
          <w:iCs/>
          <w:color w:val="000000"/>
          <w:spacing w:val="-7"/>
        </w:rPr>
        <w:t xml:space="preserve"> </w:t>
      </w:r>
      <w:r w:rsidRPr="00F14842">
        <w:rPr>
          <w:rFonts w:eastAsia="Times New Roman"/>
          <w:color w:val="000000"/>
          <w:spacing w:val="-7"/>
        </w:rPr>
        <w:t xml:space="preserve">при низких значениях </w:t>
      </w:r>
      <w:r w:rsidRPr="00F14842">
        <w:rPr>
          <w:rFonts w:eastAsia="Times New Roman"/>
          <w:i/>
          <w:iCs/>
          <w:color w:val="000000"/>
          <w:spacing w:val="-7"/>
        </w:rPr>
        <w:t>Р</w:t>
      </w:r>
      <w:r w:rsidRPr="00F14842">
        <w:rPr>
          <w:rFonts w:eastAsia="Times New Roman"/>
          <w:i/>
          <w:iCs/>
          <w:color w:val="000000"/>
          <w:spacing w:val="-7"/>
          <w:vertAlign w:val="subscript"/>
          <w:lang w:val="en-US"/>
        </w:rPr>
        <w:t>H</w:t>
      </w:r>
      <w:r w:rsidRPr="00F14842">
        <w:rPr>
          <w:rFonts w:eastAsia="Times New Roman"/>
          <w:i/>
          <w:iCs/>
          <w:color w:val="000000"/>
          <w:spacing w:val="-7"/>
          <w:vertAlign w:val="subscript"/>
        </w:rPr>
        <w:t>2</w:t>
      </w:r>
      <w:r w:rsidRPr="00F14842">
        <w:rPr>
          <w:rFonts w:eastAsia="Times New Roman"/>
          <w:i/>
          <w:iCs/>
          <w:color w:val="000000"/>
          <w:spacing w:val="-7"/>
          <w:vertAlign w:val="subscript"/>
          <w:lang w:val="en-US"/>
        </w:rPr>
        <w:t>O</w:t>
      </w:r>
      <w:r w:rsidRPr="00F14842">
        <w:rPr>
          <w:rFonts w:eastAsia="Times New Roman"/>
          <w:i/>
          <w:iCs/>
          <w:color w:val="000000"/>
          <w:spacing w:val="-7"/>
        </w:rPr>
        <w:t xml:space="preserve"> </w:t>
      </w:r>
    </w:p>
    <w:p w:rsidR="00A359B3" w:rsidRPr="00F14842" w:rsidRDefault="00A359B3" w:rsidP="00A359B3">
      <w:pPr>
        <w:shd w:val="clear" w:color="auto" w:fill="FFFFFF"/>
        <w:tabs>
          <w:tab w:val="left" w:pos="993"/>
        </w:tabs>
        <w:jc w:val="center"/>
        <w:rPr>
          <w:rFonts w:eastAsia="Times New Roman"/>
          <w:color w:val="000000"/>
          <w:spacing w:val="-4"/>
        </w:rPr>
      </w:pPr>
      <w:r w:rsidRPr="00F14842">
        <w:rPr>
          <w:color w:val="000000"/>
          <w:spacing w:val="-4"/>
        </w:rPr>
        <w:t>(</w:t>
      </w:r>
      <w:r w:rsidRPr="00F14842">
        <w:rPr>
          <w:rFonts w:eastAsia="Times New Roman"/>
          <w:color w:val="000000"/>
          <w:spacing w:val="-4"/>
        </w:rPr>
        <w:t>до появления на ликвидусе флогопита) (</w:t>
      </w:r>
      <w:r w:rsidRPr="00F14842">
        <w:rPr>
          <w:rFonts w:eastAsia="Times New Roman"/>
          <w:color w:val="000000"/>
          <w:spacing w:val="-4"/>
          <w:lang w:val="en-US"/>
        </w:rPr>
        <w:t>Luth</w:t>
      </w:r>
      <w:r w:rsidRPr="00F14842">
        <w:rPr>
          <w:rFonts w:eastAsia="Times New Roman"/>
          <w:color w:val="000000"/>
          <w:spacing w:val="-4"/>
        </w:rPr>
        <w:t>, 1967), к рис.3.3</w:t>
      </w:r>
    </w:p>
    <w:p w:rsidR="00A359B3" w:rsidRPr="00F14842" w:rsidRDefault="00A359B3" w:rsidP="00A359B3">
      <w:pPr>
        <w:shd w:val="clear" w:color="auto" w:fill="FFFFFF"/>
        <w:tabs>
          <w:tab w:val="left" w:pos="993"/>
        </w:tabs>
        <w:jc w:val="center"/>
      </w:pPr>
    </w:p>
    <w:tbl>
      <w:tblPr>
        <w:tblW w:w="5000" w:type="pct"/>
        <w:jc w:val="center"/>
        <w:tblCellMar>
          <w:left w:w="40" w:type="dxa"/>
          <w:right w:w="40" w:type="dxa"/>
        </w:tblCellMar>
        <w:tblLook w:val="0000"/>
      </w:tblPr>
      <w:tblGrid>
        <w:gridCol w:w="1167"/>
        <w:gridCol w:w="2227"/>
        <w:gridCol w:w="2669"/>
        <w:gridCol w:w="1727"/>
      </w:tblGrid>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A359B3">
            <w:pPr>
              <w:shd w:val="clear" w:color="auto" w:fill="FFFFFF"/>
              <w:jc w:val="center"/>
            </w:pPr>
            <w:r w:rsidRPr="00F14842">
              <w:rPr>
                <w:rFonts w:eastAsia="Times New Roman"/>
                <w:color w:val="000000"/>
              </w:rPr>
              <w:t>Группы</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A359B3">
            <w:pPr>
              <w:shd w:val="clear" w:color="auto" w:fill="FFFFFF"/>
              <w:ind w:left="232" w:right="164"/>
              <w:jc w:val="center"/>
            </w:pPr>
            <w:r w:rsidRPr="00F14842">
              <w:rPr>
                <w:rFonts w:eastAsia="Times New Roman"/>
                <w:color w:val="000000"/>
                <w:spacing w:val="-12"/>
              </w:rPr>
              <w:t>Нормативно-</w:t>
            </w:r>
            <w:r w:rsidRPr="00F14842">
              <w:rPr>
                <w:rFonts w:eastAsia="Times New Roman"/>
                <w:color w:val="000000"/>
              </w:rPr>
              <w:t>минальные</w:t>
            </w:r>
            <w:r w:rsidRPr="00F14842">
              <w:rPr>
                <w:rFonts w:eastAsia="Times New Roman"/>
                <w:color w:val="000000"/>
                <w:lang w:val="en-US"/>
              </w:rPr>
              <w:t xml:space="preserve"> </w:t>
            </w:r>
            <w:r w:rsidRPr="00F14842">
              <w:rPr>
                <w:rFonts w:eastAsia="Times New Roman"/>
                <w:color w:val="000000"/>
              </w:rPr>
              <w:t>подсистемы</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A359B3">
            <w:pPr>
              <w:shd w:val="clear" w:color="auto" w:fill="FFFFFF"/>
              <w:ind w:left="374" w:right="365"/>
              <w:jc w:val="center"/>
            </w:pPr>
            <w:r w:rsidRPr="00F14842">
              <w:rPr>
                <w:rFonts w:eastAsia="Times New Roman"/>
                <w:color w:val="000000"/>
              </w:rPr>
              <w:t>Модально-минальные подсистемы</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A359B3">
            <w:pPr>
              <w:shd w:val="clear" w:color="auto" w:fill="FFFFFF"/>
              <w:jc w:val="center"/>
            </w:pPr>
            <w:r w:rsidRPr="00F14842">
              <w:rPr>
                <w:rFonts w:eastAsia="Times New Roman"/>
                <w:color w:val="000000"/>
              </w:rPr>
              <w:t>Минеральные</w:t>
            </w:r>
          </w:p>
          <w:p w:rsidR="00A359B3" w:rsidRPr="00F14842" w:rsidRDefault="00A359B3" w:rsidP="00A359B3">
            <w:pPr>
              <w:shd w:val="clear" w:color="auto" w:fill="FFFFFF"/>
              <w:jc w:val="center"/>
            </w:pPr>
            <w:r w:rsidRPr="00F14842">
              <w:rPr>
                <w:rFonts w:eastAsia="Times New Roman"/>
                <w:color w:val="000000"/>
              </w:rPr>
              <w:t>ассоциации</w:t>
            </w:r>
          </w:p>
          <w:p w:rsidR="00A359B3" w:rsidRPr="00F14842" w:rsidRDefault="00A359B3" w:rsidP="00A359B3">
            <w:pPr>
              <w:shd w:val="clear" w:color="auto" w:fill="FFFFFF"/>
              <w:jc w:val="center"/>
            </w:pPr>
            <w:r w:rsidRPr="00F14842">
              <w:rPr>
                <w:color w:val="000000"/>
                <w:spacing w:val="-10"/>
              </w:rPr>
              <w:t>"</w:t>
            </w:r>
            <w:r w:rsidRPr="00F14842">
              <w:rPr>
                <w:rFonts w:eastAsia="Times New Roman"/>
                <w:color w:val="000000"/>
                <w:spacing w:val="-10"/>
              </w:rPr>
              <w:t>нонвариатных" точек</w:t>
            </w:r>
          </w:p>
        </w:tc>
      </w:tr>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ind w:left="14"/>
              <w:jc w:val="center"/>
            </w:pPr>
            <w:r w:rsidRPr="00F14842">
              <w:rPr>
                <w:color w:val="000000"/>
                <w:lang w:val="en-US"/>
              </w:rPr>
              <w:t>I</w:t>
            </w:r>
            <w:r w:rsidRPr="00F14842">
              <w:rPr>
                <w:color w:val="000000"/>
              </w:rPr>
              <w:t>-</w:t>
            </w:r>
            <w:r w:rsidRPr="00F14842">
              <w:rPr>
                <w:i/>
                <w:color w:val="000000"/>
                <w:lang w:val="en-US"/>
              </w:rPr>
              <w:t>q</w:t>
            </w:r>
            <w:r w:rsidRPr="00F14842">
              <w:rPr>
                <w:color w:val="000000"/>
              </w:rPr>
              <w:t>-</w:t>
            </w:r>
            <w:r w:rsidRPr="00F14842">
              <w:rPr>
                <w:rFonts w:eastAsia="Times New Roman"/>
                <w:color w:val="000000"/>
              </w:rPr>
              <w:t>норм.</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q-or-en</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9A3CF3">
            <w:pPr>
              <w:shd w:val="clear" w:color="auto" w:fill="FFFFFF"/>
              <w:jc w:val="center"/>
            </w:pPr>
            <w:r w:rsidRPr="00F14842">
              <w:rPr>
                <w:i/>
                <w:iCs/>
                <w:color w:val="000000"/>
                <w:lang w:val="en-US"/>
              </w:rPr>
              <w:t>q-or-en-H</w:t>
            </w:r>
            <w:r w:rsidR="009A3CF3">
              <w:rPr>
                <w:i/>
                <w:iCs/>
                <w:color w:val="000000"/>
                <w:vertAlign w:val="subscript"/>
              </w:rPr>
              <w:t>2</w:t>
            </w:r>
            <w:r w:rsidRPr="00F14842">
              <w:rPr>
                <w:i/>
                <w:iCs/>
                <w:color w:val="000000"/>
                <w:lang w:val="en-US"/>
              </w:rPr>
              <w:t>0</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ind w:left="5"/>
              <w:jc w:val="center"/>
            </w:pPr>
            <w:r w:rsidRPr="00F14842">
              <w:rPr>
                <w:color w:val="000000"/>
                <w:lang w:val="en-US"/>
              </w:rPr>
              <w:t>Qtz+Kfs+En</w:t>
            </w:r>
            <w:r w:rsidRPr="00F14842">
              <w:rPr>
                <w:color w:val="000000"/>
              </w:rPr>
              <w:t>+</w:t>
            </w:r>
            <w:r w:rsidRPr="00F14842">
              <w:rPr>
                <w:color w:val="000000"/>
                <w:lang w:val="en-US"/>
              </w:rPr>
              <w:t xml:space="preserve"> H</w:t>
            </w:r>
            <w:r w:rsidRPr="00F14842">
              <w:rPr>
                <w:color w:val="000000"/>
                <w:vertAlign w:val="subscript"/>
                <w:lang w:val="en-US"/>
              </w:rPr>
              <w:t>2</w:t>
            </w:r>
            <w:r w:rsidRPr="00F14842">
              <w:rPr>
                <w:color w:val="000000"/>
                <w:lang w:val="en-US"/>
              </w:rPr>
              <w:t>0</w:t>
            </w:r>
          </w:p>
        </w:tc>
      </w:tr>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ind w:left="14"/>
              <w:jc w:val="center"/>
            </w:pPr>
            <w:r w:rsidRPr="00F14842">
              <w:rPr>
                <w:rFonts w:eastAsia="Times New Roman"/>
                <w:color w:val="000000"/>
                <w:lang w:val="en-US"/>
              </w:rPr>
              <w:t>II</w:t>
            </w:r>
            <w:r w:rsidRPr="00F14842">
              <w:rPr>
                <w:rFonts w:eastAsia="Times New Roman"/>
                <w:color w:val="000000"/>
              </w:rPr>
              <w:t>-</w:t>
            </w:r>
            <w:r w:rsidRPr="00F14842">
              <w:rPr>
                <w:rFonts w:eastAsia="Times New Roman"/>
                <w:i/>
                <w:color w:val="000000"/>
              </w:rPr>
              <w:t>о</w:t>
            </w:r>
            <w:r w:rsidRPr="00F14842">
              <w:rPr>
                <w:rFonts w:eastAsia="Times New Roman"/>
                <w:i/>
                <w:color w:val="000000"/>
                <w:lang w:val="en-US"/>
              </w:rPr>
              <w:t>l</w:t>
            </w:r>
            <w:r w:rsidRPr="00F14842">
              <w:rPr>
                <w:rFonts w:eastAsia="Times New Roman"/>
                <w:color w:val="000000"/>
              </w:rPr>
              <w:t>-норм</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or-en-fo</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or-en-fo-H</w:t>
            </w:r>
            <w:r w:rsidRPr="00F14842">
              <w:rPr>
                <w:i/>
                <w:iCs/>
                <w:color w:val="000000"/>
                <w:vertAlign w:val="subscript"/>
                <w:lang w:val="en-US"/>
              </w:rPr>
              <w:t>2</w:t>
            </w:r>
            <w:r w:rsidRPr="00F14842">
              <w:rPr>
                <w:i/>
                <w:iCs/>
                <w:color w:val="000000"/>
                <w:lang w:val="en-US"/>
              </w:rPr>
              <w:t>0</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color w:val="000000"/>
                <w:lang w:val="en-US"/>
              </w:rPr>
              <w:t>Kfs+En+Fo+H</w:t>
            </w:r>
            <w:r w:rsidRPr="00F14842">
              <w:rPr>
                <w:color w:val="000000"/>
                <w:vertAlign w:val="subscript"/>
                <w:lang w:val="en-US"/>
              </w:rPr>
              <w:t>2</w:t>
            </w:r>
            <w:r w:rsidRPr="00F14842">
              <w:rPr>
                <w:color w:val="000000"/>
                <w:lang w:val="en-US"/>
              </w:rPr>
              <w:t>0</w:t>
            </w:r>
          </w:p>
        </w:tc>
      </w:tr>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ind w:left="14"/>
              <w:jc w:val="center"/>
            </w:pPr>
            <w:r w:rsidRPr="00F14842">
              <w:rPr>
                <w:color w:val="000000"/>
                <w:spacing w:val="-15"/>
                <w:lang w:val="en-US"/>
              </w:rPr>
              <w:t>IV-</w:t>
            </w:r>
            <w:r w:rsidRPr="00F14842">
              <w:rPr>
                <w:i/>
                <w:color w:val="000000"/>
                <w:spacing w:val="-15"/>
                <w:lang w:val="en-US"/>
              </w:rPr>
              <w:t xml:space="preserve">lc </w:t>
            </w:r>
            <w:r w:rsidRPr="00F14842">
              <w:rPr>
                <w:color w:val="000000"/>
                <w:spacing w:val="-15"/>
              </w:rPr>
              <w:t>-</w:t>
            </w:r>
            <w:r w:rsidRPr="00F14842">
              <w:rPr>
                <w:color w:val="000000"/>
                <w:spacing w:val="-15"/>
                <w:lang w:val="en-US"/>
              </w:rPr>
              <w:t xml:space="preserve"> </w:t>
            </w:r>
            <w:r w:rsidRPr="00F14842">
              <w:rPr>
                <w:rFonts w:eastAsia="Times New Roman"/>
                <w:color w:val="000000"/>
                <w:spacing w:val="-15"/>
              </w:rPr>
              <w:t>норм.</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or-fo-lc</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or-fo-lc</w:t>
            </w:r>
            <w:r w:rsidRPr="00F14842">
              <w:rPr>
                <w:i/>
                <w:iCs/>
                <w:color w:val="000000"/>
              </w:rPr>
              <w:t>-</w:t>
            </w:r>
            <w:r w:rsidRPr="00F14842">
              <w:rPr>
                <w:i/>
                <w:iCs/>
                <w:color w:val="000000"/>
                <w:lang w:val="en-US"/>
              </w:rPr>
              <w:t xml:space="preserve"> H</w:t>
            </w:r>
            <w:r w:rsidRPr="00F14842">
              <w:rPr>
                <w:i/>
                <w:iCs/>
                <w:color w:val="000000"/>
                <w:vertAlign w:val="subscript"/>
                <w:lang w:val="en-US"/>
              </w:rPr>
              <w:t>2</w:t>
            </w:r>
            <w:r w:rsidRPr="00F14842">
              <w:rPr>
                <w:i/>
                <w:iCs/>
                <w:color w:val="000000"/>
                <w:lang w:val="en-US"/>
              </w:rPr>
              <w:t>0</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color w:val="000000"/>
                <w:lang w:val="en-US"/>
              </w:rPr>
              <w:t>Kfs+Fo+Lc</w:t>
            </w:r>
            <w:r w:rsidRPr="00F14842">
              <w:rPr>
                <w:color w:val="000000"/>
              </w:rPr>
              <w:t>+</w:t>
            </w:r>
            <w:r w:rsidRPr="00F14842">
              <w:rPr>
                <w:color w:val="000000"/>
                <w:lang w:val="en-US"/>
              </w:rPr>
              <w:t xml:space="preserve"> H</w:t>
            </w:r>
            <w:r w:rsidRPr="00F14842">
              <w:rPr>
                <w:color w:val="000000"/>
                <w:vertAlign w:val="subscript"/>
                <w:lang w:val="en-US"/>
              </w:rPr>
              <w:t>2</w:t>
            </w:r>
            <w:r w:rsidRPr="00F14842">
              <w:rPr>
                <w:color w:val="000000"/>
                <w:lang w:val="en-US"/>
              </w:rPr>
              <w:t>0</w:t>
            </w:r>
          </w:p>
        </w:tc>
      </w:tr>
      <w:tr w:rsidR="00A359B3" w:rsidRPr="00F14842" w:rsidTr="005B2898">
        <w:trPr>
          <w:trHeight w:val="340"/>
          <w:jc w:val="center"/>
        </w:trPr>
        <w:tc>
          <w:tcPr>
            <w:tcW w:w="77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5B2898">
            <w:pPr>
              <w:shd w:val="clear" w:color="auto" w:fill="FFFFFF"/>
              <w:ind w:left="10" w:right="3"/>
            </w:pPr>
            <w:r w:rsidRPr="00F14842">
              <w:rPr>
                <w:iCs/>
                <w:color w:val="000000"/>
                <w:lang w:val="en-US"/>
              </w:rPr>
              <w:t>VII</w:t>
            </w:r>
            <w:r w:rsidRPr="00F14842">
              <w:rPr>
                <w:i/>
                <w:iCs/>
                <w:color w:val="000000"/>
                <w:lang w:val="en-US"/>
              </w:rPr>
              <w:t>-kp-</w:t>
            </w:r>
            <w:r w:rsidRPr="00F14842">
              <w:rPr>
                <w:rFonts w:eastAsia="Times New Roman"/>
                <w:color w:val="000000"/>
              </w:rPr>
              <w:t>норм.</w:t>
            </w:r>
          </w:p>
        </w:tc>
        <w:tc>
          <w:tcPr>
            <w:tcW w:w="1453"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fo-lc-kp</w:t>
            </w:r>
          </w:p>
        </w:tc>
        <w:tc>
          <w:tcPr>
            <w:tcW w:w="1736"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i/>
                <w:iCs/>
                <w:color w:val="000000"/>
                <w:lang w:val="en-US"/>
              </w:rPr>
              <w:t>fo-lc-kp-H</w:t>
            </w:r>
            <w:r w:rsidRPr="00F14842">
              <w:rPr>
                <w:i/>
                <w:iCs/>
                <w:color w:val="000000"/>
                <w:vertAlign w:val="subscript"/>
                <w:lang w:val="en-US"/>
              </w:rPr>
              <w:t>2</w:t>
            </w:r>
            <w:r w:rsidRPr="00F14842">
              <w:rPr>
                <w:i/>
                <w:iCs/>
                <w:color w:val="000000"/>
                <w:lang w:val="en-US"/>
              </w:rPr>
              <w:t>0</w:t>
            </w:r>
          </w:p>
        </w:tc>
        <w:tc>
          <w:tcPr>
            <w:tcW w:w="1038" w:type="pct"/>
            <w:tcBorders>
              <w:top w:val="single" w:sz="6" w:space="0" w:color="auto"/>
              <w:left w:val="single" w:sz="6" w:space="0" w:color="auto"/>
              <w:bottom w:val="single" w:sz="6" w:space="0" w:color="auto"/>
              <w:right w:val="single" w:sz="6" w:space="0" w:color="auto"/>
            </w:tcBorders>
            <w:shd w:val="clear" w:color="auto" w:fill="FFFFFF"/>
            <w:vAlign w:val="center"/>
          </w:tcPr>
          <w:p w:rsidR="00A359B3" w:rsidRPr="00F14842" w:rsidRDefault="00A359B3" w:rsidP="004D1765">
            <w:pPr>
              <w:shd w:val="clear" w:color="auto" w:fill="FFFFFF"/>
              <w:jc w:val="center"/>
            </w:pPr>
            <w:r w:rsidRPr="00F14842">
              <w:rPr>
                <w:color w:val="000000"/>
                <w:lang w:val="en-US"/>
              </w:rPr>
              <w:t>Fo+Lc+Kls</w:t>
            </w:r>
            <w:r w:rsidRPr="00F14842">
              <w:rPr>
                <w:color w:val="000000"/>
              </w:rPr>
              <w:t>+</w:t>
            </w:r>
            <w:r w:rsidRPr="00F14842">
              <w:rPr>
                <w:color w:val="000000"/>
                <w:lang w:val="en-US"/>
              </w:rPr>
              <w:t xml:space="preserve"> H</w:t>
            </w:r>
            <w:r w:rsidRPr="00F14842">
              <w:rPr>
                <w:color w:val="000000"/>
                <w:vertAlign w:val="subscript"/>
                <w:lang w:val="en-US"/>
              </w:rPr>
              <w:t>2</w:t>
            </w:r>
            <w:r w:rsidRPr="00F14842">
              <w:rPr>
                <w:color w:val="000000"/>
                <w:lang w:val="en-US"/>
              </w:rPr>
              <w:t>0</w:t>
            </w:r>
          </w:p>
        </w:tc>
      </w:tr>
    </w:tbl>
    <w:p w:rsidR="00A359B3" w:rsidRPr="00F14842" w:rsidRDefault="00A359B3" w:rsidP="00A359B3"/>
    <w:p w:rsidR="00A359B3" w:rsidRPr="00F14842" w:rsidRDefault="00A359B3" w:rsidP="00A359B3">
      <w:pPr>
        <w:shd w:val="clear" w:color="auto" w:fill="FFFFFF"/>
        <w:ind w:right="5"/>
        <w:jc w:val="both"/>
      </w:pPr>
      <w:r w:rsidRPr="00F14842">
        <w:rPr>
          <w:rStyle w:val="FontStyle535"/>
          <w:sz w:val="24"/>
          <w:szCs w:val="24"/>
        </w:rPr>
        <w:t>При больших значениях Р</w:t>
      </w:r>
      <w:r w:rsidRPr="00F14842">
        <w:rPr>
          <w:rStyle w:val="FontStyle535"/>
          <w:sz w:val="24"/>
          <w:szCs w:val="24"/>
          <w:vertAlign w:val="subscript"/>
          <w:lang w:val="en-US"/>
        </w:rPr>
        <w:t>H</w:t>
      </w:r>
      <w:r w:rsidRPr="00F14842">
        <w:rPr>
          <w:rStyle w:val="FontStyle535"/>
          <w:sz w:val="24"/>
          <w:szCs w:val="24"/>
          <w:vertAlign w:val="subscript"/>
        </w:rPr>
        <w:t>20</w:t>
      </w:r>
      <w:r w:rsidRPr="00F14842">
        <w:rPr>
          <w:rStyle w:val="FontStyle535"/>
          <w:sz w:val="24"/>
          <w:szCs w:val="24"/>
        </w:rPr>
        <w:t xml:space="preserve"> (выше 1500 бар) в системе появляется минал </w:t>
      </w:r>
      <w:r w:rsidRPr="00F14842">
        <w:rPr>
          <w:rStyle w:val="FontStyle544"/>
          <w:sz w:val="24"/>
          <w:szCs w:val="24"/>
          <w:lang w:val="en-US"/>
        </w:rPr>
        <w:t>ph</w:t>
      </w:r>
      <w:r w:rsidR="0086601F">
        <w:rPr>
          <w:rStyle w:val="FontStyle544"/>
          <w:sz w:val="24"/>
          <w:szCs w:val="24"/>
          <w:lang w:val="en-US"/>
        </w:rPr>
        <w:t>l</w:t>
      </w:r>
      <w:r w:rsidRPr="00F14842">
        <w:rPr>
          <w:rStyle w:val="FontStyle544"/>
          <w:sz w:val="24"/>
          <w:szCs w:val="24"/>
        </w:rPr>
        <w:t xml:space="preserve">, </w:t>
      </w:r>
      <w:r w:rsidRPr="00F14842">
        <w:rPr>
          <w:rStyle w:val="FontStyle535"/>
          <w:sz w:val="24"/>
          <w:szCs w:val="24"/>
        </w:rPr>
        <w:t xml:space="preserve">а на ликвидусе - минерал </w:t>
      </w:r>
      <w:r w:rsidRPr="00F14842">
        <w:rPr>
          <w:rStyle w:val="FontStyle535"/>
          <w:sz w:val="24"/>
          <w:szCs w:val="24"/>
          <w:lang w:val="en-US"/>
        </w:rPr>
        <w:t>Phi</w:t>
      </w:r>
      <w:r w:rsidRPr="00F14842">
        <w:rPr>
          <w:rStyle w:val="FontStyle535"/>
          <w:sz w:val="24"/>
          <w:szCs w:val="24"/>
        </w:rPr>
        <w:t xml:space="preserve">-флогопит. Состав минала </w:t>
      </w:r>
      <w:r w:rsidR="0086601F">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можно выразить  миналами  его  нормативно-минальной  системы  (см. выше),  </w:t>
      </w:r>
      <w:r w:rsidRPr="00F14842">
        <w:rPr>
          <w:rFonts w:eastAsia="Times New Roman"/>
          <w:color w:val="000000"/>
        </w:rPr>
        <w:t>которая является подсистемой рассматриваемой системы, а можно - и миналами последней:</w:t>
      </w:r>
    </w:p>
    <w:p w:rsidR="0098545E" w:rsidRPr="00F14842" w:rsidRDefault="00A359B3" w:rsidP="0098545E">
      <w:pPr>
        <w:shd w:val="clear" w:color="auto" w:fill="FFFFFF"/>
        <w:spacing w:before="14"/>
        <w:ind w:left="28" w:firstLine="709"/>
        <w:jc w:val="both"/>
      </w:pPr>
      <w:r w:rsidRPr="00F14842">
        <w:rPr>
          <w:color w:val="000000"/>
          <w:spacing w:val="-10"/>
          <w:lang w:val="en-US"/>
        </w:rPr>
        <w:t>KAlSiO</w:t>
      </w:r>
      <w:r w:rsidRPr="00F14842">
        <w:rPr>
          <w:color w:val="000000"/>
          <w:spacing w:val="-10"/>
          <w:vertAlign w:val="subscript"/>
        </w:rPr>
        <w:t>4</w:t>
      </w:r>
      <w:r w:rsidRPr="00F14842">
        <w:rPr>
          <w:color w:val="000000"/>
          <w:spacing w:val="-10"/>
        </w:rPr>
        <w:t>+1.5</w:t>
      </w:r>
      <w:r w:rsidRPr="00F14842">
        <w:rPr>
          <w:color w:val="000000"/>
          <w:spacing w:val="-10"/>
          <w:lang w:val="en-US"/>
        </w:rPr>
        <w:t>Mg</w:t>
      </w:r>
      <w:r w:rsidRPr="00F14842">
        <w:rPr>
          <w:color w:val="000000"/>
          <w:spacing w:val="-10"/>
          <w:vertAlign w:val="subscript"/>
        </w:rPr>
        <w:t>2</w:t>
      </w:r>
      <w:r w:rsidRPr="00F14842">
        <w:rPr>
          <w:color w:val="000000"/>
          <w:spacing w:val="-10"/>
          <w:lang w:val="en-US"/>
        </w:rPr>
        <w:t>SiO</w:t>
      </w:r>
      <w:r w:rsidRPr="00F14842">
        <w:rPr>
          <w:color w:val="000000"/>
          <w:spacing w:val="-10"/>
          <w:vertAlign w:val="subscript"/>
        </w:rPr>
        <w:t>4</w:t>
      </w:r>
      <w:r w:rsidRPr="00F14842">
        <w:rPr>
          <w:color w:val="000000"/>
          <w:spacing w:val="-10"/>
        </w:rPr>
        <w:t>+0.5</w:t>
      </w:r>
      <w:r w:rsidRPr="00F14842">
        <w:rPr>
          <w:color w:val="000000"/>
          <w:spacing w:val="-10"/>
          <w:lang w:val="en-US"/>
        </w:rPr>
        <w:t>SiO</w:t>
      </w:r>
      <w:r w:rsidRPr="00F14842">
        <w:rPr>
          <w:color w:val="000000"/>
          <w:spacing w:val="-10"/>
          <w:vertAlign w:val="subscript"/>
        </w:rPr>
        <w:t>2</w:t>
      </w:r>
      <w:r w:rsidRPr="00F14842">
        <w:rPr>
          <w:color w:val="000000"/>
          <w:spacing w:val="-10"/>
        </w:rPr>
        <w:t>+</w:t>
      </w:r>
      <w:r w:rsidRPr="00F14842">
        <w:rPr>
          <w:color w:val="000000"/>
          <w:spacing w:val="-10"/>
          <w:lang w:val="en-US"/>
        </w:rPr>
        <w:t>H</w:t>
      </w:r>
      <w:r w:rsidRPr="00F14842">
        <w:rPr>
          <w:color w:val="000000"/>
          <w:spacing w:val="-10"/>
          <w:vertAlign w:val="subscript"/>
        </w:rPr>
        <w:t>2</w:t>
      </w:r>
      <w:r w:rsidRPr="00F14842">
        <w:rPr>
          <w:color w:val="000000"/>
          <w:spacing w:val="-10"/>
          <w:lang w:val="en-US"/>
        </w:rPr>
        <w:t>O</w:t>
      </w:r>
      <w:r w:rsidRPr="00F14842">
        <w:rPr>
          <w:color w:val="000000"/>
          <w:spacing w:val="-10"/>
        </w:rPr>
        <w:t>=</w:t>
      </w:r>
      <w:r w:rsidRPr="00F14842">
        <w:rPr>
          <w:color w:val="000000"/>
          <w:spacing w:val="-10"/>
          <w:lang w:val="en-US"/>
        </w:rPr>
        <w:t>KMg</w:t>
      </w:r>
      <w:r w:rsidRPr="00F14842">
        <w:rPr>
          <w:color w:val="000000"/>
          <w:spacing w:val="-10"/>
          <w:vertAlign w:val="subscript"/>
        </w:rPr>
        <w:t>3</w:t>
      </w:r>
      <w:r w:rsidRPr="00F14842">
        <w:rPr>
          <w:color w:val="000000"/>
          <w:spacing w:val="-10"/>
        </w:rPr>
        <w:t>[</w:t>
      </w:r>
      <w:r w:rsidRPr="00F14842">
        <w:rPr>
          <w:color w:val="000000"/>
          <w:spacing w:val="-10"/>
          <w:lang w:val="en-US"/>
        </w:rPr>
        <w:t>Si</w:t>
      </w:r>
      <w:r w:rsidRPr="00F14842">
        <w:rPr>
          <w:color w:val="000000"/>
          <w:spacing w:val="-10"/>
          <w:vertAlign w:val="subscript"/>
        </w:rPr>
        <w:t>3</w:t>
      </w:r>
      <w:r w:rsidRPr="00F14842">
        <w:rPr>
          <w:color w:val="000000"/>
          <w:spacing w:val="-10"/>
          <w:lang w:val="en-US"/>
        </w:rPr>
        <w:t>AlO</w:t>
      </w:r>
      <w:r w:rsidRPr="00F14842">
        <w:rPr>
          <w:color w:val="000000"/>
          <w:spacing w:val="-10"/>
          <w:vertAlign w:val="subscript"/>
        </w:rPr>
        <w:t>10</w:t>
      </w:r>
      <w:r w:rsidRPr="00F14842">
        <w:rPr>
          <w:color w:val="000000"/>
          <w:spacing w:val="-10"/>
        </w:rPr>
        <w:t>](</w:t>
      </w:r>
      <w:r w:rsidRPr="00F14842">
        <w:rPr>
          <w:color w:val="000000"/>
          <w:spacing w:val="-10"/>
          <w:lang w:val="en-US"/>
        </w:rPr>
        <w:t>OH</w:t>
      </w:r>
      <w:r w:rsidRPr="00F14842">
        <w:rPr>
          <w:color w:val="000000"/>
          <w:spacing w:val="-10"/>
        </w:rPr>
        <w:t>)</w:t>
      </w:r>
      <w:r w:rsidRPr="00F14842">
        <w:rPr>
          <w:color w:val="000000"/>
          <w:spacing w:val="-10"/>
          <w:vertAlign w:val="subscript"/>
        </w:rPr>
        <w:t>2</w:t>
      </w:r>
      <w:r w:rsidRPr="00F14842">
        <w:rPr>
          <w:color w:val="000000"/>
          <w:spacing w:val="-10"/>
        </w:rPr>
        <w:t xml:space="preserve">, </w:t>
      </w:r>
      <w:r w:rsidRPr="00F14842">
        <w:rPr>
          <w:rFonts w:eastAsia="Times New Roman"/>
          <w:color w:val="000000"/>
          <w:spacing w:val="-10"/>
        </w:rPr>
        <w:t xml:space="preserve">т.е. он находится </w:t>
      </w:r>
      <w:r w:rsidRPr="00F14842">
        <w:rPr>
          <w:rFonts w:eastAsia="Times New Roman"/>
          <w:color w:val="000000"/>
        </w:rPr>
        <w:t xml:space="preserve">в объеме тетраэдра </w:t>
      </w:r>
      <w:r w:rsidRPr="00F14842">
        <w:rPr>
          <w:rFonts w:eastAsia="Times New Roman"/>
          <w:i/>
          <w:iCs/>
          <w:color w:val="000000"/>
          <w:lang w:val="en-US"/>
        </w:rPr>
        <w:t>kp</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Pr="00F14842">
        <w:rPr>
          <w:rFonts w:eastAsia="Times New Roman"/>
          <w:color w:val="000000"/>
        </w:rPr>
        <w:t xml:space="preserve">В результате чего исходный тетраэдр </w:t>
      </w:r>
      <w:r w:rsidRPr="00F14842">
        <w:rPr>
          <w:rFonts w:eastAsia="Times New Roman"/>
          <w:i/>
          <w:iCs/>
          <w:color w:val="000000"/>
          <w:lang w:val="en-US"/>
        </w:rPr>
        <w:t>kp</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Cs/>
          <w:color w:val="000000"/>
        </w:rPr>
        <w:t xml:space="preserve"> </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Pr="00F14842">
        <w:rPr>
          <w:rFonts w:eastAsia="Times New Roman"/>
          <w:color w:val="000000"/>
        </w:rPr>
        <w:t xml:space="preserve">делится на 10 минальных субтетраэдров со своими изобарическими "нонвариантными" точками (рис.3.4): 1) </w:t>
      </w:r>
      <w:r w:rsidRPr="00F14842">
        <w:rPr>
          <w:rFonts w:eastAsia="Times New Roman"/>
          <w:i/>
          <w:iCs/>
          <w:color w:val="000000"/>
          <w:lang w:val="en-US"/>
        </w:rPr>
        <w:t>phl</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
          <w:iCs/>
          <w:color w:val="000000"/>
          <w:lang w:val="en-US"/>
        </w:rPr>
        <w:t>en</w:t>
      </w:r>
      <w:r w:rsidRPr="00F14842">
        <w:rPr>
          <w:rFonts w:eastAsia="Times New Roman"/>
          <w:i/>
          <w:iCs/>
          <w:color w:val="000000"/>
        </w:rPr>
        <w:t>-</w:t>
      </w:r>
      <w:r w:rsidRPr="00F14842">
        <w:rPr>
          <w:rFonts w:eastAsia="Times New Roman"/>
          <w:i/>
          <w:iCs/>
          <w:color w:val="000000"/>
          <w:lang w:val="en-US"/>
        </w:rPr>
        <w:t>or</w:t>
      </w:r>
      <w:r w:rsidRPr="00F14842">
        <w:rPr>
          <w:rFonts w:eastAsia="Times New Roman"/>
          <w:i/>
          <w:iCs/>
          <w:color w:val="000000"/>
        </w:rPr>
        <w:t xml:space="preserve"> -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Qtz</w:t>
      </w:r>
      <w:r w:rsidRPr="00F14842">
        <w:rPr>
          <w:rFonts w:eastAsia="Times New Roman"/>
          <w:color w:val="000000"/>
        </w:rPr>
        <w:t>+</w:t>
      </w:r>
      <w:r w:rsidRPr="00F14842">
        <w:rPr>
          <w:rFonts w:eastAsia="Times New Roman"/>
          <w:color w:val="000000"/>
          <w:lang w:val="en-US"/>
        </w:rPr>
        <w:t>En</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L</w:t>
      </w:r>
      <w:r w:rsidRPr="00F14842">
        <w:rPr>
          <w:rFonts w:eastAsia="Times New Roman"/>
          <w:color w:val="000000"/>
        </w:rPr>
        <w:t xml:space="preserve">; 2) </w:t>
      </w:r>
      <w:r w:rsidRPr="00F14842">
        <w:rPr>
          <w:rFonts w:eastAsia="Times New Roman"/>
          <w:i/>
          <w:iCs/>
          <w:color w:val="000000"/>
          <w:lang w:val="en-US"/>
        </w:rPr>
        <w:t>phl</w:t>
      </w:r>
      <w:r w:rsidRPr="00F14842">
        <w:rPr>
          <w:rFonts w:eastAsia="Times New Roman"/>
          <w:i/>
          <w:iCs/>
          <w:color w:val="000000"/>
        </w:rPr>
        <w:t>-</w:t>
      </w:r>
      <w:r w:rsidRPr="00F14842">
        <w:rPr>
          <w:rFonts w:eastAsia="Times New Roman"/>
          <w:i/>
          <w:iCs/>
          <w:color w:val="000000"/>
          <w:lang w:val="en-US"/>
        </w:rPr>
        <w:t>or</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Pr="00F14842">
        <w:rPr>
          <w:rFonts w:eastAsia="Times New Roman"/>
          <w:color w:val="000000"/>
        </w:rPr>
        <w:t xml:space="preserve">-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Qtz</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L</w:t>
      </w:r>
      <w:r w:rsidRPr="00F14842">
        <w:rPr>
          <w:rFonts w:eastAsia="Times New Roman"/>
          <w:color w:val="000000"/>
        </w:rPr>
        <w:t>+</w:t>
      </w:r>
      <w:r w:rsidRPr="00F14842">
        <w:rPr>
          <w:rFonts w:eastAsia="Times New Roman"/>
          <w:color w:val="000000"/>
          <w:lang w:val="en-US"/>
        </w:rPr>
        <w:t>V</w:t>
      </w:r>
      <w:r w:rsidRPr="00F14842">
        <w:rPr>
          <w:rFonts w:eastAsia="Times New Roman"/>
          <w:color w:val="000000"/>
        </w:rPr>
        <w:t xml:space="preserve">; 3) </w:t>
      </w:r>
      <w:r w:rsidRPr="00F14842">
        <w:rPr>
          <w:rFonts w:eastAsia="Times New Roman"/>
          <w:i/>
          <w:iCs/>
          <w:color w:val="000000"/>
          <w:lang w:val="en-US"/>
        </w:rPr>
        <w:t>phl</w:t>
      </w:r>
      <w:r w:rsidRPr="00F14842">
        <w:rPr>
          <w:rFonts w:eastAsia="Times New Roman"/>
          <w:i/>
          <w:iCs/>
          <w:color w:val="000000"/>
        </w:rPr>
        <w:t>-</w:t>
      </w:r>
      <w:r w:rsidRPr="00F14842">
        <w:rPr>
          <w:rFonts w:eastAsia="Times New Roman"/>
          <w:i/>
          <w:iCs/>
          <w:color w:val="000000"/>
          <w:lang w:val="en-US"/>
        </w:rPr>
        <w:t>en</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0098545E" w:rsidRPr="0098545E">
        <w:rPr>
          <w:rFonts w:eastAsia="Times New Roman"/>
          <w:color w:val="000000"/>
        </w:rPr>
        <w:t xml:space="preserve">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En</w:t>
      </w:r>
      <w:r w:rsidR="0098545E" w:rsidRPr="00F14842">
        <w:rPr>
          <w:rFonts w:eastAsia="Times New Roman"/>
          <w:color w:val="000000"/>
        </w:rPr>
        <w:t>+</w:t>
      </w:r>
      <w:r w:rsidR="0098545E" w:rsidRPr="00F14842">
        <w:rPr>
          <w:rFonts w:eastAsia="Times New Roman"/>
          <w:color w:val="000000"/>
          <w:lang w:val="en-US"/>
        </w:rPr>
        <w:t>Qtz</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4)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en</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 xml:space="preserve"> -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En</w:t>
      </w:r>
      <w:r w:rsidR="0098545E" w:rsidRPr="00F14842">
        <w:rPr>
          <w:rFonts w:eastAsia="Times New Roman"/>
          <w:color w:val="000000"/>
        </w:rPr>
        <w:t>+</w:t>
      </w:r>
      <w:r w:rsidR="0098545E" w:rsidRPr="00F14842">
        <w:rPr>
          <w:rFonts w:eastAsia="Times New Roman"/>
          <w:color w:val="000000"/>
          <w:lang w:val="en-US"/>
        </w:rPr>
        <w:t>Kfs</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 xml:space="preserve">; 5)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en</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Cs/>
          <w:color w:val="000000"/>
          <w:lang w:val="en-US"/>
        </w:rPr>
        <w:t>H</w:t>
      </w:r>
      <w:r w:rsidR="0098545E" w:rsidRPr="00F14842">
        <w:rPr>
          <w:rFonts w:eastAsia="Times New Roman"/>
          <w:iCs/>
          <w:color w:val="000000"/>
          <w:vertAlign w:val="subscript"/>
        </w:rPr>
        <w:t>2</w:t>
      </w:r>
      <w:r w:rsidR="0098545E" w:rsidRPr="00F14842">
        <w:rPr>
          <w:rFonts w:eastAsia="Times New Roman"/>
          <w:iCs/>
          <w:color w:val="000000"/>
        </w:rPr>
        <w:t>0</w:t>
      </w:r>
      <w:r w:rsidR="0098545E" w:rsidRPr="00F14842">
        <w:rPr>
          <w:rFonts w:eastAsia="Times New Roman"/>
          <w:i/>
          <w:iCs/>
          <w:color w:val="000000"/>
        </w:rPr>
        <w:t xml:space="preserve"> -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En</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6)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 xml:space="preserve">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Kfs</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 xml:space="preserve">; 7)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R</w:t>
      </w:r>
      <w:r w:rsidR="0098545E" w:rsidRPr="00F14842">
        <w:rPr>
          <w:rFonts w:eastAsia="Times New Roman"/>
          <w:i/>
          <w:iCs/>
          <w:color w:val="000000"/>
          <w:vertAlign w:val="subscript"/>
        </w:rPr>
        <w:t>2</w:t>
      </w:r>
      <w:r w:rsidR="0098545E" w:rsidRPr="00F14842">
        <w:rPr>
          <w:rFonts w:eastAsia="Times New Roman"/>
          <w:i/>
          <w:iCs/>
          <w:color w:val="000000"/>
        </w:rPr>
        <w:t xml:space="preserve">0 -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Kfs</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8)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kp</w:t>
      </w:r>
      <w:r w:rsidR="0098545E" w:rsidRPr="00F14842">
        <w:rPr>
          <w:rFonts w:eastAsia="Times New Roman"/>
          <w:i/>
          <w:iCs/>
          <w:color w:val="000000"/>
        </w:rPr>
        <w:t xml:space="preserve">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Kls</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 xml:space="preserve">; 9)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kp</w:t>
      </w:r>
      <w:r w:rsidR="0098545E" w:rsidRPr="00F14842">
        <w:rPr>
          <w:rFonts w:eastAsia="Times New Roman"/>
          <w:i/>
          <w:iCs/>
          <w:color w:val="000000"/>
        </w:rPr>
        <w:t>-</w:t>
      </w:r>
      <w:r w:rsidR="0098545E" w:rsidRPr="00F14842">
        <w:rPr>
          <w:rFonts w:eastAsia="Times New Roman"/>
          <w:iCs/>
          <w:color w:val="000000"/>
        </w:rPr>
        <w:t xml:space="preserve"> </w:t>
      </w:r>
      <w:r w:rsidR="0098545E" w:rsidRPr="00F14842">
        <w:rPr>
          <w:rFonts w:eastAsia="Times New Roman"/>
          <w:iCs/>
          <w:color w:val="000000"/>
          <w:lang w:val="en-US"/>
        </w:rPr>
        <w:t>H</w:t>
      </w:r>
      <w:r w:rsidR="0098545E" w:rsidRPr="00F14842">
        <w:rPr>
          <w:rFonts w:eastAsia="Times New Roman"/>
          <w:iCs/>
          <w:color w:val="000000"/>
          <w:vertAlign w:val="subscript"/>
        </w:rPr>
        <w:t>2</w:t>
      </w:r>
      <w:r w:rsidR="0098545E" w:rsidRPr="00F14842">
        <w:rPr>
          <w:rFonts w:eastAsia="Times New Roman"/>
          <w:iCs/>
          <w:color w:val="000000"/>
        </w:rPr>
        <w:t>0</w:t>
      </w:r>
      <w:r w:rsidR="0098545E" w:rsidRPr="00F14842">
        <w:rPr>
          <w:rFonts w:eastAsia="Times New Roman"/>
          <w:i/>
          <w:iCs/>
          <w:color w:val="000000"/>
        </w:rPr>
        <w:t xml:space="preserve"> </w:t>
      </w:r>
      <w:r w:rsidR="0098545E" w:rsidRPr="00F14842">
        <w:rPr>
          <w:rFonts w:eastAsia="Times New Roman"/>
          <w:color w:val="000000"/>
        </w:rPr>
        <w:t xml:space="preserve">-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Kls</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10)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kp</w:t>
      </w:r>
      <w:r w:rsidR="0098545E" w:rsidRPr="00F14842">
        <w:rPr>
          <w:rFonts w:eastAsia="Times New Roman"/>
          <w:i/>
          <w:iCs/>
          <w:color w:val="000000"/>
        </w:rPr>
        <w:t>-</w:t>
      </w:r>
      <w:r w:rsidR="0098545E" w:rsidRPr="00F14842">
        <w:rPr>
          <w:rFonts w:eastAsia="Times New Roman"/>
          <w:i/>
          <w:iCs/>
          <w:color w:val="000000"/>
          <w:lang w:val="en-US"/>
        </w:rPr>
        <w:t>R</w:t>
      </w:r>
      <w:r w:rsidR="0098545E" w:rsidRPr="00F14842">
        <w:rPr>
          <w:rFonts w:eastAsia="Times New Roman"/>
          <w:i/>
          <w:iCs/>
          <w:color w:val="000000"/>
          <w:vertAlign w:val="subscript"/>
        </w:rPr>
        <w:t>2</w:t>
      </w:r>
      <w:r w:rsidR="0098545E" w:rsidRPr="00F14842">
        <w:rPr>
          <w:rFonts w:eastAsia="Times New Roman"/>
          <w:i/>
          <w:iCs/>
          <w:color w:val="000000"/>
        </w:rPr>
        <w:t>0 -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Kls</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w:t>
      </w:r>
      <w:r w:rsidR="0098545E" w:rsidRPr="00F14842">
        <w:rPr>
          <w:rFonts w:eastAsia="Times New Roman"/>
          <w:color w:val="000000"/>
          <w:lang w:val="en-US"/>
        </w:rPr>
        <w:t>V</w:t>
      </w:r>
      <w:r w:rsidR="0098545E" w:rsidRPr="00F14842">
        <w:rPr>
          <w:rFonts w:eastAsia="Times New Roman"/>
          <w:color w:val="000000"/>
        </w:rPr>
        <w:t xml:space="preserve">. Как видно из приведенного перечня минальных систем и соответствующих фазовых ассоциаций и в этом случае проявляется четкая корреляция минальных и фазовых ассоциаций. Только здесь минальные </w:t>
      </w:r>
      <w:r w:rsidR="0098545E" w:rsidRPr="00F14842">
        <w:rPr>
          <w:rFonts w:eastAsia="Times New Roman"/>
          <w:color w:val="000000"/>
          <w:spacing w:val="-1"/>
        </w:rPr>
        <w:t xml:space="preserve">ассоциации в своем составе имеют один модальный (ненормативный) минал - </w:t>
      </w:r>
      <w:r w:rsidR="0098545E" w:rsidRPr="00F14842">
        <w:rPr>
          <w:rFonts w:eastAsia="Times New Roman"/>
          <w:i/>
          <w:color w:val="000000"/>
          <w:lang w:val="en-US"/>
        </w:rPr>
        <w:t>phl</w:t>
      </w:r>
      <w:r w:rsidR="0098545E" w:rsidRPr="00F14842">
        <w:rPr>
          <w:rFonts w:eastAsia="Times New Roman"/>
          <w:color w:val="000000"/>
        </w:rPr>
        <w:t xml:space="preserve">-флогопит. Соответственно и фаза </w:t>
      </w:r>
      <w:r w:rsidR="0098545E" w:rsidRPr="00F14842">
        <w:rPr>
          <w:rFonts w:eastAsia="Times New Roman"/>
          <w:color w:val="000000"/>
          <w:lang w:val="en-US"/>
        </w:rPr>
        <w:t>Phl</w:t>
      </w:r>
      <w:r w:rsidR="0098545E" w:rsidRPr="00F14842">
        <w:rPr>
          <w:rFonts w:eastAsia="Times New Roman"/>
          <w:color w:val="000000"/>
        </w:rPr>
        <w:t xml:space="preserve"> является особой по сравнению с фазами, сложенными из нормативных миналов. Из положения минала </w:t>
      </w:r>
      <w:r w:rsidR="0086601F">
        <w:rPr>
          <w:rFonts w:eastAsia="Times New Roman"/>
          <w:i/>
          <w:iCs/>
          <w:color w:val="000000"/>
          <w:lang w:val="en-US"/>
        </w:rPr>
        <w:t>phl</w:t>
      </w:r>
      <w:r w:rsidR="0098545E" w:rsidRPr="00F14842">
        <w:rPr>
          <w:rFonts w:eastAsia="Times New Roman"/>
          <w:i/>
          <w:iCs/>
          <w:color w:val="000000"/>
        </w:rPr>
        <w:t xml:space="preserve"> </w:t>
      </w:r>
      <w:r w:rsidR="0098545E" w:rsidRPr="00F14842">
        <w:rPr>
          <w:rFonts w:eastAsia="Times New Roman"/>
          <w:color w:val="000000"/>
        </w:rPr>
        <w:t xml:space="preserve">в табл.3;4а, его нормативно-миинальная система по степени насыщенности </w:t>
      </w:r>
      <w:r w:rsidR="0098545E" w:rsidRPr="00F14842">
        <w:rPr>
          <w:rFonts w:eastAsia="Times New Roman"/>
          <w:color w:val="000000"/>
          <w:lang w:val="en-US"/>
        </w:rPr>
        <w:t>Si</w:t>
      </w:r>
      <w:r w:rsidR="0098545E" w:rsidRPr="00F14842">
        <w:rPr>
          <w:rFonts w:eastAsia="Times New Roman"/>
          <w:color w:val="000000"/>
        </w:rPr>
        <w:t>0</w:t>
      </w:r>
      <w:r w:rsidR="0098545E" w:rsidRPr="00F14842">
        <w:rPr>
          <w:rFonts w:eastAsia="Times New Roman"/>
          <w:color w:val="000000"/>
          <w:vertAlign w:val="subscript"/>
        </w:rPr>
        <w:t>2</w:t>
      </w:r>
      <w:r w:rsidR="0098545E" w:rsidRPr="00F14842">
        <w:rPr>
          <w:rFonts w:eastAsia="Times New Roman"/>
          <w:color w:val="000000"/>
        </w:rPr>
        <w:t xml:space="preserve"> находится в </w:t>
      </w:r>
      <w:r w:rsidR="0098545E" w:rsidRPr="00F14842">
        <w:rPr>
          <w:rFonts w:eastAsia="Times New Roman"/>
          <w:color w:val="000000"/>
          <w:lang w:val="en-US"/>
        </w:rPr>
        <w:t>VII</w:t>
      </w:r>
      <w:r w:rsidR="0098545E" w:rsidRPr="00F14842">
        <w:rPr>
          <w:rFonts w:eastAsia="Times New Roman"/>
          <w:color w:val="000000"/>
        </w:rPr>
        <w:t>-</w:t>
      </w:r>
      <w:r w:rsidR="0098545E" w:rsidRPr="00F14842">
        <w:rPr>
          <w:rFonts w:eastAsia="Times New Roman"/>
          <w:color w:val="000000"/>
          <w:lang w:val="en-US"/>
        </w:rPr>
        <w:t>kp</w:t>
      </w:r>
      <w:r w:rsidR="0098545E" w:rsidRPr="00F14842">
        <w:rPr>
          <w:rFonts w:eastAsia="Times New Roman"/>
          <w:color w:val="000000"/>
        </w:rPr>
        <w:t xml:space="preserve">-нормативной группе, хотя он может находиться в равновесии с миналом </w:t>
      </w:r>
      <w:r w:rsidR="0098545E" w:rsidRPr="00F14842">
        <w:rPr>
          <w:rFonts w:eastAsia="Times New Roman"/>
          <w:i/>
          <w:iCs/>
          <w:color w:val="000000"/>
          <w:lang w:val="en-US"/>
        </w:rPr>
        <w:t>q</w:t>
      </w:r>
      <w:r w:rsidR="0098545E" w:rsidRPr="00F14842">
        <w:rPr>
          <w:rFonts w:eastAsia="Times New Roman"/>
          <w:i/>
          <w:iCs/>
          <w:color w:val="000000"/>
        </w:rPr>
        <w:t xml:space="preserve"> </w:t>
      </w:r>
      <w:r w:rsidR="0098545E" w:rsidRPr="00F14842">
        <w:rPr>
          <w:rFonts w:eastAsia="Times New Roman"/>
          <w:color w:val="000000"/>
        </w:rPr>
        <w:t xml:space="preserve">и минералом </w:t>
      </w:r>
      <w:r w:rsidR="0098545E" w:rsidRPr="00F14842">
        <w:rPr>
          <w:rFonts w:eastAsia="Times New Roman"/>
          <w:color w:val="000000"/>
          <w:lang w:val="en-US"/>
        </w:rPr>
        <w:t>Qtz</w:t>
      </w:r>
      <w:r w:rsidR="0098545E" w:rsidRPr="00F14842">
        <w:rPr>
          <w:rFonts w:eastAsia="Times New Roman"/>
          <w:color w:val="000000"/>
        </w:rPr>
        <w:t xml:space="preserve">. В рассматриваемой системе его фигуративная точка находится в объеме подсистемы </w:t>
      </w:r>
      <w:r w:rsidR="0098545E" w:rsidRPr="00F14842">
        <w:rPr>
          <w:rFonts w:eastAsia="Times New Roman"/>
          <w:i/>
          <w:iCs/>
          <w:color w:val="000000"/>
          <w:lang w:val="en-US"/>
        </w:rPr>
        <w:t>kp</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Cs/>
          <w:color w:val="000000"/>
        </w:rPr>
        <w:t xml:space="preserve"> </w:t>
      </w:r>
      <w:r w:rsidR="0098545E" w:rsidRPr="00F14842">
        <w:rPr>
          <w:rFonts w:eastAsia="Times New Roman"/>
          <w:iCs/>
          <w:color w:val="000000"/>
          <w:lang w:val="en-US"/>
        </w:rPr>
        <w:t>H</w:t>
      </w:r>
      <w:r w:rsidR="0098545E" w:rsidRPr="00F14842">
        <w:rPr>
          <w:rFonts w:eastAsia="Times New Roman"/>
          <w:iCs/>
          <w:color w:val="000000"/>
          <w:vertAlign w:val="subscript"/>
        </w:rPr>
        <w:t>2</w:t>
      </w:r>
      <w:r w:rsidR="0098545E" w:rsidRPr="00F14842">
        <w:rPr>
          <w:rFonts w:eastAsia="Times New Roman"/>
          <w:iCs/>
          <w:color w:val="000000"/>
        </w:rPr>
        <w:t>0</w:t>
      </w:r>
      <w:r w:rsidR="0098545E" w:rsidRPr="00F14842">
        <w:rPr>
          <w:rFonts w:eastAsia="Times New Roman"/>
          <w:i/>
          <w:iCs/>
          <w:color w:val="000000"/>
        </w:rPr>
        <w:t xml:space="preserve">. </w:t>
      </w:r>
      <w:r w:rsidR="0098545E" w:rsidRPr="00F14842">
        <w:rPr>
          <w:rFonts w:eastAsia="Times New Roman"/>
          <w:color w:val="000000"/>
        </w:rPr>
        <w:t>В результате чего часть объемов новых подсистем "рассекают" объемы "старых" нормативно-минальных подсистем (рис.3.4а), что хорошо видно на проекции из вершины Н</w:t>
      </w:r>
      <w:r w:rsidR="0098545E" w:rsidRPr="00F14842">
        <w:rPr>
          <w:rFonts w:eastAsia="Times New Roman"/>
          <w:color w:val="000000"/>
          <w:vertAlign w:val="subscript"/>
        </w:rPr>
        <w:t>2</w:t>
      </w:r>
      <w:r w:rsidR="0098545E" w:rsidRPr="00F14842">
        <w:rPr>
          <w:rFonts w:eastAsia="Times New Roman"/>
          <w:color w:val="000000"/>
        </w:rPr>
        <w:t xml:space="preserve">0 (рис.3.46), где проекционные площади одних подсистем накладываются на другие. Так, например, площадь подсистемы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q</w:t>
      </w:r>
      <w:r w:rsidR="0098545E" w:rsidRPr="00F14842">
        <w:rPr>
          <w:rFonts w:eastAsia="Times New Roman"/>
          <w:i/>
          <w:iCs/>
          <w:color w:val="000000"/>
        </w:rPr>
        <w:t>-</w:t>
      </w:r>
      <w:r w:rsidR="0098545E" w:rsidRPr="00F14842">
        <w:rPr>
          <w:rFonts w:eastAsia="Times New Roman"/>
          <w:iCs/>
          <w:color w:val="000000"/>
          <w:lang w:val="en-US"/>
        </w:rPr>
        <w:t>H</w:t>
      </w:r>
      <w:r w:rsidR="0098545E" w:rsidRPr="00F14842">
        <w:rPr>
          <w:rFonts w:eastAsia="Times New Roman"/>
          <w:iCs/>
          <w:color w:val="000000"/>
          <w:vertAlign w:val="subscript"/>
        </w:rPr>
        <w:t>2</w:t>
      </w:r>
      <w:r w:rsidR="0098545E" w:rsidRPr="00F14842">
        <w:rPr>
          <w:rFonts w:eastAsia="Times New Roman"/>
          <w:iCs/>
          <w:color w:val="000000"/>
        </w:rPr>
        <w:t>0</w:t>
      </w:r>
      <w:r w:rsidR="0098545E" w:rsidRPr="00F14842">
        <w:rPr>
          <w:rFonts w:eastAsia="Times New Roman"/>
          <w:i/>
          <w:iCs/>
          <w:color w:val="000000"/>
        </w:rPr>
        <w:t xml:space="preserve"> </w:t>
      </w:r>
      <w:r w:rsidR="0098545E" w:rsidRPr="00F14842">
        <w:rPr>
          <w:rFonts w:eastAsia="Times New Roman"/>
          <w:color w:val="000000"/>
        </w:rPr>
        <w:t xml:space="preserve">перекрывает площади подсистем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 xml:space="preserve">, </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or</w:t>
      </w:r>
      <w:r w:rsidR="0098545E" w:rsidRPr="00F14842">
        <w:rPr>
          <w:rFonts w:eastAsia="Times New Roman"/>
          <w:i/>
          <w:iCs/>
          <w:color w:val="000000"/>
        </w:rPr>
        <w:t>-</w:t>
      </w:r>
      <w:r w:rsidR="0098545E" w:rsidRPr="00F14842">
        <w:rPr>
          <w:rFonts w:eastAsia="Times New Roman"/>
          <w:i/>
          <w:iCs/>
          <w:color w:val="000000"/>
          <w:lang w:val="en-US"/>
        </w:rPr>
        <w:t>lc</w:t>
      </w:r>
      <w:r w:rsidR="0098545E" w:rsidRPr="00F14842">
        <w:rPr>
          <w:rFonts w:eastAsia="Times New Roman"/>
          <w:i/>
          <w:iCs/>
          <w:color w:val="000000"/>
        </w:rPr>
        <w:t>-</w:t>
      </w:r>
      <w:r w:rsidR="0098545E" w:rsidRPr="00F14842">
        <w:rPr>
          <w:rFonts w:eastAsia="Times New Roman"/>
          <w:i/>
          <w:iCs/>
          <w:color w:val="000000"/>
          <w:lang w:val="en-US"/>
        </w:rPr>
        <w:t>phl</w:t>
      </w:r>
      <w:r w:rsidR="0098545E" w:rsidRPr="00F14842">
        <w:rPr>
          <w:rFonts w:eastAsia="Times New Roman"/>
          <w:i/>
          <w:iCs/>
          <w:color w:val="000000"/>
        </w:rPr>
        <w:t xml:space="preserve">, </w:t>
      </w:r>
      <w:r w:rsidR="0098545E" w:rsidRPr="00F14842">
        <w:rPr>
          <w:rFonts w:eastAsia="Times New Roman"/>
          <w:i/>
          <w:iCs/>
          <w:color w:val="000000"/>
          <w:lang w:val="en-US"/>
        </w:rPr>
        <w:t>phl</w:t>
      </w:r>
      <w:r w:rsidR="0098545E" w:rsidRPr="00F14842">
        <w:rPr>
          <w:rFonts w:eastAsia="Times New Roman"/>
          <w:i/>
          <w:iCs/>
          <w:color w:val="000000"/>
        </w:rPr>
        <w:t>-</w:t>
      </w:r>
      <w:r w:rsidR="0098545E" w:rsidRPr="00F14842">
        <w:rPr>
          <w:rFonts w:eastAsia="Times New Roman"/>
          <w:i/>
          <w:iCs/>
          <w:color w:val="000000"/>
          <w:lang w:val="en-US"/>
        </w:rPr>
        <w:t>fo</w:t>
      </w:r>
      <w:r w:rsidR="0098545E" w:rsidRPr="00F14842">
        <w:rPr>
          <w:rFonts w:eastAsia="Times New Roman"/>
          <w:i/>
          <w:iCs/>
          <w:color w:val="000000"/>
        </w:rPr>
        <w:t>-</w:t>
      </w:r>
      <w:r w:rsidR="0098545E" w:rsidRPr="00F14842">
        <w:rPr>
          <w:rFonts w:eastAsia="Times New Roman"/>
          <w:i/>
          <w:iCs/>
          <w:color w:val="000000"/>
          <w:lang w:val="en-US"/>
        </w:rPr>
        <w:t>en</w:t>
      </w:r>
      <w:r w:rsidR="0098545E" w:rsidRPr="00F14842">
        <w:rPr>
          <w:rFonts w:eastAsia="Times New Roman"/>
          <w:i/>
          <w:iCs/>
          <w:color w:val="000000"/>
        </w:rPr>
        <w:t>-о</w:t>
      </w:r>
      <w:r w:rsidR="0098545E" w:rsidRPr="00F14842">
        <w:rPr>
          <w:rFonts w:eastAsia="Times New Roman"/>
          <w:i/>
          <w:iCs/>
          <w:color w:val="000000"/>
          <w:lang w:val="en-US"/>
        </w:rPr>
        <w:t>r</w:t>
      </w:r>
      <w:r w:rsidR="0098545E" w:rsidRPr="00F14842">
        <w:rPr>
          <w:rFonts w:eastAsia="Times New Roman"/>
          <w:i/>
          <w:iCs/>
          <w:color w:val="000000"/>
        </w:rPr>
        <w:t xml:space="preserve"> </w:t>
      </w:r>
      <w:r w:rsidR="0098545E" w:rsidRPr="00F14842">
        <w:rPr>
          <w:rFonts w:eastAsia="Times New Roman"/>
          <w:color w:val="000000"/>
        </w:rPr>
        <w:t xml:space="preserve">и т.д. К сожалению, на этой проекции показаны не все "нонвариантные" точки, поскольку четыре из них находятся ниже плоскости проекции, что не позволяет представить более полную картину. Эти "нонвариантные" точки </w:t>
      </w:r>
      <w:r w:rsidR="0098545E" w:rsidRPr="00F14842">
        <w:rPr>
          <w:rFonts w:eastAsia="Times New Roman"/>
          <w:color w:val="000000"/>
          <w:spacing w:val="-8"/>
        </w:rPr>
        <w:t>следующие: Р</w:t>
      </w:r>
      <w:r w:rsidR="0098545E" w:rsidRPr="00F14842">
        <w:rPr>
          <w:rFonts w:eastAsia="Times New Roman"/>
          <w:color w:val="000000"/>
          <w:spacing w:val="-8"/>
          <w:vertAlign w:val="subscript"/>
        </w:rPr>
        <w:t>1</w:t>
      </w:r>
      <w:r w:rsidR="0098545E" w:rsidRPr="00F14842">
        <w:rPr>
          <w:rFonts w:eastAsia="Times New Roman"/>
          <w:color w:val="000000"/>
          <w:spacing w:val="-8"/>
          <w:vertAlign w:val="superscript"/>
        </w:rPr>
        <w:t>4</w:t>
      </w:r>
      <w:r w:rsidR="0098545E" w:rsidRPr="00F14842">
        <w:rPr>
          <w:rFonts w:eastAsia="Times New Roman"/>
          <w:color w:val="000000"/>
          <w:spacing w:val="-8"/>
        </w:rPr>
        <w:t xml:space="preserve"> - </w:t>
      </w:r>
      <w:r w:rsidR="0098545E" w:rsidRPr="00F14842">
        <w:rPr>
          <w:rFonts w:eastAsia="Times New Roman"/>
          <w:color w:val="000000"/>
          <w:spacing w:val="-8"/>
          <w:lang w:val="en-US"/>
        </w:rPr>
        <w:t>Phl</w:t>
      </w:r>
      <w:r w:rsidR="0098545E" w:rsidRPr="00F14842">
        <w:rPr>
          <w:rFonts w:eastAsia="Times New Roman"/>
          <w:color w:val="000000"/>
          <w:spacing w:val="-8"/>
        </w:rPr>
        <w:t>+</w:t>
      </w:r>
      <w:r w:rsidR="0098545E" w:rsidRPr="00F14842">
        <w:rPr>
          <w:rFonts w:eastAsia="Times New Roman"/>
          <w:color w:val="000000"/>
          <w:spacing w:val="-8"/>
          <w:lang w:val="en-US"/>
        </w:rPr>
        <w:t>Qtz</w:t>
      </w:r>
      <w:r w:rsidR="0098545E" w:rsidRPr="00F14842">
        <w:rPr>
          <w:rFonts w:eastAsia="Times New Roman"/>
          <w:color w:val="000000"/>
          <w:spacing w:val="-8"/>
        </w:rPr>
        <w:t>+</w:t>
      </w:r>
      <w:r w:rsidR="0098545E" w:rsidRPr="00F14842">
        <w:rPr>
          <w:rFonts w:eastAsia="Times New Roman"/>
          <w:color w:val="000000"/>
          <w:spacing w:val="-8"/>
          <w:lang w:val="en-US"/>
        </w:rPr>
        <w:t>En</w:t>
      </w:r>
      <w:r w:rsidR="0098545E" w:rsidRPr="00F14842">
        <w:rPr>
          <w:rFonts w:eastAsia="Times New Roman"/>
          <w:color w:val="000000"/>
          <w:spacing w:val="-8"/>
        </w:rPr>
        <w:t>+</w:t>
      </w:r>
      <w:r w:rsidR="0098545E" w:rsidRPr="00F14842">
        <w:rPr>
          <w:rFonts w:eastAsia="Times New Roman"/>
          <w:color w:val="000000"/>
          <w:spacing w:val="-8"/>
          <w:lang w:val="en-US"/>
        </w:rPr>
        <w:t>Kfs</w:t>
      </w:r>
      <w:r w:rsidR="0098545E" w:rsidRPr="00F14842">
        <w:rPr>
          <w:rFonts w:eastAsia="Times New Roman"/>
          <w:color w:val="000000"/>
          <w:spacing w:val="-8"/>
        </w:rPr>
        <w:t>+</w:t>
      </w:r>
      <w:r w:rsidR="0098545E" w:rsidRPr="00F14842">
        <w:rPr>
          <w:rFonts w:eastAsia="Times New Roman"/>
          <w:color w:val="000000"/>
          <w:spacing w:val="-8"/>
          <w:lang w:val="en-US"/>
        </w:rPr>
        <w:t>L</w:t>
      </w:r>
      <w:r w:rsidR="0098545E" w:rsidRPr="00F14842">
        <w:rPr>
          <w:rFonts w:eastAsia="Times New Roman"/>
          <w:color w:val="000000"/>
          <w:spacing w:val="-8"/>
        </w:rPr>
        <w:t>; Р</w:t>
      </w:r>
      <w:r w:rsidR="0098545E" w:rsidRPr="00F14842">
        <w:rPr>
          <w:rFonts w:eastAsia="Times New Roman"/>
          <w:color w:val="000000"/>
          <w:spacing w:val="-8"/>
          <w:vertAlign w:val="subscript"/>
        </w:rPr>
        <w:t>4</w:t>
      </w:r>
      <w:r w:rsidR="0098545E" w:rsidRPr="00F14842">
        <w:rPr>
          <w:rFonts w:eastAsia="Times New Roman"/>
          <w:color w:val="000000"/>
          <w:spacing w:val="-8"/>
          <w:vertAlign w:val="superscript"/>
        </w:rPr>
        <w:t>4</w:t>
      </w:r>
      <w:r w:rsidR="0098545E" w:rsidRPr="00F14842">
        <w:rPr>
          <w:rFonts w:eastAsia="Times New Roman"/>
          <w:color w:val="000000"/>
          <w:spacing w:val="-8"/>
        </w:rPr>
        <w:t xml:space="preserve"> - </w:t>
      </w:r>
      <w:r w:rsidR="0098545E" w:rsidRPr="00F14842">
        <w:rPr>
          <w:rFonts w:eastAsia="Times New Roman"/>
          <w:color w:val="000000"/>
          <w:spacing w:val="-8"/>
          <w:lang w:val="en-US"/>
        </w:rPr>
        <w:t>Phl</w:t>
      </w:r>
      <w:r w:rsidR="0098545E" w:rsidRPr="00F14842">
        <w:rPr>
          <w:rFonts w:eastAsia="Times New Roman"/>
          <w:color w:val="000000"/>
          <w:spacing w:val="-8"/>
        </w:rPr>
        <w:t>+</w:t>
      </w:r>
      <w:r w:rsidR="0098545E" w:rsidRPr="00F14842">
        <w:rPr>
          <w:rFonts w:eastAsia="Times New Roman"/>
          <w:color w:val="000000"/>
          <w:spacing w:val="-8"/>
          <w:lang w:val="en-US"/>
        </w:rPr>
        <w:t>En</w:t>
      </w:r>
      <w:r w:rsidR="0098545E" w:rsidRPr="00F14842">
        <w:rPr>
          <w:rFonts w:eastAsia="Times New Roman"/>
          <w:color w:val="000000"/>
          <w:spacing w:val="-8"/>
        </w:rPr>
        <w:t>+</w:t>
      </w:r>
      <w:r w:rsidR="0098545E" w:rsidRPr="00F14842">
        <w:rPr>
          <w:rFonts w:eastAsia="Times New Roman"/>
          <w:color w:val="000000"/>
          <w:spacing w:val="-8"/>
          <w:lang w:val="en-US"/>
        </w:rPr>
        <w:t>Kfs</w:t>
      </w:r>
      <w:r w:rsidR="0098545E" w:rsidRPr="00F14842">
        <w:rPr>
          <w:rFonts w:eastAsia="Times New Roman"/>
          <w:color w:val="000000"/>
          <w:spacing w:val="-8"/>
        </w:rPr>
        <w:t>+</w:t>
      </w:r>
      <w:r w:rsidR="0098545E" w:rsidRPr="00F14842">
        <w:rPr>
          <w:rFonts w:eastAsia="Times New Roman"/>
          <w:color w:val="000000"/>
          <w:spacing w:val="-8"/>
          <w:lang w:val="en-US"/>
        </w:rPr>
        <w:t>Fo</w:t>
      </w:r>
      <w:r w:rsidR="0098545E" w:rsidRPr="00F14842">
        <w:rPr>
          <w:rFonts w:eastAsia="Times New Roman"/>
          <w:color w:val="000000"/>
          <w:spacing w:val="-8"/>
        </w:rPr>
        <w:t>+</w:t>
      </w:r>
      <w:r w:rsidR="0098545E" w:rsidRPr="00F14842">
        <w:rPr>
          <w:rFonts w:eastAsia="Times New Roman"/>
          <w:color w:val="000000"/>
          <w:spacing w:val="-8"/>
          <w:lang w:val="en-US"/>
        </w:rPr>
        <w:t>L</w:t>
      </w:r>
      <w:r w:rsidR="0098545E" w:rsidRPr="00F14842">
        <w:rPr>
          <w:rFonts w:eastAsia="Times New Roman"/>
          <w:color w:val="000000"/>
          <w:spacing w:val="-8"/>
        </w:rPr>
        <w:t>; Р</w:t>
      </w:r>
      <w:r w:rsidR="0098545E" w:rsidRPr="00F14842">
        <w:rPr>
          <w:rFonts w:eastAsia="Times New Roman"/>
          <w:color w:val="000000"/>
          <w:spacing w:val="-8"/>
          <w:vertAlign w:val="subscript"/>
        </w:rPr>
        <w:t>6</w:t>
      </w:r>
      <w:r w:rsidR="0098545E" w:rsidRPr="00F14842">
        <w:rPr>
          <w:rFonts w:eastAsia="Times New Roman"/>
          <w:color w:val="000000"/>
          <w:spacing w:val="-8"/>
          <w:vertAlign w:val="superscript"/>
        </w:rPr>
        <w:t>4</w:t>
      </w:r>
      <w:r w:rsidR="0098545E" w:rsidRPr="00F14842">
        <w:rPr>
          <w:rFonts w:eastAsia="Times New Roman"/>
          <w:color w:val="000000"/>
          <w:spacing w:val="-8"/>
        </w:rPr>
        <w:t xml:space="preserve"> - </w:t>
      </w:r>
      <w:r w:rsidR="0098545E" w:rsidRPr="00F14842">
        <w:rPr>
          <w:rFonts w:eastAsia="Times New Roman"/>
          <w:color w:val="000000"/>
          <w:spacing w:val="-8"/>
          <w:lang w:val="en-US"/>
        </w:rPr>
        <w:t>Phl</w:t>
      </w:r>
      <w:r w:rsidR="0098545E" w:rsidRPr="00F14842">
        <w:rPr>
          <w:rFonts w:eastAsia="Times New Roman"/>
          <w:color w:val="000000"/>
          <w:spacing w:val="-8"/>
        </w:rPr>
        <w:t>+</w:t>
      </w:r>
      <w:r w:rsidR="0098545E" w:rsidRPr="00F14842">
        <w:rPr>
          <w:rFonts w:eastAsia="Times New Roman"/>
          <w:color w:val="000000"/>
          <w:spacing w:val="-8"/>
          <w:lang w:val="en-US"/>
        </w:rPr>
        <w:t>Fo</w:t>
      </w:r>
      <w:r w:rsidR="0098545E" w:rsidRPr="00F14842">
        <w:rPr>
          <w:rFonts w:eastAsia="Times New Roman"/>
          <w:color w:val="000000"/>
          <w:spacing w:val="-8"/>
        </w:rPr>
        <w:t>+</w:t>
      </w:r>
      <w:r w:rsidR="0098545E" w:rsidRPr="00F14842">
        <w:rPr>
          <w:rFonts w:eastAsia="Times New Roman"/>
          <w:color w:val="000000"/>
          <w:spacing w:val="-8"/>
          <w:lang w:val="en-US"/>
        </w:rPr>
        <w:t>Kfs</w:t>
      </w:r>
      <w:r w:rsidR="0098545E" w:rsidRPr="00F14842">
        <w:rPr>
          <w:rFonts w:eastAsia="Times New Roman"/>
          <w:color w:val="000000"/>
          <w:spacing w:val="-8"/>
        </w:rPr>
        <w:t>+</w:t>
      </w:r>
      <w:r w:rsidR="0098545E" w:rsidRPr="00F14842">
        <w:rPr>
          <w:rFonts w:eastAsia="Times New Roman"/>
          <w:color w:val="000000"/>
          <w:spacing w:val="-8"/>
          <w:lang w:val="en-US"/>
        </w:rPr>
        <w:t>Lct</w:t>
      </w:r>
      <w:r w:rsidR="0098545E" w:rsidRPr="00F14842">
        <w:rPr>
          <w:rFonts w:eastAsia="Times New Roman"/>
          <w:color w:val="000000"/>
          <w:spacing w:val="-8"/>
        </w:rPr>
        <w:t>+</w:t>
      </w:r>
      <w:r w:rsidR="0098545E" w:rsidRPr="00F14842">
        <w:rPr>
          <w:rFonts w:eastAsia="Times New Roman"/>
          <w:color w:val="000000"/>
          <w:spacing w:val="-8"/>
          <w:lang w:val="en-US"/>
        </w:rPr>
        <w:t>L</w:t>
      </w:r>
      <w:r w:rsidR="0098545E" w:rsidRPr="00F14842">
        <w:rPr>
          <w:rFonts w:eastAsia="Times New Roman"/>
          <w:color w:val="000000"/>
          <w:spacing w:val="-8"/>
        </w:rPr>
        <w:t xml:space="preserve"> </w:t>
      </w:r>
      <w:r w:rsidR="0098545E" w:rsidRPr="00F14842">
        <w:rPr>
          <w:rFonts w:eastAsia="Times New Roman"/>
          <w:color w:val="000000"/>
        </w:rPr>
        <w:t xml:space="preserve">и </w:t>
      </w:r>
      <w:r w:rsidR="0098545E" w:rsidRPr="00F14842">
        <w:rPr>
          <w:rFonts w:eastAsia="Times New Roman"/>
          <w:color w:val="000000"/>
          <w:lang w:val="en-US"/>
        </w:rPr>
        <w:t>P</w:t>
      </w:r>
      <w:r w:rsidR="0098545E" w:rsidRPr="00F14842">
        <w:rPr>
          <w:rFonts w:eastAsia="Times New Roman"/>
          <w:color w:val="000000"/>
          <w:vertAlign w:val="subscript"/>
        </w:rPr>
        <w:t>8</w:t>
      </w:r>
      <w:r w:rsidR="0098545E" w:rsidRPr="00F14842">
        <w:rPr>
          <w:rFonts w:eastAsia="Times New Roman"/>
          <w:color w:val="000000"/>
          <w:vertAlign w:val="superscript"/>
        </w:rPr>
        <w:t>4</w:t>
      </w:r>
      <w:r w:rsidR="0098545E" w:rsidRPr="00F14842">
        <w:rPr>
          <w:rFonts w:eastAsia="Times New Roman"/>
          <w:color w:val="000000"/>
        </w:rPr>
        <w:t xml:space="preserve"> - </w:t>
      </w:r>
      <w:r w:rsidR="0098545E" w:rsidRPr="00F14842">
        <w:rPr>
          <w:rFonts w:eastAsia="Times New Roman"/>
          <w:color w:val="000000"/>
          <w:lang w:val="en-US"/>
        </w:rPr>
        <w:t>Phl</w:t>
      </w:r>
      <w:r w:rsidR="0098545E" w:rsidRPr="00F14842">
        <w:rPr>
          <w:rFonts w:eastAsia="Times New Roman"/>
          <w:color w:val="000000"/>
        </w:rPr>
        <w:t>+</w:t>
      </w:r>
      <w:r w:rsidR="0098545E" w:rsidRPr="00F14842">
        <w:rPr>
          <w:rFonts w:eastAsia="Times New Roman"/>
          <w:color w:val="000000"/>
          <w:lang w:val="en-US"/>
        </w:rPr>
        <w:t>Lct</w:t>
      </w:r>
      <w:r w:rsidR="0098545E" w:rsidRPr="00F14842">
        <w:rPr>
          <w:rFonts w:eastAsia="Times New Roman"/>
          <w:color w:val="000000"/>
        </w:rPr>
        <w:t>+</w:t>
      </w:r>
      <w:r w:rsidR="0098545E" w:rsidRPr="00F14842">
        <w:rPr>
          <w:rFonts w:eastAsia="Times New Roman"/>
          <w:color w:val="000000"/>
          <w:lang w:val="en-US"/>
        </w:rPr>
        <w:t>Kls</w:t>
      </w:r>
      <w:r w:rsidR="0098545E" w:rsidRPr="00F14842">
        <w:rPr>
          <w:rFonts w:eastAsia="Times New Roman"/>
          <w:color w:val="000000"/>
        </w:rPr>
        <w:t>+</w:t>
      </w:r>
      <w:r w:rsidR="0098545E" w:rsidRPr="00F14842">
        <w:rPr>
          <w:rFonts w:eastAsia="Times New Roman"/>
          <w:color w:val="000000"/>
          <w:lang w:val="en-US"/>
        </w:rPr>
        <w:t>Fo</w:t>
      </w:r>
      <w:r w:rsidR="0098545E" w:rsidRPr="00F14842">
        <w:rPr>
          <w:rFonts w:eastAsia="Times New Roman"/>
          <w:color w:val="000000"/>
        </w:rPr>
        <w:t>+</w:t>
      </w:r>
      <w:r w:rsidR="0098545E" w:rsidRPr="00F14842">
        <w:rPr>
          <w:rFonts w:eastAsia="Times New Roman"/>
          <w:color w:val="000000"/>
          <w:lang w:val="en-US"/>
        </w:rPr>
        <w:t>L</w:t>
      </w:r>
      <w:r w:rsidR="0098545E" w:rsidRPr="00F14842">
        <w:rPr>
          <w:rFonts w:eastAsia="Times New Roman"/>
          <w:color w:val="000000"/>
        </w:rPr>
        <w:t>, конечные продукты кристаллизации которых будут представлены четырехминеральными ассоциациями, образующимися в соответствующих подсистемах при недостатке воды.</w:t>
      </w:r>
    </w:p>
    <w:p w:rsidR="0098545E" w:rsidRPr="00F14842" w:rsidRDefault="0098545E" w:rsidP="0098545E">
      <w:pPr>
        <w:shd w:val="clear" w:color="auto" w:fill="FFFFFF"/>
        <w:ind w:left="43" w:right="24" w:firstLine="706"/>
        <w:jc w:val="both"/>
      </w:pPr>
      <w:r w:rsidRPr="00F14842">
        <w:rPr>
          <w:rFonts w:eastAsia="Times New Roman"/>
          <w:color w:val="000000"/>
        </w:rPr>
        <w:t xml:space="preserve">Следует напомнить, что реакции образования </w:t>
      </w:r>
      <w:r w:rsidR="00E72C6D">
        <w:rPr>
          <w:rFonts w:eastAsia="Times New Roman"/>
          <w:i/>
          <w:iCs/>
          <w:color w:val="000000"/>
          <w:lang w:val="en-US"/>
        </w:rPr>
        <w:t>phl</w:t>
      </w:r>
      <w:r w:rsidRPr="00F14842">
        <w:rPr>
          <w:rFonts w:eastAsia="Times New Roman"/>
          <w:i/>
          <w:iCs/>
          <w:color w:val="000000"/>
        </w:rPr>
        <w:t xml:space="preserve"> </w:t>
      </w:r>
      <w:r w:rsidRPr="00F14842">
        <w:rPr>
          <w:rFonts w:eastAsia="Times New Roman"/>
          <w:color w:val="000000"/>
        </w:rPr>
        <w:t xml:space="preserve">в различных </w:t>
      </w:r>
      <w:r w:rsidRPr="00F14842">
        <w:rPr>
          <w:rFonts w:eastAsia="Times New Roman"/>
          <w:color w:val="000000"/>
          <w:spacing w:val="-6"/>
        </w:rPr>
        <w:t xml:space="preserve">подсистемах: 1) </w:t>
      </w:r>
      <w:r w:rsidRPr="00F14842">
        <w:rPr>
          <w:rFonts w:eastAsia="Times New Roman"/>
          <w:i/>
          <w:iCs/>
          <w:color w:val="000000"/>
          <w:spacing w:val="-6"/>
          <w:lang w:val="en-US"/>
        </w:rPr>
        <w:t>kp</w:t>
      </w:r>
      <w:r w:rsidRPr="00F14842">
        <w:rPr>
          <w:rFonts w:eastAsia="Times New Roman"/>
          <w:i/>
          <w:iCs/>
          <w:color w:val="000000"/>
          <w:spacing w:val="-6"/>
        </w:rPr>
        <w:t>+</w:t>
      </w:r>
      <w:r w:rsidRPr="00F14842">
        <w:rPr>
          <w:rFonts w:eastAsia="Times New Roman"/>
          <w:i/>
          <w:iCs/>
          <w:color w:val="000000"/>
          <w:spacing w:val="-6"/>
          <w:lang w:val="en-US"/>
        </w:rPr>
        <w:t>lc</w:t>
      </w:r>
      <w:r w:rsidRPr="00F14842">
        <w:rPr>
          <w:rFonts w:eastAsia="Times New Roman"/>
          <w:i/>
          <w:iCs/>
          <w:color w:val="000000"/>
          <w:spacing w:val="-6"/>
        </w:rPr>
        <w:t>+3</w:t>
      </w:r>
      <w:r w:rsidRPr="00F14842">
        <w:rPr>
          <w:rFonts w:eastAsia="Times New Roman"/>
          <w:i/>
          <w:iCs/>
          <w:color w:val="000000"/>
          <w:spacing w:val="-6"/>
          <w:lang w:val="en-US"/>
        </w:rPr>
        <w:t>fo</w:t>
      </w:r>
      <w:r w:rsidRPr="00F14842">
        <w:rPr>
          <w:rFonts w:eastAsia="Times New Roman"/>
          <w:i/>
          <w:iCs/>
          <w:color w:val="000000"/>
          <w:spacing w:val="-6"/>
        </w:rPr>
        <w:t>+2</w:t>
      </w:r>
      <w:r w:rsidRPr="00F14842">
        <w:rPr>
          <w:rFonts w:eastAsia="Times New Roman"/>
          <w:iCs/>
          <w:color w:val="000000"/>
        </w:rPr>
        <w:t xml:space="preserve"> </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spacing w:val="-6"/>
        </w:rPr>
        <w:t>=2</w:t>
      </w:r>
      <w:r w:rsidRPr="00F14842">
        <w:rPr>
          <w:rFonts w:eastAsia="Times New Roman"/>
          <w:i/>
          <w:iCs/>
          <w:color w:val="000000"/>
          <w:spacing w:val="-6"/>
          <w:lang w:val="en-US"/>
        </w:rPr>
        <w:t>phl</w:t>
      </w:r>
      <w:r w:rsidRPr="00F14842">
        <w:rPr>
          <w:rFonts w:eastAsia="Times New Roman"/>
          <w:i/>
          <w:iCs/>
          <w:color w:val="000000"/>
          <w:spacing w:val="-6"/>
        </w:rPr>
        <w:t xml:space="preserve">; </w:t>
      </w:r>
      <w:r w:rsidRPr="00F14842">
        <w:rPr>
          <w:rFonts w:eastAsia="Times New Roman"/>
          <w:color w:val="000000"/>
          <w:spacing w:val="-6"/>
        </w:rPr>
        <w:t xml:space="preserve">2) </w:t>
      </w:r>
      <w:r w:rsidRPr="00F14842">
        <w:rPr>
          <w:rFonts w:eastAsia="Times New Roman"/>
          <w:i/>
          <w:color w:val="000000"/>
          <w:spacing w:val="-6"/>
          <w:lang w:val="en-US"/>
        </w:rPr>
        <w:t>l</w:t>
      </w:r>
      <w:r w:rsidRPr="00F14842">
        <w:rPr>
          <w:rFonts w:eastAsia="Times New Roman"/>
          <w:i/>
          <w:color w:val="000000"/>
          <w:spacing w:val="-6"/>
        </w:rPr>
        <w:t>с+</w:t>
      </w:r>
      <w:r w:rsidRPr="00F14842">
        <w:rPr>
          <w:rFonts w:eastAsia="Times New Roman"/>
          <w:i/>
          <w:color w:val="000000"/>
          <w:spacing w:val="-6"/>
          <w:lang w:val="en-US"/>
        </w:rPr>
        <w:t>f</w:t>
      </w:r>
      <w:r w:rsidRPr="00F14842">
        <w:rPr>
          <w:rFonts w:eastAsia="Times New Roman"/>
          <w:i/>
          <w:color w:val="000000"/>
          <w:spacing w:val="-6"/>
        </w:rPr>
        <w:t>о+</w:t>
      </w:r>
      <w:r w:rsidRPr="00F14842">
        <w:rPr>
          <w:rFonts w:eastAsia="Times New Roman"/>
          <w:color w:val="000000"/>
          <w:spacing w:val="-6"/>
        </w:rPr>
        <w:t>Н</w:t>
      </w:r>
      <w:r w:rsidRPr="00F14842">
        <w:rPr>
          <w:rFonts w:eastAsia="Times New Roman"/>
          <w:color w:val="000000"/>
          <w:spacing w:val="-6"/>
          <w:vertAlign w:val="subscript"/>
        </w:rPr>
        <w:t>2</w:t>
      </w:r>
      <w:r w:rsidRPr="00F14842">
        <w:rPr>
          <w:rFonts w:eastAsia="Times New Roman"/>
          <w:color w:val="000000"/>
          <w:spacing w:val="-6"/>
        </w:rPr>
        <w:t>0</w:t>
      </w:r>
      <w:r w:rsidRPr="00F14842">
        <w:rPr>
          <w:rFonts w:eastAsia="Times New Roman"/>
          <w:i/>
          <w:color w:val="000000"/>
          <w:spacing w:val="-6"/>
        </w:rPr>
        <w:t>=р</w:t>
      </w:r>
      <w:r w:rsidRPr="00F14842">
        <w:rPr>
          <w:rFonts w:eastAsia="Times New Roman"/>
          <w:i/>
          <w:color w:val="000000"/>
          <w:spacing w:val="-6"/>
          <w:lang w:val="en-US"/>
        </w:rPr>
        <w:t>hl</w:t>
      </w:r>
      <w:r w:rsidRPr="00F14842">
        <w:rPr>
          <w:rFonts w:eastAsia="Times New Roman"/>
          <w:color w:val="000000"/>
          <w:spacing w:val="-6"/>
        </w:rPr>
        <w:t xml:space="preserve">+ог; 3) </w:t>
      </w:r>
      <w:r w:rsidRPr="00F14842">
        <w:rPr>
          <w:rFonts w:eastAsia="Times New Roman"/>
          <w:i/>
          <w:iCs/>
          <w:color w:val="000000"/>
          <w:spacing w:val="-6"/>
          <w:lang w:val="en-US"/>
        </w:rPr>
        <w:t>or</w:t>
      </w:r>
      <w:r w:rsidRPr="00F14842">
        <w:rPr>
          <w:rFonts w:eastAsia="Times New Roman"/>
          <w:i/>
          <w:iCs/>
          <w:color w:val="000000"/>
          <w:spacing w:val="-6"/>
        </w:rPr>
        <w:t>+</w:t>
      </w:r>
      <w:r w:rsidRPr="00F14842">
        <w:rPr>
          <w:rFonts w:eastAsia="Times New Roman"/>
          <w:i/>
          <w:iCs/>
          <w:color w:val="000000"/>
          <w:spacing w:val="-6"/>
          <w:lang w:val="en-US"/>
        </w:rPr>
        <w:t>fo</w:t>
      </w:r>
      <w:r w:rsidRPr="00F14842">
        <w:rPr>
          <w:rFonts w:eastAsia="Times New Roman"/>
          <w:i/>
          <w:iCs/>
          <w:color w:val="000000"/>
          <w:spacing w:val="-6"/>
        </w:rPr>
        <w:t>+</w:t>
      </w:r>
      <w:r w:rsidRPr="00F14842">
        <w:rPr>
          <w:rFonts w:eastAsia="Times New Roman"/>
          <w:i/>
          <w:iCs/>
          <w:color w:val="000000"/>
          <w:spacing w:val="-6"/>
          <w:lang w:val="en-US"/>
        </w:rPr>
        <w:t>H</w:t>
      </w:r>
      <w:r w:rsidRPr="00F14842">
        <w:rPr>
          <w:rFonts w:eastAsia="Times New Roman"/>
          <w:i/>
          <w:iCs/>
          <w:color w:val="000000"/>
          <w:spacing w:val="-6"/>
          <w:vertAlign w:val="subscript"/>
        </w:rPr>
        <w:t>2</w:t>
      </w:r>
      <w:r w:rsidRPr="00F14842">
        <w:rPr>
          <w:rFonts w:eastAsia="Times New Roman"/>
          <w:i/>
          <w:iCs/>
          <w:color w:val="000000"/>
          <w:spacing w:val="-6"/>
        </w:rPr>
        <w:t>0=</w:t>
      </w:r>
      <w:r w:rsidRPr="00F14842">
        <w:rPr>
          <w:rFonts w:eastAsia="Times New Roman"/>
          <w:i/>
          <w:iCs/>
          <w:color w:val="000000"/>
          <w:spacing w:val="-6"/>
          <w:lang w:val="en-US"/>
        </w:rPr>
        <w:t>phl</w:t>
      </w:r>
      <w:r w:rsidRPr="00F14842">
        <w:rPr>
          <w:rFonts w:eastAsia="Times New Roman"/>
          <w:i/>
          <w:iCs/>
          <w:color w:val="000000"/>
          <w:spacing w:val="-6"/>
        </w:rPr>
        <w:t>+</w:t>
      </w:r>
      <w:r w:rsidRPr="00F14842">
        <w:rPr>
          <w:rFonts w:eastAsia="Times New Roman"/>
          <w:i/>
          <w:iCs/>
          <w:color w:val="000000"/>
          <w:spacing w:val="-6"/>
          <w:lang w:val="en-US"/>
        </w:rPr>
        <w:t>en</w:t>
      </w:r>
      <w:r w:rsidRPr="00F14842">
        <w:rPr>
          <w:rFonts w:eastAsia="Times New Roman"/>
          <w:i/>
          <w:iCs/>
          <w:color w:val="000000"/>
          <w:spacing w:val="-6"/>
        </w:rPr>
        <w:t xml:space="preserve">; </w:t>
      </w:r>
      <w:r w:rsidRPr="00F14842">
        <w:rPr>
          <w:rFonts w:eastAsia="Times New Roman"/>
          <w:color w:val="000000"/>
        </w:rPr>
        <w:t xml:space="preserve">4) </w:t>
      </w:r>
      <w:r w:rsidRPr="00F14842">
        <w:rPr>
          <w:rFonts w:eastAsia="Times New Roman"/>
          <w:i/>
          <w:iCs/>
          <w:color w:val="000000"/>
          <w:lang w:val="en-US"/>
        </w:rPr>
        <w:t>or</w:t>
      </w:r>
      <w:r w:rsidRPr="00F14842">
        <w:rPr>
          <w:rFonts w:eastAsia="Times New Roman"/>
          <w:i/>
          <w:iCs/>
          <w:color w:val="000000"/>
        </w:rPr>
        <w:t>+</w:t>
      </w:r>
      <w:r w:rsidRPr="00F14842">
        <w:rPr>
          <w:rFonts w:eastAsia="Times New Roman"/>
          <w:i/>
          <w:iCs/>
          <w:color w:val="000000"/>
          <w:lang w:val="en-US"/>
        </w:rPr>
        <w:t>en</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w:t>
      </w:r>
      <w:r w:rsidRPr="00F14842">
        <w:rPr>
          <w:rFonts w:eastAsia="Times New Roman"/>
          <w:i/>
          <w:iCs/>
          <w:color w:val="000000"/>
          <w:lang w:val="en-US"/>
        </w:rPr>
        <w:t>phl</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 xml:space="preserve"> </w:t>
      </w:r>
      <w:r w:rsidRPr="00F14842">
        <w:rPr>
          <w:rFonts w:eastAsia="Times New Roman"/>
          <w:color w:val="000000"/>
        </w:rPr>
        <w:t xml:space="preserve">- отражают стехиометрию исходных и конечных продуктов, которая практически никогда не соблюдается в природе. Наиболее вероятный случай, когда количество одного исходного компонента будет меньше, чем это требуется по стехиометрии. И вот в том случае, когда не будет хватать воды, мы и получим следующие четырехминеральные ассоциации: 1)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Kls</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w:t>
      </w:r>
      <w:r w:rsidRPr="00F14842">
        <w:rPr>
          <w:rFonts w:eastAsia="Times New Roman"/>
          <w:color w:val="000000"/>
          <w:lang w:val="en-US"/>
        </w:rPr>
        <w:t>Fo</w:t>
      </w:r>
      <w:r w:rsidRPr="00F14842">
        <w:rPr>
          <w:rFonts w:eastAsia="Times New Roman"/>
          <w:color w:val="000000"/>
        </w:rPr>
        <w:t xml:space="preserve">; 2)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Lct</w:t>
      </w:r>
      <w:r w:rsidRPr="00F14842">
        <w:rPr>
          <w:rFonts w:eastAsia="Times New Roman"/>
          <w:color w:val="000000"/>
        </w:rPr>
        <w:t>+</w:t>
      </w:r>
      <w:r w:rsidRPr="00F14842">
        <w:rPr>
          <w:rFonts w:eastAsia="Times New Roman"/>
          <w:color w:val="000000"/>
          <w:lang w:val="en-US"/>
        </w:rPr>
        <w:t>Fo</w:t>
      </w:r>
      <w:r w:rsidRPr="00F14842">
        <w:rPr>
          <w:rFonts w:eastAsia="Times New Roman"/>
          <w:color w:val="000000"/>
        </w:rPr>
        <w:t xml:space="preserve">; 3)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En</w:t>
      </w:r>
      <w:r w:rsidRPr="00F14842">
        <w:rPr>
          <w:rFonts w:eastAsia="Times New Roman"/>
          <w:color w:val="000000"/>
        </w:rPr>
        <w:t>+</w:t>
      </w:r>
      <w:r w:rsidRPr="00F14842">
        <w:rPr>
          <w:rFonts w:eastAsia="Times New Roman"/>
          <w:color w:val="000000"/>
          <w:lang w:val="en-US"/>
        </w:rPr>
        <w:t>Fo</w:t>
      </w:r>
      <w:r w:rsidRPr="00F14842">
        <w:rPr>
          <w:rFonts w:eastAsia="Times New Roman"/>
          <w:color w:val="000000"/>
        </w:rPr>
        <w:t xml:space="preserve"> и 4) </w:t>
      </w:r>
      <w:r w:rsidRPr="00F14842">
        <w:rPr>
          <w:rFonts w:eastAsia="Times New Roman"/>
          <w:color w:val="000000"/>
          <w:lang w:val="en-US"/>
        </w:rPr>
        <w:t>Phl</w:t>
      </w:r>
      <w:r w:rsidRPr="00F14842">
        <w:rPr>
          <w:rFonts w:eastAsia="Times New Roman"/>
          <w:color w:val="000000"/>
        </w:rPr>
        <w:t>+</w:t>
      </w:r>
      <w:r w:rsidRPr="00F14842">
        <w:rPr>
          <w:rFonts w:eastAsia="Times New Roman"/>
          <w:color w:val="000000"/>
          <w:lang w:val="en-US"/>
        </w:rPr>
        <w:t>Kfs</w:t>
      </w:r>
      <w:r w:rsidRPr="00F14842">
        <w:rPr>
          <w:rFonts w:eastAsia="Times New Roman"/>
          <w:color w:val="000000"/>
        </w:rPr>
        <w:t>+</w:t>
      </w:r>
      <w:r w:rsidRPr="00F14842">
        <w:rPr>
          <w:rFonts w:eastAsia="Times New Roman"/>
          <w:color w:val="000000"/>
          <w:lang w:val="en-US"/>
        </w:rPr>
        <w:t>En</w:t>
      </w:r>
      <w:r w:rsidRPr="00F14842">
        <w:rPr>
          <w:rFonts w:eastAsia="Times New Roman"/>
          <w:color w:val="000000"/>
        </w:rPr>
        <w:t>+</w:t>
      </w:r>
      <w:r w:rsidRPr="00F14842">
        <w:rPr>
          <w:rFonts w:eastAsia="Times New Roman"/>
          <w:color w:val="000000"/>
          <w:lang w:val="en-US"/>
        </w:rPr>
        <w:t>Qtz</w:t>
      </w:r>
      <w:r w:rsidRPr="00F14842">
        <w:rPr>
          <w:rFonts w:eastAsia="Times New Roman"/>
          <w:color w:val="000000"/>
        </w:rPr>
        <w:t>. Последняя ассоциация имеет отношение к проблеме чарнокитов.</w:t>
      </w:r>
    </w:p>
    <w:p w:rsidR="0098545E" w:rsidRPr="0078767F" w:rsidRDefault="0098545E" w:rsidP="0098545E">
      <w:pPr>
        <w:pStyle w:val="Style52"/>
        <w:widowControl/>
        <w:ind w:right="57" w:firstLine="720"/>
        <w:jc w:val="both"/>
        <w:rPr>
          <w:rFonts w:eastAsia="Times New Roman"/>
          <w:i/>
          <w:iCs/>
          <w:color w:val="000000"/>
        </w:rPr>
      </w:pPr>
      <w:r w:rsidRPr="00F14842">
        <w:rPr>
          <w:rFonts w:eastAsia="Times New Roman"/>
          <w:color w:val="000000"/>
        </w:rPr>
        <w:t xml:space="preserve">Приведенные реакции образования </w:t>
      </w:r>
      <w:r w:rsidRPr="00F14842">
        <w:rPr>
          <w:rFonts w:eastAsia="Times New Roman"/>
          <w:i/>
          <w:iCs/>
          <w:color w:val="000000"/>
          <w:lang w:val="en-US"/>
        </w:rPr>
        <w:t>phl</w:t>
      </w:r>
      <w:r w:rsidRPr="00F14842">
        <w:rPr>
          <w:rFonts w:eastAsia="Times New Roman"/>
          <w:i/>
          <w:iCs/>
          <w:color w:val="000000"/>
        </w:rPr>
        <w:t xml:space="preserve">-минала </w:t>
      </w:r>
      <w:r w:rsidRPr="00F14842">
        <w:rPr>
          <w:rFonts w:eastAsia="Times New Roman"/>
          <w:color w:val="000000"/>
        </w:rPr>
        <w:t xml:space="preserve">происходят в подсистемах, различающихся по степени насыщенности </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и поэтому совместно с флогопитом, для компенсации избытка </w:t>
      </w:r>
      <w:r w:rsidRPr="00F14842">
        <w:rPr>
          <w:rFonts w:eastAsia="Times New Roman"/>
          <w:color w:val="000000"/>
          <w:lang w:val="en-US"/>
        </w:rPr>
        <w:t>Si</w:t>
      </w:r>
      <w:r w:rsidRPr="00F14842">
        <w:rPr>
          <w:rFonts w:eastAsia="Times New Roman"/>
          <w:color w:val="000000"/>
        </w:rPr>
        <w:t>0</w:t>
      </w:r>
      <w:r w:rsidRPr="00F14842">
        <w:rPr>
          <w:rFonts w:eastAsia="Times New Roman"/>
          <w:color w:val="000000"/>
          <w:vertAlign w:val="subscript"/>
        </w:rPr>
        <w:t>2</w:t>
      </w:r>
      <w:r w:rsidRPr="00F14842">
        <w:rPr>
          <w:rFonts w:eastAsia="Times New Roman"/>
          <w:color w:val="000000"/>
        </w:rPr>
        <w:t xml:space="preserve">, образуется минал (и фаза) более насыщенный кремнеземом по сравнению с исходной: </w:t>
      </w:r>
      <w:r w:rsidRPr="00F14842">
        <w:rPr>
          <w:rFonts w:eastAsia="Times New Roman"/>
          <w:i/>
          <w:iCs/>
          <w:color w:val="000000"/>
          <w:lang w:val="en-US"/>
        </w:rPr>
        <w:t>lc</w:t>
      </w:r>
      <w:r w:rsidRPr="00F14842">
        <w:rPr>
          <w:rFonts w:eastAsia="Times New Roman"/>
          <w:i/>
          <w:iCs/>
          <w:color w:val="000000"/>
        </w:rPr>
        <w:t xml:space="preserve"> → </w:t>
      </w:r>
      <w:r w:rsidRPr="00F14842">
        <w:rPr>
          <w:rFonts w:eastAsia="Times New Roman"/>
          <w:i/>
          <w:iCs/>
          <w:color w:val="000000"/>
          <w:lang w:val="en-US"/>
        </w:rPr>
        <w:t>or</w:t>
      </w:r>
      <w:r w:rsidRPr="00F14842">
        <w:rPr>
          <w:rFonts w:eastAsia="Times New Roman"/>
          <w:i/>
          <w:iCs/>
          <w:color w:val="000000"/>
        </w:rPr>
        <w:t xml:space="preserve">; </w:t>
      </w:r>
      <w:r w:rsidRPr="00F14842">
        <w:rPr>
          <w:rFonts w:eastAsia="Times New Roman"/>
          <w:i/>
          <w:iCs/>
          <w:color w:val="000000"/>
          <w:lang w:val="en-US"/>
        </w:rPr>
        <w:t>fo</w:t>
      </w:r>
      <w:r w:rsidRPr="00F14842">
        <w:rPr>
          <w:rFonts w:eastAsia="Times New Roman"/>
          <w:i/>
          <w:iCs/>
          <w:color w:val="000000"/>
        </w:rPr>
        <w:t xml:space="preserve"> →</w:t>
      </w:r>
      <w:r w:rsidRPr="00F14842">
        <w:rPr>
          <w:rFonts w:eastAsia="Times New Roman"/>
          <w:i/>
          <w:iCs/>
          <w:color w:val="000000"/>
          <w:lang w:val="en-US"/>
        </w:rPr>
        <w:t>en</w:t>
      </w:r>
      <w:r w:rsidRPr="00F14842">
        <w:rPr>
          <w:rFonts w:eastAsia="Times New Roman"/>
          <w:i/>
          <w:iCs/>
          <w:color w:val="000000"/>
        </w:rPr>
        <w:t xml:space="preserve">; </w:t>
      </w:r>
      <w:r w:rsidRPr="00F14842">
        <w:rPr>
          <w:rFonts w:eastAsia="Times New Roman"/>
          <w:i/>
          <w:iCs/>
          <w:color w:val="000000"/>
          <w:lang w:val="en-US"/>
        </w:rPr>
        <w:t>q</w:t>
      </w:r>
      <w:r w:rsidRPr="00F14842">
        <w:rPr>
          <w:rFonts w:eastAsia="Times New Roman"/>
          <w:i/>
          <w:iCs/>
          <w:color w:val="000000"/>
        </w:rPr>
        <w:t>.</w:t>
      </w:r>
    </w:p>
    <w:p w:rsidR="0098545E" w:rsidRPr="0078767F" w:rsidRDefault="0098545E" w:rsidP="0098545E">
      <w:pPr>
        <w:pStyle w:val="Style52"/>
        <w:widowControl/>
        <w:ind w:right="57" w:firstLine="720"/>
        <w:jc w:val="both"/>
        <w:rPr>
          <w:rFonts w:eastAsia="Times New Roman"/>
          <w:i/>
          <w:iCs/>
          <w:color w:val="000000"/>
        </w:rPr>
      </w:pPr>
    </w:p>
    <w:p w:rsidR="00A359B3" w:rsidRDefault="0098545E" w:rsidP="0098545E">
      <w:pPr>
        <w:pStyle w:val="Style18"/>
        <w:widowControl/>
        <w:spacing w:line="240" w:lineRule="auto"/>
        <w:jc w:val="center"/>
        <w:rPr>
          <w:rStyle w:val="FontStyle535"/>
          <w:sz w:val="24"/>
          <w:szCs w:val="24"/>
          <w:lang w:val="en-US"/>
        </w:rPr>
      </w:pPr>
      <w:r w:rsidRPr="0098545E">
        <w:rPr>
          <w:rStyle w:val="FontStyle535"/>
          <w:noProof/>
          <w:sz w:val="24"/>
          <w:szCs w:val="24"/>
        </w:rPr>
        <w:drawing>
          <wp:inline distT="0" distB="0" distL="0" distR="0">
            <wp:extent cx="4550295" cy="2588053"/>
            <wp:effectExtent l="19050" t="0" r="2655" b="0"/>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lum bright="-20000" contrast="80000"/>
                    </a:blip>
                    <a:srcRect/>
                    <a:stretch>
                      <a:fillRect/>
                    </a:stretch>
                  </pic:blipFill>
                  <pic:spPr bwMode="auto">
                    <a:xfrm>
                      <a:off x="0" y="0"/>
                      <a:ext cx="4549692" cy="2587710"/>
                    </a:xfrm>
                    <a:prstGeom prst="rect">
                      <a:avLst/>
                    </a:prstGeom>
                    <a:noFill/>
                    <a:ln w="9525">
                      <a:noFill/>
                      <a:miter lim="800000"/>
                      <a:headEnd/>
                      <a:tailEnd/>
                    </a:ln>
                  </pic:spPr>
                </pic:pic>
              </a:graphicData>
            </a:graphic>
          </wp:inline>
        </w:drawing>
      </w:r>
    </w:p>
    <w:p w:rsidR="0098545E" w:rsidRPr="0098545E" w:rsidRDefault="0098545E" w:rsidP="0098545E">
      <w:pPr>
        <w:shd w:val="clear" w:color="auto" w:fill="FFFFFF"/>
        <w:spacing w:before="67" w:line="240" w:lineRule="exact"/>
        <w:ind w:left="403"/>
      </w:pPr>
      <w:r w:rsidRPr="0098545E">
        <w:rPr>
          <w:rFonts w:eastAsia="Times New Roman"/>
          <w:i/>
          <w:iCs/>
          <w:color w:val="000000"/>
        </w:rPr>
        <w:t xml:space="preserve">Рис. 3.4. Система </w:t>
      </w:r>
      <w:r w:rsidRPr="0098545E">
        <w:rPr>
          <w:rFonts w:eastAsia="Times New Roman"/>
          <w:i/>
          <w:iCs/>
          <w:color w:val="000000"/>
          <w:lang w:val="en-US"/>
        </w:rPr>
        <w:t>q</w:t>
      </w:r>
      <w:r w:rsidRPr="0098545E">
        <w:rPr>
          <w:rFonts w:eastAsia="Times New Roman"/>
          <w:i/>
          <w:iCs/>
          <w:color w:val="000000"/>
        </w:rPr>
        <w:t>-</w:t>
      </w:r>
      <w:r w:rsidRPr="0098545E">
        <w:rPr>
          <w:rFonts w:eastAsia="Times New Roman"/>
          <w:i/>
          <w:iCs/>
          <w:color w:val="000000"/>
          <w:lang w:val="en-US"/>
        </w:rPr>
        <w:t>fo</w:t>
      </w:r>
      <w:r w:rsidRPr="0098545E">
        <w:rPr>
          <w:rFonts w:eastAsia="Times New Roman"/>
          <w:i/>
          <w:iCs/>
          <w:color w:val="000000"/>
        </w:rPr>
        <w:t>-</w:t>
      </w:r>
      <w:r w:rsidRPr="0098545E">
        <w:rPr>
          <w:rFonts w:eastAsia="Times New Roman"/>
          <w:i/>
          <w:iCs/>
          <w:color w:val="000000"/>
          <w:lang w:val="en-US"/>
        </w:rPr>
        <w:t>kp</w:t>
      </w:r>
      <w:r w:rsidRPr="0098545E">
        <w:rPr>
          <w:rFonts w:eastAsia="Times New Roman"/>
          <w:i/>
          <w:iCs/>
          <w:color w:val="000000"/>
        </w:rPr>
        <w:t>-</w:t>
      </w:r>
      <w:r w:rsidRPr="0098545E">
        <w:rPr>
          <w:rFonts w:eastAsia="Times New Roman"/>
          <w:i/>
          <w:iCs/>
          <w:color w:val="000000"/>
          <w:lang w:val="en-US"/>
        </w:rPr>
        <w:t>H</w:t>
      </w:r>
      <w:r w:rsidRPr="0098545E">
        <w:rPr>
          <w:rFonts w:eastAsia="Times New Roman"/>
          <w:i/>
          <w:iCs/>
          <w:color w:val="000000"/>
          <w:vertAlign w:val="subscript"/>
        </w:rPr>
        <w:t>2</w:t>
      </w:r>
      <w:r w:rsidRPr="0098545E">
        <w:rPr>
          <w:rFonts w:eastAsia="Times New Roman"/>
          <w:i/>
          <w:iCs/>
          <w:color w:val="000000"/>
        </w:rPr>
        <w:t xml:space="preserve">0 при </w:t>
      </w:r>
      <w:r w:rsidRPr="0098545E">
        <w:rPr>
          <w:rFonts w:eastAsia="Times New Roman"/>
          <w:i/>
          <w:iCs/>
          <w:color w:val="000000"/>
          <w:lang w:val="en-US"/>
        </w:rPr>
        <w:t>P</w:t>
      </w:r>
      <w:r w:rsidRPr="0098545E">
        <w:rPr>
          <w:rFonts w:eastAsia="Times New Roman"/>
          <w:i/>
          <w:iCs/>
          <w:color w:val="000000"/>
        </w:rPr>
        <w:t xml:space="preserve"> </w:t>
      </w:r>
      <w:r w:rsidRPr="0098545E">
        <w:rPr>
          <w:rFonts w:eastAsia="Times New Roman"/>
          <w:i/>
          <w:iCs/>
          <w:color w:val="000000"/>
          <w:vertAlign w:val="subscript"/>
          <w:lang w:val="en-US"/>
        </w:rPr>
        <w:t>H</w:t>
      </w:r>
      <w:r w:rsidRPr="0098545E">
        <w:rPr>
          <w:rFonts w:eastAsia="Times New Roman"/>
          <w:i/>
          <w:iCs/>
          <w:color w:val="000000"/>
          <w:vertAlign w:val="subscript"/>
        </w:rPr>
        <w:t>20</w:t>
      </w:r>
      <w:r w:rsidRPr="0098545E">
        <w:rPr>
          <w:rFonts w:eastAsia="Times New Roman"/>
          <w:i/>
          <w:iCs/>
          <w:color w:val="000000"/>
        </w:rPr>
        <w:t xml:space="preserve"> =2000 бар;</w:t>
      </w:r>
    </w:p>
    <w:p w:rsidR="0098545E" w:rsidRPr="0098545E" w:rsidRDefault="0098545E" w:rsidP="0098545E">
      <w:pPr>
        <w:shd w:val="clear" w:color="auto" w:fill="FFFFFF"/>
        <w:spacing w:before="19" w:line="240" w:lineRule="exact"/>
        <w:ind w:left="1094" w:right="168"/>
        <w:jc w:val="both"/>
      </w:pPr>
      <w:r w:rsidRPr="0098545E">
        <w:rPr>
          <w:rFonts w:eastAsia="Times New Roman"/>
          <w:i/>
          <w:iCs/>
          <w:color w:val="000000"/>
        </w:rPr>
        <w:t xml:space="preserve">а - деление (тетраэдризация) тетраэдра системы на подтетраэдры с образованием в ней миналов </w:t>
      </w:r>
      <w:r w:rsidRPr="0098545E">
        <w:rPr>
          <w:rFonts w:eastAsia="Times New Roman"/>
          <w:i/>
          <w:iCs/>
          <w:color w:val="000000"/>
          <w:lang w:val="en-US"/>
        </w:rPr>
        <w:t>en</w:t>
      </w:r>
      <w:r w:rsidRPr="0098545E">
        <w:rPr>
          <w:rFonts w:eastAsia="Times New Roman"/>
          <w:i/>
          <w:iCs/>
          <w:color w:val="000000"/>
        </w:rPr>
        <w:t xml:space="preserve">, </w:t>
      </w:r>
      <w:r w:rsidRPr="0098545E">
        <w:rPr>
          <w:rFonts w:eastAsia="Times New Roman"/>
          <w:i/>
          <w:iCs/>
          <w:color w:val="000000"/>
          <w:lang w:val="en-US"/>
        </w:rPr>
        <w:t>or</w:t>
      </w:r>
      <w:r w:rsidRPr="0098545E">
        <w:rPr>
          <w:rFonts w:eastAsia="Times New Roman"/>
          <w:i/>
          <w:iCs/>
          <w:color w:val="000000"/>
        </w:rPr>
        <w:t xml:space="preserve">, к и </w:t>
      </w:r>
      <w:r w:rsidRPr="0098545E">
        <w:rPr>
          <w:rFonts w:eastAsia="Times New Roman"/>
          <w:i/>
          <w:iCs/>
          <w:color w:val="000000"/>
          <w:lang w:val="en-US"/>
        </w:rPr>
        <w:t>phi</w:t>
      </w:r>
      <w:r w:rsidRPr="0098545E">
        <w:rPr>
          <w:rFonts w:eastAsia="Times New Roman"/>
          <w:i/>
          <w:iCs/>
          <w:color w:val="000000"/>
        </w:rPr>
        <w:t>; б - проекция элементов фазовой диаграммы из вершины Н</w:t>
      </w:r>
      <w:r w:rsidRPr="0098545E">
        <w:rPr>
          <w:rFonts w:eastAsia="Times New Roman"/>
          <w:i/>
          <w:iCs/>
          <w:color w:val="000000"/>
          <w:vertAlign w:val="subscript"/>
        </w:rPr>
        <w:t>2</w:t>
      </w:r>
      <w:r w:rsidRPr="0098545E">
        <w:rPr>
          <w:rFonts w:eastAsia="Times New Roman"/>
          <w:i/>
          <w:iCs/>
          <w:color w:val="000000"/>
        </w:rPr>
        <w:t>0 изобарического ( Р</w:t>
      </w:r>
      <w:r w:rsidRPr="0098545E">
        <w:rPr>
          <w:rFonts w:eastAsia="Times New Roman"/>
          <w:i/>
          <w:iCs/>
          <w:color w:val="000000"/>
          <w:vertAlign w:val="subscript"/>
        </w:rPr>
        <w:t xml:space="preserve"> </w:t>
      </w:r>
      <w:r w:rsidRPr="0098545E">
        <w:rPr>
          <w:rFonts w:eastAsia="Times New Roman"/>
          <w:i/>
          <w:iCs/>
          <w:color w:val="000000"/>
          <w:vertAlign w:val="subscript"/>
          <w:lang w:val="en-US"/>
        </w:rPr>
        <w:t>H</w:t>
      </w:r>
      <w:r w:rsidRPr="0098545E">
        <w:rPr>
          <w:rFonts w:eastAsia="Times New Roman"/>
          <w:i/>
          <w:iCs/>
          <w:color w:val="000000"/>
          <w:vertAlign w:val="subscript"/>
        </w:rPr>
        <w:t>20</w:t>
      </w:r>
      <w:r w:rsidRPr="0098545E">
        <w:rPr>
          <w:rFonts w:eastAsia="Times New Roman"/>
          <w:i/>
          <w:iCs/>
          <w:color w:val="000000"/>
        </w:rPr>
        <w:t xml:space="preserve"> = 2000 бар) сечения (</w:t>
      </w:r>
      <w:r w:rsidRPr="0098545E">
        <w:rPr>
          <w:rFonts w:eastAsia="Times New Roman"/>
          <w:i/>
          <w:iCs/>
          <w:color w:val="000000"/>
          <w:lang w:val="en-US"/>
        </w:rPr>
        <w:t>Luth</w:t>
      </w:r>
      <w:r w:rsidRPr="0098545E">
        <w:rPr>
          <w:rFonts w:eastAsia="Times New Roman"/>
          <w:i/>
          <w:iCs/>
          <w:color w:val="000000"/>
        </w:rPr>
        <w:t>, 1967); пояснения в тексте</w:t>
      </w:r>
    </w:p>
    <w:p w:rsidR="0098545E" w:rsidRPr="0078767F" w:rsidRDefault="0098545E" w:rsidP="008654C7">
      <w:pPr>
        <w:shd w:val="clear" w:color="auto" w:fill="FFFFFF"/>
        <w:ind w:right="34"/>
        <w:jc w:val="both"/>
        <w:rPr>
          <w:rFonts w:eastAsia="Times New Roman"/>
          <w:color w:val="000000"/>
        </w:rPr>
      </w:pPr>
      <w:r w:rsidRPr="00F14842">
        <w:rPr>
          <w:rFonts w:eastAsia="Times New Roman"/>
          <w:color w:val="000000"/>
        </w:rPr>
        <w:t xml:space="preserve">Несколько детальные пояснения условий появления </w:t>
      </w:r>
      <w:r w:rsidRPr="00F14842">
        <w:rPr>
          <w:rFonts w:eastAsia="Times New Roman"/>
          <w:i/>
          <w:color w:val="000000"/>
          <w:lang w:val="en-US"/>
        </w:rPr>
        <w:t>phl</w:t>
      </w:r>
      <w:r w:rsidRPr="00F14842">
        <w:rPr>
          <w:rFonts w:eastAsia="Times New Roman"/>
          <w:color w:val="000000"/>
        </w:rPr>
        <w:t xml:space="preserve">-минала и его следствий вызваны необходимостью более доказательного обоснования возможности корреляции нормативно-минального и минерального состава пород с участием фаз в последнем модальных компонентов. Эта необходимость обусловлена тем,, что в системах, состоящих из модальных (ненормативных) и нормативных миналов, не принадлежащих одной группе по степени насыщенности кремнеземом, </w:t>
      </w:r>
      <w:r w:rsidR="00C03827" w:rsidRPr="0078767F">
        <w:rPr>
          <w:rFonts w:eastAsia="Times New Roman"/>
          <w:color w:val="000000"/>
        </w:rPr>
        <w:t xml:space="preserve"> </w:t>
      </w:r>
      <w:r w:rsidRPr="00F14842">
        <w:rPr>
          <w:rFonts w:eastAsia="Times New Roman"/>
          <w:color w:val="000000"/>
        </w:rPr>
        <w:t>корреляция нормативно-минального и минерального составов усложняется, поскольку на эту корреляцию будет влиять количественное соотношение всех миналов и минералов по сравнению со строго нормативно-минальными системами.</w:t>
      </w:r>
    </w:p>
    <w:p w:rsidR="00C94F1A" w:rsidRPr="0078767F" w:rsidRDefault="0098545E" w:rsidP="0098545E">
      <w:pPr>
        <w:shd w:val="clear" w:color="auto" w:fill="FFFFFF"/>
        <w:ind w:right="36" w:firstLine="725"/>
        <w:jc w:val="both"/>
        <w:rPr>
          <w:rFonts w:eastAsia="Times New Roman"/>
          <w:color w:val="000000"/>
        </w:rPr>
      </w:pPr>
      <w:r w:rsidRPr="00F14842">
        <w:rPr>
          <w:rFonts w:eastAsia="Times New Roman"/>
          <w:color w:val="000000"/>
        </w:rPr>
        <w:t>Итак, чтобы лучше понять процесс кристаллизации в рассматриваемой системе, следует привести дополнительные графические схемы. На рисунке 3.5, представляющем часть объемного изображения изобарического   сечения   (при    Р</w:t>
      </w:r>
      <w:r w:rsidRPr="00F14842">
        <w:rPr>
          <w:rFonts w:eastAsia="Times New Roman"/>
          <w:color w:val="000000"/>
          <w:vertAlign w:val="subscript"/>
        </w:rPr>
        <w:t xml:space="preserve">Н2О </w:t>
      </w:r>
      <w:r w:rsidRPr="00F14842">
        <w:rPr>
          <w:rFonts w:eastAsia="Times New Roman"/>
          <w:color w:val="000000"/>
        </w:rPr>
        <w:t xml:space="preserve">=2000   бар)   диаграммы   состояния системы </w:t>
      </w:r>
      <w:r w:rsidRPr="00F14842">
        <w:rPr>
          <w:rFonts w:eastAsia="Times New Roman"/>
          <w:i/>
          <w:iCs/>
          <w:color w:val="000000"/>
          <w:lang w:val="en-US"/>
        </w:rPr>
        <w:t>q</w:t>
      </w:r>
      <w:r w:rsidRPr="00F14842">
        <w:rPr>
          <w:rFonts w:eastAsia="Times New Roman"/>
          <w:i/>
          <w:iCs/>
          <w:color w:val="000000"/>
        </w:rPr>
        <w:t>-</w:t>
      </w:r>
      <w:r w:rsidRPr="00F14842">
        <w:rPr>
          <w:rFonts w:eastAsia="Times New Roman"/>
          <w:i/>
          <w:iCs/>
          <w:color w:val="000000"/>
          <w:lang w:val="en-US"/>
        </w:rPr>
        <w:t>kp</w:t>
      </w:r>
      <w:r w:rsidRPr="00F14842">
        <w:rPr>
          <w:rFonts w:eastAsia="Times New Roman"/>
          <w:i/>
          <w:iCs/>
          <w:color w:val="000000"/>
        </w:rPr>
        <w:t>-</w:t>
      </w:r>
      <w:r w:rsidRPr="00F14842">
        <w:rPr>
          <w:rFonts w:eastAsia="Times New Roman"/>
          <w:i/>
          <w:iCs/>
          <w:color w:val="000000"/>
          <w:lang w:val="en-US"/>
        </w:rPr>
        <w:t>fo</w:t>
      </w:r>
      <w:r w:rsidRPr="00F14842">
        <w:rPr>
          <w:rFonts w:eastAsia="Times New Roman"/>
          <w:i/>
          <w:iCs/>
          <w:color w:val="000000"/>
        </w:rPr>
        <w:t>-</w:t>
      </w:r>
      <w:r w:rsidRPr="00F14842">
        <w:rPr>
          <w:rFonts w:eastAsia="Times New Roman"/>
          <w:iCs/>
          <w:color w:val="000000"/>
          <w:lang w:val="en-US"/>
        </w:rPr>
        <w:t>H</w:t>
      </w:r>
      <w:r w:rsidRPr="00F14842">
        <w:rPr>
          <w:rFonts w:eastAsia="Times New Roman"/>
          <w:iCs/>
          <w:color w:val="000000"/>
          <w:vertAlign w:val="subscript"/>
        </w:rPr>
        <w:t>2</w:t>
      </w:r>
      <w:r w:rsidRPr="00F14842">
        <w:rPr>
          <w:rFonts w:eastAsia="Times New Roman"/>
          <w:iCs/>
          <w:color w:val="000000"/>
        </w:rPr>
        <w:t>0</w:t>
      </w:r>
      <w:r w:rsidRPr="00F14842">
        <w:rPr>
          <w:rFonts w:eastAsia="Times New Roman"/>
          <w:i/>
          <w:iCs/>
          <w:color w:val="000000"/>
        </w:rPr>
        <w:t xml:space="preserve">, </w:t>
      </w:r>
      <w:r w:rsidRPr="00F14842">
        <w:rPr>
          <w:rFonts w:eastAsia="Times New Roman"/>
          <w:color w:val="000000"/>
        </w:rPr>
        <w:t>построенном с учетом рис.5 из работы (</w:t>
      </w:r>
      <w:r w:rsidRPr="00F14842">
        <w:rPr>
          <w:rFonts w:eastAsia="Times New Roman"/>
          <w:color w:val="000000"/>
          <w:lang w:val="en-US"/>
        </w:rPr>
        <w:t>Luth</w:t>
      </w:r>
      <w:r w:rsidRPr="00F14842">
        <w:rPr>
          <w:rFonts w:eastAsia="Times New Roman"/>
          <w:color w:val="000000"/>
        </w:rPr>
        <w:t xml:space="preserve">, 1967), показаны уже все "нонвариантные" точки и их взаимоположение в объеме тетраэдра. На рисунке 3.6 это объемное изображение спроектировано на плоскость с указанием изобарических моновариантных и нонвариантных фазовых превращений. </w:t>
      </w:r>
    </w:p>
    <w:p w:rsidR="00C94F1A" w:rsidRPr="004B09F0" w:rsidRDefault="00001523" w:rsidP="00C94F1A">
      <w:pPr>
        <w:shd w:val="clear" w:color="auto" w:fill="FFFFFF"/>
        <w:ind w:right="36" w:firstLine="725"/>
        <w:jc w:val="both"/>
        <w:rPr>
          <w:rFonts w:eastAsia="Times New Roman"/>
          <w:i/>
          <w:iCs/>
          <w:color w:val="000000"/>
        </w:rPr>
      </w:pPr>
      <w:r w:rsidRPr="00001523">
        <w:rPr>
          <w:rFonts w:eastAsia="Times New Roman"/>
          <w:i/>
          <w:iCs/>
          <w:noProof/>
          <w:color w:val="000000"/>
          <w:spacing w:val="-6"/>
        </w:rPr>
        <w:drawing>
          <wp:anchor distT="0" distB="0" distL="114300" distR="114300" simplePos="0" relativeHeight="251674624" behindDoc="0" locked="0" layoutInCell="1" allowOverlap="1">
            <wp:simplePos x="0" y="0"/>
            <wp:positionH relativeFrom="margin">
              <wp:posOffset>1270</wp:posOffset>
            </wp:positionH>
            <wp:positionV relativeFrom="margin">
              <wp:posOffset>1270</wp:posOffset>
            </wp:positionV>
            <wp:extent cx="4940300" cy="1231900"/>
            <wp:effectExtent l="19050" t="0" r="0" b="0"/>
            <wp:wrapTopAndBottom/>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tretch>
                      <a:fillRect/>
                    </a:stretch>
                  </pic:blipFill>
                  <pic:spPr bwMode="auto">
                    <a:xfrm>
                      <a:off x="0" y="0"/>
                      <a:ext cx="4940300" cy="1231900"/>
                    </a:xfrm>
                    <a:prstGeom prst="rect">
                      <a:avLst/>
                    </a:prstGeom>
                    <a:noFill/>
                    <a:ln>
                      <a:noFill/>
                    </a:ln>
                  </pic:spPr>
                </pic:pic>
              </a:graphicData>
            </a:graphic>
          </wp:anchor>
        </w:drawing>
      </w:r>
      <w:r w:rsidR="00C94F1A" w:rsidRPr="00F14842">
        <w:rPr>
          <w:rFonts w:eastAsia="Times New Roman"/>
          <w:i/>
          <w:iCs/>
          <w:color w:val="000000"/>
          <w:spacing w:val="-6"/>
        </w:rPr>
        <w:t>Рис. 3.5. Часть объемного изображения изобарического сечения (</w:t>
      </w:r>
      <w:r w:rsidR="00C94F1A">
        <w:rPr>
          <w:rFonts w:eastAsia="Times New Roman"/>
          <w:i/>
          <w:iCs/>
          <w:color w:val="000000"/>
          <w:spacing w:val="-6"/>
          <w:lang w:val="en-US"/>
        </w:rPr>
        <w:t>P</w:t>
      </w:r>
      <w:r w:rsidR="00C94F1A">
        <w:rPr>
          <w:rFonts w:eastAsia="Times New Roman"/>
          <w:i/>
          <w:iCs/>
          <w:color w:val="000000"/>
          <w:spacing w:val="-6"/>
          <w:vertAlign w:val="subscript"/>
          <w:lang w:val="en-US"/>
        </w:rPr>
        <w:t>H</w:t>
      </w:r>
      <w:r w:rsidR="00C94F1A" w:rsidRPr="004B09F0">
        <w:rPr>
          <w:rFonts w:eastAsia="Times New Roman"/>
          <w:i/>
          <w:iCs/>
          <w:color w:val="000000"/>
          <w:spacing w:val="-6"/>
          <w:sz w:val="16"/>
          <w:szCs w:val="16"/>
          <w:vertAlign w:val="subscript"/>
        </w:rPr>
        <w:t>2</w:t>
      </w:r>
      <w:r w:rsidR="00C94F1A">
        <w:rPr>
          <w:rFonts w:eastAsia="Times New Roman"/>
          <w:i/>
          <w:iCs/>
          <w:color w:val="000000"/>
          <w:spacing w:val="-6"/>
          <w:vertAlign w:val="subscript"/>
          <w:lang w:val="en-US"/>
        </w:rPr>
        <w:t>O</w:t>
      </w:r>
      <w:r w:rsidR="00C94F1A" w:rsidRPr="00F14842">
        <w:rPr>
          <w:rFonts w:eastAsia="Times New Roman"/>
          <w:i/>
          <w:iCs/>
          <w:color w:val="000000"/>
          <w:spacing w:val="-6"/>
        </w:rPr>
        <w:t xml:space="preserve"> </w:t>
      </w:r>
      <w:r w:rsidR="00C94F1A" w:rsidRPr="00F14842">
        <w:rPr>
          <w:rFonts w:eastAsia="Times New Roman"/>
          <w:i/>
          <w:iCs/>
          <w:color w:val="000000"/>
        </w:rPr>
        <w:t>- 2000 бар)</w:t>
      </w:r>
      <w:r w:rsidR="00C94F1A" w:rsidRPr="0098545E">
        <w:rPr>
          <w:rFonts w:eastAsia="Times New Roman"/>
          <w:i/>
          <w:iCs/>
          <w:color w:val="000000"/>
        </w:rPr>
        <w:t xml:space="preserve"> </w:t>
      </w:r>
      <w:r w:rsidR="00C94F1A" w:rsidRPr="00F14842">
        <w:rPr>
          <w:rFonts w:eastAsia="Times New Roman"/>
          <w:i/>
          <w:iCs/>
          <w:color w:val="000000"/>
        </w:rPr>
        <w:t xml:space="preserve">диаграммы состояния системы </w:t>
      </w:r>
      <w:r w:rsidR="00C94F1A" w:rsidRPr="00F14842">
        <w:rPr>
          <w:rFonts w:eastAsia="Times New Roman"/>
          <w:i/>
          <w:iCs/>
          <w:color w:val="000000"/>
          <w:lang w:val="en-US"/>
        </w:rPr>
        <w:t>q</w:t>
      </w:r>
      <w:r w:rsidR="00C94F1A" w:rsidRPr="00F14842">
        <w:rPr>
          <w:rFonts w:eastAsia="Times New Roman"/>
          <w:i/>
          <w:iCs/>
          <w:color w:val="000000"/>
        </w:rPr>
        <w:t>-</w:t>
      </w:r>
      <w:r w:rsidR="00C94F1A" w:rsidRPr="00F14842">
        <w:rPr>
          <w:rFonts w:eastAsia="Times New Roman"/>
          <w:i/>
          <w:iCs/>
          <w:color w:val="000000"/>
          <w:lang w:val="en-US"/>
        </w:rPr>
        <w:t>fo</w:t>
      </w:r>
      <w:r w:rsidR="00C94F1A" w:rsidRPr="00F14842">
        <w:rPr>
          <w:rFonts w:eastAsia="Times New Roman"/>
          <w:i/>
          <w:iCs/>
          <w:color w:val="000000"/>
        </w:rPr>
        <w:t>-</w:t>
      </w:r>
      <w:r w:rsidR="00C94F1A" w:rsidRPr="00F14842">
        <w:rPr>
          <w:rFonts w:eastAsia="Times New Roman"/>
          <w:i/>
          <w:iCs/>
          <w:color w:val="000000"/>
          <w:lang w:val="en-US"/>
        </w:rPr>
        <w:t>kp</w:t>
      </w:r>
      <w:r w:rsidR="00C94F1A" w:rsidRPr="00F14842">
        <w:rPr>
          <w:rFonts w:eastAsia="Times New Roman"/>
          <w:i/>
          <w:iCs/>
          <w:color w:val="000000"/>
        </w:rPr>
        <w:t>-</w:t>
      </w:r>
      <w:r w:rsidR="00C94F1A" w:rsidRPr="00F14842">
        <w:rPr>
          <w:rFonts w:eastAsia="Times New Roman"/>
          <w:i/>
          <w:iCs/>
          <w:color w:val="000000"/>
          <w:lang w:val="en-US"/>
        </w:rPr>
        <w:t>H</w:t>
      </w:r>
      <w:r w:rsidR="00C94F1A" w:rsidRPr="00F14842">
        <w:rPr>
          <w:rFonts w:eastAsia="Times New Roman"/>
          <w:i/>
          <w:iCs/>
          <w:color w:val="000000"/>
          <w:vertAlign w:val="subscript"/>
        </w:rPr>
        <w:t>2</w:t>
      </w:r>
      <w:r w:rsidR="00C94F1A" w:rsidRPr="00F14842">
        <w:rPr>
          <w:rFonts w:eastAsia="Times New Roman"/>
          <w:i/>
          <w:iCs/>
          <w:color w:val="000000"/>
        </w:rPr>
        <w:t>0, построенного с учетом рис.5</w:t>
      </w:r>
      <w:r w:rsidR="00C94F1A" w:rsidRPr="001C550E">
        <w:rPr>
          <w:rFonts w:eastAsia="Times New Roman"/>
          <w:i/>
          <w:iCs/>
          <w:color w:val="000000"/>
        </w:rPr>
        <w:t xml:space="preserve"> </w:t>
      </w:r>
      <w:r w:rsidR="00C94F1A" w:rsidRPr="00F14842">
        <w:rPr>
          <w:rFonts w:eastAsia="Times New Roman"/>
          <w:i/>
          <w:iCs/>
          <w:color w:val="000000"/>
        </w:rPr>
        <w:t>работы (</w:t>
      </w:r>
      <w:r w:rsidR="00C94F1A" w:rsidRPr="00F14842">
        <w:rPr>
          <w:rFonts w:eastAsia="Times New Roman"/>
          <w:i/>
          <w:iCs/>
          <w:color w:val="000000"/>
          <w:lang w:val="en-US"/>
        </w:rPr>
        <w:t>Luth</w:t>
      </w:r>
      <w:r w:rsidR="00C94F1A" w:rsidRPr="00F14842">
        <w:rPr>
          <w:rFonts w:eastAsia="Times New Roman"/>
          <w:i/>
          <w:iCs/>
          <w:color w:val="000000"/>
        </w:rPr>
        <w:t>, 1967</w:t>
      </w:r>
      <w:r w:rsidR="00C94F1A" w:rsidRPr="004B09F0">
        <w:rPr>
          <w:rFonts w:eastAsia="Times New Roman"/>
          <w:i/>
          <w:iCs/>
          <w:color w:val="000000"/>
        </w:rPr>
        <w:t>).</w:t>
      </w:r>
    </w:p>
    <w:p w:rsidR="00C94F1A" w:rsidRPr="0078767F" w:rsidRDefault="00C94F1A" w:rsidP="0098545E">
      <w:pPr>
        <w:shd w:val="clear" w:color="auto" w:fill="FFFFFF"/>
        <w:ind w:right="36" w:firstLine="725"/>
        <w:jc w:val="both"/>
        <w:rPr>
          <w:rFonts w:eastAsia="Times New Roman"/>
          <w:color w:val="000000"/>
        </w:rPr>
      </w:pPr>
    </w:p>
    <w:p w:rsidR="006E390E" w:rsidRDefault="0098545E" w:rsidP="006E390E">
      <w:pPr>
        <w:shd w:val="clear" w:color="auto" w:fill="FFFFFF"/>
        <w:ind w:right="36" w:firstLine="725"/>
        <w:jc w:val="both"/>
        <w:rPr>
          <w:rStyle w:val="FontStyle535"/>
          <w:sz w:val="24"/>
          <w:szCs w:val="24"/>
        </w:rPr>
      </w:pPr>
      <w:r w:rsidRPr="00F14842">
        <w:rPr>
          <w:rFonts w:eastAsia="Times New Roman"/>
          <w:color w:val="000000"/>
        </w:rPr>
        <w:t>Представляется, что рис.3.6 читается проще, но содержит больше информации. Впервые такой упрощенный способ представления фазовых превращений четырех компонентных систем в двухмерном изображении был предложен Шерером (</w:t>
      </w:r>
      <w:r w:rsidRPr="00F14842">
        <w:rPr>
          <w:rFonts w:eastAsia="Times New Roman"/>
          <w:color w:val="000000"/>
          <w:lang w:val="en-US"/>
        </w:rPr>
        <w:t>Schairer</w:t>
      </w:r>
      <w:r w:rsidRPr="00F14842">
        <w:rPr>
          <w:rFonts w:eastAsia="Times New Roman"/>
          <w:color w:val="000000"/>
        </w:rPr>
        <w:t xml:space="preserve">, 1942) и назван </w:t>
      </w:r>
      <w:r w:rsidRPr="00F14842">
        <w:rPr>
          <w:rFonts w:eastAsia="Times New Roman"/>
          <w:color w:val="000000"/>
          <w:lang w:val="en-US"/>
        </w:rPr>
        <w:t>flow</w:t>
      </w:r>
      <w:r w:rsidRPr="00F14842">
        <w:rPr>
          <w:rFonts w:eastAsia="Times New Roman"/>
          <w:color w:val="000000"/>
        </w:rPr>
        <w:t xml:space="preserve"> </w:t>
      </w:r>
      <w:r w:rsidRPr="00F14842">
        <w:rPr>
          <w:rFonts w:eastAsia="Times New Roman"/>
          <w:color w:val="000000"/>
          <w:lang w:val="en-US"/>
        </w:rPr>
        <w:t>sheet</w:t>
      </w:r>
      <w:r w:rsidRPr="00F14842">
        <w:rPr>
          <w:rFonts w:eastAsia="Times New Roman"/>
          <w:color w:val="000000"/>
        </w:rPr>
        <w:t xml:space="preserve">, что ближе всего соответствует русскому переводу как схема кристаллизации. Этот способ изображения схемы кристаллизации именно четырехкомпонентных систем, кроме Шерера, широко использует в своих работах  Иодер  (Иодер,   1979;  </w:t>
      </w:r>
      <w:r w:rsidRPr="00F14842">
        <w:rPr>
          <w:rFonts w:eastAsia="Times New Roman"/>
          <w:color w:val="000000"/>
          <w:lang w:val="en-US"/>
        </w:rPr>
        <w:t>Yoder</w:t>
      </w:r>
      <w:r w:rsidRPr="00F14842">
        <w:rPr>
          <w:rFonts w:eastAsia="Times New Roman"/>
          <w:color w:val="000000"/>
        </w:rPr>
        <w:t xml:space="preserve">,   1986).   Правила   построения   схем </w:t>
      </w:r>
      <w:r w:rsidRPr="00F14842">
        <w:rPr>
          <w:rStyle w:val="FontStyle535"/>
          <w:sz w:val="24"/>
          <w:szCs w:val="24"/>
        </w:rPr>
        <w:t>кристаллизации аналогичны правилам построения многопучковых Р-Т-диаграмм и поэтому их можно применять и при построении схем кристаллизации для систем больше</w:t>
      </w:r>
      <w:r w:rsidR="007B35F0">
        <w:rPr>
          <w:rStyle w:val="FontStyle535"/>
          <w:sz w:val="24"/>
          <w:szCs w:val="24"/>
        </w:rPr>
        <w:t>й компонентности</w:t>
      </w:r>
      <w:r w:rsidRPr="00F14842">
        <w:rPr>
          <w:rStyle w:val="FontStyle535"/>
          <w:sz w:val="24"/>
          <w:szCs w:val="24"/>
        </w:rPr>
        <w:t xml:space="preserve"> (см. ниже). Проекции элементов изобарического сечения диаграммы состояния трехкомпонентной системы на концентрационный треугольник и есть схема фазовых превращений в этой системе. Схемы фазовых превращений (</w:t>
      </w:r>
      <w:r w:rsidRPr="00F14842">
        <w:rPr>
          <w:rStyle w:val="FontStyle535"/>
          <w:sz w:val="24"/>
          <w:szCs w:val="24"/>
          <w:lang w:val="en-US"/>
        </w:rPr>
        <w:t>flow</w:t>
      </w:r>
      <w:r w:rsidRPr="00F14842">
        <w:rPr>
          <w:rStyle w:val="FontStyle535"/>
          <w:sz w:val="24"/>
          <w:szCs w:val="24"/>
        </w:rPr>
        <w:t xml:space="preserve"> </w:t>
      </w:r>
      <w:r w:rsidRPr="00F14842">
        <w:rPr>
          <w:rStyle w:val="FontStyle535"/>
          <w:sz w:val="24"/>
          <w:szCs w:val="24"/>
          <w:lang w:val="en-US"/>
        </w:rPr>
        <w:t>sheet</w:t>
      </w:r>
      <w:r w:rsidRPr="00F14842">
        <w:rPr>
          <w:rStyle w:val="FontStyle535"/>
          <w:sz w:val="24"/>
          <w:szCs w:val="24"/>
        </w:rPr>
        <w:t xml:space="preserve">) систем с четырьмя компонентами, конечно же читаются проще, чем изображения элементов диаграммы в тетраэдре, не говоря уже о системах пяти- и большей компонентности, изобарические сечения которых вообще невозможно изобразить в трехмерном пространстве, </w:t>
      </w:r>
      <w:r w:rsidRPr="00F14842">
        <w:rPr>
          <w:rStyle w:val="FontStyle535"/>
          <w:sz w:val="24"/>
          <w:szCs w:val="24"/>
          <w:lang w:val="en-US"/>
        </w:rPr>
        <w:t>a</w:t>
      </w:r>
      <w:r w:rsidRPr="00F14842">
        <w:rPr>
          <w:rStyle w:val="FontStyle535"/>
          <w:sz w:val="24"/>
          <w:szCs w:val="24"/>
        </w:rPr>
        <w:t xml:space="preserve"> </w:t>
      </w:r>
      <w:r w:rsidRPr="00F14842">
        <w:rPr>
          <w:rStyle w:val="FontStyle535"/>
          <w:sz w:val="24"/>
          <w:szCs w:val="24"/>
          <w:lang w:val="en-US"/>
        </w:rPr>
        <w:t>flow</w:t>
      </w:r>
      <w:r w:rsidRPr="00F14842">
        <w:rPr>
          <w:rStyle w:val="FontStyle535"/>
          <w:sz w:val="24"/>
          <w:szCs w:val="24"/>
        </w:rPr>
        <w:t xml:space="preserve"> </w:t>
      </w:r>
      <w:r w:rsidRPr="00F14842">
        <w:rPr>
          <w:rStyle w:val="FontStyle535"/>
          <w:sz w:val="24"/>
          <w:szCs w:val="24"/>
          <w:lang w:val="en-US"/>
        </w:rPr>
        <w:t>sheet</w:t>
      </w:r>
      <w:r w:rsidRPr="00F14842">
        <w:rPr>
          <w:rStyle w:val="FontStyle535"/>
          <w:sz w:val="24"/>
          <w:szCs w:val="24"/>
        </w:rPr>
        <w:t xml:space="preserve"> строятся (см. ниже).</w:t>
      </w:r>
    </w:p>
    <w:p w:rsidR="0098545E" w:rsidRPr="0078767F" w:rsidRDefault="006E390E" w:rsidP="006E390E">
      <w:pPr>
        <w:shd w:val="clear" w:color="auto" w:fill="FFFFFF"/>
        <w:ind w:right="36" w:firstLine="725"/>
        <w:jc w:val="both"/>
        <w:rPr>
          <w:rStyle w:val="FontStyle535"/>
          <w:sz w:val="24"/>
          <w:szCs w:val="24"/>
        </w:rPr>
      </w:pPr>
      <w:r w:rsidRPr="00F14842">
        <w:rPr>
          <w:rStyle w:val="FontStyle535"/>
          <w:sz w:val="24"/>
          <w:szCs w:val="24"/>
        </w:rPr>
        <w:t xml:space="preserve">На основании схемы кристаллизации рис.3.6 составлена таблица 3.31. Из таблицы видно, что и при этих условиях намечается определенная корреляция нормативно-минального, модально-минального и фазового состава "нонвариантных" точек. По крайней мере, в каждой минеральной ассоциации присутствуют буферные пары минералов, за исключением последней ассоциации, где присутствует один </w:t>
      </w:r>
      <w:r w:rsidRPr="00F14842">
        <w:rPr>
          <w:rStyle w:val="FontStyle535"/>
          <w:sz w:val="24"/>
          <w:szCs w:val="24"/>
          <w:lang w:val="en-US"/>
        </w:rPr>
        <w:t>Kls</w:t>
      </w:r>
      <w:r w:rsidRPr="00F14842">
        <w:rPr>
          <w:rStyle w:val="FontStyle535"/>
          <w:sz w:val="24"/>
          <w:szCs w:val="24"/>
        </w:rPr>
        <w:t xml:space="preserve"> без </w:t>
      </w:r>
      <w:r w:rsidRPr="00F14842">
        <w:rPr>
          <w:rStyle w:val="FontStyle535"/>
          <w:sz w:val="24"/>
          <w:szCs w:val="24"/>
          <w:lang w:val="en-US"/>
        </w:rPr>
        <w:t>Let</w:t>
      </w:r>
      <w:r w:rsidRPr="00F14842">
        <w:rPr>
          <w:rStyle w:val="FontStyle535"/>
          <w:sz w:val="24"/>
          <w:szCs w:val="24"/>
        </w:rPr>
        <w:t xml:space="preserve">, который здесь заменяется флогопитом </w:t>
      </w:r>
      <w:r w:rsidRPr="00F14842">
        <w:rPr>
          <w:rStyle w:val="FontStyle535"/>
          <w:sz w:val="24"/>
          <w:szCs w:val="24"/>
          <w:lang w:val="en-US"/>
        </w:rPr>
        <w:t>Phi</w:t>
      </w:r>
      <w:r w:rsidRPr="00F14842">
        <w:rPr>
          <w:rStyle w:val="FontStyle535"/>
          <w:sz w:val="24"/>
          <w:szCs w:val="24"/>
        </w:rPr>
        <w:t xml:space="preserve">. Этих данных вполне достаточно, чтобы предварительно определить групповую принадлежность конкретной минеральной ассоциации. Для более точного определения группы необходимо знать количественные соотношения "чужих" фаз и буферных минералов. Поскольку это первый </w:t>
      </w:r>
    </w:p>
    <w:p w:rsidR="004B09F0" w:rsidRPr="00F14842" w:rsidRDefault="004B09F0" w:rsidP="004B09F0">
      <w:pPr>
        <w:shd w:val="clear" w:color="auto" w:fill="FFFFFF"/>
        <w:spacing w:before="226" w:line="240" w:lineRule="exact"/>
        <w:ind w:left="250" w:firstLine="4882"/>
        <w:jc w:val="right"/>
        <w:rPr>
          <w:rFonts w:eastAsia="Times New Roman"/>
          <w:i/>
          <w:iCs/>
          <w:color w:val="000000"/>
          <w:spacing w:val="-2"/>
        </w:rPr>
      </w:pPr>
      <w:r w:rsidRPr="00F14842">
        <w:rPr>
          <w:rFonts w:eastAsia="Times New Roman"/>
          <w:i/>
          <w:iCs/>
          <w:color w:val="000000"/>
          <w:spacing w:val="-2"/>
        </w:rPr>
        <w:t xml:space="preserve">Таблица 3.31 </w:t>
      </w:r>
    </w:p>
    <w:p w:rsidR="004B09F0" w:rsidRPr="00F14842" w:rsidRDefault="004B09F0" w:rsidP="004B09F0">
      <w:pPr>
        <w:shd w:val="clear" w:color="auto" w:fill="FFFFFF"/>
        <w:spacing w:line="240" w:lineRule="exact"/>
        <w:jc w:val="center"/>
        <w:rPr>
          <w:rFonts w:eastAsia="Times New Roman"/>
          <w:i/>
          <w:iCs/>
          <w:color w:val="000000"/>
        </w:rPr>
      </w:pPr>
      <w:r w:rsidRPr="00F14842">
        <w:rPr>
          <w:rFonts w:eastAsia="Times New Roman"/>
          <w:color w:val="000000"/>
        </w:rPr>
        <w:t xml:space="preserve">Минальные подсистемы и минеральные ассоциации в системе </w:t>
      </w:r>
      <w:r w:rsidRPr="00F14842">
        <w:rPr>
          <w:rFonts w:eastAsia="Times New Roman"/>
          <w:i/>
          <w:iCs/>
          <w:color w:val="000000"/>
          <w:lang w:val="en-US"/>
        </w:rPr>
        <w:t>fo</w:t>
      </w:r>
      <w:r w:rsidRPr="00F14842">
        <w:rPr>
          <w:rFonts w:eastAsia="Times New Roman"/>
          <w:i/>
          <w:iCs/>
          <w:color w:val="000000"/>
        </w:rPr>
        <w:t>-</w:t>
      </w:r>
      <w:r w:rsidRPr="00F14842">
        <w:rPr>
          <w:rFonts w:eastAsia="Times New Roman"/>
          <w:i/>
          <w:iCs/>
          <w:color w:val="000000"/>
          <w:lang w:val="en-US"/>
        </w:rPr>
        <w:t>kp</w:t>
      </w:r>
      <w:r w:rsidRPr="00F14842">
        <w:rPr>
          <w:rFonts w:eastAsia="Times New Roman"/>
          <w:i/>
          <w:iCs/>
          <w:color w:val="000000"/>
        </w:rPr>
        <w:t>-</w:t>
      </w:r>
      <w:r w:rsidRPr="00F14842">
        <w:rPr>
          <w:rFonts w:eastAsia="Times New Roman"/>
          <w:i/>
          <w:iCs/>
          <w:color w:val="000000"/>
          <w:lang w:val="en-US"/>
        </w:rPr>
        <w:t>q</w:t>
      </w:r>
      <w:r w:rsidRPr="00F14842">
        <w:rPr>
          <w:rFonts w:eastAsia="Times New Roman"/>
          <w:i/>
          <w:iCs/>
          <w:color w:val="000000"/>
        </w:rPr>
        <w:t>-</w:t>
      </w:r>
      <w:r w:rsidRPr="00F14842">
        <w:rPr>
          <w:rFonts w:eastAsia="Times New Roman"/>
          <w:i/>
          <w:iCs/>
          <w:color w:val="000000"/>
          <w:lang w:val="en-US"/>
        </w:rPr>
        <w:t>H</w:t>
      </w:r>
      <w:r w:rsidRPr="00F14842">
        <w:rPr>
          <w:rFonts w:eastAsia="Times New Roman"/>
          <w:i/>
          <w:iCs/>
          <w:color w:val="000000"/>
          <w:vertAlign w:val="subscript"/>
        </w:rPr>
        <w:t>2</w:t>
      </w:r>
      <w:r w:rsidRPr="00F14842">
        <w:rPr>
          <w:rFonts w:eastAsia="Times New Roman"/>
          <w:i/>
          <w:iCs/>
          <w:color w:val="000000"/>
        </w:rPr>
        <w:t>0</w:t>
      </w:r>
    </w:p>
    <w:p w:rsidR="004B09F0" w:rsidRPr="00F14842" w:rsidRDefault="004B09F0" w:rsidP="004B09F0">
      <w:pPr>
        <w:shd w:val="clear" w:color="auto" w:fill="FFFFFF"/>
        <w:spacing w:line="240" w:lineRule="exact"/>
        <w:jc w:val="center"/>
        <w:rPr>
          <w:rFonts w:eastAsia="Times New Roman"/>
          <w:color w:val="000000"/>
        </w:rPr>
      </w:pPr>
      <w:r w:rsidRPr="00F14842">
        <w:rPr>
          <w:rFonts w:eastAsia="Times New Roman"/>
          <w:i/>
          <w:iCs/>
          <w:color w:val="000000"/>
        </w:rPr>
        <w:t xml:space="preserve"> </w:t>
      </w:r>
      <w:r w:rsidRPr="00F14842">
        <w:rPr>
          <w:rFonts w:eastAsia="Times New Roman"/>
          <w:color w:val="000000"/>
        </w:rPr>
        <w:t xml:space="preserve">при </w:t>
      </w:r>
      <w:r w:rsidRPr="00F14842">
        <w:rPr>
          <w:rFonts w:eastAsia="Times New Roman"/>
          <w:i/>
          <w:iCs/>
          <w:color w:val="000000"/>
          <w:lang w:val="en-US"/>
        </w:rPr>
        <w:t>P</w:t>
      </w:r>
      <w:r w:rsidRPr="00F14842">
        <w:rPr>
          <w:rFonts w:eastAsia="Times New Roman"/>
          <w:i/>
          <w:iCs/>
          <w:color w:val="000000"/>
          <w:spacing w:val="-6"/>
          <w:vertAlign w:val="subscript"/>
        </w:rPr>
        <w:t xml:space="preserve"> </w:t>
      </w:r>
      <w:r w:rsidRPr="00F14842">
        <w:rPr>
          <w:rFonts w:eastAsia="Times New Roman"/>
          <w:i/>
          <w:iCs/>
          <w:color w:val="000000"/>
          <w:spacing w:val="-6"/>
          <w:vertAlign w:val="subscript"/>
          <w:lang w:val="en-US"/>
        </w:rPr>
        <w:t>H</w:t>
      </w:r>
      <w:r w:rsidRPr="00F14842">
        <w:rPr>
          <w:rFonts w:eastAsia="Times New Roman"/>
          <w:i/>
          <w:iCs/>
          <w:color w:val="000000"/>
          <w:spacing w:val="-6"/>
          <w:vertAlign w:val="subscript"/>
        </w:rPr>
        <w:t>2</w:t>
      </w:r>
      <w:r w:rsidRPr="00F14842">
        <w:rPr>
          <w:rFonts w:eastAsia="Times New Roman"/>
          <w:i/>
          <w:iCs/>
          <w:color w:val="000000"/>
          <w:vertAlign w:val="subscript"/>
        </w:rPr>
        <w:t>0</w:t>
      </w:r>
      <w:r w:rsidRPr="00F14842">
        <w:rPr>
          <w:rFonts w:eastAsia="Times New Roman"/>
          <w:i/>
          <w:iCs/>
          <w:color w:val="000000"/>
        </w:rPr>
        <w:t xml:space="preserve"> = </w:t>
      </w:r>
      <w:r w:rsidRPr="00F14842">
        <w:rPr>
          <w:rFonts w:eastAsia="Times New Roman"/>
          <w:color w:val="000000"/>
        </w:rPr>
        <w:t>2000 бар (</w:t>
      </w:r>
      <w:r w:rsidRPr="00F14842">
        <w:rPr>
          <w:rFonts w:eastAsia="Times New Roman"/>
          <w:color w:val="000000"/>
          <w:lang w:val="en-US"/>
        </w:rPr>
        <w:t>Luth</w:t>
      </w:r>
      <w:r w:rsidRPr="00F14842">
        <w:rPr>
          <w:rFonts w:eastAsia="Times New Roman"/>
          <w:color w:val="000000"/>
        </w:rPr>
        <w:t>, 1967), к рис.3.4-3.6.</w:t>
      </w:r>
    </w:p>
    <w:p w:rsidR="004B09F0" w:rsidRPr="00A56887" w:rsidRDefault="004B09F0" w:rsidP="004B09F0">
      <w:pPr>
        <w:shd w:val="clear" w:color="auto" w:fill="FFFFFF"/>
        <w:spacing w:line="240" w:lineRule="exact"/>
        <w:jc w:val="center"/>
        <w:rPr>
          <w:sz w:val="18"/>
          <w:szCs w:val="18"/>
        </w:rPr>
      </w:pPr>
    </w:p>
    <w:tbl>
      <w:tblPr>
        <w:tblW w:w="0" w:type="auto"/>
        <w:jc w:val="center"/>
        <w:tblInd w:w="40" w:type="dxa"/>
        <w:tblCellMar>
          <w:left w:w="40" w:type="dxa"/>
          <w:right w:w="40" w:type="dxa"/>
        </w:tblCellMar>
        <w:tblLook w:val="0000"/>
      </w:tblPr>
      <w:tblGrid>
        <w:gridCol w:w="1047"/>
        <w:gridCol w:w="1770"/>
        <w:gridCol w:w="1507"/>
        <w:gridCol w:w="3426"/>
      </w:tblGrid>
      <w:tr w:rsidR="004B09F0" w:rsidRPr="007E3069" w:rsidTr="004B09F0">
        <w:trPr>
          <w:trHeight w:hRule="exact" w:val="562"/>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jc w:val="center"/>
            </w:pPr>
            <w:r w:rsidRPr="00F14842">
              <w:rPr>
                <w:rFonts w:eastAsia="Times New Roman"/>
                <w:color w:val="000000"/>
              </w:rPr>
              <w:t>Группы</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91"/>
              <w:jc w:val="center"/>
              <w:rPr>
                <w:rFonts w:eastAsia="Times New Roman"/>
                <w:color w:val="000000"/>
                <w:spacing w:val="-2"/>
                <w:lang w:val="en-US"/>
              </w:rPr>
            </w:pPr>
            <w:r w:rsidRPr="00F14842">
              <w:rPr>
                <w:rFonts w:eastAsia="Times New Roman"/>
                <w:color w:val="000000"/>
                <w:spacing w:val="-2"/>
              </w:rPr>
              <w:t>Нормативно-миналь</w:t>
            </w:r>
            <w:r w:rsidRPr="00F14842">
              <w:rPr>
                <w:rFonts w:eastAsia="Times New Roman"/>
                <w:color w:val="000000"/>
                <w:spacing w:val="-2"/>
                <w:lang w:val="en-US"/>
              </w:rPr>
              <w:t>-</w:t>
            </w:r>
          </w:p>
          <w:p w:rsidR="004B09F0" w:rsidRPr="00F14842" w:rsidRDefault="004B09F0" w:rsidP="004B09F0">
            <w:pPr>
              <w:shd w:val="clear" w:color="auto" w:fill="FFFFFF"/>
              <w:spacing w:line="240" w:lineRule="exact"/>
              <w:ind w:left="91"/>
              <w:jc w:val="center"/>
            </w:pPr>
            <w:r w:rsidRPr="00F14842">
              <w:rPr>
                <w:rFonts w:eastAsia="Times New Roman"/>
                <w:color w:val="000000"/>
                <w:spacing w:val="-4"/>
              </w:rPr>
              <w:t>ные подсистемы</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jc w:val="center"/>
              <w:rPr>
                <w:rFonts w:eastAsia="Times New Roman"/>
                <w:color w:val="000000"/>
                <w:spacing w:val="-3"/>
                <w:lang w:val="en-US"/>
              </w:rPr>
            </w:pPr>
            <w:r w:rsidRPr="00F14842">
              <w:rPr>
                <w:rFonts w:eastAsia="Times New Roman"/>
                <w:color w:val="000000"/>
                <w:spacing w:val="-3"/>
              </w:rPr>
              <w:t>Модально-миналь-</w:t>
            </w:r>
          </w:p>
          <w:p w:rsidR="004B09F0" w:rsidRPr="00F14842" w:rsidRDefault="004B09F0" w:rsidP="004B09F0">
            <w:pPr>
              <w:shd w:val="clear" w:color="auto" w:fill="FFFFFF"/>
              <w:spacing w:line="240" w:lineRule="exact"/>
              <w:jc w:val="center"/>
            </w:pPr>
            <w:r w:rsidRPr="00F14842">
              <w:rPr>
                <w:rFonts w:eastAsia="Times New Roman"/>
                <w:color w:val="000000"/>
                <w:spacing w:val="-5"/>
              </w:rPr>
              <w:t>ные подсистемы</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82" w:right="77"/>
              <w:jc w:val="center"/>
            </w:pPr>
            <w:r w:rsidRPr="00F14842">
              <w:rPr>
                <w:rFonts w:eastAsia="Times New Roman"/>
                <w:color w:val="000000"/>
                <w:spacing w:val="-3"/>
              </w:rPr>
              <w:t xml:space="preserve">Минеральные ассоциаций </w:t>
            </w:r>
            <w:r w:rsidRPr="00F14842">
              <w:rPr>
                <w:rFonts w:eastAsia="Times New Roman"/>
                <w:color w:val="000000"/>
              </w:rPr>
              <w:t>"нонвариатных" точек</w:t>
            </w:r>
          </w:p>
        </w:tc>
      </w:tr>
      <w:tr w:rsidR="004B09F0" w:rsidRPr="0078767F" w:rsidTr="004B09F0">
        <w:trPr>
          <w:trHeight w:hRule="exact" w:val="739"/>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19"/>
            </w:pPr>
            <w:r w:rsidRPr="00F14842">
              <w:rPr>
                <w:color w:val="000000"/>
                <w:lang w:val="en-US"/>
              </w:rPr>
              <w:t xml:space="preserve">I- </w:t>
            </w:r>
            <w:r w:rsidRPr="00F14842">
              <w:rPr>
                <w:i/>
                <w:iCs/>
                <w:color w:val="000000"/>
                <w:lang w:val="en-US"/>
              </w:rPr>
              <w:t>q</w:t>
            </w:r>
            <w:r w:rsidRPr="00F14842">
              <w:rPr>
                <w:i/>
                <w:iCs/>
                <w:color w:val="000000"/>
              </w:rPr>
              <w:t>-</w:t>
            </w:r>
            <w:r w:rsidRPr="00F14842">
              <w:rPr>
                <w:rFonts w:eastAsia="Times New Roman"/>
                <w:i/>
                <w:iCs/>
                <w:color w:val="000000"/>
              </w:rPr>
              <w:t>норм</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pPr>
            <w:r w:rsidRPr="00F14842">
              <w:rPr>
                <w:i/>
                <w:iCs/>
                <w:color w:val="000000"/>
                <w:lang w:val="en-US"/>
              </w:rPr>
              <w:t>q-or-en</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6702F7" w:rsidRDefault="004B09F0" w:rsidP="004B09F0">
            <w:pPr>
              <w:shd w:val="clear" w:color="auto" w:fill="FFFFFF"/>
              <w:tabs>
                <w:tab w:val="left" w:pos="322"/>
              </w:tabs>
              <w:spacing w:line="240" w:lineRule="exact"/>
              <w:rPr>
                <w:i/>
                <w:lang w:val="en-US"/>
              </w:rPr>
            </w:pPr>
            <w:r w:rsidRPr="006702F7">
              <w:rPr>
                <w:i/>
                <w:color w:val="000000"/>
                <w:lang w:val="en-US"/>
              </w:rPr>
              <w:t>1.</w:t>
            </w:r>
            <w:r w:rsidRPr="00F14842">
              <w:rPr>
                <w:color w:val="000000"/>
                <w:lang w:val="en-US"/>
              </w:rPr>
              <w:t xml:space="preserve"> </w:t>
            </w:r>
            <w:r w:rsidRPr="006702F7">
              <w:rPr>
                <w:i/>
                <w:color w:val="000000"/>
                <w:lang w:val="en-US"/>
              </w:rPr>
              <w:t>q-or-en-phl</w:t>
            </w:r>
          </w:p>
          <w:p w:rsidR="004B09F0" w:rsidRPr="006702F7" w:rsidRDefault="004B09F0" w:rsidP="004B09F0">
            <w:pPr>
              <w:shd w:val="clear" w:color="auto" w:fill="FFFFFF"/>
              <w:tabs>
                <w:tab w:val="left" w:pos="322"/>
              </w:tabs>
              <w:spacing w:line="240" w:lineRule="exact"/>
              <w:rPr>
                <w:i/>
                <w:lang w:val="en-US"/>
              </w:rPr>
            </w:pPr>
            <w:r w:rsidRPr="006702F7">
              <w:rPr>
                <w:i/>
                <w:color w:val="000000"/>
                <w:spacing w:val="-9"/>
                <w:lang w:val="en-US"/>
              </w:rPr>
              <w:t xml:space="preserve">2. </w:t>
            </w:r>
            <w:r w:rsidRPr="006702F7">
              <w:rPr>
                <w:i/>
                <w:color w:val="000000"/>
                <w:spacing w:val="-2"/>
                <w:lang w:val="en-US"/>
              </w:rPr>
              <w:t>q-or-phl-H</w:t>
            </w:r>
            <w:r w:rsidRPr="006702F7">
              <w:rPr>
                <w:i/>
                <w:color w:val="000000"/>
                <w:spacing w:val="-2"/>
                <w:vertAlign w:val="subscript"/>
                <w:lang w:val="en-US"/>
              </w:rPr>
              <w:t>2</w:t>
            </w:r>
            <w:r w:rsidRPr="006702F7">
              <w:rPr>
                <w:i/>
                <w:color w:val="000000"/>
                <w:spacing w:val="-2"/>
                <w:lang w:val="en-US"/>
              </w:rPr>
              <w:t>0</w:t>
            </w:r>
          </w:p>
          <w:p w:rsidR="004B09F0" w:rsidRPr="00F14842" w:rsidRDefault="004B09F0" w:rsidP="004B09F0">
            <w:pPr>
              <w:shd w:val="clear" w:color="auto" w:fill="FFFFFF"/>
              <w:tabs>
                <w:tab w:val="left" w:pos="322"/>
              </w:tabs>
              <w:spacing w:line="240" w:lineRule="exact"/>
            </w:pPr>
            <w:r w:rsidRPr="006702F7">
              <w:rPr>
                <w:i/>
                <w:color w:val="000000"/>
                <w:spacing w:val="-11"/>
              </w:rPr>
              <w:t>3.</w:t>
            </w:r>
            <w:r w:rsidRPr="006702F7">
              <w:rPr>
                <w:i/>
                <w:color w:val="000000"/>
                <w:spacing w:val="-11"/>
                <w:lang w:val="en-US"/>
              </w:rPr>
              <w:t xml:space="preserve"> </w:t>
            </w:r>
            <w:r w:rsidRPr="006702F7">
              <w:rPr>
                <w:i/>
                <w:color w:val="000000"/>
                <w:spacing w:val="-3"/>
                <w:lang w:val="en-US"/>
              </w:rPr>
              <w:t>q-en-phl-H</w:t>
            </w:r>
            <w:r w:rsidRPr="006702F7">
              <w:rPr>
                <w:i/>
                <w:color w:val="000000"/>
                <w:spacing w:val="-3"/>
                <w:vertAlign w:val="subscript"/>
                <w:lang w:val="en-US"/>
              </w:rPr>
              <w:t>2</w:t>
            </w:r>
            <w:r w:rsidRPr="006702F7">
              <w:rPr>
                <w:i/>
                <w:color w:val="000000"/>
                <w:spacing w:val="-3"/>
                <w:lang w:val="en-US"/>
              </w:rPr>
              <w:t>0</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rPr>
                <w:lang w:val="en-US"/>
              </w:rPr>
            </w:pPr>
            <w:r w:rsidRPr="00F14842">
              <w:rPr>
                <w:color w:val="000000"/>
                <w:lang w:val="en-US"/>
              </w:rPr>
              <w:t>l. Qtz+Kfs+En+Phl(28)*</w:t>
            </w:r>
          </w:p>
          <w:p w:rsidR="004B09F0" w:rsidRPr="00F14842" w:rsidRDefault="004B09F0" w:rsidP="004B09F0">
            <w:pPr>
              <w:shd w:val="clear" w:color="auto" w:fill="FFFFFF"/>
              <w:tabs>
                <w:tab w:val="left" w:pos="317"/>
              </w:tabs>
              <w:spacing w:line="240" w:lineRule="exact"/>
              <w:rPr>
                <w:lang w:val="en-US"/>
              </w:rPr>
            </w:pPr>
            <w:r w:rsidRPr="00F14842">
              <w:rPr>
                <w:color w:val="000000"/>
                <w:spacing w:val="-9"/>
                <w:lang w:val="en-US"/>
              </w:rPr>
              <w:t xml:space="preserve">2. </w:t>
            </w:r>
            <w:r w:rsidRPr="00F14842">
              <w:rPr>
                <w:color w:val="000000"/>
                <w:spacing w:val="-1"/>
                <w:lang w:val="en-US"/>
              </w:rPr>
              <w:t>Qtz+Kfs+Phl+H</w:t>
            </w:r>
            <w:r w:rsidRPr="00F14842">
              <w:rPr>
                <w:color w:val="000000"/>
                <w:spacing w:val="-1"/>
                <w:vertAlign w:val="subscript"/>
                <w:lang w:val="en-US"/>
              </w:rPr>
              <w:t>2</w:t>
            </w:r>
            <w:r w:rsidRPr="00F14842">
              <w:rPr>
                <w:color w:val="000000"/>
                <w:spacing w:val="-1"/>
                <w:lang w:val="en-US"/>
              </w:rPr>
              <w:t>0(26)</w:t>
            </w:r>
          </w:p>
          <w:p w:rsidR="004B09F0" w:rsidRPr="00F14842" w:rsidRDefault="004B09F0" w:rsidP="004B09F0">
            <w:pPr>
              <w:shd w:val="clear" w:color="auto" w:fill="FFFFFF"/>
              <w:tabs>
                <w:tab w:val="left" w:pos="317"/>
              </w:tabs>
              <w:spacing w:line="240" w:lineRule="exact"/>
              <w:rPr>
                <w:lang w:val="en-US"/>
              </w:rPr>
            </w:pPr>
            <w:r w:rsidRPr="00F14842">
              <w:rPr>
                <w:color w:val="000000"/>
                <w:spacing w:val="-14"/>
                <w:lang w:val="en-US"/>
              </w:rPr>
              <w:t xml:space="preserve">3. </w:t>
            </w:r>
            <w:r w:rsidRPr="00F14842">
              <w:rPr>
                <w:color w:val="000000"/>
                <w:lang w:val="en-US"/>
              </w:rPr>
              <w:t>Qtz+En+Phl+H</w:t>
            </w:r>
            <w:r w:rsidRPr="00F14842">
              <w:rPr>
                <w:color w:val="000000"/>
                <w:vertAlign w:val="subscript"/>
                <w:lang w:val="en-US"/>
              </w:rPr>
              <w:t>2</w:t>
            </w:r>
            <w:r w:rsidRPr="00F14842">
              <w:rPr>
                <w:color w:val="000000"/>
                <w:lang w:val="en-US"/>
              </w:rPr>
              <w:t>0(27)</w:t>
            </w:r>
          </w:p>
        </w:tc>
      </w:tr>
      <w:tr w:rsidR="004B09F0" w:rsidRPr="00D66713" w:rsidTr="004B09F0">
        <w:trPr>
          <w:trHeight w:hRule="exact" w:val="494"/>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14"/>
            </w:pPr>
            <w:r w:rsidRPr="00F14842">
              <w:rPr>
                <w:iCs/>
                <w:color w:val="000000"/>
                <w:lang w:val="en-US"/>
              </w:rPr>
              <w:t>II</w:t>
            </w:r>
            <w:r w:rsidRPr="00F14842">
              <w:rPr>
                <w:i/>
                <w:iCs/>
                <w:color w:val="000000"/>
                <w:lang w:val="en-US"/>
              </w:rPr>
              <w:t xml:space="preserve">-ol </w:t>
            </w:r>
            <w:r w:rsidRPr="00F14842">
              <w:rPr>
                <w:color w:val="000000"/>
              </w:rPr>
              <w:t>-</w:t>
            </w:r>
            <w:r w:rsidRPr="00F14842">
              <w:rPr>
                <w:rFonts w:eastAsia="Times New Roman"/>
                <w:color w:val="000000"/>
              </w:rPr>
              <w:t>норм</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5"/>
            </w:pPr>
            <w:r w:rsidRPr="00F14842">
              <w:rPr>
                <w:i/>
                <w:iCs/>
                <w:color w:val="000000"/>
                <w:lang w:val="en-US"/>
              </w:rPr>
              <w:t>or-en-fo</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6702F7" w:rsidRDefault="004B09F0" w:rsidP="004B09F0">
            <w:pPr>
              <w:shd w:val="clear" w:color="auto" w:fill="FFFFFF"/>
              <w:tabs>
                <w:tab w:val="left" w:pos="317"/>
              </w:tabs>
              <w:spacing w:line="240" w:lineRule="exact"/>
              <w:rPr>
                <w:i/>
                <w:lang w:val="en-US"/>
              </w:rPr>
            </w:pPr>
            <w:r w:rsidRPr="006702F7">
              <w:rPr>
                <w:i/>
                <w:color w:val="000000"/>
                <w:lang w:val="en-US"/>
              </w:rPr>
              <w:t>1. or-en-fo-phl</w:t>
            </w:r>
          </w:p>
          <w:p w:rsidR="004B09F0" w:rsidRPr="006702F7" w:rsidRDefault="004B09F0" w:rsidP="004B09F0">
            <w:pPr>
              <w:shd w:val="clear" w:color="auto" w:fill="FFFFFF"/>
              <w:tabs>
                <w:tab w:val="left" w:pos="317"/>
              </w:tabs>
              <w:spacing w:line="240" w:lineRule="exact"/>
              <w:rPr>
                <w:i/>
                <w:lang w:val="en-US"/>
              </w:rPr>
            </w:pPr>
            <w:r w:rsidRPr="006702F7">
              <w:rPr>
                <w:i/>
                <w:color w:val="000000"/>
                <w:spacing w:val="-9"/>
                <w:lang w:val="en-US"/>
              </w:rPr>
              <w:t xml:space="preserve">2. </w:t>
            </w:r>
            <w:r w:rsidRPr="006702F7">
              <w:rPr>
                <w:i/>
                <w:color w:val="000000"/>
                <w:spacing w:val="-2"/>
                <w:lang w:val="en-US"/>
              </w:rPr>
              <w:t>en-fo-phl-H</w:t>
            </w:r>
            <w:r w:rsidRPr="006702F7">
              <w:rPr>
                <w:i/>
                <w:color w:val="000000"/>
                <w:spacing w:val="-2"/>
                <w:vertAlign w:val="subscript"/>
                <w:lang w:val="en-US"/>
              </w:rPr>
              <w:t>2</w:t>
            </w:r>
            <w:r w:rsidRPr="006702F7">
              <w:rPr>
                <w:i/>
                <w:color w:val="000000"/>
                <w:spacing w:val="-2"/>
                <w:lang w:val="en-US"/>
              </w:rPr>
              <w:t>0</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right="437" w:firstLine="10"/>
              <w:rPr>
                <w:color w:val="000000"/>
                <w:lang w:val="en-US"/>
              </w:rPr>
            </w:pPr>
            <w:r w:rsidRPr="00F14842">
              <w:rPr>
                <w:color w:val="000000"/>
                <w:lang w:val="en-US"/>
              </w:rPr>
              <w:t xml:space="preserve">l. Kfs+En+Fo+Phl(32) </w:t>
            </w:r>
          </w:p>
          <w:p w:rsidR="004B09F0" w:rsidRPr="00F14842" w:rsidRDefault="004B09F0" w:rsidP="004B09F0">
            <w:pPr>
              <w:shd w:val="clear" w:color="auto" w:fill="FFFFFF"/>
              <w:spacing w:line="240" w:lineRule="exact"/>
              <w:ind w:right="437" w:firstLine="10"/>
              <w:rPr>
                <w:lang w:val="en-US"/>
              </w:rPr>
            </w:pPr>
            <w:r w:rsidRPr="00F14842">
              <w:rPr>
                <w:color w:val="000000"/>
                <w:spacing w:val="-4"/>
                <w:lang w:val="en-US"/>
              </w:rPr>
              <w:t>2. En+Fo+Phl+H</w:t>
            </w:r>
            <w:r w:rsidRPr="00F14842">
              <w:rPr>
                <w:color w:val="000000"/>
                <w:spacing w:val="-4"/>
                <w:vertAlign w:val="subscript"/>
                <w:lang w:val="en-US"/>
              </w:rPr>
              <w:t>2</w:t>
            </w:r>
            <w:r w:rsidRPr="00F14842">
              <w:rPr>
                <w:color w:val="000000"/>
                <w:spacing w:val="-4"/>
                <w:lang w:val="en-US"/>
              </w:rPr>
              <w:t>O(20)</w:t>
            </w:r>
          </w:p>
        </w:tc>
      </w:tr>
      <w:tr w:rsidR="004B09F0" w:rsidRPr="0078767F" w:rsidTr="004B09F0">
        <w:trPr>
          <w:trHeight w:hRule="exact" w:val="485"/>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ind w:left="14"/>
            </w:pPr>
            <w:r w:rsidRPr="00F14842">
              <w:rPr>
                <w:iCs/>
                <w:color w:val="000000"/>
                <w:spacing w:val="-4"/>
                <w:lang w:val="en-US"/>
              </w:rPr>
              <w:t>IV</w:t>
            </w:r>
            <w:r w:rsidRPr="00F14842">
              <w:rPr>
                <w:i/>
                <w:iCs/>
                <w:color w:val="000000"/>
                <w:spacing w:val="-4"/>
                <w:lang w:val="en-US"/>
              </w:rPr>
              <w:t xml:space="preserve">-lc- </w:t>
            </w:r>
            <w:r w:rsidRPr="00F14842">
              <w:rPr>
                <w:rFonts w:eastAsia="Times New Roman"/>
                <w:color w:val="000000"/>
                <w:spacing w:val="-4"/>
              </w:rPr>
              <w:t>норм</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pPr>
            <w:r w:rsidRPr="00F14842">
              <w:rPr>
                <w:i/>
                <w:iCs/>
                <w:color w:val="000000"/>
                <w:lang w:val="en-US"/>
              </w:rPr>
              <w:t>or-fo-lc</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6702F7" w:rsidRDefault="004B09F0" w:rsidP="004B09F0">
            <w:pPr>
              <w:shd w:val="clear" w:color="auto" w:fill="FFFFFF"/>
              <w:tabs>
                <w:tab w:val="left" w:pos="317"/>
              </w:tabs>
              <w:spacing w:line="240" w:lineRule="exact"/>
              <w:rPr>
                <w:i/>
                <w:lang w:val="en-US"/>
              </w:rPr>
            </w:pPr>
            <w:r w:rsidRPr="006702F7">
              <w:rPr>
                <w:i/>
                <w:color w:val="000000"/>
                <w:lang w:val="en-US"/>
              </w:rPr>
              <w:t>1. or-fo-lc-phl</w:t>
            </w:r>
          </w:p>
          <w:p w:rsidR="004B09F0" w:rsidRPr="006702F7" w:rsidRDefault="004B09F0" w:rsidP="004B09F0">
            <w:pPr>
              <w:shd w:val="clear" w:color="auto" w:fill="FFFFFF"/>
              <w:tabs>
                <w:tab w:val="left" w:pos="317"/>
              </w:tabs>
              <w:spacing w:line="240" w:lineRule="exact"/>
              <w:rPr>
                <w:i/>
                <w:lang w:val="en-US"/>
              </w:rPr>
            </w:pPr>
            <w:r w:rsidRPr="006702F7">
              <w:rPr>
                <w:i/>
                <w:color w:val="000000"/>
                <w:spacing w:val="-9"/>
                <w:lang w:val="en-US"/>
              </w:rPr>
              <w:t xml:space="preserve">2. </w:t>
            </w:r>
            <w:r w:rsidRPr="006702F7">
              <w:rPr>
                <w:i/>
                <w:color w:val="000000"/>
                <w:spacing w:val="-2"/>
                <w:lang w:val="en-US"/>
              </w:rPr>
              <w:t>or-lc-phl-H</w:t>
            </w:r>
            <w:r w:rsidRPr="006702F7">
              <w:rPr>
                <w:i/>
                <w:color w:val="000000"/>
                <w:spacing w:val="-2"/>
                <w:vertAlign w:val="subscript"/>
                <w:lang w:val="en-US"/>
              </w:rPr>
              <w:t>2</w:t>
            </w:r>
            <w:r w:rsidRPr="006702F7">
              <w:rPr>
                <w:i/>
                <w:color w:val="000000"/>
                <w:spacing w:val="-2"/>
                <w:lang w:val="en-US"/>
              </w:rPr>
              <w:t>0</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tabs>
                <w:tab w:val="left" w:pos="317"/>
              </w:tabs>
              <w:spacing w:line="240" w:lineRule="exact"/>
              <w:rPr>
                <w:lang w:val="en-US"/>
              </w:rPr>
            </w:pPr>
            <w:r w:rsidRPr="00F14842">
              <w:rPr>
                <w:color w:val="000000"/>
                <w:spacing w:val="-30"/>
                <w:lang w:val="en-US"/>
              </w:rPr>
              <w:t xml:space="preserve">1. </w:t>
            </w:r>
            <w:r w:rsidRPr="00F14842">
              <w:rPr>
                <w:color w:val="000000"/>
                <w:spacing w:val="-2"/>
                <w:lang w:val="en-US"/>
              </w:rPr>
              <w:t>Kfs+Fo+Lct+Phl(31)</w:t>
            </w:r>
          </w:p>
          <w:p w:rsidR="004B09F0" w:rsidRPr="00F14842" w:rsidRDefault="004B09F0" w:rsidP="004B09F0">
            <w:pPr>
              <w:shd w:val="clear" w:color="auto" w:fill="FFFFFF"/>
              <w:tabs>
                <w:tab w:val="left" w:pos="317"/>
              </w:tabs>
              <w:spacing w:line="240" w:lineRule="exact"/>
              <w:rPr>
                <w:lang w:val="en-US"/>
              </w:rPr>
            </w:pPr>
            <w:r w:rsidRPr="00F14842">
              <w:rPr>
                <w:color w:val="000000"/>
                <w:spacing w:val="-9"/>
                <w:lang w:val="en-US"/>
              </w:rPr>
              <w:t xml:space="preserve">2. </w:t>
            </w:r>
            <w:r w:rsidRPr="00F14842">
              <w:rPr>
                <w:color w:val="000000"/>
                <w:spacing w:val="-1"/>
                <w:lang w:val="en-US"/>
              </w:rPr>
              <w:t>Kfs+Lct+Phl+H</w:t>
            </w:r>
            <w:r w:rsidRPr="00F14842">
              <w:rPr>
                <w:color w:val="000000"/>
                <w:spacing w:val="-1"/>
                <w:vertAlign w:val="subscript"/>
                <w:lang w:val="en-US"/>
              </w:rPr>
              <w:t>2</w:t>
            </w:r>
            <w:r w:rsidRPr="00F14842">
              <w:rPr>
                <w:color w:val="000000"/>
                <w:spacing w:val="-1"/>
                <w:lang w:val="en-US"/>
              </w:rPr>
              <w:t>0(14)</w:t>
            </w:r>
          </w:p>
        </w:tc>
      </w:tr>
      <w:tr w:rsidR="004B09F0" w:rsidRPr="0078767F" w:rsidTr="004B09F0">
        <w:trPr>
          <w:trHeight w:hRule="exact" w:val="749"/>
          <w:jc w:val="center"/>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pPr>
            <w:r w:rsidRPr="00F14842">
              <w:rPr>
                <w:iCs/>
                <w:color w:val="000000"/>
                <w:lang w:val="en-US"/>
              </w:rPr>
              <w:t>VII</w:t>
            </w:r>
            <w:r w:rsidRPr="00F14842">
              <w:rPr>
                <w:i/>
                <w:iCs/>
                <w:color w:val="000000"/>
                <w:lang w:val="en-US"/>
              </w:rPr>
              <w:t xml:space="preserve">-kp- </w:t>
            </w:r>
            <w:r w:rsidRPr="00F14842">
              <w:rPr>
                <w:rFonts w:eastAsia="Times New Roman"/>
                <w:color w:val="000000"/>
              </w:rPr>
              <w:t>норм</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pPr>
            <w:r w:rsidRPr="00F14842">
              <w:rPr>
                <w:i/>
                <w:iCs/>
                <w:color w:val="000000"/>
                <w:lang w:val="en-US"/>
              </w:rPr>
              <w:t>fo-lc-kp</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6702F7" w:rsidRDefault="004B09F0" w:rsidP="004B09F0">
            <w:pPr>
              <w:shd w:val="clear" w:color="auto" w:fill="FFFFFF"/>
              <w:tabs>
                <w:tab w:val="left" w:pos="312"/>
              </w:tabs>
              <w:spacing w:line="240" w:lineRule="exact"/>
              <w:rPr>
                <w:i/>
                <w:lang w:val="en-US"/>
              </w:rPr>
            </w:pPr>
            <w:r w:rsidRPr="006702F7">
              <w:rPr>
                <w:i/>
                <w:color w:val="000000"/>
                <w:lang w:val="en-US"/>
              </w:rPr>
              <w:t>1. fo-lc-kp-phl</w:t>
            </w:r>
          </w:p>
          <w:p w:rsidR="004B09F0" w:rsidRPr="006702F7" w:rsidRDefault="004B09F0" w:rsidP="004B09F0">
            <w:pPr>
              <w:shd w:val="clear" w:color="auto" w:fill="FFFFFF"/>
              <w:tabs>
                <w:tab w:val="left" w:pos="312"/>
              </w:tabs>
              <w:spacing w:line="240" w:lineRule="exact"/>
              <w:rPr>
                <w:i/>
                <w:lang w:val="en-US"/>
              </w:rPr>
            </w:pPr>
            <w:r w:rsidRPr="006702F7">
              <w:rPr>
                <w:i/>
                <w:color w:val="000000"/>
                <w:spacing w:val="-9"/>
                <w:lang w:val="en-US"/>
              </w:rPr>
              <w:t xml:space="preserve">2. </w:t>
            </w:r>
            <w:r w:rsidRPr="006702F7">
              <w:rPr>
                <w:i/>
                <w:color w:val="000000"/>
                <w:spacing w:val="-3"/>
                <w:lang w:val="en-US"/>
              </w:rPr>
              <w:t>lc-kp-phl-H</w:t>
            </w:r>
            <w:r w:rsidRPr="006702F7">
              <w:rPr>
                <w:i/>
                <w:color w:val="000000"/>
                <w:spacing w:val="-3"/>
                <w:vertAlign w:val="subscript"/>
                <w:lang w:val="en-US"/>
              </w:rPr>
              <w:t>2</w:t>
            </w:r>
            <w:r w:rsidRPr="006702F7">
              <w:rPr>
                <w:i/>
                <w:color w:val="000000"/>
                <w:spacing w:val="-3"/>
                <w:lang w:val="en-US"/>
              </w:rPr>
              <w:t>0</w:t>
            </w:r>
          </w:p>
          <w:p w:rsidR="004B09F0" w:rsidRPr="006702F7" w:rsidRDefault="004B09F0" w:rsidP="004B09F0">
            <w:pPr>
              <w:shd w:val="clear" w:color="auto" w:fill="FFFFFF"/>
              <w:tabs>
                <w:tab w:val="left" w:pos="312"/>
              </w:tabs>
              <w:spacing w:line="240" w:lineRule="exact"/>
              <w:rPr>
                <w:i/>
              </w:rPr>
            </w:pPr>
            <w:r w:rsidRPr="006702F7">
              <w:rPr>
                <w:i/>
                <w:color w:val="000000"/>
                <w:spacing w:val="-14"/>
              </w:rPr>
              <w:t>3.</w:t>
            </w:r>
            <w:r w:rsidRPr="006702F7">
              <w:rPr>
                <w:i/>
                <w:color w:val="000000"/>
                <w:spacing w:val="-14"/>
                <w:lang w:val="en-US"/>
              </w:rPr>
              <w:t xml:space="preserve"> </w:t>
            </w:r>
            <w:r w:rsidRPr="006702F7">
              <w:rPr>
                <w:i/>
                <w:color w:val="000000"/>
                <w:spacing w:val="-2"/>
                <w:lang w:val="en-US"/>
              </w:rPr>
              <w:t>fokp-phl-H</w:t>
            </w:r>
            <w:r w:rsidRPr="006702F7">
              <w:rPr>
                <w:i/>
                <w:color w:val="000000"/>
                <w:spacing w:val="-2"/>
                <w:vertAlign w:val="subscript"/>
                <w:lang w:val="en-US"/>
              </w:rPr>
              <w:t>2</w:t>
            </w:r>
            <w:r w:rsidRPr="006702F7">
              <w:rPr>
                <w:i/>
                <w:color w:val="000000"/>
                <w:spacing w:val="-2"/>
                <w:lang w:val="en-US"/>
              </w:rPr>
              <w:t>0</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4B09F0" w:rsidRPr="00F14842" w:rsidRDefault="004B09F0" w:rsidP="004B09F0">
            <w:pPr>
              <w:shd w:val="clear" w:color="auto" w:fill="FFFFFF"/>
              <w:spacing w:line="240" w:lineRule="exact"/>
              <w:rPr>
                <w:lang w:val="en-US"/>
              </w:rPr>
            </w:pPr>
            <w:r w:rsidRPr="00F14842">
              <w:rPr>
                <w:color w:val="000000"/>
                <w:lang w:val="en-US"/>
              </w:rPr>
              <w:t>l. Fo+Lct+Kls+Phl(29)</w:t>
            </w:r>
          </w:p>
          <w:p w:rsidR="004B09F0" w:rsidRPr="00F14842" w:rsidRDefault="004B09F0" w:rsidP="004B09F0">
            <w:pPr>
              <w:shd w:val="clear" w:color="auto" w:fill="FFFFFF"/>
              <w:tabs>
                <w:tab w:val="left" w:pos="312"/>
              </w:tabs>
              <w:spacing w:line="240" w:lineRule="exact"/>
              <w:rPr>
                <w:lang w:val="en-US"/>
              </w:rPr>
            </w:pPr>
            <w:r w:rsidRPr="00F14842">
              <w:rPr>
                <w:color w:val="000000"/>
                <w:spacing w:val="-9"/>
                <w:lang w:val="en-US"/>
              </w:rPr>
              <w:t xml:space="preserve">2. </w:t>
            </w:r>
            <w:r w:rsidRPr="00F14842">
              <w:rPr>
                <w:color w:val="000000"/>
                <w:spacing w:val="-1"/>
                <w:lang w:val="en-US"/>
              </w:rPr>
              <w:t>Lct+Kls+Phl+H</w:t>
            </w:r>
            <w:r w:rsidRPr="00F14842">
              <w:rPr>
                <w:color w:val="000000"/>
                <w:spacing w:val="-1"/>
                <w:vertAlign w:val="subscript"/>
                <w:lang w:val="en-US"/>
              </w:rPr>
              <w:t>2</w:t>
            </w:r>
            <w:r w:rsidRPr="00F14842">
              <w:rPr>
                <w:color w:val="000000"/>
                <w:spacing w:val="-1"/>
                <w:lang w:val="en-US"/>
              </w:rPr>
              <w:t>0(7)</w:t>
            </w:r>
          </w:p>
          <w:p w:rsidR="004B09F0" w:rsidRPr="00F14842" w:rsidRDefault="004B09F0" w:rsidP="004B09F0">
            <w:pPr>
              <w:shd w:val="clear" w:color="auto" w:fill="FFFFFF"/>
              <w:tabs>
                <w:tab w:val="left" w:pos="312"/>
              </w:tabs>
              <w:spacing w:line="240" w:lineRule="exact"/>
              <w:rPr>
                <w:lang w:val="en-US"/>
              </w:rPr>
            </w:pPr>
            <w:r w:rsidRPr="00F14842">
              <w:rPr>
                <w:color w:val="000000"/>
                <w:spacing w:val="-11"/>
                <w:lang w:val="en-US"/>
              </w:rPr>
              <w:t xml:space="preserve">3. </w:t>
            </w:r>
            <w:r w:rsidRPr="00F14842">
              <w:rPr>
                <w:color w:val="000000"/>
                <w:spacing w:val="-1"/>
                <w:lang w:val="en-US"/>
              </w:rPr>
              <w:t>Fo+KIs+Phl+H</w:t>
            </w:r>
            <w:r w:rsidRPr="00F14842">
              <w:rPr>
                <w:color w:val="000000"/>
                <w:spacing w:val="-1"/>
                <w:vertAlign w:val="subscript"/>
                <w:lang w:val="en-US"/>
              </w:rPr>
              <w:t>2</w:t>
            </w:r>
            <w:r w:rsidRPr="00F14842">
              <w:rPr>
                <w:color w:val="000000"/>
                <w:spacing w:val="-1"/>
                <w:lang w:val="en-US"/>
              </w:rPr>
              <w:t>0(4)</w:t>
            </w:r>
          </w:p>
        </w:tc>
      </w:tr>
    </w:tbl>
    <w:p w:rsidR="004B09F0" w:rsidRPr="00F14842" w:rsidRDefault="004B09F0" w:rsidP="004B09F0">
      <w:pPr>
        <w:pStyle w:val="Style108"/>
        <w:widowControl/>
        <w:spacing w:line="240" w:lineRule="exact"/>
        <w:ind w:right="34"/>
        <w:jc w:val="left"/>
        <w:rPr>
          <w:rStyle w:val="FontStyle535"/>
          <w:sz w:val="24"/>
          <w:szCs w:val="24"/>
        </w:rPr>
      </w:pPr>
      <w:r w:rsidRPr="00C03827">
        <w:rPr>
          <w:rStyle w:val="FontStyle535"/>
          <w:sz w:val="16"/>
          <w:szCs w:val="16"/>
        </w:rPr>
        <w:t>ПРИМЕЧАНИЕ</w:t>
      </w:r>
      <w:r w:rsidRPr="00F14842">
        <w:rPr>
          <w:rStyle w:val="FontStyle535"/>
          <w:sz w:val="24"/>
          <w:szCs w:val="24"/>
        </w:rPr>
        <w:t>. Арабские цифры в скобках означают номер моновариантного равновесия таблицы 3 и рисунка 4 из работы Лата (</w:t>
      </w:r>
      <w:r w:rsidRPr="00F14842">
        <w:rPr>
          <w:rStyle w:val="FontStyle535"/>
          <w:sz w:val="24"/>
          <w:szCs w:val="24"/>
          <w:lang w:val="en-US"/>
        </w:rPr>
        <w:t>Luth</w:t>
      </w:r>
      <w:r w:rsidRPr="00F14842">
        <w:rPr>
          <w:rStyle w:val="FontStyle535"/>
          <w:sz w:val="24"/>
          <w:szCs w:val="24"/>
        </w:rPr>
        <w:t>, 1967).</w:t>
      </w:r>
    </w:p>
    <w:p w:rsidR="004B09F0" w:rsidRPr="00F14842" w:rsidRDefault="004B09F0" w:rsidP="004B09F0">
      <w:pPr>
        <w:pStyle w:val="Style108"/>
        <w:widowControl/>
        <w:spacing w:line="259" w:lineRule="exact"/>
        <w:ind w:right="34"/>
        <w:rPr>
          <w:rStyle w:val="FontStyle535"/>
          <w:sz w:val="24"/>
          <w:szCs w:val="24"/>
        </w:rPr>
      </w:pPr>
    </w:p>
    <w:p w:rsidR="004B09F0" w:rsidRPr="0078767F" w:rsidRDefault="006E390E" w:rsidP="00840387">
      <w:pPr>
        <w:shd w:val="clear" w:color="auto" w:fill="FFFFFF"/>
        <w:ind w:right="36"/>
        <w:jc w:val="both"/>
        <w:rPr>
          <w:rStyle w:val="FontStyle535"/>
          <w:sz w:val="24"/>
          <w:szCs w:val="24"/>
        </w:rPr>
      </w:pPr>
      <w:r w:rsidRPr="00F14842">
        <w:rPr>
          <w:rStyle w:val="FontStyle535"/>
          <w:sz w:val="24"/>
          <w:szCs w:val="24"/>
        </w:rPr>
        <w:t xml:space="preserve">экспериментально изученный пример, то таким особенностям "чужих" </w:t>
      </w:r>
      <w:r w:rsidR="004B09F0" w:rsidRPr="00F14842">
        <w:rPr>
          <w:rStyle w:val="FontStyle535"/>
          <w:sz w:val="24"/>
          <w:szCs w:val="24"/>
        </w:rPr>
        <w:t>фаз необходимо дать более подробные объяснения, чтобы не останавливаться на них в дальнейшем, так как эти особенности характерны и для других четырехкомпонентных и более сложных систем. Эти особенности связаны с тем, что магма определенного нормативно-минального состава, с добавлением к ней воды (и увеличения давления последней), может переходить из одной субсистемы в другую - модалъно-минальную. И, естественно, при равновесной кристаллизации такой магмы без фракционирования будем получать различные минеральные (фазовые) ассоциации.</w:t>
      </w:r>
    </w:p>
    <w:p w:rsidR="00C03827" w:rsidRPr="00F14842" w:rsidRDefault="00C03827" w:rsidP="00C03827">
      <w:pPr>
        <w:pStyle w:val="Style43"/>
        <w:widowControl/>
        <w:spacing w:line="240" w:lineRule="auto"/>
        <w:ind w:right="34" w:firstLine="706"/>
        <w:rPr>
          <w:rStyle w:val="FontStyle535"/>
          <w:sz w:val="24"/>
          <w:szCs w:val="24"/>
        </w:rPr>
      </w:pPr>
      <w:r w:rsidRPr="00F14842">
        <w:rPr>
          <w:rStyle w:val="FontStyle535"/>
          <w:sz w:val="24"/>
          <w:szCs w:val="24"/>
        </w:rPr>
        <w:t xml:space="preserve">Возьмем исходную магму следующего нормативно-минального состава (в мол.%): </w:t>
      </w:r>
      <w:r w:rsidRPr="00F14842">
        <w:rPr>
          <w:rStyle w:val="FontStyle535"/>
          <w:i/>
          <w:sz w:val="24"/>
          <w:szCs w:val="24"/>
          <w:lang w:val="en-US"/>
        </w:rPr>
        <w:t>f</w:t>
      </w:r>
      <w:r w:rsidRPr="00F14842">
        <w:rPr>
          <w:rStyle w:val="FontStyle535"/>
          <w:i/>
          <w:sz w:val="24"/>
          <w:szCs w:val="24"/>
        </w:rPr>
        <w:t xml:space="preserve">о </w:t>
      </w:r>
      <w:r w:rsidRPr="00F14842">
        <w:rPr>
          <w:rStyle w:val="FontStyle535"/>
          <w:sz w:val="24"/>
          <w:szCs w:val="24"/>
        </w:rPr>
        <w:t xml:space="preserve">= 40%, </w:t>
      </w:r>
      <w:r w:rsidRPr="00F14842">
        <w:rPr>
          <w:rStyle w:val="FontStyle535"/>
          <w:i/>
          <w:sz w:val="24"/>
          <w:szCs w:val="24"/>
        </w:rPr>
        <w:t>о</w:t>
      </w:r>
      <w:r w:rsidRPr="00F14842">
        <w:rPr>
          <w:rStyle w:val="FontStyle535"/>
          <w:i/>
          <w:sz w:val="24"/>
          <w:szCs w:val="24"/>
          <w:lang w:val="en-US"/>
        </w:rPr>
        <w:t>r</w:t>
      </w:r>
      <w:r w:rsidRPr="00F14842">
        <w:rPr>
          <w:rStyle w:val="FontStyle535"/>
          <w:sz w:val="24"/>
          <w:szCs w:val="24"/>
        </w:rPr>
        <w:t xml:space="preserve"> </w:t>
      </w:r>
      <w:r w:rsidRPr="00F14842">
        <w:rPr>
          <w:rStyle w:val="FontStyle547"/>
          <w:sz w:val="24"/>
          <w:szCs w:val="24"/>
        </w:rPr>
        <w:t xml:space="preserve">=33.4% </w:t>
      </w:r>
      <w:r w:rsidRPr="00F14842">
        <w:rPr>
          <w:rStyle w:val="FontStyle535"/>
          <w:sz w:val="24"/>
          <w:szCs w:val="24"/>
        </w:rPr>
        <w:t xml:space="preserve">и </w:t>
      </w:r>
      <w:r w:rsidRPr="00F14842">
        <w:rPr>
          <w:rStyle w:val="FontStyle535"/>
          <w:i/>
          <w:sz w:val="24"/>
          <w:szCs w:val="24"/>
          <w:lang w:val="en-US"/>
        </w:rPr>
        <w:t>l</w:t>
      </w:r>
      <w:r w:rsidRPr="00F14842">
        <w:rPr>
          <w:rStyle w:val="FontStyle535"/>
          <w:i/>
          <w:sz w:val="24"/>
          <w:szCs w:val="24"/>
        </w:rPr>
        <w:t>с</w:t>
      </w:r>
      <w:r w:rsidRPr="00F14842">
        <w:rPr>
          <w:rStyle w:val="FontStyle535"/>
          <w:sz w:val="24"/>
          <w:szCs w:val="24"/>
        </w:rPr>
        <w:t xml:space="preserve"> = 26</w:t>
      </w:r>
      <w:r w:rsidRPr="00F14842">
        <w:rPr>
          <w:rStyle w:val="FontStyle547"/>
          <w:sz w:val="24"/>
          <w:szCs w:val="24"/>
        </w:rPr>
        <w:t xml:space="preserve">.6% </w:t>
      </w:r>
      <w:r w:rsidRPr="00F14842">
        <w:rPr>
          <w:rStyle w:val="FontStyle535"/>
          <w:sz w:val="24"/>
          <w:szCs w:val="24"/>
        </w:rPr>
        <w:t xml:space="preserve">(точка </w:t>
      </w:r>
      <w:r>
        <w:rPr>
          <w:rStyle w:val="FontStyle535"/>
          <w:sz w:val="24"/>
          <w:szCs w:val="24"/>
        </w:rPr>
        <w:t>х</w:t>
      </w:r>
      <w:r>
        <w:rPr>
          <w:rStyle w:val="FontStyle535"/>
          <w:sz w:val="24"/>
          <w:szCs w:val="24"/>
          <w:vertAlign w:val="subscript"/>
        </w:rPr>
        <w:t>1</w:t>
      </w:r>
      <w:r w:rsidRPr="00F14842">
        <w:rPr>
          <w:rStyle w:val="FontStyle535"/>
          <w:sz w:val="24"/>
          <w:szCs w:val="24"/>
        </w:rPr>
        <w:t xml:space="preserve"> на рис</w:t>
      </w:r>
      <w:r w:rsidRPr="00F14842">
        <w:rPr>
          <w:rStyle w:val="FontStyle547"/>
          <w:sz w:val="24"/>
          <w:szCs w:val="24"/>
        </w:rPr>
        <w:t>.3.</w:t>
      </w:r>
      <w:r w:rsidRPr="00F14842">
        <w:rPr>
          <w:rStyle w:val="FontStyle535"/>
          <w:sz w:val="24"/>
          <w:szCs w:val="24"/>
        </w:rPr>
        <w:t>46). Как видим, фигуративная точка такого расплава в проекции из вершины Н</w:t>
      </w:r>
      <w:r w:rsidRPr="00F14842">
        <w:rPr>
          <w:rStyle w:val="FontStyle547"/>
          <w:sz w:val="24"/>
          <w:szCs w:val="24"/>
          <w:vertAlign w:val="subscript"/>
        </w:rPr>
        <w:t>2</w:t>
      </w:r>
      <w:r w:rsidRPr="00F14842">
        <w:rPr>
          <w:rStyle w:val="FontStyle547"/>
          <w:sz w:val="24"/>
          <w:szCs w:val="24"/>
        </w:rPr>
        <w:t xml:space="preserve">0 </w:t>
      </w:r>
      <w:r w:rsidRPr="00F14842">
        <w:rPr>
          <w:rStyle w:val="FontStyle535"/>
          <w:sz w:val="24"/>
          <w:szCs w:val="24"/>
        </w:rPr>
        <w:t xml:space="preserve">попадает в проекционные поверхности субсистем: </w:t>
      </w:r>
      <w:r w:rsidRPr="00F14842">
        <w:rPr>
          <w:rStyle w:val="FontStyle544"/>
          <w:sz w:val="24"/>
          <w:szCs w:val="24"/>
          <w:lang w:val="en-US"/>
        </w:rPr>
        <w:t>phl</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or</w:t>
      </w:r>
      <w:r w:rsidRPr="00F14842">
        <w:rPr>
          <w:rStyle w:val="FontStyle544"/>
          <w:sz w:val="24"/>
          <w:szCs w:val="24"/>
        </w:rPr>
        <w:t>-</w:t>
      </w:r>
      <w:r w:rsidRPr="00F14842">
        <w:rPr>
          <w:rStyle w:val="FontStyle544"/>
          <w:sz w:val="24"/>
          <w:szCs w:val="24"/>
          <w:lang w:val="en-US"/>
        </w:rPr>
        <w:t>lc</w:t>
      </w:r>
      <w:r w:rsidRPr="00F14842">
        <w:rPr>
          <w:rStyle w:val="FontStyle544"/>
          <w:sz w:val="24"/>
          <w:szCs w:val="24"/>
        </w:rPr>
        <w:t xml:space="preserve">; </w:t>
      </w:r>
      <w:r w:rsidRPr="00F14842">
        <w:rPr>
          <w:rStyle w:val="FontStyle544"/>
          <w:sz w:val="24"/>
          <w:szCs w:val="24"/>
          <w:lang w:val="en-US"/>
        </w:rPr>
        <w:t>phl</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en</w:t>
      </w:r>
      <w:r w:rsidRPr="00F14842">
        <w:rPr>
          <w:rStyle w:val="FontStyle544"/>
          <w:sz w:val="24"/>
          <w:szCs w:val="24"/>
        </w:rPr>
        <w:t>-</w:t>
      </w:r>
      <w:r w:rsidRPr="00F14842">
        <w:rPr>
          <w:rStyle w:val="FontStyle544"/>
          <w:sz w:val="24"/>
          <w:szCs w:val="24"/>
          <w:lang w:val="en-US"/>
        </w:rPr>
        <w:t>or</w:t>
      </w:r>
      <w:r w:rsidRPr="00F14842">
        <w:rPr>
          <w:rStyle w:val="FontStyle544"/>
          <w:sz w:val="24"/>
          <w:szCs w:val="24"/>
        </w:rPr>
        <w:t xml:space="preserve">; </w:t>
      </w:r>
      <w:r w:rsidRPr="00F14842">
        <w:rPr>
          <w:rStyle w:val="FontStyle544"/>
          <w:sz w:val="24"/>
          <w:szCs w:val="24"/>
          <w:lang w:val="en-US"/>
        </w:rPr>
        <w:t>phl</w:t>
      </w:r>
      <w:r w:rsidRPr="00F14842">
        <w:rPr>
          <w:rStyle w:val="FontStyle544"/>
          <w:sz w:val="24"/>
          <w:szCs w:val="24"/>
        </w:rPr>
        <w:t>-</w:t>
      </w:r>
      <w:r w:rsidRPr="00F14842">
        <w:rPr>
          <w:rStyle w:val="FontStyle544"/>
          <w:sz w:val="24"/>
          <w:szCs w:val="24"/>
          <w:lang w:val="en-US"/>
        </w:rPr>
        <w:t>en</w:t>
      </w:r>
      <w:r w:rsidRPr="00F14842">
        <w:rPr>
          <w:rStyle w:val="FontStyle544"/>
          <w:sz w:val="24"/>
          <w:szCs w:val="24"/>
        </w:rPr>
        <w:t>-</w:t>
      </w:r>
      <w:r w:rsidRPr="00F14842">
        <w:rPr>
          <w:rStyle w:val="FontStyle544"/>
          <w:sz w:val="24"/>
          <w:szCs w:val="24"/>
          <w:lang w:val="en-US"/>
        </w:rPr>
        <w:t>or</w:t>
      </w:r>
      <w:r w:rsidRPr="00F14842">
        <w:rPr>
          <w:rStyle w:val="FontStyle544"/>
          <w:sz w:val="24"/>
          <w:szCs w:val="24"/>
        </w:rPr>
        <w:t>-</w:t>
      </w:r>
      <w:r w:rsidRPr="00F14842">
        <w:rPr>
          <w:rStyle w:val="FontStyle544"/>
          <w:sz w:val="24"/>
          <w:szCs w:val="24"/>
          <w:lang w:val="en-US"/>
        </w:rPr>
        <w:t>q</w:t>
      </w:r>
      <w:r w:rsidRPr="00F14842">
        <w:rPr>
          <w:rStyle w:val="FontStyle544"/>
          <w:sz w:val="24"/>
          <w:szCs w:val="24"/>
        </w:rPr>
        <w:t xml:space="preserve"> </w:t>
      </w:r>
      <w:r w:rsidRPr="00F14842">
        <w:rPr>
          <w:rStyle w:val="FontStyle535"/>
          <w:sz w:val="24"/>
          <w:szCs w:val="24"/>
        </w:rPr>
        <w:t xml:space="preserve">и </w:t>
      </w:r>
      <w:r w:rsidRPr="00F14842">
        <w:rPr>
          <w:rStyle w:val="FontStyle544"/>
          <w:sz w:val="24"/>
          <w:szCs w:val="24"/>
          <w:lang w:val="en-US"/>
        </w:rPr>
        <w:t>phl</w:t>
      </w:r>
      <w:r w:rsidRPr="00F14842">
        <w:rPr>
          <w:rStyle w:val="FontStyle544"/>
          <w:sz w:val="24"/>
          <w:szCs w:val="24"/>
        </w:rPr>
        <w:t>-</w:t>
      </w:r>
      <w:r w:rsidRPr="00F14842">
        <w:rPr>
          <w:rStyle w:val="FontStyle544"/>
          <w:sz w:val="24"/>
          <w:szCs w:val="24"/>
          <w:lang w:val="en-US"/>
        </w:rPr>
        <w:t>or</w:t>
      </w:r>
      <w:r w:rsidRPr="00F14842">
        <w:rPr>
          <w:rStyle w:val="FontStyle544"/>
          <w:sz w:val="24"/>
          <w:szCs w:val="24"/>
        </w:rPr>
        <w:t>-</w:t>
      </w:r>
      <w:r w:rsidRPr="00F14842">
        <w:rPr>
          <w:rStyle w:val="FontStyle544"/>
          <w:sz w:val="24"/>
          <w:szCs w:val="24"/>
          <w:lang w:val="en-US"/>
        </w:rPr>
        <w:t>q</w:t>
      </w:r>
      <w:r w:rsidRPr="00F14842">
        <w:rPr>
          <w:rStyle w:val="FontStyle544"/>
          <w:sz w:val="24"/>
          <w:szCs w:val="24"/>
        </w:rPr>
        <w:t>-</w:t>
      </w:r>
      <w:r w:rsidRPr="00F14842">
        <w:rPr>
          <w:rStyle w:val="FontStyle544"/>
          <w:i w:val="0"/>
          <w:sz w:val="24"/>
          <w:szCs w:val="24"/>
          <w:lang w:val="en-US"/>
        </w:rPr>
        <w:t>H</w:t>
      </w:r>
      <w:r w:rsidRPr="00F14842">
        <w:rPr>
          <w:rStyle w:val="FontStyle544"/>
          <w:i w:val="0"/>
          <w:sz w:val="24"/>
          <w:szCs w:val="24"/>
          <w:vertAlign w:val="subscript"/>
        </w:rPr>
        <w:t>2</w:t>
      </w:r>
      <w:r w:rsidRPr="00F14842">
        <w:rPr>
          <w:rStyle w:val="FontStyle544"/>
          <w:i w:val="0"/>
          <w:sz w:val="24"/>
          <w:szCs w:val="24"/>
        </w:rPr>
        <w:t>0</w:t>
      </w:r>
      <w:r w:rsidRPr="00F14842">
        <w:rPr>
          <w:rStyle w:val="FontStyle544"/>
          <w:sz w:val="24"/>
          <w:szCs w:val="24"/>
        </w:rPr>
        <w:t xml:space="preserve">. </w:t>
      </w:r>
      <w:r w:rsidRPr="00F14842">
        <w:rPr>
          <w:rStyle w:val="FontStyle535"/>
          <w:sz w:val="24"/>
          <w:szCs w:val="24"/>
        </w:rPr>
        <w:t>Следовательно, если мы в "сухую" магму будем добавлять воду, то она будет переходить из системы в систему и при кристаллизации давать соответствующие минеральные ассоциации:</w:t>
      </w:r>
    </w:p>
    <w:p w:rsidR="00C03827" w:rsidRPr="00F14842" w:rsidRDefault="00C03827" w:rsidP="00C03827">
      <w:pPr>
        <w:pStyle w:val="Style88"/>
        <w:widowControl/>
        <w:numPr>
          <w:ilvl w:val="0"/>
          <w:numId w:val="48"/>
        </w:numPr>
        <w:tabs>
          <w:tab w:val="left" w:pos="960"/>
        </w:tabs>
        <w:spacing w:line="240" w:lineRule="auto"/>
        <w:ind w:firstLine="701"/>
        <w:rPr>
          <w:rStyle w:val="FontStyle547"/>
          <w:sz w:val="24"/>
          <w:szCs w:val="24"/>
        </w:rPr>
      </w:pPr>
      <w:r w:rsidRPr="00F14842">
        <w:rPr>
          <w:rStyle w:val="FontStyle535"/>
          <w:sz w:val="24"/>
          <w:szCs w:val="24"/>
          <w:lang w:eastAsia="en-US"/>
        </w:rPr>
        <w:t>5</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+ 4</w:t>
      </w:r>
      <w:r w:rsidRPr="00F14842">
        <w:rPr>
          <w:rStyle w:val="FontStyle535"/>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+ 6</w:t>
      </w:r>
      <w:r w:rsidRPr="00F14842">
        <w:rPr>
          <w:rStyle w:val="FontStyle547"/>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xml:space="preserve"> + Н</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5</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+ 4</w:t>
      </w:r>
      <w:r w:rsidRPr="00F14842">
        <w:rPr>
          <w:rStyle w:val="FontStyle535"/>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+ 6</w:t>
      </w:r>
      <w:r w:rsidRPr="00F14842">
        <w:rPr>
          <w:rStyle w:val="FontStyle547"/>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xml:space="preserve">+ </w:t>
      </w:r>
      <w:r w:rsidRPr="00F14842">
        <w:rPr>
          <w:rStyle w:val="FontStyle535"/>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xml:space="preserve">(на ликвидусе еще нет </w:t>
      </w:r>
      <w:r w:rsidRPr="00F14842">
        <w:rPr>
          <w:rStyle w:val="FontStyle544"/>
          <w:sz w:val="24"/>
          <w:szCs w:val="24"/>
          <w:lang w:val="en-US" w:eastAsia="en-US"/>
        </w:rPr>
        <w:t>phi</w:t>
      </w:r>
      <w:r w:rsidRPr="00F14842">
        <w:rPr>
          <w:rStyle w:val="FontStyle544"/>
          <w:sz w:val="24"/>
          <w:szCs w:val="24"/>
          <w:lang w:eastAsia="en-US"/>
        </w:rPr>
        <w:t xml:space="preserve">; </w:t>
      </w:r>
      <w:r w:rsidRPr="00F14842">
        <w:rPr>
          <w:rStyle w:val="FontStyle535"/>
          <w:sz w:val="24"/>
          <w:szCs w:val="24"/>
          <w:lang w:eastAsia="en-US"/>
        </w:rPr>
        <w:t xml:space="preserve">подсистема </w:t>
      </w:r>
      <w:r w:rsidRPr="00F14842">
        <w:rPr>
          <w:rStyle w:val="FontStyle544"/>
          <w:sz w:val="24"/>
          <w:szCs w:val="24"/>
          <w:lang w:val="en-US" w:eastAsia="en-US"/>
        </w:rPr>
        <w:t>or</w:t>
      </w:r>
      <w:r w:rsidRPr="00F14842">
        <w:rPr>
          <w:rStyle w:val="FontStyle544"/>
          <w:sz w:val="24"/>
          <w:szCs w:val="24"/>
          <w:lang w:eastAsia="en-US"/>
        </w:rPr>
        <w:t>-</w:t>
      </w:r>
      <w:r w:rsidRPr="00F14842">
        <w:rPr>
          <w:rStyle w:val="FontStyle544"/>
          <w:sz w:val="24"/>
          <w:szCs w:val="24"/>
          <w:lang w:val="en-US" w:eastAsia="en-US"/>
        </w:rPr>
        <w:t>lc</w:t>
      </w:r>
      <w:r w:rsidRPr="00F14842">
        <w:rPr>
          <w:rStyle w:val="FontStyle544"/>
          <w:sz w:val="24"/>
          <w:szCs w:val="24"/>
          <w:lang w:eastAsia="en-US"/>
        </w:rPr>
        <w:t>-</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i w:val="0"/>
          <w:sz w:val="24"/>
          <w:szCs w:val="24"/>
          <w:lang w:val="en-US" w:eastAsia="en-US"/>
        </w:rPr>
        <w:t>H</w:t>
      </w:r>
      <w:r w:rsidRPr="00F14842">
        <w:rPr>
          <w:rStyle w:val="FontStyle544"/>
          <w:i w:val="0"/>
          <w:sz w:val="24"/>
          <w:szCs w:val="24"/>
          <w:vertAlign w:val="subscript"/>
          <w:lang w:eastAsia="en-US"/>
        </w:rPr>
        <w:t>2</w:t>
      </w:r>
      <w:r w:rsidRPr="00F14842">
        <w:rPr>
          <w:rStyle w:val="FontStyle544"/>
          <w:i w:val="0"/>
          <w:sz w:val="24"/>
          <w:szCs w:val="24"/>
          <w:lang w:eastAsia="en-US"/>
        </w:rPr>
        <w:t>0</w:t>
      </w:r>
      <w:r w:rsidRPr="00F14842">
        <w:rPr>
          <w:rStyle w:val="FontStyle544"/>
          <w:sz w:val="24"/>
          <w:szCs w:val="24"/>
          <w:lang w:eastAsia="en-US"/>
        </w:rPr>
        <w:t>);</w:t>
      </w:r>
    </w:p>
    <w:p w:rsidR="00C03827" w:rsidRPr="00BC6AFD" w:rsidRDefault="00C03827" w:rsidP="00C03827">
      <w:pPr>
        <w:pStyle w:val="Style134"/>
        <w:widowControl/>
        <w:numPr>
          <w:ilvl w:val="0"/>
          <w:numId w:val="48"/>
        </w:numPr>
        <w:tabs>
          <w:tab w:val="left" w:pos="960"/>
        </w:tabs>
        <w:spacing w:line="240" w:lineRule="auto"/>
        <w:ind w:right="34"/>
        <w:jc w:val="both"/>
        <w:rPr>
          <w:rStyle w:val="FontStyle544"/>
          <w:i w:val="0"/>
          <w:iCs w:val="0"/>
          <w:sz w:val="24"/>
          <w:szCs w:val="24"/>
        </w:rPr>
      </w:pPr>
      <w:r w:rsidRPr="00BC6AFD">
        <w:rPr>
          <w:rStyle w:val="FontStyle547"/>
          <w:sz w:val="24"/>
          <w:szCs w:val="24"/>
          <w:lang w:eastAsia="en-US"/>
        </w:rPr>
        <w:t>5</w:t>
      </w:r>
      <w:r w:rsidRPr="00BC6AFD">
        <w:rPr>
          <w:rStyle w:val="FontStyle547"/>
          <w:sz w:val="24"/>
          <w:szCs w:val="24"/>
          <w:lang w:val="en-US" w:eastAsia="en-US"/>
        </w:rPr>
        <w:t>KAlSi</w:t>
      </w:r>
      <w:r w:rsidRPr="00BC6AFD">
        <w:rPr>
          <w:rStyle w:val="FontStyle547"/>
          <w:sz w:val="24"/>
          <w:szCs w:val="24"/>
          <w:vertAlign w:val="subscript"/>
          <w:lang w:eastAsia="en-US"/>
        </w:rPr>
        <w:t>3</w:t>
      </w:r>
      <w:r w:rsidRPr="00BC6AFD">
        <w:rPr>
          <w:rStyle w:val="FontStyle547"/>
          <w:sz w:val="24"/>
          <w:szCs w:val="24"/>
          <w:lang w:eastAsia="en-US"/>
        </w:rPr>
        <w:t>0</w:t>
      </w:r>
      <w:r w:rsidRPr="00BC6AFD">
        <w:rPr>
          <w:rStyle w:val="FontStyle547"/>
          <w:sz w:val="24"/>
          <w:szCs w:val="24"/>
          <w:vertAlign w:val="subscript"/>
          <w:lang w:eastAsia="en-US"/>
        </w:rPr>
        <w:t>8</w:t>
      </w:r>
      <w:r w:rsidRPr="00BC6AFD">
        <w:rPr>
          <w:rStyle w:val="FontStyle547"/>
          <w:sz w:val="24"/>
          <w:szCs w:val="24"/>
          <w:lang w:eastAsia="en-US"/>
        </w:rPr>
        <w:t xml:space="preserve"> + 4</w:t>
      </w:r>
      <w:r w:rsidRPr="00BC6AFD">
        <w:rPr>
          <w:rStyle w:val="FontStyle547"/>
          <w:sz w:val="24"/>
          <w:szCs w:val="24"/>
          <w:lang w:val="en-US" w:eastAsia="en-US"/>
        </w:rPr>
        <w:t>KAlSi</w:t>
      </w:r>
      <w:r w:rsidRPr="00BC6AFD">
        <w:rPr>
          <w:rStyle w:val="FontStyle547"/>
          <w:sz w:val="24"/>
          <w:szCs w:val="24"/>
          <w:vertAlign w:val="subscript"/>
          <w:lang w:eastAsia="en-US"/>
        </w:rPr>
        <w:t>2</w:t>
      </w:r>
      <w:r w:rsidRPr="00BC6AFD">
        <w:rPr>
          <w:rStyle w:val="FontStyle547"/>
          <w:sz w:val="24"/>
          <w:szCs w:val="24"/>
          <w:lang w:eastAsia="en-US"/>
        </w:rPr>
        <w:t>0</w:t>
      </w:r>
      <w:r w:rsidRPr="00BC6AFD">
        <w:rPr>
          <w:rStyle w:val="FontStyle547"/>
          <w:sz w:val="24"/>
          <w:szCs w:val="24"/>
          <w:vertAlign w:val="subscript"/>
          <w:lang w:eastAsia="en-US"/>
        </w:rPr>
        <w:t>6</w:t>
      </w:r>
      <w:r w:rsidRPr="00BC6AFD">
        <w:rPr>
          <w:rStyle w:val="FontStyle547"/>
          <w:sz w:val="24"/>
          <w:szCs w:val="24"/>
          <w:lang w:eastAsia="en-US"/>
        </w:rPr>
        <w:t xml:space="preserve"> + 6</w:t>
      </w:r>
      <w:r w:rsidRPr="00BC6AFD">
        <w:rPr>
          <w:rStyle w:val="FontStyle547"/>
          <w:sz w:val="24"/>
          <w:szCs w:val="24"/>
          <w:lang w:val="en-US" w:eastAsia="en-US"/>
        </w:rPr>
        <w:t>Mg</w:t>
      </w:r>
      <w:r w:rsidRPr="00BC6AFD">
        <w:rPr>
          <w:rStyle w:val="FontStyle547"/>
          <w:sz w:val="24"/>
          <w:szCs w:val="24"/>
          <w:lang w:eastAsia="en-US"/>
        </w:rPr>
        <w:t>2</w:t>
      </w:r>
      <w:r w:rsidRPr="00BC6AFD">
        <w:rPr>
          <w:rStyle w:val="FontStyle547"/>
          <w:sz w:val="24"/>
          <w:szCs w:val="24"/>
          <w:lang w:val="en-US" w:eastAsia="en-US"/>
        </w:rPr>
        <w:t>Si</w:t>
      </w:r>
      <w:r w:rsidRPr="00BC6AFD">
        <w:rPr>
          <w:rStyle w:val="FontStyle547"/>
          <w:sz w:val="24"/>
          <w:szCs w:val="24"/>
          <w:lang w:eastAsia="en-US"/>
        </w:rPr>
        <w:t>0</w:t>
      </w:r>
      <w:r w:rsidRPr="00BC6AFD">
        <w:rPr>
          <w:rStyle w:val="FontStyle547"/>
          <w:sz w:val="24"/>
          <w:szCs w:val="24"/>
          <w:vertAlign w:val="subscript"/>
          <w:lang w:eastAsia="en-US"/>
        </w:rPr>
        <w:t>4</w:t>
      </w:r>
      <w:r w:rsidRPr="00BC6AFD">
        <w:rPr>
          <w:rStyle w:val="FontStyle547"/>
          <w:sz w:val="24"/>
          <w:szCs w:val="24"/>
          <w:lang w:eastAsia="en-US"/>
        </w:rPr>
        <w:t xml:space="preserve"> + 2</w:t>
      </w:r>
      <w:r w:rsidRPr="00BC6AFD">
        <w:rPr>
          <w:rStyle w:val="FontStyle547"/>
          <w:sz w:val="24"/>
          <w:szCs w:val="24"/>
          <w:lang w:val="en-US" w:eastAsia="en-US"/>
        </w:rPr>
        <w:t>H</w:t>
      </w:r>
      <w:r w:rsidRPr="00BC6AFD">
        <w:rPr>
          <w:rStyle w:val="FontStyle547"/>
          <w:sz w:val="24"/>
          <w:szCs w:val="24"/>
          <w:vertAlign w:val="subscript"/>
          <w:lang w:eastAsia="en-US"/>
        </w:rPr>
        <w:t>2</w:t>
      </w:r>
      <w:r w:rsidRPr="00BC6AFD">
        <w:rPr>
          <w:rStyle w:val="FontStyle547"/>
          <w:sz w:val="24"/>
          <w:szCs w:val="24"/>
          <w:lang w:eastAsia="en-US"/>
        </w:rPr>
        <w:t xml:space="preserve">0 </w:t>
      </w:r>
      <w:r w:rsidRPr="00BC6AFD">
        <w:rPr>
          <w:rStyle w:val="FontStyle535"/>
          <w:sz w:val="24"/>
          <w:szCs w:val="24"/>
          <w:lang w:eastAsia="en-US"/>
        </w:rPr>
        <w:t>= 2</w:t>
      </w:r>
      <w:r w:rsidRPr="00BC6AFD">
        <w:rPr>
          <w:rStyle w:val="FontStyle535"/>
          <w:sz w:val="24"/>
          <w:szCs w:val="24"/>
          <w:lang w:val="en-US" w:eastAsia="en-US"/>
        </w:rPr>
        <w:t>KMg</w:t>
      </w:r>
      <w:r w:rsidRPr="00BC6AFD">
        <w:rPr>
          <w:rStyle w:val="FontStyle535"/>
          <w:sz w:val="24"/>
          <w:szCs w:val="24"/>
          <w:lang w:eastAsia="en-US"/>
        </w:rPr>
        <w:t>3[</w:t>
      </w:r>
      <w:r w:rsidRPr="00BC6AFD">
        <w:rPr>
          <w:rStyle w:val="FontStyle535"/>
          <w:sz w:val="24"/>
          <w:szCs w:val="24"/>
          <w:lang w:val="en-US" w:eastAsia="en-US"/>
        </w:rPr>
        <w:t>Si</w:t>
      </w:r>
      <w:r w:rsidRPr="00BC6AFD">
        <w:rPr>
          <w:rStyle w:val="FontStyle547"/>
          <w:sz w:val="24"/>
          <w:szCs w:val="24"/>
          <w:vertAlign w:val="subscript"/>
          <w:lang w:eastAsia="en-US"/>
        </w:rPr>
        <w:t>3</w:t>
      </w:r>
      <w:r w:rsidRPr="00BC6AFD">
        <w:rPr>
          <w:rStyle w:val="FontStyle547"/>
          <w:sz w:val="24"/>
          <w:szCs w:val="24"/>
          <w:lang w:val="en-US" w:eastAsia="en-US"/>
        </w:rPr>
        <w:t>A</w:t>
      </w:r>
      <w:r w:rsidRPr="00BC6AFD">
        <w:rPr>
          <w:rStyle w:val="FontStyle547"/>
          <w:sz w:val="24"/>
          <w:szCs w:val="24"/>
          <w:lang w:eastAsia="en-US"/>
        </w:rPr>
        <w:t>10</w:t>
      </w:r>
      <w:r w:rsidRPr="00BC6AFD">
        <w:rPr>
          <w:rStyle w:val="FontStyle535"/>
          <w:sz w:val="24"/>
          <w:szCs w:val="24"/>
          <w:lang w:eastAsia="en-US"/>
        </w:rPr>
        <w:t>,</w:t>
      </w:r>
      <w:r w:rsidRPr="00BC6AFD">
        <w:rPr>
          <w:rStyle w:val="FontStyle535"/>
          <w:sz w:val="24"/>
          <w:szCs w:val="24"/>
          <w:lang w:val="en-US" w:eastAsia="en-US"/>
        </w:rPr>
        <w:t>o</w:t>
      </w:r>
      <w:r w:rsidRPr="00BC6AFD">
        <w:rPr>
          <w:rStyle w:val="FontStyle535"/>
          <w:sz w:val="24"/>
          <w:szCs w:val="24"/>
          <w:lang w:eastAsia="en-US"/>
        </w:rPr>
        <w:t>](</w:t>
      </w:r>
      <w:r w:rsidRPr="00BC6AFD">
        <w:rPr>
          <w:rStyle w:val="FontStyle535"/>
          <w:sz w:val="24"/>
          <w:szCs w:val="24"/>
          <w:lang w:val="en-US" w:eastAsia="en-US"/>
        </w:rPr>
        <w:t>OH</w:t>
      </w:r>
      <w:r w:rsidRPr="00BC6AFD">
        <w:rPr>
          <w:rStyle w:val="FontStyle535"/>
          <w:sz w:val="24"/>
          <w:szCs w:val="24"/>
          <w:lang w:eastAsia="en-US"/>
        </w:rPr>
        <w:t>)</w:t>
      </w:r>
      <w:r w:rsidRPr="00BC6AFD">
        <w:rPr>
          <w:rStyle w:val="FontStyle535"/>
          <w:sz w:val="24"/>
          <w:szCs w:val="24"/>
          <w:vertAlign w:val="subscript"/>
          <w:lang w:eastAsia="en-US"/>
        </w:rPr>
        <w:t>2</w:t>
      </w:r>
      <w:r w:rsidRPr="00BC6AFD">
        <w:rPr>
          <w:rStyle w:val="FontStyle535"/>
          <w:sz w:val="24"/>
          <w:szCs w:val="24"/>
          <w:lang w:eastAsia="en-US"/>
        </w:rPr>
        <w:t xml:space="preserve"> + 6</w:t>
      </w:r>
      <w:r w:rsidRPr="00BC6AFD">
        <w:rPr>
          <w:rStyle w:val="FontStyle535"/>
          <w:sz w:val="24"/>
          <w:szCs w:val="24"/>
          <w:lang w:val="en-US" w:eastAsia="en-US"/>
        </w:rPr>
        <w:t>KAlSi</w:t>
      </w:r>
      <w:r w:rsidRPr="00BC6AFD">
        <w:rPr>
          <w:rStyle w:val="FontStyle547"/>
          <w:sz w:val="24"/>
          <w:szCs w:val="24"/>
          <w:vertAlign w:val="subscript"/>
          <w:lang w:eastAsia="en-US"/>
        </w:rPr>
        <w:t>3</w:t>
      </w:r>
      <w:r w:rsidRPr="00BC6AFD">
        <w:rPr>
          <w:rStyle w:val="FontStyle547"/>
          <w:sz w:val="24"/>
          <w:szCs w:val="24"/>
          <w:lang w:eastAsia="en-US"/>
        </w:rPr>
        <w:t>0</w:t>
      </w:r>
      <w:r w:rsidRPr="00BC6AFD">
        <w:rPr>
          <w:rStyle w:val="FontStyle547"/>
          <w:sz w:val="24"/>
          <w:szCs w:val="24"/>
          <w:vertAlign w:val="subscript"/>
          <w:lang w:eastAsia="en-US"/>
        </w:rPr>
        <w:t>8</w:t>
      </w:r>
      <w:r w:rsidRPr="00BC6AFD">
        <w:rPr>
          <w:rStyle w:val="FontStyle547"/>
          <w:sz w:val="24"/>
          <w:szCs w:val="24"/>
          <w:lang w:eastAsia="en-US"/>
        </w:rPr>
        <w:t xml:space="preserve">+ </w:t>
      </w:r>
      <w:r w:rsidRPr="00BC6AFD">
        <w:rPr>
          <w:rStyle w:val="FontStyle535"/>
          <w:sz w:val="24"/>
          <w:szCs w:val="24"/>
          <w:lang w:val="en-US" w:eastAsia="en-US"/>
        </w:rPr>
        <w:t>KAlSi</w:t>
      </w:r>
      <w:r w:rsidRPr="00BC6AFD">
        <w:rPr>
          <w:rStyle w:val="FontStyle547"/>
          <w:sz w:val="24"/>
          <w:szCs w:val="24"/>
          <w:vertAlign w:val="subscript"/>
          <w:lang w:eastAsia="en-US"/>
        </w:rPr>
        <w:t>2</w:t>
      </w:r>
      <w:r w:rsidRPr="00BC6AFD">
        <w:rPr>
          <w:rStyle w:val="FontStyle547"/>
          <w:sz w:val="24"/>
          <w:szCs w:val="24"/>
          <w:lang w:eastAsia="en-US"/>
        </w:rPr>
        <w:t>0</w:t>
      </w:r>
      <w:r w:rsidRPr="00BC6AFD">
        <w:rPr>
          <w:rStyle w:val="FontStyle547"/>
          <w:sz w:val="24"/>
          <w:szCs w:val="24"/>
          <w:vertAlign w:val="subscript"/>
          <w:lang w:eastAsia="en-US"/>
        </w:rPr>
        <w:t>6</w:t>
      </w:r>
      <w:r w:rsidRPr="00BC6AFD">
        <w:rPr>
          <w:rStyle w:val="FontStyle547"/>
          <w:sz w:val="24"/>
          <w:szCs w:val="24"/>
          <w:lang w:eastAsia="en-US"/>
        </w:rPr>
        <w:t>+ 3</w:t>
      </w:r>
      <w:r w:rsidRPr="00BC6AFD">
        <w:rPr>
          <w:rStyle w:val="FontStyle547"/>
          <w:sz w:val="24"/>
          <w:szCs w:val="24"/>
          <w:lang w:val="en-US" w:eastAsia="en-US"/>
        </w:rPr>
        <w:t>Mg</w:t>
      </w:r>
      <w:r w:rsidRPr="00BC6AFD">
        <w:rPr>
          <w:rStyle w:val="FontStyle535"/>
          <w:sz w:val="24"/>
          <w:szCs w:val="24"/>
          <w:vertAlign w:val="subscript"/>
          <w:lang w:eastAsia="en-US"/>
        </w:rPr>
        <w:t>2</w:t>
      </w:r>
      <w:r w:rsidRPr="00BC6AFD">
        <w:rPr>
          <w:rStyle w:val="FontStyle535"/>
          <w:sz w:val="24"/>
          <w:szCs w:val="24"/>
          <w:lang w:val="en-US" w:eastAsia="en-US"/>
        </w:rPr>
        <w:t>Si</w:t>
      </w:r>
      <w:r w:rsidRPr="00BC6AFD">
        <w:rPr>
          <w:rStyle w:val="FontStyle535"/>
          <w:sz w:val="24"/>
          <w:szCs w:val="24"/>
          <w:lang w:eastAsia="en-US"/>
        </w:rPr>
        <w:t>0</w:t>
      </w:r>
      <w:r w:rsidRPr="00BC6AFD">
        <w:rPr>
          <w:rStyle w:val="FontStyle535"/>
          <w:sz w:val="24"/>
          <w:szCs w:val="24"/>
          <w:vertAlign w:val="subscript"/>
          <w:lang w:eastAsia="en-US"/>
        </w:rPr>
        <w:t>4</w:t>
      </w:r>
      <w:r w:rsidRPr="00BC6AFD">
        <w:rPr>
          <w:rStyle w:val="FontStyle535"/>
          <w:sz w:val="24"/>
          <w:szCs w:val="24"/>
          <w:lang w:eastAsia="en-US"/>
        </w:rPr>
        <w:t xml:space="preserve"> (подсистема</w:t>
      </w:r>
      <w:r>
        <w:rPr>
          <w:rStyle w:val="FontStyle535"/>
          <w:sz w:val="24"/>
          <w:szCs w:val="24"/>
          <w:lang w:eastAsia="en-US"/>
        </w:rPr>
        <w:t xml:space="preserve"> </w:t>
      </w:r>
      <w:r w:rsidRPr="00BC6AFD">
        <w:rPr>
          <w:rStyle w:val="FontStyle544"/>
          <w:sz w:val="24"/>
          <w:szCs w:val="24"/>
          <w:lang w:val="en-US" w:eastAsia="en-US"/>
        </w:rPr>
        <w:t>phl</w:t>
      </w:r>
      <w:r w:rsidRPr="00BC6AFD">
        <w:rPr>
          <w:rStyle w:val="FontStyle544"/>
          <w:sz w:val="24"/>
          <w:szCs w:val="24"/>
          <w:lang w:eastAsia="en-US"/>
        </w:rPr>
        <w:t>-</w:t>
      </w:r>
      <w:r w:rsidRPr="00BC6AFD">
        <w:rPr>
          <w:rStyle w:val="FontStyle544"/>
          <w:sz w:val="24"/>
          <w:szCs w:val="24"/>
          <w:lang w:val="en-US" w:eastAsia="en-US"/>
        </w:rPr>
        <w:t>fo</w:t>
      </w:r>
      <w:r w:rsidRPr="00BC6AFD">
        <w:rPr>
          <w:rStyle w:val="FontStyle544"/>
          <w:sz w:val="24"/>
          <w:szCs w:val="24"/>
          <w:lang w:eastAsia="en-US"/>
        </w:rPr>
        <w:t>-</w:t>
      </w:r>
      <w:r w:rsidRPr="00BC6AFD">
        <w:rPr>
          <w:rStyle w:val="FontStyle544"/>
          <w:sz w:val="24"/>
          <w:szCs w:val="24"/>
          <w:lang w:val="en-US" w:eastAsia="en-US"/>
        </w:rPr>
        <w:t>lc</w:t>
      </w:r>
      <w:r w:rsidRPr="00BC6AFD">
        <w:rPr>
          <w:rStyle w:val="FontStyle544"/>
          <w:sz w:val="24"/>
          <w:szCs w:val="24"/>
          <w:lang w:eastAsia="en-US"/>
        </w:rPr>
        <w:t>-</w:t>
      </w:r>
      <w:r w:rsidRPr="00BC6AFD">
        <w:rPr>
          <w:rStyle w:val="FontStyle544"/>
          <w:sz w:val="24"/>
          <w:szCs w:val="24"/>
          <w:lang w:val="en-US" w:eastAsia="en-US"/>
        </w:rPr>
        <w:t>or</w:t>
      </w:r>
      <w:r w:rsidRPr="00BC6AFD">
        <w:rPr>
          <w:rStyle w:val="FontStyle544"/>
          <w:sz w:val="24"/>
          <w:szCs w:val="24"/>
          <w:lang w:eastAsia="en-US"/>
        </w:rPr>
        <w:t>);</w:t>
      </w:r>
    </w:p>
    <w:p w:rsidR="00C03827" w:rsidRPr="004B09F0" w:rsidRDefault="00C03827" w:rsidP="00C03827">
      <w:pPr>
        <w:pStyle w:val="Style134"/>
        <w:widowControl/>
        <w:numPr>
          <w:ilvl w:val="0"/>
          <w:numId w:val="48"/>
        </w:numPr>
        <w:tabs>
          <w:tab w:val="left" w:pos="960"/>
        </w:tabs>
        <w:spacing w:line="240" w:lineRule="auto"/>
        <w:ind w:right="34"/>
        <w:jc w:val="both"/>
        <w:rPr>
          <w:rStyle w:val="FontStyle547"/>
          <w:sz w:val="24"/>
          <w:szCs w:val="24"/>
        </w:rPr>
      </w:pPr>
      <w:r w:rsidRPr="004B09F0">
        <w:rPr>
          <w:rStyle w:val="FontStyle535"/>
          <w:sz w:val="24"/>
          <w:szCs w:val="24"/>
          <w:lang w:eastAsia="en-US"/>
        </w:rPr>
        <w:t>5</w:t>
      </w:r>
      <w:r w:rsidRPr="00BC6AFD">
        <w:rPr>
          <w:rStyle w:val="FontStyle535"/>
          <w:sz w:val="24"/>
          <w:szCs w:val="24"/>
          <w:lang w:val="en-US" w:eastAsia="en-US"/>
        </w:rPr>
        <w:t>KAlSi</w:t>
      </w:r>
      <w:r w:rsidRPr="004B09F0">
        <w:rPr>
          <w:rStyle w:val="FontStyle547"/>
          <w:sz w:val="24"/>
          <w:szCs w:val="24"/>
          <w:vertAlign w:val="subscript"/>
          <w:lang w:eastAsia="en-US"/>
        </w:rPr>
        <w:t>3</w:t>
      </w:r>
      <w:r w:rsidRPr="004B09F0">
        <w:rPr>
          <w:rStyle w:val="FontStyle547"/>
          <w:sz w:val="24"/>
          <w:szCs w:val="24"/>
          <w:lang w:eastAsia="en-US"/>
        </w:rPr>
        <w:t>0</w:t>
      </w:r>
      <w:r w:rsidRPr="004B09F0">
        <w:rPr>
          <w:rStyle w:val="FontStyle547"/>
          <w:sz w:val="24"/>
          <w:szCs w:val="24"/>
          <w:vertAlign w:val="subscript"/>
          <w:lang w:eastAsia="en-US"/>
        </w:rPr>
        <w:t>8</w:t>
      </w:r>
      <w:r w:rsidRPr="004B09F0">
        <w:rPr>
          <w:rStyle w:val="FontStyle547"/>
          <w:sz w:val="24"/>
          <w:szCs w:val="24"/>
          <w:lang w:eastAsia="en-US"/>
        </w:rPr>
        <w:t xml:space="preserve"> </w:t>
      </w:r>
      <w:r w:rsidRPr="004B09F0">
        <w:rPr>
          <w:rStyle w:val="FontStyle535"/>
          <w:sz w:val="24"/>
          <w:szCs w:val="24"/>
          <w:lang w:eastAsia="en-US"/>
        </w:rPr>
        <w:t>+ 4</w:t>
      </w:r>
      <w:r w:rsidRPr="00BC6AFD">
        <w:rPr>
          <w:rStyle w:val="FontStyle535"/>
          <w:sz w:val="24"/>
          <w:szCs w:val="24"/>
          <w:lang w:val="en-US" w:eastAsia="en-US"/>
        </w:rPr>
        <w:t>KAlSi</w:t>
      </w:r>
      <w:r w:rsidRPr="004B09F0">
        <w:rPr>
          <w:rStyle w:val="FontStyle547"/>
          <w:sz w:val="24"/>
          <w:szCs w:val="24"/>
          <w:vertAlign w:val="subscript"/>
          <w:lang w:eastAsia="en-US"/>
        </w:rPr>
        <w:t>2</w:t>
      </w:r>
      <w:r w:rsidRPr="004B09F0">
        <w:rPr>
          <w:rStyle w:val="FontStyle547"/>
          <w:sz w:val="24"/>
          <w:szCs w:val="24"/>
          <w:lang w:eastAsia="en-US"/>
        </w:rPr>
        <w:t>0</w:t>
      </w:r>
      <w:r w:rsidRPr="004B09F0">
        <w:rPr>
          <w:rStyle w:val="FontStyle547"/>
          <w:sz w:val="24"/>
          <w:szCs w:val="24"/>
          <w:vertAlign w:val="subscript"/>
          <w:lang w:eastAsia="en-US"/>
        </w:rPr>
        <w:t>6</w:t>
      </w:r>
      <w:r w:rsidRPr="004B09F0">
        <w:rPr>
          <w:rStyle w:val="FontStyle547"/>
          <w:sz w:val="24"/>
          <w:szCs w:val="24"/>
          <w:lang w:eastAsia="en-US"/>
        </w:rPr>
        <w:t xml:space="preserve"> + 6</w:t>
      </w:r>
      <w:r w:rsidRPr="00BC6AFD">
        <w:rPr>
          <w:rStyle w:val="FontStyle547"/>
          <w:sz w:val="24"/>
          <w:szCs w:val="24"/>
          <w:lang w:val="en-US" w:eastAsia="en-US"/>
        </w:rPr>
        <w:t>Mg</w:t>
      </w:r>
      <w:r w:rsidRPr="004B09F0">
        <w:rPr>
          <w:rStyle w:val="FontStyle535"/>
          <w:sz w:val="24"/>
          <w:szCs w:val="24"/>
          <w:vertAlign w:val="subscript"/>
          <w:lang w:eastAsia="en-US"/>
        </w:rPr>
        <w:t>2</w:t>
      </w:r>
      <w:r w:rsidRPr="00BC6AFD">
        <w:rPr>
          <w:rStyle w:val="FontStyle535"/>
          <w:sz w:val="24"/>
          <w:szCs w:val="24"/>
          <w:lang w:val="en-US" w:eastAsia="en-US"/>
        </w:rPr>
        <w:t>Si</w:t>
      </w:r>
      <w:r w:rsidRPr="004B09F0">
        <w:rPr>
          <w:rStyle w:val="FontStyle535"/>
          <w:sz w:val="24"/>
          <w:szCs w:val="24"/>
          <w:lang w:eastAsia="en-US"/>
        </w:rPr>
        <w:t>0</w:t>
      </w:r>
      <w:r w:rsidRPr="004B09F0">
        <w:rPr>
          <w:rStyle w:val="FontStyle535"/>
          <w:sz w:val="24"/>
          <w:szCs w:val="24"/>
          <w:vertAlign w:val="subscript"/>
          <w:lang w:eastAsia="en-US"/>
        </w:rPr>
        <w:t>4</w:t>
      </w:r>
      <w:r w:rsidRPr="004B09F0">
        <w:rPr>
          <w:rStyle w:val="FontStyle535"/>
          <w:sz w:val="24"/>
          <w:szCs w:val="24"/>
          <w:lang w:eastAsia="en-US"/>
        </w:rPr>
        <w:t xml:space="preserve"> + </w:t>
      </w:r>
      <w:r w:rsidRPr="004B09F0">
        <w:rPr>
          <w:rStyle w:val="FontStyle547"/>
          <w:sz w:val="24"/>
          <w:szCs w:val="24"/>
          <w:lang w:eastAsia="en-US"/>
        </w:rPr>
        <w:t>3</w:t>
      </w:r>
      <w:r w:rsidRPr="00BC6AFD">
        <w:rPr>
          <w:rStyle w:val="FontStyle547"/>
          <w:sz w:val="24"/>
          <w:szCs w:val="24"/>
          <w:lang w:val="en-US" w:eastAsia="en-US"/>
        </w:rPr>
        <w:t>H</w:t>
      </w:r>
      <w:r w:rsidRPr="004B09F0">
        <w:rPr>
          <w:rStyle w:val="FontStyle547"/>
          <w:sz w:val="24"/>
          <w:szCs w:val="24"/>
          <w:vertAlign w:val="subscript"/>
          <w:lang w:eastAsia="en-US"/>
        </w:rPr>
        <w:t>2</w:t>
      </w:r>
      <w:r w:rsidRPr="004B09F0">
        <w:rPr>
          <w:rStyle w:val="FontStyle547"/>
          <w:sz w:val="24"/>
          <w:szCs w:val="24"/>
          <w:lang w:eastAsia="en-US"/>
        </w:rPr>
        <w:t>0 = 3</w:t>
      </w:r>
      <w:r w:rsidRPr="00BC6AFD">
        <w:rPr>
          <w:rStyle w:val="FontStyle547"/>
          <w:sz w:val="24"/>
          <w:szCs w:val="24"/>
          <w:lang w:val="en-US" w:eastAsia="en-US"/>
        </w:rPr>
        <w:t>KMg</w:t>
      </w:r>
      <w:r w:rsidRPr="004B09F0">
        <w:rPr>
          <w:rStyle w:val="FontStyle535"/>
          <w:sz w:val="24"/>
          <w:szCs w:val="24"/>
          <w:vertAlign w:val="subscript"/>
          <w:lang w:eastAsia="en-US"/>
        </w:rPr>
        <w:t>3</w:t>
      </w:r>
      <w:r w:rsidRPr="004B09F0">
        <w:rPr>
          <w:rStyle w:val="FontStyle535"/>
          <w:sz w:val="24"/>
          <w:szCs w:val="24"/>
          <w:lang w:eastAsia="en-US"/>
        </w:rPr>
        <w:t>[</w:t>
      </w:r>
      <w:r w:rsidRPr="00BC6AFD">
        <w:rPr>
          <w:rStyle w:val="FontStyle535"/>
          <w:sz w:val="24"/>
          <w:szCs w:val="24"/>
          <w:lang w:val="en-US" w:eastAsia="en-US"/>
        </w:rPr>
        <w:t>Si</w:t>
      </w:r>
      <w:r w:rsidRPr="004B09F0">
        <w:rPr>
          <w:rStyle w:val="FontStyle535"/>
          <w:sz w:val="24"/>
          <w:szCs w:val="24"/>
          <w:vertAlign w:val="subscript"/>
          <w:lang w:eastAsia="en-US"/>
        </w:rPr>
        <w:t>3</w:t>
      </w:r>
      <w:r w:rsidRPr="00BC6AFD">
        <w:rPr>
          <w:rStyle w:val="FontStyle535"/>
          <w:sz w:val="24"/>
          <w:szCs w:val="24"/>
          <w:lang w:val="en-US" w:eastAsia="en-US"/>
        </w:rPr>
        <w:t>AlO</w:t>
      </w:r>
      <w:r w:rsidRPr="004B09F0">
        <w:rPr>
          <w:rStyle w:val="FontStyle535"/>
          <w:sz w:val="24"/>
          <w:szCs w:val="24"/>
          <w:vertAlign w:val="subscript"/>
          <w:lang w:eastAsia="en-US"/>
        </w:rPr>
        <w:t>10</w:t>
      </w:r>
      <w:r w:rsidRPr="004B09F0">
        <w:rPr>
          <w:rStyle w:val="FontStyle535"/>
          <w:sz w:val="24"/>
          <w:szCs w:val="24"/>
          <w:lang w:eastAsia="en-US"/>
        </w:rPr>
        <w:t>](</w:t>
      </w:r>
      <w:r w:rsidRPr="00BC6AFD">
        <w:rPr>
          <w:rStyle w:val="FontStyle535"/>
          <w:sz w:val="24"/>
          <w:szCs w:val="24"/>
          <w:lang w:val="en-US" w:eastAsia="en-US"/>
        </w:rPr>
        <w:t>OH</w:t>
      </w:r>
      <w:r w:rsidRPr="004B09F0">
        <w:rPr>
          <w:rStyle w:val="FontStyle535"/>
          <w:sz w:val="24"/>
          <w:szCs w:val="24"/>
          <w:lang w:eastAsia="en-US"/>
        </w:rPr>
        <w:t>)</w:t>
      </w:r>
      <w:r w:rsidRPr="004B09F0">
        <w:rPr>
          <w:rStyle w:val="FontStyle535"/>
          <w:sz w:val="24"/>
          <w:szCs w:val="24"/>
          <w:vertAlign w:val="subscript"/>
          <w:lang w:eastAsia="en-US"/>
        </w:rPr>
        <w:t>2</w:t>
      </w:r>
      <w:r w:rsidRPr="004B09F0">
        <w:rPr>
          <w:rStyle w:val="FontStyle535"/>
          <w:sz w:val="24"/>
          <w:szCs w:val="24"/>
          <w:lang w:eastAsia="en-US"/>
        </w:rPr>
        <w:t xml:space="preserve"> + 6</w:t>
      </w:r>
      <w:r w:rsidRPr="00BC6AFD">
        <w:rPr>
          <w:rStyle w:val="FontStyle535"/>
          <w:sz w:val="24"/>
          <w:szCs w:val="24"/>
          <w:lang w:val="en-US" w:eastAsia="en-US"/>
        </w:rPr>
        <w:t>KAlSi</w:t>
      </w:r>
      <w:r w:rsidRPr="004B09F0">
        <w:rPr>
          <w:rStyle w:val="FontStyle547"/>
          <w:sz w:val="24"/>
          <w:szCs w:val="24"/>
          <w:vertAlign w:val="subscript"/>
          <w:lang w:eastAsia="en-US"/>
        </w:rPr>
        <w:t>3</w:t>
      </w:r>
      <w:r w:rsidRPr="004B09F0">
        <w:rPr>
          <w:rStyle w:val="FontStyle547"/>
          <w:sz w:val="24"/>
          <w:szCs w:val="24"/>
          <w:lang w:eastAsia="en-US"/>
        </w:rPr>
        <w:t>0</w:t>
      </w:r>
      <w:r w:rsidRPr="004B09F0">
        <w:rPr>
          <w:rStyle w:val="FontStyle547"/>
          <w:sz w:val="24"/>
          <w:szCs w:val="24"/>
          <w:vertAlign w:val="subscript"/>
          <w:lang w:eastAsia="en-US"/>
        </w:rPr>
        <w:t>8</w:t>
      </w:r>
      <w:r w:rsidRPr="004B09F0">
        <w:rPr>
          <w:rStyle w:val="FontStyle547"/>
          <w:sz w:val="24"/>
          <w:szCs w:val="24"/>
          <w:lang w:eastAsia="en-US"/>
        </w:rPr>
        <w:t xml:space="preserve">+ </w:t>
      </w:r>
      <w:r w:rsidRPr="00BC6AFD">
        <w:rPr>
          <w:rStyle w:val="FontStyle535"/>
          <w:sz w:val="24"/>
          <w:szCs w:val="24"/>
          <w:lang w:val="en-US" w:eastAsia="en-US"/>
        </w:rPr>
        <w:t>Mg</w:t>
      </w:r>
      <w:r w:rsidRPr="004B09F0">
        <w:rPr>
          <w:rStyle w:val="FontStyle535"/>
          <w:sz w:val="24"/>
          <w:szCs w:val="24"/>
          <w:vertAlign w:val="subscript"/>
          <w:lang w:eastAsia="en-US"/>
        </w:rPr>
        <w:t>2</w:t>
      </w:r>
      <w:r w:rsidRPr="00BC6AFD">
        <w:rPr>
          <w:rStyle w:val="FontStyle535"/>
          <w:sz w:val="24"/>
          <w:szCs w:val="24"/>
          <w:lang w:val="en-US" w:eastAsia="en-US"/>
        </w:rPr>
        <w:t>Si</w:t>
      </w:r>
      <w:r w:rsidRPr="004B09F0">
        <w:rPr>
          <w:rStyle w:val="FontStyle535"/>
          <w:sz w:val="24"/>
          <w:szCs w:val="24"/>
          <w:lang w:eastAsia="en-US"/>
        </w:rPr>
        <w:t>0</w:t>
      </w:r>
      <w:r w:rsidRPr="004B09F0">
        <w:rPr>
          <w:rStyle w:val="FontStyle535"/>
          <w:sz w:val="24"/>
          <w:szCs w:val="24"/>
          <w:vertAlign w:val="subscript"/>
          <w:lang w:eastAsia="en-US"/>
        </w:rPr>
        <w:t>4</w:t>
      </w:r>
      <w:r w:rsidRPr="004B09F0">
        <w:rPr>
          <w:rStyle w:val="FontStyle535"/>
          <w:sz w:val="24"/>
          <w:szCs w:val="24"/>
          <w:lang w:eastAsia="en-US"/>
        </w:rPr>
        <w:t xml:space="preserve">+ </w:t>
      </w:r>
      <w:r w:rsidRPr="00BC6AFD">
        <w:rPr>
          <w:rStyle w:val="FontStyle535"/>
          <w:sz w:val="24"/>
          <w:szCs w:val="24"/>
          <w:lang w:val="en-US" w:eastAsia="en-US"/>
        </w:rPr>
        <w:t>MgSi</w:t>
      </w:r>
      <w:r w:rsidRPr="004B09F0">
        <w:rPr>
          <w:rStyle w:val="FontStyle535"/>
          <w:sz w:val="24"/>
          <w:szCs w:val="24"/>
          <w:lang w:eastAsia="en-US"/>
        </w:rPr>
        <w:t>0</w:t>
      </w:r>
      <w:r w:rsidRPr="004B09F0">
        <w:rPr>
          <w:rStyle w:val="FontStyle535"/>
          <w:sz w:val="24"/>
          <w:szCs w:val="24"/>
          <w:vertAlign w:val="subscript"/>
          <w:lang w:eastAsia="en-US"/>
        </w:rPr>
        <w:t>3</w:t>
      </w:r>
      <w:r w:rsidRPr="004B09F0">
        <w:rPr>
          <w:rStyle w:val="FontStyle535"/>
          <w:sz w:val="24"/>
          <w:szCs w:val="24"/>
          <w:lang w:eastAsia="en-US"/>
        </w:rPr>
        <w:t xml:space="preserve"> (</w:t>
      </w:r>
      <w:r w:rsidRPr="00BC6AFD">
        <w:rPr>
          <w:rStyle w:val="FontStyle535"/>
          <w:sz w:val="24"/>
          <w:szCs w:val="24"/>
          <w:lang w:eastAsia="en-US"/>
        </w:rPr>
        <w:t>подсистема</w:t>
      </w:r>
      <w:r w:rsidRPr="00BC6AFD">
        <w:rPr>
          <w:rStyle w:val="FontStyle544"/>
          <w:sz w:val="24"/>
          <w:szCs w:val="24"/>
          <w:lang w:val="en-US" w:eastAsia="en-US"/>
        </w:rPr>
        <w:t>phl</w:t>
      </w:r>
      <w:r w:rsidRPr="004B09F0">
        <w:rPr>
          <w:rStyle w:val="FontStyle544"/>
          <w:sz w:val="24"/>
          <w:szCs w:val="24"/>
          <w:lang w:eastAsia="en-US"/>
        </w:rPr>
        <w:t>-</w:t>
      </w:r>
      <w:r w:rsidRPr="00BC6AFD">
        <w:rPr>
          <w:rStyle w:val="FontStyle544"/>
          <w:sz w:val="24"/>
          <w:szCs w:val="24"/>
          <w:lang w:val="en-US" w:eastAsia="en-US"/>
        </w:rPr>
        <w:t>or</w:t>
      </w:r>
      <w:r w:rsidRPr="004B09F0">
        <w:rPr>
          <w:rStyle w:val="FontStyle544"/>
          <w:sz w:val="24"/>
          <w:szCs w:val="24"/>
          <w:lang w:eastAsia="en-US"/>
        </w:rPr>
        <w:t>-</w:t>
      </w:r>
      <w:r w:rsidRPr="00BC6AFD">
        <w:rPr>
          <w:rStyle w:val="FontStyle544"/>
          <w:sz w:val="24"/>
          <w:szCs w:val="24"/>
          <w:lang w:val="en-US" w:eastAsia="en-US"/>
        </w:rPr>
        <w:t>fo</w:t>
      </w:r>
      <w:r w:rsidRPr="004B09F0">
        <w:rPr>
          <w:rStyle w:val="FontStyle544"/>
          <w:sz w:val="24"/>
          <w:szCs w:val="24"/>
          <w:lang w:eastAsia="en-US"/>
        </w:rPr>
        <w:t>-</w:t>
      </w:r>
      <w:r w:rsidRPr="00BC6AFD">
        <w:rPr>
          <w:rStyle w:val="FontStyle544"/>
          <w:sz w:val="24"/>
          <w:szCs w:val="24"/>
          <w:lang w:val="en-US" w:eastAsia="en-US"/>
        </w:rPr>
        <w:t>en</w:t>
      </w:r>
      <w:r w:rsidRPr="004B09F0">
        <w:rPr>
          <w:rStyle w:val="FontStyle544"/>
          <w:sz w:val="24"/>
          <w:szCs w:val="24"/>
          <w:lang w:eastAsia="en-US"/>
        </w:rPr>
        <w:t>);</w:t>
      </w:r>
    </w:p>
    <w:p w:rsidR="00C03827" w:rsidRPr="00F14842" w:rsidRDefault="00C03827" w:rsidP="00C03827">
      <w:pPr>
        <w:pStyle w:val="Style88"/>
        <w:widowControl/>
        <w:numPr>
          <w:ilvl w:val="0"/>
          <w:numId w:val="48"/>
        </w:numPr>
        <w:tabs>
          <w:tab w:val="left" w:pos="960"/>
        </w:tabs>
        <w:spacing w:line="240" w:lineRule="auto"/>
        <w:ind w:firstLine="701"/>
        <w:rPr>
          <w:rStyle w:val="FontStyle547"/>
          <w:sz w:val="24"/>
          <w:szCs w:val="24"/>
        </w:rPr>
      </w:pPr>
      <w:r w:rsidRPr="00F14842">
        <w:rPr>
          <w:rStyle w:val="FontStyle547"/>
          <w:sz w:val="24"/>
          <w:szCs w:val="24"/>
          <w:lang w:eastAsia="en-US"/>
        </w:rPr>
        <w:t>5</w:t>
      </w:r>
      <w:r w:rsidRPr="00F14842">
        <w:rPr>
          <w:rStyle w:val="FontStyle547"/>
          <w:sz w:val="24"/>
          <w:szCs w:val="24"/>
          <w:lang w:val="en-US" w:eastAsia="en-US"/>
        </w:rPr>
        <w:t>KAlSi</w:t>
      </w:r>
      <w:r w:rsidRPr="00F14842">
        <w:rPr>
          <w:rStyle w:val="FontStyle538"/>
          <w:sz w:val="24"/>
          <w:szCs w:val="24"/>
          <w:vertAlign w:val="subscript"/>
          <w:lang w:eastAsia="en-US"/>
        </w:rPr>
        <w:t>3</w:t>
      </w:r>
      <w:r w:rsidRPr="00F14842">
        <w:rPr>
          <w:rStyle w:val="FontStyle538"/>
          <w:b w:val="0"/>
          <w:sz w:val="24"/>
          <w:szCs w:val="24"/>
          <w:lang w:eastAsia="en-US"/>
        </w:rPr>
        <w:t>0</w:t>
      </w:r>
      <w:r w:rsidRPr="00F14842">
        <w:rPr>
          <w:rStyle w:val="FontStyle538"/>
          <w:b w:val="0"/>
          <w:sz w:val="24"/>
          <w:szCs w:val="24"/>
          <w:vertAlign w:val="subscript"/>
          <w:lang w:eastAsia="en-US"/>
        </w:rPr>
        <w:t>8</w:t>
      </w:r>
      <w:r w:rsidRPr="00F14842">
        <w:rPr>
          <w:rStyle w:val="FontStyle538"/>
          <w:sz w:val="24"/>
          <w:szCs w:val="24"/>
          <w:lang w:eastAsia="en-US"/>
        </w:rPr>
        <w:t xml:space="preserve"> </w:t>
      </w:r>
      <w:r w:rsidRPr="00F14842">
        <w:rPr>
          <w:rStyle w:val="FontStyle535"/>
          <w:sz w:val="24"/>
          <w:szCs w:val="24"/>
          <w:lang w:eastAsia="en-US"/>
        </w:rPr>
        <w:t>+ 4</w:t>
      </w:r>
      <w:r w:rsidRPr="00F14842">
        <w:rPr>
          <w:rStyle w:val="FontStyle535"/>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+ 6</w:t>
      </w:r>
      <w:r w:rsidRPr="00F14842">
        <w:rPr>
          <w:rStyle w:val="FontStyle547"/>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xml:space="preserve"> + </w:t>
      </w:r>
      <w:r w:rsidRPr="00F14842">
        <w:rPr>
          <w:rStyle w:val="FontStyle547"/>
          <w:sz w:val="24"/>
          <w:szCs w:val="24"/>
          <w:lang w:eastAsia="en-US"/>
        </w:rPr>
        <w:t>3.5</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xml:space="preserve">= </w:t>
      </w:r>
      <w:r w:rsidRPr="00F14842">
        <w:rPr>
          <w:rStyle w:val="FontStyle547"/>
          <w:sz w:val="24"/>
          <w:szCs w:val="24"/>
          <w:lang w:eastAsia="en-US"/>
        </w:rPr>
        <w:t>3.5</w:t>
      </w:r>
      <w:r w:rsidRPr="00F14842">
        <w:rPr>
          <w:rStyle w:val="FontStyle547"/>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+ 5.5</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+ 1</w:t>
      </w:r>
      <w:r w:rsidRPr="00F14842">
        <w:rPr>
          <w:rStyle w:val="FontStyle535"/>
          <w:sz w:val="24"/>
          <w:szCs w:val="24"/>
          <w:lang w:eastAsia="en-US"/>
        </w:rPr>
        <w:t>.5</w:t>
      </w:r>
      <w:r w:rsidRPr="00F14842">
        <w:rPr>
          <w:rStyle w:val="FontStyle535"/>
          <w:sz w:val="24"/>
          <w:szCs w:val="24"/>
          <w:lang w:val="en-US" w:eastAsia="en-US"/>
        </w:rPr>
        <w:t>MgSi</w:t>
      </w:r>
      <w:r w:rsidRPr="00F14842">
        <w:rPr>
          <w:rStyle w:val="FontStyle535"/>
          <w:sz w:val="24"/>
          <w:szCs w:val="24"/>
          <w:lang w:eastAsia="en-US"/>
        </w:rPr>
        <w:t>0</w:t>
      </w:r>
      <w:r w:rsidRPr="00F14842">
        <w:rPr>
          <w:rStyle w:val="FontStyle535"/>
          <w:sz w:val="24"/>
          <w:szCs w:val="24"/>
          <w:vertAlign w:val="subscript"/>
          <w:lang w:eastAsia="en-US"/>
        </w:rPr>
        <w:t>3</w:t>
      </w:r>
      <w:r w:rsidRPr="00F14842">
        <w:rPr>
          <w:rStyle w:val="FontStyle535"/>
          <w:sz w:val="24"/>
          <w:szCs w:val="24"/>
          <w:lang w:eastAsia="en-US"/>
        </w:rPr>
        <w:t xml:space="preserve"> + 0.5</w:t>
      </w:r>
      <w:r w:rsidRPr="00F14842">
        <w:rPr>
          <w:rStyle w:val="FontStyle535"/>
          <w:sz w:val="24"/>
          <w:szCs w:val="24"/>
          <w:lang w:val="en-US" w:eastAsia="en-US"/>
        </w:rPr>
        <w:t>SiO</w:t>
      </w:r>
      <w:r w:rsidRPr="00F14842">
        <w:rPr>
          <w:rStyle w:val="FontStyle535"/>
          <w:sz w:val="24"/>
          <w:szCs w:val="24"/>
          <w:vertAlign w:val="subscript"/>
          <w:lang w:eastAsia="en-US"/>
        </w:rPr>
        <w:t>2</w:t>
      </w:r>
      <w:r w:rsidRPr="00F14842">
        <w:rPr>
          <w:rStyle w:val="FontStyle535"/>
          <w:sz w:val="24"/>
          <w:szCs w:val="24"/>
          <w:lang w:eastAsia="en-US"/>
        </w:rPr>
        <w:t xml:space="preserve"> (подсистема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q</w:t>
      </w:r>
      <w:r w:rsidRPr="00F14842">
        <w:rPr>
          <w:rStyle w:val="FontStyle544"/>
          <w:sz w:val="24"/>
          <w:szCs w:val="24"/>
          <w:lang w:eastAsia="en-US"/>
        </w:rPr>
        <w:t>);</w:t>
      </w:r>
    </w:p>
    <w:p w:rsidR="00C03827" w:rsidRPr="00F14842" w:rsidRDefault="00C03827" w:rsidP="00C03827">
      <w:pPr>
        <w:pStyle w:val="Style134"/>
        <w:widowControl/>
        <w:numPr>
          <w:ilvl w:val="0"/>
          <w:numId w:val="48"/>
        </w:numPr>
        <w:tabs>
          <w:tab w:val="left" w:pos="960"/>
        </w:tabs>
        <w:spacing w:line="240" w:lineRule="auto"/>
        <w:jc w:val="both"/>
        <w:rPr>
          <w:rStyle w:val="FontStyle535"/>
          <w:sz w:val="24"/>
          <w:szCs w:val="24"/>
        </w:rPr>
      </w:pPr>
      <w:r w:rsidRPr="00F14842">
        <w:rPr>
          <w:rStyle w:val="FontStyle547"/>
          <w:sz w:val="24"/>
          <w:szCs w:val="24"/>
          <w:lang w:eastAsia="en-US"/>
        </w:rPr>
        <w:t>5</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+ 4</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+ 6</w:t>
      </w:r>
      <w:r w:rsidRPr="00F14842">
        <w:rPr>
          <w:rStyle w:val="FontStyle547"/>
          <w:sz w:val="24"/>
          <w:szCs w:val="24"/>
          <w:lang w:val="en-US" w:eastAsia="en-US"/>
        </w:rPr>
        <w:t>Mg</w:t>
      </w:r>
      <w:r w:rsidRPr="00F14842">
        <w:rPr>
          <w:rStyle w:val="FontStyle547"/>
          <w:sz w:val="24"/>
          <w:szCs w:val="24"/>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+ 5</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0 = 4</w:t>
      </w:r>
      <w:r w:rsidRPr="00F14842">
        <w:rPr>
          <w:rStyle w:val="FontStyle547"/>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w:t>
      </w:r>
      <w:r w:rsidRPr="00F14842">
        <w:rPr>
          <w:rStyle w:val="FontStyle547"/>
          <w:sz w:val="24"/>
          <w:szCs w:val="24"/>
          <w:lang w:eastAsia="en-US"/>
        </w:rPr>
        <w:t>5</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2</w:t>
      </w:r>
      <w:r w:rsidRPr="00F14842">
        <w:rPr>
          <w:rStyle w:val="FontStyle547"/>
          <w:sz w:val="24"/>
          <w:szCs w:val="24"/>
          <w:lang w:eastAsia="en-US"/>
        </w:rPr>
        <w:t xml:space="preserve">+ </w:t>
      </w:r>
      <w:r w:rsidRPr="00F14842">
        <w:rPr>
          <w:rStyle w:val="FontStyle535"/>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xml:space="preserve">(подсистема </w:t>
      </w:r>
      <w:r w:rsidRPr="00F14842">
        <w:rPr>
          <w:rStyle w:val="FontStyle548"/>
          <w:b w:val="0"/>
          <w:sz w:val="24"/>
          <w:szCs w:val="24"/>
          <w:lang w:val="en-US" w:eastAsia="en-US"/>
        </w:rPr>
        <w:t>phl</w:t>
      </w:r>
      <w:r w:rsidRPr="00F14842">
        <w:rPr>
          <w:rStyle w:val="FontStyle548"/>
          <w:b w:val="0"/>
          <w:sz w:val="24"/>
          <w:szCs w:val="24"/>
          <w:lang w:eastAsia="en-US"/>
        </w:rPr>
        <w:t>-</w:t>
      </w:r>
      <w:r w:rsidRPr="00F14842">
        <w:rPr>
          <w:rStyle w:val="FontStyle548"/>
          <w:b w:val="0"/>
          <w:sz w:val="24"/>
          <w:szCs w:val="24"/>
          <w:lang w:val="en-US" w:eastAsia="en-US"/>
        </w:rPr>
        <w:t>or</w:t>
      </w:r>
      <w:r w:rsidRPr="00F14842">
        <w:rPr>
          <w:rStyle w:val="FontStyle548"/>
          <w:b w:val="0"/>
          <w:sz w:val="24"/>
          <w:szCs w:val="24"/>
          <w:lang w:eastAsia="en-US"/>
        </w:rPr>
        <w:t>-</w:t>
      </w:r>
      <w:r w:rsidRPr="00F14842">
        <w:rPr>
          <w:rStyle w:val="FontStyle548"/>
          <w:b w:val="0"/>
          <w:sz w:val="24"/>
          <w:szCs w:val="24"/>
          <w:lang w:val="en-US" w:eastAsia="en-US"/>
        </w:rPr>
        <w:t>q</w:t>
      </w:r>
      <w:r w:rsidRPr="00F14842">
        <w:rPr>
          <w:rStyle w:val="FontStyle548"/>
          <w:b w:val="0"/>
          <w:sz w:val="24"/>
          <w:szCs w:val="24"/>
          <w:lang w:eastAsia="en-US"/>
        </w:rPr>
        <w:t>-</w:t>
      </w:r>
      <w:r w:rsidRPr="00F14842">
        <w:rPr>
          <w:rStyle w:val="FontStyle548"/>
          <w:b w:val="0"/>
          <w:i w:val="0"/>
          <w:sz w:val="24"/>
          <w:szCs w:val="24"/>
          <w:lang w:val="en-US" w:eastAsia="en-US"/>
        </w:rPr>
        <w:t>H</w:t>
      </w:r>
      <w:r w:rsidRPr="00F14842">
        <w:rPr>
          <w:rStyle w:val="FontStyle548"/>
          <w:b w:val="0"/>
          <w:i w:val="0"/>
          <w:sz w:val="24"/>
          <w:szCs w:val="24"/>
          <w:vertAlign w:val="subscript"/>
          <w:lang w:eastAsia="en-US"/>
        </w:rPr>
        <w:t>2</w:t>
      </w:r>
      <w:r w:rsidRPr="00F14842">
        <w:rPr>
          <w:rStyle w:val="FontStyle548"/>
          <w:b w:val="0"/>
          <w:i w:val="0"/>
          <w:sz w:val="24"/>
          <w:szCs w:val="24"/>
          <w:lang w:eastAsia="en-US"/>
        </w:rPr>
        <w:t>0)</w:t>
      </w:r>
      <w:r w:rsidRPr="00F14842">
        <w:rPr>
          <w:rStyle w:val="FontStyle548"/>
          <w:b w:val="0"/>
          <w:sz w:val="24"/>
          <w:szCs w:val="24"/>
          <w:lang w:eastAsia="en-US"/>
        </w:rPr>
        <w:t>.</w:t>
      </w:r>
    </w:p>
    <w:p w:rsidR="00C03827" w:rsidRPr="00F14842" w:rsidRDefault="00C03827" w:rsidP="00C03827">
      <w:pPr>
        <w:pStyle w:val="Style43"/>
        <w:widowControl/>
        <w:spacing w:line="240" w:lineRule="auto"/>
        <w:ind w:firstLine="701"/>
        <w:rPr>
          <w:rStyle w:val="FontStyle535"/>
          <w:sz w:val="24"/>
          <w:szCs w:val="24"/>
        </w:rPr>
      </w:pPr>
      <w:r w:rsidRPr="00F14842">
        <w:rPr>
          <w:rStyle w:val="FontStyle535"/>
          <w:sz w:val="24"/>
          <w:szCs w:val="24"/>
        </w:rPr>
        <w:t xml:space="preserve">Для состава </w:t>
      </w:r>
      <w:r w:rsidRPr="00F14842">
        <w:rPr>
          <w:rStyle w:val="FontStyle535"/>
          <w:sz w:val="24"/>
          <w:szCs w:val="24"/>
          <w:lang w:val="en-US"/>
        </w:rPr>
        <w:t>x</w:t>
      </w:r>
      <w:r w:rsidRPr="00F14842">
        <w:rPr>
          <w:rStyle w:val="FontStyle535"/>
          <w:sz w:val="24"/>
          <w:szCs w:val="24"/>
          <w:vertAlign w:val="subscript"/>
        </w:rPr>
        <w:t>2</w:t>
      </w:r>
      <w:r w:rsidRPr="00F14842">
        <w:rPr>
          <w:rStyle w:val="FontStyle535"/>
          <w:sz w:val="24"/>
          <w:szCs w:val="24"/>
        </w:rPr>
        <w:t xml:space="preserve"> (рис</w:t>
      </w:r>
      <w:r w:rsidRPr="00F14842">
        <w:rPr>
          <w:rStyle w:val="FontStyle547"/>
          <w:sz w:val="24"/>
          <w:szCs w:val="24"/>
        </w:rPr>
        <w:t>.3.</w:t>
      </w:r>
      <w:r w:rsidRPr="00F14842">
        <w:rPr>
          <w:rStyle w:val="FontStyle535"/>
          <w:sz w:val="24"/>
          <w:szCs w:val="24"/>
        </w:rPr>
        <w:t xml:space="preserve">46): </w:t>
      </w:r>
      <w:r w:rsidRPr="00F14842">
        <w:rPr>
          <w:rStyle w:val="FontStyle535"/>
          <w:i/>
          <w:sz w:val="24"/>
          <w:szCs w:val="24"/>
          <w:lang w:val="en-US"/>
        </w:rPr>
        <w:t>f</w:t>
      </w:r>
      <w:r w:rsidRPr="00F14842">
        <w:rPr>
          <w:rStyle w:val="FontStyle535"/>
          <w:i/>
          <w:sz w:val="24"/>
          <w:szCs w:val="24"/>
        </w:rPr>
        <w:t>о</w:t>
      </w:r>
      <w:r w:rsidRPr="00F14842">
        <w:rPr>
          <w:rStyle w:val="FontStyle547"/>
          <w:sz w:val="24"/>
          <w:szCs w:val="24"/>
        </w:rPr>
        <w:t xml:space="preserve">=66.6%, </w:t>
      </w:r>
      <w:r w:rsidRPr="00F14842">
        <w:rPr>
          <w:rStyle w:val="FontStyle544"/>
          <w:sz w:val="24"/>
          <w:szCs w:val="24"/>
        </w:rPr>
        <w:t>о</w:t>
      </w:r>
      <w:r w:rsidRPr="00F14842">
        <w:rPr>
          <w:rStyle w:val="FontStyle544"/>
          <w:sz w:val="24"/>
          <w:szCs w:val="24"/>
          <w:lang w:val="en-US"/>
        </w:rPr>
        <w:t>r</w:t>
      </w:r>
      <w:r w:rsidRPr="00F14842">
        <w:rPr>
          <w:rStyle w:val="FontStyle544"/>
          <w:sz w:val="24"/>
          <w:szCs w:val="24"/>
        </w:rPr>
        <w:t>=</w:t>
      </w:r>
      <w:r w:rsidRPr="00F14842">
        <w:rPr>
          <w:rStyle w:val="FontStyle544"/>
          <w:i w:val="0"/>
          <w:sz w:val="24"/>
          <w:szCs w:val="24"/>
        </w:rPr>
        <w:t>16.6%</w:t>
      </w:r>
      <w:r w:rsidRPr="00F14842">
        <w:rPr>
          <w:rStyle w:val="FontStyle544"/>
          <w:sz w:val="24"/>
          <w:szCs w:val="24"/>
        </w:rPr>
        <w:t xml:space="preserve">, </w:t>
      </w:r>
      <w:r w:rsidRPr="00F14842">
        <w:rPr>
          <w:rStyle w:val="FontStyle535"/>
          <w:i/>
          <w:sz w:val="24"/>
          <w:szCs w:val="24"/>
          <w:lang w:val="en-US"/>
        </w:rPr>
        <w:t>lc</w:t>
      </w:r>
      <w:r w:rsidRPr="00F14842">
        <w:rPr>
          <w:rStyle w:val="FontStyle535"/>
          <w:sz w:val="24"/>
          <w:szCs w:val="24"/>
        </w:rPr>
        <w:t>=16</w:t>
      </w:r>
      <w:r w:rsidRPr="00F14842">
        <w:rPr>
          <w:rStyle w:val="FontStyle547"/>
          <w:sz w:val="24"/>
          <w:szCs w:val="24"/>
        </w:rPr>
        <w:t xml:space="preserve">.6%, </w:t>
      </w:r>
      <w:r w:rsidRPr="00F14842">
        <w:rPr>
          <w:rStyle w:val="FontStyle535"/>
          <w:sz w:val="24"/>
          <w:szCs w:val="24"/>
        </w:rPr>
        <w:t xml:space="preserve">отличающегося от состава </w:t>
      </w:r>
      <w:r>
        <w:rPr>
          <w:rStyle w:val="FontStyle535"/>
          <w:sz w:val="24"/>
          <w:szCs w:val="24"/>
          <w:lang w:val="en-US"/>
        </w:rPr>
        <w:t>x</w:t>
      </w:r>
      <w:r>
        <w:rPr>
          <w:rStyle w:val="FontStyle535"/>
          <w:sz w:val="24"/>
          <w:szCs w:val="24"/>
          <w:vertAlign w:val="subscript"/>
        </w:rPr>
        <w:t>1</w:t>
      </w:r>
      <w:r w:rsidRPr="00F14842">
        <w:rPr>
          <w:rStyle w:val="FontStyle535"/>
          <w:sz w:val="24"/>
          <w:szCs w:val="24"/>
        </w:rPr>
        <w:t xml:space="preserve"> преобладанием </w:t>
      </w:r>
      <w:r w:rsidRPr="00F14842">
        <w:rPr>
          <w:rStyle w:val="FontStyle544"/>
          <w:sz w:val="24"/>
          <w:szCs w:val="24"/>
          <w:lang w:val="en-US"/>
        </w:rPr>
        <w:t>fo</w:t>
      </w:r>
      <w:r w:rsidRPr="00F14842">
        <w:rPr>
          <w:rStyle w:val="FontStyle544"/>
          <w:sz w:val="24"/>
          <w:szCs w:val="24"/>
        </w:rPr>
        <w:t xml:space="preserve"> </w:t>
      </w:r>
      <w:r w:rsidRPr="00F14842">
        <w:rPr>
          <w:rStyle w:val="FontStyle535"/>
          <w:sz w:val="24"/>
          <w:szCs w:val="24"/>
        </w:rPr>
        <w:t xml:space="preserve">над </w:t>
      </w:r>
      <w:r w:rsidRPr="00F14842">
        <w:rPr>
          <w:rStyle w:val="FontStyle544"/>
          <w:sz w:val="24"/>
          <w:szCs w:val="24"/>
          <w:lang w:val="en-US"/>
        </w:rPr>
        <w:t>lc</w:t>
      </w:r>
      <w:r w:rsidRPr="00F14842">
        <w:rPr>
          <w:rStyle w:val="FontStyle544"/>
          <w:sz w:val="24"/>
          <w:szCs w:val="24"/>
        </w:rPr>
        <w:t xml:space="preserve">+ог, </w:t>
      </w:r>
      <w:r w:rsidRPr="00F14842">
        <w:rPr>
          <w:rStyle w:val="FontStyle535"/>
          <w:sz w:val="24"/>
          <w:szCs w:val="24"/>
        </w:rPr>
        <w:t xml:space="preserve">относительно стехиометрии </w:t>
      </w:r>
      <w:r w:rsidRPr="00F14842">
        <w:rPr>
          <w:rStyle w:val="FontStyle544"/>
          <w:sz w:val="24"/>
          <w:szCs w:val="24"/>
          <w:lang w:val="en-US"/>
        </w:rPr>
        <w:t>phi</w:t>
      </w:r>
      <w:r w:rsidRPr="00F14842">
        <w:rPr>
          <w:rStyle w:val="FontStyle544"/>
          <w:sz w:val="24"/>
          <w:szCs w:val="24"/>
        </w:rPr>
        <w:t xml:space="preserve">, </w:t>
      </w:r>
      <w:r w:rsidRPr="00F14842">
        <w:rPr>
          <w:rStyle w:val="FontStyle535"/>
          <w:sz w:val="24"/>
          <w:szCs w:val="24"/>
        </w:rPr>
        <w:t>будем иметь следующие реакции:</w:t>
      </w:r>
    </w:p>
    <w:p w:rsidR="00C03827" w:rsidRPr="00F14842" w:rsidRDefault="00C03827" w:rsidP="00C03827">
      <w:pPr>
        <w:pStyle w:val="Style88"/>
        <w:widowControl/>
        <w:numPr>
          <w:ilvl w:val="0"/>
          <w:numId w:val="49"/>
        </w:numPr>
        <w:tabs>
          <w:tab w:val="left" w:pos="960"/>
        </w:tabs>
        <w:spacing w:line="240" w:lineRule="auto"/>
        <w:ind w:firstLine="706"/>
        <w:rPr>
          <w:rStyle w:val="FontStyle547"/>
          <w:sz w:val="24"/>
          <w:szCs w:val="24"/>
        </w:rPr>
      </w:pPr>
      <w:r w:rsidRPr="00F14842">
        <w:rPr>
          <w:rStyle w:val="FontStyle535"/>
          <w:sz w:val="24"/>
          <w:szCs w:val="24"/>
          <w:lang w:eastAsia="en-US"/>
        </w:rPr>
        <w:t>2</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+ 8</w:t>
      </w:r>
      <w:r w:rsidRPr="00F14842">
        <w:rPr>
          <w:rStyle w:val="FontStyle547"/>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w:t>
      </w:r>
      <w:r w:rsidRPr="00F14842">
        <w:rPr>
          <w:rStyle w:val="FontStyle535"/>
          <w:sz w:val="24"/>
          <w:szCs w:val="24"/>
          <w:lang w:eastAsia="en-US"/>
        </w:rPr>
        <w:t>+ Н</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 xml:space="preserve">= </w:t>
      </w:r>
      <w:r w:rsidRPr="00F14842">
        <w:rPr>
          <w:rStyle w:val="FontStyle535"/>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w:t>
      </w:r>
      <w:r w:rsidRPr="00F14842">
        <w:rPr>
          <w:rStyle w:val="FontStyle547"/>
          <w:sz w:val="24"/>
          <w:szCs w:val="24"/>
          <w:lang w:eastAsia="en-US"/>
        </w:rPr>
        <w:t>6.5</w:t>
      </w:r>
      <w:r w:rsidRPr="00F14842">
        <w:rPr>
          <w:rStyle w:val="FontStyle547"/>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xml:space="preserve">+ </w:t>
      </w:r>
      <w:r w:rsidRPr="00F14842">
        <w:rPr>
          <w:rStyle w:val="FontStyle547"/>
          <w:sz w:val="24"/>
          <w:szCs w:val="24"/>
          <w:lang w:eastAsia="en-US"/>
        </w:rPr>
        <w:t>2</w:t>
      </w:r>
      <w:r w:rsidRPr="00F14842">
        <w:rPr>
          <w:rStyle w:val="FontStyle535"/>
          <w:sz w:val="24"/>
          <w:szCs w:val="24"/>
          <w:lang w:eastAsia="en-US"/>
        </w:rPr>
        <w:t>.5</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0.5</w:t>
      </w:r>
      <w:r w:rsidRPr="00F14842">
        <w:rPr>
          <w:rStyle w:val="FontStyle535"/>
          <w:sz w:val="24"/>
          <w:szCs w:val="24"/>
          <w:lang w:val="en-US" w:eastAsia="en-US"/>
        </w:rPr>
        <w:t>KAlSi</w:t>
      </w:r>
      <w:r w:rsidRPr="00F14842">
        <w:rPr>
          <w:rStyle w:val="FontStyle535"/>
          <w:sz w:val="24"/>
          <w:szCs w:val="24"/>
          <w:vertAlign w:val="subscript"/>
          <w:lang w:eastAsia="en-US"/>
        </w:rPr>
        <w:t>2</w:t>
      </w:r>
      <w:r w:rsidRPr="00F14842">
        <w:rPr>
          <w:rStyle w:val="FontStyle535"/>
          <w:sz w:val="24"/>
          <w:szCs w:val="24"/>
          <w:lang w:val="en-US" w:eastAsia="en-US"/>
        </w:rPr>
        <w:t>O</w:t>
      </w:r>
      <w:r w:rsidRPr="00F14842">
        <w:rPr>
          <w:rStyle w:val="FontStyle535"/>
          <w:sz w:val="24"/>
          <w:szCs w:val="24"/>
          <w:vertAlign w:val="subscript"/>
          <w:lang w:eastAsia="en-US"/>
        </w:rPr>
        <w:t>6</w:t>
      </w:r>
      <w:r w:rsidRPr="00F14842">
        <w:rPr>
          <w:rStyle w:val="FontStyle535"/>
          <w:sz w:val="24"/>
          <w:szCs w:val="24"/>
          <w:lang w:eastAsia="en-US"/>
        </w:rPr>
        <w:t xml:space="preserve"> (подсистема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r w:rsidRPr="00F14842">
        <w:rPr>
          <w:rStyle w:val="FontStyle544"/>
          <w:sz w:val="24"/>
          <w:szCs w:val="24"/>
          <w:lang w:val="en-US" w:eastAsia="en-US"/>
        </w:rPr>
        <w:t>lc</w:t>
      </w:r>
      <w:r w:rsidRPr="00F14842">
        <w:rPr>
          <w:rStyle w:val="FontStyle544"/>
          <w:sz w:val="24"/>
          <w:szCs w:val="24"/>
          <w:lang w:eastAsia="en-US"/>
        </w:rPr>
        <w:t>);</w:t>
      </w:r>
    </w:p>
    <w:p w:rsidR="00C03827" w:rsidRPr="00F14842" w:rsidRDefault="00C03827" w:rsidP="00C03827">
      <w:pPr>
        <w:pStyle w:val="Style134"/>
        <w:widowControl/>
        <w:numPr>
          <w:ilvl w:val="0"/>
          <w:numId w:val="49"/>
        </w:numPr>
        <w:tabs>
          <w:tab w:val="left" w:pos="960"/>
        </w:tabs>
        <w:spacing w:line="240" w:lineRule="auto"/>
        <w:ind w:firstLine="706"/>
        <w:jc w:val="both"/>
        <w:rPr>
          <w:rStyle w:val="FontStyle544"/>
          <w:spacing w:val="20"/>
          <w:sz w:val="24"/>
          <w:szCs w:val="24"/>
        </w:rPr>
      </w:pPr>
      <w:r w:rsidRPr="00F14842">
        <w:rPr>
          <w:rStyle w:val="FontStyle547"/>
          <w:sz w:val="24"/>
          <w:szCs w:val="24"/>
          <w:lang w:eastAsia="en-US"/>
        </w:rPr>
        <w:t>2</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+ 8</w:t>
      </w:r>
      <w:r w:rsidRPr="00F14842">
        <w:rPr>
          <w:rStyle w:val="FontStyle547"/>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+ 2</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0 = 2</w:t>
      </w:r>
      <w:r w:rsidRPr="00F14842">
        <w:rPr>
          <w:rStyle w:val="FontStyle547"/>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+ 4</w:t>
      </w:r>
      <w:r w:rsidRPr="00F14842">
        <w:rPr>
          <w:rStyle w:val="FontStyle535"/>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+ 2</w:t>
      </w:r>
      <w:r w:rsidRPr="00F14842">
        <w:rPr>
          <w:rStyle w:val="FontStyle547"/>
          <w:sz w:val="24"/>
          <w:szCs w:val="24"/>
          <w:lang w:val="en-US" w:eastAsia="en-US"/>
        </w:rPr>
        <w:t>MgSi</w:t>
      </w:r>
      <w:r w:rsidRPr="00F14842">
        <w:rPr>
          <w:rStyle w:val="FontStyle547"/>
          <w:sz w:val="24"/>
          <w:szCs w:val="24"/>
          <w:lang w:eastAsia="en-US"/>
        </w:rPr>
        <w:t>0</w:t>
      </w:r>
      <w:r w:rsidRPr="00F14842">
        <w:rPr>
          <w:rStyle w:val="FontStyle547"/>
          <w:sz w:val="24"/>
          <w:szCs w:val="24"/>
          <w:vertAlign w:val="subscript"/>
          <w:lang w:eastAsia="en-US"/>
        </w:rPr>
        <w:t>3</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p>
    <w:p w:rsidR="00C03827" w:rsidRPr="000C0004" w:rsidRDefault="00C03827" w:rsidP="00C03827">
      <w:pPr>
        <w:pStyle w:val="Style88"/>
        <w:widowControl/>
        <w:numPr>
          <w:ilvl w:val="0"/>
          <w:numId w:val="49"/>
        </w:numPr>
        <w:tabs>
          <w:tab w:val="left" w:pos="960"/>
        </w:tabs>
        <w:spacing w:line="240" w:lineRule="auto"/>
        <w:ind w:firstLine="706"/>
        <w:rPr>
          <w:rStyle w:val="FontStyle544"/>
          <w:i w:val="0"/>
          <w:iCs w:val="0"/>
          <w:sz w:val="24"/>
          <w:szCs w:val="24"/>
        </w:rPr>
      </w:pPr>
      <w:r w:rsidRPr="00F14842">
        <w:rPr>
          <w:rStyle w:val="FontStyle547"/>
          <w:sz w:val="24"/>
          <w:szCs w:val="24"/>
          <w:lang w:eastAsia="en-US"/>
        </w:rPr>
        <w:t>2</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+ 8</w:t>
      </w:r>
      <w:r w:rsidRPr="00F14842">
        <w:rPr>
          <w:rStyle w:val="FontStyle547"/>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+ 3</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0 = 3</w:t>
      </w:r>
      <w:r w:rsidRPr="00F14842">
        <w:rPr>
          <w:rStyle w:val="FontStyle547"/>
          <w:sz w:val="24"/>
          <w:szCs w:val="24"/>
          <w:lang w:val="en-US" w:eastAsia="en-US"/>
        </w:rPr>
        <w:t>KMg</w:t>
      </w:r>
      <w:r w:rsidRPr="00F14842">
        <w:rPr>
          <w:rStyle w:val="FontStyle535"/>
          <w:sz w:val="24"/>
          <w:szCs w:val="24"/>
          <w:vertAlign w:val="subscript"/>
          <w:lang w:eastAsia="en-US"/>
        </w:rPr>
        <w:t>3</w:t>
      </w:r>
      <w:r w:rsidRPr="00F14842">
        <w:rPr>
          <w:rStyle w:val="FontStyle535"/>
          <w:sz w:val="24"/>
          <w:szCs w:val="24"/>
          <w:lang w:eastAsia="en-US"/>
        </w:rPr>
        <w:t>[</w:t>
      </w:r>
      <w:r w:rsidRPr="00F14842">
        <w:rPr>
          <w:rStyle w:val="FontStyle535"/>
          <w:sz w:val="24"/>
          <w:szCs w:val="24"/>
          <w:lang w:val="en-US" w:eastAsia="en-US"/>
        </w:rPr>
        <w:t>Si</w:t>
      </w:r>
      <w:r w:rsidRPr="00F14842">
        <w:rPr>
          <w:rStyle w:val="FontStyle535"/>
          <w:sz w:val="24"/>
          <w:szCs w:val="24"/>
          <w:vertAlign w:val="subscript"/>
          <w:lang w:eastAsia="en-US"/>
        </w:rPr>
        <w:t>3</w:t>
      </w:r>
      <w:r w:rsidRPr="00F14842">
        <w:rPr>
          <w:rStyle w:val="FontStyle535"/>
          <w:sz w:val="24"/>
          <w:szCs w:val="24"/>
          <w:lang w:val="en-US" w:eastAsia="en-US"/>
        </w:rPr>
        <w:t>AlO</w:t>
      </w:r>
      <w:r w:rsidRPr="00F14842">
        <w:rPr>
          <w:rStyle w:val="FontStyle535"/>
          <w:sz w:val="24"/>
          <w:szCs w:val="24"/>
          <w:vertAlign w:val="subscript"/>
          <w:lang w:eastAsia="en-US"/>
        </w:rPr>
        <w:t>10</w:t>
      </w:r>
      <w:r w:rsidRPr="00F14842">
        <w:rPr>
          <w:rStyle w:val="FontStyle535"/>
          <w:sz w:val="24"/>
          <w:szCs w:val="24"/>
          <w:lang w:eastAsia="en-US"/>
        </w:rPr>
        <w:t>](</w:t>
      </w:r>
      <w:r w:rsidRPr="00F14842">
        <w:rPr>
          <w:rStyle w:val="FontStyle535"/>
          <w:sz w:val="24"/>
          <w:szCs w:val="24"/>
          <w:lang w:val="en-US" w:eastAsia="en-US"/>
        </w:rPr>
        <w:t>OH</w:t>
      </w:r>
      <w:r w:rsidRPr="00F14842">
        <w:rPr>
          <w:rStyle w:val="FontStyle535"/>
          <w:sz w:val="24"/>
          <w:szCs w:val="24"/>
          <w:lang w:eastAsia="en-US"/>
        </w:rPr>
        <w:t>)</w:t>
      </w:r>
      <w:r w:rsidRPr="00F14842">
        <w:rPr>
          <w:rStyle w:val="FontStyle535"/>
          <w:sz w:val="24"/>
          <w:szCs w:val="24"/>
          <w:vertAlign w:val="subscript"/>
          <w:lang w:eastAsia="en-US"/>
        </w:rPr>
        <w:t>2</w:t>
      </w:r>
      <w:r w:rsidRPr="00F14842">
        <w:rPr>
          <w:rStyle w:val="FontStyle535"/>
          <w:sz w:val="24"/>
          <w:szCs w:val="24"/>
          <w:lang w:eastAsia="en-US"/>
        </w:rPr>
        <w:t xml:space="preserve"> + </w:t>
      </w:r>
      <w:r w:rsidRPr="00F14842">
        <w:rPr>
          <w:rStyle w:val="FontStyle535"/>
          <w:sz w:val="24"/>
          <w:szCs w:val="24"/>
          <w:lang w:val="en-US" w:eastAsia="en-US"/>
        </w:rPr>
        <w:t>Mg</w:t>
      </w:r>
      <w:r w:rsidRPr="00F14842">
        <w:rPr>
          <w:rStyle w:val="FontStyle535"/>
          <w:sz w:val="24"/>
          <w:szCs w:val="24"/>
          <w:vertAlign w:val="subscript"/>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4</w:t>
      </w:r>
      <w:r w:rsidRPr="00F14842">
        <w:rPr>
          <w:rStyle w:val="FontStyle535"/>
          <w:sz w:val="24"/>
          <w:szCs w:val="24"/>
          <w:lang w:eastAsia="en-US"/>
        </w:rPr>
        <w:t>+ 5</w:t>
      </w:r>
      <w:r w:rsidRPr="00F14842">
        <w:rPr>
          <w:rStyle w:val="FontStyle535"/>
          <w:sz w:val="24"/>
          <w:szCs w:val="24"/>
          <w:lang w:val="en-US" w:eastAsia="en-US"/>
        </w:rPr>
        <w:t>MgSi</w:t>
      </w:r>
      <w:r w:rsidRPr="00F14842">
        <w:rPr>
          <w:rStyle w:val="FontStyle535"/>
          <w:sz w:val="24"/>
          <w:szCs w:val="24"/>
          <w:lang w:eastAsia="en-US"/>
        </w:rPr>
        <w:t>0</w:t>
      </w:r>
      <w:r w:rsidRPr="00F14842">
        <w:rPr>
          <w:rStyle w:val="FontStyle535"/>
          <w:sz w:val="24"/>
          <w:szCs w:val="24"/>
          <w:vertAlign w:val="subscript"/>
          <w:lang w:eastAsia="en-US"/>
        </w:rPr>
        <w:t>3</w:t>
      </w:r>
      <w:r w:rsidRPr="00F14842">
        <w:rPr>
          <w:rStyle w:val="FontStyle535"/>
          <w:sz w:val="24"/>
          <w:szCs w:val="24"/>
          <w:lang w:eastAsia="en-US"/>
        </w:rPr>
        <w:t xml:space="preserve"> + </w:t>
      </w:r>
      <w:r w:rsidRPr="00F14842">
        <w:rPr>
          <w:rStyle w:val="FontStyle535"/>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w:t>
      </w:r>
      <w:r w:rsidRPr="00F14842">
        <w:rPr>
          <w:rStyle w:val="FontStyle535"/>
          <w:sz w:val="24"/>
          <w:szCs w:val="24"/>
          <w:lang w:eastAsia="en-US"/>
        </w:rPr>
        <w:t>(подсистема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fo</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p>
    <w:p w:rsidR="000C0004" w:rsidRPr="00F14842" w:rsidRDefault="000C0004" w:rsidP="000C0004">
      <w:pPr>
        <w:pStyle w:val="Style134"/>
        <w:widowControl/>
        <w:numPr>
          <w:ilvl w:val="0"/>
          <w:numId w:val="49"/>
        </w:numPr>
        <w:tabs>
          <w:tab w:val="left" w:pos="960"/>
        </w:tabs>
        <w:spacing w:line="240" w:lineRule="auto"/>
        <w:ind w:firstLine="706"/>
        <w:jc w:val="both"/>
        <w:rPr>
          <w:rStyle w:val="FontStyle547"/>
          <w:sz w:val="24"/>
          <w:szCs w:val="24"/>
        </w:rPr>
      </w:pPr>
      <w:r w:rsidRPr="00F14842">
        <w:rPr>
          <w:rStyle w:val="FontStyle547"/>
          <w:sz w:val="24"/>
          <w:szCs w:val="24"/>
          <w:lang w:eastAsia="en-US"/>
        </w:rPr>
        <w:t>2</w:t>
      </w:r>
      <w:r w:rsidRPr="00F14842">
        <w:rPr>
          <w:rStyle w:val="FontStyle547"/>
          <w:sz w:val="24"/>
          <w:szCs w:val="24"/>
          <w:lang w:val="en-US" w:eastAsia="en-US"/>
        </w:rPr>
        <w:t>KAlSi</w:t>
      </w:r>
      <w:r w:rsidRPr="00F14842">
        <w:rPr>
          <w:rStyle w:val="FontStyle547"/>
          <w:sz w:val="24"/>
          <w:szCs w:val="24"/>
          <w:vertAlign w:val="subscript"/>
          <w:lang w:eastAsia="en-US"/>
        </w:rPr>
        <w:t>3</w:t>
      </w:r>
      <w:r w:rsidRPr="00F14842">
        <w:rPr>
          <w:rStyle w:val="FontStyle547"/>
          <w:sz w:val="24"/>
          <w:szCs w:val="24"/>
          <w:lang w:eastAsia="en-US"/>
        </w:rPr>
        <w:t>0</w:t>
      </w:r>
      <w:r w:rsidRPr="00F14842">
        <w:rPr>
          <w:rStyle w:val="FontStyle547"/>
          <w:sz w:val="24"/>
          <w:szCs w:val="24"/>
          <w:vertAlign w:val="subscript"/>
          <w:lang w:eastAsia="en-US"/>
        </w:rPr>
        <w:t>8</w:t>
      </w:r>
      <w:r w:rsidRPr="00F14842">
        <w:rPr>
          <w:rStyle w:val="FontStyle547"/>
          <w:sz w:val="24"/>
          <w:szCs w:val="24"/>
          <w:lang w:eastAsia="en-US"/>
        </w:rPr>
        <w:t xml:space="preserve"> + 2</w:t>
      </w:r>
      <w:r w:rsidRPr="00F14842">
        <w:rPr>
          <w:rStyle w:val="FontStyle547"/>
          <w:sz w:val="24"/>
          <w:szCs w:val="24"/>
          <w:lang w:val="en-US" w:eastAsia="en-US"/>
        </w:rPr>
        <w:t>KAlSi</w:t>
      </w:r>
      <w:r w:rsidRPr="00F14842">
        <w:rPr>
          <w:rStyle w:val="FontStyle547"/>
          <w:sz w:val="24"/>
          <w:szCs w:val="24"/>
          <w:vertAlign w:val="subscript"/>
          <w:lang w:eastAsia="en-US"/>
        </w:rPr>
        <w:t>2</w:t>
      </w:r>
      <w:r w:rsidRPr="00F14842">
        <w:rPr>
          <w:rStyle w:val="FontStyle547"/>
          <w:sz w:val="24"/>
          <w:szCs w:val="24"/>
          <w:lang w:eastAsia="en-US"/>
        </w:rPr>
        <w:t>0</w:t>
      </w:r>
      <w:r w:rsidRPr="00F14842">
        <w:rPr>
          <w:rStyle w:val="FontStyle547"/>
          <w:sz w:val="24"/>
          <w:szCs w:val="24"/>
          <w:vertAlign w:val="subscript"/>
          <w:lang w:eastAsia="en-US"/>
        </w:rPr>
        <w:t>6</w:t>
      </w:r>
      <w:r w:rsidRPr="00F14842">
        <w:rPr>
          <w:rStyle w:val="FontStyle547"/>
          <w:sz w:val="24"/>
          <w:szCs w:val="24"/>
          <w:lang w:eastAsia="en-US"/>
        </w:rPr>
        <w:t xml:space="preserve"> + 8</w:t>
      </w:r>
      <w:r w:rsidRPr="00F14842">
        <w:rPr>
          <w:rStyle w:val="FontStyle547"/>
          <w:sz w:val="24"/>
          <w:szCs w:val="24"/>
          <w:lang w:val="en-US" w:eastAsia="en-US"/>
        </w:rPr>
        <w:t>Mg</w:t>
      </w:r>
      <w:r w:rsidRPr="00F14842">
        <w:rPr>
          <w:rStyle w:val="FontStyle547"/>
          <w:sz w:val="24"/>
          <w:szCs w:val="24"/>
          <w:vertAlign w:val="subscript"/>
          <w:lang w:eastAsia="en-US"/>
        </w:rPr>
        <w:t>2</w:t>
      </w:r>
      <w:r w:rsidRPr="00F14842">
        <w:rPr>
          <w:rStyle w:val="FontStyle547"/>
          <w:sz w:val="24"/>
          <w:szCs w:val="24"/>
          <w:lang w:val="en-US" w:eastAsia="en-US"/>
        </w:rPr>
        <w:t>Si</w:t>
      </w:r>
      <w:r w:rsidRPr="00F14842">
        <w:rPr>
          <w:rStyle w:val="FontStyle547"/>
          <w:sz w:val="24"/>
          <w:szCs w:val="24"/>
          <w:lang w:eastAsia="en-US"/>
        </w:rPr>
        <w:t>0</w:t>
      </w:r>
      <w:r w:rsidRPr="00F14842">
        <w:rPr>
          <w:rStyle w:val="FontStyle547"/>
          <w:sz w:val="24"/>
          <w:szCs w:val="24"/>
          <w:vertAlign w:val="subscript"/>
          <w:lang w:eastAsia="en-US"/>
        </w:rPr>
        <w:t>4</w:t>
      </w:r>
      <w:r w:rsidRPr="00F14842">
        <w:rPr>
          <w:rStyle w:val="FontStyle547"/>
          <w:sz w:val="24"/>
          <w:szCs w:val="24"/>
          <w:lang w:eastAsia="en-US"/>
        </w:rPr>
        <w:t xml:space="preserve"> + 3,5</w:t>
      </w:r>
      <w:r w:rsidRPr="00F14842">
        <w:rPr>
          <w:rStyle w:val="FontStyle547"/>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0 = 3,5</w:t>
      </w:r>
      <w:r w:rsidRPr="00F14842">
        <w:rPr>
          <w:rStyle w:val="FontStyle547"/>
          <w:sz w:val="24"/>
          <w:szCs w:val="24"/>
          <w:lang w:val="en-US" w:eastAsia="en-US"/>
        </w:rPr>
        <w:t>KM</w:t>
      </w:r>
      <w:r w:rsidRPr="00F14842">
        <w:rPr>
          <w:rStyle w:val="FontStyle547"/>
          <w:sz w:val="24"/>
          <w:szCs w:val="24"/>
          <w:vertAlign w:val="subscript"/>
          <w:lang w:eastAsia="en-US"/>
        </w:rPr>
        <w:t>3</w:t>
      </w:r>
      <w:r w:rsidRPr="00F14842">
        <w:rPr>
          <w:rStyle w:val="FontStyle549"/>
          <w:b w:val="0"/>
          <w:sz w:val="24"/>
          <w:szCs w:val="24"/>
          <w:lang w:eastAsia="en-US"/>
        </w:rPr>
        <w:t>[</w:t>
      </w:r>
      <w:r w:rsidRPr="00F14842">
        <w:rPr>
          <w:rStyle w:val="FontStyle549"/>
          <w:b w:val="0"/>
          <w:sz w:val="24"/>
          <w:szCs w:val="24"/>
          <w:lang w:val="en-US" w:eastAsia="en-US"/>
        </w:rPr>
        <w:t>Si</w:t>
      </w:r>
      <w:r w:rsidRPr="00F14842">
        <w:rPr>
          <w:rStyle w:val="FontStyle549"/>
          <w:b w:val="0"/>
          <w:sz w:val="24"/>
          <w:szCs w:val="24"/>
          <w:vertAlign w:val="subscript"/>
          <w:lang w:eastAsia="en-US"/>
        </w:rPr>
        <w:t>3</w:t>
      </w:r>
      <w:r w:rsidRPr="00F14842">
        <w:rPr>
          <w:rStyle w:val="FontStyle549"/>
          <w:b w:val="0"/>
          <w:sz w:val="24"/>
          <w:szCs w:val="24"/>
          <w:lang w:val="en-US" w:eastAsia="en-US"/>
        </w:rPr>
        <w:t>AlO</w:t>
      </w:r>
      <w:r w:rsidRPr="00F14842">
        <w:rPr>
          <w:rStyle w:val="FontStyle547"/>
          <w:b/>
          <w:sz w:val="24"/>
          <w:szCs w:val="24"/>
          <w:vertAlign w:val="subscript"/>
          <w:lang w:eastAsia="en-US"/>
        </w:rPr>
        <w:t>10</w:t>
      </w:r>
      <w:r w:rsidRPr="00F14842">
        <w:rPr>
          <w:rStyle w:val="FontStyle547"/>
          <w:sz w:val="24"/>
          <w:szCs w:val="24"/>
          <w:lang w:val="en-US" w:eastAsia="en-US"/>
        </w:rPr>
        <w:t>KOH</w:t>
      </w:r>
      <w:r w:rsidRPr="00F14842">
        <w:rPr>
          <w:rStyle w:val="FontStyle549"/>
          <w:b w:val="0"/>
          <w:sz w:val="24"/>
          <w:szCs w:val="24"/>
          <w:lang w:eastAsia="en-US"/>
        </w:rPr>
        <w:t>)</w:t>
      </w:r>
      <w:r w:rsidRPr="00F14842">
        <w:rPr>
          <w:rStyle w:val="FontStyle549"/>
          <w:b w:val="0"/>
          <w:sz w:val="24"/>
          <w:szCs w:val="24"/>
          <w:vertAlign w:val="subscript"/>
          <w:lang w:eastAsia="en-US"/>
        </w:rPr>
        <w:t>2</w:t>
      </w:r>
      <w:r w:rsidRPr="00F14842">
        <w:rPr>
          <w:rStyle w:val="FontStyle549"/>
          <w:sz w:val="24"/>
          <w:szCs w:val="24"/>
          <w:lang w:eastAsia="en-US"/>
        </w:rPr>
        <w:t xml:space="preserve"> + </w:t>
      </w:r>
      <w:r w:rsidRPr="00F14842">
        <w:rPr>
          <w:rStyle w:val="FontStyle547"/>
          <w:sz w:val="24"/>
          <w:szCs w:val="24"/>
          <w:lang w:eastAsia="en-US"/>
        </w:rPr>
        <w:t>5</w:t>
      </w:r>
      <w:r w:rsidRPr="00F14842">
        <w:rPr>
          <w:rStyle w:val="FontStyle535"/>
          <w:sz w:val="24"/>
          <w:szCs w:val="24"/>
          <w:lang w:eastAsia="en-US"/>
        </w:rPr>
        <w:t>.5</w:t>
      </w:r>
      <w:r w:rsidRPr="00F14842">
        <w:rPr>
          <w:rStyle w:val="FontStyle535"/>
          <w:sz w:val="24"/>
          <w:szCs w:val="24"/>
          <w:lang w:val="en-US" w:eastAsia="en-US"/>
        </w:rPr>
        <w:t>MgSi</w:t>
      </w:r>
      <w:r w:rsidRPr="00F14842">
        <w:rPr>
          <w:rStyle w:val="FontStyle535"/>
          <w:sz w:val="24"/>
          <w:szCs w:val="24"/>
          <w:lang w:eastAsia="en-US"/>
        </w:rPr>
        <w:t>0</w:t>
      </w:r>
      <w:r w:rsidRPr="00F14842">
        <w:rPr>
          <w:rStyle w:val="FontStyle535"/>
          <w:sz w:val="24"/>
          <w:szCs w:val="24"/>
          <w:vertAlign w:val="subscript"/>
          <w:lang w:eastAsia="en-US"/>
        </w:rPr>
        <w:t>3</w:t>
      </w:r>
      <w:r w:rsidRPr="00F14842">
        <w:rPr>
          <w:rStyle w:val="FontStyle535"/>
          <w:sz w:val="24"/>
          <w:szCs w:val="24"/>
          <w:lang w:eastAsia="en-US"/>
        </w:rPr>
        <w:t xml:space="preserve"> + 0.5</w:t>
      </w:r>
      <w:r w:rsidRPr="00F14842">
        <w:rPr>
          <w:rStyle w:val="FontStyle535"/>
          <w:sz w:val="24"/>
          <w:szCs w:val="24"/>
          <w:lang w:val="en-US" w:eastAsia="en-US"/>
        </w:rPr>
        <w:t>KAlSi</w:t>
      </w:r>
      <w:r w:rsidRPr="00F14842">
        <w:rPr>
          <w:rStyle w:val="FontStyle535"/>
          <w:sz w:val="24"/>
          <w:szCs w:val="24"/>
          <w:vertAlign w:val="subscript"/>
          <w:lang w:eastAsia="en-US"/>
        </w:rPr>
        <w:t>3</w:t>
      </w:r>
      <w:r w:rsidRPr="00F14842">
        <w:rPr>
          <w:rStyle w:val="FontStyle535"/>
          <w:sz w:val="24"/>
          <w:szCs w:val="24"/>
          <w:lang w:val="en-US" w:eastAsia="en-US"/>
        </w:rPr>
        <w:t>O</w:t>
      </w:r>
      <w:r w:rsidRPr="00F14842">
        <w:rPr>
          <w:rStyle w:val="FontStyle535"/>
          <w:sz w:val="24"/>
          <w:szCs w:val="24"/>
          <w:vertAlign w:val="subscript"/>
          <w:lang w:eastAsia="en-US"/>
        </w:rPr>
        <w:t>8</w:t>
      </w:r>
      <w:r w:rsidRPr="00F14842">
        <w:rPr>
          <w:rStyle w:val="FontStyle535"/>
          <w:sz w:val="24"/>
          <w:szCs w:val="24"/>
          <w:lang w:eastAsia="en-US"/>
        </w:rPr>
        <w:t xml:space="preserve"> + 0.5</w:t>
      </w:r>
      <w:r w:rsidRPr="00F14842">
        <w:rPr>
          <w:rStyle w:val="FontStyle535"/>
          <w:sz w:val="24"/>
          <w:szCs w:val="24"/>
          <w:lang w:val="en-US" w:eastAsia="en-US"/>
        </w:rPr>
        <w:t>SiO</w:t>
      </w:r>
      <w:r w:rsidRPr="00F14842">
        <w:rPr>
          <w:rStyle w:val="FontStyle535"/>
          <w:sz w:val="24"/>
          <w:szCs w:val="24"/>
          <w:vertAlign w:val="subscript"/>
          <w:lang w:eastAsia="en-US"/>
        </w:rPr>
        <w:t>2</w:t>
      </w:r>
      <w:r w:rsidRPr="00F14842">
        <w:rPr>
          <w:rStyle w:val="FontStyle535"/>
          <w:sz w:val="24"/>
          <w:szCs w:val="24"/>
          <w:lang w:eastAsia="en-US"/>
        </w:rPr>
        <w:t xml:space="preserve"> (подсистема</w:t>
      </w:r>
      <w:r>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or</w:t>
      </w:r>
      <w:r w:rsidRPr="00F14842">
        <w:rPr>
          <w:rStyle w:val="FontStyle544"/>
          <w:sz w:val="24"/>
          <w:szCs w:val="24"/>
          <w:lang w:eastAsia="en-US"/>
        </w:rPr>
        <w:t>-</w:t>
      </w:r>
      <w:r w:rsidRPr="00F14842">
        <w:rPr>
          <w:rStyle w:val="FontStyle544"/>
          <w:sz w:val="24"/>
          <w:szCs w:val="24"/>
          <w:lang w:val="en-US" w:eastAsia="en-US"/>
        </w:rPr>
        <w:t>q</w:t>
      </w:r>
      <w:r w:rsidRPr="00F14842">
        <w:rPr>
          <w:rStyle w:val="FontStyle544"/>
          <w:sz w:val="24"/>
          <w:szCs w:val="24"/>
          <w:lang w:eastAsia="en-US"/>
        </w:rPr>
        <w:t>);</w:t>
      </w:r>
    </w:p>
    <w:p w:rsidR="000C0004" w:rsidRPr="0078767F" w:rsidRDefault="000C0004" w:rsidP="000C0004">
      <w:pPr>
        <w:shd w:val="clear" w:color="auto" w:fill="FFFFFF"/>
        <w:ind w:right="36" w:firstLine="725"/>
        <w:jc w:val="both"/>
        <w:rPr>
          <w:rStyle w:val="FontStyle544"/>
          <w:i w:val="0"/>
          <w:sz w:val="24"/>
          <w:szCs w:val="24"/>
          <w:lang w:eastAsia="en-US"/>
        </w:rPr>
      </w:pPr>
      <w:r w:rsidRPr="00F14842">
        <w:rPr>
          <w:rStyle w:val="FontStyle547"/>
          <w:sz w:val="24"/>
          <w:szCs w:val="24"/>
        </w:rPr>
        <w:t>5)</w:t>
      </w:r>
      <w:r w:rsidRPr="00F14842">
        <w:rPr>
          <w:rStyle w:val="FontStyle535"/>
          <w:sz w:val="24"/>
          <w:szCs w:val="24"/>
        </w:rPr>
        <w:t>2</w:t>
      </w:r>
      <w:r w:rsidRPr="00F14842">
        <w:rPr>
          <w:rStyle w:val="FontStyle535"/>
          <w:sz w:val="24"/>
          <w:szCs w:val="24"/>
          <w:lang w:val="en-US"/>
        </w:rPr>
        <w:t>KAlSi</w:t>
      </w:r>
      <w:r w:rsidRPr="00F14842">
        <w:rPr>
          <w:rStyle w:val="FontStyle535"/>
          <w:sz w:val="24"/>
          <w:szCs w:val="24"/>
          <w:vertAlign w:val="subscript"/>
        </w:rPr>
        <w:t>3</w:t>
      </w:r>
      <w:r w:rsidRPr="00F14842">
        <w:rPr>
          <w:rStyle w:val="FontStyle535"/>
          <w:sz w:val="24"/>
          <w:szCs w:val="24"/>
          <w:lang w:val="en-US"/>
        </w:rPr>
        <w:t>O</w:t>
      </w:r>
      <w:r w:rsidRPr="00F14842">
        <w:rPr>
          <w:rStyle w:val="FontStyle535"/>
          <w:sz w:val="24"/>
          <w:szCs w:val="24"/>
          <w:vertAlign w:val="subscript"/>
        </w:rPr>
        <w:t>8</w:t>
      </w:r>
      <w:r w:rsidRPr="00F14842">
        <w:rPr>
          <w:rStyle w:val="FontStyle535"/>
          <w:sz w:val="24"/>
          <w:szCs w:val="24"/>
        </w:rPr>
        <w:t>+2</w:t>
      </w:r>
      <w:r w:rsidRPr="00F14842">
        <w:rPr>
          <w:rStyle w:val="FontStyle535"/>
          <w:sz w:val="24"/>
          <w:szCs w:val="24"/>
          <w:lang w:val="en-US"/>
        </w:rPr>
        <w:t>KAlSi</w:t>
      </w:r>
      <w:r w:rsidRPr="00F14842">
        <w:rPr>
          <w:rStyle w:val="FontStyle535"/>
          <w:sz w:val="24"/>
          <w:szCs w:val="24"/>
          <w:vertAlign w:val="subscript"/>
        </w:rPr>
        <w:t>2</w:t>
      </w:r>
      <w:r w:rsidRPr="00F14842">
        <w:rPr>
          <w:rStyle w:val="FontStyle535"/>
          <w:sz w:val="24"/>
          <w:szCs w:val="24"/>
          <w:lang w:val="en-US"/>
        </w:rPr>
        <w:t>O</w:t>
      </w:r>
      <w:r w:rsidRPr="00F14842">
        <w:rPr>
          <w:rStyle w:val="FontStyle547"/>
          <w:sz w:val="24"/>
          <w:szCs w:val="24"/>
          <w:vertAlign w:val="subscript"/>
        </w:rPr>
        <w:t>6</w:t>
      </w:r>
      <w:r w:rsidRPr="00F14842">
        <w:rPr>
          <w:rStyle w:val="FontStyle547"/>
          <w:sz w:val="24"/>
          <w:szCs w:val="24"/>
        </w:rPr>
        <w:t>+8</w:t>
      </w:r>
      <w:r w:rsidRPr="00F14842">
        <w:rPr>
          <w:rStyle w:val="FontStyle547"/>
          <w:sz w:val="24"/>
          <w:szCs w:val="24"/>
          <w:lang w:val="en-US"/>
        </w:rPr>
        <w:t>Mg</w:t>
      </w:r>
      <w:r w:rsidRPr="00F14842">
        <w:rPr>
          <w:rStyle w:val="FontStyle535"/>
          <w:sz w:val="24"/>
          <w:szCs w:val="24"/>
          <w:vertAlign w:val="subscript"/>
        </w:rPr>
        <w:t>2</w:t>
      </w:r>
      <w:r w:rsidRPr="00F14842">
        <w:rPr>
          <w:rStyle w:val="FontStyle535"/>
          <w:sz w:val="24"/>
          <w:szCs w:val="24"/>
          <w:lang w:val="en-US"/>
        </w:rPr>
        <w:t>SiO</w:t>
      </w:r>
      <w:r w:rsidRPr="00F14842">
        <w:rPr>
          <w:rStyle w:val="FontStyle547"/>
          <w:sz w:val="24"/>
          <w:szCs w:val="24"/>
          <w:vertAlign w:val="subscript"/>
        </w:rPr>
        <w:t>4</w:t>
      </w:r>
      <w:r w:rsidRPr="00F14842">
        <w:rPr>
          <w:rStyle w:val="FontStyle547"/>
          <w:sz w:val="24"/>
          <w:szCs w:val="24"/>
        </w:rPr>
        <w:t>+5</w:t>
      </w:r>
      <w:r w:rsidRPr="00F14842">
        <w:rPr>
          <w:rStyle w:val="FontStyle547"/>
          <w:sz w:val="24"/>
          <w:szCs w:val="24"/>
          <w:lang w:val="en-US"/>
        </w:rPr>
        <w:t>H</w:t>
      </w:r>
      <w:r w:rsidRPr="00F14842">
        <w:rPr>
          <w:rStyle w:val="FontStyle535"/>
          <w:sz w:val="24"/>
          <w:szCs w:val="24"/>
          <w:vertAlign w:val="subscript"/>
        </w:rPr>
        <w:t>2</w:t>
      </w:r>
      <w:r w:rsidRPr="00F14842">
        <w:rPr>
          <w:rStyle w:val="FontStyle535"/>
          <w:sz w:val="24"/>
          <w:szCs w:val="24"/>
          <w:lang w:val="en-US"/>
        </w:rPr>
        <w:t>O</w:t>
      </w:r>
      <w:r w:rsidRPr="00F14842">
        <w:rPr>
          <w:rStyle w:val="FontStyle547"/>
          <w:sz w:val="24"/>
          <w:szCs w:val="24"/>
        </w:rPr>
        <w:t>=4</w:t>
      </w:r>
      <w:r w:rsidRPr="00F14842">
        <w:rPr>
          <w:rStyle w:val="FontStyle547"/>
          <w:sz w:val="24"/>
          <w:szCs w:val="24"/>
          <w:lang w:val="en-US"/>
        </w:rPr>
        <w:t>KMg</w:t>
      </w:r>
      <w:r w:rsidRPr="00F14842">
        <w:rPr>
          <w:rStyle w:val="FontStyle535"/>
          <w:sz w:val="24"/>
          <w:szCs w:val="24"/>
          <w:vertAlign w:val="subscript"/>
        </w:rPr>
        <w:t>3</w:t>
      </w:r>
      <w:r w:rsidRPr="00F14842">
        <w:rPr>
          <w:rStyle w:val="FontStyle535"/>
          <w:sz w:val="24"/>
          <w:szCs w:val="24"/>
        </w:rPr>
        <w:t>[</w:t>
      </w:r>
      <w:r w:rsidRPr="00F14842">
        <w:rPr>
          <w:rStyle w:val="FontStyle535"/>
          <w:sz w:val="24"/>
          <w:szCs w:val="24"/>
          <w:lang w:val="en-US"/>
        </w:rPr>
        <w:t>Si</w:t>
      </w:r>
      <w:r w:rsidRPr="00F14842">
        <w:rPr>
          <w:rStyle w:val="FontStyle535"/>
          <w:sz w:val="24"/>
          <w:szCs w:val="24"/>
          <w:vertAlign w:val="subscript"/>
        </w:rPr>
        <w:t>3</w:t>
      </w:r>
      <w:r w:rsidRPr="00F14842">
        <w:rPr>
          <w:rStyle w:val="FontStyle535"/>
          <w:sz w:val="24"/>
          <w:szCs w:val="24"/>
          <w:lang w:val="en-US"/>
        </w:rPr>
        <w:t>AlO</w:t>
      </w:r>
      <w:r w:rsidRPr="00F14842">
        <w:rPr>
          <w:rStyle w:val="FontStyle535"/>
          <w:sz w:val="24"/>
          <w:szCs w:val="24"/>
          <w:vertAlign w:val="subscript"/>
        </w:rPr>
        <w:t>10</w:t>
      </w:r>
      <w:r w:rsidRPr="00F14842">
        <w:rPr>
          <w:rStyle w:val="FontStyle535"/>
          <w:sz w:val="24"/>
          <w:szCs w:val="24"/>
        </w:rPr>
        <w:t>](</w:t>
      </w:r>
      <w:r w:rsidRPr="00F14842">
        <w:rPr>
          <w:rStyle w:val="FontStyle535"/>
          <w:sz w:val="24"/>
          <w:szCs w:val="24"/>
          <w:lang w:val="en-US"/>
        </w:rPr>
        <w:t>OH</w:t>
      </w:r>
      <w:r w:rsidRPr="00F14842">
        <w:rPr>
          <w:rStyle w:val="FontStyle535"/>
          <w:sz w:val="24"/>
          <w:szCs w:val="24"/>
        </w:rPr>
        <w:t>)</w:t>
      </w:r>
      <w:r w:rsidRPr="00F14842">
        <w:rPr>
          <w:rStyle w:val="FontStyle535"/>
          <w:sz w:val="24"/>
          <w:szCs w:val="24"/>
          <w:vertAlign w:val="subscript"/>
        </w:rPr>
        <w:t>2</w:t>
      </w:r>
      <w:r w:rsidRPr="00F14842">
        <w:rPr>
          <w:rStyle w:val="FontStyle535"/>
          <w:sz w:val="24"/>
          <w:szCs w:val="24"/>
        </w:rPr>
        <w:t>+4</w:t>
      </w:r>
      <w:r w:rsidRPr="00F14842">
        <w:rPr>
          <w:rStyle w:val="FontStyle535"/>
          <w:sz w:val="24"/>
          <w:szCs w:val="24"/>
          <w:lang w:val="en-US"/>
        </w:rPr>
        <w:t>MgSiO</w:t>
      </w:r>
      <w:r w:rsidRPr="00F14842">
        <w:rPr>
          <w:rStyle w:val="FontStyle535"/>
          <w:sz w:val="24"/>
          <w:szCs w:val="24"/>
          <w:vertAlign w:val="subscript"/>
        </w:rPr>
        <w:t>3</w:t>
      </w:r>
      <w:r w:rsidRPr="00F14842">
        <w:rPr>
          <w:rStyle w:val="FontStyle535"/>
          <w:sz w:val="24"/>
          <w:szCs w:val="24"/>
        </w:rPr>
        <w:t>+</w:t>
      </w:r>
      <w:r w:rsidRPr="00F14842">
        <w:rPr>
          <w:rStyle w:val="FontStyle535"/>
          <w:sz w:val="24"/>
          <w:szCs w:val="24"/>
          <w:lang w:eastAsia="en-US"/>
        </w:rPr>
        <w:t>2</w:t>
      </w:r>
      <w:r w:rsidRPr="00F14842">
        <w:rPr>
          <w:rStyle w:val="FontStyle535"/>
          <w:sz w:val="24"/>
          <w:szCs w:val="24"/>
          <w:lang w:val="en-US" w:eastAsia="en-US"/>
        </w:rPr>
        <w:t>Si</w:t>
      </w:r>
      <w:r w:rsidRPr="00F14842">
        <w:rPr>
          <w:rStyle w:val="FontStyle535"/>
          <w:sz w:val="24"/>
          <w:szCs w:val="24"/>
          <w:lang w:eastAsia="en-US"/>
        </w:rPr>
        <w:t>0</w:t>
      </w:r>
      <w:r w:rsidRPr="00F14842">
        <w:rPr>
          <w:rStyle w:val="FontStyle535"/>
          <w:sz w:val="24"/>
          <w:szCs w:val="24"/>
          <w:vertAlign w:val="subscript"/>
          <w:lang w:eastAsia="en-US"/>
        </w:rPr>
        <w:t>2</w:t>
      </w:r>
      <w:r w:rsidRPr="00F14842">
        <w:rPr>
          <w:rStyle w:val="FontStyle535"/>
          <w:sz w:val="24"/>
          <w:szCs w:val="24"/>
          <w:lang w:eastAsia="en-US"/>
        </w:rPr>
        <w:t>+</w:t>
      </w:r>
      <w:r w:rsidRPr="00F14842">
        <w:rPr>
          <w:rStyle w:val="FontStyle535"/>
          <w:sz w:val="24"/>
          <w:szCs w:val="24"/>
          <w:lang w:val="en-US" w:eastAsia="en-US"/>
        </w:rPr>
        <w:t>H</w:t>
      </w:r>
      <w:r w:rsidRPr="00F14842">
        <w:rPr>
          <w:rStyle w:val="FontStyle547"/>
          <w:sz w:val="24"/>
          <w:szCs w:val="24"/>
          <w:vertAlign w:val="subscript"/>
          <w:lang w:eastAsia="en-US"/>
        </w:rPr>
        <w:t>2</w:t>
      </w:r>
      <w:r w:rsidRPr="00F14842">
        <w:rPr>
          <w:rStyle w:val="FontStyle547"/>
          <w:sz w:val="24"/>
          <w:szCs w:val="24"/>
          <w:lang w:eastAsia="en-US"/>
        </w:rPr>
        <w:t xml:space="preserve">0 </w:t>
      </w:r>
      <w:r w:rsidRPr="00F14842">
        <w:rPr>
          <w:rStyle w:val="FontStyle535"/>
          <w:sz w:val="24"/>
          <w:szCs w:val="24"/>
          <w:lang w:eastAsia="en-US"/>
        </w:rPr>
        <w:t>(подсистема</w:t>
      </w:r>
      <w:r w:rsidRPr="004B09F0">
        <w:rPr>
          <w:rStyle w:val="FontStyle535"/>
          <w:sz w:val="24"/>
          <w:szCs w:val="24"/>
          <w:lang w:eastAsia="en-US"/>
        </w:rPr>
        <w:t xml:space="preserve"> </w:t>
      </w:r>
      <w:r w:rsidRPr="00F14842">
        <w:rPr>
          <w:rStyle w:val="FontStyle544"/>
          <w:sz w:val="24"/>
          <w:szCs w:val="24"/>
          <w:lang w:val="en-US" w:eastAsia="en-US"/>
        </w:rPr>
        <w:t>phl</w:t>
      </w:r>
      <w:r w:rsidRPr="00F14842">
        <w:rPr>
          <w:rStyle w:val="FontStyle544"/>
          <w:sz w:val="24"/>
          <w:szCs w:val="24"/>
          <w:lang w:eastAsia="en-US"/>
        </w:rPr>
        <w:t>-</w:t>
      </w:r>
      <w:r w:rsidRPr="00F14842">
        <w:rPr>
          <w:rStyle w:val="FontStyle544"/>
          <w:sz w:val="24"/>
          <w:szCs w:val="24"/>
          <w:lang w:val="en-US" w:eastAsia="en-US"/>
        </w:rPr>
        <w:t>en</w:t>
      </w:r>
      <w:r w:rsidRPr="00F14842">
        <w:rPr>
          <w:rStyle w:val="FontStyle544"/>
          <w:sz w:val="24"/>
          <w:szCs w:val="24"/>
          <w:lang w:eastAsia="en-US"/>
        </w:rPr>
        <w:t>-</w:t>
      </w:r>
      <w:r w:rsidRPr="00F14842">
        <w:rPr>
          <w:rStyle w:val="FontStyle544"/>
          <w:sz w:val="24"/>
          <w:szCs w:val="24"/>
          <w:lang w:val="en-US" w:eastAsia="en-US"/>
        </w:rPr>
        <w:t>q</w:t>
      </w:r>
      <w:r w:rsidRPr="00F14842">
        <w:rPr>
          <w:rStyle w:val="FontStyle544"/>
          <w:sz w:val="24"/>
          <w:szCs w:val="24"/>
          <w:lang w:eastAsia="en-US"/>
        </w:rPr>
        <w:t>-</w:t>
      </w:r>
      <w:r w:rsidRPr="00F14842">
        <w:rPr>
          <w:rStyle w:val="FontStyle548"/>
          <w:b w:val="0"/>
          <w:i w:val="0"/>
          <w:sz w:val="24"/>
          <w:szCs w:val="24"/>
          <w:lang w:eastAsia="en-US"/>
        </w:rPr>
        <w:t xml:space="preserve"> </w:t>
      </w:r>
      <w:r w:rsidRPr="00F14842">
        <w:rPr>
          <w:rStyle w:val="FontStyle548"/>
          <w:b w:val="0"/>
          <w:i w:val="0"/>
          <w:sz w:val="24"/>
          <w:szCs w:val="24"/>
          <w:lang w:val="en-US" w:eastAsia="en-US"/>
        </w:rPr>
        <w:t>H</w:t>
      </w:r>
      <w:r w:rsidRPr="00F14842">
        <w:rPr>
          <w:rStyle w:val="FontStyle548"/>
          <w:b w:val="0"/>
          <w:i w:val="0"/>
          <w:sz w:val="24"/>
          <w:szCs w:val="24"/>
          <w:vertAlign w:val="subscript"/>
          <w:lang w:eastAsia="en-US"/>
        </w:rPr>
        <w:t>2</w:t>
      </w:r>
      <w:r w:rsidRPr="00F14842">
        <w:rPr>
          <w:rStyle w:val="FontStyle548"/>
          <w:b w:val="0"/>
          <w:i w:val="0"/>
          <w:sz w:val="24"/>
          <w:szCs w:val="24"/>
          <w:lang w:eastAsia="en-US"/>
        </w:rPr>
        <w:t>0</w:t>
      </w:r>
      <w:r w:rsidRPr="00F14842">
        <w:rPr>
          <w:rStyle w:val="FontStyle544"/>
          <w:i w:val="0"/>
          <w:sz w:val="24"/>
          <w:szCs w:val="24"/>
          <w:lang w:eastAsia="en-US"/>
        </w:rPr>
        <w:t>)</w:t>
      </w:r>
      <w:r w:rsidRPr="004B09F0">
        <w:rPr>
          <w:rStyle w:val="FontStyle544"/>
          <w:i w:val="0"/>
          <w:sz w:val="24"/>
          <w:szCs w:val="24"/>
          <w:lang w:eastAsia="en-US"/>
        </w:rPr>
        <w:t>.</w:t>
      </w:r>
    </w:p>
    <w:p w:rsidR="000C0004" w:rsidRPr="00F14842" w:rsidRDefault="006B0A8E" w:rsidP="000C0004">
      <w:pPr>
        <w:pStyle w:val="Style88"/>
        <w:widowControl/>
        <w:tabs>
          <w:tab w:val="left" w:pos="960"/>
        </w:tabs>
        <w:spacing w:line="240" w:lineRule="auto"/>
        <w:ind w:firstLine="0"/>
        <w:rPr>
          <w:rStyle w:val="FontStyle547"/>
          <w:sz w:val="24"/>
          <w:szCs w:val="24"/>
        </w:rPr>
      </w:pPr>
      <w:r>
        <w:rPr>
          <w:rStyle w:val="FontStyle535"/>
          <w:sz w:val="24"/>
          <w:szCs w:val="24"/>
        </w:rPr>
        <w:tab/>
      </w:r>
      <w:r w:rsidR="000C0004" w:rsidRPr="00F14842">
        <w:rPr>
          <w:rStyle w:val="FontStyle535"/>
          <w:sz w:val="24"/>
          <w:szCs w:val="24"/>
        </w:rPr>
        <w:t xml:space="preserve">Приведенные реакции как бы подтверждают гетероморфизм горных пород. Но если к воде подходить как к полноправному компоненту, то это понятие в определенной степени теряет смысл, поскольку с увеличением ее содержания (и </w:t>
      </w:r>
      <w:r w:rsidR="000C0004" w:rsidRPr="00F14842">
        <w:rPr>
          <w:rStyle w:val="FontStyle544"/>
          <w:spacing w:val="20"/>
          <w:sz w:val="24"/>
          <w:szCs w:val="24"/>
        </w:rPr>
        <w:t>Р</w:t>
      </w:r>
      <w:r w:rsidR="000C0004" w:rsidRPr="00F14842">
        <w:rPr>
          <w:rStyle w:val="FontStyle544"/>
          <w:i w:val="0"/>
          <w:spacing w:val="20"/>
          <w:sz w:val="24"/>
          <w:szCs w:val="24"/>
          <w:vertAlign w:val="subscript"/>
          <w:lang w:val="en-US"/>
        </w:rPr>
        <w:t>H</w:t>
      </w:r>
      <w:r w:rsidR="000C0004" w:rsidRPr="00F14842">
        <w:rPr>
          <w:rStyle w:val="FontStyle544"/>
          <w:i w:val="0"/>
          <w:spacing w:val="20"/>
          <w:sz w:val="24"/>
          <w:szCs w:val="24"/>
          <w:vertAlign w:val="subscript"/>
        </w:rPr>
        <w:t>2</w:t>
      </w:r>
      <w:r w:rsidR="000C0004" w:rsidRPr="00F14842">
        <w:rPr>
          <w:rStyle w:val="FontStyle544"/>
          <w:i w:val="0"/>
          <w:spacing w:val="20"/>
          <w:sz w:val="24"/>
          <w:szCs w:val="24"/>
          <w:vertAlign w:val="subscript"/>
          <w:lang w:val="en-US"/>
        </w:rPr>
        <w:t>O</w:t>
      </w:r>
      <w:r w:rsidR="000C0004" w:rsidRPr="00F14842">
        <w:rPr>
          <w:rStyle w:val="FontStyle544"/>
          <w:spacing w:val="20"/>
          <w:sz w:val="24"/>
          <w:szCs w:val="24"/>
        </w:rPr>
        <w:t>)</w:t>
      </w:r>
      <w:r w:rsidR="000C0004" w:rsidRPr="00F14842">
        <w:rPr>
          <w:rStyle w:val="FontStyle544"/>
          <w:sz w:val="24"/>
          <w:szCs w:val="24"/>
        </w:rPr>
        <w:t xml:space="preserve"> </w:t>
      </w:r>
      <w:r w:rsidR="000C0004" w:rsidRPr="00F14842">
        <w:rPr>
          <w:rStyle w:val="FontStyle535"/>
          <w:sz w:val="24"/>
          <w:szCs w:val="24"/>
        </w:rPr>
        <w:t xml:space="preserve">образуются другие минальные подсистемы с иными концентрационными соотношениями, т.е. берется магма разного исходного состава. Как видно из реакций, с увеличением содержания воды в исходной магме повышается содержание флогопита и изменяется содержание и качественный состав конечных продуктов кристаллизации. Начиная с реакции 2) для состава </w:t>
      </w:r>
      <w:r w:rsidR="004E0BA5">
        <w:rPr>
          <w:rStyle w:val="FontStyle535"/>
          <w:sz w:val="24"/>
          <w:szCs w:val="24"/>
          <w:lang w:val="en-US"/>
        </w:rPr>
        <w:t>x</w:t>
      </w:r>
      <w:r w:rsidR="004E0BA5" w:rsidRPr="0078767F">
        <w:rPr>
          <w:rStyle w:val="FontStyle535"/>
          <w:sz w:val="24"/>
          <w:szCs w:val="24"/>
          <w:vertAlign w:val="subscript"/>
        </w:rPr>
        <w:t>1</w:t>
      </w:r>
      <w:r w:rsidR="000C0004" w:rsidRPr="00F14842">
        <w:rPr>
          <w:rStyle w:val="FontStyle535"/>
          <w:sz w:val="24"/>
          <w:szCs w:val="24"/>
        </w:rPr>
        <w:t xml:space="preserve"> и с 1) для состава </w:t>
      </w:r>
      <w:r w:rsidR="004E0BA5">
        <w:rPr>
          <w:rStyle w:val="FontStyle535"/>
          <w:sz w:val="24"/>
          <w:szCs w:val="24"/>
          <w:lang w:val="en-US"/>
        </w:rPr>
        <w:t>x</w:t>
      </w:r>
      <w:r w:rsidR="004E0BA5" w:rsidRPr="0078767F">
        <w:rPr>
          <w:rStyle w:val="FontStyle535"/>
          <w:sz w:val="24"/>
          <w:szCs w:val="24"/>
          <w:vertAlign w:val="subscript"/>
        </w:rPr>
        <w:t>2</w:t>
      </w:r>
      <w:r w:rsidR="000C0004" w:rsidRPr="00F14842">
        <w:rPr>
          <w:rStyle w:val="FontStyle535"/>
          <w:sz w:val="24"/>
          <w:szCs w:val="24"/>
        </w:rPr>
        <w:t>, конечные продукты кристаллизации представлены</w:t>
      </w:r>
      <w:r>
        <w:rPr>
          <w:rStyle w:val="FontStyle535"/>
          <w:sz w:val="24"/>
          <w:szCs w:val="24"/>
        </w:rPr>
        <w:t xml:space="preserve"> ассоциацией</w:t>
      </w:r>
      <w:r w:rsidRPr="0078767F">
        <w:rPr>
          <w:rStyle w:val="FontStyle544"/>
          <w:sz w:val="24"/>
          <w:szCs w:val="24"/>
        </w:rPr>
        <w:t xml:space="preserve">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с соответствующей буферной парой по насыщенности</w:t>
      </w:r>
      <w:r w:rsidRPr="0078767F">
        <w:rPr>
          <w:rStyle w:val="FontStyle535"/>
          <w:sz w:val="24"/>
          <w:szCs w:val="24"/>
        </w:rPr>
        <w:t xml:space="preserve"> </w:t>
      </w:r>
      <w:r>
        <w:rPr>
          <w:rStyle w:val="FontStyle535"/>
          <w:sz w:val="24"/>
          <w:szCs w:val="24"/>
          <w:lang w:val="en-US"/>
        </w:rPr>
        <w:t>SiO</w:t>
      </w:r>
      <w:r w:rsidRPr="0078767F">
        <w:rPr>
          <w:rStyle w:val="FontStyle535"/>
          <w:sz w:val="24"/>
          <w:szCs w:val="24"/>
          <w:vertAlign w:val="subscript"/>
        </w:rPr>
        <w:t>2</w:t>
      </w:r>
      <w:r w:rsidRPr="0078767F">
        <w:rPr>
          <w:rStyle w:val="FontStyle535"/>
          <w:sz w:val="24"/>
          <w:szCs w:val="24"/>
        </w:rPr>
        <w:t>.</w:t>
      </w:r>
      <w:r>
        <w:rPr>
          <w:rStyle w:val="FontStyle535"/>
          <w:sz w:val="24"/>
          <w:szCs w:val="24"/>
        </w:rPr>
        <w:t xml:space="preserve"> </w:t>
      </w:r>
    </w:p>
    <w:p w:rsidR="006A620E" w:rsidRPr="0078767F" w:rsidRDefault="006A620E" w:rsidP="004B09F0">
      <w:pPr>
        <w:pStyle w:val="Style43"/>
        <w:widowControl/>
        <w:spacing w:line="240" w:lineRule="auto"/>
        <w:ind w:right="34" w:firstLine="706"/>
        <w:rPr>
          <w:rStyle w:val="FontStyle535"/>
          <w:sz w:val="24"/>
          <w:szCs w:val="24"/>
        </w:rPr>
      </w:pPr>
      <w:r w:rsidRPr="006A620E">
        <w:rPr>
          <w:rStyle w:val="FontStyle535"/>
          <w:noProof/>
          <w:sz w:val="24"/>
          <w:szCs w:val="24"/>
        </w:rPr>
        <w:drawing>
          <wp:anchor distT="0" distB="0" distL="114300" distR="114300" simplePos="0" relativeHeight="251672576" behindDoc="0" locked="0" layoutInCell="1" allowOverlap="1">
            <wp:simplePos x="0" y="0"/>
            <wp:positionH relativeFrom="margin">
              <wp:posOffset>1270</wp:posOffset>
            </wp:positionH>
            <wp:positionV relativeFrom="margin">
              <wp:posOffset>1270</wp:posOffset>
            </wp:positionV>
            <wp:extent cx="4319905" cy="6195695"/>
            <wp:effectExtent l="19050" t="0" r="4445" b="0"/>
            <wp:wrapTopAndBottom/>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lum contrast="40000"/>
                    </a:blip>
                    <a:srcRect t="8380"/>
                    <a:stretch>
                      <a:fillRect/>
                    </a:stretch>
                  </pic:blipFill>
                  <pic:spPr bwMode="auto">
                    <a:xfrm>
                      <a:off x="0" y="0"/>
                      <a:ext cx="4319905" cy="6195695"/>
                    </a:xfrm>
                    <a:prstGeom prst="rect">
                      <a:avLst/>
                    </a:prstGeom>
                    <a:noFill/>
                    <a:ln w="9525">
                      <a:noFill/>
                      <a:miter lim="800000"/>
                      <a:headEnd/>
                      <a:tailEnd/>
                    </a:ln>
                  </pic:spPr>
                </pic:pic>
              </a:graphicData>
            </a:graphic>
          </wp:anchor>
        </w:drawing>
      </w:r>
    </w:p>
    <w:p w:rsidR="006A620E" w:rsidRPr="006A620E" w:rsidRDefault="006A620E" w:rsidP="006A620E">
      <w:pPr>
        <w:shd w:val="clear" w:color="auto" w:fill="FFFFFF"/>
        <w:ind w:right="36"/>
        <w:jc w:val="center"/>
        <w:rPr>
          <w:rStyle w:val="FontStyle535"/>
          <w:sz w:val="24"/>
          <w:szCs w:val="24"/>
        </w:rPr>
      </w:pPr>
      <w:r w:rsidRPr="00F14842">
        <w:rPr>
          <w:rFonts w:eastAsia="Times New Roman"/>
          <w:i/>
          <w:iCs/>
          <w:color w:val="000000"/>
        </w:rPr>
        <w:t>Рис. 3.6. Схема фазовых превращений (</w:t>
      </w:r>
      <w:r w:rsidRPr="00F14842">
        <w:rPr>
          <w:rFonts w:eastAsia="Times New Roman"/>
          <w:i/>
          <w:iCs/>
          <w:color w:val="000000"/>
          <w:lang w:val="en-US"/>
        </w:rPr>
        <w:t>flow</w:t>
      </w:r>
      <w:r w:rsidRPr="00F14842">
        <w:rPr>
          <w:rFonts w:eastAsia="Times New Roman"/>
          <w:i/>
          <w:iCs/>
          <w:color w:val="000000"/>
        </w:rPr>
        <w:t xml:space="preserve"> </w:t>
      </w:r>
      <w:r w:rsidRPr="00F14842">
        <w:rPr>
          <w:rFonts w:eastAsia="Times New Roman"/>
          <w:i/>
          <w:iCs/>
          <w:color w:val="000000"/>
          <w:lang w:val="en-US"/>
        </w:rPr>
        <w:t>sheet</w:t>
      </w:r>
      <w:r w:rsidRPr="00F14842">
        <w:rPr>
          <w:rFonts w:eastAsia="Times New Roman"/>
          <w:i/>
          <w:iCs/>
          <w:color w:val="000000"/>
        </w:rPr>
        <w:t xml:space="preserve">) в системе </w:t>
      </w:r>
      <w:r w:rsidRPr="00F14842">
        <w:rPr>
          <w:rFonts w:eastAsia="Times New Roman"/>
          <w:i/>
          <w:iCs/>
          <w:color w:val="000000"/>
          <w:lang w:val="en-US"/>
        </w:rPr>
        <w:t>q</w:t>
      </w:r>
      <w:r w:rsidRPr="006A620E">
        <w:rPr>
          <w:rFonts w:eastAsia="Times New Roman"/>
          <w:i/>
          <w:iCs/>
          <w:color w:val="000000"/>
        </w:rPr>
        <w:t>-</w:t>
      </w:r>
      <w:r w:rsidRPr="00F14842">
        <w:rPr>
          <w:rFonts w:eastAsia="Times New Roman"/>
          <w:i/>
          <w:iCs/>
          <w:color w:val="000000"/>
          <w:lang w:val="en-US"/>
        </w:rPr>
        <w:t>fo</w:t>
      </w:r>
      <w:r w:rsidRPr="006A620E">
        <w:rPr>
          <w:rFonts w:eastAsia="Times New Roman"/>
          <w:i/>
          <w:iCs/>
          <w:color w:val="000000"/>
        </w:rPr>
        <w:t>-</w:t>
      </w:r>
      <w:r w:rsidRPr="00F14842">
        <w:rPr>
          <w:rFonts w:eastAsia="Times New Roman"/>
          <w:i/>
          <w:iCs/>
          <w:color w:val="000000"/>
          <w:lang w:val="en-US"/>
        </w:rPr>
        <w:t>kp</w:t>
      </w:r>
      <w:r w:rsidRPr="006A620E">
        <w:rPr>
          <w:rFonts w:eastAsia="Times New Roman"/>
          <w:i/>
          <w:iCs/>
          <w:color w:val="000000"/>
        </w:rPr>
        <w:t>-</w:t>
      </w:r>
      <w:r w:rsidRPr="00F14842">
        <w:rPr>
          <w:rFonts w:eastAsia="Times New Roman"/>
          <w:i/>
          <w:iCs/>
          <w:color w:val="000000"/>
          <w:lang w:val="en-US"/>
        </w:rPr>
        <w:t>H</w:t>
      </w:r>
      <w:r w:rsidRPr="006A620E">
        <w:rPr>
          <w:rFonts w:eastAsia="Times New Roman"/>
          <w:i/>
          <w:iCs/>
          <w:color w:val="000000"/>
          <w:vertAlign w:val="subscript"/>
        </w:rPr>
        <w:t>2</w:t>
      </w:r>
      <w:r w:rsidRPr="006A620E">
        <w:rPr>
          <w:rFonts w:eastAsia="Times New Roman"/>
          <w:i/>
          <w:iCs/>
          <w:color w:val="000000"/>
        </w:rPr>
        <w:t xml:space="preserve">0 </w:t>
      </w:r>
      <w:r w:rsidRPr="00F14842">
        <w:rPr>
          <w:rFonts w:eastAsia="Times New Roman"/>
          <w:i/>
          <w:iCs/>
          <w:color w:val="000000"/>
        </w:rPr>
        <w:t>при</w:t>
      </w:r>
      <w:r w:rsidRPr="006A620E">
        <w:rPr>
          <w:rFonts w:eastAsia="Times New Roman"/>
          <w:i/>
          <w:iCs/>
          <w:color w:val="000000"/>
        </w:rPr>
        <w:t xml:space="preserve"> </w:t>
      </w:r>
      <w:r w:rsidRPr="00F14842">
        <w:rPr>
          <w:rFonts w:eastAsia="Times New Roman"/>
          <w:i/>
          <w:iCs/>
          <w:color w:val="000000"/>
        </w:rPr>
        <w:t>Р</w:t>
      </w:r>
      <w:r w:rsidRPr="00F14842">
        <w:rPr>
          <w:rFonts w:eastAsia="Times New Roman"/>
          <w:i/>
          <w:iCs/>
          <w:color w:val="000000"/>
          <w:vertAlign w:val="subscript"/>
        </w:rPr>
        <w:t>Н</w:t>
      </w:r>
      <w:r w:rsidRPr="006A620E">
        <w:rPr>
          <w:rFonts w:eastAsia="Times New Roman"/>
          <w:i/>
          <w:iCs/>
          <w:color w:val="000000"/>
          <w:vertAlign w:val="subscript"/>
        </w:rPr>
        <w:t>20</w:t>
      </w:r>
      <w:r w:rsidRPr="006A620E">
        <w:rPr>
          <w:rFonts w:eastAsia="Times New Roman"/>
          <w:i/>
          <w:iCs/>
          <w:color w:val="000000"/>
        </w:rPr>
        <w:t xml:space="preserve"> =2000 </w:t>
      </w:r>
      <w:r w:rsidRPr="00F14842">
        <w:rPr>
          <w:rFonts w:eastAsia="Times New Roman"/>
          <w:i/>
          <w:iCs/>
          <w:color w:val="000000"/>
        </w:rPr>
        <w:t>б</w:t>
      </w:r>
      <w:r w:rsidR="0093755C">
        <w:rPr>
          <w:rFonts w:eastAsia="Times New Roman"/>
          <w:i/>
          <w:iCs/>
          <w:color w:val="000000"/>
        </w:rPr>
        <w:t>ар.</w:t>
      </w:r>
    </w:p>
    <w:p w:rsidR="006A620E" w:rsidRPr="006A620E" w:rsidRDefault="006A620E" w:rsidP="004B09F0">
      <w:pPr>
        <w:pStyle w:val="Style43"/>
        <w:widowControl/>
        <w:spacing w:line="240" w:lineRule="auto"/>
        <w:ind w:right="34" w:firstLine="706"/>
        <w:rPr>
          <w:rStyle w:val="FontStyle535"/>
          <w:sz w:val="24"/>
          <w:szCs w:val="24"/>
        </w:rPr>
      </w:pPr>
    </w:p>
    <w:p w:rsidR="006A620E" w:rsidRDefault="006A620E">
      <w:pPr>
        <w:widowControl/>
        <w:autoSpaceDE/>
        <w:autoSpaceDN/>
        <w:adjustRightInd/>
        <w:spacing w:after="200" w:line="276" w:lineRule="auto"/>
        <w:rPr>
          <w:rStyle w:val="FontStyle535"/>
          <w:sz w:val="24"/>
          <w:szCs w:val="24"/>
        </w:rPr>
      </w:pPr>
      <w:r>
        <w:rPr>
          <w:rStyle w:val="FontStyle535"/>
          <w:sz w:val="24"/>
          <w:szCs w:val="24"/>
        </w:rPr>
        <w:br w:type="page"/>
      </w:r>
    </w:p>
    <w:p w:rsidR="006A620E" w:rsidRPr="00F14842" w:rsidRDefault="006A620E" w:rsidP="000C0004">
      <w:pPr>
        <w:pStyle w:val="Style43"/>
        <w:widowControl/>
        <w:spacing w:line="240" w:lineRule="auto"/>
        <w:ind w:firstLine="0"/>
        <w:rPr>
          <w:rStyle w:val="FontStyle535"/>
          <w:sz w:val="24"/>
          <w:szCs w:val="24"/>
        </w:rPr>
      </w:pPr>
      <w:r w:rsidRPr="00F14842">
        <w:rPr>
          <w:rStyle w:val="FontStyle535"/>
          <w:sz w:val="24"/>
          <w:szCs w:val="24"/>
        </w:rPr>
        <w:t xml:space="preserve"> По мере увеличения содержания Н</w:t>
      </w:r>
      <w:r w:rsidRPr="00F14842">
        <w:rPr>
          <w:rStyle w:val="FontStyle535"/>
          <w:sz w:val="24"/>
          <w:szCs w:val="24"/>
          <w:vertAlign w:val="subscript"/>
        </w:rPr>
        <w:t>2</w:t>
      </w:r>
      <w:r w:rsidRPr="00F14842">
        <w:rPr>
          <w:rStyle w:val="FontStyle535"/>
          <w:sz w:val="24"/>
          <w:szCs w:val="24"/>
        </w:rPr>
        <w:t xml:space="preserve">0 эти буферные пары сменяются от </w:t>
      </w:r>
      <w:r w:rsidRPr="00F14842">
        <w:rPr>
          <w:rStyle w:val="FontStyle535"/>
          <w:i/>
          <w:sz w:val="24"/>
          <w:szCs w:val="24"/>
          <w:lang w:val="en-US"/>
        </w:rPr>
        <w:t>l</w:t>
      </w:r>
      <w:r w:rsidRPr="00F14842">
        <w:rPr>
          <w:rStyle w:val="FontStyle516"/>
          <w:i w:val="0"/>
        </w:rPr>
        <w:t>с</w:t>
      </w:r>
      <w:r w:rsidRPr="00F14842">
        <w:rPr>
          <w:rStyle w:val="FontStyle516"/>
        </w:rPr>
        <w:t>-</w:t>
      </w:r>
      <w:r w:rsidRPr="00F14842">
        <w:rPr>
          <w:rStyle w:val="FontStyle535"/>
          <w:sz w:val="24"/>
          <w:szCs w:val="24"/>
        </w:rPr>
        <w:t xml:space="preserve">нормативной до </w:t>
      </w:r>
      <w:r w:rsidRPr="00F14842">
        <w:rPr>
          <w:rStyle w:val="FontStyle535"/>
          <w:i/>
          <w:sz w:val="24"/>
          <w:szCs w:val="24"/>
          <w:lang w:val="en-US"/>
        </w:rPr>
        <w:t>q</w:t>
      </w:r>
      <w:r w:rsidRPr="00F14842">
        <w:rPr>
          <w:rStyle w:val="FontStyle535"/>
          <w:sz w:val="24"/>
          <w:szCs w:val="24"/>
        </w:rPr>
        <w:t xml:space="preserve">-нормативной группы. Причем изменяются и концентрационные соотношения </w:t>
      </w:r>
      <w:r w:rsidRPr="00F14842">
        <w:rPr>
          <w:rStyle w:val="FontStyle544"/>
          <w:sz w:val="24"/>
          <w:szCs w:val="24"/>
          <w:lang w:val="en-US"/>
        </w:rPr>
        <w:t>phli</w:t>
      </w:r>
      <w:r w:rsidRPr="00F14842">
        <w:rPr>
          <w:rStyle w:val="FontStyle544"/>
          <w:sz w:val="24"/>
          <w:szCs w:val="24"/>
        </w:rPr>
        <w:t xml:space="preserve"> </w:t>
      </w:r>
      <w:r w:rsidRPr="00F14842">
        <w:rPr>
          <w:rStyle w:val="FontStyle535"/>
          <w:sz w:val="24"/>
          <w:szCs w:val="24"/>
        </w:rPr>
        <w:t xml:space="preserve">с суммарной концентрацией буферных пар: в реакции 2) состава </w:t>
      </w:r>
      <w:r w:rsidRPr="00F14842">
        <w:rPr>
          <w:rStyle w:val="FontStyle535"/>
          <w:sz w:val="24"/>
          <w:szCs w:val="24"/>
          <w:lang w:val="en-US"/>
        </w:rPr>
        <w:t>xi</w:t>
      </w:r>
      <w:r w:rsidRPr="00F14842">
        <w:rPr>
          <w:rStyle w:val="FontStyle535"/>
          <w:sz w:val="24"/>
          <w:szCs w:val="24"/>
        </w:rPr>
        <w:t xml:space="preserve"> суммарное содержание </w:t>
      </w:r>
      <w:r w:rsidRPr="00F14842">
        <w:rPr>
          <w:rStyle w:val="FontStyle544"/>
          <w:sz w:val="24"/>
          <w:szCs w:val="24"/>
        </w:rPr>
        <w:t>(о</w:t>
      </w:r>
      <w:r w:rsidRPr="00F14842">
        <w:rPr>
          <w:rStyle w:val="FontStyle544"/>
          <w:sz w:val="24"/>
          <w:szCs w:val="24"/>
          <w:lang w:val="en-US"/>
        </w:rPr>
        <w:t>r</w:t>
      </w:r>
      <w:r w:rsidRPr="00F14842">
        <w:rPr>
          <w:rStyle w:val="FontStyle544"/>
          <w:sz w:val="24"/>
          <w:szCs w:val="24"/>
        </w:rPr>
        <w:t xml:space="preserve">+к) </w:t>
      </w:r>
      <w:r w:rsidRPr="00F14842">
        <w:rPr>
          <w:rStyle w:val="FontStyle535"/>
          <w:sz w:val="24"/>
          <w:szCs w:val="24"/>
        </w:rPr>
        <w:t xml:space="preserve">явно преобладает над содержанием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в реакции 3), 4) и 5) это соотношение обратное. Состав х</w:t>
      </w:r>
      <w:r w:rsidRPr="00F14842">
        <w:rPr>
          <w:rStyle w:val="FontStyle535"/>
          <w:sz w:val="24"/>
          <w:szCs w:val="24"/>
          <w:vertAlign w:val="subscript"/>
        </w:rPr>
        <w:t>2</w:t>
      </w:r>
      <w:r w:rsidRPr="00F14842">
        <w:rPr>
          <w:rStyle w:val="FontStyle535"/>
          <w:sz w:val="24"/>
          <w:szCs w:val="24"/>
        </w:rPr>
        <w:t>, с добавлением воды, образует сходные фазовые ассоциации, но с количественным различием, когда эти расплавы попадают в одни и те же минальные подсистемы, и, естественно, наблюдаются различия, когда расплав х</w:t>
      </w:r>
      <w:r w:rsidRPr="00F14842">
        <w:rPr>
          <w:rStyle w:val="FontStyle535"/>
          <w:sz w:val="24"/>
          <w:szCs w:val="24"/>
          <w:vertAlign w:val="subscript"/>
        </w:rPr>
        <w:t>2</w:t>
      </w:r>
      <w:r w:rsidRPr="00F14842">
        <w:rPr>
          <w:rStyle w:val="FontStyle535"/>
          <w:sz w:val="24"/>
          <w:szCs w:val="24"/>
        </w:rPr>
        <w:t xml:space="preserve"> попадает в другие минальные подсистемы.</w:t>
      </w:r>
    </w:p>
    <w:p w:rsidR="006A620E" w:rsidRPr="00F14842" w:rsidRDefault="006A620E" w:rsidP="00CE56C2">
      <w:pPr>
        <w:pStyle w:val="Style43"/>
        <w:widowControl/>
        <w:spacing w:line="240" w:lineRule="auto"/>
        <w:ind w:firstLine="710"/>
        <w:rPr>
          <w:rStyle w:val="FontStyle535"/>
          <w:sz w:val="24"/>
          <w:szCs w:val="24"/>
        </w:rPr>
      </w:pPr>
      <w:r w:rsidRPr="00F14842">
        <w:rPr>
          <w:rStyle w:val="FontStyle535"/>
          <w:sz w:val="24"/>
          <w:szCs w:val="24"/>
        </w:rPr>
        <w:t xml:space="preserve">Таким образом, намечается предварительный вывод о том, что в случае преобладания содержания (даже объемного) буферной пары над флогопитом, минеральный групповой уровень будет соответствовать минальному, т.е. в данном случае </w:t>
      </w:r>
      <w:r w:rsidRPr="00F14842">
        <w:rPr>
          <w:rStyle w:val="FontStyle535"/>
          <w:i/>
          <w:sz w:val="24"/>
          <w:szCs w:val="24"/>
          <w:lang w:val="en-US"/>
        </w:rPr>
        <w:t>lc</w:t>
      </w:r>
      <w:r w:rsidRPr="00F14842">
        <w:rPr>
          <w:rStyle w:val="FontStyle535"/>
          <w:sz w:val="24"/>
          <w:szCs w:val="24"/>
        </w:rPr>
        <w:t xml:space="preserve">-онормативная минальная группа соответствует </w:t>
      </w:r>
      <w:r w:rsidRPr="00F14842">
        <w:rPr>
          <w:rStyle w:val="FontStyle535"/>
          <w:sz w:val="24"/>
          <w:szCs w:val="24"/>
          <w:lang w:val="en-US"/>
        </w:rPr>
        <w:t>Lct</w:t>
      </w:r>
      <w:r w:rsidRPr="00F14842">
        <w:rPr>
          <w:rStyle w:val="FontStyle535"/>
          <w:sz w:val="24"/>
          <w:szCs w:val="24"/>
        </w:rPr>
        <w:t xml:space="preserve">-модальной. В остальных вариантах по минеральной ассоциации сложно определить ее минально-нормативную принадлежность. Если для простой системы, каковой является система </w:t>
      </w:r>
      <w:r w:rsidRPr="00F14842">
        <w:rPr>
          <w:rStyle w:val="FontStyle544"/>
          <w:sz w:val="24"/>
          <w:szCs w:val="24"/>
          <w:lang w:val="en-US"/>
        </w:rPr>
        <w:t>kp</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q</w:t>
      </w:r>
      <w:r w:rsidRPr="00F14842">
        <w:rPr>
          <w:rStyle w:val="FontStyle544"/>
          <w:sz w:val="24"/>
          <w:szCs w:val="24"/>
        </w:rPr>
        <w:t>-</w:t>
      </w:r>
      <w:r w:rsidRPr="00F14842">
        <w:rPr>
          <w:rStyle w:val="FontStyle544"/>
          <w:i w:val="0"/>
          <w:sz w:val="24"/>
          <w:szCs w:val="24"/>
          <w:lang w:val="en-US"/>
        </w:rPr>
        <w:t>H</w:t>
      </w:r>
      <w:r w:rsidRPr="00F14842">
        <w:rPr>
          <w:rStyle w:val="FontStyle544"/>
          <w:i w:val="0"/>
          <w:sz w:val="24"/>
          <w:szCs w:val="24"/>
          <w:vertAlign w:val="subscript"/>
        </w:rPr>
        <w:t>2</w:t>
      </w:r>
      <w:r w:rsidRPr="00F14842">
        <w:rPr>
          <w:rStyle w:val="FontStyle544"/>
          <w:i w:val="0"/>
          <w:sz w:val="24"/>
          <w:szCs w:val="24"/>
        </w:rPr>
        <w:t>0</w:t>
      </w:r>
      <w:r w:rsidRPr="00F14842">
        <w:rPr>
          <w:rStyle w:val="FontStyle544"/>
          <w:sz w:val="24"/>
          <w:szCs w:val="24"/>
        </w:rPr>
        <w:t xml:space="preserve">, </w:t>
      </w:r>
      <w:r w:rsidRPr="00F14842">
        <w:rPr>
          <w:rStyle w:val="FontStyle535"/>
          <w:sz w:val="24"/>
          <w:szCs w:val="24"/>
        </w:rPr>
        <w:t xml:space="preserve">можно рассчитать количественные соотношения миналов по содержанию флогопита и буферных пар, то в более сложных системах, при наличии компонентов неодинаковой степени насыщенности </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это сделать сложно. Поэтому в таких случаях следует говорить о принадлежности к какой-либо группе только в предположительной форме.</w:t>
      </w:r>
    </w:p>
    <w:p w:rsidR="006A620E" w:rsidRPr="00F14842" w:rsidRDefault="006A620E" w:rsidP="00CE56C2">
      <w:pPr>
        <w:pStyle w:val="Style43"/>
        <w:widowControl/>
        <w:spacing w:line="240" w:lineRule="auto"/>
        <w:ind w:firstLine="715"/>
        <w:rPr>
          <w:rStyle w:val="FontStyle535"/>
          <w:sz w:val="24"/>
          <w:szCs w:val="24"/>
        </w:rPr>
      </w:pPr>
      <w:r w:rsidRPr="00F14842">
        <w:rPr>
          <w:rStyle w:val="FontStyle535"/>
          <w:sz w:val="24"/>
          <w:szCs w:val="24"/>
        </w:rPr>
        <w:t>Далее, посмотрим, какие существуют классификационные возможности относительно продуктов кристаллизации расплавов при полном насыщении водой с фракционированием выделяющихся фаз и образованием самостоятельных геологических тел. По сути, будет реализовываться сходный вариант, когда насыщение расплава водой происходит по мере его кристаллизации.</w:t>
      </w:r>
    </w:p>
    <w:p w:rsidR="006A620E" w:rsidRPr="00F14842" w:rsidRDefault="006A620E" w:rsidP="00CE56C2">
      <w:pPr>
        <w:pStyle w:val="Style65"/>
        <w:framePr w:h="235" w:hRule="exact" w:hSpace="38" w:wrap="auto" w:vAnchor="text" w:hAnchor="text" w:x="5007" w:y="1244"/>
        <w:widowControl/>
        <w:jc w:val="both"/>
        <w:rPr>
          <w:rStyle w:val="FontStyle544"/>
          <w:sz w:val="24"/>
          <w:szCs w:val="24"/>
          <w:u w:val="single"/>
          <w:lang w:eastAsia="en-US"/>
        </w:rPr>
      </w:pPr>
    </w:p>
    <w:p w:rsidR="004B09F0" w:rsidRPr="00602904" w:rsidRDefault="006A620E" w:rsidP="00CE56C2">
      <w:pPr>
        <w:shd w:val="clear" w:color="auto" w:fill="FFFFFF"/>
        <w:ind w:right="36"/>
        <w:jc w:val="both"/>
        <w:rPr>
          <w:rStyle w:val="FontStyle535"/>
          <w:sz w:val="24"/>
          <w:szCs w:val="24"/>
        </w:rPr>
      </w:pPr>
      <w:r w:rsidRPr="00F14842">
        <w:rPr>
          <w:rStyle w:val="FontStyle535"/>
          <w:sz w:val="24"/>
          <w:szCs w:val="24"/>
        </w:rPr>
        <w:t xml:space="preserve">Вернемся снова к расплаву </w:t>
      </w:r>
      <w:r w:rsidR="00B64CD0">
        <w:rPr>
          <w:rStyle w:val="FontStyle535"/>
          <w:sz w:val="24"/>
          <w:szCs w:val="24"/>
          <w:lang w:val="en-US"/>
        </w:rPr>
        <w:t>x</w:t>
      </w:r>
      <w:r w:rsidR="00B64CD0">
        <w:rPr>
          <w:rStyle w:val="FontStyle535"/>
          <w:sz w:val="24"/>
          <w:szCs w:val="24"/>
          <w:vertAlign w:val="subscript"/>
        </w:rPr>
        <w:t>1</w:t>
      </w:r>
      <w:r w:rsidRPr="00F14842">
        <w:rPr>
          <w:rStyle w:val="FontStyle535"/>
          <w:sz w:val="24"/>
          <w:szCs w:val="24"/>
        </w:rPr>
        <w:t xml:space="preserve">, нормативно-минальный состав которого соответствует </w:t>
      </w:r>
      <w:r w:rsidRPr="00F14842">
        <w:rPr>
          <w:rStyle w:val="FontStyle535"/>
          <w:i/>
          <w:sz w:val="24"/>
          <w:szCs w:val="24"/>
          <w:lang w:val="en-US"/>
        </w:rPr>
        <w:t>lc</w:t>
      </w:r>
      <w:r w:rsidRPr="00F14842">
        <w:rPr>
          <w:rStyle w:val="FontStyle535"/>
          <w:sz w:val="24"/>
          <w:szCs w:val="24"/>
        </w:rPr>
        <w:t>-онормативной группе, и проследим его ход кристаллиза</w:t>
      </w:r>
      <w:r w:rsidR="00602904">
        <w:rPr>
          <w:rStyle w:val="FontStyle535"/>
          <w:sz w:val="24"/>
          <w:szCs w:val="24"/>
        </w:rPr>
        <w:t>ции по диаграмме рис.3.4. Тренд</w:t>
      </w:r>
      <w:r w:rsidRPr="00F14842">
        <w:rPr>
          <w:rStyle w:val="FontStyle535"/>
          <w:sz w:val="24"/>
          <w:szCs w:val="24"/>
        </w:rPr>
        <w:t>фракционной кристаллизации   данного расплава можно выразить следующей схемой:</w:t>
      </w:r>
    </w:p>
    <w:p w:rsidR="006A620E" w:rsidRPr="00602904" w:rsidRDefault="003E5894" w:rsidP="00CE56C2">
      <w:pPr>
        <w:shd w:val="clear" w:color="auto" w:fill="FFFFFF"/>
        <w:ind w:right="36"/>
        <w:jc w:val="center"/>
        <w:rPr>
          <w:rStyle w:val="FontStyle535"/>
          <w:sz w:val="24"/>
          <w:szCs w:val="24"/>
        </w:rPr>
      </w:pPr>
      <m:oMath>
        <m:f>
          <m:fPr>
            <m:ctrlPr>
              <w:rPr>
                <w:rStyle w:val="FontStyle535"/>
                <w:rFonts w:ascii="Cambria Math"/>
                <w:i/>
                <w:sz w:val="28"/>
                <w:szCs w:val="28"/>
                <w:lang w:val="en-US"/>
              </w:rPr>
            </m:ctrlPr>
          </m:fPr>
          <m:num>
            <m:r>
              <w:rPr>
                <w:rStyle w:val="FontStyle535"/>
                <w:rFonts w:ascii="Cambria Math" w:hAnsi="Cambria Math"/>
                <w:sz w:val="28"/>
                <w:szCs w:val="28"/>
                <w:lang w:val="en-US"/>
              </w:rPr>
              <m:t>Fo</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r>
              <w:rPr>
                <w:rStyle w:val="FontStyle535"/>
                <w:rFonts w:ascii="Cambria Math"/>
                <w:sz w:val="28"/>
                <w:szCs w:val="28"/>
              </w:rPr>
              <m:t>1</m:t>
            </m:r>
            <m:r>
              <w:rPr>
                <w:rStyle w:val="FontStyle535"/>
                <w:sz w:val="28"/>
                <w:szCs w:val="28"/>
              </w:rPr>
              <m:t>→</m:t>
            </m:r>
            <m:r>
              <w:rPr>
                <w:rStyle w:val="FontStyle535"/>
                <w:rFonts w:ascii="Cambria Math"/>
                <w:sz w:val="28"/>
                <w:szCs w:val="28"/>
              </w:rPr>
              <m:t>2</m:t>
            </m:r>
          </m:den>
        </m:f>
        <m:r>
          <w:rPr>
            <w:rStyle w:val="FontStyle535"/>
            <w:sz w:val="28"/>
            <w:szCs w:val="28"/>
          </w:rPr>
          <m:t>→</m:t>
        </m:r>
        <m:f>
          <m:fPr>
            <m:ctrlPr>
              <w:rPr>
                <w:rStyle w:val="FontStyle535"/>
                <w:rFonts w:ascii="Cambria Math"/>
                <w:i/>
                <w:sz w:val="28"/>
                <w:szCs w:val="28"/>
                <w:lang w:val="en-US"/>
              </w:rPr>
            </m:ctrlPr>
          </m:fPr>
          <m:num>
            <m:r>
              <w:rPr>
                <w:rStyle w:val="FontStyle535"/>
                <w:rFonts w:ascii="Cambria Math" w:hAnsi="Cambria Math"/>
                <w:sz w:val="28"/>
                <w:szCs w:val="28"/>
                <w:lang w:val="en-US"/>
              </w:rPr>
              <m:t>P</m:t>
            </m:r>
            <m:r>
              <w:rPr>
                <w:rStyle w:val="FontStyle535"/>
                <w:rFonts w:hAnsi="Cambria Math"/>
                <w:sz w:val="28"/>
                <w:szCs w:val="28"/>
              </w:rPr>
              <m:t>h</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r>
              <w:rPr>
                <w:rStyle w:val="FontStyle535"/>
                <w:rFonts w:ascii="Cambria Math"/>
                <w:sz w:val="28"/>
                <w:szCs w:val="28"/>
              </w:rPr>
              <m:t>2</m:t>
            </m:r>
            <m:r>
              <w:rPr>
                <w:rStyle w:val="FontStyle535"/>
                <w:sz w:val="28"/>
                <w:szCs w:val="28"/>
              </w:rPr>
              <m:t>→</m:t>
            </m:r>
            <m:r>
              <w:rPr>
                <w:rStyle w:val="FontStyle535"/>
                <w:rFonts w:ascii="Cambria Math"/>
                <w:sz w:val="28"/>
                <w:szCs w:val="28"/>
              </w:rPr>
              <m:t>3</m:t>
            </m:r>
          </m:den>
        </m:f>
        <m:r>
          <w:rPr>
            <w:rStyle w:val="FontStyle535"/>
            <w:sz w:val="28"/>
            <w:szCs w:val="28"/>
          </w:rPr>
          <m:t>→</m:t>
        </m:r>
        <m:f>
          <m:fPr>
            <m:ctrlPr>
              <w:rPr>
                <w:rStyle w:val="FontStyle535"/>
                <w:rFonts w:ascii="Cambria Math"/>
                <w:i/>
                <w:sz w:val="28"/>
                <w:szCs w:val="28"/>
                <w:lang w:val="en-US"/>
              </w:rPr>
            </m:ctrlPr>
          </m:fPr>
          <m:num>
            <m:r>
              <w:rPr>
                <w:rStyle w:val="FontStyle535"/>
                <w:rFonts w:ascii="Cambria Math" w:hAnsi="Cambria Math"/>
                <w:sz w:val="28"/>
                <w:szCs w:val="28"/>
                <w:lang w:val="en-US"/>
              </w:rPr>
              <m:t>P</m:t>
            </m:r>
            <m:r>
              <w:rPr>
                <w:rStyle w:val="FontStyle535"/>
                <w:rFonts w:hAnsi="Cambria Math"/>
                <w:sz w:val="28"/>
                <w:szCs w:val="28"/>
              </w:rPr>
              <m:t>h</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Lct</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r>
              <w:rPr>
                <w:rStyle w:val="FontStyle535"/>
                <w:rFonts w:ascii="Cambria Math"/>
                <w:sz w:val="28"/>
                <w:szCs w:val="28"/>
              </w:rPr>
              <m:t>3</m:t>
            </m:r>
            <m:r>
              <w:rPr>
                <w:rStyle w:val="FontStyle535"/>
                <w:sz w:val="28"/>
                <w:szCs w:val="28"/>
              </w:rPr>
              <m:t>→</m:t>
            </m:r>
            <m:sSub>
              <m:sSubPr>
                <m:ctrlPr>
                  <w:rPr>
                    <w:rStyle w:val="FontStyle535"/>
                    <w:rFonts w:ascii="Cambria Math"/>
                    <w:i/>
                    <w:sz w:val="28"/>
                    <w:szCs w:val="28"/>
                    <w:lang w:val="en-US"/>
                  </w:rPr>
                </m:ctrlPr>
              </m:sSubPr>
              <m:e>
                <m:r>
                  <w:rPr>
                    <w:rStyle w:val="FontStyle535"/>
                    <w:rFonts w:ascii="Cambria Math" w:hAnsi="Cambria Math"/>
                    <w:sz w:val="28"/>
                    <w:szCs w:val="28"/>
                    <w:lang w:val="en-US"/>
                  </w:rPr>
                  <m:t>P</m:t>
                </m:r>
              </m:e>
              <m:sub>
                <m:r>
                  <w:rPr>
                    <w:rStyle w:val="FontStyle535"/>
                    <w:rFonts w:ascii="Cambria Math"/>
                    <w:sz w:val="28"/>
                    <w:szCs w:val="28"/>
                  </w:rPr>
                  <m:t>7</m:t>
                </m:r>
              </m:sub>
            </m:sSub>
          </m:den>
        </m:f>
        <m:r>
          <w:rPr>
            <w:rStyle w:val="FontStyle535"/>
            <w:sz w:val="28"/>
            <w:szCs w:val="28"/>
          </w:rPr>
          <m:t>→</m:t>
        </m:r>
        <m:f>
          <m:fPr>
            <m:ctrlPr>
              <w:rPr>
                <w:rStyle w:val="FontStyle535"/>
                <w:rFonts w:ascii="Cambria Math"/>
                <w:i/>
                <w:sz w:val="28"/>
                <w:szCs w:val="28"/>
                <w:lang w:val="en-US"/>
              </w:rPr>
            </m:ctrlPr>
          </m:fPr>
          <m:num>
            <m:r>
              <w:rPr>
                <w:rStyle w:val="FontStyle535"/>
                <w:rFonts w:ascii="Cambria Math" w:hAnsi="Cambria Math"/>
                <w:sz w:val="28"/>
                <w:szCs w:val="28"/>
                <w:lang w:val="en-US"/>
              </w:rPr>
              <m:t>P</m:t>
            </m:r>
            <m:r>
              <w:rPr>
                <w:rStyle w:val="FontStyle535"/>
                <w:rFonts w:hAnsi="Cambria Math"/>
                <w:sz w:val="28"/>
                <w:szCs w:val="28"/>
              </w:rPr>
              <m:t>h</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Kfs</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sSub>
              <m:sSubPr>
                <m:ctrlPr>
                  <w:rPr>
                    <w:rStyle w:val="FontStyle535"/>
                    <w:rFonts w:ascii="Cambria Math"/>
                    <w:i/>
                    <w:sz w:val="28"/>
                    <w:szCs w:val="28"/>
                    <w:lang w:val="en-US"/>
                  </w:rPr>
                </m:ctrlPr>
              </m:sSubPr>
              <m:e>
                <m:r>
                  <w:rPr>
                    <w:rStyle w:val="FontStyle535"/>
                    <w:rFonts w:ascii="Cambria Math" w:hAnsi="Cambria Math"/>
                    <w:sz w:val="28"/>
                    <w:szCs w:val="28"/>
                    <w:lang w:val="en-US"/>
                  </w:rPr>
                  <m:t>P</m:t>
                </m:r>
              </m:e>
              <m:sub>
                <m:r>
                  <w:rPr>
                    <w:rStyle w:val="FontStyle535"/>
                    <w:rFonts w:ascii="Cambria Math"/>
                    <w:sz w:val="28"/>
                    <w:szCs w:val="28"/>
                  </w:rPr>
                  <m:t>7</m:t>
                </m:r>
              </m:sub>
            </m:sSub>
            <m:r>
              <w:rPr>
                <w:rStyle w:val="FontStyle535"/>
                <w:sz w:val="28"/>
                <w:szCs w:val="28"/>
              </w:rPr>
              <m:t>→</m:t>
            </m:r>
            <m:sSub>
              <m:sSubPr>
                <m:ctrlPr>
                  <w:rPr>
                    <w:rStyle w:val="FontStyle535"/>
                    <w:rFonts w:ascii="Cambria Math"/>
                    <w:i/>
                    <w:sz w:val="28"/>
                    <w:szCs w:val="28"/>
                    <w:lang w:val="en-US"/>
                  </w:rPr>
                </m:ctrlPr>
              </m:sSubPr>
              <m:e>
                <m:r>
                  <w:rPr>
                    <w:rStyle w:val="FontStyle535"/>
                    <w:rFonts w:ascii="Cambria Math" w:hAnsi="Cambria Math"/>
                    <w:sz w:val="28"/>
                    <w:szCs w:val="28"/>
                    <w:lang w:val="en-US"/>
                  </w:rPr>
                  <m:t>E</m:t>
                </m:r>
              </m:e>
              <m:sub>
                <m:r>
                  <w:rPr>
                    <w:rStyle w:val="FontStyle535"/>
                    <w:rFonts w:ascii="Cambria Math"/>
                    <w:sz w:val="28"/>
                    <w:szCs w:val="28"/>
                  </w:rPr>
                  <m:t>2</m:t>
                </m:r>
              </m:sub>
            </m:sSub>
          </m:den>
        </m:f>
        <m:r>
          <w:rPr>
            <w:rStyle w:val="FontStyle535"/>
            <w:sz w:val="28"/>
            <w:szCs w:val="28"/>
          </w:rPr>
          <m:t>→</m:t>
        </m:r>
        <m:f>
          <m:fPr>
            <m:ctrlPr>
              <w:rPr>
                <w:rStyle w:val="FontStyle535"/>
                <w:rFonts w:ascii="Cambria Math"/>
                <w:i/>
                <w:sz w:val="28"/>
                <w:szCs w:val="28"/>
                <w:lang w:val="en-US"/>
              </w:rPr>
            </m:ctrlPr>
          </m:fPr>
          <m:num>
            <m:r>
              <w:rPr>
                <w:rStyle w:val="FontStyle535"/>
                <w:rFonts w:ascii="Cambria Math" w:hAnsi="Cambria Math"/>
                <w:sz w:val="28"/>
                <w:szCs w:val="28"/>
                <w:lang w:val="en-US"/>
              </w:rPr>
              <m:t>P</m:t>
            </m:r>
            <m:r>
              <w:rPr>
                <w:rStyle w:val="FontStyle535"/>
                <w:rFonts w:hAnsi="Cambria Math"/>
                <w:sz w:val="28"/>
                <w:szCs w:val="28"/>
              </w:rPr>
              <m:t>h</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Kfs</m:t>
            </m:r>
            <m:r>
              <w:rPr>
                <w:rStyle w:val="FontStyle535"/>
                <w:rFonts w:ascii="Cambria Math"/>
                <w:sz w:val="28"/>
                <w:szCs w:val="28"/>
              </w:rPr>
              <m:t>+</m:t>
            </m:r>
            <m:r>
              <w:rPr>
                <w:rStyle w:val="FontStyle535"/>
                <w:rFonts w:ascii="Cambria Math" w:hAnsi="Cambria Math"/>
                <w:sz w:val="28"/>
                <w:szCs w:val="28"/>
                <w:lang w:val="en-US"/>
              </w:rPr>
              <m:t>Qtz</m:t>
            </m:r>
            <m:r>
              <w:rPr>
                <w:rStyle w:val="FontStyle535"/>
                <w:rFonts w:ascii="Cambria Math"/>
                <w:sz w:val="28"/>
                <w:szCs w:val="28"/>
              </w:rPr>
              <m:t>+</m:t>
            </m:r>
            <m:r>
              <w:rPr>
                <w:rStyle w:val="FontStyle535"/>
                <w:rFonts w:ascii="Cambria Math" w:hAnsi="Cambria Math"/>
                <w:sz w:val="28"/>
                <w:szCs w:val="28"/>
                <w:lang w:val="en-US"/>
              </w:rPr>
              <m:t>L</m:t>
            </m:r>
            <m:r>
              <w:rPr>
                <w:rStyle w:val="FontStyle535"/>
                <w:rFonts w:ascii="Cambria Math"/>
                <w:sz w:val="28"/>
                <w:szCs w:val="28"/>
              </w:rPr>
              <m:t>+</m:t>
            </m:r>
            <m:r>
              <w:rPr>
                <w:rStyle w:val="FontStyle535"/>
                <w:rFonts w:ascii="Cambria Math" w:hAnsi="Cambria Math"/>
                <w:sz w:val="28"/>
                <w:szCs w:val="28"/>
                <w:lang w:val="en-US"/>
              </w:rPr>
              <m:t>V</m:t>
            </m:r>
          </m:num>
          <m:den>
            <m:sSub>
              <m:sSubPr>
                <m:ctrlPr>
                  <w:rPr>
                    <w:rStyle w:val="FontStyle535"/>
                    <w:rFonts w:ascii="Cambria Math"/>
                    <w:i/>
                    <w:sz w:val="28"/>
                    <w:szCs w:val="28"/>
                    <w:lang w:val="en-US"/>
                  </w:rPr>
                </m:ctrlPr>
              </m:sSubPr>
              <m:e>
                <m:r>
                  <w:rPr>
                    <w:rStyle w:val="FontStyle535"/>
                    <w:rFonts w:ascii="Cambria Math" w:hAnsi="Cambria Math"/>
                    <w:sz w:val="28"/>
                    <w:szCs w:val="28"/>
                    <w:lang w:val="en-US"/>
                  </w:rPr>
                  <m:t>E</m:t>
                </m:r>
              </m:e>
              <m:sub>
                <m:r>
                  <w:rPr>
                    <w:rStyle w:val="FontStyle535"/>
                    <w:rFonts w:ascii="Cambria Math"/>
                    <w:sz w:val="28"/>
                    <w:szCs w:val="28"/>
                  </w:rPr>
                  <m:t>2</m:t>
                </m:r>
              </m:sub>
            </m:sSub>
          </m:den>
        </m:f>
      </m:oMath>
      <w:r w:rsidR="006A620E" w:rsidRPr="00602904">
        <w:rPr>
          <w:rStyle w:val="FontStyle535"/>
          <w:sz w:val="24"/>
          <w:szCs w:val="24"/>
        </w:rPr>
        <w:t xml:space="preserve"> </w:t>
      </w:r>
      <m:oMath>
        <m:r>
          <w:rPr>
            <w:rStyle w:val="FontStyle535"/>
            <w:rFonts w:ascii="Cambria Math"/>
            <w:sz w:val="24"/>
            <w:szCs w:val="24"/>
          </w:rPr>
          <m:t>.</m:t>
        </m:r>
      </m:oMath>
    </w:p>
    <w:p w:rsidR="00E57212" w:rsidRPr="00F14842" w:rsidRDefault="00E57212" w:rsidP="00CE56C2">
      <w:pPr>
        <w:pStyle w:val="Style43"/>
        <w:widowControl/>
        <w:spacing w:before="216" w:line="240" w:lineRule="auto"/>
        <w:ind w:right="67" w:firstLine="720"/>
        <w:rPr>
          <w:rStyle w:val="FontStyle535"/>
          <w:sz w:val="24"/>
          <w:szCs w:val="24"/>
        </w:rPr>
      </w:pPr>
      <w:r w:rsidRPr="00F14842">
        <w:rPr>
          <w:rStyle w:val="FontStyle535"/>
          <w:sz w:val="24"/>
          <w:szCs w:val="24"/>
        </w:rPr>
        <w:t>Проанализируем, что же представляют собой в нормативно-минальном, модально-минальном и минеральном (фазовом) составе кумулятивные образования каждой стадии.</w:t>
      </w:r>
    </w:p>
    <w:p w:rsidR="00E57212" w:rsidRPr="00F14842" w:rsidRDefault="00E57212" w:rsidP="00CE56C2">
      <w:pPr>
        <w:pStyle w:val="Style43"/>
        <w:widowControl/>
        <w:spacing w:before="5" w:line="240" w:lineRule="auto"/>
        <w:ind w:right="77" w:firstLine="720"/>
        <w:rPr>
          <w:rStyle w:val="FontStyle535"/>
          <w:sz w:val="24"/>
          <w:szCs w:val="24"/>
        </w:rPr>
      </w:pPr>
      <w:r w:rsidRPr="00F14842">
        <w:rPr>
          <w:rStyle w:val="FontStyle535"/>
          <w:sz w:val="24"/>
          <w:szCs w:val="24"/>
        </w:rPr>
        <w:t>Фаза первой стадии кристаллизации (1→2) представлена форстеритом (</w:t>
      </w:r>
      <w:r w:rsidRPr="00F14842">
        <w:rPr>
          <w:rStyle w:val="FontStyle535"/>
          <w:sz w:val="24"/>
          <w:szCs w:val="24"/>
          <w:lang w:val="en-US"/>
        </w:rPr>
        <w:t>Fo</w:t>
      </w:r>
      <w:r w:rsidRPr="00F14842">
        <w:rPr>
          <w:rStyle w:val="FontStyle535"/>
          <w:sz w:val="24"/>
          <w:szCs w:val="24"/>
        </w:rPr>
        <w:t xml:space="preserve">). Предположим, что она состоит из одного минала </w:t>
      </w:r>
      <w:r w:rsidRPr="00F14842">
        <w:rPr>
          <w:rStyle w:val="FontStyle535"/>
          <w:i/>
          <w:sz w:val="24"/>
          <w:szCs w:val="24"/>
          <w:lang w:val="en-US"/>
        </w:rPr>
        <w:t>f</w:t>
      </w:r>
      <w:r w:rsidRPr="00F14842">
        <w:rPr>
          <w:rStyle w:val="FontStyle544"/>
          <w:sz w:val="24"/>
          <w:szCs w:val="24"/>
        </w:rPr>
        <w:t xml:space="preserve">о. </w:t>
      </w:r>
      <w:r w:rsidRPr="00F14842">
        <w:rPr>
          <w:rStyle w:val="FontStyle535"/>
          <w:sz w:val="24"/>
          <w:szCs w:val="24"/>
        </w:rPr>
        <w:t xml:space="preserve">Естественно, принадлежность минала </w:t>
      </w:r>
      <w:r w:rsidRPr="00F14842">
        <w:rPr>
          <w:rStyle w:val="FontStyle544"/>
          <w:spacing w:val="20"/>
          <w:sz w:val="24"/>
          <w:szCs w:val="24"/>
        </w:rPr>
        <w:t>(</w:t>
      </w:r>
      <w:r w:rsidRPr="00F14842">
        <w:rPr>
          <w:rStyle w:val="FontStyle544"/>
          <w:spacing w:val="20"/>
          <w:sz w:val="24"/>
          <w:szCs w:val="24"/>
          <w:lang w:val="en-US"/>
        </w:rPr>
        <w:t>fo</w:t>
      </w:r>
      <w:r w:rsidRPr="00F14842">
        <w:rPr>
          <w:rStyle w:val="FontStyle544"/>
          <w:spacing w:val="20"/>
          <w:sz w:val="24"/>
          <w:szCs w:val="24"/>
        </w:rPr>
        <w:t>)</w:t>
      </w:r>
      <w:r w:rsidRPr="00F14842">
        <w:rPr>
          <w:rStyle w:val="FontStyle544"/>
          <w:sz w:val="24"/>
          <w:szCs w:val="24"/>
        </w:rPr>
        <w:t xml:space="preserve"> </w:t>
      </w:r>
      <w:r w:rsidRPr="00F14842">
        <w:rPr>
          <w:rStyle w:val="FontStyle535"/>
          <w:sz w:val="24"/>
          <w:szCs w:val="24"/>
        </w:rPr>
        <w:t>и минерала (</w:t>
      </w:r>
      <w:r w:rsidRPr="00F14842">
        <w:rPr>
          <w:rStyle w:val="FontStyle535"/>
          <w:sz w:val="24"/>
          <w:szCs w:val="24"/>
          <w:lang w:val="en-US"/>
        </w:rPr>
        <w:t>Fo</w:t>
      </w:r>
      <w:r w:rsidRPr="00F14842">
        <w:rPr>
          <w:rStyle w:val="FontStyle535"/>
          <w:sz w:val="24"/>
          <w:szCs w:val="24"/>
        </w:rPr>
        <w:t>) к какой-либо группе определить практически невозможно, поскольку они могут присутствовать в группах от Не</w:t>
      </w:r>
      <w:r w:rsidRPr="00F14842">
        <w:rPr>
          <w:rStyle w:val="FontStyle535"/>
          <w:sz w:val="24"/>
          <w:szCs w:val="24"/>
        </w:rPr>
        <w:softHyphen/>
        <w:t xml:space="preserve">нормативной до </w:t>
      </w:r>
      <w:r w:rsidRPr="00F14842">
        <w:rPr>
          <w:rStyle w:val="FontStyle535"/>
          <w:sz w:val="24"/>
          <w:szCs w:val="24"/>
          <w:lang w:val="en-US"/>
        </w:rPr>
        <w:t>I</w:t>
      </w:r>
      <w:r w:rsidRPr="00F14842">
        <w:rPr>
          <w:rStyle w:val="FontStyle535"/>
          <w:sz w:val="24"/>
          <w:szCs w:val="24"/>
        </w:rPr>
        <w:t>Х-</w:t>
      </w:r>
      <w:r w:rsidRPr="00F14842">
        <w:rPr>
          <w:rStyle w:val="FontStyle535"/>
          <w:i/>
          <w:sz w:val="24"/>
          <w:szCs w:val="24"/>
          <w:lang w:val="en-US"/>
        </w:rPr>
        <w:t>per</w:t>
      </w:r>
      <w:r w:rsidRPr="00F14842">
        <w:rPr>
          <w:rStyle w:val="FontStyle535"/>
          <w:sz w:val="24"/>
          <w:szCs w:val="24"/>
        </w:rPr>
        <w:t>-</w:t>
      </w:r>
      <w:r w:rsidRPr="00F14842">
        <w:rPr>
          <w:rStyle w:val="FontStyle535"/>
          <w:i/>
          <w:sz w:val="24"/>
          <w:szCs w:val="24"/>
          <w:lang w:val="en-US"/>
        </w:rPr>
        <w:t>wu</w:t>
      </w:r>
      <w:r w:rsidRPr="00F14842">
        <w:rPr>
          <w:rStyle w:val="FontStyle535"/>
          <w:sz w:val="24"/>
          <w:szCs w:val="24"/>
        </w:rPr>
        <w:t>-нормативной (см. табл.3.2).</w:t>
      </w:r>
    </w:p>
    <w:p w:rsidR="00E14E77" w:rsidRPr="00F14842" w:rsidRDefault="00E57212" w:rsidP="00CE56C2">
      <w:pPr>
        <w:pStyle w:val="Style43"/>
        <w:widowControl/>
        <w:spacing w:before="5" w:line="240" w:lineRule="auto"/>
        <w:ind w:firstLine="706"/>
        <w:rPr>
          <w:rStyle w:val="FontStyle535"/>
          <w:sz w:val="24"/>
          <w:szCs w:val="24"/>
        </w:rPr>
      </w:pPr>
      <w:r w:rsidRPr="00F14842">
        <w:rPr>
          <w:rStyle w:val="FontStyle535"/>
          <w:sz w:val="24"/>
          <w:szCs w:val="24"/>
        </w:rPr>
        <w:t xml:space="preserve">Фаза </w:t>
      </w:r>
      <w:r w:rsidRPr="00F14842">
        <w:rPr>
          <w:rStyle w:val="FontStyle535"/>
          <w:sz w:val="24"/>
          <w:szCs w:val="24"/>
          <w:lang w:val="en-US"/>
        </w:rPr>
        <w:t>Phl</w:t>
      </w:r>
      <w:r w:rsidRPr="00F14842">
        <w:rPr>
          <w:rStyle w:val="FontStyle535"/>
          <w:sz w:val="24"/>
          <w:szCs w:val="24"/>
        </w:rPr>
        <w:t xml:space="preserve"> сложена миналом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который в свою очередь является химическим соединением трех нормативных миналов и воды: </w:t>
      </w:r>
      <w:r w:rsidRPr="00F14842">
        <w:rPr>
          <w:rStyle w:val="FontStyle544"/>
          <w:sz w:val="24"/>
          <w:szCs w:val="24"/>
          <w:lang w:val="en-US"/>
        </w:rPr>
        <w:t>fo</w:t>
      </w:r>
      <w:r w:rsidRPr="00F14842">
        <w:rPr>
          <w:rStyle w:val="FontStyle544"/>
          <w:sz w:val="24"/>
          <w:szCs w:val="24"/>
        </w:rPr>
        <w:t xml:space="preserve">, </w:t>
      </w:r>
      <w:r w:rsidRPr="00F14842">
        <w:rPr>
          <w:rStyle w:val="FontStyle516"/>
          <w:lang w:val="en-US"/>
        </w:rPr>
        <w:t>Ic</w:t>
      </w:r>
      <w:r w:rsidRPr="00F14842">
        <w:rPr>
          <w:rStyle w:val="FontStyle516"/>
        </w:rPr>
        <w:t xml:space="preserve">, </w:t>
      </w:r>
      <w:r w:rsidRPr="00F14842">
        <w:rPr>
          <w:rStyle w:val="FontStyle544"/>
          <w:sz w:val="24"/>
          <w:szCs w:val="24"/>
        </w:rPr>
        <w:t xml:space="preserve">кр </w:t>
      </w:r>
      <w:r w:rsidRPr="00F14842">
        <w:rPr>
          <w:rStyle w:val="FontStyle535"/>
          <w:sz w:val="24"/>
          <w:szCs w:val="24"/>
        </w:rPr>
        <w:t>и Н</w:t>
      </w:r>
      <w:r w:rsidRPr="00F14842">
        <w:rPr>
          <w:rStyle w:val="FontStyle535"/>
          <w:sz w:val="24"/>
          <w:szCs w:val="24"/>
          <w:vertAlign w:val="subscript"/>
        </w:rPr>
        <w:t>2</w:t>
      </w:r>
      <w:r w:rsidRPr="00F14842">
        <w:rPr>
          <w:rStyle w:val="FontStyle535"/>
          <w:sz w:val="24"/>
          <w:szCs w:val="24"/>
        </w:rPr>
        <w:t xml:space="preserve">0, и по этому признаку и фаза </w:t>
      </w:r>
      <w:r w:rsidRPr="00F14842">
        <w:rPr>
          <w:rStyle w:val="FontStyle535"/>
          <w:sz w:val="24"/>
          <w:szCs w:val="24"/>
          <w:lang w:val="en-US"/>
        </w:rPr>
        <w:t>Phl</w:t>
      </w:r>
      <w:r w:rsidRPr="00F14842">
        <w:rPr>
          <w:rStyle w:val="FontStyle535"/>
          <w:sz w:val="24"/>
          <w:szCs w:val="24"/>
        </w:rPr>
        <w:t xml:space="preserve">, и минал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должны относиться к</w:t>
      </w:r>
      <w:r w:rsidR="00E14E77" w:rsidRPr="00E14E77">
        <w:rPr>
          <w:rStyle w:val="FontStyle535"/>
          <w:sz w:val="24"/>
          <w:szCs w:val="24"/>
        </w:rPr>
        <w:t xml:space="preserve"> </w:t>
      </w:r>
      <w:r w:rsidR="00E14E77" w:rsidRPr="00F14842">
        <w:rPr>
          <w:rStyle w:val="FontStyle535"/>
          <w:sz w:val="24"/>
          <w:szCs w:val="24"/>
        </w:rPr>
        <w:t>-</w:t>
      </w:r>
      <w:r w:rsidR="00E14E77" w:rsidRPr="00F14842">
        <w:rPr>
          <w:rStyle w:val="FontStyle535"/>
          <w:i/>
          <w:sz w:val="24"/>
          <w:szCs w:val="24"/>
          <w:lang w:val="en-US"/>
        </w:rPr>
        <w:t>kp</w:t>
      </w:r>
      <w:r w:rsidR="00E14E77" w:rsidRPr="00F14842">
        <w:rPr>
          <w:rStyle w:val="FontStyle535"/>
          <w:i/>
          <w:sz w:val="24"/>
          <w:szCs w:val="24"/>
        </w:rPr>
        <w:t>-</w:t>
      </w:r>
      <w:r w:rsidR="00E14E77" w:rsidRPr="00F14842">
        <w:rPr>
          <w:rStyle w:val="FontStyle535"/>
          <w:sz w:val="24"/>
          <w:szCs w:val="24"/>
        </w:rPr>
        <w:t xml:space="preserve">нормативной и </w:t>
      </w:r>
      <w:r w:rsidR="00E14E77" w:rsidRPr="00F14842">
        <w:rPr>
          <w:rStyle w:val="FontStyle535"/>
          <w:sz w:val="24"/>
          <w:szCs w:val="24"/>
          <w:lang w:val="en-US"/>
        </w:rPr>
        <w:t>VII</w:t>
      </w:r>
      <w:r w:rsidR="00E14E77" w:rsidRPr="00F14842">
        <w:rPr>
          <w:rStyle w:val="FontStyle535"/>
          <w:sz w:val="24"/>
          <w:szCs w:val="24"/>
        </w:rPr>
        <w:t>-</w:t>
      </w:r>
      <w:r w:rsidR="00E14E77" w:rsidRPr="00F14842">
        <w:rPr>
          <w:rStyle w:val="FontStyle535"/>
          <w:sz w:val="24"/>
          <w:szCs w:val="24"/>
          <w:lang w:val="en-US"/>
        </w:rPr>
        <w:t>Kls</w:t>
      </w:r>
      <w:r w:rsidR="00E14E77" w:rsidRPr="00F14842">
        <w:rPr>
          <w:rStyle w:val="FontStyle535"/>
          <w:sz w:val="24"/>
          <w:szCs w:val="24"/>
        </w:rPr>
        <w:t xml:space="preserve">-модальной группе. Для простоты не учитывается возможное присутствие минала истонита в фазе </w:t>
      </w:r>
      <w:r w:rsidR="00E14E77" w:rsidRPr="00F14842">
        <w:rPr>
          <w:rStyle w:val="FontStyle535"/>
          <w:sz w:val="24"/>
          <w:szCs w:val="24"/>
          <w:lang w:val="en-US"/>
        </w:rPr>
        <w:t>Phi</w:t>
      </w:r>
      <w:r w:rsidR="00E14E77" w:rsidRPr="00F14842">
        <w:rPr>
          <w:rStyle w:val="FontStyle535"/>
          <w:sz w:val="24"/>
          <w:szCs w:val="24"/>
        </w:rPr>
        <w:t>.</w:t>
      </w:r>
    </w:p>
    <w:p w:rsidR="00E14E77" w:rsidRPr="00F14842" w:rsidRDefault="00E14E77" w:rsidP="00CE56C2">
      <w:pPr>
        <w:pStyle w:val="Style43"/>
        <w:widowControl/>
        <w:spacing w:before="19" w:line="240" w:lineRule="auto"/>
        <w:ind w:firstLine="706"/>
        <w:rPr>
          <w:rStyle w:val="FontStyle535"/>
          <w:sz w:val="24"/>
          <w:szCs w:val="24"/>
        </w:rPr>
      </w:pPr>
      <w:r w:rsidRPr="00F14842">
        <w:rPr>
          <w:rStyle w:val="FontStyle535"/>
          <w:sz w:val="24"/>
          <w:szCs w:val="24"/>
        </w:rPr>
        <w:t xml:space="preserve">Минеральная ассоциация </w:t>
      </w:r>
      <w:r w:rsidRPr="00F14842">
        <w:rPr>
          <w:rStyle w:val="FontStyle535"/>
          <w:sz w:val="24"/>
          <w:szCs w:val="24"/>
          <w:lang w:val="en-US"/>
        </w:rPr>
        <w:t>Phl</w:t>
      </w:r>
      <w:r w:rsidRPr="00F14842">
        <w:rPr>
          <w:rStyle w:val="FontStyle535"/>
          <w:sz w:val="24"/>
          <w:szCs w:val="24"/>
        </w:rPr>
        <w:t>+</w:t>
      </w:r>
      <w:r w:rsidRPr="00F14842">
        <w:rPr>
          <w:rStyle w:val="FontStyle535"/>
          <w:sz w:val="24"/>
          <w:szCs w:val="24"/>
          <w:lang w:val="en-US"/>
        </w:rPr>
        <w:t>Lct</w:t>
      </w:r>
      <w:r w:rsidRPr="00F14842">
        <w:rPr>
          <w:rStyle w:val="FontStyle535"/>
          <w:sz w:val="24"/>
          <w:szCs w:val="24"/>
        </w:rPr>
        <w:t xml:space="preserve"> третьей стадии кристаллизации (3→Р</w:t>
      </w:r>
      <w:r w:rsidRPr="00F14842">
        <w:rPr>
          <w:rStyle w:val="FontStyle535"/>
          <w:sz w:val="24"/>
          <w:szCs w:val="24"/>
          <w:vertAlign w:val="subscript"/>
        </w:rPr>
        <w:t>7</w:t>
      </w:r>
      <w:r w:rsidRPr="00F14842">
        <w:rPr>
          <w:rStyle w:val="FontStyle535"/>
          <w:sz w:val="24"/>
          <w:szCs w:val="24"/>
        </w:rPr>
        <w:t xml:space="preserve">) может сосуществовать с минеральными ассоциациями от </w:t>
      </w:r>
      <w:r w:rsidRPr="00F14842">
        <w:rPr>
          <w:rStyle w:val="FontStyle535"/>
          <w:sz w:val="24"/>
          <w:szCs w:val="24"/>
          <w:lang w:val="en-US"/>
        </w:rPr>
        <w:t>IV</w:t>
      </w:r>
      <w:r w:rsidRPr="00F14842">
        <w:rPr>
          <w:rStyle w:val="FontStyle535"/>
          <w:sz w:val="24"/>
          <w:szCs w:val="24"/>
        </w:rPr>
        <w:t>-</w:t>
      </w:r>
      <w:r w:rsidRPr="00F14842">
        <w:rPr>
          <w:rStyle w:val="FontStyle535"/>
          <w:i/>
          <w:sz w:val="24"/>
          <w:szCs w:val="24"/>
          <w:lang w:val="en-US"/>
        </w:rPr>
        <w:t>l</w:t>
      </w:r>
      <w:r w:rsidRPr="00F14842">
        <w:rPr>
          <w:rStyle w:val="FontStyle535"/>
          <w:i/>
          <w:sz w:val="24"/>
          <w:szCs w:val="24"/>
        </w:rPr>
        <w:t>с</w:t>
      </w:r>
      <w:r w:rsidRPr="00F14842">
        <w:rPr>
          <w:rStyle w:val="FontStyle535"/>
          <w:sz w:val="24"/>
          <w:szCs w:val="24"/>
        </w:rPr>
        <w:t xml:space="preserve">-нормативной до </w:t>
      </w:r>
      <w:r w:rsidRPr="00F14842">
        <w:rPr>
          <w:rStyle w:val="FontStyle535"/>
          <w:sz w:val="24"/>
          <w:szCs w:val="24"/>
          <w:lang w:val="en-US"/>
        </w:rPr>
        <w:t>VII</w:t>
      </w:r>
      <w:r w:rsidRPr="00F14842">
        <w:rPr>
          <w:rStyle w:val="FontStyle535"/>
          <w:sz w:val="24"/>
          <w:szCs w:val="24"/>
        </w:rPr>
        <w:t>-</w:t>
      </w:r>
      <w:r w:rsidRPr="00F14842">
        <w:rPr>
          <w:rStyle w:val="FontStyle535"/>
          <w:sz w:val="24"/>
          <w:szCs w:val="24"/>
          <w:lang w:val="en-US"/>
        </w:rPr>
        <w:t>Ap</w:t>
      </w:r>
      <w:r w:rsidRPr="00F14842">
        <w:rPr>
          <w:rStyle w:val="FontStyle535"/>
          <w:sz w:val="24"/>
          <w:szCs w:val="24"/>
        </w:rPr>
        <w:t xml:space="preserve">-нормативной групп, а по нормативно-минальному составу она будет соответствовать </w:t>
      </w:r>
      <w:r w:rsidRPr="00F14842">
        <w:rPr>
          <w:rStyle w:val="FontStyle535"/>
          <w:sz w:val="24"/>
          <w:szCs w:val="24"/>
          <w:lang w:val="en-US"/>
        </w:rPr>
        <w:t>VII</w:t>
      </w:r>
      <w:r w:rsidRPr="00F14842">
        <w:rPr>
          <w:rStyle w:val="FontStyle535"/>
          <w:sz w:val="24"/>
          <w:szCs w:val="24"/>
        </w:rPr>
        <w:t>-</w:t>
      </w:r>
      <w:r w:rsidRPr="00F14842">
        <w:rPr>
          <w:rStyle w:val="FontStyle535"/>
          <w:sz w:val="24"/>
          <w:szCs w:val="24"/>
          <w:lang w:val="en-US"/>
        </w:rPr>
        <w:t>Ap</w:t>
      </w:r>
      <w:r w:rsidRPr="00F14842">
        <w:rPr>
          <w:rStyle w:val="FontStyle535"/>
          <w:sz w:val="24"/>
          <w:szCs w:val="24"/>
        </w:rPr>
        <w:t xml:space="preserve">-нормативной группе, поскольку минал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состоит из нормативных миналов </w:t>
      </w:r>
      <w:r w:rsidRPr="00F14842">
        <w:rPr>
          <w:rStyle w:val="FontStyle544"/>
          <w:sz w:val="24"/>
          <w:szCs w:val="24"/>
          <w:lang w:val="en-US"/>
        </w:rPr>
        <w:t>VII</w:t>
      </w:r>
      <w:r w:rsidRPr="00F14842">
        <w:rPr>
          <w:rStyle w:val="FontStyle544"/>
          <w:sz w:val="24"/>
          <w:szCs w:val="24"/>
        </w:rPr>
        <w:t>-</w:t>
      </w:r>
      <w:r w:rsidRPr="00F14842">
        <w:rPr>
          <w:rStyle w:val="FontStyle544"/>
          <w:sz w:val="24"/>
          <w:szCs w:val="24"/>
          <w:lang w:val="en-US"/>
        </w:rPr>
        <w:t>kp</w:t>
      </w:r>
      <w:r w:rsidRPr="00F14842">
        <w:rPr>
          <w:rStyle w:val="FontStyle544"/>
          <w:sz w:val="24"/>
          <w:szCs w:val="24"/>
        </w:rPr>
        <w:t xml:space="preserve"> </w:t>
      </w:r>
      <w:r w:rsidRPr="00F14842">
        <w:rPr>
          <w:rStyle w:val="FontStyle535"/>
          <w:sz w:val="24"/>
          <w:szCs w:val="24"/>
        </w:rPr>
        <w:t xml:space="preserve">группы и добавление к ним минала </w:t>
      </w:r>
      <w:r w:rsidRPr="00F14842">
        <w:rPr>
          <w:rStyle w:val="FontStyle516"/>
          <w:spacing w:val="-20"/>
        </w:rPr>
        <w:t>1с</w:t>
      </w:r>
      <w:r w:rsidRPr="00F14842">
        <w:rPr>
          <w:rStyle w:val="FontStyle516"/>
        </w:rPr>
        <w:t xml:space="preserve"> </w:t>
      </w:r>
      <w:r w:rsidRPr="00F14842">
        <w:rPr>
          <w:rStyle w:val="FontStyle535"/>
          <w:sz w:val="24"/>
          <w:szCs w:val="24"/>
        </w:rPr>
        <w:t xml:space="preserve">ничего не изменит. Минеральная ассоциация </w:t>
      </w:r>
      <w:r w:rsidRPr="00F14842">
        <w:rPr>
          <w:rStyle w:val="FontStyle535"/>
          <w:sz w:val="24"/>
          <w:szCs w:val="24"/>
          <w:lang w:val="en-US"/>
        </w:rPr>
        <w:t>Phl</w:t>
      </w:r>
      <w:r w:rsidRPr="00F14842">
        <w:rPr>
          <w:rStyle w:val="FontStyle535"/>
          <w:sz w:val="24"/>
          <w:szCs w:val="24"/>
        </w:rPr>
        <w:t>+</w:t>
      </w:r>
      <w:r w:rsidRPr="00F14842">
        <w:rPr>
          <w:rStyle w:val="FontStyle535"/>
          <w:sz w:val="24"/>
          <w:szCs w:val="24"/>
          <w:lang w:val="en-US"/>
        </w:rPr>
        <w:t>Kfs</w:t>
      </w:r>
      <w:r w:rsidRPr="00F14842">
        <w:rPr>
          <w:rStyle w:val="FontStyle535"/>
          <w:sz w:val="24"/>
          <w:szCs w:val="24"/>
        </w:rPr>
        <w:t xml:space="preserve"> четвертой стадии кристаллизации может существовать от </w:t>
      </w:r>
      <w:r w:rsidRPr="00F14842">
        <w:rPr>
          <w:rStyle w:val="FontStyle535"/>
          <w:sz w:val="24"/>
          <w:szCs w:val="24"/>
          <w:lang w:val="en-US"/>
        </w:rPr>
        <w:t>I</w:t>
      </w:r>
      <w:r w:rsidRPr="00F14842">
        <w:rPr>
          <w:rStyle w:val="FontStyle535"/>
          <w:sz w:val="24"/>
          <w:szCs w:val="24"/>
        </w:rPr>
        <w:t>-</w:t>
      </w:r>
      <w:r w:rsidRPr="00F14842">
        <w:rPr>
          <w:rStyle w:val="FontStyle535"/>
          <w:sz w:val="24"/>
          <w:szCs w:val="24"/>
          <w:lang w:val="en-US"/>
        </w:rPr>
        <w:t>Qtz</w:t>
      </w:r>
      <w:r w:rsidRPr="00F14842">
        <w:rPr>
          <w:rStyle w:val="FontStyle535"/>
          <w:sz w:val="24"/>
          <w:szCs w:val="24"/>
        </w:rPr>
        <w:t xml:space="preserve">-модальной до </w:t>
      </w:r>
      <w:r w:rsidRPr="00F14842">
        <w:rPr>
          <w:rStyle w:val="FontStyle535"/>
          <w:sz w:val="24"/>
          <w:szCs w:val="24"/>
          <w:lang w:val="en-US"/>
        </w:rPr>
        <w:t>IV</w:t>
      </w:r>
      <w:r w:rsidRPr="00F14842">
        <w:rPr>
          <w:rStyle w:val="FontStyle535"/>
          <w:sz w:val="24"/>
          <w:szCs w:val="24"/>
        </w:rPr>
        <w:t>-</w:t>
      </w:r>
      <w:r w:rsidRPr="00F14842">
        <w:rPr>
          <w:rStyle w:val="FontStyle535"/>
          <w:sz w:val="24"/>
          <w:szCs w:val="24"/>
          <w:lang w:val="en-US"/>
        </w:rPr>
        <w:t>Lct</w:t>
      </w:r>
      <w:r w:rsidRPr="00F14842">
        <w:rPr>
          <w:rStyle w:val="FontStyle535"/>
          <w:sz w:val="24"/>
          <w:szCs w:val="24"/>
        </w:rPr>
        <w:t xml:space="preserve">-модальной группы, но по минальному составу, в зависимости от количественного соотношения фаз, она может принадлежать либо к </w:t>
      </w:r>
      <w:r w:rsidRPr="00F14842">
        <w:rPr>
          <w:rStyle w:val="FontStyle535"/>
          <w:sz w:val="24"/>
          <w:szCs w:val="24"/>
          <w:lang w:val="en-US"/>
        </w:rPr>
        <w:t>IV</w:t>
      </w:r>
      <w:r w:rsidRPr="00F14842">
        <w:rPr>
          <w:rStyle w:val="FontStyle535"/>
          <w:sz w:val="24"/>
          <w:szCs w:val="24"/>
        </w:rPr>
        <w:t>-</w:t>
      </w:r>
      <w:r w:rsidRPr="00F14842">
        <w:rPr>
          <w:rStyle w:val="FontStyle535"/>
          <w:i/>
          <w:sz w:val="24"/>
          <w:szCs w:val="24"/>
          <w:lang w:val="en-US"/>
        </w:rPr>
        <w:t>l</w:t>
      </w:r>
      <w:r w:rsidRPr="00F14842">
        <w:rPr>
          <w:rStyle w:val="FontStyle535"/>
          <w:sz w:val="24"/>
          <w:szCs w:val="24"/>
        </w:rPr>
        <w:t xml:space="preserve">с-нормативной, либо - к </w:t>
      </w:r>
      <w:r w:rsidRPr="00F14842">
        <w:rPr>
          <w:rStyle w:val="FontStyle535"/>
          <w:sz w:val="24"/>
          <w:szCs w:val="24"/>
          <w:lang w:val="en-US"/>
        </w:rPr>
        <w:t>VII</w:t>
      </w:r>
      <w:r w:rsidRPr="00F14842">
        <w:rPr>
          <w:rStyle w:val="FontStyle535"/>
          <w:sz w:val="24"/>
          <w:szCs w:val="24"/>
        </w:rPr>
        <w:t>-</w:t>
      </w:r>
      <w:r w:rsidRPr="00F14842">
        <w:rPr>
          <w:rStyle w:val="FontStyle535"/>
          <w:i/>
          <w:sz w:val="24"/>
          <w:szCs w:val="24"/>
          <w:lang w:val="en-US"/>
        </w:rPr>
        <w:t>lp</w:t>
      </w:r>
      <w:r w:rsidRPr="00F14842">
        <w:rPr>
          <w:rStyle w:val="FontStyle535"/>
          <w:i/>
          <w:sz w:val="24"/>
          <w:szCs w:val="24"/>
        </w:rPr>
        <w:t>-</w:t>
      </w:r>
      <w:r w:rsidRPr="00F14842">
        <w:rPr>
          <w:rStyle w:val="FontStyle535"/>
          <w:sz w:val="24"/>
          <w:szCs w:val="24"/>
        </w:rPr>
        <w:t>нормативной группе.</w:t>
      </w:r>
    </w:p>
    <w:p w:rsidR="00E14E77" w:rsidRPr="00F14842" w:rsidRDefault="00E14E77" w:rsidP="00CE56C2">
      <w:pPr>
        <w:pStyle w:val="Style43"/>
        <w:widowControl/>
        <w:spacing w:line="240" w:lineRule="auto"/>
        <w:ind w:firstLine="706"/>
        <w:rPr>
          <w:rStyle w:val="FontStyle535"/>
          <w:sz w:val="24"/>
          <w:szCs w:val="24"/>
        </w:rPr>
      </w:pPr>
      <w:r w:rsidRPr="00F14842">
        <w:rPr>
          <w:rStyle w:val="FontStyle535"/>
          <w:sz w:val="24"/>
          <w:szCs w:val="24"/>
        </w:rPr>
        <w:t xml:space="preserve">И наконец, фазовая ассоциация </w:t>
      </w:r>
      <w:r w:rsidRPr="00F14842">
        <w:rPr>
          <w:rStyle w:val="FontStyle535"/>
          <w:sz w:val="24"/>
          <w:szCs w:val="24"/>
          <w:lang w:val="en-US"/>
        </w:rPr>
        <w:t>Phl</w:t>
      </w:r>
      <w:r w:rsidRPr="00F14842">
        <w:rPr>
          <w:rStyle w:val="FontStyle535"/>
          <w:sz w:val="24"/>
          <w:szCs w:val="24"/>
        </w:rPr>
        <w:t>+</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Qtz</w:t>
      </w:r>
      <w:r w:rsidRPr="00F14842">
        <w:rPr>
          <w:rStyle w:val="FontStyle535"/>
          <w:sz w:val="24"/>
          <w:szCs w:val="24"/>
        </w:rPr>
        <w:t>, образованная при кристаллизации "эвтектического" расплава Е</w:t>
      </w:r>
      <w:r w:rsidRPr="00F14842">
        <w:rPr>
          <w:rStyle w:val="FontStyle535"/>
          <w:sz w:val="24"/>
          <w:szCs w:val="24"/>
          <w:vertAlign w:val="subscript"/>
        </w:rPr>
        <w:t>2</w:t>
      </w:r>
      <w:r w:rsidRPr="00F14842">
        <w:rPr>
          <w:rStyle w:val="FontStyle535"/>
          <w:sz w:val="24"/>
          <w:szCs w:val="24"/>
        </w:rPr>
        <w:t xml:space="preserve">, должна иметь следующие приблизительные концентрационные соотношения минералов (об.%): </w:t>
      </w:r>
      <w:r w:rsidRPr="00F14842">
        <w:rPr>
          <w:rStyle w:val="FontStyle535"/>
          <w:sz w:val="24"/>
          <w:szCs w:val="24"/>
          <w:lang w:val="en-US"/>
        </w:rPr>
        <w:t>Phl</w:t>
      </w:r>
      <w:r w:rsidRPr="00F14842">
        <w:rPr>
          <w:rStyle w:val="FontStyle535"/>
          <w:sz w:val="24"/>
          <w:szCs w:val="24"/>
        </w:rPr>
        <w:t xml:space="preserve">=5, </w:t>
      </w:r>
      <w:r w:rsidRPr="00F14842">
        <w:rPr>
          <w:rStyle w:val="FontStyle535"/>
          <w:sz w:val="24"/>
          <w:szCs w:val="24"/>
          <w:lang w:val="en-US"/>
        </w:rPr>
        <w:t>Qtz</w:t>
      </w:r>
      <w:r w:rsidRPr="00F14842">
        <w:rPr>
          <w:rStyle w:val="FontStyle535"/>
          <w:sz w:val="24"/>
          <w:szCs w:val="24"/>
        </w:rPr>
        <w:t xml:space="preserve">=25, </w:t>
      </w:r>
      <w:r w:rsidRPr="00F14842">
        <w:rPr>
          <w:rStyle w:val="FontStyle535"/>
          <w:sz w:val="24"/>
          <w:szCs w:val="24"/>
          <w:lang w:val="en-US"/>
        </w:rPr>
        <w:t>Kfs</w:t>
      </w:r>
      <w:r w:rsidRPr="00F14842">
        <w:rPr>
          <w:rStyle w:val="FontStyle535"/>
          <w:sz w:val="24"/>
          <w:szCs w:val="24"/>
        </w:rPr>
        <w:t xml:space="preserve">=70. В данном случае не имеет существенного значения размерность концентрационного выражения (об.%, вес.%, мас.%, мол.%), поскольку при таком явном преобладании </w:t>
      </w:r>
      <w:r w:rsidRPr="00F14842">
        <w:rPr>
          <w:rStyle w:val="FontStyle535"/>
          <w:sz w:val="24"/>
          <w:szCs w:val="24"/>
          <w:lang w:val="en-US"/>
        </w:rPr>
        <w:t>Qtz</w:t>
      </w:r>
      <w:r w:rsidRPr="00F14842">
        <w:rPr>
          <w:rStyle w:val="FontStyle535"/>
          <w:sz w:val="24"/>
          <w:szCs w:val="24"/>
        </w:rPr>
        <w:t xml:space="preserve"> над </w:t>
      </w:r>
      <w:r w:rsidRPr="00F14842">
        <w:rPr>
          <w:rStyle w:val="FontStyle535"/>
          <w:sz w:val="24"/>
          <w:szCs w:val="24"/>
          <w:lang w:val="en-US"/>
        </w:rPr>
        <w:t>Phi</w:t>
      </w:r>
      <w:r w:rsidRPr="00F14842">
        <w:rPr>
          <w:rStyle w:val="FontStyle535"/>
          <w:sz w:val="24"/>
          <w:szCs w:val="24"/>
        </w:rPr>
        <w:t xml:space="preserve">, вполне хватит д-минала, и даже с избытком, для превращения флогопитовых </w:t>
      </w:r>
      <w:r w:rsidRPr="00F14842">
        <w:rPr>
          <w:rStyle w:val="FontStyle544"/>
          <w:sz w:val="24"/>
          <w:szCs w:val="24"/>
        </w:rPr>
        <w:t xml:space="preserve">кр </w:t>
      </w:r>
      <w:r w:rsidRPr="00F14842">
        <w:rPr>
          <w:rStyle w:val="FontStyle516"/>
          <w:spacing w:val="-20"/>
        </w:rPr>
        <w:t>и</w:t>
      </w:r>
      <w:r w:rsidRPr="00F14842">
        <w:rPr>
          <w:rStyle w:val="FontStyle516"/>
        </w:rPr>
        <w:t xml:space="preserve"> </w:t>
      </w:r>
      <w:r w:rsidRPr="00F14842">
        <w:rPr>
          <w:rStyle w:val="FontStyle516"/>
          <w:spacing w:val="-20"/>
        </w:rPr>
        <w:t>1с</w:t>
      </w:r>
      <w:r w:rsidRPr="00F14842">
        <w:rPr>
          <w:rStyle w:val="FontStyle516"/>
        </w:rPr>
        <w:t xml:space="preserve"> в </w:t>
      </w:r>
      <w:r w:rsidRPr="00F14842">
        <w:rPr>
          <w:rStyle w:val="FontStyle544"/>
          <w:sz w:val="24"/>
          <w:szCs w:val="24"/>
          <w:lang w:val="en-US"/>
        </w:rPr>
        <w:t>or</w:t>
      </w:r>
      <w:r w:rsidRPr="00F14842">
        <w:rPr>
          <w:rStyle w:val="FontStyle544"/>
          <w:sz w:val="24"/>
          <w:szCs w:val="24"/>
        </w:rPr>
        <w:t xml:space="preserve">. </w:t>
      </w:r>
      <w:r w:rsidRPr="00F14842">
        <w:rPr>
          <w:rStyle w:val="FontStyle516"/>
        </w:rPr>
        <w:t xml:space="preserve">И. </w:t>
      </w:r>
      <w:r w:rsidRPr="00F14842">
        <w:rPr>
          <w:rStyle w:val="FontStyle535"/>
          <w:sz w:val="24"/>
          <w:szCs w:val="24"/>
        </w:rPr>
        <w:t xml:space="preserve">мы будем иметь следующий минальный состав: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or</w:t>
      </w:r>
      <w:r w:rsidRPr="00F14842">
        <w:rPr>
          <w:rStyle w:val="FontStyle544"/>
          <w:sz w:val="24"/>
          <w:szCs w:val="24"/>
        </w:rPr>
        <w:t>+</w:t>
      </w:r>
      <w:r w:rsidRPr="00F14842">
        <w:rPr>
          <w:rStyle w:val="FontStyle544"/>
          <w:sz w:val="24"/>
          <w:szCs w:val="24"/>
          <w:lang w:val="en-US"/>
        </w:rPr>
        <w:t>en</w:t>
      </w:r>
      <w:r w:rsidRPr="00F14842">
        <w:rPr>
          <w:rStyle w:val="FontStyle516"/>
        </w:rPr>
        <w:t>+</w:t>
      </w:r>
      <w:r w:rsidRPr="00F14842">
        <w:rPr>
          <w:rStyle w:val="FontStyle516"/>
          <w:i w:val="0"/>
          <w:lang w:val="en-US"/>
        </w:rPr>
        <w:t>H</w:t>
      </w:r>
      <w:r w:rsidRPr="00F14842">
        <w:rPr>
          <w:rStyle w:val="FontStyle516"/>
          <w:i w:val="0"/>
          <w:vertAlign w:val="subscript"/>
        </w:rPr>
        <w:t>2</w:t>
      </w:r>
      <w:r w:rsidRPr="00F14842">
        <w:rPr>
          <w:rStyle w:val="FontStyle516"/>
          <w:i w:val="0"/>
          <w:lang w:val="en-US"/>
        </w:rPr>
        <w:t>O</w:t>
      </w:r>
      <w:r w:rsidRPr="00F14842">
        <w:rPr>
          <w:rStyle w:val="FontStyle516"/>
        </w:rPr>
        <w:t xml:space="preserve">, </w:t>
      </w:r>
      <w:r w:rsidRPr="00F14842">
        <w:rPr>
          <w:rStyle w:val="FontStyle535"/>
          <w:sz w:val="24"/>
          <w:szCs w:val="24"/>
        </w:rPr>
        <w:t>т.е. и модальный и минальный состав находятся в I группе. Естественно, количественные соотношения одноименных миналов и минералов не будут совпадать.</w:t>
      </w:r>
    </w:p>
    <w:p w:rsidR="00E14E77" w:rsidRPr="00F14842" w:rsidRDefault="00E14E77" w:rsidP="00CE56C2">
      <w:pPr>
        <w:pStyle w:val="Style43"/>
        <w:widowControl/>
        <w:spacing w:line="240" w:lineRule="auto"/>
        <w:ind w:firstLine="710"/>
        <w:rPr>
          <w:rStyle w:val="FontStyle535"/>
          <w:sz w:val="24"/>
          <w:szCs w:val="24"/>
        </w:rPr>
      </w:pPr>
      <w:r w:rsidRPr="00F14842">
        <w:rPr>
          <w:rStyle w:val="FontStyle535"/>
          <w:sz w:val="24"/>
          <w:szCs w:val="24"/>
        </w:rPr>
        <w:t>По аналогичному тренду, при тех же условиях, будет кристаллизоваться и расплав х</w:t>
      </w:r>
      <w:r w:rsidRPr="00F14842">
        <w:rPr>
          <w:rStyle w:val="FontStyle535"/>
          <w:sz w:val="24"/>
          <w:szCs w:val="24"/>
          <w:vertAlign w:val="subscript"/>
        </w:rPr>
        <w:t>2</w:t>
      </w:r>
      <w:r w:rsidRPr="00F14842">
        <w:rPr>
          <w:rStyle w:val="FontStyle535"/>
          <w:sz w:val="24"/>
          <w:szCs w:val="24"/>
        </w:rPr>
        <w:t>. Разница будет только в количественных соотношениях "породных ассоциаций".</w:t>
      </w:r>
    </w:p>
    <w:p w:rsidR="00E14E77" w:rsidRPr="00F14842" w:rsidRDefault="00E14E77" w:rsidP="00CE56C2">
      <w:pPr>
        <w:pStyle w:val="Style43"/>
        <w:widowControl/>
        <w:spacing w:line="240" w:lineRule="auto"/>
        <w:ind w:firstLine="706"/>
        <w:rPr>
          <w:rStyle w:val="FontStyle535"/>
          <w:sz w:val="24"/>
          <w:szCs w:val="24"/>
        </w:rPr>
      </w:pPr>
      <w:r w:rsidRPr="00F14842">
        <w:rPr>
          <w:rStyle w:val="FontStyle535"/>
          <w:sz w:val="24"/>
          <w:szCs w:val="24"/>
        </w:rPr>
        <w:t>Те же зависимости минальных и минеральных составов от условий кристаллизации будут свойственны и для составов исходных расплавов из других минальных подсистем, что очевидно не требует дальнейших пояснений.</w:t>
      </w:r>
    </w:p>
    <w:p w:rsidR="00E14E77" w:rsidRPr="00F14842" w:rsidRDefault="00E14E77" w:rsidP="00CE56C2">
      <w:pPr>
        <w:pStyle w:val="Style43"/>
        <w:widowControl/>
        <w:spacing w:line="240" w:lineRule="auto"/>
        <w:ind w:right="34" w:firstLine="710"/>
        <w:rPr>
          <w:rStyle w:val="FontStyle544"/>
          <w:sz w:val="24"/>
          <w:szCs w:val="24"/>
        </w:rPr>
      </w:pPr>
      <w:r w:rsidRPr="00F14842">
        <w:rPr>
          <w:rStyle w:val="FontStyle535"/>
          <w:sz w:val="24"/>
          <w:szCs w:val="24"/>
        </w:rPr>
        <w:t xml:space="preserve">Рассмотренные реакции образования фазовых ассоциаций могут быть использованы для решения некоторых петрологических проблем и в частности проблемы чарнокитов. Особого внимания с этой точки зрения заслуживают реакции, где </w:t>
      </w:r>
      <w:r w:rsidRPr="00F14842">
        <w:rPr>
          <w:rStyle w:val="FontStyle535"/>
          <w:sz w:val="24"/>
          <w:szCs w:val="24"/>
          <w:lang w:val="en-US"/>
        </w:rPr>
        <w:t>Kfs</w:t>
      </w:r>
      <w:r w:rsidRPr="00F14842">
        <w:rPr>
          <w:rStyle w:val="FontStyle535"/>
          <w:sz w:val="24"/>
          <w:szCs w:val="24"/>
        </w:rPr>
        <w:t xml:space="preserve"> сосуществует с </w:t>
      </w:r>
      <w:r w:rsidRPr="00F14842">
        <w:rPr>
          <w:rStyle w:val="FontStyle535"/>
          <w:sz w:val="24"/>
          <w:szCs w:val="24"/>
          <w:lang w:val="en-US"/>
        </w:rPr>
        <w:t>Fo</w:t>
      </w:r>
      <w:r w:rsidRPr="00F14842">
        <w:rPr>
          <w:rStyle w:val="FontStyle535"/>
          <w:sz w:val="24"/>
          <w:szCs w:val="24"/>
        </w:rPr>
        <w:t xml:space="preserve"> и (или) с </w:t>
      </w:r>
      <w:r w:rsidRPr="00F14842">
        <w:rPr>
          <w:rStyle w:val="FontStyle535"/>
          <w:sz w:val="24"/>
          <w:szCs w:val="24"/>
          <w:lang w:val="en-US"/>
        </w:rPr>
        <w:t>En</w:t>
      </w:r>
      <w:r w:rsidRPr="00F14842">
        <w:rPr>
          <w:rStyle w:val="FontStyle535"/>
          <w:sz w:val="24"/>
          <w:szCs w:val="24"/>
        </w:rPr>
        <w:t xml:space="preserve">. Такие ассоциации в природе встречаются довольно редко и поэтому вызывают интерес, но до настоящего времени нет внятного объяснения причин их появления. И характерным примером этому является так называемая "проблема чарнокитов" - (магматических) гранитов с калишпатом и ортопироксеном, которая, как следует из работы (Магматические горные породы 1987), считается не решенной на год выхода в свет данного тома, хотя вполне обоснованное объяснение причин появления ассоциации </w:t>
      </w:r>
      <w:r w:rsidRPr="00F14842">
        <w:rPr>
          <w:rStyle w:val="FontStyle535"/>
          <w:sz w:val="24"/>
          <w:szCs w:val="24"/>
          <w:lang w:val="en-US"/>
        </w:rPr>
        <w:t>Kfs</w:t>
      </w:r>
      <w:r w:rsidRPr="00F14842">
        <w:rPr>
          <w:rStyle w:val="FontStyle535"/>
          <w:sz w:val="24"/>
          <w:szCs w:val="24"/>
        </w:rPr>
        <w:t xml:space="preserve"> и Орх дана Латом еще в 1967 году (</w:t>
      </w:r>
      <w:r w:rsidRPr="00F14842">
        <w:rPr>
          <w:rStyle w:val="FontStyle535"/>
          <w:sz w:val="24"/>
          <w:szCs w:val="24"/>
          <w:lang w:val="en-US"/>
        </w:rPr>
        <w:t>Luth</w:t>
      </w:r>
      <w:r w:rsidRPr="00F14842">
        <w:rPr>
          <w:rStyle w:val="FontStyle535"/>
          <w:sz w:val="24"/>
          <w:szCs w:val="24"/>
        </w:rPr>
        <w:t xml:space="preserve">, 1967) на основе изучения системы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kp</w:t>
      </w:r>
      <w:r w:rsidRPr="00F14842">
        <w:rPr>
          <w:rStyle w:val="FontStyle544"/>
          <w:sz w:val="24"/>
          <w:szCs w:val="24"/>
        </w:rPr>
        <w:t>-</w:t>
      </w:r>
      <w:r w:rsidRPr="00F14842">
        <w:rPr>
          <w:rStyle w:val="FontStyle544"/>
          <w:i w:val="0"/>
          <w:sz w:val="24"/>
          <w:szCs w:val="24"/>
          <w:lang w:val="en-US"/>
        </w:rPr>
        <w:t>H</w:t>
      </w:r>
      <w:r w:rsidRPr="00F14842">
        <w:rPr>
          <w:rStyle w:val="FontStyle544"/>
          <w:i w:val="0"/>
          <w:sz w:val="24"/>
          <w:szCs w:val="24"/>
          <w:vertAlign w:val="subscript"/>
        </w:rPr>
        <w:t>2</w:t>
      </w:r>
      <w:r w:rsidRPr="00F14842">
        <w:rPr>
          <w:rStyle w:val="FontStyle544"/>
          <w:i w:val="0"/>
          <w:sz w:val="24"/>
          <w:szCs w:val="24"/>
        </w:rPr>
        <w:t>0</w:t>
      </w:r>
      <w:r w:rsidRPr="00F14842">
        <w:rPr>
          <w:rStyle w:val="FontStyle544"/>
          <w:sz w:val="24"/>
          <w:szCs w:val="24"/>
        </w:rPr>
        <w:t>.</w:t>
      </w:r>
    </w:p>
    <w:p w:rsidR="00E14E77" w:rsidRPr="00F14842" w:rsidRDefault="00E14E77" w:rsidP="00CE56C2">
      <w:pPr>
        <w:pStyle w:val="Style43"/>
        <w:widowControl/>
        <w:spacing w:before="48" w:line="240" w:lineRule="auto"/>
        <w:ind w:firstLine="715"/>
        <w:rPr>
          <w:rStyle w:val="FontStyle535"/>
          <w:sz w:val="24"/>
          <w:szCs w:val="24"/>
        </w:rPr>
      </w:pPr>
      <w:r w:rsidRPr="00F14842">
        <w:rPr>
          <w:rStyle w:val="FontStyle535"/>
          <w:sz w:val="24"/>
          <w:szCs w:val="24"/>
        </w:rPr>
        <w:t xml:space="preserve">Лат предлагает два варианта образования гранитной ассоциации с </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Opx</w:t>
      </w:r>
      <w:r w:rsidRPr="00F14842">
        <w:rPr>
          <w:rStyle w:val="FontStyle535"/>
          <w:sz w:val="24"/>
          <w:szCs w:val="24"/>
        </w:rPr>
        <w:t xml:space="preserve">. Первый вариант реализуется, когда в системе происходит кристаллизация при низких значениях </w:t>
      </w:r>
      <w:r w:rsidRPr="00F14842">
        <w:rPr>
          <w:rStyle w:val="FontStyle543"/>
          <w:sz w:val="24"/>
          <w:szCs w:val="24"/>
          <w:lang w:val="en-US"/>
        </w:rPr>
        <w:t>P</w:t>
      </w:r>
      <w:r w:rsidRPr="00F14842">
        <w:rPr>
          <w:rStyle w:val="FontStyle543"/>
          <w:i w:val="0"/>
          <w:sz w:val="24"/>
          <w:szCs w:val="24"/>
          <w:vertAlign w:val="subscript"/>
          <w:lang w:val="en-US"/>
        </w:rPr>
        <w:t>H</w:t>
      </w:r>
      <w:r w:rsidRPr="00F14842">
        <w:rPr>
          <w:rStyle w:val="FontStyle525"/>
          <w:i w:val="0"/>
          <w:spacing w:val="30"/>
          <w:sz w:val="24"/>
          <w:szCs w:val="24"/>
          <w:vertAlign w:val="subscript"/>
        </w:rPr>
        <w:t>2</w:t>
      </w:r>
      <w:r w:rsidRPr="00F14842">
        <w:rPr>
          <w:rStyle w:val="FontStyle525"/>
          <w:i w:val="0"/>
          <w:spacing w:val="30"/>
          <w:sz w:val="24"/>
          <w:szCs w:val="24"/>
          <w:vertAlign w:val="subscript"/>
          <w:lang w:val="en-US"/>
        </w:rPr>
        <w:t>O</w:t>
      </w:r>
      <w:r w:rsidRPr="00F14842">
        <w:rPr>
          <w:rStyle w:val="FontStyle525"/>
          <w:spacing w:val="30"/>
          <w:sz w:val="24"/>
          <w:szCs w:val="24"/>
        </w:rPr>
        <w:t>,</w:t>
      </w:r>
      <w:r w:rsidRPr="00F14842">
        <w:rPr>
          <w:rStyle w:val="FontStyle525"/>
          <w:sz w:val="24"/>
          <w:szCs w:val="24"/>
        </w:rPr>
        <w:t xml:space="preserve"> </w:t>
      </w:r>
      <w:r w:rsidRPr="00F14842">
        <w:rPr>
          <w:rStyle w:val="FontStyle535"/>
          <w:sz w:val="24"/>
          <w:szCs w:val="24"/>
        </w:rPr>
        <w:t xml:space="preserve">до появления на ликвидусе флогопита. В этом случае образуется ассоциация </w:t>
      </w:r>
      <w:r w:rsidRPr="00F14842">
        <w:rPr>
          <w:rStyle w:val="FontStyle535"/>
          <w:sz w:val="24"/>
          <w:szCs w:val="24"/>
          <w:lang w:val="en-US"/>
        </w:rPr>
        <w:t>En</w:t>
      </w:r>
      <w:r w:rsidRPr="00F14842">
        <w:rPr>
          <w:rStyle w:val="FontStyle535"/>
          <w:sz w:val="24"/>
          <w:szCs w:val="24"/>
        </w:rPr>
        <w:t>+</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Otz</w:t>
      </w:r>
      <w:r w:rsidRPr="00F14842">
        <w:rPr>
          <w:rStyle w:val="FontStyle535"/>
          <w:sz w:val="24"/>
          <w:szCs w:val="24"/>
        </w:rPr>
        <w:t>+(</w:t>
      </w:r>
      <w:r w:rsidRPr="00F14842">
        <w:rPr>
          <w:rStyle w:val="FontStyle535"/>
          <w:sz w:val="24"/>
          <w:szCs w:val="24"/>
          <w:lang w:val="en-US"/>
        </w:rPr>
        <w:t>H</w:t>
      </w:r>
      <w:r w:rsidRPr="00F14842">
        <w:rPr>
          <w:rStyle w:val="FontStyle535"/>
          <w:sz w:val="24"/>
          <w:szCs w:val="24"/>
          <w:vertAlign w:val="subscript"/>
        </w:rPr>
        <w:t>2</w:t>
      </w:r>
      <w:r w:rsidRPr="00F14842">
        <w:rPr>
          <w:rStyle w:val="FontStyle535"/>
          <w:sz w:val="24"/>
          <w:szCs w:val="24"/>
        </w:rPr>
        <w:t xml:space="preserve">0) (см. рис.3.3; </w:t>
      </w:r>
      <w:r w:rsidRPr="00F14842">
        <w:rPr>
          <w:rStyle w:val="FontStyle535"/>
          <w:sz w:val="24"/>
          <w:szCs w:val="24"/>
          <w:lang w:val="en-US"/>
        </w:rPr>
        <w:t>E</w:t>
      </w:r>
      <w:r w:rsidRPr="00F14842">
        <w:rPr>
          <w:rStyle w:val="FontStyle535"/>
          <w:sz w:val="24"/>
          <w:szCs w:val="24"/>
          <w:vertAlign w:val="subscript"/>
        </w:rPr>
        <w:t>1</w:t>
      </w:r>
      <w:r w:rsidRPr="00F14842">
        <w:rPr>
          <w:rStyle w:val="FontStyle535"/>
          <w:sz w:val="24"/>
          <w:szCs w:val="24"/>
        </w:rPr>
        <w:t>). Второй вариант возможен в случае, когда Р</w:t>
      </w:r>
      <w:r w:rsidRPr="00F14842">
        <w:rPr>
          <w:rStyle w:val="FontStyle535"/>
          <w:sz w:val="24"/>
          <w:szCs w:val="24"/>
          <w:vertAlign w:val="subscript"/>
        </w:rPr>
        <w:t>ФЛ</w:t>
      </w:r>
      <w:r w:rsidRPr="00F14842">
        <w:rPr>
          <w:rStyle w:val="FontStyle535"/>
          <w:sz w:val="24"/>
          <w:szCs w:val="24"/>
        </w:rPr>
        <w:t xml:space="preserve"> достаточно для появления на ликвидусе флогопита, но в составе флюида не достаточно воды для полного использования </w:t>
      </w:r>
      <w:r w:rsidRPr="00F14842">
        <w:rPr>
          <w:rStyle w:val="FontStyle544"/>
          <w:sz w:val="24"/>
          <w:szCs w:val="24"/>
          <w:lang w:val="en-US"/>
        </w:rPr>
        <w:t>or</w:t>
      </w:r>
      <w:r w:rsidRPr="00F14842">
        <w:rPr>
          <w:rStyle w:val="FontStyle544"/>
          <w:sz w:val="24"/>
          <w:szCs w:val="24"/>
        </w:rPr>
        <w:t xml:space="preserve"> </w:t>
      </w:r>
      <w:r w:rsidRPr="00F14842">
        <w:rPr>
          <w:rStyle w:val="FontStyle535"/>
          <w:sz w:val="24"/>
          <w:szCs w:val="24"/>
        </w:rPr>
        <w:t xml:space="preserve">или </w:t>
      </w:r>
      <w:r w:rsidRPr="00F14842">
        <w:rPr>
          <w:rStyle w:val="FontStyle544"/>
          <w:sz w:val="24"/>
          <w:szCs w:val="24"/>
        </w:rPr>
        <w:t xml:space="preserve">еп, </w:t>
      </w:r>
      <w:r w:rsidRPr="00F14842">
        <w:rPr>
          <w:rStyle w:val="FontStyle535"/>
          <w:sz w:val="24"/>
          <w:szCs w:val="24"/>
        </w:rPr>
        <w:t xml:space="preserve">чтобы получить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и тогда образуется ассоциация </w:t>
      </w:r>
      <w:r w:rsidRPr="00F14842">
        <w:rPr>
          <w:rStyle w:val="FontStyle535"/>
          <w:sz w:val="24"/>
          <w:szCs w:val="24"/>
          <w:lang w:val="en-US"/>
        </w:rPr>
        <w:t>Kfs</w:t>
      </w:r>
      <w:r w:rsidRPr="00F14842">
        <w:rPr>
          <w:rStyle w:val="FontStyle535"/>
          <w:sz w:val="24"/>
          <w:szCs w:val="24"/>
        </w:rPr>
        <w:t>+</w:t>
      </w:r>
      <w:r w:rsidRPr="00F14842">
        <w:rPr>
          <w:rStyle w:val="FontStyle535"/>
          <w:sz w:val="24"/>
          <w:szCs w:val="24"/>
          <w:lang w:val="en-US"/>
        </w:rPr>
        <w:t>Opx</w:t>
      </w:r>
      <w:r w:rsidRPr="00F14842">
        <w:rPr>
          <w:rStyle w:val="FontStyle535"/>
          <w:sz w:val="24"/>
          <w:szCs w:val="24"/>
        </w:rPr>
        <w:t>+</w:t>
      </w:r>
      <w:r w:rsidRPr="00F14842">
        <w:rPr>
          <w:rStyle w:val="FontStyle535"/>
          <w:sz w:val="24"/>
          <w:szCs w:val="24"/>
          <w:lang w:val="en-US"/>
        </w:rPr>
        <w:t>Phl</w:t>
      </w:r>
      <w:r w:rsidRPr="00F14842">
        <w:rPr>
          <w:rStyle w:val="FontStyle535"/>
          <w:sz w:val="24"/>
          <w:szCs w:val="24"/>
        </w:rPr>
        <w:t>+</w:t>
      </w:r>
      <w:r w:rsidRPr="00F14842">
        <w:rPr>
          <w:rStyle w:val="FontStyle535"/>
          <w:sz w:val="24"/>
          <w:szCs w:val="24"/>
          <w:lang w:val="en-US"/>
        </w:rPr>
        <w:t>Qtz</w:t>
      </w:r>
      <w:r w:rsidRPr="00F14842">
        <w:rPr>
          <w:rStyle w:val="FontStyle535"/>
          <w:sz w:val="24"/>
          <w:szCs w:val="24"/>
        </w:rPr>
        <w:t xml:space="preserve"> (рис.3.6; </w:t>
      </w:r>
      <w:r w:rsidRPr="00F14842">
        <w:rPr>
          <w:rStyle w:val="FontStyle535"/>
          <w:sz w:val="24"/>
          <w:szCs w:val="24"/>
          <w:lang w:val="en-US"/>
        </w:rPr>
        <w:t>P</w:t>
      </w:r>
      <w:r w:rsidRPr="00F14842">
        <w:rPr>
          <w:rStyle w:val="FontStyle535"/>
          <w:sz w:val="24"/>
          <w:szCs w:val="24"/>
          <w:vertAlign w:val="subscript"/>
        </w:rPr>
        <w:t>1</w:t>
      </w:r>
      <w:r w:rsidRPr="00F14842">
        <w:rPr>
          <w:rStyle w:val="FontStyle535"/>
          <w:sz w:val="24"/>
          <w:szCs w:val="24"/>
          <w:vertAlign w:val="superscript"/>
        </w:rPr>
        <w:t>4</w:t>
      </w:r>
      <w:r w:rsidRPr="00F14842">
        <w:rPr>
          <w:rStyle w:val="FontStyle535"/>
          <w:sz w:val="24"/>
          <w:szCs w:val="24"/>
        </w:rPr>
        <w:t>). Нами подобные варианты рассматривались в более сложных "гранитных" системах (Дубровский, 1987а).</w:t>
      </w:r>
    </w:p>
    <w:p w:rsidR="00602904" w:rsidRPr="0078767F" w:rsidRDefault="00E14E77" w:rsidP="00CE56C2">
      <w:pPr>
        <w:shd w:val="clear" w:color="auto" w:fill="FFFFFF"/>
        <w:ind w:right="36"/>
        <w:jc w:val="both"/>
        <w:rPr>
          <w:rStyle w:val="FontStyle535"/>
          <w:sz w:val="24"/>
          <w:szCs w:val="24"/>
        </w:rPr>
      </w:pPr>
      <w:r w:rsidRPr="00F14842">
        <w:rPr>
          <w:rStyle w:val="FontStyle535"/>
          <w:sz w:val="24"/>
          <w:szCs w:val="24"/>
        </w:rPr>
        <w:t>Суммируя все известные эксперименты и природные наблюдения над так называемой эндербит-чарнокитовой породной ассоциацией, выделенной по присутствию в ее породах ортопироксена (Магматические горные породы 1987а), можно заключить, что к ней относят породы, различные по петрохимии и условиям образования. Касаясь условий образования только магматических пород этой ассоциации, то, по крайней мере, можно предложить три варианта условий появления Орх только в гранитных породах:</w:t>
      </w:r>
    </w:p>
    <w:p w:rsidR="00221E90" w:rsidRPr="0078767F" w:rsidRDefault="00221E90" w:rsidP="00CE56C2">
      <w:pPr>
        <w:pStyle w:val="Style88"/>
        <w:widowControl/>
        <w:numPr>
          <w:ilvl w:val="0"/>
          <w:numId w:val="50"/>
        </w:numPr>
        <w:tabs>
          <w:tab w:val="left" w:pos="0"/>
        </w:tabs>
        <w:spacing w:before="72" w:line="240" w:lineRule="auto"/>
        <w:rPr>
          <w:rStyle w:val="FontStyle535"/>
          <w:sz w:val="24"/>
          <w:szCs w:val="24"/>
        </w:rPr>
      </w:pPr>
      <w:r w:rsidRPr="00F14842">
        <w:rPr>
          <w:rStyle w:val="FontStyle535"/>
          <w:sz w:val="24"/>
          <w:szCs w:val="24"/>
        </w:rPr>
        <w:t>недостаточно</w:t>
      </w:r>
      <w:r w:rsidRPr="0078767F">
        <w:rPr>
          <w:rStyle w:val="FontStyle535"/>
          <w:sz w:val="24"/>
          <w:szCs w:val="24"/>
        </w:rPr>
        <w:t xml:space="preserve"> </w:t>
      </w:r>
      <w:r w:rsidRPr="00F14842">
        <w:rPr>
          <w:rStyle w:val="FontStyle535"/>
          <w:sz w:val="24"/>
          <w:szCs w:val="24"/>
        </w:rPr>
        <w:t>высокое</w:t>
      </w:r>
      <w:r w:rsidRPr="0078767F">
        <w:rPr>
          <w:rStyle w:val="FontStyle535"/>
          <w:sz w:val="24"/>
          <w:szCs w:val="24"/>
        </w:rPr>
        <w:t xml:space="preserve"> </w:t>
      </w:r>
      <w:r w:rsidRPr="00F14842">
        <w:rPr>
          <w:rStyle w:val="FontStyle535"/>
          <w:sz w:val="24"/>
          <w:szCs w:val="24"/>
        </w:rPr>
        <w:t>значение</w:t>
      </w:r>
      <w:r w:rsidRPr="0078767F">
        <w:rPr>
          <w:rStyle w:val="FontStyle535"/>
          <w:sz w:val="24"/>
          <w:szCs w:val="24"/>
        </w:rPr>
        <w:t xml:space="preserve"> </w:t>
      </w:r>
      <w:r w:rsidRPr="00F14842">
        <w:rPr>
          <w:rStyle w:val="FontStyle535"/>
          <w:sz w:val="24"/>
          <w:szCs w:val="24"/>
        </w:rPr>
        <w:t>Р</w:t>
      </w:r>
      <w:r w:rsidRPr="00F14842">
        <w:rPr>
          <w:rStyle w:val="FontStyle535"/>
          <w:sz w:val="24"/>
          <w:szCs w:val="24"/>
          <w:vertAlign w:val="subscript"/>
          <w:lang w:val="en-US"/>
        </w:rPr>
        <w:t>H</w:t>
      </w:r>
      <w:r w:rsidRPr="0078767F">
        <w:rPr>
          <w:rStyle w:val="FontStyle535"/>
          <w:sz w:val="24"/>
          <w:szCs w:val="24"/>
          <w:vertAlign w:val="subscript"/>
        </w:rPr>
        <w:t>20</w:t>
      </w:r>
      <w:r w:rsidRPr="0078767F">
        <w:rPr>
          <w:rStyle w:val="FontStyle535"/>
          <w:sz w:val="24"/>
          <w:szCs w:val="24"/>
        </w:rPr>
        <w:t xml:space="preserve"> - </w:t>
      </w:r>
      <w:r w:rsidRPr="00F14842">
        <w:rPr>
          <w:rStyle w:val="FontStyle535"/>
          <w:sz w:val="24"/>
          <w:szCs w:val="24"/>
        </w:rPr>
        <w:t>образуются</w:t>
      </w:r>
      <w:r w:rsidRPr="0078767F">
        <w:rPr>
          <w:rStyle w:val="FontStyle535"/>
          <w:sz w:val="24"/>
          <w:szCs w:val="24"/>
        </w:rPr>
        <w:t xml:space="preserve"> </w:t>
      </w:r>
      <w:r w:rsidRPr="00F14842">
        <w:rPr>
          <w:rStyle w:val="FontStyle535"/>
          <w:sz w:val="24"/>
          <w:szCs w:val="24"/>
        </w:rPr>
        <w:t>следующие</w:t>
      </w:r>
      <w:r w:rsidRPr="0078767F">
        <w:rPr>
          <w:rStyle w:val="FontStyle535"/>
          <w:sz w:val="24"/>
          <w:szCs w:val="24"/>
        </w:rPr>
        <w:t xml:space="preserve"> </w:t>
      </w:r>
      <w:r w:rsidRPr="00F14842">
        <w:rPr>
          <w:rStyle w:val="FontStyle535"/>
          <w:sz w:val="24"/>
          <w:szCs w:val="24"/>
        </w:rPr>
        <w:t>минеральные</w:t>
      </w:r>
      <w:r w:rsidRPr="0078767F">
        <w:rPr>
          <w:rStyle w:val="FontStyle535"/>
          <w:sz w:val="24"/>
          <w:szCs w:val="24"/>
        </w:rPr>
        <w:t xml:space="preserve"> </w:t>
      </w:r>
      <w:r w:rsidRPr="00F14842">
        <w:rPr>
          <w:rStyle w:val="FontStyle535"/>
          <w:sz w:val="24"/>
          <w:szCs w:val="24"/>
        </w:rPr>
        <w:t>ассоциации</w:t>
      </w:r>
      <w:r w:rsidRPr="0078767F">
        <w:rPr>
          <w:rStyle w:val="FontStyle535"/>
          <w:sz w:val="24"/>
          <w:szCs w:val="24"/>
        </w:rPr>
        <w:t xml:space="preserve">: </w:t>
      </w:r>
      <w:r w:rsidRPr="00F14842">
        <w:rPr>
          <w:rStyle w:val="FontStyle535"/>
          <w:sz w:val="24"/>
          <w:szCs w:val="24"/>
          <w:lang w:val="en-US"/>
        </w:rPr>
        <w:t>a</w:t>
      </w:r>
      <w:r w:rsidRPr="0078767F">
        <w:rPr>
          <w:rStyle w:val="FontStyle535"/>
          <w:sz w:val="24"/>
          <w:szCs w:val="24"/>
        </w:rPr>
        <w:t xml:space="preserve">) </w:t>
      </w:r>
      <w:r w:rsidRPr="00F14842">
        <w:rPr>
          <w:rStyle w:val="FontStyle535"/>
          <w:sz w:val="24"/>
          <w:szCs w:val="24"/>
          <w:lang w:val="en-US"/>
        </w:rPr>
        <w:t>Kfs</w:t>
      </w:r>
      <w:r w:rsidRPr="0078767F">
        <w:rPr>
          <w:rStyle w:val="FontStyle535"/>
          <w:sz w:val="24"/>
          <w:szCs w:val="24"/>
        </w:rPr>
        <w:t>+</w:t>
      </w:r>
      <w:r w:rsidRPr="00F14842">
        <w:rPr>
          <w:rStyle w:val="FontStyle535"/>
          <w:sz w:val="24"/>
          <w:szCs w:val="24"/>
          <w:lang w:val="en-US"/>
        </w:rPr>
        <w:t>Pl</w:t>
      </w:r>
      <w:r w:rsidRPr="0078767F">
        <w:rPr>
          <w:rStyle w:val="FontStyle535"/>
          <w:sz w:val="24"/>
          <w:szCs w:val="24"/>
        </w:rPr>
        <w:t>+</w:t>
      </w:r>
      <w:r w:rsidRPr="00F14842">
        <w:rPr>
          <w:rStyle w:val="FontStyle535"/>
          <w:sz w:val="24"/>
          <w:szCs w:val="24"/>
          <w:lang w:val="en-US"/>
        </w:rPr>
        <w:t>Crd</w:t>
      </w:r>
      <w:r w:rsidRPr="0078767F">
        <w:rPr>
          <w:rStyle w:val="FontStyle535"/>
          <w:sz w:val="24"/>
          <w:szCs w:val="24"/>
        </w:rPr>
        <w:t>+</w:t>
      </w:r>
      <w:r w:rsidRPr="00F14842">
        <w:rPr>
          <w:rStyle w:val="FontStyle535"/>
          <w:sz w:val="24"/>
          <w:szCs w:val="24"/>
          <w:lang w:val="en-US"/>
        </w:rPr>
        <w:t>Opx</w:t>
      </w:r>
      <w:r w:rsidRPr="0078767F">
        <w:rPr>
          <w:rStyle w:val="FontStyle535"/>
          <w:sz w:val="24"/>
          <w:szCs w:val="24"/>
        </w:rPr>
        <w:t>+</w:t>
      </w:r>
      <w:r w:rsidRPr="00F14842">
        <w:rPr>
          <w:rStyle w:val="FontStyle535"/>
          <w:sz w:val="24"/>
          <w:szCs w:val="24"/>
          <w:lang w:val="en-US"/>
        </w:rPr>
        <w:t>Qtz</w:t>
      </w:r>
      <w:r w:rsidRPr="0078767F">
        <w:rPr>
          <w:rStyle w:val="FontStyle535"/>
          <w:sz w:val="24"/>
          <w:szCs w:val="24"/>
        </w:rPr>
        <w:t>+</w:t>
      </w:r>
      <w:r w:rsidRPr="00F14842">
        <w:rPr>
          <w:rStyle w:val="FontStyle535"/>
          <w:sz w:val="24"/>
          <w:szCs w:val="24"/>
          <w:lang w:val="en-US"/>
        </w:rPr>
        <w:t>V</w:t>
      </w:r>
      <w:r w:rsidRPr="0078767F">
        <w:rPr>
          <w:rStyle w:val="FontStyle535"/>
          <w:sz w:val="24"/>
          <w:szCs w:val="24"/>
        </w:rPr>
        <w:t xml:space="preserve">; </w:t>
      </w:r>
      <w:r w:rsidRPr="00F14842">
        <w:rPr>
          <w:rStyle w:val="FontStyle535"/>
          <w:sz w:val="24"/>
          <w:szCs w:val="24"/>
        </w:rPr>
        <w:t>б</w:t>
      </w:r>
      <w:r w:rsidRPr="0078767F">
        <w:rPr>
          <w:rStyle w:val="FontStyle535"/>
          <w:sz w:val="24"/>
          <w:szCs w:val="24"/>
        </w:rPr>
        <w:t xml:space="preserve">) </w:t>
      </w:r>
      <w:r w:rsidRPr="00F14842">
        <w:rPr>
          <w:rStyle w:val="FontStyle535"/>
          <w:sz w:val="24"/>
          <w:szCs w:val="24"/>
          <w:lang w:val="en-US"/>
        </w:rPr>
        <w:t>Kfs</w:t>
      </w:r>
      <w:r w:rsidRPr="0078767F">
        <w:rPr>
          <w:rStyle w:val="FontStyle535"/>
          <w:sz w:val="24"/>
          <w:szCs w:val="24"/>
        </w:rPr>
        <w:t>+</w:t>
      </w:r>
      <w:r w:rsidRPr="00F14842">
        <w:rPr>
          <w:rStyle w:val="FontStyle535"/>
          <w:sz w:val="24"/>
          <w:szCs w:val="24"/>
          <w:lang w:val="en-US"/>
        </w:rPr>
        <w:t>Pl</w:t>
      </w:r>
      <w:r w:rsidRPr="0078767F">
        <w:rPr>
          <w:rStyle w:val="FontStyle535"/>
          <w:sz w:val="24"/>
          <w:szCs w:val="24"/>
        </w:rPr>
        <w:t>+</w:t>
      </w:r>
      <w:r w:rsidRPr="00F14842">
        <w:rPr>
          <w:rStyle w:val="FontStyle535"/>
          <w:sz w:val="24"/>
          <w:szCs w:val="24"/>
          <w:lang w:val="en-US"/>
        </w:rPr>
        <w:t>Cr</w:t>
      </w:r>
      <w:r w:rsidRPr="0078767F">
        <w:rPr>
          <w:rStyle w:val="FontStyle535"/>
          <w:sz w:val="24"/>
          <w:szCs w:val="24"/>
        </w:rPr>
        <w:t>+</w:t>
      </w:r>
      <w:r w:rsidRPr="00F14842">
        <w:rPr>
          <w:rStyle w:val="FontStyle535"/>
          <w:sz w:val="24"/>
          <w:szCs w:val="24"/>
          <w:lang w:val="en-US"/>
        </w:rPr>
        <w:t>Opx</w:t>
      </w:r>
      <w:r w:rsidRPr="0078767F">
        <w:rPr>
          <w:rStyle w:val="FontStyle535"/>
          <w:sz w:val="24"/>
          <w:szCs w:val="24"/>
        </w:rPr>
        <w:t>+</w:t>
      </w:r>
      <w:r w:rsidRPr="00F14842">
        <w:rPr>
          <w:rStyle w:val="FontStyle535"/>
          <w:sz w:val="24"/>
          <w:szCs w:val="24"/>
          <w:lang w:val="en-US"/>
        </w:rPr>
        <w:t>Qtz</w:t>
      </w:r>
      <w:r w:rsidRPr="0078767F">
        <w:rPr>
          <w:rStyle w:val="FontStyle535"/>
          <w:sz w:val="24"/>
          <w:szCs w:val="24"/>
        </w:rPr>
        <w:t>+</w:t>
      </w:r>
      <w:r w:rsidRPr="00F14842">
        <w:rPr>
          <w:rStyle w:val="FontStyle535"/>
          <w:sz w:val="24"/>
          <w:szCs w:val="24"/>
          <w:lang w:val="en-US"/>
        </w:rPr>
        <w:t>V</w:t>
      </w:r>
      <w:r w:rsidRPr="0078767F">
        <w:rPr>
          <w:rStyle w:val="FontStyle535"/>
          <w:sz w:val="24"/>
          <w:szCs w:val="24"/>
        </w:rPr>
        <w:t xml:space="preserve">; </w:t>
      </w:r>
      <w:r w:rsidRPr="00F14842">
        <w:rPr>
          <w:rStyle w:val="FontStyle535"/>
          <w:sz w:val="24"/>
          <w:szCs w:val="24"/>
        </w:rPr>
        <w:t>в</w:t>
      </w:r>
      <w:r w:rsidRPr="0078767F">
        <w:rPr>
          <w:rStyle w:val="FontStyle535"/>
          <w:sz w:val="24"/>
          <w:szCs w:val="24"/>
        </w:rPr>
        <w:t xml:space="preserve">) </w:t>
      </w:r>
      <w:r w:rsidRPr="00F14842">
        <w:rPr>
          <w:rStyle w:val="FontStyle535"/>
          <w:sz w:val="24"/>
          <w:szCs w:val="24"/>
          <w:lang w:val="en-US"/>
        </w:rPr>
        <w:t>Kfs</w:t>
      </w:r>
      <w:r w:rsidRPr="0078767F">
        <w:rPr>
          <w:rStyle w:val="FontStyle535"/>
          <w:sz w:val="24"/>
          <w:szCs w:val="24"/>
        </w:rPr>
        <w:t>+</w:t>
      </w:r>
      <w:r w:rsidRPr="00F14842">
        <w:rPr>
          <w:rStyle w:val="FontStyle535"/>
          <w:sz w:val="24"/>
          <w:szCs w:val="24"/>
          <w:lang w:val="en-US"/>
        </w:rPr>
        <w:t>Pl</w:t>
      </w:r>
      <w:r w:rsidRPr="0078767F">
        <w:rPr>
          <w:rStyle w:val="FontStyle535"/>
          <w:sz w:val="24"/>
          <w:szCs w:val="24"/>
        </w:rPr>
        <w:t>+</w:t>
      </w:r>
      <w:r w:rsidRPr="00F14842">
        <w:rPr>
          <w:rStyle w:val="FontStyle535"/>
          <w:sz w:val="24"/>
          <w:szCs w:val="24"/>
          <w:lang w:val="en-US"/>
        </w:rPr>
        <w:t>Cpx</w:t>
      </w:r>
      <w:r w:rsidRPr="0078767F">
        <w:rPr>
          <w:rStyle w:val="FontStyle535"/>
          <w:sz w:val="24"/>
          <w:szCs w:val="24"/>
        </w:rPr>
        <w:t>+</w:t>
      </w:r>
      <w:r w:rsidRPr="00F14842">
        <w:rPr>
          <w:rStyle w:val="FontStyle535"/>
          <w:sz w:val="24"/>
          <w:szCs w:val="24"/>
          <w:lang w:val="en-US"/>
        </w:rPr>
        <w:t>Opx</w:t>
      </w:r>
      <w:r w:rsidRPr="0078767F">
        <w:rPr>
          <w:rStyle w:val="FontStyle535"/>
          <w:sz w:val="24"/>
          <w:szCs w:val="24"/>
        </w:rPr>
        <w:t>+</w:t>
      </w:r>
      <w:r w:rsidRPr="00F14842">
        <w:rPr>
          <w:rStyle w:val="FontStyle535"/>
          <w:sz w:val="24"/>
          <w:szCs w:val="24"/>
          <w:lang w:val="en-US"/>
        </w:rPr>
        <w:t>Qtz</w:t>
      </w:r>
      <w:r w:rsidRPr="0078767F">
        <w:rPr>
          <w:rStyle w:val="FontStyle535"/>
          <w:sz w:val="24"/>
          <w:szCs w:val="24"/>
        </w:rPr>
        <w:t>+</w:t>
      </w:r>
      <w:r w:rsidRPr="00F14842">
        <w:rPr>
          <w:rStyle w:val="FontStyle535"/>
          <w:sz w:val="24"/>
          <w:szCs w:val="24"/>
          <w:lang w:val="en-US"/>
        </w:rPr>
        <w:t>V</w:t>
      </w:r>
      <w:r w:rsidRPr="0078767F">
        <w:rPr>
          <w:rStyle w:val="FontStyle535"/>
          <w:sz w:val="24"/>
          <w:szCs w:val="24"/>
        </w:rPr>
        <w:t xml:space="preserve"> - </w:t>
      </w:r>
      <w:r w:rsidRPr="00F14842">
        <w:rPr>
          <w:rStyle w:val="FontStyle535"/>
          <w:sz w:val="24"/>
          <w:szCs w:val="24"/>
        </w:rPr>
        <w:t>пироксеновые</w:t>
      </w:r>
      <w:r w:rsidRPr="0078767F">
        <w:rPr>
          <w:rStyle w:val="FontStyle535"/>
          <w:sz w:val="24"/>
          <w:szCs w:val="24"/>
        </w:rPr>
        <w:t xml:space="preserve"> </w:t>
      </w:r>
      <w:r w:rsidRPr="00F14842">
        <w:rPr>
          <w:rStyle w:val="FontStyle535"/>
          <w:sz w:val="24"/>
          <w:szCs w:val="24"/>
        </w:rPr>
        <w:t>чарнокиты</w:t>
      </w:r>
      <w:r w:rsidRPr="0078767F">
        <w:rPr>
          <w:rStyle w:val="FontStyle535"/>
          <w:sz w:val="24"/>
          <w:szCs w:val="24"/>
        </w:rPr>
        <w:t>;</w:t>
      </w:r>
    </w:p>
    <w:p w:rsidR="00221E90" w:rsidRPr="0078767F" w:rsidRDefault="00221E90" w:rsidP="00CE56C2">
      <w:pPr>
        <w:pStyle w:val="Style88"/>
        <w:widowControl/>
        <w:numPr>
          <w:ilvl w:val="0"/>
          <w:numId w:val="50"/>
        </w:numPr>
        <w:tabs>
          <w:tab w:val="left" w:pos="984"/>
        </w:tabs>
        <w:spacing w:line="240" w:lineRule="auto"/>
        <w:ind w:firstLine="730"/>
        <w:rPr>
          <w:rStyle w:val="FontStyle535"/>
          <w:sz w:val="24"/>
          <w:szCs w:val="24"/>
        </w:rPr>
      </w:pPr>
      <w:r w:rsidRPr="00F14842">
        <w:rPr>
          <w:rStyle w:val="FontStyle535"/>
          <w:sz w:val="24"/>
          <w:szCs w:val="24"/>
        </w:rPr>
        <w:t>высокое</w:t>
      </w:r>
      <w:r w:rsidRPr="0078767F">
        <w:rPr>
          <w:rStyle w:val="FontStyle535"/>
          <w:sz w:val="24"/>
          <w:szCs w:val="24"/>
        </w:rPr>
        <w:t xml:space="preserve"> </w:t>
      </w:r>
      <w:r w:rsidRPr="00F14842">
        <w:rPr>
          <w:rStyle w:val="FontStyle535"/>
          <w:sz w:val="24"/>
          <w:szCs w:val="24"/>
        </w:rPr>
        <w:t>давление</w:t>
      </w:r>
      <w:r w:rsidRPr="0078767F">
        <w:rPr>
          <w:rStyle w:val="FontStyle535"/>
          <w:sz w:val="24"/>
          <w:szCs w:val="24"/>
        </w:rPr>
        <w:t xml:space="preserve"> </w:t>
      </w:r>
      <w:r w:rsidRPr="00F14842">
        <w:rPr>
          <w:rStyle w:val="FontStyle535"/>
          <w:sz w:val="24"/>
          <w:szCs w:val="24"/>
        </w:rPr>
        <w:t>сложного</w:t>
      </w:r>
      <w:r w:rsidRPr="0078767F">
        <w:rPr>
          <w:rStyle w:val="FontStyle535"/>
          <w:sz w:val="24"/>
          <w:szCs w:val="24"/>
        </w:rPr>
        <w:t xml:space="preserve"> </w:t>
      </w:r>
      <w:r w:rsidRPr="00F14842">
        <w:rPr>
          <w:rStyle w:val="FontStyle535"/>
          <w:sz w:val="24"/>
          <w:szCs w:val="24"/>
        </w:rPr>
        <w:t>флюида</w:t>
      </w:r>
      <w:r w:rsidRPr="0078767F">
        <w:rPr>
          <w:rStyle w:val="FontStyle535"/>
          <w:sz w:val="24"/>
          <w:szCs w:val="24"/>
        </w:rPr>
        <w:t xml:space="preserve">, </w:t>
      </w:r>
      <w:r w:rsidRPr="00F14842">
        <w:rPr>
          <w:rStyle w:val="FontStyle535"/>
          <w:sz w:val="24"/>
          <w:szCs w:val="24"/>
        </w:rPr>
        <w:t>в</w:t>
      </w:r>
      <w:r w:rsidRPr="0078767F">
        <w:rPr>
          <w:rStyle w:val="FontStyle535"/>
          <w:sz w:val="24"/>
          <w:szCs w:val="24"/>
        </w:rPr>
        <w:t xml:space="preserve"> </w:t>
      </w:r>
      <w:r w:rsidRPr="00F14842">
        <w:rPr>
          <w:rStyle w:val="FontStyle535"/>
          <w:sz w:val="24"/>
          <w:szCs w:val="24"/>
        </w:rPr>
        <w:t>котором</w:t>
      </w:r>
      <w:r w:rsidRPr="0078767F">
        <w:rPr>
          <w:rStyle w:val="FontStyle535"/>
          <w:sz w:val="24"/>
          <w:szCs w:val="24"/>
        </w:rPr>
        <w:t xml:space="preserve"> </w:t>
      </w:r>
      <w:r w:rsidRPr="00F14842">
        <w:rPr>
          <w:rStyle w:val="FontStyle535"/>
          <w:sz w:val="24"/>
          <w:szCs w:val="24"/>
        </w:rPr>
        <w:t>недостаточно</w:t>
      </w:r>
      <w:r w:rsidRPr="0078767F">
        <w:rPr>
          <w:rStyle w:val="FontStyle535"/>
          <w:sz w:val="24"/>
          <w:szCs w:val="24"/>
        </w:rPr>
        <w:t xml:space="preserve"> </w:t>
      </w:r>
      <w:r w:rsidRPr="00F14842">
        <w:rPr>
          <w:rStyle w:val="FontStyle535"/>
          <w:sz w:val="24"/>
          <w:szCs w:val="24"/>
        </w:rPr>
        <w:t>воды</w:t>
      </w:r>
      <w:r w:rsidRPr="0078767F">
        <w:rPr>
          <w:rStyle w:val="FontStyle535"/>
          <w:sz w:val="24"/>
          <w:szCs w:val="24"/>
        </w:rPr>
        <w:t xml:space="preserve"> </w:t>
      </w:r>
      <w:r w:rsidRPr="00F14842">
        <w:rPr>
          <w:rStyle w:val="FontStyle535"/>
          <w:sz w:val="24"/>
          <w:szCs w:val="24"/>
        </w:rPr>
        <w:t>для</w:t>
      </w:r>
      <w:r w:rsidRPr="0078767F">
        <w:rPr>
          <w:rStyle w:val="FontStyle535"/>
          <w:sz w:val="24"/>
          <w:szCs w:val="24"/>
        </w:rPr>
        <w:t xml:space="preserve"> </w:t>
      </w:r>
      <w:r w:rsidRPr="00F14842">
        <w:rPr>
          <w:rStyle w:val="FontStyle535"/>
          <w:sz w:val="24"/>
          <w:szCs w:val="24"/>
        </w:rPr>
        <w:t>полного</w:t>
      </w:r>
      <w:r w:rsidRPr="0078767F">
        <w:rPr>
          <w:rStyle w:val="FontStyle535"/>
          <w:sz w:val="24"/>
          <w:szCs w:val="24"/>
        </w:rPr>
        <w:t xml:space="preserve"> </w:t>
      </w:r>
      <w:r w:rsidRPr="00F14842">
        <w:rPr>
          <w:rStyle w:val="FontStyle535"/>
          <w:sz w:val="24"/>
          <w:szCs w:val="24"/>
        </w:rPr>
        <w:t>прохождения</w:t>
      </w:r>
      <w:r w:rsidRPr="0078767F">
        <w:rPr>
          <w:rStyle w:val="FontStyle535"/>
          <w:sz w:val="24"/>
          <w:szCs w:val="24"/>
        </w:rPr>
        <w:t xml:space="preserve"> </w:t>
      </w:r>
      <w:r w:rsidRPr="00F14842">
        <w:rPr>
          <w:rStyle w:val="FontStyle535"/>
          <w:sz w:val="24"/>
          <w:szCs w:val="24"/>
        </w:rPr>
        <w:t>реакции</w:t>
      </w:r>
      <w:r w:rsidRPr="0078767F">
        <w:rPr>
          <w:rStyle w:val="FontStyle535"/>
          <w:sz w:val="24"/>
          <w:szCs w:val="24"/>
        </w:rPr>
        <w:t xml:space="preserve"> </w:t>
      </w:r>
      <w:r w:rsidRPr="00F14842">
        <w:rPr>
          <w:rStyle w:val="FontStyle535"/>
          <w:sz w:val="24"/>
          <w:szCs w:val="24"/>
        </w:rPr>
        <w:t>гидратации</w:t>
      </w:r>
      <w:r w:rsidRPr="0078767F">
        <w:rPr>
          <w:rStyle w:val="FontStyle535"/>
          <w:sz w:val="24"/>
          <w:szCs w:val="24"/>
        </w:rPr>
        <w:t xml:space="preserve"> - </w:t>
      </w:r>
      <w:r w:rsidRPr="00F14842">
        <w:rPr>
          <w:rStyle w:val="FontStyle535"/>
          <w:sz w:val="24"/>
          <w:szCs w:val="24"/>
        </w:rPr>
        <w:t>образуются</w:t>
      </w:r>
      <w:r w:rsidRPr="0078767F">
        <w:rPr>
          <w:rStyle w:val="FontStyle535"/>
          <w:sz w:val="24"/>
          <w:szCs w:val="24"/>
        </w:rPr>
        <w:t xml:space="preserve"> </w:t>
      </w:r>
      <w:r w:rsidRPr="00F14842">
        <w:rPr>
          <w:rStyle w:val="FontStyle535"/>
          <w:sz w:val="24"/>
          <w:szCs w:val="24"/>
        </w:rPr>
        <w:t>следующие</w:t>
      </w:r>
      <w:r w:rsidRPr="0078767F">
        <w:rPr>
          <w:rStyle w:val="FontStyle535"/>
          <w:sz w:val="24"/>
          <w:szCs w:val="24"/>
        </w:rPr>
        <w:t xml:space="preserve"> </w:t>
      </w:r>
      <w:r w:rsidRPr="00F14842">
        <w:rPr>
          <w:rStyle w:val="FontStyle535"/>
          <w:sz w:val="24"/>
          <w:szCs w:val="24"/>
        </w:rPr>
        <w:t>минеральные</w:t>
      </w:r>
      <w:r w:rsidRPr="0078767F">
        <w:rPr>
          <w:rStyle w:val="FontStyle535"/>
          <w:sz w:val="24"/>
          <w:szCs w:val="24"/>
        </w:rPr>
        <w:t xml:space="preserve"> </w:t>
      </w:r>
      <w:r w:rsidRPr="00F14842">
        <w:rPr>
          <w:rStyle w:val="FontStyle535"/>
          <w:sz w:val="24"/>
          <w:szCs w:val="24"/>
        </w:rPr>
        <w:t>ассоциации</w:t>
      </w:r>
      <w:r w:rsidRPr="0078767F">
        <w:rPr>
          <w:rStyle w:val="FontStyle535"/>
          <w:sz w:val="24"/>
          <w:szCs w:val="24"/>
        </w:rPr>
        <w:t xml:space="preserve">: </w:t>
      </w:r>
      <w:r w:rsidRPr="00F14842">
        <w:rPr>
          <w:rStyle w:val="FontStyle535"/>
          <w:sz w:val="24"/>
          <w:szCs w:val="24"/>
          <w:lang w:val="en-US"/>
        </w:rPr>
        <w:t>a</w:t>
      </w:r>
      <w:r w:rsidRPr="0078767F">
        <w:rPr>
          <w:rStyle w:val="FontStyle535"/>
          <w:sz w:val="24"/>
          <w:szCs w:val="24"/>
        </w:rPr>
        <w:t xml:space="preserve">) </w:t>
      </w:r>
      <w:r w:rsidRPr="00F14842">
        <w:rPr>
          <w:rStyle w:val="FontStyle535"/>
          <w:sz w:val="24"/>
          <w:szCs w:val="24"/>
          <w:lang w:val="en-US"/>
        </w:rPr>
        <w:t>Kfs</w:t>
      </w:r>
      <w:r w:rsidRPr="0078767F">
        <w:rPr>
          <w:rStyle w:val="FontStyle535"/>
          <w:sz w:val="24"/>
          <w:szCs w:val="24"/>
        </w:rPr>
        <w:t>+</w:t>
      </w:r>
      <w:r w:rsidRPr="00F14842">
        <w:rPr>
          <w:rStyle w:val="FontStyle535"/>
          <w:sz w:val="24"/>
          <w:szCs w:val="24"/>
          <w:lang w:val="en-US"/>
        </w:rPr>
        <w:t>Pl</w:t>
      </w:r>
      <w:r w:rsidRPr="0078767F">
        <w:rPr>
          <w:rStyle w:val="FontStyle535"/>
          <w:sz w:val="24"/>
          <w:szCs w:val="24"/>
        </w:rPr>
        <w:t>+</w:t>
      </w:r>
      <w:r w:rsidRPr="00F14842">
        <w:rPr>
          <w:rStyle w:val="FontStyle535"/>
          <w:sz w:val="24"/>
          <w:szCs w:val="24"/>
          <w:lang w:val="en-US"/>
        </w:rPr>
        <w:t>Crd</w:t>
      </w:r>
      <w:r w:rsidRPr="0078767F">
        <w:rPr>
          <w:rStyle w:val="FontStyle535"/>
          <w:sz w:val="24"/>
          <w:szCs w:val="24"/>
        </w:rPr>
        <w:t>+</w:t>
      </w:r>
      <w:r w:rsidRPr="00F14842">
        <w:rPr>
          <w:rStyle w:val="FontStyle535"/>
          <w:sz w:val="24"/>
          <w:szCs w:val="24"/>
          <w:lang w:val="en-US"/>
        </w:rPr>
        <w:t>Opx</w:t>
      </w:r>
      <w:r w:rsidRPr="0078767F">
        <w:rPr>
          <w:rStyle w:val="FontStyle535"/>
          <w:sz w:val="24"/>
          <w:szCs w:val="24"/>
        </w:rPr>
        <w:t>+</w:t>
      </w:r>
      <w:r w:rsidRPr="00F14842">
        <w:rPr>
          <w:rStyle w:val="FontStyle535"/>
          <w:sz w:val="24"/>
          <w:szCs w:val="24"/>
          <w:lang w:val="en-US"/>
        </w:rPr>
        <w:t>Bt</w:t>
      </w:r>
      <w:r w:rsidRPr="0078767F">
        <w:rPr>
          <w:rStyle w:val="FontStyle535"/>
          <w:sz w:val="24"/>
          <w:szCs w:val="24"/>
        </w:rPr>
        <w:t>+</w:t>
      </w:r>
      <w:r w:rsidRPr="00F14842">
        <w:rPr>
          <w:rStyle w:val="FontStyle535"/>
          <w:sz w:val="24"/>
          <w:szCs w:val="24"/>
          <w:lang w:val="en-US"/>
        </w:rPr>
        <w:t>Qtz</w:t>
      </w:r>
      <w:r w:rsidRPr="0078767F">
        <w:rPr>
          <w:rStyle w:val="FontStyle535"/>
          <w:sz w:val="24"/>
          <w:szCs w:val="24"/>
        </w:rPr>
        <w:t xml:space="preserve">; </w:t>
      </w:r>
      <w:r w:rsidRPr="00F14842">
        <w:rPr>
          <w:rStyle w:val="FontStyle535"/>
          <w:sz w:val="24"/>
          <w:szCs w:val="24"/>
        </w:rPr>
        <w:t>б</w:t>
      </w:r>
      <w:r w:rsidRPr="0078767F">
        <w:rPr>
          <w:rStyle w:val="FontStyle535"/>
          <w:sz w:val="24"/>
          <w:szCs w:val="24"/>
        </w:rPr>
        <w:t xml:space="preserve">) </w:t>
      </w:r>
      <w:r w:rsidRPr="00F14842">
        <w:rPr>
          <w:rStyle w:val="FontStyle535"/>
          <w:sz w:val="24"/>
          <w:szCs w:val="24"/>
          <w:lang w:val="en-US"/>
        </w:rPr>
        <w:t>Kfs</w:t>
      </w:r>
      <w:r w:rsidRPr="0078767F">
        <w:rPr>
          <w:rStyle w:val="FontStyle535"/>
          <w:sz w:val="24"/>
          <w:szCs w:val="24"/>
        </w:rPr>
        <w:t>+</w:t>
      </w:r>
      <w:r w:rsidRPr="00F14842">
        <w:rPr>
          <w:rStyle w:val="FontStyle535"/>
          <w:sz w:val="24"/>
          <w:szCs w:val="24"/>
          <w:lang w:val="en-US"/>
        </w:rPr>
        <w:t>PI</w:t>
      </w:r>
      <w:r w:rsidRPr="0078767F">
        <w:rPr>
          <w:rStyle w:val="FontStyle535"/>
          <w:sz w:val="24"/>
          <w:szCs w:val="24"/>
        </w:rPr>
        <w:t>+</w:t>
      </w:r>
      <w:r w:rsidRPr="00F14842">
        <w:rPr>
          <w:rStyle w:val="FontStyle535"/>
          <w:sz w:val="24"/>
          <w:szCs w:val="24"/>
          <w:lang w:val="en-US"/>
        </w:rPr>
        <w:t>Cr</w:t>
      </w:r>
      <w:r w:rsidRPr="0078767F">
        <w:rPr>
          <w:rStyle w:val="FontStyle535"/>
          <w:sz w:val="24"/>
          <w:szCs w:val="24"/>
        </w:rPr>
        <w:t>+</w:t>
      </w:r>
      <w:r w:rsidRPr="00F14842">
        <w:rPr>
          <w:rStyle w:val="FontStyle535"/>
          <w:sz w:val="24"/>
          <w:szCs w:val="24"/>
          <w:lang w:val="en-US"/>
        </w:rPr>
        <w:t>Opx</w:t>
      </w:r>
      <w:r w:rsidRPr="0078767F">
        <w:rPr>
          <w:rStyle w:val="FontStyle535"/>
          <w:sz w:val="24"/>
          <w:szCs w:val="24"/>
        </w:rPr>
        <w:t>+</w:t>
      </w:r>
      <w:r w:rsidRPr="00F14842">
        <w:rPr>
          <w:rStyle w:val="FontStyle535"/>
          <w:sz w:val="24"/>
          <w:szCs w:val="24"/>
          <w:lang w:val="en-US"/>
        </w:rPr>
        <w:t>Bt</w:t>
      </w:r>
      <w:r w:rsidRPr="0078767F">
        <w:rPr>
          <w:rStyle w:val="FontStyle535"/>
          <w:sz w:val="24"/>
          <w:szCs w:val="24"/>
        </w:rPr>
        <w:t>+</w:t>
      </w:r>
      <w:r w:rsidRPr="00F14842">
        <w:rPr>
          <w:rStyle w:val="FontStyle535"/>
          <w:sz w:val="24"/>
          <w:szCs w:val="24"/>
          <w:lang w:val="en-US"/>
        </w:rPr>
        <w:t>Qtz</w:t>
      </w:r>
      <w:r w:rsidRPr="0078767F">
        <w:rPr>
          <w:rStyle w:val="FontStyle535"/>
          <w:sz w:val="24"/>
          <w:szCs w:val="24"/>
        </w:rPr>
        <w:t xml:space="preserve">; </w:t>
      </w:r>
      <w:r w:rsidRPr="00F14842">
        <w:rPr>
          <w:rStyle w:val="FontStyle535"/>
          <w:sz w:val="24"/>
          <w:szCs w:val="24"/>
        </w:rPr>
        <w:t>в</w:t>
      </w:r>
      <w:r w:rsidRPr="0078767F">
        <w:rPr>
          <w:rStyle w:val="FontStyle535"/>
          <w:sz w:val="24"/>
          <w:szCs w:val="24"/>
        </w:rPr>
        <w:t xml:space="preserve">) </w:t>
      </w:r>
      <w:r w:rsidRPr="00F14842">
        <w:rPr>
          <w:rStyle w:val="FontStyle535"/>
          <w:sz w:val="24"/>
          <w:szCs w:val="24"/>
          <w:lang w:val="en-US"/>
        </w:rPr>
        <w:t>Kfs</w:t>
      </w:r>
      <w:r w:rsidRPr="0078767F">
        <w:rPr>
          <w:rStyle w:val="FontStyle535"/>
          <w:sz w:val="24"/>
          <w:szCs w:val="24"/>
        </w:rPr>
        <w:t>+</w:t>
      </w:r>
      <w:r w:rsidRPr="00F14842">
        <w:rPr>
          <w:rStyle w:val="FontStyle535"/>
          <w:sz w:val="24"/>
          <w:szCs w:val="24"/>
          <w:lang w:val="en-US"/>
        </w:rPr>
        <w:t>Pl</w:t>
      </w:r>
      <w:r w:rsidRPr="0078767F">
        <w:rPr>
          <w:rStyle w:val="FontStyle535"/>
          <w:sz w:val="24"/>
          <w:szCs w:val="24"/>
        </w:rPr>
        <w:t>+</w:t>
      </w:r>
      <w:r w:rsidRPr="00F14842">
        <w:rPr>
          <w:rStyle w:val="FontStyle535"/>
          <w:sz w:val="24"/>
          <w:szCs w:val="24"/>
          <w:lang w:val="en-US"/>
        </w:rPr>
        <w:t>Cpx</w:t>
      </w:r>
      <w:r w:rsidRPr="0078767F">
        <w:rPr>
          <w:rStyle w:val="FontStyle535"/>
          <w:sz w:val="24"/>
          <w:szCs w:val="24"/>
        </w:rPr>
        <w:t>+</w:t>
      </w:r>
      <w:r w:rsidRPr="00F14842">
        <w:rPr>
          <w:rStyle w:val="FontStyle535"/>
          <w:sz w:val="24"/>
          <w:szCs w:val="24"/>
          <w:lang w:val="en-US"/>
        </w:rPr>
        <w:t>Opx</w:t>
      </w:r>
      <w:r w:rsidRPr="0078767F">
        <w:rPr>
          <w:rStyle w:val="FontStyle535"/>
          <w:sz w:val="24"/>
          <w:szCs w:val="24"/>
        </w:rPr>
        <w:t>+</w:t>
      </w:r>
      <w:r w:rsidRPr="00F14842">
        <w:rPr>
          <w:rStyle w:val="FontStyle535"/>
          <w:sz w:val="24"/>
          <w:szCs w:val="24"/>
          <w:lang w:val="en-US"/>
        </w:rPr>
        <w:t>Bt</w:t>
      </w:r>
      <w:r w:rsidRPr="0078767F">
        <w:rPr>
          <w:rStyle w:val="FontStyle535"/>
          <w:sz w:val="24"/>
          <w:szCs w:val="24"/>
        </w:rPr>
        <w:t>+</w:t>
      </w:r>
      <w:r w:rsidRPr="00F14842">
        <w:rPr>
          <w:rStyle w:val="FontStyle535"/>
          <w:sz w:val="24"/>
          <w:szCs w:val="24"/>
          <w:lang w:val="en-US"/>
        </w:rPr>
        <w:t>Qtz</w:t>
      </w:r>
      <w:r w:rsidRPr="0078767F">
        <w:rPr>
          <w:rStyle w:val="FontStyle535"/>
          <w:sz w:val="24"/>
          <w:szCs w:val="24"/>
        </w:rPr>
        <w:t xml:space="preserve"> - </w:t>
      </w:r>
      <w:r w:rsidRPr="00F14842">
        <w:rPr>
          <w:rStyle w:val="FontStyle535"/>
          <w:sz w:val="24"/>
          <w:szCs w:val="24"/>
        </w:rPr>
        <w:t>биотитовые</w:t>
      </w:r>
      <w:r w:rsidRPr="0078767F">
        <w:rPr>
          <w:rStyle w:val="FontStyle535"/>
          <w:sz w:val="24"/>
          <w:szCs w:val="24"/>
        </w:rPr>
        <w:t xml:space="preserve"> </w:t>
      </w:r>
      <w:r w:rsidRPr="00F14842">
        <w:rPr>
          <w:rStyle w:val="FontStyle535"/>
          <w:sz w:val="24"/>
          <w:szCs w:val="24"/>
        </w:rPr>
        <w:t>чарнокиты</w:t>
      </w:r>
      <w:r w:rsidRPr="0078767F">
        <w:rPr>
          <w:rStyle w:val="FontStyle535"/>
          <w:sz w:val="24"/>
          <w:szCs w:val="24"/>
        </w:rPr>
        <w:t xml:space="preserve">; </w:t>
      </w:r>
      <w:r w:rsidRPr="00F14842">
        <w:rPr>
          <w:rStyle w:val="FontStyle535"/>
          <w:sz w:val="24"/>
          <w:szCs w:val="24"/>
        </w:rPr>
        <w:t>г</w:t>
      </w:r>
      <w:r w:rsidRPr="0078767F">
        <w:rPr>
          <w:rStyle w:val="FontStyle535"/>
          <w:sz w:val="24"/>
          <w:szCs w:val="24"/>
        </w:rPr>
        <w:t xml:space="preserve">) </w:t>
      </w:r>
      <w:r w:rsidRPr="00F14842">
        <w:rPr>
          <w:rStyle w:val="FontStyle535"/>
          <w:sz w:val="24"/>
          <w:szCs w:val="24"/>
          <w:lang w:val="en-US"/>
        </w:rPr>
        <w:t>Kfs</w:t>
      </w:r>
      <w:r w:rsidRPr="0078767F">
        <w:rPr>
          <w:rStyle w:val="FontStyle535"/>
          <w:sz w:val="24"/>
          <w:szCs w:val="24"/>
        </w:rPr>
        <w:t>+</w:t>
      </w:r>
      <w:r w:rsidRPr="00F14842">
        <w:rPr>
          <w:rStyle w:val="FontStyle535"/>
          <w:sz w:val="24"/>
          <w:szCs w:val="24"/>
          <w:lang w:val="en-US"/>
        </w:rPr>
        <w:t>PI</w:t>
      </w:r>
      <w:r w:rsidRPr="0078767F">
        <w:rPr>
          <w:rStyle w:val="FontStyle535"/>
          <w:sz w:val="24"/>
          <w:szCs w:val="24"/>
        </w:rPr>
        <w:t>+</w:t>
      </w:r>
      <w:r w:rsidRPr="00F14842">
        <w:rPr>
          <w:rStyle w:val="FontStyle535"/>
          <w:sz w:val="24"/>
          <w:szCs w:val="24"/>
          <w:lang w:val="en-US"/>
        </w:rPr>
        <w:t>Cpx</w:t>
      </w:r>
      <w:r w:rsidRPr="0078767F">
        <w:rPr>
          <w:rStyle w:val="FontStyle535"/>
          <w:sz w:val="24"/>
          <w:szCs w:val="24"/>
        </w:rPr>
        <w:t>+</w:t>
      </w:r>
      <w:r w:rsidRPr="00F14842">
        <w:rPr>
          <w:rStyle w:val="FontStyle535"/>
          <w:sz w:val="24"/>
          <w:szCs w:val="24"/>
          <w:lang w:val="en-US"/>
        </w:rPr>
        <w:t>Opx</w:t>
      </w:r>
      <w:r w:rsidRPr="0078767F">
        <w:rPr>
          <w:rStyle w:val="FontStyle535"/>
          <w:sz w:val="24"/>
          <w:szCs w:val="24"/>
        </w:rPr>
        <w:t>+ +</w:t>
      </w:r>
      <w:r w:rsidRPr="00F14842">
        <w:rPr>
          <w:rStyle w:val="FontStyle535"/>
          <w:sz w:val="24"/>
          <w:szCs w:val="24"/>
          <w:lang w:val="en-US"/>
        </w:rPr>
        <w:t>Bt</w:t>
      </w:r>
      <w:r w:rsidRPr="0078767F">
        <w:rPr>
          <w:rStyle w:val="FontStyle535"/>
          <w:sz w:val="24"/>
          <w:szCs w:val="24"/>
        </w:rPr>
        <w:t>+</w:t>
      </w:r>
      <w:r w:rsidRPr="00F14842">
        <w:rPr>
          <w:rStyle w:val="FontStyle535"/>
          <w:sz w:val="24"/>
          <w:szCs w:val="24"/>
          <w:lang w:val="en-US"/>
        </w:rPr>
        <w:t>Amf</w:t>
      </w:r>
      <w:r w:rsidRPr="0078767F">
        <w:rPr>
          <w:rStyle w:val="FontStyle535"/>
          <w:sz w:val="24"/>
          <w:szCs w:val="24"/>
        </w:rPr>
        <w:t>+</w:t>
      </w:r>
      <w:r w:rsidRPr="00F14842">
        <w:rPr>
          <w:rStyle w:val="FontStyle535"/>
          <w:sz w:val="24"/>
          <w:szCs w:val="24"/>
          <w:lang w:val="en-US"/>
        </w:rPr>
        <w:t>Qtz</w:t>
      </w:r>
      <w:r w:rsidRPr="0078767F">
        <w:rPr>
          <w:rStyle w:val="FontStyle535"/>
          <w:sz w:val="24"/>
          <w:szCs w:val="24"/>
        </w:rPr>
        <w:t xml:space="preserve"> - </w:t>
      </w:r>
      <w:r w:rsidRPr="00F14842">
        <w:rPr>
          <w:rStyle w:val="FontStyle535"/>
          <w:sz w:val="24"/>
          <w:szCs w:val="24"/>
        </w:rPr>
        <w:t>биотит</w:t>
      </w:r>
      <w:r w:rsidRPr="0078767F">
        <w:rPr>
          <w:rStyle w:val="FontStyle535"/>
          <w:sz w:val="24"/>
          <w:szCs w:val="24"/>
        </w:rPr>
        <w:t>-</w:t>
      </w:r>
      <w:r w:rsidRPr="00F14842">
        <w:rPr>
          <w:rStyle w:val="FontStyle535"/>
          <w:sz w:val="24"/>
          <w:szCs w:val="24"/>
        </w:rPr>
        <w:t>амфиболовые</w:t>
      </w:r>
      <w:r w:rsidRPr="0078767F">
        <w:rPr>
          <w:rStyle w:val="FontStyle535"/>
          <w:sz w:val="24"/>
          <w:szCs w:val="24"/>
        </w:rPr>
        <w:t xml:space="preserve"> </w:t>
      </w:r>
      <w:r w:rsidRPr="00F14842">
        <w:rPr>
          <w:rStyle w:val="FontStyle535"/>
          <w:sz w:val="24"/>
          <w:szCs w:val="24"/>
        </w:rPr>
        <w:t>чарнокиты</w:t>
      </w:r>
      <w:r w:rsidRPr="0078767F">
        <w:rPr>
          <w:rStyle w:val="FontStyle535"/>
          <w:sz w:val="24"/>
          <w:szCs w:val="24"/>
        </w:rPr>
        <w:t>;</w:t>
      </w:r>
    </w:p>
    <w:p w:rsidR="00221E90" w:rsidRPr="00F14842" w:rsidRDefault="00221E90" w:rsidP="00CE56C2">
      <w:pPr>
        <w:pStyle w:val="Style88"/>
        <w:widowControl/>
        <w:numPr>
          <w:ilvl w:val="0"/>
          <w:numId w:val="50"/>
        </w:numPr>
        <w:tabs>
          <w:tab w:val="left" w:pos="984"/>
        </w:tabs>
        <w:spacing w:line="240" w:lineRule="auto"/>
        <w:ind w:firstLine="730"/>
        <w:rPr>
          <w:rStyle w:val="FontStyle535"/>
          <w:sz w:val="24"/>
          <w:szCs w:val="24"/>
        </w:rPr>
      </w:pPr>
      <w:r w:rsidRPr="00F14842">
        <w:rPr>
          <w:rStyle w:val="FontStyle535"/>
          <w:sz w:val="24"/>
          <w:szCs w:val="24"/>
        </w:rPr>
        <w:t xml:space="preserve">высокое значение давления воды, но количество </w:t>
      </w:r>
      <w:r w:rsidRPr="00F14842">
        <w:rPr>
          <w:rStyle w:val="FontStyle535"/>
          <w:sz w:val="24"/>
          <w:szCs w:val="24"/>
          <w:lang w:val="en-US"/>
        </w:rPr>
        <w:t>or</w:t>
      </w:r>
      <w:r w:rsidRPr="00F14842">
        <w:rPr>
          <w:rStyle w:val="FontStyle535"/>
          <w:sz w:val="24"/>
          <w:szCs w:val="24"/>
        </w:rPr>
        <w:t>-минала в расплаве меньше, чем (</w:t>
      </w:r>
      <w:r w:rsidRPr="00F14842">
        <w:rPr>
          <w:rStyle w:val="FontStyle535"/>
          <w:i/>
          <w:sz w:val="24"/>
          <w:szCs w:val="24"/>
          <w:lang w:val="en-US"/>
        </w:rPr>
        <w:t>en</w:t>
      </w:r>
      <w:r w:rsidRPr="00F14842">
        <w:rPr>
          <w:rStyle w:val="FontStyle535"/>
          <w:sz w:val="24"/>
          <w:szCs w:val="24"/>
        </w:rPr>
        <w:t>+</w:t>
      </w:r>
      <w:r w:rsidRPr="00F14842">
        <w:rPr>
          <w:rStyle w:val="FontStyle535"/>
          <w:i/>
          <w:sz w:val="24"/>
          <w:szCs w:val="24"/>
          <w:lang w:val="en-US"/>
        </w:rPr>
        <w:t>fs</w:t>
      </w:r>
      <w:r w:rsidRPr="00F14842">
        <w:rPr>
          <w:rStyle w:val="FontStyle535"/>
          <w:sz w:val="24"/>
          <w:szCs w:val="24"/>
        </w:rPr>
        <w:t xml:space="preserve">) -миналов - образуются ассоциации </w:t>
      </w:r>
      <w:r w:rsidRPr="00F14842">
        <w:rPr>
          <w:rStyle w:val="FontStyle535"/>
          <w:sz w:val="24"/>
          <w:szCs w:val="24"/>
          <w:lang w:val="en-US"/>
        </w:rPr>
        <w:t>Bt</w:t>
      </w:r>
      <w:r w:rsidRPr="00F14842">
        <w:rPr>
          <w:rStyle w:val="FontStyle535"/>
          <w:sz w:val="24"/>
          <w:szCs w:val="24"/>
        </w:rPr>
        <w:t>+</w:t>
      </w:r>
      <w:r w:rsidRPr="00F14842">
        <w:rPr>
          <w:rStyle w:val="FontStyle535"/>
          <w:sz w:val="24"/>
          <w:szCs w:val="24"/>
          <w:lang w:val="en-US"/>
        </w:rPr>
        <w:t>Opx</w:t>
      </w:r>
      <w:r w:rsidRPr="00F14842">
        <w:rPr>
          <w:rStyle w:val="FontStyle535"/>
          <w:sz w:val="24"/>
          <w:szCs w:val="24"/>
        </w:rPr>
        <w:t xml:space="preserve">, но без </w:t>
      </w:r>
      <w:r w:rsidRPr="00F14842">
        <w:rPr>
          <w:rStyle w:val="FontStyle535"/>
          <w:sz w:val="24"/>
          <w:szCs w:val="24"/>
          <w:lang w:val="en-US"/>
        </w:rPr>
        <w:t>Kfs</w:t>
      </w:r>
      <w:r w:rsidRPr="00F14842">
        <w:rPr>
          <w:rStyle w:val="FontStyle535"/>
          <w:sz w:val="24"/>
          <w:szCs w:val="24"/>
        </w:rPr>
        <w:t xml:space="preserve"> - различные минеральные разновидности эндербитов.</w:t>
      </w:r>
    </w:p>
    <w:p w:rsidR="00221E90" w:rsidRPr="00F14842" w:rsidRDefault="00221E90" w:rsidP="00CE56C2">
      <w:pPr>
        <w:pStyle w:val="Style43"/>
        <w:widowControl/>
        <w:spacing w:line="240" w:lineRule="auto"/>
        <w:ind w:right="38" w:firstLine="758"/>
        <w:rPr>
          <w:rStyle w:val="FontStyle535"/>
          <w:sz w:val="24"/>
          <w:szCs w:val="24"/>
        </w:rPr>
      </w:pPr>
      <w:r w:rsidRPr="00F14842">
        <w:rPr>
          <w:rStyle w:val="FontStyle535"/>
          <w:sz w:val="24"/>
          <w:szCs w:val="24"/>
        </w:rPr>
        <w:t xml:space="preserve">Таким образом, из рассмотрения фазовых превращений в системе </w:t>
      </w:r>
      <w:r w:rsidRPr="00F14842">
        <w:rPr>
          <w:rStyle w:val="FontStyle535"/>
          <w:i/>
          <w:sz w:val="24"/>
          <w:szCs w:val="24"/>
          <w:lang w:val="en-US"/>
        </w:rPr>
        <w:t>k</w:t>
      </w:r>
      <w:r w:rsidRPr="00F14842">
        <w:rPr>
          <w:rStyle w:val="FontStyle544"/>
          <w:sz w:val="24"/>
          <w:szCs w:val="24"/>
        </w:rPr>
        <w:t>р-</w:t>
      </w:r>
      <w:r w:rsidRPr="00F14842">
        <w:rPr>
          <w:rStyle w:val="FontStyle544"/>
          <w:sz w:val="24"/>
          <w:szCs w:val="24"/>
          <w:lang w:val="en-US"/>
        </w:rPr>
        <w:t>fo</w:t>
      </w:r>
      <w:r w:rsidRPr="00F14842">
        <w:rPr>
          <w:rStyle w:val="FontStyle535"/>
          <w:sz w:val="24"/>
          <w:szCs w:val="24"/>
        </w:rPr>
        <w:t>-</w:t>
      </w:r>
      <w:r w:rsidRPr="00F14842">
        <w:rPr>
          <w:rStyle w:val="FontStyle535"/>
          <w:i/>
          <w:sz w:val="24"/>
          <w:szCs w:val="24"/>
          <w:lang w:val="en-US"/>
        </w:rPr>
        <w:t>q</w:t>
      </w:r>
      <w:r w:rsidRPr="00F14842">
        <w:rPr>
          <w:rStyle w:val="FontStyle535"/>
          <w:sz w:val="24"/>
          <w:szCs w:val="24"/>
        </w:rPr>
        <w:t>-Н</w:t>
      </w:r>
      <w:r w:rsidRPr="00F14842">
        <w:rPr>
          <w:rStyle w:val="FontStyle535"/>
          <w:sz w:val="24"/>
          <w:szCs w:val="24"/>
          <w:vertAlign w:val="subscript"/>
        </w:rPr>
        <w:t>2</w:t>
      </w:r>
      <w:r w:rsidRPr="00F14842">
        <w:rPr>
          <w:rStyle w:val="FontStyle535"/>
          <w:sz w:val="24"/>
          <w:szCs w:val="24"/>
        </w:rPr>
        <w:t>О при различных условиях кристаллизации расплавов, можно сделать следующие предварительные выводы:</w:t>
      </w:r>
    </w:p>
    <w:p w:rsidR="00221E90" w:rsidRPr="00F14842" w:rsidRDefault="00221E90" w:rsidP="00CE56C2">
      <w:pPr>
        <w:pStyle w:val="Style88"/>
        <w:widowControl/>
        <w:tabs>
          <w:tab w:val="left" w:pos="0"/>
        </w:tabs>
        <w:spacing w:line="240" w:lineRule="auto"/>
        <w:ind w:firstLine="0"/>
        <w:rPr>
          <w:rStyle w:val="FontStyle535"/>
          <w:sz w:val="24"/>
          <w:szCs w:val="24"/>
        </w:rPr>
      </w:pPr>
      <w:r w:rsidRPr="00F14842">
        <w:rPr>
          <w:rStyle w:val="FontStyle535"/>
          <w:sz w:val="24"/>
          <w:szCs w:val="24"/>
        </w:rPr>
        <w:tab/>
        <w:t>1. При низких значениях Р</w:t>
      </w:r>
      <w:r w:rsidRPr="00F14842">
        <w:rPr>
          <w:rStyle w:val="FontStyle535"/>
          <w:sz w:val="24"/>
          <w:szCs w:val="24"/>
          <w:vertAlign w:val="subscript"/>
          <w:lang w:val="en-US"/>
        </w:rPr>
        <w:t>H</w:t>
      </w:r>
      <w:r w:rsidRPr="00F14842">
        <w:rPr>
          <w:rStyle w:val="FontStyle535"/>
          <w:sz w:val="24"/>
          <w:szCs w:val="24"/>
          <w:vertAlign w:val="subscript"/>
        </w:rPr>
        <w:t>2</w:t>
      </w:r>
      <w:r w:rsidRPr="00F14842">
        <w:rPr>
          <w:rStyle w:val="FontStyle535"/>
          <w:sz w:val="24"/>
          <w:szCs w:val="24"/>
          <w:vertAlign w:val="subscript"/>
          <w:lang w:val="en-US"/>
        </w:rPr>
        <w:t>O</w:t>
      </w:r>
      <w:r w:rsidRPr="00F14842">
        <w:rPr>
          <w:rStyle w:val="FontStyle535"/>
          <w:sz w:val="24"/>
          <w:szCs w:val="24"/>
        </w:rPr>
        <w:t xml:space="preserve"> (до появления на ликвидусе </w:t>
      </w:r>
      <w:r w:rsidRPr="00F14842">
        <w:rPr>
          <w:rStyle w:val="FontStyle535"/>
          <w:i/>
          <w:sz w:val="24"/>
          <w:szCs w:val="24"/>
          <w:lang w:val="en-US"/>
        </w:rPr>
        <w:t>phl</w:t>
      </w:r>
      <w:r w:rsidRPr="00F14842">
        <w:rPr>
          <w:rStyle w:val="FontStyle535"/>
          <w:sz w:val="24"/>
          <w:szCs w:val="24"/>
        </w:rPr>
        <w:t>-минала) минеральные ассоциации, полученные из расплавов различных нормативно-минальных подсистем, четко коррелируются с миналами-компонентами последних;</w:t>
      </w:r>
    </w:p>
    <w:p w:rsidR="00221E90" w:rsidRPr="00F14842" w:rsidRDefault="00221E90" w:rsidP="00CE56C2">
      <w:pPr>
        <w:pStyle w:val="Style88"/>
        <w:widowControl/>
        <w:tabs>
          <w:tab w:val="left" w:pos="0"/>
        </w:tabs>
        <w:spacing w:line="240" w:lineRule="auto"/>
        <w:ind w:firstLine="0"/>
        <w:rPr>
          <w:rStyle w:val="FontStyle535"/>
          <w:sz w:val="24"/>
          <w:szCs w:val="24"/>
        </w:rPr>
      </w:pPr>
      <w:r w:rsidRPr="00F14842">
        <w:rPr>
          <w:rStyle w:val="FontStyle535"/>
          <w:sz w:val="24"/>
          <w:szCs w:val="24"/>
        </w:rPr>
        <w:tab/>
        <w:t xml:space="preserve">2. Расплав определенного нормативно-минального состава, с увеличением в нем содержания воды, ростом давления ее паров ипоявлением на ликвидусе </w:t>
      </w:r>
      <w:r w:rsidRPr="00F14842">
        <w:rPr>
          <w:rStyle w:val="FontStyle544"/>
          <w:sz w:val="24"/>
          <w:szCs w:val="24"/>
          <w:lang w:val="en-US"/>
        </w:rPr>
        <w:t>phl</w:t>
      </w:r>
      <w:r w:rsidRPr="00F14842">
        <w:rPr>
          <w:rStyle w:val="FontStyle544"/>
          <w:sz w:val="24"/>
          <w:szCs w:val="24"/>
        </w:rPr>
        <w:t xml:space="preserve">, </w:t>
      </w:r>
      <w:r w:rsidRPr="00F14842">
        <w:rPr>
          <w:rStyle w:val="FontStyle535"/>
          <w:sz w:val="24"/>
          <w:szCs w:val="24"/>
        </w:rPr>
        <w:t xml:space="preserve">может переходить из одной минальнойподсистемы в другую и при кристаллизации давать различные минеральныеассоциации с буферными парами из различных групп. Причем, если взятьрасплавы из собственно флогопитовой подсистемы </w:t>
      </w:r>
      <w:r w:rsidRPr="00F14842">
        <w:rPr>
          <w:rStyle w:val="FontStyle544"/>
          <w:sz w:val="24"/>
          <w:szCs w:val="24"/>
        </w:rPr>
        <w:t>(</w:t>
      </w:r>
      <w:r w:rsidRPr="00F14842">
        <w:rPr>
          <w:rStyle w:val="FontStyle544"/>
          <w:sz w:val="24"/>
          <w:szCs w:val="24"/>
          <w:lang w:val="en-US"/>
        </w:rPr>
        <w:t>kp</w:t>
      </w:r>
      <w:r w:rsidRPr="00F14842">
        <w:rPr>
          <w:rStyle w:val="FontStyle544"/>
          <w:sz w:val="24"/>
          <w:szCs w:val="24"/>
        </w:rPr>
        <w:t>-</w:t>
      </w:r>
      <w:r w:rsidRPr="00F14842">
        <w:rPr>
          <w:rStyle w:val="FontStyle544"/>
          <w:sz w:val="24"/>
          <w:szCs w:val="24"/>
          <w:lang w:val="en-US"/>
        </w:rPr>
        <w:t>lc</w:t>
      </w:r>
      <w:r w:rsidRPr="00F14842">
        <w:rPr>
          <w:rStyle w:val="FontStyle544"/>
          <w:sz w:val="24"/>
          <w:szCs w:val="24"/>
        </w:rPr>
        <w:t>-</w:t>
      </w:r>
      <w:r w:rsidRPr="00F14842">
        <w:rPr>
          <w:rStyle w:val="FontStyle544"/>
          <w:sz w:val="24"/>
          <w:szCs w:val="24"/>
          <w:lang w:val="en-US"/>
        </w:rPr>
        <w:t>fo</w:t>
      </w:r>
      <w:r w:rsidRPr="00F14842">
        <w:rPr>
          <w:rStyle w:val="FontStyle544"/>
          <w:sz w:val="24"/>
          <w:szCs w:val="24"/>
        </w:rPr>
        <w:t xml:space="preserve">), </w:t>
      </w:r>
      <w:r w:rsidRPr="00F14842">
        <w:rPr>
          <w:rStyle w:val="FontStyle535"/>
          <w:sz w:val="24"/>
          <w:szCs w:val="24"/>
        </w:rPr>
        <w:t xml:space="preserve">то, взависимости от концентрационных соотношений компонентов (главнымобразом </w:t>
      </w:r>
      <w:r w:rsidRPr="00F14842">
        <w:rPr>
          <w:rStyle w:val="FontStyle544"/>
          <w:sz w:val="24"/>
          <w:szCs w:val="24"/>
        </w:rPr>
        <w:t xml:space="preserve">кр </w:t>
      </w:r>
      <w:r w:rsidRPr="00F14842">
        <w:rPr>
          <w:rStyle w:val="FontStyle535"/>
          <w:sz w:val="24"/>
          <w:szCs w:val="24"/>
        </w:rPr>
        <w:t xml:space="preserve">и </w:t>
      </w:r>
      <w:r w:rsidRPr="00F14842">
        <w:rPr>
          <w:rStyle w:val="FontStyle544"/>
          <w:sz w:val="24"/>
          <w:szCs w:val="24"/>
        </w:rPr>
        <w:t xml:space="preserve">1с), </w:t>
      </w:r>
      <w:r w:rsidRPr="00F14842">
        <w:rPr>
          <w:rStyle w:val="FontStyle535"/>
          <w:sz w:val="24"/>
          <w:szCs w:val="24"/>
        </w:rPr>
        <w:t xml:space="preserve">из этих расплавов можно получить минеральныеассоциации различных групп, вплоть до </w:t>
      </w:r>
      <w:r w:rsidRPr="00F14842">
        <w:rPr>
          <w:rStyle w:val="FontStyle535"/>
          <w:sz w:val="24"/>
          <w:szCs w:val="24"/>
          <w:lang w:val="en-US"/>
        </w:rPr>
        <w:t>I</w:t>
      </w:r>
      <w:r w:rsidRPr="00F14842">
        <w:rPr>
          <w:rStyle w:val="FontStyle535"/>
          <w:sz w:val="24"/>
          <w:szCs w:val="24"/>
        </w:rPr>
        <w:t>-</w:t>
      </w:r>
      <w:r w:rsidR="002C0538" w:rsidRPr="002C0538">
        <w:rPr>
          <w:rStyle w:val="FontStyle535"/>
          <w:i/>
          <w:sz w:val="24"/>
          <w:szCs w:val="24"/>
          <w:lang w:val="en-US"/>
        </w:rPr>
        <w:t>q</w:t>
      </w:r>
      <w:r w:rsidRPr="00F14842">
        <w:rPr>
          <w:rStyle w:val="FontStyle535"/>
          <w:sz w:val="24"/>
          <w:szCs w:val="24"/>
        </w:rPr>
        <w:t>-нормативной.</w:t>
      </w:r>
    </w:p>
    <w:p w:rsidR="00221E90" w:rsidRPr="0078767F" w:rsidRDefault="00221E90" w:rsidP="00CE56C2">
      <w:pPr>
        <w:pStyle w:val="Style47"/>
        <w:widowControl/>
        <w:spacing w:before="43"/>
        <w:jc w:val="both"/>
        <w:rPr>
          <w:rStyle w:val="FontStyle540"/>
          <w:sz w:val="24"/>
          <w:szCs w:val="24"/>
        </w:rPr>
      </w:pPr>
    </w:p>
    <w:p w:rsidR="00CE56C2" w:rsidRDefault="00CE56C2">
      <w:pPr>
        <w:widowControl/>
        <w:autoSpaceDE/>
        <w:autoSpaceDN/>
        <w:adjustRightInd/>
        <w:spacing w:after="200" w:line="276" w:lineRule="auto"/>
        <w:rPr>
          <w:rStyle w:val="FontStyle540"/>
          <w:sz w:val="24"/>
          <w:szCs w:val="24"/>
        </w:rPr>
      </w:pPr>
      <w:r>
        <w:rPr>
          <w:rStyle w:val="FontStyle540"/>
          <w:sz w:val="24"/>
          <w:szCs w:val="24"/>
        </w:rPr>
        <w:br w:type="page"/>
      </w:r>
    </w:p>
    <w:p w:rsidR="00221E90" w:rsidRPr="00F14842" w:rsidRDefault="00221E90" w:rsidP="00CE56C2">
      <w:pPr>
        <w:pStyle w:val="Style47"/>
        <w:widowControl/>
        <w:spacing w:before="43"/>
        <w:jc w:val="both"/>
        <w:rPr>
          <w:rStyle w:val="FontStyle540"/>
          <w:sz w:val="24"/>
          <w:szCs w:val="24"/>
        </w:rPr>
      </w:pPr>
      <w:r w:rsidRPr="00F14842">
        <w:rPr>
          <w:rStyle w:val="FontStyle540"/>
          <w:sz w:val="24"/>
          <w:szCs w:val="24"/>
        </w:rPr>
        <w:t>3</w:t>
      </w:r>
      <w:r w:rsidRPr="00F14842">
        <w:rPr>
          <w:rStyle w:val="FontStyle535"/>
          <w:sz w:val="24"/>
          <w:szCs w:val="24"/>
        </w:rPr>
        <w:t>.</w:t>
      </w:r>
      <w:r w:rsidRPr="00A57CB4">
        <w:rPr>
          <w:rStyle w:val="FontStyle535"/>
          <w:b/>
          <w:sz w:val="24"/>
          <w:szCs w:val="24"/>
        </w:rPr>
        <w:t>4.2.</w:t>
      </w:r>
      <w:r w:rsidRPr="00F14842">
        <w:rPr>
          <w:rStyle w:val="FontStyle535"/>
          <w:sz w:val="24"/>
          <w:szCs w:val="24"/>
        </w:rPr>
        <w:t xml:space="preserve"> </w:t>
      </w:r>
      <w:r w:rsidRPr="00F14842">
        <w:rPr>
          <w:rStyle w:val="FontStyle540"/>
          <w:sz w:val="24"/>
          <w:szCs w:val="24"/>
        </w:rPr>
        <w:t xml:space="preserve">Система </w:t>
      </w:r>
      <w:r w:rsidRPr="00F14842">
        <w:rPr>
          <w:rStyle w:val="FontStyle540"/>
          <w:sz w:val="24"/>
          <w:szCs w:val="24"/>
          <w:lang w:val="en-US"/>
        </w:rPr>
        <w:t>Si</w:t>
      </w:r>
      <w:r w:rsidRPr="00F14842">
        <w:rPr>
          <w:rStyle w:val="FontStyle540"/>
          <w:sz w:val="24"/>
          <w:szCs w:val="24"/>
        </w:rPr>
        <w:t>0</w:t>
      </w:r>
      <w:r w:rsidRPr="00F14842">
        <w:rPr>
          <w:rStyle w:val="FontStyle540"/>
          <w:sz w:val="24"/>
          <w:szCs w:val="24"/>
          <w:vertAlign w:val="subscript"/>
        </w:rPr>
        <w:t>2</w:t>
      </w:r>
      <w:r w:rsidRPr="00F14842">
        <w:rPr>
          <w:rStyle w:val="FontStyle540"/>
          <w:sz w:val="24"/>
          <w:szCs w:val="24"/>
        </w:rPr>
        <w:t>(</w:t>
      </w:r>
      <w:r w:rsidRPr="002C0538">
        <w:rPr>
          <w:rStyle w:val="FontStyle540"/>
          <w:i/>
          <w:sz w:val="24"/>
          <w:szCs w:val="24"/>
          <w:lang w:val="en-US"/>
        </w:rPr>
        <w:t>q</w:t>
      </w:r>
      <w:r w:rsidRPr="00F14842">
        <w:rPr>
          <w:rStyle w:val="FontStyle540"/>
          <w:sz w:val="24"/>
          <w:szCs w:val="24"/>
        </w:rPr>
        <w:t>)-</w:t>
      </w:r>
      <w:r w:rsidRPr="00F14842">
        <w:rPr>
          <w:rStyle w:val="FontStyle540"/>
          <w:sz w:val="24"/>
          <w:szCs w:val="24"/>
          <w:lang w:val="en-US"/>
        </w:rPr>
        <w:t>NaAlSi</w:t>
      </w:r>
      <w:r w:rsidRPr="00F14842">
        <w:rPr>
          <w:rStyle w:val="FontStyle540"/>
          <w:sz w:val="24"/>
          <w:szCs w:val="24"/>
        </w:rPr>
        <w:t>0</w:t>
      </w:r>
      <w:r w:rsidRPr="00F14842">
        <w:rPr>
          <w:rStyle w:val="FontStyle540"/>
          <w:sz w:val="24"/>
          <w:szCs w:val="24"/>
          <w:vertAlign w:val="subscript"/>
        </w:rPr>
        <w:t>4</w:t>
      </w:r>
      <w:r w:rsidRPr="00F14842">
        <w:rPr>
          <w:rStyle w:val="FontStyle535"/>
          <w:b/>
          <w:sz w:val="24"/>
          <w:szCs w:val="24"/>
        </w:rPr>
        <w:t>(</w:t>
      </w:r>
      <w:r w:rsidRPr="002C0538">
        <w:rPr>
          <w:rStyle w:val="FontStyle535"/>
          <w:b/>
          <w:i/>
          <w:sz w:val="24"/>
          <w:szCs w:val="24"/>
          <w:lang w:val="en-US"/>
        </w:rPr>
        <w:t>ne</w:t>
      </w:r>
      <w:r w:rsidRPr="00F14842">
        <w:rPr>
          <w:rStyle w:val="FontStyle535"/>
          <w:b/>
          <w:sz w:val="24"/>
          <w:szCs w:val="24"/>
        </w:rPr>
        <w:t>)-</w:t>
      </w:r>
      <w:r w:rsidRPr="00F14842">
        <w:rPr>
          <w:rStyle w:val="FontStyle535"/>
          <w:b/>
          <w:sz w:val="24"/>
          <w:szCs w:val="24"/>
          <w:lang w:val="en-US"/>
        </w:rPr>
        <w:t>Mg</w:t>
      </w:r>
      <w:r w:rsidRPr="00F14842">
        <w:rPr>
          <w:rStyle w:val="FontStyle535"/>
          <w:b/>
          <w:sz w:val="24"/>
          <w:szCs w:val="24"/>
          <w:vertAlign w:val="subscript"/>
        </w:rPr>
        <w:t>2</w:t>
      </w:r>
      <w:r w:rsidRPr="00F14842">
        <w:rPr>
          <w:rStyle w:val="FontStyle535"/>
          <w:b/>
          <w:sz w:val="24"/>
          <w:szCs w:val="24"/>
          <w:lang w:val="en-US"/>
        </w:rPr>
        <w:t>Si</w:t>
      </w:r>
      <w:r w:rsidRPr="00F14842">
        <w:rPr>
          <w:rStyle w:val="FontStyle535"/>
          <w:b/>
          <w:sz w:val="24"/>
          <w:szCs w:val="24"/>
        </w:rPr>
        <w:t>0</w:t>
      </w:r>
      <w:r w:rsidRPr="00F14842">
        <w:rPr>
          <w:rStyle w:val="FontStyle535"/>
          <w:b/>
          <w:sz w:val="24"/>
          <w:szCs w:val="24"/>
          <w:vertAlign w:val="subscript"/>
        </w:rPr>
        <w:t>4</w:t>
      </w:r>
      <w:r w:rsidRPr="00F14842">
        <w:rPr>
          <w:rStyle w:val="FontStyle540"/>
          <w:sz w:val="24"/>
          <w:szCs w:val="24"/>
        </w:rPr>
        <w:t>(</w:t>
      </w:r>
      <w:r w:rsidRPr="002C0538">
        <w:rPr>
          <w:rStyle w:val="FontStyle540"/>
          <w:i/>
          <w:sz w:val="24"/>
          <w:szCs w:val="24"/>
          <w:lang w:val="en-US"/>
        </w:rPr>
        <w:t>fo</w:t>
      </w:r>
      <w:r w:rsidRPr="00F14842">
        <w:rPr>
          <w:rStyle w:val="FontStyle540"/>
          <w:sz w:val="24"/>
          <w:szCs w:val="24"/>
        </w:rPr>
        <w:t>)-</w:t>
      </w:r>
      <w:r w:rsidRPr="00F14842">
        <w:rPr>
          <w:rStyle w:val="FontStyle540"/>
          <w:sz w:val="24"/>
          <w:szCs w:val="24"/>
          <w:lang w:val="en-US"/>
        </w:rPr>
        <w:t>Ca</w:t>
      </w:r>
      <w:r w:rsidRPr="00F14842">
        <w:rPr>
          <w:rStyle w:val="FontStyle540"/>
          <w:sz w:val="24"/>
          <w:szCs w:val="24"/>
          <w:vertAlign w:val="subscript"/>
        </w:rPr>
        <w:t>2</w:t>
      </w:r>
      <w:r w:rsidRPr="00F14842">
        <w:rPr>
          <w:rStyle w:val="FontStyle540"/>
          <w:sz w:val="24"/>
          <w:szCs w:val="24"/>
          <w:lang w:val="en-US"/>
        </w:rPr>
        <w:t>Si</w:t>
      </w:r>
      <w:r w:rsidRPr="00F14842">
        <w:rPr>
          <w:rStyle w:val="FontStyle540"/>
          <w:sz w:val="24"/>
          <w:szCs w:val="24"/>
        </w:rPr>
        <w:t>0</w:t>
      </w:r>
      <w:r w:rsidRPr="00F14842">
        <w:rPr>
          <w:rStyle w:val="FontStyle540"/>
          <w:sz w:val="24"/>
          <w:szCs w:val="24"/>
          <w:vertAlign w:val="subscript"/>
        </w:rPr>
        <w:t>4</w:t>
      </w:r>
      <w:r w:rsidRPr="00F14842">
        <w:rPr>
          <w:rStyle w:val="FontStyle540"/>
          <w:sz w:val="24"/>
          <w:szCs w:val="24"/>
        </w:rPr>
        <w:t>(</w:t>
      </w:r>
      <w:r w:rsidRPr="002C0538">
        <w:rPr>
          <w:rStyle w:val="FontStyle540"/>
          <w:i/>
          <w:sz w:val="24"/>
          <w:szCs w:val="24"/>
          <w:lang w:val="en-US"/>
        </w:rPr>
        <w:t>cs</w:t>
      </w:r>
      <w:r w:rsidRPr="00F14842">
        <w:rPr>
          <w:rStyle w:val="FontStyle540"/>
          <w:sz w:val="24"/>
          <w:szCs w:val="24"/>
        </w:rPr>
        <w:t>)-</w:t>
      </w:r>
      <w:r w:rsidRPr="00F14842">
        <w:rPr>
          <w:rStyle w:val="FontStyle540"/>
          <w:sz w:val="24"/>
          <w:szCs w:val="24"/>
          <w:lang w:val="en-US"/>
        </w:rPr>
        <w:t>H</w:t>
      </w:r>
      <w:r w:rsidRPr="00F14842">
        <w:rPr>
          <w:rStyle w:val="FontStyle540"/>
          <w:sz w:val="24"/>
          <w:szCs w:val="24"/>
          <w:vertAlign w:val="subscript"/>
        </w:rPr>
        <w:t>2</w:t>
      </w:r>
      <w:r w:rsidRPr="00F14842">
        <w:rPr>
          <w:rStyle w:val="FontStyle540"/>
          <w:sz w:val="24"/>
          <w:szCs w:val="24"/>
        </w:rPr>
        <w:t>0</w:t>
      </w:r>
    </w:p>
    <w:p w:rsidR="00221E90" w:rsidRPr="00F14842" w:rsidRDefault="00221E90" w:rsidP="00CE56C2">
      <w:pPr>
        <w:pStyle w:val="Style43"/>
        <w:widowControl/>
        <w:spacing w:line="240" w:lineRule="auto"/>
        <w:ind w:firstLine="696"/>
      </w:pPr>
    </w:p>
    <w:p w:rsidR="00221E90" w:rsidRPr="0078767F" w:rsidRDefault="00221E90" w:rsidP="00CE56C2">
      <w:pPr>
        <w:pStyle w:val="Style43"/>
        <w:widowControl/>
        <w:spacing w:before="38" w:line="240" w:lineRule="auto"/>
        <w:ind w:firstLine="696"/>
        <w:rPr>
          <w:rStyle w:val="FontStyle535"/>
          <w:sz w:val="24"/>
          <w:szCs w:val="24"/>
        </w:rPr>
      </w:pPr>
      <w:r w:rsidRPr="00F14842">
        <w:rPr>
          <w:rStyle w:val="FontStyle535"/>
          <w:sz w:val="24"/>
          <w:szCs w:val="24"/>
        </w:rPr>
        <w:t>Данная система представляет собой так называемый "расширенный базальтовый тетраэдр", отдельные части которого изучались различными исследователями, о чем имеются ссылки в работе (Йодер, 1979). Не останавливаясь на частных системах, обратимся сразу к обобщающим работам Шерера и Йодера (</w:t>
      </w:r>
      <w:r w:rsidRPr="00F14842">
        <w:rPr>
          <w:rStyle w:val="FontStyle535"/>
          <w:sz w:val="24"/>
          <w:szCs w:val="24"/>
          <w:lang w:val="en-US"/>
        </w:rPr>
        <w:t>Schairer</w:t>
      </w:r>
      <w:r w:rsidRPr="00F14842">
        <w:rPr>
          <w:rStyle w:val="FontStyle535"/>
          <w:sz w:val="24"/>
          <w:szCs w:val="24"/>
        </w:rPr>
        <w:t xml:space="preserve">, </w:t>
      </w:r>
      <w:r w:rsidRPr="00F14842">
        <w:rPr>
          <w:rStyle w:val="FontStyle535"/>
          <w:sz w:val="24"/>
          <w:szCs w:val="24"/>
          <w:lang w:val="en-US"/>
        </w:rPr>
        <w:t>Yoder</w:t>
      </w:r>
      <w:r w:rsidRPr="00F14842">
        <w:rPr>
          <w:rStyle w:val="FontStyle535"/>
          <w:sz w:val="24"/>
          <w:szCs w:val="24"/>
        </w:rPr>
        <w:t xml:space="preserve">, 1971) и Йодера (1979), в которых рассматриваются фазовые превращения главного объема этого тетраэдра. Главный объем "расширенного базальтового тетраэдра" включает семь субтетраэдров: </w:t>
      </w:r>
      <w:r w:rsidRPr="00F14842">
        <w:rPr>
          <w:rStyle w:val="FontStyle544"/>
          <w:sz w:val="24"/>
          <w:szCs w:val="24"/>
        </w:rPr>
        <w:t xml:space="preserve">1)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ab</w:t>
      </w:r>
      <w:r w:rsidRPr="00F14842">
        <w:rPr>
          <w:rStyle w:val="FontStyle544"/>
          <w:sz w:val="24"/>
          <w:szCs w:val="24"/>
        </w:rPr>
        <w:t>-</w:t>
      </w:r>
      <w:r w:rsidRPr="00F14842">
        <w:rPr>
          <w:rStyle w:val="FontStyle544"/>
          <w:sz w:val="24"/>
          <w:szCs w:val="24"/>
          <w:lang w:val="en-US"/>
        </w:rPr>
        <w:t>en</w:t>
      </w:r>
      <w:r w:rsidRPr="00F14842">
        <w:rPr>
          <w:rStyle w:val="FontStyle544"/>
          <w:sz w:val="24"/>
          <w:szCs w:val="24"/>
        </w:rPr>
        <w:t xml:space="preserve">; 2)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wo</w:t>
      </w:r>
      <w:r w:rsidRPr="00F14842">
        <w:rPr>
          <w:rStyle w:val="FontStyle544"/>
          <w:sz w:val="24"/>
          <w:szCs w:val="24"/>
        </w:rPr>
        <w:t>-</w:t>
      </w:r>
      <w:r w:rsidRPr="00F14842">
        <w:rPr>
          <w:rStyle w:val="FontStyle544"/>
          <w:sz w:val="24"/>
          <w:szCs w:val="24"/>
          <w:lang w:val="en-US"/>
        </w:rPr>
        <w:t>ab</w:t>
      </w:r>
      <w:r w:rsidRPr="00F14842">
        <w:rPr>
          <w:rStyle w:val="FontStyle544"/>
          <w:sz w:val="24"/>
          <w:szCs w:val="24"/>
        </w:rPr>
        <w:t xml:space="preserve">; 3)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ab</w:t>
      </w:r>
      <w:r w:rsidRPr="00F14842">
        <w:rPr>
          <w:rStyle w:val="FontStyle544"/>
          <w:sz w:val="24"/>
          <w:szCs w:val="24"/>
        </w:rPr>
        <w:t>-</w:t>
      </w:r>
      <w:r w:rsidRPr="00F14842">
        <w:rPr>
          <w:rStyle w:val="FontStyle544"/>
          <w:sz w:val="24"/>
          <w:szCs w:val="24"/>
          <w:lang w:val="en-US"/>
        </w:rPr>
        <w:t>en</w:t>
      </w:r>
      <w:r w:rsidRPr="00F14842">
        <w:rPr>
          <w:rStyle w:val="FontStyle544"/>
          <w:sz w:val="24"/>
          <w:szCs w:val="24"/>
        </w:rPr>
        <w:t>-</w:t>
      </w:r>
      <w:r w:rsidRPr="00F14842">
        <w:rPr>
          <w:rStyle w:val="FontStyle544"/>
          <w:sz w:val="24"/>
          <w:szCs w:val="24"/>
          <w:lang w:val="en-US"/>
        </w:rPr>
        <w:t>di</w:t>
      </w:r>
      <w:r w:rsidRPr="00F14842">
        <w:rPr>
          <w:rStyle w:val="FontStyle544"/>
          <w:sz w:val="24"/>
          <w:szCs w:val="24"/>
        </w:rPr>
        <w:t xml:space="preserve">; 4)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ab</w:t>
      </w:r>
      <w:r w:rsidRPr="00F14842">
        <w:rPr>
          <w:rStyle w:val="FontStyle544"/>
          <w:sz w:val="24"/>
          <w:szCs w:val="24"/>
        </w:rPr>
        <w:t xml:space="preserve">; 5) </w:t>
      </w:r>
      <w:r w:rsidRPr="00F14842">
        <w:rPr>
          <w:rStyle w:val="FontStyle544"/>
          <w:sz w:val="24"/>
          <w:szCs w:val="24"/>
          <w:lang w:val="en-US"/>
        </w:rPr>
        <w:t>wo</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ab</w:t>
      </w:r>
      <w:r w:rsidRPr="00F14842">
        <w:rPr>
          <w:rStyle w:val="FontStyle544"/>
          <w:sz w:val="24"/>
          <w:szCs w:val="24"/>
        </w:rPr>
        <w:t xml:space="preserve">; 6) </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ak</w:t>
      </w:r>
      <w:r w:rsidRPr="00F14842">
        <w:rPr>
          <w:rStyle w:val="FontStyle544"/>
          <w:sz w:val="24"/>
          <w:szCs w:val="24"/>
        </w:rPr>
        <w:t xml:space="preserve">; 7) </w:t>
      </w:r>
      <w:r w:rsidRPr="00F14842">
        <w:rPr>
          <w:rStyle w:val="FontStyle544"/>
          <w:sz w:val="24"/>
          <w:szCs w:val="24"/>
          <w:lang w:val="en-US"/>
        </w:rPr>
        <w:t>wo</w:t>
      </w:r>
      <w:r w:rsidRPr="00F14842">
        <w:rPr>
          <w:rStyle w:val="FontStyle544"/>
          <w:sz w:val="24"/>
          <w:szCs w:val="24"/>
        </w:rPr>
        <w:t>-</w:t>
      </w:r>
      <w:r w:rsidRPr="00F14842">
        <w:rPr>
          <w:rStyle w:val="FontStyle544"/>
          <w:sz w:val="24"/>
          <w:szCs w:val="24"/>
          <w:lang w:val="en-US"/>
        </w:rPr>
        <w:t>di</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ak</w:t>
      </w:r>
      <w:r w:rsidRPr="00F14842">
        <w:rPr>
          <w:rStyle w:val="FontStyle544"/>
          <w:sz w:val="24"/>
          <w:szCs w:val="24"/>
        </w:rPr>
        <w:t xml:space="preserve"> </w:t>
      </w:r>
      <w:r w:rsidRPr="00F14842">
        <w:rPr>
          <w:rStyle w:val="FontStyle535"/>
          <w:sz w:val="24"/>
          <w:szCs w:val="24"/>
        </w:rPr>
        <w:t>из всех двенадцати (см. рис.3.7). Проанализировав фазовые превращения частных систем, Шерер и Йодер (</w:t>
      </w:r>
      <w:r w:rsidRPr="00F14842">
        <w:rPr>
          <w:rStyle w:val="FontStyle535"/>
          <w:sz w:val="24"/>
          <w:szCs w:val="24"/>
          <w:lang w:val="en-US"/>
        </w:rPr>
        <w:t>Schairer</w:t>
      </w:r>
      <w:r w:rsidRPr="00F14842">
        <w:rPr>
          <w:rStyle w:val="FontStyle535"/>
          <w:sz w:val="24"/>
          <w:szCs w:val="24"/>
        </w:rPr>
        <w:t xml:space="preserve">, </w:t>
      </w:r>
      <w:r w:rsidRPr="00F14842">
        <w:rPr>
          <w:rStyle w:val="FontStyle535"/>
          <w:sz w:val="24"/>
          <w:szCs w:val="24"/>
          <w:lang w:val="en-US"/>
        </w:rPr>
        <w:t>Yoder</w:t>
      </w:r>
      <w:r w:rsidRPr="00F14842">
        <w:rPr>
          <w:rStyle w:val="FontStyle535"/>
          <w:sz w:val="24"/>
          <w:szCs w:val="24"/>
        </w:rPr>
        <w:t>, 1971) построили схему кристаллизации (</w:t>
      </w:r>
      <w:r w:rsidRPr="00F14842">
        <w:rPr>
          <w:rStyle w:val="FontStyle535"/>
          <w:sz w:val="24"/>
          <w:szCs w:val="24"/>
          <w:lang w:val="en-US"/>
        </w:rPr>
        <w:t>flow</w:t>
      </w:r>
      <w:r w:rsidRPr="00F14842">
        <w:rPr>
          <w:rStyle w:val="FontStyle535"/>
          <w:sz w:val="24"/>
          <w:szCs w:val="24"/>
        </w:rPr>
        <w:t xml:space="preserve"> </w:t>
      </w:r>
      <w:r w:rsidRPr="00F14842">
        <w:rPr>
          <w:rStyle w:val="FontStyle535"/>
          <w:sz w:val="24"/>
          <w:szCs w:val="24"/>
          <w:lang w:val="en-US"/>
        </w:rPr>
        <w:t>cheet</w:t>
      </w:r>
      <w:r w:rsidRPr="00F14842">
        <w:rPr>
          <w:rStyle w:val="FontStyle535"/>
          <w:sz w:val="24"/>
          <w:szCs w:val="24"/>
        </w:rPr>
        <w:t>) в этих семи тетраэдрах при 1 атм, которую скоррелировали с определенными видами вулканических пород.</w:t>
      </w:r>
    </w:p>
    <w:p w:rsidR="00221E90" w:rsidRPr="0078767F" w:rsidRDefault="00221E90" w:rsidP="00221E90">
      <w:pPr>
        <w:pStyle w:val="Style43"/>
        <w:widowControl/>
        <w:spacing w:before="38" w:line="240" w:lineRule="auto"/>
        <w:ind w:firstLine="696"/>
        <w:rPr>
          <w:rStyle w:val="FontStyle535"/>
          <w:sz w:val="24"/>
          <w:szCs w:val="24"/>
        </w:rPr>
      </w:pPr>
    </w:p>
    <w:p w:rsidR="00221E90" w:rsidRPr="0078767F" w:rsidRDefault="00221E90" w:rsidP="00221E90">
      <w:pPr>
        <w:shd w:val="clear" w:color="auto" w:fill="FFFFFF"/>
        <w:ind w:right="36"/>
        <w:jc w:val="center"/>
        <w:rPr>
          <w:rStyle w:val="FontStyle535"/>
          <w:sz w:val="24"/>
          <w:szCs w:val="24"/>
        </w:rPr>
      </w:pPr>
    </w:p>
    <w:p w:rsidR="00221E90" w:rsidRPr="0078767F" w:rsidRDefault="00221E90" w:rsidP="00221E90">
      <w:pPr>
        <w:shd w:val="clear" w:color="auto" w:fill="FFFFFF"/>
        <w:ind w:right="36"/>
        <w:jc w:val="center"/>
        <w:rPr>
          <w:rStyle w:val="FontStyle535"/>
          <w:sz w:val="24"/>
          <w:szCs w:val="24"/>
        </w:rPr>
      </w:pPr>
    </w:p>
    <w:p w:rsidR="00221E90" w:rsidRDefault="00221E90" w:rsidP="00221E90">
      <w:pPr>
        <w:shd w:val="clear" w:color="auto" w:fill="FFFFFF"/>
        <w:ind w:right="36"/>
        <w:jc w:val="center"/>
        <w:rPr>
          <w:rStyle w:val="FontStyle535"/>
          <w:sz w:val="24"/>
          <w:szCs w:val="24"/>
          <w:lang w:val="en-US"/>
        </w:rPr>
      </w:pPr>
      <w:r w:rsidRPr="00221E90">
        <w:rPr>
          <w:rStyle w:val="FontStyle535"/>
          <w:noProof/>
          <w:sz w:val="24"/>
          <w:szCs w:val="24"/>
        </w:rPr>
        <w:drawing>
          <wp:inline distT="0" distB="0" distL="0" distR="0">
            <wp:extent cx="3136258" cy="3334118"/>
            <wp:effectExtent l="19050" t="0" r="6992" b="0"/>
            <wp:docPr id="29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lum contrast="40000"/>
                    </a:blip>
                    <a:srcRect l="14757" r="15533"/>
                    <a:stretch>
                      <a:fillRect/>
                    </a:stretch>
                  </pic:blipFill>
                  <pic:spPr bwMode="auto">
                    <a:xfrm>
                      <a:off x="0" y="0"/>
                      <a:ext cx="3136134" cy="3333987"/>
                    </a:xfrm>
                    <a:prstGeom prst="rect">
                      <a:avLst/>
                    </a:prstGeom>
                    <a:noFill/>
                    <a:ln w="9525">
                      <a:noFill/>
                      <a:miter lim="800000"/>
                      <a:headEnd/>
                      <a:tailEnd/>
                    </a:ln>
                  </pic:spPr>
                </pic:pic>
              </a:graphicData>
            </a:graphic>
          </wp:inline>
        </w:drawing>
      </w:r>
    </w:p>
    <w:p w:rsidR="00221E90" w:rsidRPr="00F14842" w:rsidRDefault="00221E90" w:rsidP="00221E90">
      <w:pPr>
        <w:pStyle w:val="Style69"/>
        <w:widowControl/>
        <w:spacing w:line="288" w:lineRule="exact"/>
        <w:ind w:left="691" w:hanging="691"/>
        <w:jc w:val="center"/>
        <w:rPr>
          <w:rStyle w:val="FontStyle544"/>
          <w:sz w:val="24"/>
          <w:szCs w:val="24"/>
          <w:vertAlign w:val="subscript"/>
        </w:rPr>
      </w:pPr>
      <w:r w:rsidRPr="00F14842">
        <w:rPr>
          <w:rStyle w:val="FontStyle544"/>
          <w:sz w:val="24"/>
          <w:szCs w:val="24"/>
        </w:rPr>
        <w:t xml:space="preserve">Рис. </w:t>
      </w:r>
      <w:r w:rsidRPr="00F14842">
        <w:rPr>
          <w:rStyle w:val="FontStyle541"/>
          <w:rFonts w:ascii="Times New Roman" w:hAnsi="Times New Roman" w:cs="Times New Roman"/>
          <w:i w:val="0"/>
          <w:sz w:val="24"/>
          <w:szCs w:val="24"/>
        </w:rPr>
        <w:t xml:space="preserve">3.7. </w:t>
      </w:r>
      <w:r w:rsidRPr="00F14842">
        <w:rPr>
          <w:rStyle w:val="FontStyle544"/>
          <w:sz w:val="24"/>
          <w:szCs w:val="24"/>
        </w:rPr>
        <w:t>Деление (тетраэдризация) тетраэдра (проекция из вершины Н</w:t>
      </w:r>
      <w:r w:rsidRPr="00F14842">
        <w:rPr>
          <w:rStyle w:val="FontStyle541"/>
          <w:sz w:val="24"/>
          <w:szCs w:val="24"/>
          <w:vertAlign w:val="subscript"/>
        </w:rPr>
        <w:t>2</w:t>
      </w:r>
      <w:r w:rsidRPr="00F14842">
        <w:rPr>
          <w:rStyle w:val="FontStyle541"/>
          <w:sz w:val="24"/>
          <w:szCs w:val="24"/>
        </w:rPr>
        <w:t xml:space="preserve">0) </w:t>
      </w:r>
      <w:r w:rsidRPr="00F14842">
        <w:rPr>
          <w:rStyle w:val="FontStyle544"/>
          <w:sz w:val="24"/>
          <w:szCs w:val="24"/>
        </w:rPr>
        <w:t xml:space="preserve">системы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fo</w:t>
      </w:r>
      <w:r w:rsidRPr="00F14842">
        <w:rPr>
          <w:rStyle w:val="FontStyle544"/>
          <w:sz w:val="24"/>
          <w:szCs w:val="24"/>
        </w:rPr>
        <w:t>-</w:t>
      </w:r>
      <w:r w:rsidRPr="00F14842">
        <w:rPr>
          <w:rStyle w:val="FontStyle544"/>
          <w:sz w:val="24"/>
          <w:szCs w:val="24"/>
          <w:lang w:val="en-US"/>
        </w:rPr>
        <w:t>ne</w:t>
      </w:r>
      <w:r w:rsidRPr="00F14842">
        <w:rPr>
          <w:rStyle w:val="FontStyle544"/>
          <w:sz w:val="24"/>
          <w:szCs w:val="24"/>
        </w:rPr>
        <w:t>-</w:t>
      </w:r>
      <w:r w:rsidRPr="00F14842">
        <w:rPr>
          <w:rStyle w:val="FontStyle544"/>
          <w:sz w:val="24"/>
          <w:szCs w:val="24"/>
          <w:lang w:val="en-US"/>
        </w:rPr>
        <w:t>cs</w:t>
      </w:r>
      <w:r w:rsidRPr="00F14842">
        <w:rPr>
          <w:rStyle w:val="FontStyle541"/>
          <w:sz w:val="24"/>
          <w:szCs w:val="24"/>
        </w:rPr>
        <w:t>-</w:t>
      </w:r>
      <w:r w:rsidRPr="00F14842">
        <w:rPr>
          <w:rStyle w:val="FontStyle541"/>
          <w:rFonts w:ascii="Times New Roman" w:hAnsi="Times New Roman" w:cs="Times New Roman"/>
          <w:sz w:val="24"/>
          <w:szCs w:val="24"/>
          <w:lang w:val="en-US"/>
        </w:rPr>
        <w:t>H</w:t>
      </w:r>
      <w:r w:rsidRPr="00F14842">
        <w:rPr>
          <w:rStyle w:val="FontStyle541"/>
          <w:rFonts w:ascii="Times New Roman" w:hAnsi="Times New Roman" w:cs="Times New Roman"/>
          <w:sz w:val="24"/>
          <w:szCs w:val="24"/>
          <w:vertAlign w:val="subscript"/>
        </w:rPr>
        <w:t>2</w:t>
      </w:r>
      <w:r w:rsidRPr="00F14842">
        <w:rPr>
          <w:rStyle w:val="FontStyle541"/>
          <w:rFonts w:ascii="Times New Roman" w:hAnsi="Times New Roman" w:cs="Times New Roman"/>
          <w:sz w:val="24"/>
          <w:szCs w:val="24"/>
        </w:rPr>
        <w:t xml:space="preserve">0 </w:t>
      </w:r>
      <w:r w:rsidRPr="00F14842">
        <w:rPr>
          <w:rStyle w:val="FontStyle544"/>
          <w:sz w:val="24"/>
          <w:szCs w:val="24"/>
        </w:rPr>
        <w:t xml:space="preserve">с образованием в ней миналов </w:t>
      </w:r>
      <w:r w:rsidRPr="00F14842">
        <w:rPr>
          <w:rStyle w:val="FontStyle544"/>
          <w:sz w:val="24"/>
          <w:szCs w:val="24"/>
          <w:lang w:val="en-US"/>
        </w:rPr>
        <w:t>ab</w:t>
      </w:r>
      <w:r w:rsidRPr="00F14842">
        <w:rPr>
          <w:rStyle w:val="FontStyle544"/>
          <w:sz w:val="24"/>
          <w:szCs w:val="24"/>
        </w:rPr>
        <w:t xml:space="preserve">, </w:t>
      </w:r>
      <w:r w:rsidRPr="00F14842">
        <w:rPr>
          <w:rStyle w:val="FontStyle544"/>
          <w:sz w:val="24"/>
          <w:szCs w:val="24"/>
          <w:lang w:val="en-US"/>
        </w:rPr>
        <w:t>wo</w:t>
      </w:r>
      <w:r w:rsidRPr="00F14842">
        <w:rPr>
          <w:rStyle w:val="FontStyle544"/>
          <w:sz w:val="24"/>
          <w:szCs w:val="24"/>
        </w:rPr>
        <w:t xml:space="preserve">, </w:t>
      </w:r>
      <w:r w:rsidRPr="00F14842">
        <w:rPr>
          <w:rStyle w:val="FontStyle544"/>
          <w:sz w:val="24"/>
          <w:szCs w:val="24"/>
          <w:lang w:val="en-US"/>
        </w:rPr>
        <w:t>di</w:t>
      </w:r>
      <w:r w:rsidRPr="00F14842">
        <w:rPr>
          <w:rStyle w:val="FontStyle544"/>
          <w:sz w:val="24"/>
          <w:szCs w:val="24"/>
        </w:rPr>
        <w:t xml:space="preserve">, </w:t>
      </w:r>
      <w:r w:rsidRPr="00F14842">
        <w:rPr>
          <w:rStyle w:val="FontStyle544"/>
          <w:sz w:val="24"/>
          <w:szCs w:val="24"/>
          <w:lang w:val="en-US"/>
        </w:rPr>
        <w:t>en</w:t>
      </w:r>
      <w:r w:rsidRPr="00F14842">
        <w:rPr>
          <w:rStyle w:val="FontStyle544"/>
          <w:sz w:val="24"/>
          <w:szCs w:val="24"/>
        </w:rPr>
        <w:t xml:space="preserve">, </w:t>
      </w:r>
      <w:r w:rsidRPr="00F14842">
        <w:rPr>
          <w:rStyle w:val="FontStyle544"/>
          <w:sz w:val="24"/>
          <w:szCs w:val="24"/>
          <w:lang w:val="en-US"/>
        </w:rPr>
        <w:t>ak</w:t>
      </w:r>
      <w:r w:rsidRPr="00F14842">
        <w:rPr>
          <w:rStyle w:val="FontStyle544"/>
          <w:sz w:val="24"/>
          <w:szCs w:val="24"/>
        </w:rPr>
        <w:t xml:space="preserve">, </w:t>
      </w:r>
      <w:r w:rsidRPr="00F14842">
        <w:rPr>
          <w:rStyle w:val="FontStyle544"/>
          <w:sz w:val="24"/>
          <w:szCs w:val="24"/>
          <w:lang w:val="en-US"/>
        </w:rPr>
        <w:t>ran</w:t>
      </w:r>
      <w:r w:rsidRPr="00F14842">
        <w:rPr>
          <w:rStyle w:val="FontStyle544"/>
          <w:sz w:val="24"/>
          <w:szCs w:val="24"/>
        </w:rPr>
        <w:t xml:space="preserve">, тег и то при низких значениях </w:t>
      </w:r>
      <w:r w:rsidRPr="00F14842">
        <w:rPr>
          <w:rStyle w:val="FontStyle544"/>
          <w:sz w:val="24"/>
          <w:szCs w:val="24"/>
          <w:lang w:val="en-US"/>
        </w:rPr>
        <w:t>P</w:t>
      </w:r>
      <w:r w:rsidRPr="00F14842">
        <w:rPr>
          <w:rStyle w:val="FontStyle544"/>
          <w:sz w:val="24"/>
          <w:szCs w:val="24"/>
          <w:vertAlign w:val="subscript"/>
          <w:lang w:val="en-US"/>
        </w:rPr>
        <w:t>H</w:t>
      </w:r>
      <w:r w:rsidRPr="00F14842">
        <w:rPr>
          <w:rStyle w:val="FontStyle544"/>
          <w:sz w:val="24"/>
          <w:szCs w:val="24"/>
          <w:vertAlign w:val="subscript"/>
        </w:rPr>
        <w:t>20</w:t>
      </w:r>
    </w:p>
    <w:p w:rsidR="00221E90" w:rsidRPr="00F14842" w:rsidRDefault="00221E90" w:rsidP="00CE56C2">
      <w:pPr>
        <w:shd w:val="clear" w:color="auto" w:fill="FFFFFF"/>
        <w:spacing w:before="331"/>
        <w:ind w:right="29" w:firstLine="697"/>
        <w:jc w:val="both"/>
        <w:rPr>
          <w:rStyle w:val="FontStyle535"/>
          <w:sz w:val="24"/>
          <w:szCs w:val="24"/>
        </w:rPr>
      </w:pPr>
      <w:r w:rsidRPr="00F14842">
        <w:rPr>
          <w:rFonts w:eastAsia="Times New Roman"/>
          <w:color w:val="000000"/>
          <w:spacing w:val="-1"/>
        </w:rPr>
        <w:t xml:space="preserve">Автор настоящей работы также занимался анализом фазовых </w:t>
      </w:r>
      <w:r w:rsidRPr="00F14842">
        <w:rPr>
          <w:rFonts w:eastAsia="Times New Roman"/>
          <w:color w:val="000000"/>
          <w:spacing w:val="-2"/>
        </w:rPr>
        <w:t xml:space="preserve">превращений экспериментально изученных тройных частных систем и </w:t>
      </w:r>
      <w:r w:rsidRPr="00F14842">
        <w:rPr>
          <w:rFonts w:eastAsia="Times New Roman"/>
          <w:color w:val="000000"/>
        </w:rPr>
        <w:t xml:space="preserve">построил изобарические (при 1 атм) диаграммы состояния четырех </w:t>
      </w:r>
      <w:r w:rsidRPr="00F14842">
        <w:rPr>
          <w:rFonts w:eastAsia="Times New Roman"/>
          <w:color w:val="000000"/>
          <w:spacing w:val="-6"/>
        </w:rPr>
        <w:t xml:space="preserve">подсистем, объединив их в четырехгранную дипирамиду </w:t>
      </w:r>
      <w:r w:rsidRPr="00F14842">
        <w:rPr>
          <w:rFonts w:eastAsia="Times New Roman"/>
          <w:i/>
          <w:iCs/>
          <w:color w:val="000000"/>
          <w:spacing w:val="-6"/>
          <w:lang w:val="en-US"/>
        </w:rPr>
        <w:t>fo</w:t>
      </w:r>
      <w:r w:rsidRPr="00F14842">
        <w:rPr>
          <w:rFonts w:eastAsia="Times New Roman"/>
          <w:i/>
          <w:iCs/>
          <w:color w:val="000000"/>
          <w:spacing w:val="-6"/>
        </w:rPr>
        <w:t>-</w:t>
      </w:r>
      <w:r w:rsidRPr="00F14842">
        <w:rPr>
          <w:rFonts w:eastAsia="Times New Roman"/>
          <w:i/>
          <w:iCs/>
          <w:color w:val="000000"/>
          <w:spacing w:val="-6"/>
          <w:lang w:val="en-US"/>
        </w:rPr>
        <w:t>di</w:t>
      </w:r>
      <w:r w:rsidRPr="00F14842">
        <w:rPr>
          <w:rFonts w:eastAsia="Times New Roman"/>
          <w:i/>
          <w:iCs/>
          <w:color w:val="000000"/>
          <w:spacing w:val="-6"/>
        </w:rPr>
        <w:t>-</w:t>
      </w:r>
      <w:r w:rsidRPr="00F14842">
        <w:rPr>
          <w:rFonts w:eastAsia="Times New Roman"/>
          <w:i/>
          <w:iCs/>
          <w:color w:val="000000"/>
          <w:spacing w:val="-6"/>
          <w:lang w:val="en-US"/>
        </w:rPr>
        <w:t>ne</w:t>
      </w:r>
      <w:r w:rsidRPr="00F14842">
        <w:rPr>
          <w:rFonts w:eastAsia="Times New Roman"/>
          <w:i/>
          <w:iCs/>
          <w:color w:val="000000"/>
          <w:spacing w:val="-6"/>
        </w:rPr>
        <w:t>-</w:t>
      </w:r>
      <w:r w:rsidRPr="00F14842">
        <w:rPr>
          <w:rFonts w:eastAsia="Times New Roman"/>
          <w:i/>
          <w:iCs/>
          <w:color w:val="000000"/>
          <w:spacing w:val="-6"/>
          <w:lang w:val="en-US"/>
        </w:rPr>
        <w:t>wo</w:t>
      </w:r>
      <w:r w:rsidRPr="00F14842">
        <w:rPr>
          <w:rFonts w:eastAsia="Times New Roman"/>
          <w:i/>
          <w:iCs/>
          <w:color w:val="000000"/>
          <w:spacing w:val="-6"/>
        </w:rPr>
        <w:t>-</w:t>
      </w:r>
      <w:r w:rsidRPr="00F14842">
        <w:rPr>
          <w:rFonts w:eastAsia="Times New Roman"/>
          <w:i/>
          <w:iCs/>
          <w:color w:val="000000"/>
          <w:spacing w:val="-6"/>
          <w:lang w:val="en-US"/>
        </w:rPr>
        <w:t>ab</w:t>
      </w:r>
      <w:r w:rsidRPr="00F14842">
        <w:rPr>
          <w:rFonts w:eastAsia="Times New Roman"/>
          <w:i/>
          <w:iCs/>
          <w:color w:val="000000"/>
          <w:spacing w:val="-6"/>
        </w:rPr>
        <w:t>-</w:t>
      </w:r>
      <w:r w:rsidRPr="00F14842">
        <w:rPr>
          <w:rFonts w:eastAsia="Times New Roman"/>
          <w:i/>
          <w:iCs/>
          <w:color w:val="000000"/>
          <w:spacing w:val="-6"/>
          <w:lang w:val="en-US"/>
        </w:rPr>
        <w:t>ak</w:t>
      </w:r>
      <w:r w:rsidRPr="00F14842">
        <w:rPr>
          <w:rFonts w:eastAsia="Times New Roman"/>
          <w:i/>
          <w:iCs/>
          <w:color w:val="000000"/>
          <w:spacing w:val="-6"/>
        </w:rPr>
        <w:t xml:space="preserve"> </w:t>
      </w:r>
      <w:r w:rsidRPr="00F14842">
        <w:rPr>
          <w:rFonts w:eastAsia="Times New Roman"/>
          <w:color w:val="000000"/>
          <w:spacing w:val="-4"/>
        </w:rPr>
        <w:t xml:space="preserve">(Дубровский,   1989). На основании схемы кристаллизации Шерера и </w:t>
      </w:r>
      <w:r w:rsidRPr="00F14842">
        <w:rPr>
          <w:rFonts w:eastAsia="Times New Roman"/>
          <w:color w:val="000000"/>
          <w:spacing w:val="-2"/>
        </w:rPr>
        <w:t xml:space="preserve">Йодера, диаграммы состояния системы </w:t>
      </w:r>
      <w:r w:rsidRPr="00F14842">
        <w:rPr>
          <w:rFonts w:eastAsia="Times New Roman"/>
          <w:i/>
          <w:iCs/>
          <w:color w:val="000000"/>
          <w:spacing w:val="-2"/>
          <w:lang w:val="en-US"/>
        </w:rPr>
        <w:t>q</w:t>
      </w:r>
      <w:r w:rsidRPr="00F14842">
        <w:rPr>
          <w:rFonts w:eastAsia="Times New Roman"/>
          <w:i/>
          <w:iCs/>
          <w:color w:val="000000"/>
          <w:spacing w:val="-2"/>
        </w:rPr>
        <w:t>-</w:t>
      </w:r>
      <w:r w:rsidRPr="00F14842">
        <w:rPr>
          <w:rFonts w:eastAsia="Times New Roman"/>
          <w:i/>
          <w:iCs/>
          <w:color w:val="000000"/>
          <w:spacing w:val="-2"/>
          <w:lang w:val="en-US"/>
        </w:rPr>
        <w:t>cs</w:t>
      </w:r>
      <w:r w:rsidRPr="00F14842">
        <w:rPr>
          <w:rFonts w:eastAsia="Times New Roman"/>
          <w:i/>
          <w:iCs/>
          <w:color w:val="000000"/>
          <w:spacing w:val="-2"/>
        </w:rPr>
        <w:t>-</w:t>
      </w:r>
      <w:r w:rsidRPr="00F14842">
        <w:rPr>
          <w:rFonts w:eastAsia="Times New Roman"/>
          <w:i/>
          <w:iCs/>
          <w:color w:val="000000"/>
          <w:spacing w:val="-2"/>
          <w:lang w:val="en-US"/>
        </w:rPr>
        <w:t>fo</w:t>
      </w:r>
      <w:r w:rsidRPr="00F14842">
        <w:rPr>
          <w:rFonts w:eastAsia="Times New Roman"/>
          <w:i/>
          <w:iCs/>
          <w:color w:val="000000"/>
          <w:spacing w:val="-2"/>
        </w:rPr>
        <w:t xml:space="preserve"> </w:t>
      </w:r>
      <w:r w:rsidRPr="00F14842">
        <w:rPr>
          <w:rFonts w:eastAsia="Times New Roman"/>
          <w:color w:val="000000"/>
          <w:spacing w:val="-2"/>
        </w:rPr>
        <w:t xml:space="preserve">(часть системы </w:t>
      </w:r>
      <w:r w:rsidRPr="00F14842">
        <w:rPr>
          <w:rFonts w:eastAsia="Times New Roman"/>
          <w:color w:val="000000"/>
          <w:spacing w:val="-2"/>
          <w:lang w:val="en-US"/>
        </w:rPr>
        <w:t>CaO</w:t>
      </w:r>
      <w:r w:rsidRPr="00F14842">
        <w:rPr>
          <w:rFonts w:eastAsia="Times New Roman"/>
          <w:color w:val="000000"/>
          <w:spacing w:val="-2"/>
        </w:rPr>
        <w:t>-</w:t>
      </w:r>
      <w:r w:rsidRPr="00F14842">
        <w:rPr>
          <w:rFonts w:eastAsia="Times New Roman"/>
          <w:color w:val="000000"/>
          <w:spacing w:val="-2"/>
          <w:lang w:val="en-US"/>
        </w:rPr>
        <w:t>MgO</w:t>
      </w:r>
      <w:r w:rsidRPr="00F14842">
        <w:rPr>
          <w:rFonts w:eastAsia="Times New Roman"/>
          <w:color w:val="000000"/>
          <w:spacing w:val="-2"/>
        </w:rPr>
        <w:t>-</w:t>
      </w:r>
      <w:r w:rsidRPr="00F14842">
        <w:rPr>
          <w:rFonts w:eastAsia="Times New Roman"/>
          <w:color w:val="000000"/>
          <w:spacing w:val="-5"/>
          <w:lang w:val="en-US"/>
        </w:rPr>
        <w:t>Si</w:t>
      </w:r>
      <w:r w:rsidRPr="00F14842">
        <w:rPr>
          <w:rFonts w:eastAsia="Times New Roman"/>
          <w:color w:val="000000"/>
          <w:spacing w:val="-5"/>
        </w:rPr>
        <w:t>0</w:t>
      </w:r>
      <w:r w:rsidRPr="00F14842">
        <w:rPr>
          <w:rFonts w:eastAsia="Times New Roman"/>
          <w:color w:val="000000"/>
          <w:spacing w:val="-5"/>
          <w:vertAlign w:val="subscript"/>
        </w:rPr>
        <w:t>2</w:t>
      </w:r>
      <w:r w:rsidRPr="00F14842">
        <w:rPr>
          <w:rFonts w:eastAsia="Times New Roman"/>
          <w:color w:val="000000"/>
          <w:spacing w:val="-5"/>
        </w:rPr>
        <w:t xml:space="preserve">) и диаграммы состояния указанной дипирамиды, автор достроил схему </w:t>
      </w:r>
      <w:r w:rsidRPr="00F14842">
        <w:rPr>
          <w:rFonts w:eastAsia="Times New Roman"/>
          <w:color w:val="000000"/>
          <w:spacing w:val="-3"/>
        </w:rPr>
        <w:t xml:space="preserve">Шерера и Йодера оставшимися пятью тетраэдрами (рис.3.8). Данная схема </w:t>
      </w:r>
      <w:r w:rsidRPr="00F14842">
        <w:rPr>
          <w:rFonts w:eastAsia="Times New Roman"/>
          <w:color w:val="000000"/>
          <w:spacing w:val="-5"/>
        </w:rPr>
        <w:t xml:space="preserve">представляет собой упрощенную модель кристаллизации всех бескалиевых </w:t>
      </w:r>
      <w:r w:rsidRPr="00F14842">
        <w:rPr>
          <w:rFonts w:eastAsia="Times New Roman"/>
          <w:color w:val="000000"/>
        </w:rPr>
        <w:t>пород, граничных между породами нормальной щелочности и субщелочными. На ней отражено деление пород по присутствию-отсутствию (</w:t>
      </w:r>
      <w:r w:rsidRPr="00F14842">
        <w:rPr>
          <w:rFonts w:eastAsia="Times New Roman"/>
          <w:color w:val="000000"/>
          <w:lang w:val="en-US"/>
        </w:rPr>
        <w:t>Fo</w:t>
      </w:r>
      <w:r w:rsidRPr="00F14842">
        <w:rPr>
          <w:rFonts w:eastAsia="Times New Roman"/>
          <w:color w:val="000000"/>
        </w:rPr>
        <w:t>+</w:t>
      </w:r>
      <w:r w:rsidRPr="00F14842">
        <w:rPr>
          <w:rFonts w:eastAsia="Times New Roman"/>
          <w:color w:val="000000"/>
          <w:lang w:val="en-US"/>
        </w:rPr>
        <w:t>En</w:t>
      </w:r>
      <w:r w:rsidRPr="00F14842">
        <w:rPr>
          <w:rFonts w:eastAsia="Times New Roman"/>
          <w:color w:val="000000"/>
        </w:rPr>
        <w:t>) и (</w:t>
      </w:r>
      <w:r w:rsidRPr="00F14842">
        <w:rPr>
          <w:rFonts w:eastAsia="Times New Roman"/>
          <w:color w:val="000000"/>
          <w:lang w:val="en-US"/>
        </w:rPr>
        <w:t>Wo</w:t>
      </w:r>
      <w:r w:rsidRPr="00F14842">
        <w:rPr>
          <w:rFonts w:eastAsia="Times New Roman"/>
          <w:color w:val="000000"/>
        </w:rPr>
        <w:t>+</w:t>
      </w:r>
      <w:r w:rsidRPr="00F14842">
        <w:rPr>
          <w:rFonts w:eastAsia="Times New Roman"/>
          <w:color w:val="000000"/>
          <w:lang w:val="en-US"/>
        </w:rPr>
        <w:t>Ln</w:t>
      </w:r>
      <w:r w:rsidRPr="00F14842">
        <w:rPr>
          <w:rFonts w:eastAsia="Times New Roman"/>
          <w:color w:val="000000"/>
        </w:rPr>
        <w:t>) (</w:t>
      </w:r>
      <w:r w:rsidRPr="00F14842">
        <w:rPr>
          <w:rFonts w:eastAsia="Times New Roman"/>
          <w:color w:val="000000"/>
          <w:lang w:val="en-US"/>
        </w:rPr>
        <w:t>Fe</w:t>
      </w:r>
      <w:r w:rsidRPr="00F14842">
        <w:rPr>
          <w:rFonts w:eastAsia="Times New Roman"/>
          <w:color w:val="000000"/>
        </w:rPr>
        <w:t>-</w:t>
      </w:r>
      <w:r w:rsidRPr="00F14842">
        <w:rPr>
          <w:rFonts w:eastAsia="Times New Roman"/>
          <w:color w:val="000000"/>
          <w:lang w:val="en-US"/>
        </w:rPr>
        <w:t>Mg</w:t>
      </w:r>
      <w:r w:rsidRPr="00F14842">
        <w:rPr>
          <w:rFonts w:eastAsia="Times New Roman"/>
          <w:color w:val="000000"/>
        </w:rPr>
        <w:t xml:space="preserve">-уклон и Са-уклон) и групповое </w:t>
      </w:r>
      <w:r w:rsidRPr="00F14842">
        <w:rPr>
          <w:rFonts w:eastAsia="Times New Roman"/>
          <w:color w:val="000000"/>
          <w:spacing w:val="-4"/>
        </w:rPr>
        <w:t xml:space="preserve">деление пород по степени насыщенности кремнеземом. Кроме того, по </w:t>
      </w:r>
      <w:r w:rsidRPr="00F14842">
        <w:rPr>
          <w:rFonts w:eastAsia="Times New Roman"/>
          <w:color w:val="000000"/>
          <w:spacing w:val="-2"/>
        </w:rPr>
        <w:t xml:space="preserve">направлению падения температуры можно определить типы фазовых </w:t>
      </w:r>
      <w:r w:rsidRPr="00F14842">
        <w:rPr>
          <w:rFonts w:eastAsia="Times New Roman"/>
          <w:color w:val="000000"/>
          <w:spacing w:val="-6"/>
        </w:rPr>
        <w:t xml:space="preserve">превращений "нонвариантных" точек". В таблице 3.32, составленной с </w:t>
      </w:r>
      <w:r w:rsidRPr="00F14842">
        <w:rPr>
          <w:rFonts w:eastAsia="Times New Roman"/>
          <w:color w:val="000000"/>
          <w:spacing w:val="-10"/>
        </w:rPr>
        <w:t xml:space="preserve">использованием схемы, показано соотношение нормативно-минальных и </w:t>
      </w:r>
      <w:r w:rsidRPr="00F14842">
        <w:rPr>
          <w:rFonts w:eastAsia="Times New Roman"/>
          <w:color w:val="000000"/>
        </w:rPr>
        <w:t xml:space="preserve">модально-миналъных подсистем с минеральными ассоциациями </w:t>
      </w:r>
      <w:r w:rsidRPr="00F14842">
        <w:rPr>
          <w:rFonts w:eastAsia="Times New Roman"/>
          <w:color w:val="000000"/>
          <w:spacing w:val="-4"/>
        </w:rPr>
        <w:t xml:space="preserve">"нонвариантных" точек. Следует иметь в виду, что миналы </w:t>
      </w:r>
      <w:r w:rsidRPr="00F14842">
        <w:rPr>
          <w:rFonts w:eastAsia="Times New Roman"/>
          <w:i/>
          <w:iCs/>
          <w:color w:val="000000"/>
          <w:spacing w:val="-4"/>
        </w:rPr>
        <w:t xml:space="preserve">еп </w:t>
      </w:r>
      <w:r w:rsidRPr="00F14842">
        <w:rPr>
          <w:rFonts w:eastAsia="Times New Roman"/>
          <w:color w:val="000000"/>
          <w:spacing w:val="-4"/>
        </w:rPr>
        <w:t xml:space="preserve">и </w:t>
      </w:r>
      <w:r w:rsidRPr="00F14842">
        <w:rPr>
          <w:rFonts w:eastAsia="Times New Roman"/>
          <w:i/>
          <w:iCs/>
          <w:color w:val="000000"/>
          <w:spacing w:val="-4"/>
          <w:lang w:val="en-US"/>
        </w:rPr>
        <w:t>di</w:t>
      </w:r>
      <w:r w:rsidRPr="00F14842">
        <w:rPr>
          <w:rFonts w:eastAsia="Times New Roman"/>
          <w:i/>
          <w:iCs/>
          <w:color w:val="000000"/>
          <w:spacing w:val="-4"/>
        </w:rPr>
        <w:t xml:space="preserve"> </w:t>
      </w:r>
      <w:r w:rsidRPr="00F14842">
        <w:rPr>
          <w:rFonts w:eastAsia="Times New Roman"/>
          <w:color w:val="000000"/>
          <w:spacing w:val="-4"/>
        </w:rPr>
        <w:t xml:space="preserve">при </w:t>
      </w:r>
      <w:r w:rsidRPr="00F14842">
        <w:rPr>
          <w:rFonts w:eastAsia="Times New Roman"/>
          <w:color w:val="000000"/>
        </w:rPr>
        <w:t>определенных условиях могут образовывать одну фазу</w:t>
      </w:r>
      <w:r w:rsidRPr="00F14842">
        <w:rPr>
          <w:rFonts w:eastAsia="Times New Roman"/>
          <w:color w:val="000000"/>
          <w:spacing w:val="-4"/>
        </w:rPr>
        <w:t xml:space="preserve"> </w:t>
      </w:r>
      <w:r w:rsidRPr="00F14842">
        <w:rPr>
          <w:rStyle w:val="FontStyle535"/>
          <w:sz w:val="24"/>
          <w:szCs w:val="24"/>
        </w:rPr>
        <w:t xml:space="preserve">Йодера, диаграммы состояния системы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cs</w:t>
      </w:r>
      <w:r w:rsidRPr="00F14842">
        <w:rPr>
          <w:rStyle w:val="FontStyle544"/>
          <w:sz w:val="24"/>
          <w:szCs w:val="24"/>
        </w:rPr>
        <w:t>-</w:t>
      </w:r>
      <w:r w:rsidRPr="00F14842">
        <w:rPr>
          <w:rStyle w:val="FontStyle544"/>
          <w:sz w:val="24"/>
          <w:szCs w:val="24"/>
          <w:lang w:val="en-US"/>
        </w:rPr>
        <w:t>fo</w:t>
      </w:r>
      <w:r w:rsidRPr="00F14842">
        <w:rPr>
          <w:rStyle w:val="FontStyle544"/>
          <w:sz w:val="24"/>
          <w:szCs w:val="24"/>
        </w:rPr>
        <w:t xml:space="preserve"> </w:t>
      </w:r>
      <w:r w:rsidRPr="00F14842">
        <w:rPr>
          <w:rStyle w:val="FontStyle535"/>
          <w:sz w:val="24"/>
          <w:szCs w:val="24"/>
        </w:rPr>
        <w:t xml:space="preserve">(часть системы </w:t>
      </w:r>
      <w:r w:rsidRPr="00F14842">
        <w:rPr>
          <w:rStyle w:val="FontStyle535"/>
          <w:sz w:val="24"/>
          <w:szCs w:val="24"/>
          <w:lang w:val="en-US"/>
        </w:rPr>
        <w:t>CaO</w:t>
      </w:r>
      <w:r w:rsidRPr="00F14842">
        <w:rPr>
          <w:rStyle w:val="FontStyle535"/>
          <w:sz w:val="24"/>
          <w:szCs w:val="24"/>
        </w:rPr>
        <w:t>-</w:t>
      </w:r>
      <w:r w:rsidRPr="00F14842">
        <w:rPr>
          <w:rStyle w:val="FontStyle535"/>
          <w:sz w:val="24"/>
          <w:szCs w:val="24"/>
          <w:lang w:val="en-US"/>
        </w:rPr>
        <w:t>MgO</w:t>
      </w:r>
      <w:r w:rsidRPr="00F14842">
        <w:rPr>
          <w:rStyle w:val="FontStyle535"/>
          <w:sz w:val="24"/>
          <w:szCs w:val="24"/>
        </w:rPr>
        <w:t>-</w:t>
      </w:r>
      <w:r w:rsidRPr="00F14842">
        <w:rPr>
          <w:rStyle w:val="FontStyle535"/>
          <w:sz w:val="24"/>
          <w:szCs w:val="24"/>
          <w:lang w:val="en-US"/>
        </w:rPr>
        <w:t>Si</w:t>
      </w:r>
      <w:r w:rsidRPr="00F14842">
        <w:rPr>
          <w:rStyle w:val="FontStyle535"/>
          <w:sz w:val="24"/>
          <w:szCs w:val="24"/>
        </w:rPr>
        <w:t>0</w:t>
      </w:r>
      <w:r w:rsidRPr="00F14842">
        <w:rPr>
          <w:rStyle w:val="FontStyle535"/>
          <w:sz w:val="24"/>
          <w:szCs w:val="24"/>
          <w:vertAlign w:val="subscript"/>
        </w:rPr>
        <w:t>2</w:t>
      </w:r>
      <w:r w:rsidRPr="00F14842">
        <w:rPr>
          <w:rStyle w:val="FontStyle535"/>
          <w:sz w:val="24"/>
          <w:szCs w:val="24"/>
        </w:rPr>
        <w:t>) и диаграммы состояния указанной дипирамиды, автор достроил схему Шерера и Йодера оставшимися пятью тетраэдрами (рис.3.8). Данная схема представляет собой упрощенную модель кристаллизации всех бескалиевых пород, граничных между породами нормальной щелочности и субщелочными. На ней отражено деление пород по присутствию-отсутствию (</w:t>
      </w:r>
      <w:r w:rsidRPr="00F14842">
        <w:rPr>
          <w:rStyle w:val="FontStyle535"/>
          <w:sz w:val="24"/>
          <w:szCs w:val="24"/>
          <w:lang w:val="en-US"/>
        </w:rPr>
        <w:t>Fo</w:t>
      </w:r>
      <w:r w:rsidRPr="00F14842">
        <w:rPr>
          <w:rStyle w:val="FontStyle535"/>
          <w:sz w:val="24"/>
          <w:szCs w:val="24"/>
        </w:rPr>
        <w:t>+</w:t>
      </w:r>
      <w:r w:rsidRPr="00F14842">
        <w:rPr>
          <w:rStyle w:val="FontStyle535"/>
          <w:sz w:val="24"/>
          <w:szCs w:val="24"/>
          <w:lang w:val="en-US"/>
        </w:rPr>
        <w:t>En</w:t>
      </w:r>
      <w:r w:rsidRPr="00F14842">
        <w:rPr>
          <w:rStyle w:val="FontStyle535"/>
          <w:sz w:val="24"/>
          <w:szCs w:val="24"/>
        </w:rPr>
        <w:t>) и (</w:t>
      </w:r>
      <w:r w:rsidRPr="00F14842">
        <w:rPr>
          <w:rStyle w:val="FontStyle535"/>
          <w:sz w:val="24"/>
          <w:szCs w:val="24"/>
          <w:lang w:val="en-US"/>
        </w:rPr>
        <w:t>Wo</w:t>
      </w:r>
      <w:r w:rsidRPr="00F14842">
        <w:rPr>
          <w:rStyle w:val="FontStyle535"/>
          <w:sz w:val="24"/>
          <w:szCs w:val="24"/>
        </w:rPr>
        <w:t>+</w:t>
      </w:r>
      <w:r w:rsidRPr="00F14842">
        <w:rPr>
          <w:rStyle w:val="FontStyle535"/>
          <w:sz w:val="24"/>
          <w:szCs w:val="24"/>
          <w:lang w:val="en-US"/>
        </w:rPr>
        <w:t>Ln</w:t>
      </w:r>
      <w:r w:rsidRPr="00F14842">
        <w:rPr>
          <w:rStyle w:val="FontStyle535"/>
          <w:sz w:val="24"/>
          <w:szCs w:val="24"/>
        </w:rPr>
        <w:t>) (</w:t>
      </w:r>
      <w:r w:rsidRPr="00F14842">
        <w:rPr>
          <w:rStyle w:val="FontStyle535"/>
          <w:sz w:val="24"/>
          <w:szCs w:val="24"/>
          <w:lang w:val="en-US"/>
        </w:rPr>
        <w:t>Fe</w:t>
      </w:r>
      <w:r w:rsidRPr="00F14842">
        <w:rPr>
          <w:rStyle w:val="FontStyle535"/>
          <w:sz w:val="24"/>
          <w:szCs w:val="24"/>
        </w:rPr>
        <w:t>-</w:t>
      </w:r>
      <w:r w:rsidRPr="00F14842">
        <w:rPr>
          <w:rStyle w:val="FontStyle535"/>
          <w:sz w:val="24"/>
          <w:szCs w:val="24"/>
          <w:lang w:val="en-US"/>
        </w:rPr>
        <w:t>Mg</w:t>
      </w:r>
      <w:r w:rsidRPr="00F14842">
        <w:rPr>
          <w:rStyle w:val="FontStyle535"/>
          <w:sz w:val="24"/>
          <w:szCs w:val="24"/>
        </w:rPr>
        <w:t xml:space="preserve">-уклон и Са-уклон) и групповое деление пород по степени насыщенности кремнеземом. Кроме того, по направлению падения температуры можно определить типы фазовых превращений "нонвариантных" точек". В таблице 3.32, составленной с использованием схемы, показано соотношение нормативно-минальных и модально-минальных подсистем с минеральными ассоциациями "нонвариантных" точек. Следует иметь в виду, что миналы </w:t>
      </w:r>
      <w:r w:rsidRPr="00F14842">
        <w:rPr>
          <w:rStyle w:val="FontStyle544"/>
          <w:sz w:val="24"/>
          <w:szCs w:val="24"/>
        </w:rPr>
        <w:t xml:space="preserve">еп </w:t>
      </w:r>
      <w:r w:rsidRPr="00F14842">
        <w:rPr>
          <w:rStyle w:val="FontStyle535"/>
          <w:sz w:val="24"/>
          <w:szCs w:val="24"/>
        </w:rPr>
        <w:t xml:space="preserve">и </w:t>
      </w:r>
      <w:r w:rsidRPr="00F14842">
        <w:rPr>
          <w:rStyle w:val="FontStyle544"/>
          <w:sz w:val="24"/>
          <w:szCs w:val="24"/>
          <w:lang w:val="en-US"/>
        </w:rPr>
        <w:t>di</w:t>
      </w:r>
      <w:r w:rsidRPr="00F14842">
        <w:rPr>
          <w:rStyle w:val="FontStyle544"/>
          <w:sz w:val="24"/>
          <w:szCs w:val="24"/>
        </w:rPr>
        <w:t xml:space="preserve"> </w:t>
      </w:r>
      <w:r w:rsidRPr="00F14842">
        <w:rPr>
          <w:rStyle w:val="FontStyle535"/>
          <w:sz w:val="24"/>
          <w:szCs w:val="24"/>
        </w:rPr>
        <w:t>при определенных условиях могут образовывать одну фазу.</w:t>
      </w:r>
    </w:p>
    <w:p w:rsidR="00221E90" w:rsidRPr="0078767F" w:rsidRDefault="00221E90" w:rsidP="00CE56C2">
      <w:pPr>
        <w:pStyle w:val="Style43"/>
        <w:widowControl/>
        <w:spacing w:line="240" w:lineRule="auto"/>
        <w:ind w:firstLine="715"/>
        <w:rPr>
          <w:rStyle w:val="FontStyle535"/>
          <w:sz w:val="24"/>
          <w:szCs w:val="24"/>
        </w:rPr>
      </w:pPr>
      <w:r w:rsidRPr="00F14842">
        <w:rPr>
          <w:rStyle w:val="FontStyle535"/>
          <w:sz w:val="24"/>
          <w:szCs w:val="24"/>
        </w:rPr>
        <w:t xml:space="preserve">Как видно из рис.3.7 и 3.8 и табл.3.32, в этой системе, уже при 1 атм, появляются модальные (ненормативные) миналы - </w:t>
      </w:r>
      <w:r w:rsidRPr="00F14842">
        <w:rPr>
          <w:rStyle w:val="FontStyle544"/>
          <w:sz w:val="24"/>
          <w:szCs w:val="24"/>
        </w:rPr>
        <w:t xml:space="preserve">тег </w:t>
      </w:r>
      <w:r w:rsidRPr="00F14842">
        <w:rPr>
          <w:rStyle w:val="FontStyle535"/>
          <w:sz w:val="24"/>
          <w:szCs w:val="24"/>
        </w:rPr>
        <w:t xml:space="preserve">и </w:t>
      </w:r>
      <w:r w:rsidRPr="00F14842">
        <w:rPr>
          <w:rStyle w:val="FontStyle544"/>
          <w:sz w:val="24"/>
          <w:szCs w:val="24"/>
          <w:lang w:val="en-US"/>
        </w:rPr>
        <w:t>ran</w:t>
      </w:r>
      <w:r w:rsidRPr="00F14842">
        <w:rPr>
          <w:rStyle w:val="FontStyle544"/>
          <w:sz w:val="24"/>
          <w:szCs w:val="24"/>
        </w:rPr>
        <w:t xml:space="preserve"> </w:t>
      </w:r>
      <w:r w:rsidRPr="00F14842">
        <w:rPr>
          <w:rStyle w:val="FontStyle535"/>
          <w:sz w:val="24"/>
          <w:szCs w:val="24"/>
        </w:rPr>
        <w:t xml:space="preserve">(и соответствующие минералы), что, до определенной степени, усложняет корреляцию норматино-минального состава с фазовым, а сосуществование </w:t>
      </w:r>
      <w:r w:rsidRPr="00F14842">
        <w:rPr>
          <w:rStyle w:val="FontStyle535"/>
          <w:sz w:val="24"/>
          <w:szCs w:val="24"/>
          <w:lang w:val="en-US"/>
        </w:rPr>
        <w:t>Ak</w:t>
      </w:r>
      <w:r w:rsidRPr="00F14842">
        <w:rPr>
          <w:rStyle w:val="FontStyle535"/>
          <w:sz w:val="24"/>
          <w:szCs w:val="24"/>
        </w:rPr>
        <w:t xml:space="preserve"> с </w:t>
      </w:r>
      <w:r w:rsidRPr="00F14842">
        <w:rPr>
          <w:rStyle w:val="FontStyle535"/>
          <w:sz w:val="24"/>
          <w:szCs w:val="24"/>
          <w:lang w:val="en-US"/>
        </w:rPr>
        <w:t>Fo</w:t>
      </w:r>
      <w:r w:rsidRPr="00F14842">
        <w:rPr>
          <w:rStyle w:val="FontStyle535"/>
          <w:sz w:val="24"/>
          <w:szCs w:val="24"/>
        </w:rPr>
        <w:t xml:space="preserve"> нарушает границу между </w:t>
      </w:r>
      <w:r w:rsidRPr="00F14842">
        <w:rPr>
          <w:rStyle w:val="FontStyle535"/>
          <w:sz w:val="24"/>
          <w:szCs w:val="24"/>
          <w:lang w:val="en-US"/>
        </w:rPr>
        <w:t>Fe</w:t>
      </w:r>
      <w:r w:rsidRPr="00F14842">
        <w:rPr>
          <w:rStyle w:val="FontStyle535"/>
          <w:sz w:val="24"/>
          <w:szCs w:val="24"/>
        </w:rPr>
        <w:t>-</w:t>
      </w:r>
      <w:r w:rsidRPr="00F14842">
        <w:rPr>
          <w:rStyle w:val="FontStyle535"/>
          <w:sz w:val="24"/>
          <w:szCs w:val="24"/>
          <w:lang w:val="en-US"/>
        </w:rPr>
        <w:t>Mg</w:t>
      </w:r>
      <w:r w:rsidRPr="00F14842">
        <w:rPr>
          <w:rStyle w:val="FontStyle535"/>
          <w:sz w:val="24"/>
          <w:szCs w:val="24"/>
        </w:rPr>
        <w:t xml:space="preserve">- и Са-уклонами. Остановимся на этом несколько подробнее на примере подсистемы </w:t>
      </w:r>
      <w:r w:rsidRPr="00F14842">
        <w:rPr>
          <w:rStyle w:val="FontStyle544"/>
          <w:sz w:val="24"/>
          <w:szCs w:val="24"/>
          <w:lang w:val="en-US"/>
        </w:rPr>
        <w:t>q</w:t>
      </w:r>
      <w:r w:rsidRPr="00F14842">
        <w:rPr>
          <w:rStyle w:val="FontStyle544"/>
          <w:sz w:val="24"/>
          <w:szCs w:val="24"/>
        </w:rPr>
        <w:t>-</w:t>
      </w:r>
      <w:r w:rsidRPr="00F14842">
        <w:rPr>
          <w:rStyle w:val="FontStyle544"/>
          <w:sz w:val="24"/>
          <w:szCs w:val="24"/>
          <w:lang w:val="en-US"/>
        </w:rPr>
        <w:t>cs</w:t>
      </w:r>
      <w:r w:rsidRPr="00F14842">
        <w:rPr>
          <w:rStyle w:val="FontStyle544"/>
          <w:sz w:val="24"/>
          <w:szCs w:val="24"/>
        </w:rPr>
        <w:t>-</w:t>
      </w:r>
      <w:r w:rsidRPr="00F14842">
        <w:rPr>
          <w:rStyle w:val="FontStyle544"/>
          <w:sz w:val="24"/>
          <w:szCs w:val="24"/>
          <w:lang w:val="en-US"/>
        </w:rPr>
        <w:t>fo</w:t>
      </w:r>
      <w:r w:rsidRPr="00F14842">
        <w:rPr>
          <w:rStyle w:val="FontStyle544"/>
          <w:sz w:val="24"/>
          <w:szCs w:val="24"/>
        </w:rPr>
        <w:t xml:space="preserve"> </w:t>
      </w:r>
      <w:r w:rsidRPr="00F14842">
        <w:rPr>
          <w:rStyle w:val="FontStyle535"/>
          <w:sz w:val="24"/>
          <w:szCs w:val="24"/>
        </w:rPr>
        <w:t>(рис.3.9).</w:t>
      </w:r>
    </w:p>
    <w:p w:rsidR="006D356F" w:rsidRPr="002B31FC" w:rsidRDefault="00D20D62" w:rsidP="00BA4B7D">
      <w:pPr>
        <w:pStyle w:val="Style43"/>
        <w:widowControl/>
        <w:spacing w:line="240" w:lineRule="auto"/>
        <w:ind w:firstLine="715"/>
        <w:rPr>
          <w:rStyle w:val="FontStyle535"/>
          <w:sz w:val="24"/>
          <w:szCs w:val="24"/>
        </w:rPr>
      </w:pPr>
      <w:r>
        <w:rPr>
          <w:rStyle w:val="FontStyle535"/>
          <w:sz w:val="24"/>
          <w:szCs w:val="24"/>
        </w:rPr>
        <w:t xml:space="preserve">Как видно из рисунка, фигуративная точка </w:t>
      </w:r>
      <w:r w:rsidRPr="00D20D62">
        <w:rPr>
          <w:rStyle w:val="FontStyle535"/>
          <w:i/>
          <w:sz w:val="24"/>
          <w:szCs w:val="24"/>
          <w:lang w:val="en-US"/>
        </w:rPr>
        <w:t>ak</w:t>
      </w:r>
      <w:r>
        <w:rPr>
          <w:rStyle w:val="FontStyle535"/>
          <w:sz w:val="24"/>
          <w:szCs w:val="24"/>
        </w:rPr>
        <w:t xml:space="preserve">-минала располагается в площади Са-уклона, в то время как этот минал кроме миналов Са-уклона, может сосуществовать с </w:t>
      </w:r>
      <w:r w:rsidRPr="00D20D62">
        <w:rPr>
          <w:rStyle w:val="FontStyle535"/>
          <w:i/>
          <w:sz w:val="24"/>
          <w:szCs w:val="24"/>
          <w:lang w:val="en-US"/>
        </w:rPr>
        <w:t>fo</w:t>
      </w:r>
      <w:r>
        <w:rPr>
          <w:rStyle w:val="FontStyle535"/>
          <w:i/>
          <w:sz w:val="24"/>
          <w:szCs w:val="24"/>
        </w:rPr>
        <w:t>,</w:t>
      </w:r>
      <w:r>
        <w:rPr>
          <w:rStyle w:val="FontStyle535"/>
          <w:sz w:val="24"/>
          <w:szCs w:val="24"/>
        </w:rPr>
        <w:t xml:space="preserve">типоморфным миналом </w:t>
      </w:r>
      <w:r>
        <w:rPr>
          <w:rStyle w:val="FontStyle535"/>
          <w:sz w:val="24"/>
          <w:szCs w:val="24"/>
          <w:lang w:val="en-US"/>
        </w:rPr>
        <w:t>Fe</w:t>
      </w:r>
      <w:r w:rsidRPr="0078767F">
        <w:rPr>
          <w:rStyle w:val="FontStyle535"/>
          <w:sz w:val="24"/>
          <w:szCs w:val="24"/>
        </w:rPr>
        <w:t>-</w:t>
      </w:r>
      <w:r>
        <w:rPr>
          <w:rStyle w:val="FontStyle535"/>
          <w:sz w:val="24"/>
          <w:szCs w:val="24"/>
          <w:lang w:val="en-US"/>
        </w:rPr>
        <w:t>Mg</w:t>
      </w:r>
      <w:r w:rsidRPr="0078767F">
        <w:rPr>
          <w:rStyle w:val="FontStyle535"/>
          <w:sz w:val="24"/>
          <w:szCs w:val="24"/>
        </w:rPr>
        <w:t>-</w:t>
      </w:r>
      <w:r>
        <w:rPr>
          <w:rStyle w:val="FontStyle535"/>
          <w:sz w:val="24"/>
          <w:szCs w:val="24"/>
        </w:rPr>
        <w:t>уклона. В результате нормативно-минальные подсистемы</w:t>
      </w:r>
      <w:r w:rsidRPr="0078767F">
        <w:rPr>
          <w:rStyle w:val="FontStyle535"/>
          <w:sz w:val="24"/>
          <w:szCs w:val="24"/>
        </w:rPr>
        <w:t xml:space="preserve"> </w:t>
      </w:r>
      <w:r w:rsidRPr="00D20D62">
        <w:rPr>
          <w:rStyle w:val="FontStyle535"/>
          <w:i/>
          <w:sz w:val="24"/>
          <w:szCs w:val="24"/>
          <w:lang w:val="en-US"/>
        </w:rPr>
        <w:t>ak</w:t>
      </w:r>
      <w:r w:rsidRPr="0078767F">
        <w:rPr>
          <w:rStyle w:val="FontStyle535"/>
          <w:i/>
          <w:sz w:val="24"/>
          <w:szCs w:val="24"/>
        </w:rPr>
        <w:t>-</w:t>
      </w:r>
      <w:r w:rsidRPr="00D20D62">
        <w:rPr>
          <w:rStyle w:val="FontStyle535"/>
          <w:i/>
          <w:sz w:val="24"/>
          <w:szCs w:val="24"/>
          <w:lang w:val="en-US"/>
        </w:rPr>
        <w:t>di</w:t>
      </w:r>
      <w:r w:rsidRPr="0078767F">
        <w:rPr>
          <w:rStyle w:val="FontStyle535"/>
          <w:i/>
          <w:sz w:val="24"/>
          <w:szCs w:val="24"/>
        </w:rPr>
        <w:t>-</w:t>
      </w:r>
      <w:r w:rsidRPr="00D20D62">
        <w:rPr>
          <w:rStyle w:val="FontStyle535"/>
          <w:i/>
          <w:sz w:val="24"/>
          <w:szCs w:val="24"/>
          <w:lang w:val="en-US"/>
        </w:rPr>
        <w:t>fo</w:t>
      </w:r>
      <w:r w:rsidRPr="0078767F">
        <w:rPr>
          <w:rStyle w:val="FontStyle535"/>
          <w:sz w:val="24"/>
          <w:szCs w:val="24"/>
        </w:rPr>
        <w:t xml:space="preserve"> </w:t>
      </w:r>
      <w:r>
        <w:rPr>
          <w:rStyle w:val="FontStyle535"/>
          <w:sz w:val="24"/>
          <w:szCs w:val="24"/>
        </w:rPr>
        <w:t xml:space="preserve">и </w:t>
      </w:r>
      <w:r w:rsidRPr="00D20D62">
        <w:rPr>
          <w:rStyle w:val="FontStyle535"/>
          <w:i/>
          <w:sz w:val="24"/>
          <w:szCs w:val="24"/>
          <w:lang w:val="en-US"/>
        </w:rPr>
        <w:t>ak</w:t>
      </w:r>
      <w:r w:rsidRPr="0078767F">
        <w:rPr>
          <w:rStyle w:val="FontStyle535"/>
          <w:i/>
          <w:sz w:val="24"/>
          <w:szCs w:val="24"/>
        </w:rPr>
        <w:t>-</w:t>
      </w:r>
      <w:r w:rsidRPr="00D20D62">
        <w:rPr>
          <w:rStyle w:val="FontStyle535"/>
          <w:i/>
          <w:sz w:val="24"/>
          <w:szCs w:val="24"/>
          <w:lang w:val="en-US"/>
        </w:rPr>
        <w:t>mo</w:t>
      </w:r>
      <w:r w:rsidRPr="0078767F">
        <w:rPr>
          <w:rStyle w:val="FontStyle535"/>
          <w:i/>
          <w:sz w:val="24"/>
          <w:szCs w:val="24"/>
        </w:rPr>
        <w:t>-</w:t>
      </w:r>
      <w:r w:rsidRPr="00D20D62">
        <w:rPr>
          <w:rStyle w:val="FontStyle535"/>
          <w:i/>
          <w:sz w:val="24"/>
          <w:szCs w:val="24"/>
          <w:lang w:val="en-US"/>
        </w:rPr>
        <w:t>fo</w:t>
      </w:r>
      <w:r>
        <w:rPr>
          <w:rStyle w:val="FontStyle535"/>
          <w:sz w:val="24"/>
          <w:szCs w:val="24"/>
        </w:rPr>
        <w:t xml:space="preserve"> </w:t>
      </w:r>
      <w:r w:rsidR="00BA4B7D">
        <w:rPr>
          <w:rStyle w:val="FontStyle535"/>
          <w:sz w:val="24"/>
          <w:szCs w:val="24"/>
        </w:rPr>
        <w:t xml:space="preserve">принадлежат к обоим </w:t>
      </w:r>
      <w:r w:rsidR="006D356F" w:rsidRPr="002B31FC">
        <w:rPr>
          <w:rStyle w:val="FontStyle535"/>
          <w:sz w:val="24"/>
          <w:szCs w:val="24"/>
        </w:rPr>
        <w:t xml:space="preserve">уклонам, граница между которыми показана пунктирной линией. А появление модальных миналов </w:t>
      </w:r>
      <w:r w:rsidR="006D356F" w:rsidRPr="002B31FC">
        <w:rPr>
          <w:rStyle w:val="FontStyle544"/>
          <w:sz w:val="24"/>
          <w:szCs w:val="24"/>
          <w:lang w:val="en-US"/>
        </w:rPr>
        <w:t>ran</w:t>
      </w:r>
      <w:r w:rsidR="006D356F" w:rsidRPr="002B31FC">
        <w:rPr>
          <w:rStyle w:val="FontStyle544"/>
          <w:sz w:val="24"/>
          <w:szCs w:val="24"/>
        </w:rPr>
        <w:t xml:space="preserve"> </w:t>
      </w:r>
      <w:r w:rsidR="006D356F" w:rsidRPr="002B31FC">
        <w:rPr>
          <w:rStyle w:val="FontStyle535"/>
          <w:sz w:val="24"/>
          <w:szCs w:val="24"/>
        </w:rPr>
        <w:t xml:space="preserve">и </w:t>
      </w:r>
      <w:r w:rsidR="006D356F" w:rsidRPr="002B31FC">
        <w:rPr>
          <w:rStyle w:val="FontStyle544"/>
          <w:sz w:val="24"/>
          <w:szCs w:val="24"/>
        </w:rPr>
        <w:t>те</w:t>
      </w:r>
      <w:r w:rsidR="006D356F" w:rsidRPr="002B31FC">
        <w:rPr>
          <w:rStyle w:val="FontStyle544"/>
          <w:sz w:val="24"/>
          <w:szCs w:val="24"/>
          <w:lang w:val="en-US"/>
        </w:rPr>
        <w:t>r</w:t>
      </w:r>
      <w:r w:rsidR="006D356F" w:rsidRPr="002B31FC">
        <w:rPr>
          <w:rStyle w:val="FontStyle544"/>
          <w:sz w:val="24"/>
          <w:szCs w:val="24"/>
        </w:rPr>
        <w:t xml:space="preserve"> </w:t>
      </w:r>
      <w:r w:rsidR="006D356F" w:rsidRPr="002B31FC">
        <w:rPr>
          <w:rStyle w:val="FontStyle535"/>
          <w:sz w:val="24"/>
          <w:szCs w:val="24"/>
        </w:rPr>
        <w:t xml:space="preserve">в соответствующих нормативно-минальных подсистемах делят их на две модально-минальные подсистемы, кристаллизация расплавов в которых будет давать строго определенные фазовые ассоциации, коррелирующиеся с модалъно-минальным составом. Эти особенности трехкомпонентной системы транслируются и в полную систему </w:t>
      </w:r>
      <w:r w:rsidR="006D356F" w:rsidRPr="002B31FC">
        <w:rPr>
          <w:rStyle w:val="FontStyle544"/>
          <w:sz w:val="24"/>
          <w:szCs w:val="24"/>
          <w:lang w:val="en-US"/>
        </w:rPr>
        <w:t>q</w:t>
      </w:r>
      <w:r w:rsidR="006D356F" w:rsidRPr="002B31FC">
        <w:rPr>
          <w:rStyle w:val="FontStyle544"/>
          <w:sz w:val="24"/>
          <w:szCs w:val="24"/>
        </w:rPr>
        <w:t>-</w:t>
      </w:r>
      <w:r w:rsidR="006D356F" w:rsidRPr="002B31FC">
        <w:rPr>
          <w:rStyle w:val="FontStyle544"/>
          <w:sz w:val="24"/>
          <w:szCs w:val="24"/>
          <w:lang w:val="en-US"/>
        </w:rPr>
        <w:t>ne</w:t>
      </w:r>
      <w:r w:rsidR="006D356F" w:rsidRPr="002B31FC">
        <w:rPr>
          <w:rStyle w:val="FontStyle544"/>
          <w:sz w:val="24"/>
          <w:szCs w:val="24"/>
        </w:rPr>
        <w:t>-</w:t>
      </w:r>
      <w:r w:rsidR="006D356F" w:rsidRPr="002B31FC">
        <w:rPr>
          <w:rStyle w:val="FontStyle544"/>
          <w:sz w:val="24"/>
          <w:szCs w:val="24"/>
          <w:lang w:val="en-US"/>
        </w:rPr>
        <w:t>fo</w:t>
      </w:r>
      <w:r w:rsidR="006D356F" w:rsidRPr="002B31FC">
        <w:rPr>
          <w:rStyle w:val="FontStyle544"/>
          <w:sz w:val="24"/>
          <w:szCs w:val="24"/>
        </w:rPr>
        <w:t>-</w:t>
      </w:r>
      <w:r w:rsidR="006D356F" w:rsidRPr="002B31FC">
        <w:rPr>
          <w:rStyle w:val="FontStyle544"/>
          <w:sz w:val="24"/>
          <w:szCs w:val="24"/>
          <w:lang w:val="en-US"/>
        </w:rPr>
        <w:t>cs</w:t>
      </w:r>
      <w:r w:rsidR="006D356F" w:rsidRPr="002B31FC">
        <w:rPr>
          <w:rStyle w:val="FontStyle544"/>
          <w:sz w:val="24"/>
          <w:szCs w:val="24"/>
        </w:rPr>
        <w:t xml:space="preserve">. </w:t>
      </w:r>
      <w:r w:rsidR="006D356F" w:rsidRPr="002B31FC">
        <w:rPr>
          <w:rStyle w:val="FontStyle535"/>
          <w:sz w:val="24"/>
          <w:szCs w:val="24"/>
        </w:rPr>
        <w:t xml:space="preserve">Поэтому и в этой системе при 1 атм (и очевидно при малых значениях Р </w:t>
      </w:r>
      <w:r w:rsidR="006D356F" w:rsidRPr="002B31FC">
        <w:rPr>
          <w:rStyle w:val="FontStyle535"/>
          <w:sz w:val="24"/>
          <w:szCs w:val="24"/>
          <w:vertAlign w:val="subscript"/>
          <w:lang w:val="en-US"/>
        </w:rPr>
        <w:t>H</w:t>
      </w:r>
      <w:r w:rsidR="006D356F" w:rsidRPr="002B31FC">
        <w:rPr>
          <w:rStyle w:val="FontStyle535"/>
          <w:sz w:val="24"/>
          <w:szCs w:val="24"/>
          <w:vertAlign w:val="subscript"/>
        </w:rPr>
        <w:t>2</w:t>
      </w:r>
      <w:r w:rsidR="006D356F" w:rsidRPr="002B31FC">
        <w:rPr>
          <w:rStyle w:val="FontStyle535"/>
          <w:sz w:val="24"/>
          <w:szCs w:val="24"/>
          <w:vertAlign w:val="subscript"/>
          <w:lang w:val="en-US"/>
        </w:rPr>
        <w:t>O</w:t>
      </w:r>
      <w:r w:rsidR="006D356F" w:rsidRPr="002B31FC">
        <w:rPr>
          <w:rStyle w:val="FontStyle535"/>
          <w:sz w:val="24"/>
          <w:szCs w:val="24"/>
        </w:rPr>
        <w:t>) сопоставление фазовых ассоциаций с нормативно-мннальным составом производится довольно просто и однозначно, т.е. в данном случае однозначно устанавливается групповая принадлежность как по фазовому (минеральному), так и по нормативно-минальному составу.</w:t>
      </w:r>
    </w:p>
    <w:p w:rsidR="00577F67" w:rsidRPr="0078767F" w:rsidRDefault="00577F67" w:rsidP="00CE56C2">
      <w:pPr>
        <w:pStyle w:val="Style43"/>
        <w:widowControl/>
        <w:spacing w:line="240" w:lineRule="auto"/>
        <w:ind w:firstLine="715"/>
        <w:rPr>
          <w:rStyle w:val="FontStyle535"/>
          <w:sz w:val="24"/>
          <w:szCs w:val="24"/>
        </w:rPr>
      </w:pPr>
    </w:p>
    <w:p w:rsidR="006D356F" w:rsidRPr="0078767F" w:rsidRDefault="006D356F" w:rsidP="00577F67">
      <w:pPr>
        <w:shd w:val="clear" w:color="auto" w:fill="FFFFFF"/>
        <w:spacing w:line="254" w:lineRule="exact"/>
        <w:jc w:val="right"/>
        <w:rPr>
          <w:rFonts w:eastAsia="Times New Roman"/>
          <w:i/>
          <w:iCs/>
          <w:color w:val="000000"/>
          <w:spacing w:val="-9"/>
        </w:rPr>
      </w:pPr>
    </w:p>
    <w:p w:rsidR="00577F67" w:rsidRPr="00F14842" w:rsidRDefault="00577F67" w:rsidP="00577F67">
      <w:pPr>
        <w:shd w:val="clear" w:color="auto" w:fill="FFFFFF"/>
        <w:spacing w:line="254" w:lineRule="exact"/>
        <w:jc w:val="right"/>
        <w:rPr>
          <w:rFonts w:eastAsia="Times New Roman"/>
          <w:i/>
          <w:iCs/>
          <w:color w:val="000000"/>
          <w:spacing w:val="-9"/>
        </w:rPr>
      </w:pPr>
      <w:r w:rsidRPr="00F14842">
        <w:rPr>
          <w:rFonts w:eastAsia="Times New Roman"/>
          <w:i/>
          <w:iCs/>
          <w:color w:val="000000"/>
          <w:spacing w:val="-9"/>
        </w:rPr>
        <w:t>Таблица 3.32</w:t>
      </w:r>
    </w:p>
    <w:p w:rsidR="00577F67" w:rsidRPr="00F14842" w:rsidRDefault="00577F67" w:rsidP="00577F67">
      <w:pPr>
        <w:shd w:val="clear" w:color="auto" w:fill="FFFFFF"/>
        <w:spacing w:line="254" w:lineRule="exact"/>
        <w:jc w:val="center"/>
        <w:rPr>
          <w:rFonts w:eastAsia="Times New Roman"/>
          <w:color w:val="000000"/>
          <w:spacing w:val="-3"/>
        </w:rPr>
      </w:pPr>
      <w:r w:rsidRPr="00F14842">
        <w:rPr>
          <w:rFonts w:eastAsia="Times New Roman"/>
          <w:i/>
          <w:iCs/>
          <w:color w:val="000000"/>
          <w:spacing w:val="-9"/>
        </w:rPr>
        <w:t xml:space="preserve"> </w:t>
      </w:r>
      <w:r w:rsidRPr="00F14842">
        <w:rPr>
          <w:rFonts w:eastAsia="Times New Roman"/>
          <w:color w:val="000000"/>
          <w:spacing w:val="-3"/>
        </w:rPr>
        <w:t xml:space="preserve">Корреляция нормативно-минальных и модально-минальных подсистем </w:t>
      </w:r>
    </w:p>
    <w:p w:rsidR="00577F67" w:rsidRPr="00F14842" w:rsidRDefault="00577F67" w:rsidP="00577F67">
      <w:pPr>
        <w:shd w:val="clear" w:color="auto" w:fill="FFFFFF"/>
        <w:spacing w:line="254" w:lineRule="exact"/>
        <w:jc w:val="center"/>
        <w:rPr>
          <w:rFonts w:eastAsia="Times New Roman"/>
          <w:i/>
          <w:iCs/>
          <w:color w:val="000000"/>
          <w:spacing w:val="-4"/>
        </w:rPr>
      </w:pPr>
      <w:r w:rsidRPr="00F14842">
        <w:rPr>
          <w:rFonts w:eastAsia="Times New Roman"/>
          <w:color w:val="000000"/>
          <w:spacing w:val="-4"/>
        </w:rPr>
        <w:t xml:space="preserve">с минеральными ассоциациями "нонвариантных" точек системы </w:t>
      </w:r>
      <w:r w:rsidRPr="00F14842">
        <w:rPr>
          <w:rFonts w:eastAsia="Times New Roman"/>
          <w:i/>
          <w:iCs/>
          <w:color w:val="000000"/>
          <w:spacing w:val="-4"/>
          <w:lang w:val="en-US"/>
        </w:rPr>
        <w:t>cs</w:t>
      </w:r>
      <w:r w:rsidRPr="00F14842">
        <w:rPr>
          <w:rFonts w:eastAsia="Times New Roman"/>
          <w:i/>
          <w:iCs/>
          <w:color w:val="000000"/>
          <w:spacing w:val="-4"/>
        </w:rPr>
        <w:t>-</w:t>
      </w:r>
      <w:r w:rsidRPr="00F14842">
        <w:rPr>
          <w:rFonts w:eastAsia="Times New Roman"/>
          <w:i/>
          <w:iCs/>
          <w:color w:val="000000"/>
          <w:spacing w:val="-4"/>
          <w:lang w:val="en-US"/>
        </w:rPr>
        <w:t>fo</w:t>
      </w:r>
      <w:r w:rsidRPr="00F14842">
        <w:rPr>
          <w:rFonts w:eastAsia="Times New Roman"/>
          <w:i/>
          <w:iCs/>
          <w:color w:val="000000"/>
          <w:spacing w:val="-4"/>
        </w:rPr>
        <w:t>-</w:t>
      </w:r>
      <w:r w:rsidRPr="00F14842">
        <w:rPr>
          <w:rFonts w:eastAsia="Times New Roman"/>
          <w:i/>
          <w:iCs/>
          <w:color w:val="000000"/>
          <w:spacing w:val="-4"/>
          <w:lang w:val="en-US"/>
        </w:rPr>
        <w:t>ne</w:t>
      </w:r>
      <w:r w:rsidRPr="00F14842">
        <w:rPr>
          <w:rFonts w:eastAsia="Times New Roman"/>
          <w:i/>
          <w:iCs/>
          <w:color w:val="000000"/>
          <w:spacing w:val="-4"/>
        </w:rPr>
        <w:t>-</w:t>
      </w:r>
      <w:r w:rsidRPr="00F14842">
        <w:rPr>
          <w:rFonts w:eastAsia="Times New Roman"/>
          <w:i/>
          <w:iCs/>
          <w:color w:val="000000"/>
          <w:spacing w:val="-4"/>
          <w:lang w:val="en-US"/>
        </w:rPr>
        <w:t>q</w:t>
      </w:r>
    </w:p>
    <w:p w:rsidR="00577F67" w:rsidRDefault="00577F67" w:rsidP="00577F67">
      <w:pPr>
        <w:shd w:val="clear" w:color="auto" w:fill="FFFFFF"/>
        <w:spacing w:line="254" w:lineRule="exact"/>
        <w:jc w:val="center"/>
        <w:rPr>
          <w:rFonts w:eastAsia="Times New Roman"/>
          <w:color w:val="000000"/>
          <w:spacing w:val="-3"/>
        </w:rPr>
      </w:pPr>
      <w:r w:rsidRPr="00F14842">
        <w:rPr>
          <w:rFonts w:eastAsia="Times New Roman"/>
          <w:i/>
          <w:iCs/>
          <w:color w:val="000000"/>
          <w:spacing w:val="-4"/>
        </w:rPr>
        <w:t xml:space="preserve"> </w:t>
      </w:r>
      <w:r w:rsidRPr="00F14842">
        <w:rPr>
          <w:rFonts w:eastAsia="Times New Roman"/>
          <w:color w:val="000000"/>
          <w:spacing w:val="-3"/>
        </w:rPr>
        <w:t>при 1 атм (Йодер, 1979), с дополнениями автора, к рис.3.7 и 3.8</w:t>
      </w:r>
    </w:p>
    <w:p w:rsidR="00577F67" w:rsidRPr="00F14842" w:rsidRDefault="00577F67" w:rsidP="00577F67">
      <w:pPr>
        <w:shd w:val="clear" w:color="auto" w:fill="FFFFFF"/>
        <w:spacing w:line="254" w:lineRule="exact"/>
        <w:jc w:val="center"/>
        <w:rPr>
          <w:rFonts w:eastAsia="Times New Roman"/>
          <w:i/>
          <w:iCs/>
          <w:color w:val="000000"/>
          <w:spacing w:val="-4"/>
        </w:rPr>
      </w:pPr>
    </w:p>
    <w:tbl>
      <w:tblPr>
        <w:tblW w:w="0" w:type="auto"/>
        <w:jc w:val="center"/>
        <w:tblInd w:w="40"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1286"/>
        <w:gridCol w:w="1691"/>
        <w:gridCol w:w="1985"/>
        <w:gridCol w:w="2742"/>
      </w:tblGrid>
      <w:tr w:rsidR="00577F67" w:rsidRPr="00CE56C2" w:rsidTr="00CE56C2">
        <w:trPr>
          <w:trHeight w:hRule="exact" w:val="490"/>
          <w:jc w:val="center"/>
        </w:trPr>
        <w:tc>
          <w:tcPr>
            <w:tcW w:w="1286" w:type="dxa"/>
            <w:shd w:val="clear" w:color="auto" w:fill="FFFFFF"/>
          </w:tcPr>
          <w:p w:rsidR="00577F67" w:rsidRPr="00CE56C2" w:rsidRDefault="00577F67" w:rsidP="00577F67">
            <w:pPr>
              <w:shd w:val="clear" w:color="auto" w:fill="FFFFFF"/>
              <w:spacing w:line="240" w:lineRule="exact"/>
              <w:jc w:val="center"/>
            </w:pPr>
            <w:r w:rsidRPr="00CE56C2">
              <w:rPr>
                <w:rFonts w:eastAsia="Times New Roman"/>
                <w:color w:val="000000"/>
              </w:rPr>
              <w:t>Группы</w:t>
            </w:r>
          </w:p>
        </w:tc>
        <w:tc>
          <w:tcPr>
            <w:tcW w:w="1691" w:type="dxa"/>
            <w:shd w:val="clear" w:color="auto" w:fill="FFFFFF"/>
          </w:tcPr>
          <w:p w:rsidR="00577F67" w:rsidRPr="00CE56C2" w:rsidRDefault="00577F67" w:rsidP="00577F67">
            <w:pPr>
              <w:shd w:val="clear" w:color="auto" w:fill="FFFFFF"/>
              <w:spacing w:line="240" w:lineRule="exact"/>
              <w:ind w:left="58" w:right="34"/>
              <w:rPr>
                <w:rFonts w:eastAsia="Times New Roman"/>
                <w:color w:val="000000"/>
                <w:spacing w:val="-2"/>
              </w:rPr>
            </w:pPr>
            <w:r w:rsidRPr="00CE56C2">
              <w:rPr>
                <w:rFonts w:eastAsia="Times New Roman"/>
                <w:color w:val="000000"/>
                <w:spacing w:val="-2"/>
              </w:rPr>
              <w:t>Нормативно-</w:t>
            </w:r>
          </w:p>
          <w:p w:rsidR="00577F67" w:rsidRPr="00CE56C2" w:rsidRDefault="00577F67" w:rsidP="00577F67">
            <w:pPr>
              <w:shd w:val="clear" w:color="auto" w:fill="FFFFFF"/>
              <w:spacing w:line="240" w:lineRule="exact"/>
              <w:ind w:left="58" w:right="34"/>
              <w:rPr>
                <w:rFonts w:eastAsia="Times New Roman"/>
                <w:color w:val="000000"/>
                <w:spacing w:val="-2"/>
                <w:lang w:val="en-US"/>
              </w:rPr>
            </w:pPr>
            <w:r w:rsidRPr="00CE56C2">
              <w:rPr>
                <w:rFonts w:eastAsia="Times New Roman"/>
                <w:color w:val="000000"/>
                <w:spacing w:val="-2"/>
              </w:rPr>
              <w:t>миналь-</w:t>
            </w:r>
          </w:p>
          <w:p w:rsidR="00577F67" w:rsidRPr="00CE56C2" w:rsidRDefault="00577F67" w:rsidP="00577F67">
            <w:pPr>
              <w:shd w:val="clear" w:color="auto" w:fill="FFFFFF"/>
              <w:spacing w:line="240" w:lineRule="exact"/>
              <w:ind w:left="58" w:right="34"/>
            </w:pPr>
            <w:r w:rsidRPr="00CE56C2">
              <w:rPr>
                <w:rFonts w:eastAsia="Times New Roman"/>
                <w:color w:val="000000"/>
                <w:spacing w:val="-4"/>
              </w:rPr>
              <w:t>ные подсистемы</w:t>
            </w:r>
          </w:p>
        </w:tc>
        <w:tc>
          <w:tcPr>
            <w:tcW w:w="1985" w:type="dxa"/>
            <w:shd w:val="clear" w:color="auto" w:fill="FFFFFF"/>
          </w:tcPr>
          <w:p w:rsidR="00577F67" w:rsidRPr="00CE56C2" w:rsidRDefault="00577F67" w:rsidP="00577F67">
            <w:pPr>
              <w:shd w:val="clear" w:color="auto" w:fill="FFFFFF"/>
              <w:spacing w:line="240" w:lineRule="exact"/>
              <w:ind w:left="14"/>
              <w:rPr>
                <w:rFonts w:eastAsia="Times New Roman"/>
                <w:color w:val="000000"/>
                <w:spacing w:val="-3"/>
                <w:lang w:val="en-US"/>
              </w:rPr>
            </w:pPr>
            <w:r w:rsidRPr="00CE56C2">
              <w:rPr>
                <w:rFonts w:eastAsia="Times New Roman"/>
                <w:color w:val="000000"/>
                <w:spacing w:val="-3"/>
              </w:rPr>
              <w:t>Модально-миналь-</w:t>
            </w:r>
          </w:p>
          <w:p w:rsidR="00577F67" w:rsidRPr="00CE56C2" w:rsidRDefault="00577F67" w:rsidP="00577F67">
            <w:pPr>
              <w:shd w:val="clear" w:color="auto" w:fill="FFFFFF"/>
              <w:spacing w:line="240" w:lineRule="exact"/>
              <w:ind w:left="14"/>
            </w:pPr>
            <w:r w:rsidRPr="00CE56C2">
              <w:rPr>
                <w:rFonts w:eastAsia="Times New Roman"/>
                <w:color w:val="000000"/>
                <w:spacing w:val="-4"/>
              </w:rPr>
              <w:t>ные подсистемы</w:t>
            </w:r>
          </w:p>
        </w:tc>
        <w:tc>
          <w:tcPr>
            <w:tcW w:w="2742" w:type="dxa"/>
            <w:shd w:val="clear" w:color="auto" w:fill="FFFFFF"/>
          </w:tcPr>
          <w:p w:rsidR="00577F67" w:rsidRPr="00CE56C2" w:rsidRDefault="00577F67" w:rsidP="00577F67">
            <w:pPr>
              <w:shd w:val="clear" w:color="auto" w:fill="FFFFFF"/>
              <w:spacing w:line="240" w:lineRule="exact"/>
              <w:ind w:left="62"/>
            </w:pPr>
            <w:r w:rsidRPr="00CE56C2">
              <w:rPr>
                <w:rFonts w:eastAsia="Times New Roman"/>
                <w:color w:val="000000"/>
                <w:spacing w:val="-2"/>
              </w:rPr>
              <w:t xml:space="preserve">Минеральные ассоциации </w:t>
            </w:r>
            <w:r w:rsidRPr="00CE56C2">
              <w:rPr>
                <w:rFonts w:eastAsia="Times New Roman"/>
                <w:color w:val="000000"/>
              </w:rPr>
              <w:t>"нонвариантных" точек</w:t>
            </w:r>
          </w:p>
        </w:tc>
      </w:tr>
      <w:tr w:rsidR="00577F67" w:rsidRPr="00CE56C2" w:rsidTr="00CE56C2">
        <w:trPr>
          <w:trHeight w:hRule="exact" w:val="490"/>
          <w:jc w:val="center"/>
        </w:trPr>
        <w:tc>
          <w:tcPr>
            <w:tcW w:w="1286" w:type="dxa"/>
            <w:shd w:val="clear" w:color="auto" w:fill="FFFFFF"/>
          </w:tcPr>
          <w:p w:rsidR="00577F67" w:rsidRPr="00CE56C2" w:rsidRDefault="00577F67" w:rsidP="00577F67">
            <w:pPr>
              <w:shd w:val="clear" w:color="auto" w:fill="FFFFFF"/>
              <w:spacing w:line="240" w:lineRule="exact"/>
              <w:ind w:left="24"/>
            </w:pPr>
            <w:r w:rsidRPr="00CE56C2">
              <w:rPr>
                <w:color w:val="000000"/>
                <w:lang w:val="en-US"/>
              </w:rPr>
              <w:t>I-</w:t>
            </w:r>
            <w:r w:rsidRPr="00CE56C2">
              <w:rPr>
                <w:i/>
                <w:color w:val="000000"/>
                <w:lang w:val="en-US"/>
              </w:rPr>
              <w:t>q</w:t>
            </w:r>
            <w:r w:rsidRPr="00CE56C2">
              <w:rPr>
                <w:color w:val="000000"/>
              </w:rPr>
              <w:t>-</w:t>
            </w:r>
            <w:r w:rsidRPr="00CE56C2">
              <w:rPr>
                <w:rFonts w:eastAsia="Times New Roman"/>
                <w:color w:val="000000"/>
              </w:rPr>
              <w:t>норм.</w:t>
            </w:r>
          </w:p>
        </w:tc>
        <w:tc>
          <w:tcPr>
            <w:tcW w:w="1691" w:type="dxa"/>
            <w:shd w:val="clear" w:color="auto" w:fill="FFFFFF"/>
          </w:tcPr>
          <w:p w:rsidR="00577F67" w:rsidRPr="00CE56C2" w:rsidRDefault="00577F67" w:rsidP="00577F67">
            <w:pPr>
              <w:shd w:val="clear" w:color="auto" w:fill="FFFFFF"/>
              <w:spacing w:line="240" w:lineRule="exact"/>
            </w:pPr>
            <w:r w:rsidRPr="00CE56C2">
              <w:rPr>
                <w:i/>
                <w:iCs/>
                <w:color w:val="000000"/>
                <w:lang w:val="en-US"/>
              </w:rPr>
              <w:t>q-ab-en-di</w:t>
            </w:r>
          </w:p>
        </w:tc>
        <w:tc>
          <w:tcPr>
            <w:tcW w:w="1985" w:type="dxa"/>
            <w:shd w:val="clear" w:color="auto" w:fill="FFFFFF"/>
          </w:tcPr>
          <w:p w:rsidR="00577F67" w:rsidRPr="00CE56C2" w:rsidRDefault="00577F67" w:rsidP="00577F67">
            <w:pPr>
              <w:shd w:val="clear" w:color="auto" w:fill="FFFFFF"/>
              <w:spacing w:line="240" w:lineRule="exact"/>
              <w:rPr>
                <w:b/>
                <w:lang w:val="en-US"/>
              </w:rPr>
            </w:pPr>
            <w:r w:rsidRPr="00CE56C2">
              <w:rPr>
                <w:b/>
                <w:color w:val="000000"/>
                <w:lang w:val="en-US"/>
              </w:rPr>
              <w:t>Fe-Mg-</w:t>
            </w:r>
            <w:r w:rsidRPr="00CE56C2">
              <w:rPr>
                <w:rFonts w:eastAsia="Times New Roman"/>
                <w:b/>
                <w:color w:val="000000"/>
              </w:rPr>
              <w:t>уклон</w:t>
            </w:r>
          </w:p>
          <w:p w:rsidR="00577F67" w:rsidRPr="00CE56C2" w:rsidRDefault="00577F67" w:rsidP="00577F67">
            <w:pPr>
              <w:shd w:val="clear" w:color="auto" w:fill="FFFFFF"/>
              <w:spacing w:line="240" w:lineRule="exact"/>
              <w:rPr>
                <w:lang w:val="en-US"/>
              </w:rPr>
            </w:pPr>
            <w:r w:rsidRPr="00CE56C2">
              <w:rPr>
                <w:i/>
                <w:iCs/>
                <w:color w:val="000000"/>
                <w:lang w:val="en-US"/>
              </w:rPr>
              <w:t>q-ab-en-di</w:t>
            </w:r>
          </w:p>
        </w:tc>
        <w:tc>
          <w:tcPr>
            <w:tcW w:w="2742" w:type="dxa"/>
            <w:shd w:val="clear" w:color="auto" w:fill="FFFFFF"/>
          </w:tcPr>
          <w:p w:rsidR="00577F67" w:rsidRPr="00CE56C2" w:rsidRDefault="00577F67" w:rsidP="00577F67">
            <w:pPr>
              <w:shd w:val="clear" w:color="auto" w:fill="FFFFFF"/>
              <w:spacing w:line="240" w:lineRule="exact"/>
              <w:ind w:left="58"/>
            </w:pPr>
            <w:r w:rsidRPr="00CE56C2">
              <w:rPr>
                <w:color w:val="000000"/>
                <w:lang w:val="en-US"/>
              </w:rPr>
              <w:t>Qtz+Pl</w:t>
            </w:r>
            <w:r w:rsidRPr="00CE56C2">
              <w:rPr>
                <w:color w:val="000000"/>
                <w:vertAlign w:val="superscript"/>
                <w:lang w:val="en-US"/>
              </w:rPr>
              <w:t>ab</w:t>
            </w:r>
            <w:r w:rsidRPr="00CE56C2">
              <w:rPr>
                <w:color w:val="000000"/>
                <w:lang w:val="en-US"/>
              </w:rPr>
              <w:t>+Di+En</w:t>
            </w:r>
          </w:p>
        </w:tc>
      </w:tr>
      <w:tr w:rsidR="00577F67" w:rsidRPr="00CE56C2" w:rsidTr="00CE56C2">
        <w:trPr>
          <w:trHeight w:hRule="exact" w:val="254"/>
          <w:jc w:val="center"/>
        </w:trPr>
        <w:tc>
          <w:tcPr>
            <w:tcW w:w="1286" w:type="dxa"/>
            <w:shd w:val="clear" w:color="auto" w:fill="FFFFFF"/>
          </w:tcPr>
          <w:p w:rsidR="00577F67" w:rsidRPr="00CE56C2" w:rsidRDefault="00577F67" w:rsidP="00577F67">
            <w:pPr>
              <w:shd w:val="clear" w:color="auto" w:fill="FFFFFF"/>
              <w:spacing w:line="240" w:lineRule="exact"/>
              <w:ind w:left="24"/>
            </w:pPr>
            <w:r w:rsidRPr="00CE56C2">
              <w:rPr>
                <w:rFonts w:eastAsia="Times New Roman"/>
                <w:color w:val="000000"/>
                <w:spacing w:val="-2"/>
                <w:lang w:val="en-US"/>
              </w:rPr>
              <w:t>II-</w:t>
            </w:r>
            <w:r w:rsidRPr="00CE56C2">
              <w:rPr>
                <w:rFonts w:eastAsia="Times New Roman"/>
                <w:i/>
                <w:color w:val="000000"/>
                <w:spacing w:val="-2"/>
                <w:lang w:val="en-US"/>
              </w:rPr>
              <w:t>ol</w:t>
            </w:r>
            <w:r w:rsidRPr="00CE56C2">
              <w:rPr>
                <w:rFonts w:eastAsia="Times New Roman"/>
                <w:color w:val="000000"/>
                <w:spacing w:val="-2"/>
              </w:rPr>
              <w:t>-норм.</w:t>
            </w:r>
          </w:p>
        </w:tc>
        <w:tc>
          <w:tcPr>
            <w:tcW w:w="1691" w:type="dxa"/>
            <w:shd w:val="clear" w:color="auto" w:fill="FFFFFF"/>
          </w:tcPr>
          <w:p w:rsidR="00577F67" w:rsidRPr="00CE56C2" w:rsidRDefault="00577F67" w:rsidP="00577F67">
            <w:pPr>
              <w:shd w:val="clear" w:color="auto" w:fill="FFFFFF"/>
              <w:spacing w:line="240" w:lineRule="exact"/>
              <w:ind w:left="5"/>
            </w:pPr>
            <w:r w:rsidRPr="00CE56C2">
              <w:rPr>
                <w:i/>
                <w:iCs/>
                <w:color w:val="000000"/>
                <w:lang w:val="en-US"/>
              </w:rPr>
              <w:t>ab-en-di-fo</w:t>
            </w:r>
          </w:p>
        </w:tc>
        <w:tc>
          <w:tcPr>
            <w:tcW w:w="1985" w:type="dxa"/>
            <w:shd w:val="clear" w:color="auto" w:fill="FFFFFF"/>
          </w:tcPr>
          <w:p w:rsidR="00577F67" w:rsidRPr="00CE56C2" w:rsidRDefault="00577F67" w:rsidP="00577F67">
            <w:pPr>
              <w:shd w:val="clear" w:color="auto" w:fill="FFFFFF"/>
              <w:spacing w:line="240" w:lineRule="exact"/>
              <w:ind w:left="58"/>
            </w:pPr>
            <w:r w:rsidRPr="00CE56C2">
              <w:rPr>
                <w:i/>
                <w:iCs/>
                <w:color w:val="000000"/>
                <w:lang w:val="en-US"/>
              </w:rPr>
              <w:t>ab-en-di-fo</w:t>
            </w:r>
          </w:p>
        </w:tc>
        <w:tc>
          <w:tcPr>
            <w:tcW w:w="2742" w:type="dxa"/>
            <w:shd w:val="clear" w:color="auto" w:fill="FFFFFF"/>
          </w:tcPr>
          <w:p w:rsidR="00577F67" w:rsidRPr="00CE56C2" w:rsidRDefault="00577F67" w:rsidP="00577F67">
            <w:pPr>
              <w:shd w:val="clear" w:color="auto" w:fill="FFFFFF"/>
              <w:spacing w:line="240" w:lineRule="exact"/>
              <w:ind w:left="53"/>
            </w:pPr>
            <w:r w:rsidRPr="00CE56C2">
              <w:rPr>
                <w:color w:val="000000"/>
                <w:lang w:val="en-US"/>
              </w:rPr>
              <w:t>Pl</w:t>
            </w:r>
            <w:r w:rsidRPr="00CE56C2">
              <w:rPr>
                <w:color w:val="000000"/>
                <w:vertAlign w:val="superscript"/>
                <w:lang w:val="en-US"/>
              </w:rPr>
              <w:t>ab</w:t>
            </w:r>
            <w:r w:rsidRPr="00CE56C2">
              <w:rPr>
                <w:color w:val="000000"/>
                <w:lang w:val="en-US"/>
              </w:rPr>
              <w:t>+En+Di+Fo</w:t>
            </w:r>
          </w:p>
        </w:tc>
      </w:tr>
      <w:tr w:rsidR="00577F67" w:rsidRPr="00CE56C2" w:rsidTr="00CE56C2">
        <w:trPr>
          <w:trHeight w:hRule="exact" w:val="250"/>
          <w:jc w:val="center"/>
        </w:trPr>
        <w:tc>
          <w:tcPr>
            <w:tcW w:w="1286" w:type="dxa"/>
            <w:shd w:val="clear" w:color="auto" w:fill="FFFFFF"/>
          </w:tcPr>
          <w:p w:rsidR="00577F67" w:rsidRPr="00CE56C2" w:rsidRDefault="00577F67" w:rsidP="00577F67">
            <w:pPr>
              <w:shd w:val="clear" w:color="auto" w:fill="FFFFFF"/>
              <w:spacing w:line="240" w:lineRule="exact"/>
            </w:pPr>
            <w:r w:rsidRPr="00CE56C2">
              <w:rPr>
                <w:rFonts w:eastAsia="Times New Roman"/>
                <w:color w:val="000000"/>
                <w:spacing w:val="-2"/>
                <w:lang w:val="en-US"/>
              </w:rPr>
              <w:t>III-</w:t>
            </w:r>
            <w:r w:rsidRPr="00CE56C2">
              <w:rPr>
                <w:rFonts w:eastAsia="Times New Roman"/>
                <w:i/>
                <w:color w:val="000000"/>
                <w:spacing w:val="-2"/>
                <w:lang w:val="en-US"/>
              </w:rPr>
              <w:t>ne</w:t>
            </w:r>
            <w:r w:rsidRPr="00CE56C2">
              <w:rPr>
                <w:rFonts w:eastAsia="Times New Roman"/>
                <w:color w:val="000000"/>
                <w:spacing w:val="-2"/>
              </w:rPr>
              <w:t>-норм.</w:t>
            </w:r>
          </w:p>
        </w:tc>
        <w:tc>
          <w:tcPr>
            <w:tcW w:w="1691" w:type="dxa"/>
            <w:shd w:val="clear" w:color="auto" w:fill="FFFFFF"/>
          </w:tcPr>
          <w:p w:rsidR="00577F67" w:rsidRPr="00CE56C2" w:rsidRDefault="00577F67" w:rsidP="00577F67">
            <w:pPr>
              <w:shd w:val="clear" w:color="auto" w:fill="FFFFFF"/>
              <w:spacing w:line="240" w:lineRule="exact"/>
              <w:ind w:left="5"/>
            </w:pPr>
            <w:r w:rsidRPr="00CE56C2">
              <w:rPr>
                <w:i/>
                <w:iCs/>
                <w:color w:val="000000"/>
                <w:lang w:val="en-US"/>
              </w:rPr>
              <w:t>ab-di-fo-ne</w:t>
            </w:r>
          </w:p>
        </w:tc>
        <w:tc>
          <w:tcPr>
            <w:tcW w:w="1985" w:type="dxa"/>
            <w:shd w:val="clear" w:color="auto" w:fill="FFFFFF"/>
          </w:tcPr>
          <w:p w:rsidR="00577F67" w:rsidRPr="00CE56C2" w:rsidRDefault="00577F67" w:rsidP="00577F67">
            <w:pPr>
              <w:shd w:val="clear" w:color="auto" w:fill="FFFFFF"/>
              <w:spacing w:line="240" w:lineRule="exact"/>
              <w:ind w:left="58"/>
            </w:pPr>
            <w:r w:rsidRPr="00CE56C2">
              <w:rPr>
                <w:i/>
                <w:iCs/>
                <w:color w:val="000000"/>
                <w:lang w:val="en-US"/>
              </w:rPr>
              <w:t>ab-di-fo-ne</w:t>
            </w:r>
          </w:p>
        </w:tc>
        <w:tc>
          <w:tcPr>
            <w:tcW w:w="2742" w:type="dxa"/>
            <w:shd w:val="clear" w:color="auto" w:fill="FFFFFF"/>
          </w:tcPr>
          <w:p w:rsidR="00577F67" w:rsidRPr="00CE56C2" w:rsidRDefault="00577F67" w:rsidP="00577F67">
            <w:pPr>
              <w:shd w:val="clear" w:color="auto" w:fill="FFFFFF"/>
              <w:spacing w:line="240" w:lineRule="exact"/>
              <w:ind w:left="58"/>
            </w:pPr>
            <w:r w:rsidRPr="00CE56C2">
              <w:rPr>
                <w:color w:val="000000"/>
                <w:lang w:val="en-US"/>
              </w:rPr>
              <w:t>Pl</w:t>
            </w:r>
            <w:r w:rsidRPr="00CE56C2">
              <w:rPr>
                <w:color w:val="000000"/>
                <w:vertAlign w:val="superscript"/>
                <w:lang w:val="en-US"/>
              </w:rPr>
              <w:t>ab</w:t>
            </w:r>
            <w:r w:rsidRPr="00CE56C2">
              <w:rPr>
                <w:color w:val="000000"/>
                <w:lang w:val="en-US"/>
              </w:rPr>
              <w:t>+Di+Fo+Ne</w:t>
            </w:r>
          </w:p>
        </w:tc>
      </w:tr>
      <w:tr w:rsidR="00577F67" w:rsidRPr="00CE56C2" w:rsidTr="00CE56C2">
        <w:trPr>
          <w:trHeight w:hRule="exact" w:val="254"/>
          <w:jc w:val="center"/>
        </w:trPr>
        <w:tc>
          <w:tcPr>
            <w:tcW w:w="1286" w:type="dxa"/>
            <w:shd w:val="clear" w:color="auto" w:fill="FFFFFF"/>
          </w:tcPr>
          <w:p w:rsidR="00577F67" w:rsidRPr="00CE56C2" w:rsidRDefault="00577F67" w:rsidP="00577F67">
            <w:pPr>
              <w:shd w:val="clear" w:color="auto" w:fill="FFFFFF"/>
              <w:spacing w:line="240" w:lineRule="exact"/>
            </w:pPr>
            <w:r w:rsidRPr="00CE56C2">
              <w:rPr>
                <w:color w:val="000000"/>
                <w:spacing w:val="-4"/>
                <w:lang w:val="en-US"/>
              </w:rPr>
              <w:t>VI</w:t>
            </w:r>
            <w:r w:rsidRPr="00CE56C2">
              <w:rPr>
                <w:color w:val="000000"/>
                <w:spacing w:val="-4"/>
              </w:rPr>
              <w:t>-</w:t>
            </w:r>
            <w:r w:rsidRPr="00CE56C2">
              <w:rPr>
                <w:i/>
                <w:color w:val="000000"/>
                <w:spacing w:val="-4"/>
                <w:lang w:val="en-US"/>
              </w:rPr>
              <w:t>ak</w:t>
            </w:r>
            <w:r w:rsidRPr="00CE56C2">
              <w:rPr>
                <w:rFonts w:eastAsia="Times New Roman"/>
                <w:color w:val="000000"/>
                <w:spacing w:val="-4"/>
              </w:rPr>
              <w:t>-норм.</w:t>
            </w:r>
          </w:p>
        </w:tc>
        <w:tc>
          <w:tcPr>
            <w:tcW w:w="1691" w:type="dxa"/>
            <w:shd w:val="clear" w:color="auto" w:fill="FFFFFF"/>
          </w:tcPr>
          <w:p w:rsidR="00577F67" w:rsidRPr="00CE56C2" w:rsidRDefault="00577F67" w:rsidP="00577F67">
            <w:pPr>
              <w:shd w:val="clear" w:color="auto" w:fill="FFFFFF"/>
              <w:spacing w:line="240" w:lineRule="exact"/>
              <w:ind w:left="5"/>
            </w:pPr>
            <w:r w:rsidRPr="00CE56C2">
              <w:rPr>
                <w:i/>
                <w:iCs/>
                <w:color w:val="000000"/>
                <w:lang w:val="en-US"/>
              </w:rPr>
              <w:t>di-fo-ne-ak</w:t>
            </w:r>
          </w:p>
        </w:tc>
        <w:tc>
          <w:tcPr>
            <w:tcW w:w="1985" w:type="dxa"/>
            <w:shd w:val="clear" w:color="auto" w:fill="FFFFFF"/>
          </w:tcPr>
          <w:p w:rsidR="00577F67" w:rsidRPr="00CE56C2" w:rsidRDefault="00577F67" w:rsidP="00577F67">
            <w:pPr>
              <w:shd w:val="clear" w:color="auto" w:fill="FFFFFF"/>
              <w:spacing w:line="240" w:lineRule="exact"/>
            </w:pPr>
            <w:r w:rsidRPr="00CE56C2">
              <w:rPr>
                <w:rFonts w:eastAsia="Times New Roman"/>
                <w:i/>
                <w:iCs/>
                <w:color w:val="000000"/>
              </w:rPr>
              <w:t xml:space="preserve"> </w:t>
            </w:r>
            <w:r w:rsidRPr="00CE56C2">
              <w:rPr>
                <w:rFonts w:eastAsia="Times New Roman"/>
                <w:i/>
                <w:iCs/>
                <w:color w:val="000000"/>
                <w:lang w:val="en-US"/>
              </w:rPr>
              <w:t>di-fo-ne-ak</w:t>
            </w:r>
          </w:p>
        </w:tc>
        <w:tc>
          <w:tcPr>
            <w:tcW w:w="2742" w:type="dxa"/>
            <w:shd w:val="clear" w:color="auto" w:fill="FFFFFF"/>
          </w:tcPr>
          <w:p w:rsidR="00577F67" w:rsidRPr="00CE56C2" w:rsidRDefault="00577F67" w:rsidP="00577F67">
            <w:pPr>
              <w:shd w:val="clear" w:color="auto" w:fill="FFFFFF"/>
              <w:spacing w:line="240" w:lineRule="exact"/>
              <w:ind w:left="58"/>
            </w:pPr>
            <w:r w:rsidRPr="00CE56C2">
              <w:rPr>
                <w:color w:val="000000"/>
                <w:lang w:val="en-US"/>
              </w:rPr>
              <w:t>Di+Fo+Ne+Ak</w:t>
            </w:r>
          </w:p>
        </w:tc>
      </w:tr>
      <w:tr w:rsidR="00577F67" w:rsidRPr="00CE56C2" w:rsidTr="00CE56C2">
        <w:trPr>
          <w:trHeight w:hRule="exact" w:val="254"/>
          <w:jc w:val="center"/>
        </w:trPr>
        <w:tc>
          <w:tcPr>
            <w:tcW w:w="1286" w:type="dxa"/>
            <w:shd w:val="clear" w:color="auto" w:fill="FFFFFF"/>
          </w:tcPr>
          <w:p w:rsidR="00577F67" w:rsidRPr="00CE56C2" w:rsidRDefault="00577F67" w:rsidP="00577F67">
            <w:pPr>
              <w:shd w:val="clear" w:color="auto" w:fill="FFFFFF"/>
              <w:spacing w:line="240" w:lineRule="exact"/>
            </w:pPr>
            <w:r w:rsidRPr="00CE56C2">
              <w:rPr>
                <w:color w:val="000000"/>
                <w:spacing w:val="-7"/>
                <w:lang w:val="en-US"/>
              </w:rPr>
              <w:t>VIII-</w:t>
            </w:r>
            <w:r w:rsidRPr="00CE56C2">
              <w:rPr>
                <w:i/>
                <w:color w:val="000000"/>
                <w:spacing w:val="-7"/>
                <w:lang w:val="en-US"/>
              </w:rPr>
              <w:t>mo</w:t>
            </w:r>
            <w:r w:rsidRPr="00CE56C2">
              <w:rPr>
                <w:color w:val="000000"/>
                <w:spacing w:val="-7"/>
              </w:rPr>
              <w:t>-</w:t>
            </w:r>
            <w:r w:rsidRPr="00CE56C2">
              <w:rPr>
                <w:rFonts w:eastAsia="Times New Roman"/>
                <w:color w:val="000000"/>
                <w:spacing w:val="-7"/>
              </w:rPr>
              <w:t>норм.</w:t>
            </w:r>
          </w:p>
        </w:tc>
        <w:tc>
          <w:tcPr>
            <w:tcW w:w="1691" w:type="dxa"/>
            <w:shd w:val="clear" w:color="auto" w:fill="FFFFFF"/>
          </w:tcPr>
          <w:p w:rsidR="00577F67" w:rsidRPr="00CE56C2" w:rsidRDefault="00577F67" w:rsidP="00577F67">
            <w:pPr>
              <w:shd w:val="clear" w:color="auto" w:fill="FFFFFF"/>
              <w:spacing w:line="240" w:lineRule="exact"/>
            </w:pPr>
            <w:r w:rsidRPr="00CE56C2">
              <w:rPr>
                <w:i/>
                <w:iCs/>
                <w:color w:val="000000"/>
                <w:lang w:val="en-US"/>
              </w:rPr>
              <w:t>Fo-ne-ak-mo</w:t>
            </w:r>
          </w:p>
        </w:tc>
        <w:tc>
          <w:tcPr>
            <w:tcW w:w="1985" w:type="dxa"/>
            <w:shd w:val="clear" w:color="auto" w:fill="FFFFFF"/>
          </w:tcPr>
          <w:p w:rsidR="00577F67" w:rsidRPr="00CE56C2" w:rsidRDefault="00577F67" w:rsidP="00577F67">
            <w:pPr>
              <w:shd w:val="clear" w:color="auto" w:fill="FFFFFF"/>
              <w:spacing w:line="240" w:lineRule="exact"/>
              <w:ind w:left="34"/>
            </w:pPr>
            <w:r w:rsidRPr="00CE56C2">
              <w:rPr>
                <w:i/>
                <w:iCs/>
                <w:color w:val="000000"/>
                <w:lang w:val="en-US"/>
              </w:rPr>
              <w:t>fo-ne-ak-mo</w:t>
            </w:r>
          </w:p>
        </w:tc>
        <w:tc>
          <w:tcPr>
            <w:tcW w:w="2742" w:type="dxa"/>
            <w:shd w:val="clear" w:color="auto" w:fill="FFFFFF"/>
          </w:tcPr>
          <w:p w:rsidR="00577F67" w:rsidRPr="00CE56C2" w:rsidRDefault="00577F67" w:rsidP="00577F67">
            <w:pPr>
              <w:shd w:val="clear" w:color="auto" w:fill="FFFFFF"/>
              <w:spacing w:line="240" w:lineRule="exact"/>
              <w:ind w:left="58"/>
            </w:pPr>
            <w:r w:rsidRPr="00CE56C2">
              <w:rPr>
                <w:color w:val="000000"/>
                <w:lang w:val="en-US"/>
              </w:rPr>
              <w:t>Fo+Ne+Ak+Mo</w:t>
            </w:r>
          </w:p>
        </w:tc>
      </w:tr>
      <w:tr w:rsidR="00577F67" w:rsidRPr="00CE56C2" w:rsidTr="00CE56C2">
        <w:trPr>
          <w:trHeight w:hRule="exact" w:val="494"/>
          <w:jc w:val="center"/>
        </w:trPr>
        <w:tc>
          <w:tcPr>
            <w:tcW w:w="1286" w:type="dxa"/>
            <w:shd w:val="clear" w:color="auto" w:fill="FFFFFF"/>
          </w:tcPr>
          <w:p w:rsidR="00577F67" w:rsidRPr="00CE56C2" w:rsidRDefault="00577F67" w:rsidP="00577F67">
            <w:pPr>
              <w:shd w:val="clear" w:color="auto" w:fill="FFFFFF"/>
              <w:spacing w:line="240" w:lineRule="exact"/>
              <w:ind w:left="19"/>
            </w:pPr>
            <w:r w:rsidRPr="00CE56C2">
              <w:rPr>
                <w:color w:val="000000"/>
                <w:lang w:val="en-US"/>
              </w:rPr>
              <w:t>I</w:t>
            </w:r>
            <w:r w:rsidRPr="00CE56C2">
              <w:rPr>
                <w:color w:val="000000"/>
              </w:rPr>
              <w:t>-</w:t>
            </w:r>
            <w:r w:rsidRPr="00CE56C2">
              <w:rPr>
                <w:i/>
                <w:color w:val="000000"/>
                <w:lang w:val="en-US"/>
              </w:rPr>
              <w:t>q</w:t>
            </w:r>
            <w:r w:rsidRPr="00CE56C2">
              <w:rPr>
                <w:color w:val="000000"/>
              </w:rPr>
              <w:t>-</w:t>
            </w:r>
            <w:r w:rsidRPr="00CE56C2">
              <w:rPr>
                <w:rFonts w:eastAsia="Times New Roman"/>
                <w:color w:val="000000"/>
              </w:rPr>
              <w:t>норм.</w:t>
            </w:r>
          </w:p>
        </w:tc>
        <w:tc>
          <w:tcPr>
            <w:tcW w:w="1691" w:type="dxa"/>
            <w:shd w:val="clear" w:color="auto" w:fill="FFFFFF"/>
          </w:tcPr>
          <w:p w:rsidR="00577F67" w:rsidRPr="00CE56C2" w:rsidRDefault="00577F67" w:rsidP="00577F67">
            <w:pPr>
              <w:shd w:val="clear" w:color="auto" w:fill="FFFFFF"/>
              <w:spacing w:line="240" w:lineRule="exact"/>
              <w:ind w:left="43"/>
            </w:pPr>
            <w:r w:rsidRPr="00CE56C2">
              <w:rPr>
                <w:i/>
                <w:iCs/>
                <w:color w:val="000000"/>
                <w:lang w:val="en-US"/>
              </w:rPr>
              <w:t>q-ab-di-wo</w:t>
            </w:r>
          </w:p>
        </w:tc>
        <w:tc>
          <w:tcPr>
            <w:tcW w:w="1985" w:type="dxa"/>
            <w:shd w:val="clear" w:color="auto" w:fill="FFFFFF"/>
          </w:tcPr>
          <w:p w:rsidR="00577F67" w:rsidRPr="00CE56C2" w:rsidRDefault="00577F67" w:rsidP="00577F67">
            <w:pPr>
              <w:shd w:val="clear" w:color="auto" w:fill="FFFFFF"/>
              <w:spacing w:line="240" w:lineRule="exact"/>
              <w:rPr>
                <w:b/>
              </w:rPr>
            </w:pPr>
            <w:r w:rsidRPr="00CE56C2">
              <w:rPr>
                <w:rFonts w:eastAsia="Times New Roman"/>
                <w:b/>
                <w:color w:val="000000"/>
              </w:rPr>
              <w:t>Са-уклон</w:t>
            </w:r>
          </w:p>
          <w:p w:rsidR="00577F67" w:rsidRPr="00CE56C2" w:rsidRDefault="00577F67" w:rsidP="00577F67">
            <w:pPr>
              <w:shd w:val="clear" w:color="auto" w:fill="FFFFFF"/>
              <w:spacing w:line="240" w:lineRule="exact"/>
            </w:pPr>
            <w:r w:rsidRPr="00CE56C2">
              <w:rPr>
                <w:i/>
                <w:iCs/>
                <w:color w:val="000000"/>
                <w:lang w:val="en-US"/>
              </w:rPr>
              <w:t>q</w:t>
            </w:r>
            <w:r w:rsidRPr="00CE56C2">
              <w:rPr>
                <w:i/>
                <w:iCs/>
                <w:color w:val="000000"/>
              </w:rPr>
              <w:t>-</w:t>
            </w:r>
            <w:r w:rsidRPr="00CE56C2">
              <w:rPr>
                <w:i/>
                <w:iCs/>
                <w:color w:val="000000"/>
                <w:lang w:val="en-US"/>
              </w:rPr>
              <w:t>ab</w:t>
            </w:r>
            <w:r w:rsidRPr="00CE56C2">
              <w:rPr>
                <w:i/>
                <w:iCs/>
                <w:color w:val="000000"/>
              </w:rPr>
              <w:t>-</w:t>
            </w:r>
            <w:r w:rsidRPr="00CE56C2">
              <w:rPr>
                <w:i/>
                <w:iCs/>
                <w:color w:val="000000"/>
                <w:lang w:val="en-US"/>
              </w:rPr>
              <w:t>di</w:t>
            </w:r>
            <w:r w:rsidRPr="00CE56C2">
              <w:rPr>
                <w:i/>
                <w:iCs/>
                <w:color w:val="000000"/>
              </w:rPr>
              <w:t>-</w:t>
            </w:r>
            <w:r w:rsidRPr="00CE56C2">
              <w:rPr>
                <w:i/>
                <w:iCs/>
                <w:color w:val="000000"/>
                <w:lang w:val="en-US"/>
              </w:rPr>
              <w:t>wo</w:t>
            </w:r>
          </w:p>
        </w:tc>
        <w:tc>
          <w:tcPr>
            <w:tcW w:w="2742" w:type="dxa"/>
            <w:shd w:val="clear" w:color="auto" w:fill="FFFFFF"/>
          </w:tcPr>
          <w:p w:rsidR="00577F67" w:rsidRPr="00CE56C2" w:rsidRDefault="00577F67" w:rsidP="00577F67">
            <w:pPr>
              <w:shd w:val="clear" w:color="auto" w:fill="FFFFFF"/>
              <w:spacing w:line="240" w:lineRule="exact"/>
              <w:ind w:left="48"/>
            </w:pPr>
            <w:r w:rsidRPr="00CE56C2">
              <w:rPr>
                <w:color w:val="000000"/>
                <w:lang w:val="en-US"/>
              </w:rPr>
              <w:t>Qtz+Pl</w:t>
            </w:r>
            <w:r w:rsidRPr="00CE56C2">
              <w:rPr>
                <w:color w:val="000000"/>
                <w:vertAlign w:val="superscript"/>
                <w:lang w:val="en-US"/>
              </w:rPr>
              <w:t>ab</w:t>
            </w:r>
            <w:r w:rsidRPr="00CE56C2">
              <w:rPr>
                <w:color w:val="000000"/>
                <w:lang w:val="en-US"/>
              </w:rPr>
              <w:t>+Di+Wo</w:t>
            </w:r>
          </w:p>
        </w:tc>
      </w:tr>
      <w:tr w:rsidR="00577F67" w:rsidRPr="00CE56C2" w:rsidTr="00CE56C2">
        <w:trPr>
          <w:trHeight w:hRule="exact" w:val="250"/>
          <w:jc w:val="center"/>
        </w:trPr>
        <w:tc>
          <w:tcPr>
            <w:tcW w:w="1286" w:type="dxa"/>
            <w:shd w:val="clear" w:color="auto" w:fill="FFFFFF"/>
          </w:tcPr>
          <w:p w:rsidR="00577F67" w:rsidRPr="00CE56C2" w:rsidRDefault="00577F67" w:rsidP="00577F67">
            <w:pPr>
              <w:shd w:val="clear" w:color="auto" w:fill="FFFFFF"/>
              <w:spacing w:line="240" w:lineRule="exact"/>
            </w:pPr>
            <w:r w:rsidRPr="00CE56C2">
              <w:rPr>
                <w:rFonts w:eastAsia="Times New Roman"/>
                <w:color w:val="000000"/>
                <w:spacing w:val="-1"/>
                <w:lang w:val="en-US"/>
              </w:rPr>
              <w:t>II-</w:t>
            </w:r>
            <w:r w:rsidRPr="00CE56C2">
              <w:rPr>
                <w:rFonts w:eastAsia="Times New Roman"/>
                <w:i/>
                <w:color w:val="000000"/>
                <w:spacing w:val="-1"/>
                <w:lang w:val="en-US"/>
              </w:rPr>
              <w:t>n</w:t>
            </w:r>
            <w:r w:rsidRPr="00CE56C2">
              <w:rPr>
                <w:rFonts w:eastAsia="Times New Roman"/>
                <w:i/>
                <w:color w:val="000000"/>
                <w:spacing w:val="-1"/>
              </w:rPr>
              <w:t>е</w:t>
            </w:r>
            <w:r w:rsidRPr="00CE56C2">
              <w:rPr>
                <w:rFonts w:eastAsia="Times New Roman"/>
                <w:color w:val="000000"/>
                <w:spacing w:val="-1"/>
              </w:rPr>
              <w:t>-норм.</w:t>
            </w:r>
          </w:p>
        </w:tc>
        <w:tc>
          <w:tcPr>
            <w:tcW w:w="1691" w:type="dxa"/>
            <w:shd w:val="clear" w:color="auto" w:fill="FFFFFF"/>
          </w:tcPr>
          <w:p w:rsidR="00577F67" w:rsidRPr="00CE56C2" w:rsidRDefault="00577F67" w:rsidP="00577F67">
            <w:pPr>
              <w:shd w:val="clear" w:color="auto" w:fill="FFFFFF"/>
              <w:spacing w:line="240" w:lineRule="exact"/>
              <w:ind w:left="48"/>
            </w:pPr>
            <w:r w:rsidRPr="00CE56C2">
              <w:rPr>
                <w:i/>
                <w:iCs/>
                <w:color w:val="000000"/>
                <w:lang w:val="en-US"/>
              </w:rPr>
              <w:t>ab-di-wo-ne</w:t>
            </w:r>
          </w:p>
        </w:tc>
        <w:tc>
          <w:tcPr>
            <w:tcW w:w="1985" w:type="dxa"/>
            <w:shd w:val="clear" w:color="auto" w:fill="FFFFFF"/>
          </w:tcPr>
          <w:p w:rsidR="00577F67" w:rsidRPr="00CE56C2" w:rsidRDefault="00577F67" w:rsidP="00577F67">
            <w:pPr>
              <w:shd w:val="clear" w:color="auto" w:fill="FFFFFF"/>
              <w:spacing w:line="240" w:lineRule="exact"/>
              <w:ind w:left="48"/>
            </w:pPr>
            <w:r w:rsidRPr="00CE56C2">
              <w:rPr>
                <w:i/>
                <w:iCs/>
                <w:color w:val="000000"/>
                <w:lang w:val="en-US"/>
              </w:rPr>
              <w:t>ab-di-wo-ne</w:t>
            </w:r>
          </w:p>
        </w:tc>
        <w:tc>
          <w:tcPr>
            <w:tcW w:w="2742" w:type="dxa"/>
            <w:shd w:val="clear" w:color="auto" w:fill="FFFFFF"/>
          </w:tcPr>
          <w:p w:rsidR="00577F67" w:rsidRPr="00CE56C2" w:rsidRDefault="00577F67" w:rsidP="00577F67">
            <w:pPr>
              <w:shd w:val="clear" w:color="auto" w:fill="FFFFFF"/>
              <w:spacing w:line="240" w:lineRule="exact"/>
              <w:ind w:left="53"/>
            </w:pPr>
            <w:r w:rsidRPr="00CE56C2">
              <w:rPr>
                <w:color w:val="000000"/>
                <w:lang w:val="en-US"/>
              </w:rPr>
              <w:t>Pl</w:t>
            </w:r>
            <w:r w:rsidRPr="00CE56C2">
              <w:rPr>
                <w:color w:val="000000"/>
                <w:vertAlign w:val="superscript"/>
                <w:lang w:val="en-US"/>
              </w:rPr>
              <w:t>ab</w:t>
            </w:r>
            <w:r w:rsidRPr="00CE56C2">
              <w:rPr>
                <w:color w:val="000000"/>
                <w:lang w:val="en-US"/>
              </w:rPr>
              <w:t>+Di+Wo+Ne</w:t>
            </w:r>
          </w:p>
        </w:tc>
      </w:tr>
      <w:tr w:rsidR="00577F67" w:rsidRPr="00CE56C2" w:rsidTr="00CE56C2">
        <w:trPr>
          <w:trHeight w:hRule="exact" w:val="250"/>
          <w:jc w:val="center"/>
        </w:trPr>
        <w:tc>
          <w:tcPr>
            <w:tcW w:w="1286" w:type="dxa"/>
            <w:shd w:val="clear" w:color="auto" w:fill="FFFFFF"/>
          </w:tcPr>
          <w:p w:rsidR="00577F67" w:rsidRPr="00CE56C2" w:rsidRDefault="00577F67" w:rsidP="00577F67">
            <w:pPr>
              <w:shd w:val="clear" w:color="auto" w:fill="FFFFFF"/>
              <w:spacing w:line="240" w:lineRule="exact"/>
            </w:pPr>
            <w:r w:rsidRPr="00CE56C2">
              <w:rPr>
                <w:rFonts w:eastAsia="Times New Roman"/>
                <w:iCs/>
                <w:color w:val="000000"/>
                <w:spacing w:val="-12"/>
                <w:lang w:val="en-US"/>
              </w:rPr>
              <w:t>V</w:t>
            </w:r>
            <w:r w:rsidRPr="00CE56C2">
              <w:rPr>
                <w:rFonts w:eastAsia="Times New Roman"/>
                <w:i/>
                <w:iCs/>
                <w:color w:val="000000"/>
                <w:spacing w:val="-12"/>
              </w:rPr>
              <w:t>-а</w:t>
            </w:r>
            <w:r w:rsidRPr="00CE56C2">
              <w:rPr>
                <w:rFonts w:eastAsia="Times New Roman"/>
                <w:i/>
                <w:iCs/>
                <w:color w:val="000000"/>
                <w:spacing w:val="-12"/>
                <w:lang w:val="en-US"/>
              </w:rPr>
              <w:t>k</w:t>
            </w:r>
            <w:r w:rsidRPr="00CE56C2">
              <w:rPr>
                <w:rFonts w:eastAsia="Times New Roman"/>
                <w:i/>
                <w:iCs/>
                <w:color w:val="000000"/>
                <w:spacing w:val="-12"/>
              </w:rPr>
              <w:t>-</w:t>
            </w:r>
            <w:r w:rsidRPr="00CE56C2">
              <w:rPr>
                <w:rFonts w:eastAsia="Times New Roman"/>
                <w:iCs/>
                <w:color w:val="000000"/>
                <w:spacing w:val="-12"/>
              </w:rPr>
              <w:t>норм</w:t>
            </w:r>
            <w:r w:rsidRPr="00CE56C2">
              <w:rPr>
                <w:rFonts w:eastAsia="Times New Roman"/>
                <w:i/>
                <w:iCs/>
                <w:color w:val="000000"/>
                <w:spacing w:val="-12"/>
              </w:rPr>
              <w:t>.</w:t>
            </w:r>
          </w:p>
        </w:tc>
        <w:tc>
          <w:tcPr>
            <w:tcW w:w="1691" w:type="dxa"/>
            <w:shd w:val="clear" w:color="auto" w:fill="FFFFFF"/>
          </w:tcPr>
          <w:p w:rsidR="00577F67" w:rsidRPr="00CE56C2" w:rsidRDefault="00577F67" w:rsidP="00577F67">
            <w:pPr>
              <w:shd w:val="clear" w:color="auto" w:fill="FFFFFF"/>
              <w:spacing w:line="240" w:lineRule="exact"/>
              <w:ind w:left="53"/>
            </w:pPr>
            <w:r w:rsidRPr="00CE56C2">
              <w:rPr>
                <w:i/>
                <w:iCs/>
                <w:color w:val="000000"/>
                <w:lang w:val="en-US"/>
              </w:rPr>
              <w:t>di-wo-ne-ak</w:t>
            </w:r>
          </w:p>
        </w:tc>
        <w:tc>
          <w:tcPr>
            <w:tcW w:w="1985" w:type="dxa"/>
            <w:shd w:val="clear" w:color="auto" w:fill="FFFFFF"/>
          </w:tcPr>
          <w:p w:rsidR="00577F67" w:rsidRPr="00CE56C2" w:rsidRDefault="00577F67" w:rsidP="00577F67">
            <w:pPr>
              <w:shd w:val="clear" w:color="auto" w:fill="FFFFFF"/>
              <w:spacing w:line="240" w:lineRule="exact"/>
              <w:ind w:left="48"/>
            </w:pPr>
            <w:r w:rsidRPr="00CE56C2">
              <w:rPr>
                <w:i/>
                <w:iCs/>
                <w:color w:val="000000"/>
                <w:lang w:val="en-US"/>
              </w:rPr>
              <w:t>di-wo-ne-ak</w:t>
            </w:r>
          </w:p>
        </w:tc>
        <w:tc>
          <w:tcPr>
            <w:tcW w:w="2742" w:type="dxa"/>
            <w:shd w:val="clear" w:color="auto" w:fill="FFFFFF"/>
          </w:tcPr>
          <w:p w:rsidR="00577F67" w:rsidRPr="00CE56C2" w:rsidRDefault="00577F67" w:rsidP="00577F67">
            <w:pPr>
              <w:shd w:val="clear" w:color="auto" w:fill="FFFFFF"/>
              <w:spacing w:line="240" w:lineRule="exact"/>
              <w:ind w:left="53"/>
            </w:pPr>
            <w:r w:rsidRPr="00CE56C2">
              <w:rPr>
                <w:color w:val="000000"/>
                <w:lang w:val="en-US"/>
              </w:rPr>
              <w:t>Di+Wo+Ne+Ak</w:t>
            </w:r>
          </w:p>
        </w:tc>
      </w:tr>
      <w:tr w:rsidR="00577F67" w:rsidRPr="0078767F" w:rsidTr="00CE56C2">
        <w:trPr>
          <w:trHeight w:hRule="exact" w:val="499"/>
          <w:jc w:val="center"/>
        </w:trPr>
        <w:tc>
          <w:tcPr>
            <w:tcW w:w="1286" w:type="dxa"/>
            <w:shd w:val="clear" w:color="auto" w:fill="FFFFFF"/>
          </w:tcPr>
          <w:p w:rsidR="00577F67" w:rsidRPr="00CE56C2" w:rsidRDefault="00577F67" w:rsidP="00577F67">
            <w:pPr>
              <w:shd w:val="clear" w:color="auto" w:fill="FFFFFF"/>
              <w:spacing w:line="240" w:lineRule="exact"/>
            </w:pPr>
            <w:r w:rsidRPr="00CE56C2">
              <w:rPr>
                <w:color w:val="000000"/>
                <w:spacing w:val="-7"/>
                <w:lang w:val="en-US"/>
              </w:rPr>
              <w:t>VII-</w:t>
            </w:r>
            <w:r w:rsidRPr="00CE56C2">
              <w:rPr>
                <w:i/>
                <w:color w:val="000000"/>
                <w:spacing w:val="-7"/>
                <w:lang w:val="en-US"/>
              </w:rPr>
              <w:t>mo</w:t>
            </w:r>
            <w:r w:rsidRPr="00CE56C2">
              <w:rPr>
                <w:color w:val="000000"/>
                <w:spacing w:val="-7"/>
              </w:rPr>
              <w:t>-</w:t>
            </w:r>
            <w:r w:rsidRPr="00CE56C2">
              <w:rPr>
                <w:rFonts w:eastAsia="Times New Roman"/>
                <w:color w:val="000000"/>
                <w:spacing w:val="-7"/>
              </w:rPr>
              <w:t>норм.</w:t>
            </w:r>
          </w:p>
        </w:tc>
        <w:tc>
          <w:tcPr>
            <w:tcW w:w="1691" w:type="dxa"/>
            <w:shd w:val="clear" w:color="auto" w:fill="FFFFFF"/>
          </w:tcPr>
          <w:p w:rsidR="00577F67" w:rsidRPr="00CE56C2" w:rsidRDefault="00577F67" w:rsidP="00577F67">
            <w:pPr>
              <w:shd w:val="clear" w:color="auto" w:fill="FFFFFF"/>
              <w:spacing w:line="240" w:lineRule="exact"/>
            </w:pPr>
            <w:r w:rsidRPr="00CE56C2">
              <w:rPr>
                <w:i/>
                <w:iCs/>
                <w:color w:val="000000"/>
                <w:lang w:val="en-US"/>
              </w:rPr>
              <w:t>wo-ne-ak-cs</w:t>
            </w:r>
          </w:p>
        </w:tc>
        <w:tc>
          <w:tcPr>
            <w:tcW w:w="1985" w:type="dxa"/>
            <w:shd w:val="clear" w:color="auto" w:fill="FFFFFF"/>
          </w:tcPr>
          <w:p w:rsidR="00577F67" w:rsidRPr="00CE56C2" w:rsidRDefault="00577F67" w:rsidP="00577F67">
            <w:pPr>
              <w:shd w:val="clear" w:color="auto" w:fill="FFFFFF"/>
              <w:spacing w:line="240" w:lineRule="exact"/>
              <w:ind w:right="451" w:firstLine="14"/>
              <w:rPr>
                <w:lang w:val="en-US"/>
              </w:rPr>
            </w:pPr>
            <w:r w:rsidRPr="00CE56C2">
              <w:rPr>
                <w:i/>
                <w:iCs/>
                <w:color w:val="000000"/>
                <w:lang w:val="en-US"/>
              </w:rPr>
              <w:t>1.wo-ne-ak-an 2.ne-ak-ran-cs</w:t>
            </w:r>
          </w:p>
        </w:tc>
        <w:tc>
          <w:tcPr>
            <w:tcW w:w="2742" w:type="dxa"/>
            <w:shd w:val="clear" w:color="auto" w:fill="FFFFFF"/>
          </w:tcPr>
          <w:p w:rsidR="00577F67" w:rsidRPr="00CE56C2" w:rsidRDefault="00577F67" w:rsidP="00577F67">
            <w:pPr>
              <w:shd w:val="clear" w:color="auto" w:fill="FFFFFF"/>
              <w:spacing w:line="240" w:lineRule="exact"/>
              <w:ind w:right="662"/>
              <w:rPr>
                <w:lang w:val="en-US"/>
              </w:rPr>
            </w:pPr>
            <w:r w:rsidRPr="00CE56C2">
              <w:rPr>
                <w:color w:val="000000"/>
                <w:lang w:val="en-US"/>
              </w:rPr>
              <w:t>l.Wo+Ne+Ak+Ran 2.Ne+Ak+Ran+Ln</w:t>
            </w:r>
          </w:p>
        </w:tc>
      </w:tr>
      <w:tr w:rsidR="00577F67" w:rsidRPr="0078767F" w:rsidTr="00CE56C2">
        <w:trPr>
          <w:trHeight w:hRule="exact" w:val="690"/>
          <w:jc w:val="center"/>
        </w:trPr>
        <w:tc>
          <w:tcPr>
            <w:tcW w:w="1286" w:type="dxa"/>
            <w:shd w:val="clear" w:color="auto" w:fill="FFFFFF"/>
          </w:tcPr>
          <w:p w:rsidR="00577F67" w:rsidRPr="00CE56C2" w:rsidRDefault="00577F67" w:rsidP="00577F67">
            <w:pPr>
              <w:shd w:val="clear" w:color="auto" w:fill="FFFFFF"/>
              <w:spacing w:line="240" w:lineRule="exact"/>
            </w:pPr>
            <w:r w:rsidRPr="00CE56C2">
              <w:rPr>
                <w:rFonts w:eastAsia="Times New Roman"/>
                <w:color w:val="000000"/>
                <w:spacing w:val="-12"/>
                <w:lang w:val="en-US"/>
              </w:rPr>
              <w:t>VIII-</w:t>
            </w:r>
            <w:r w:rsidRPr="00CE56C2">
              <w:rPr>
                <w:rFonts w:eastAsia="Times New Roman"/>
                <w:i/>
                <w:color w:val="000000"/>
                <w:spacing w:val="-12"/>
                <w:lang w:val="en-US"/>
              </w:rPr>
              <w:t>mo</w:t>
            </w:r>
            <w:r w:rsidRPr="00CE56C2">
              <w:rPr>
                <w:rFonts w:eastAsia="Times New Roman"/>
                <w:color w:val="000000"/>
                <w:spacing w:val="-12"/>
              </w:rPr>
              <w:t>-норм.</w:t>
            </w:r>
          </w:p>
        </w:tc>
        <w:tc>
          <w:tcPr>
            <w:tcW w:w="1691" w:type="dxa"/>
            <w:shd w:val="clear" w:color="auto" w:fill="FFFFFF"/>
          </w:tcPr>
          <w:p w:rsidR="00577F67" w:rsidRPr="00CE56C2" w:rsidRDefault="00577F67" w:rsidP="00577F67">
            <w:pPr>
              <w:shd w:val="clear" w:color="auto" w:fill="FFFFFF"/>
              <w:spacing w:line="240" w:lineRule="exact"/>
            </w:pPr>
            <w:r w:rsidRPr="00CE56C2">
              <w:rPr>
                <w:i/>
                <w:iCs/>
                <w:color w:val="000000"/>
                <w:lang w:val="en-US"/>
              </w:rPr>
              <w:t>ne-ak-cs-mo</w:t>
            </w:r>
          </w:p>
        </w:tc>
        <w:tc>
          <w:tcPr>
            <w:tcW w:w="1985" w:type="dxa"/>
            <w:shd w:val="clear" w:color="auto" w:fill="FFFFFF"/>
          </w:tcPr>
          <w:p w:rsidR="00577F67" w:rsidRPr="00CE56C2" w:rsidRDefault="00577F67" w:rsidP="00577F67">
            <w:pPr>
              <w:shd w:val="clear" w:color="auto" w:fill="FFFFFF"/>
              <w:spacing w:line="240" w:lineRule="exact"/>
              <w:ind w:right="346" w:firstLine="14"/>
              <w:rPr>
                <w:lang w:val="en-US"/>
              </w:rPr>
            </w:pPr>
            <w:r w:rsidRPr="00CE56C2">
              <w:rPr>
                <w:i/>
                <w:iCs/>
                <w:color w:val="000000"/>
                <w:lang w:val="en-US"/>
              </w:rPr>
              <w:t>1 e-ak-cs-mer 2.ne-ak-mer-mo</w:t>
            </w:r>
          </w:p>
        </w:tc>
        <w:tc>
          <w:tcPr>
            <w:tcW w:w="2742" w:type="dxa"/>
            <w:shd w:val="clear" w:color="auto" w:fill="FFFFFF"/>
          </w:tcPr>
          <w:p w:rsidR="00577F67" w:rsidRPr="00CE56C2" w:rsidRDefault="00577F67" w:rsidP="00577F67">
            <w:pPr>
              <w:shd w:val="clear" w:color="auto" w:fill="FFFFFF"/>
              <w:spacing w:line="240" w:lineRule="exact"/>
              <w:ind w:right="667"/>
              <w:rPr>
                <w:lang w:val="en-US"/>
              </w:rPr>
            </w:pPr>
            <w:r w:rsidRPr="00CE56C2">
              <w:rPr>
                <w:color w:val="000000"/>
                <w:lang w:val="en-US"/>
              </w:rPr>
              <w:t>1 Ne+Ak+Ln+Mer 2.Ne+Ak+Mer+Mo</w:t>
            </w:r>
          </w:p>
        </w:tc>
      </w:tr>
    </w:tbl>
    <w:p w:rsidR="00221E90" w:rsidRDefault="00577F67" w:rsidP="00577F67">
      <w:pPr>
        <w:shd w:val="clear" w:color="auto" w:fill="FFFFFF"/>
        <w:ind w:right="36"/>
        <w:jc w:val="center"/>
        <w:rPr>
          <w:rStyle w:val="FontStyle535"/>
          <w:sz w:val="24"/>
          <w:szCs w:val="24"/>
          <w:lang w:val="en-US"/>
        </w:rPr>
      </w:pPr>
      <w:r w:rsidRPr="00577F67">
        <w:rPr>
          <w:rStyle w:val="FontStyle535"/>
          <w:noProof/>
          <w:sz w:val="24"/>
          <w:szCs w:val="24"/>
        </w:rPr>
        <w:drawing>
          <wp:inline distT="0" distB="0" distL="0" distR="0">
            <wp:extent cx="5087065" cy="6666807"/>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lum contrast="40000"/>
                    </a:blip>
                    <a:srcRect/>
                    <a:stretch>
                      <a:fillRect/>
                    </a:stretch>
                  </pic:blipFill>
                  <pic:spPr bwMode="auto">
                    <a:xfrm>
                      <a:off x="0" y="0"/>
                      <a:ext cx="5085904" cy="6665285"/>
                    </a:xfrm>
                    <a:prstGeom prst="rect">
                      <a:avLst/>
                    </a:prstGeom>
                    <a:noFill/>
                    <a:ln w="9525">
                      <a:noFill/>
                      <a:miter lim="800000"/>
                      <a:headEnd/>
                      <a:tailEnd/>
                    </a:ln>
                  </pic:spPr>
                </pic:pic>
              </a:graphicData>
            </a:graphic>
          </wp:inline>
        </w:drawing>
      </w:r>
    </w:p>
    <w:p w:rsidR="00CE56C2" w:rsidRDefault="00CE56C2" w:rsidP="00577F67">
      <w:pPr>
        <w:pStyle w:val="Style117"/>
        <w:widowControl/>
        <w:spacing w:line="240" w:lineRule="exact"/>
        <w:ind w:firstLine="0"/>
        <w:jc w:val="center"/>
        <w:rPr>
          <w:rStyle w:val="FontStyle544"/>
          <w:sz w:val="24"/>
          <w:szCs w:val="24"/>
        </w:rPr>
      </w:pPr>
    </w:p>
    <w:p w:rsidR="00577F67" w:rsidRPr="0078767F" w:rsidRDefault="00577F67" w:rsidP="00577F67">
      <w:pPr>
        <w:pStyle w:val="Style117"/>
        <w:widowControl/>
        <w:spacing w:line="240" w:lineRule="exact"/>
        <w:ind w:firstLine="0"/>
        <w:jc w:val="center"/>
        <w:rPr>
          <w:rStyle w:val="FontStyle544"/>
          <w:sz w:val="24"/>
          <w:szCs w:val="24"/>
        </w:rPr>
      </w:pPr>
      <w:r w:rsidRPr="002B31FC">
        <w:rPr>
          <w:rStyle w:val="FontStyle544"/>
          <w:sz w:val="24"/>
          <w:szCs w:val="24"/>
        </w:rPr>
        <w:t xml:space="preserve">Рис. </w:t>
      </w:r>
      <w:r w:rsidRPr="002B31FC">
        <w:rPr>
          <w:rStyle w:val="FontStyle541"/>
          <w:rFonts w:ascii="Times New Roman" w:hAnsi="Times New Roman" w:cs="Times New Roman"/>
          <w:sz w:val="24"/>
          <w:szCs w:val="24"/>
        </w:rPr>
        <w:t xml:space="preserve">3.8. </w:t>
      </w:r>
      <w:r w:rsidRPr="002B31FC">
        <w:rPr>
          <w:rStyle w:val="FontStyle544"/>
          <w:sz w:val="24"/>
          <w:szCs w:val="24"/>
        </w:rPr>
        <w:t>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cs</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p>
    <w:p w:rsidR="00577F67" w:rsidRPr="0078767F" w:rsidRDefault="00577F67" w:rsidP="00577F67">
      <w:pPr>
        <w:shd w:val="clear" w:color="auto" w:fill="FFFFFF"/>
        <w:ind w:right="36"/>
        <w:jc w:val="center"/>
        <w:rPr>
          <w:rStyle w:val="FontStyle544"/>
          <w:sz w:val="24"/>
          <w:szCs w:val="24"/>
          <w:vertAlign w:val="subscript"/>
        </w:rPr>
      </w:pPr>
      <w:r w:rsidRPr="002B31FC">
        <w:rPr>
          <w:rStyle w:val="FontStyle544"/>
          <w:sz w:val="24"/>
          <w:szCs w:val="24"/>
        </w:rPr>
        <w:t>при низких значениях Р</w:t>
      </w:r>
      <w:r w:rsidRPr="002B31FC">
        <w:rPr>
          <w:rStyle w:val="FontStyle544"/>
          <w:sz w:val="24"/>
          <w:szCs w:val="24"/>
          <w:vertAlign w:val="subscript"/>
          <w:lang w:val="en-US"/>
        </w:rPr>
        <w:t>H</w:t>
      </w:r>
      <w:r w:rsidRPr="002B31FC">
        <w:rPr>
          <w:rStyle w:val="FontStyle544"/>
          <w:sz w:val="24"/>
          <w:szCs w:val="24"/>
          <w:vertAlign w:val="subscript"/>
        </w:rPr>
        <w:t>2</w:t>
      </w:r>
      <w:r w:rsidRPr="002B31FC">
        <w:rPr>
          <w:rStyle w:val="FontStyle544"/>
          <w:sz w:val="24"/>
          <w:szCs w:val="24"/>
          <w:vertAlign w:val="subscript"/>
          <w:lang w:val="en-US"/>
        </w:rPr>
        <w:t>O</w:t>
      </w:r>
    </w:p>
    <w:p w:rsidR="002D1067" w:rsidRPr="0078767F" w:rsidRDefault="00577F67" w:rsidP="009315EF">
      <w:pPr>
        <w:widowControl/>
        <w:autoSpaceDE/>
        <w:autoSpaceDN/>
        <w:adjustRightInd/>
        <w:rPr>
          <w:rFonts w:eastAsia="Times New Roman"/>
          <w:i/>
          <w:iCs/>
          <w:color w:val="000000"/>
          <w:spacing w:val="-4"/>
        </w:rPr>
      </w:pPr>
      <w:r w:rsidRPr="0078767F">
        <w:rPr>
          <w:rStyle w:val="FontStyle535"/>
          <w:sz w:val="24"/>
          <w:szCs w:val="24"/>
        </w:rPr>
        <w:br w:type="page"/>
      </w:r>
      <w:r w:rsidR="002D1067" w:rsidRPr="002B31FC">
        <w:rPr>
          <w:rFonts w:eastAsia="Times New Roman"/>
          <w:i/>
          <w:iCs/>
          <w:color w:val="000000"/>
          <w:spacing w:val="-4"/>
        </w:rPr>
        <w:t xml:space="preserve">Рис. 3.9. Положение нормативных и модальных миналов в системе </w:t>
      </w:r>
      <w:r w:rsidR="002D1067" w:rsidRPr="002B31FC">
        <w:rPr>
          <w:rFonts w:eastAsia="Times New Roman"/>
          <w:i/>
          <w:iCs/>
          <w:color w:val="000000"/>
          <w:spacing w:val="-4"/>
          <w:lang w:val="en-US"/>
        </w:rPr>
        <w:t>q</w:t>
      </w:r>
      <w:r w:rsidR="002D1067" w:rsidRPr="002B31FC">
        <w:rPr>
          <w:rFonts w:eastAsia="Times New Roman"/>
          <w:i/>
          <w:iCs/>
          <w:color w:val="000000"/>
          <w:spacing w:val="-4"/>
        </w:rPr>
        <w:t>-</w:t>
      </w:r>
      <w:r w:rsidR="002D1067" w:rsidRPr="002B31FC">
        <w:rPr>
          <w:rFonts w:eastAsia="Times New Roman"/>
          <w:i/>
          <w:iCs/>
          <w:color w:val="000000"/>
          <w:spacing w:val="-4"/>
          <w:lang w:val="en-US"/>
        </w:rPr>
        <w:t>fo</w:t>
      </w:r>
      <w:r w:rsidR="002D1067" w:rsidRPr="002B31FC">
        <w:rPr>
          <w:rFonts w:eastAsia="Times New Roman"/>
          <w:i/>
          <w:iCs/>
          <w:color w:val="000000"/>
          <w:spacing w:val="-4"/>
        </w:rPr>
        <w:t>-</w:t>
      </w:r>
      <w:r w:rsidR="002D1067" w:rsidRPr="002B31FC">
        <w:rPr>
          <w:rFonts w:eastAsia="Times New Roman"/>
          <w:i/>
          <w:iCs/>
          <w:color w:val="000000"/>
          <w:spacing w:val="-4"/>
          <w:lang w:val="en-US"/>
        </w:rPr>
        <w:t>cs</w:t>
      </w:r>
      <w:r w:rsidR="002D1067" w:rsidRPr="002B31FC">
        <w:rPr>
          <w:rFonts w:eastAsia="Times New Roman"/>
          <w:i/>
          <w:iCs/>
          <w:color w:val="000000"/>
          <w:spacing w:val="-4"/>
        </w:rPr>
        <w:t xml:space="preserve"> и </w:t>
      </w:r>
    </w:p>
    <w:p w:rsidR="00577F67" w:rsidRPr="0078767F" w:rsidRDefault="009315EF" w:rsidP="009315EF">
      <w:pPr>
        <w:widowControl/>
        <w:autoSpaceDE/>
        <w:autoSpaceDN/>
        <w:adjustRightInd/>
        <w:rPr>
          <w:rFonts w:eastAsia="Times New Roman"/>
          <w:i/>
          <w:iCs/>
          <w:color w:val="000000"/>
          <w:spacing w:val="-9"/>
        </w:rPr>
      </w:pPr>
      <w:r>
        <w:rPr>
          <w:rFonts w:eastAsia="Times New Roman"/>
          <w:i/>
          <w:iCs/>
          <w:noProof/>
          <w:color w:val="000000"/>
          <w:spacing w:val="-7"/>
        </w:rPr>
        <w:drawing>
          <wp:anchor distT="0" distB="0" distL="114300" distR="114300" simplePos="0" relativeHeight="251666432" behindDoc="0" locked="0" layoutInCell="1" allowOverlap="1">
            <wp:simplePos x="0" y="0"/>
            <wp:positionH relativeFrom="margin">
              <wp:posOffset>1270</wp:posOffset>
            </wp:positionH>
            <wp:positionV relativeFrom="margin">
              <wp:posOffset>1270</wp:posOffset>
            </wp:positionV>
            <wp:extent cx="4745355" cy="2199005"/>
            <wp:effectExtent l="19050" t="0" r="0" b="0"/>
            <wp:wrapTopAndBottom/>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lum contrast="40000"/>
                    </a:blip>
                    <a:srcRect/>
                    <a:stretch>
                      <a:fillRect/>
                    </a:stretch>
                  </pic:blipFill>
                  <pic:spPr bwMode="auto">
                    <a:xfrm>
                      <a:off x="0" y="0"/>
                      <a:ext cx="4745355" cy="2199005"/>
                    </a:xfrm>
                    <a:prstGeom prst="rect">
                      <a:avLst/>
                    </a:prstGeom>
                    <a:noFill/>
                    <a:ln w="9525">
                      <a:noFill/>
                      <a:miter lim="800000"/>
                      <a:headEnd/>
                      <a:tailEnd/>
                    </a:ln>
                  </pic:spPr>
                </pic:pic>
              </a:graphicData>
            </a:graphic>
          </wp:anchor>
        </w:drawing>
      </w:r>
      <w:r w:rsidR="00577F67" w:rsidRPr="002B31FC">
        <w:rPr>
          <w:rFonts w:eastAsia="Times New Roman"/>
          <w:i/>
          <w:iCs/>
          <w:color w:val="000000"/>
          <w:spacing w:val="-7"/>
        </w:rPr>
        <w:t xml:space="preserve">образование нормативных и модальных подсистем (Эйтель, 1960): </w:t>
      </w:r>
      <w:r w:rsidR="00577F67" w:rsidRPr="002B31FC">
        <w:rPr>
          <w:rFonts w:eastAsia="Times New Roman"/>
          <w:i/>
          <w:iCs/>
          <w:color w:val="000000"/>
          <w:spacing w:val="-6"/>
        </w:rPr>
        <w:t xml:space="preserve">а   </w:t>
      </w:r>
      <w:r w:rsidR="00577F67" w:rsidRPr="002B31FC">
        <w:rPr>
          <w:rFonts w:eastAsia="Times New Roman"/>
          <w:color w:val="000000"/>
          <w:spacing w:val="-6"/>
        </w:rPr>
        <w:t xml:space="preserve">-   </w:t>
      </w:r>
      <w:r w:rsidR="00577F67" w:rsidRPr="002B31FC">
        <w:rPr>
          <w:rFonts w:eastAsia="Times New Roman"/>
          <w:i/>
          <w:iCs/>
          <w:color w:val="000000"/>
          <w:spacing w:val="-6"/>
        </w:rPr>
        <w:t xml:space="preserve">нормативные   подсистемы;   б   -   нормативные   и   модальные </w:t>
      </w:r>
      <w:r w:rsidR="00577F67" w:rsidRPr="002B31FC">
        <w:rPr>
          <w:rFonts w:eastAsia="Times New Roman"/>
          <w:i/>
          <w:iCs/>
          <w:color w:val="000000"/>
          <w:spacing w:val="-9"/>
        </w:rPr>
        <w:t>подсистемы. Пунктиром проведена условная граница между отрядами</w:t>
      </w:r>
      <w:r w:rsidR="00577F67" w:rsidRPr="0078767F">
        <w:rPr>
          <w:rFonts w:eastAsia="Times New Roman"/>
          <w:i/>
          <w:iCs/>
          <w:color w:val="000000"/>
          <w:spacing w:val="-9"/>
        </w:rPr>
        <w:t>.</w:t>
      </w:r>
    </w:p>
    <w:p w:rsidR="00637CC2" w:rsidRPr="0078767F" w:rsidRDefault="00637CC2" w:rsidP="009315EF">
      <w:pPr>
        <w:widowControl/>
        <w:autoSpaceDE/>
        <w:autoSpaceDN/>
        <w:adjustRightInd/>
        <w:rPr>
          <w:rFonts w:eastAsia="Times New Roman"/>
          <w:i/>
          <w:iCs/>
          <w:color w:val="000000"/>
          <w:spacing w:val="-9"/>
        </w:rPr>
      </w:pPr>
    </w:p>
    <w:p w:rsidR="00370878" w:rsidRPr="002B31FC" w:rsidRDefault="00370878" w:rsidP="00CE56C2">
      <w:pPr>
        <w:pStyle w:val="Style43"/>
        <w:widowControl/>
        <w:spacing w:line="240" w:lineRule="auto"/>
        <w:ind w:firstLine="715"/>
        <w:rPr>
          <w:rStyle w:val="FontStyle535"/>
          <w:sz w:val="24"/>
          <w:szCs w:val="24"/>
        </w:rPr>
      </w:pPr>
      <w:r w:rsidRPr="002B31FC">
        <w:rPr>
          <w:rStyle w:val="FontStyle535"/>
          <w:sz w:val="24"/>
          <w:szCs w:val="24"/>
        </w:rPr>
        <w:t>Далее рассмотрим, какие изменения компонентного состава происходят в полной системе с увеличением содержания воды и давлением ее пара. Из информации, имеющейся в распоряжении автора, следует, что в подсистемах с Са-уклоном, по крайней мере до давления паров Н</w:t>
      </w:r>
      <w:r w:rsidRPr="002B31FC">
        <w:rPr>
          <w:rStyle w:val="FontStyle535"/>
          <w:sz w:val="24"/>
          <w:szCs w:val="24"/>
          <w:vertAlign w:val="subscript"/>
        </w:rPr>
        <w:t>2</w:t>
      </w:r>
      <w:r w:rsidRPr="002B31FC">
        <w:rPr>
          <w:rStyle w:val="FontStyle535"/>
          <w:sz w:val="24"/>
          <w:szCs w:val="24"/>
        </w:rPr>
        <w:t xml:space="preserve">О≈2000 бар, не образуются новые миналы-компоненты и соответственно - и новые фазы. В подсистеме же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-уклоном, Ш-ие-нормативной группы -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ne</w:t>
      </w:r>
      <w:r w:rsidRPr="002B31FC">
        <w:rPr>
          <w:rStyle w:val="FontStyle544"/>
          <w:sz w:val="24"/>
          <w:szCs w:val="24"/>
        </w:rPr>
        <w:t xml:space="preserve">, </w:t>
      </w:r>
      <w:r w:rsidRPr="002B31FC">
        <w:rPr>
          <w:rStyle w:val="FontStyle535"/>
          <w:sz w:val="24"/>
          <w:szCs w:val="24"/>
        </w:rPr>
        <w:t>при определенном значении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интервале 1000-1500 бар) появляется амфиболовый минал </w:t>
      </w:r>
      <w:r w:rsidRPr="002B31FC">
        <w:rPr>
          <w:rStyle w:val="FontStyle544"/>
          <w:sz w:val="24"/>
          <w:szCs w:val="24"/>
          <w:lang w:val="en-US"/>
        </w:rPr>
        <w:t>ed</w:t>
      </w:r>
      <w:r w:rsidRPr="002B31FC">
        <w:rPr>
          <w:rStyle w:val="FontStyle544"/>
          <w:sz w:val="24"/>
          <w:szCs w:val="24"/>
        </w:rPr>
        <w:t>-</w:t>
      </w:r>
      <w:r w:rsidRPr="002B31FC">
        <w:rPr>
          <w:rStyle w:val="FontStyle535"/>
          <w:sz w:val="24"/>
          <w:szCs w:val="24"/>
        </w:rPr>
        <w:t>эденит, согласно реакции:</w:t>
      </w:r>
    </w:p>
    <w:p w:rsidR="00370878" w:rsidRPr="002B31FC" w:rsidRDefault="00370878" w:rsidP="00CE56C2">
      <w:pPr>
        <w:pStyle w:val="Style18"/>
        <w:widowControl/>
        <w:spacing w:before="125" w:line="240" w:lineRule="auto"/>
        <w:ind w:left="446"/>
        <w:jc w:val="left"/>
        <w:rPr>
          <w:rStyle w:val="FontStyle535"/>
          <w:sz w:val="24"/>
          <w:szCs w:val="24"/>
          <w:lang w:val="en-US" w:eastAsia="en-US"/>
        </w:rPr>
      </w:pPr>
      <w:r w:rsidRPr="002B31FC">
        <w:rPr>
          <w:rStyle w:val="FontStyle535"/>
          <w:sz w:val="24"/>
          <w:szCs w:val="24"/>
          <w:lang w:val="en-US" w:eastAsia="en-US"/>
        </w:rPr>
        <w:t>8CaMgSi</w:t>
      </w:r>
      <w:r w:rsidRPr="002B31FC">
        <w:rPr>
          <w:rStyle w:val="FontStyle535"/>
          <w:sz w:val="24"/>
          <w:szCs w:val="24"/>
          <w:vertAlign w:val="subscript"/>
          <w:lang w:val="en-US" w:eastAsia="en-US"/>
        </w:rPr>
        <w:t>2</w:t>
      </w:r>
      <w:r w:rsidRPr="002B31FC">
        <w:rPr>
          <w:rStyle w:val="FontStyle535"/>
          <w:sz w:val="24"/>
          <w:szCs w:val="24"/>
          <w:lang w:val="en-US" w:eastAsia="en-US"/>
        </w:rPr>
        <w:t>0</w:t>
      </w:r>
      <w:r w:rsidRPr="002B31FC">
        <w:rPr>
          <w:rStyle w:val="FontStyle535"/>
          <w:sz w:val="24"/>
          <w:szCs w:val="24"/>
          <w:vertAlign w:val="subscript"/>
          <w:lang w:val="en-US" w:eastAsia="en-US"/>
        </w:rPr>
        <w:t>6</w:t>
      </w:r>
      <w:r w:rsidRPr="002B31FC">
        <w:rPr>
          <w:rStyle w:val="FontStyle535"/>
          <w:sz w:val="24"/>
          <w:szCs w:val="24"/>
          <w:lang w:val="en-US" w:eastAsia="en-US"/>
        </w:rPr>
        <w:t xml:space="preserve"> </w:t>
      </w:r>
      <w:r w:rsidRPr="002B31FC">
        <w:rPr>
          <w:rStyle w:val="FontStyle544"/>
          <w:sz w:val="24"/>
          <w:szCs w:val="24"/>
          <w:lang w:val="en-US" w:eastAsia="en-US"/>
        </w:rPr>
        <w:t xml:space="preserve">(di) + </w:t>
      </w:r>
      <w:r w:rsidRPr="002B31FC">
        <w:rPr>
          <w:rStyle w:val="FontStyle535"/>
          <w:sz w:val="24"/>
          <w:szCs w:val="24"/>
          <w:lang w:val="en-US" w:eastAsia="en-US"/>
        </w:rPr>
        <w:t>NaAlSi</w:t>
      </w:r>
      <w:r w:rsidRPr="002B31FC">
        <w:rPr>
          <w:rStyle w:val="FontStyle535"/>
          <w:sz w:val="24"/>
          <w:szCs w:val="24"/>
          <w:vertAlign w:val="subscript"/>
          <w:lang w:val="en-US" w:eastAsia="en-US"/>
        </w:rPr>
        <w:t>3</w:t>
      </w:r>
      <w:r w:rsidRPr="002B31FC">
        <w:rPr>
          <w:rStyle w:val="FontStyle535"/>
          <w:sz w:val="24"/>
          <w:szCs w:val="24"/>
          <w:lang w:val="en-US" w:eastAsia="en-US"/>
        </w:rPr>
        <w:t>0</w:t>
      </w:r>
      <w:r w:rsidRPr="002B31FC">
        <w:rPr>
          <w:rStyle w:val="FontStyle535"/>
          <w:sz w:val="24"/>
          <w:szCs w:val="24"/>
          <w:vertAlign w:val="subscript"/>
          <w:lang w:val="en-US" w:eastAsia="en-US"/>
        </w:rPr>
        <w:t>8</w:t>
      </w:r>
      <w:r w:rsidRPr="002B31FC">
        <w:rPr>
          <w:rStyle w:val="FontStyle535"/>
          <w:sz w:val="24"/>
          <w:szCs w:val="24"/>
          <w:lang w:val="en-US" w:eastAsia="en-US"/>
        </w:rPr>
        <w:t xml:space="preserve"> </w:t>
      </w:r>
      <w:r w:rsidRPr="002B31FC">
        <w:rPr>
          <w:rStyle w:val="FontStyle544"/>
          <w:spacing w:val="20"/>
          <w:sz w:val="24"/>
          <w:szCs w:val="24"/>
          <w:lang w:val="en-US" w:eastAsia="en-US"/>
        </w:rPr>
        <w:t>(ab)</w:t>
      </w:r>
      <w:r w:rsidRPr="002B31FC">
        <w:rPr>
          <w:rStyle w:val="FontStyle544"/>
          <w:sz w:val="24"/>
          <w:szCs w:val="24"/>
          <w:lang w:val="en-US" w:eastAsia="en-US"/>
        </w:rPr>
        <w:t xml:space="preserve"> + </w:t>
      </w:r>
      <w:r w:rsidRPr="002B31FC">
        <w:rPr>
          <w:rStyle w:val="FontStyle535"/>
          <w:sz w:val="24"/>
          <w:szCs w:val="24"/>
          <w:lang w:val="en-US" w:eastAsia="en-US"/>
        </w:rPr>
        <w:t>3NaAlSi0</w:t>
      </w:r>
      <w:r w:rsidRPr="002B31FC">
        <w:rPr>
          <w:rStyle w:val="FontStyle535"/>
          <w:sz w:val="24"/>
          <w:szCs w:val="24"/>
          <w:vertAlign w:val="subscript"/>
          <w:lang w:val="en-US" w:eastAsia="en-US"/>
        </w:rPr>
        <w:t>4</w:t>
      </w:r>
      <w:r w:rsidRPr="002B31FC">
        <w:rPr>
          <w:rStyle w:val="FontStyle535"/>
          <w:sz w:val="24"/>
          <w:szCs w:val="24"/>
          <w:lang w:val="en-US" w:eastAsia="en-US"/>
        </w:rPr>
        <w:t xml:space="preserve"> </w:t>
      </w:r>
      <w:r w:rsidRPr="002B31FC">
        <w:rPr>
          <w:rStyle w:val="FontStyle544"/>
          <w:sz w:val="24"/>
          <w:szCs w:val="24"/>
          <w:lang w:val="en-US" w:eastAsia="en-US"/>
        </w:rPr>
        <w:t xml:space="preserve">(ne) </w:t>
      </w:r>
      <w:r w:rsidR="00CA6E89">
        <w:rPr>
          <w:rStyle w:val="FontStyle519"/>
          <w:lang w:val="en-US" w:eastAsia="en-US"/>
        </w:rPr>
        <w:t>+ 6Mg</w:t>
      </w:r>
      <w:r w:rsidR="00CA6E89">
        <w:rPr>
          <w:rStyle w:val="FontStyle519"/>
          <w:vertAlign w:val="subscript"/>
          <w:lang w:val="en-US" w:eastAsia="en-US"/>
        </w:rPr>
        <w:t>2</w:t>
      </w:r>
      <w:r w:rsidR="00CA6E89">
        <w:rPr>
          <w:rStyle w:val="FontStyle519"/>
          <w:lang w:val="en-US" w:eastAsia="en-US"/>
        </w:rPr>
        <w:t>SiO</w:t>
      </w:r>
      <w:r w:rsidRPr="002B31FC">
        <w:rPr>
          <w:rStyle w:val="FontStyle519"/>
          <w:vertAlign w:val="subscript"/>
          <w:lang w:val="en-US" w:eastAsia="en-US"/>
        </w:rPr>
        <w:t>4</w:t>
      </w:r>
      <w:r w:rsidRPr="002B31FC">
        <w:rPr>
          <w:rStyle w:val="FontStyle519"/>
          <w:lang w:val="en-US" w:eastAsia="en-US"/>
        </w:rPr>
        <w:t xml:space="preserve"> </w:t>
      </w:r>
      <w:r w:rsidRPr="002B31FC">
        <w:rPr>
          <w:rStyle w:val="FontStyle544"/>
          <w:spacing w:val="20"/>
          <w:sz w:val="24"/>
          <w:szCs w:val="24"/>
          <w:lang w:val="en-US" w:eastAsia="en-US"/>
        </w:rPr>
        <w:t>(fo)</w:t>
      </w:r>
      <w:r w:rsidRPr="002B31FC">
        <w:rPr>
          <w:rStyle w:val="FontStyle544"/>
          <w:sz w:val="24"/>
          <w:szCs w:val="24"/>
          <w:lang w:val="en-US" w:eastAsia="en-US"/>
        </w:rPr>
        <w:t xml:space="preserve"> </w:t>
      </w:r>
      <w:r w:rsidRPr="002B31FC">
        <w:rPr>
          <w:rStyle w:val="FontStyle544"/>
          <w:spacing w:val="20"/>
          <w:sz w:val="24"/>
          <w:szCs w:val="24"/>
          <w:lang w:val="en-US" w:eastAsia="en-US"/>
        </w:rPr>
        <w:t>+</w:t>
      </w:r>
      <w:r w:rsidRPr="002B31FC">
        <w:rPr>
          <w:rStyle w:val="FontStyle544"/>
          <w:sz w:val="24"/>
          <w:szCs w:val="24"/>
          <w:lang w:val="en-US" w:eastAsia="en-US"/>
        </w:rPr>
        <w:t xml:space="preserve"> </w:t>
      </w:r>
      <w:r w:rsidRPr="002B31FC">
        <w:rPr>
          <w:rStyle w:val="FontStyle535"/>
          <w:sz w:val="24"/>
          <w:szCs w:val="24"/>
          <w:lang w:val="en-US" w:eastAsia="en-US"/>
        </w:rPr>
        <w:t>4H</w:t>
      </w:r>
      <w:r w:rsidRPr="002B31FC">
        <w:rPr>
          <w:rStyle w:val="FontStyle519"/>
          <w:vertAlign w:val="subscript"/>
          <w:lang w:val="en-US" w:eastAsia="en-US"/>
        </w:rPr>
        <w:t>2</w:t>
      </w:r>
      <w:r w:rsidR="00F779E5">
        <w:rPr>
          <w:rStyle w:val="FontStyle519"/>
          <w:lang w:val="en-US" w:eastAsia="en-US"/>
        </w:rPr>
        <w:t>O</w:t>
      </w:r>
      <w:r w:rsidRPr="002B31FC">
        <w:rPr>
          <w:rStyle w:val="FontStyle519"/>
          <w:lang w:val="en-US" w:eastAsia="en-US"/>
        </w:rPr>
        <w:t xml:space="preserve"> = </w:t>
      </w:r>
      <w:r w:rsidRPr="002B31FC">
        <w:rPr>
          <w:rStyle w:val="FontStyle535"/>
          <w:sz w:val="24"/>
          <w:szCs w:val="24"/>
          <w:lang w:val="en-US" w:eastAsia="en-US"/>
        </w:rPr>
        <w:t>= 4NaCa</w:t>
      </w:r>
      <w:r w:rsidRPr="002B31FC">
        <w:rPr>
          <w:rStyle w:val="FontStyle535"/>
          <w:sz w:val="24"/>
          <w:szCs w:val="24"/>
          <w:vertAlign w:val="subscript"/>
          <w:lang w:val="en-US" w:eastAsia="en-US"/>
        </w:rPr>
        <w:t>2</w:t>
      </w:r>
      <w:r w:rsidRPr="002B31FC">
        <w:rPr>
          <w:rStyle w:val="FontStyle535"/>
          <w:sz w:val="24"/>
          <w:szCs w:val="24"/>
          <w:lang w:val="en-US" w:eastAsia="en-US"/>
        </w:rPr>
        <w:t>Mg</w:t>
      </w:r>
      <w:r w:rsidRPr="002B31FC">
        <w:rPr>
          <w:rStyle w:val="FontStyle535"/>
          <w:sz w:val="24"/>
          <w:szCs w:val="24"/>
          <w:vertAlign w:val="subscript"/>
          <w:lang w:val="en-US" w:eastAsia="en-US"/>
        </w:rPr>
        <w:t>5</w:t>
      </w:r>
      <w:r w:rsidRPr="002B31FC">
        <w:rPr>
          <w:rStyle w:val="FontStyle535"/>
          <w:sz w:val="24"/>
          <w:szCs w:val="24"/>
          <w:lang w:val="en-US" w:eastAsia="en-US"/>
        </w:rPr>
        <w:t>[Si</w:t>
      </w:r>
      <w:r w:rsidRPr="002B31FC">
        <w:rPr>
          <w:rStyle w:val="FontStyle535"/>
          <w:sz w:val="24"/>
          <w:szCs w:val="24"/>
          <w:vertAlign w:val="subscript"/>
          <w:lang w:val="en-US" w:eastAsia="en-US"/>
        </w:rPr>
        <w:t>7</w:t>
      </w:r>
      <w:r w:rsidRPr="002B31FC">
        <w:rPr>
          <w:rStyle w:val="FontStyle535"/>
          <w:sz w:val="24"/>
          <w:szCs w:val="24"/>
          <w:lang w:val="en-US" w:eastAsia="en-US"/>
        </w:rPr>
        <w:t>A10</w:t>
      </w:r>
      <w:r w:rsidRPr="002B31FC">
        <w:rPr>
          <w:rStyle w:val="FontStyle535"/>
          <w:sz w:val="24"/>
          <w:szCs w:val="24"/>
          <w:vertAlign w:val="subscript"/>
          <w:lang w:val="en-US" w:eastAsia="en-US"/>
        </w:rPr>
        <w:t>22</w:t>
      </w:r>
      <w:r w:rsidRPr="002B31FC">
        <w:rPr>
          <w:rStyle w:val="FontStyle535"/>
          <w:sz w:val="24"/>
          <w:szCs w:val="24"/>
          <w:lang w:val="en-US" w:eastAsia="en-US"/>
        </w:rPr>
        <w:t>](OH)</w:t>
      </w:r>
      <w:r w:rsidRPr="002B31FC">
        <w:rPr>
          <w:rStyle w:val="FontStyle535"/>
          <w:sz w:val="24"/>
          <w:szCs w:val="24"/>
          <w:vertAlign w:val="subscript"/>
          <w:lang w:val="en-US" w:eastAsia="en-US"/>
        </w:rPr>
        <w:t>2</w:t>
      </w:r>
      <w:r w:rsidRPr="002B31FC">
        <w:rPr>
          <w:rStyle w:val="FontStyle535"/>
          <w:sz w:val="24"/>
          <w:szCs w:val="24"/>
          <w:lang w:val="en-US" w:eastAsia="en-US"/>
        </w:rPr>
        <w:t>.</w:t>
      </w:r>
    </w:p>
    <w:p w:rsidR="00370878" w:rsidRDefault="00370878" w:rsidP="00CE56C2">
      <w:pPr>
        <w:shd w:val="clear" w:color="auto" w:fill="FFFFFF"/>
        <w:ind w:right="36" w:firstLine="446"/>
        <w:jc w:val="both"/>
        <w:rPr>
          <w:rStyle w:val="FontStyle544"/>
          <w:i w:val="0"/>
          <w:sz w:val="24"/>
          <w:szCs w:val="24"/>
        </w:rPr>
      </w:pPr>
      <w:r w:rsidRPr="002B31FC">
        <w:rPr>
          <w:rStyle w:val="FontStyle535"/>
          <w:sz w:val="24"/>
          <w:szCs w:val="24"/>
        </w:rPr>
        <w:t xml:space="preserve">Особенность этого амфиболового минала и минерала такова, что он может сосуществовать со всеми миналами и минералами подсистем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-уклоном и с акерманитом (миналом и минералом). В результате пять нормативно-минальных подсистем (см. рис.3.7 и табл.3.32) разбиваются (делятся) на 17 модально-минальных подсистем (рис.3.10 и табл.3.33). Экспериментальных данных   по  ликвидус-солидусным   фазовым   превращениям   в указанных подсистемах нет, но, предполагая аналогию с вышеописанной системой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35"/>
          <w:sz w:val="24"/>
          <w:szCs w:val="24"/>
        </w:rPr>
        <w:t>Н</w:t>
      </w:r>
      <w:r w:rsidRPr="002B31FC">
        <w:rPr>
          <w:rStyle w:val="FontStyle535"/>
          <w:sz w:val="24"/>
          <w:szCs w:val="24"/>
          <w:vertAlign w:val="subscript"/>
        </w:rPr>
        <w:t>2</w:t>
      </w:r>
      <w:r w:rsidRPr="002B31FC">
        <w:rPr>
          <w:rStyle w:val="FontStyle535"/>
          <w:sz w:val="24"/>
          <w:szCs w:val="24"/>
        </w:rPr>
        <w:t xml:space="preserve">0, можно с большой долей вероятности предположить, что минальный состав этих подсистем должен четко коррелироваться с минеральными ассоциациями их изобарических "нонвариантных" точек. Это и показано в табл.3.33. В соответствии с табл.3.33, автор построил взаимоувязанную изобарическую схему кристаллизации для всех 17 подсистем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-уклона, которая и представлена на рис.3.11. При более высоких значениях Р</w:t>
      </w:r>
      <w:r w:rsidRPr="002B31FC">
        <w:rPr>
          <w:rStyle w:val="FontStyle535"/>
          <w:sz w:val="24"/>
          <w:szCs w:val="24"/>
          <w:vertAlign w:val="subscript"/>
        </w:rPr>
        <w:t>Н20</w:t>
      </w:r>
      <w:r w:rsidRPr="002B31FC">
        <w:rPr>
          <w:rStyle w:val="FontStyle535"/>
          <w:sz w:val="24"/>
          <w:szCs w:val="24"/>
        </w:rPr>
        <w:t xml:space="preserve"> (порядка 3-4 кбар) в подсистемах </w:t>
      </w:r>
      <w:r w:rsidRPr="002B31FC">
        <w:rPr>
          <w:rStyle w:val="FontStyle535"/>
          <w:sz w:val="24"/>
          <w:szCs w:val="24"/>
          <w:lang w:val="en-US"/>
        </w:rPr>
        <w:t>III</w:t>
      </w:r>
      <w:r w:rsidRPr="002B31FC">
        <w:rPr>
          <w:rStyle w:val="FontStyle535"/>
          <w:sz w:val="24"/>
          <w:szCs w:val="24"/>
        </w:rPr>
        <w:t>-</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 xml:space="preserve">-нормативной группы образуется </w:t>
      </w:r>
      <w:r w:rsidRPr="002B31FC">
        <w:rPr>
          <w:rStyle w:val="FontStyle535"/>
          <w:i/>
          <w:sz w:val="24"/>
          <w:szCs w:val="24"/>
          <w:lang w:val="en-US"/>
        </w:rPr>
        <w:t>anl</w:t>
      </w:r>
      <w:r w:rsidRPr="002B31FC">
        <w:rPr>
          <w:rStyle w:val="FontStyle535"/>
          <w:sz w:val="24"/>
          <w:szCs w:val="24"/>
        </w:rPr>
        <w:t xml:space="preserve">-анальцимовый минал, что приведет к появлению новых подсистем: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anl</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ed</w:t>
      </w:r>
      <w:r w:rsidRPr="002B31FC">
        <w:rPr>
          <w:rStyle w:val="FontStyle544"/>
          <w:sz w:val="24"/>
          <w:szCs w:val="24"/>
        </w:rPr>
        <w:t>-</w:t>
      </w:r>
      <w:r w:rsidRPr="002B31FC">
        <w:rPr>
          <w:rStyle w:val="FontStyle544"/>
          <w:i w:val="0"/>
          <w:sz w:val="24"/>
          <w:szCs w:val="24"/>
          <w:lang w:val="en-US"/>
        </w:rPr>
        <w:t>H</w:t>
      </w:r>
      <w:r w:rsidRPr="002B31FC">
        <w:rPr>
          <w:rStyle w:val="FontStyle544"/>
          <w:i w:val="0"/>
          <w:sz w:val="24"/>
          <w:szCs w:val="24"/>
          <w:vertAlign w:val="subscript"/>
        </w:rPr>
        <w:t>2</w:t>
      </w:r>
      <w:r w:rsidRPr="002B31FC">
        <w:rPr>
          <w:rStyle w:val="FontStyle544"/>
          <w:i w:val="0"/>
          <w:sz w:val="24"/>
          <w:szCs w:val="24"/>
        </w:rPr>
        <w:t>0</w:t>
      </w:r>
      <w:r w:rsidRPr="002B31FC">
        <w:rPr>
          <w:rStyle w:val="FontStyle544"/>
          <w:sz w:val="24"/>
          <w:szCs w:val="24"/>
        </w:rPr>
        <w:t xml:space="preserve">, </w:t>
      </w:r>
      <w:r w:rsidRPr="002B31FC">
        <w:rPr>
          <w:rStyle w:val="FontStyle544"/>
          <w:sz w:val="24"/>
          <w:szCs w:val="24"/>
          <w:lang w:val="en-US"/>
        </w:rPr>
        <w:t>anl</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ed</w:t>
      </w:r>
      <w:r w:rsidRPr="002B31FC">
        <w:rPr>
          <w:rStyle w:val="FontStyle544"/>
          <w:sz w:val="24"/>
          <w:szCs w:val="24"/>
        </w:rPr>
        <w:t>-</w:t>
      </w:r>
      <w:r w:rsidRPr="002B31FC">
        <w:rPr>
          <w:rStyle w:val="FontStyle544"/>
          <w:i w:val="0"/>
          <w:sz w:val="24"/>
          <w:szCs w:val="24"/>
          <w:lang w:val="en-US"/>
        </w:rPr>
        <w:t>H</w:t>
      </w:r>
      <w:r w:rsidRPr="002B31FC">
        <w:rPr>
          <w:rStyle w:val="FontStyle544"/>
          <w:i w:val="0"/>
          <w:sz w:val="24"/>
          <w:szCs w:val="24"/>
          <w:vertAlign w:val="subscript"/>
        </w:rPr>
        <w:t>2</w:t>
      </w:r>
      <w:r w:rsidRPr="002B31FC">
        <w:rPr>
          <w:rStyle w:val="FontStyle544"/>
          <w:i w:val="0"/>
          <w:sz w:val="24"/>
          <w:szCs w:val="24"/>
        </w:rPr>
        <w:t>0</w:t>
      </w:r>
      <w:r w:rsidRPr="00370878">
        <w:rPr>
          <w:rStyle w:val="FontStyle544"/>
          <w:i w:val="0"/>
          <w:sz w:val="24"/>
          <w:szCs w:val="24"/>
        </w:rPr>
        <w:t>.</w:t>
      </w:r>
    </w:p>
    <w:p w:rsidR="00577F67" w:rsidRDefault="00370878" w:rsidP="00CE56C2">
      <w:pPr>
        <w:widowControl/>
        <w:autoSpaceDE/>
        <w:autoSpaceDN/>
        <w:adjustRightInd/>
        <w:spacing w:after="200" w:line="276" w:lineRule="auto"/>
        <w:rPr>
          <w:rStyle w:val="FontStyle535"/>
          <w:sz w:val="24"/>
          <w:szCs w:val="24"/>
          <w:lang w:val="en-US"/>
        </w:rPr>
      </w:pPr>
      <w:r w:rsidRPr="00370878">
        <w:rPr>
          <w:rStyle w:val="FontStyle535"/>
          <w:noProof/>
          <w:sz w:val="24"/>
          <w:szCs w:val="24"/>
        </w:rPr>
        <w:drawing>
          <wp:inline distT="0" distB="0" distL="0" distR="0">
            <wp:extent cx="4751114" cy="4018750"/>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lum contrast="40000"/>
                    </a:blip>
                    <a:srcRect/>
                    <a:stretch>
                      <a:fillRect/>
                    </a:stretch>
                  </pic:blipFill>
                  <pic:spPr bwMode="auto">
                    <a:xfrm>
                      <a:off x="0" y="0"/>
                      <a:ext cx="4753400" cy="4020683"/>
                    </a:xfrm>
                    <a:prstGeom prst="rect">
                      <a:avLst/>
                    </a:prstGeom>
                    <a:noFill/>
                    <a:ln w="9525">
                      <a:noFill/>
                      <a:miter lim="800000"/>
                      <a:headEnd/>
                      <a:tailEnd/>
                    </a:ln>
                  </pic:spPr>
                </pic:pic>
              </a:graphicData>
            </a:graphic>
          </wp:inline>
        </w:drawing>
      </w:r>
    </w:p>
    <w:p w:rsidR="00370878" w:rsidRDefault="00370878" w:rsidP="00370878">
      <w:pPr>
        <w:shd w:val="clear" w:color="auto" w:fill="FFFFFF"/>
        <w:ind w:right="36"/>
        <w:jc w:val="center"/>
        <w:rPr>
          <w:rStyle w:val="FontStyle535"/>
          <w:sz w:val="24"/>
          <w:szCs w:val="24"/>
          <w:lang w:val="en-US"/>
        </w:rPr>
      </w:pPr>
    </w:p>
    <w:p w:rsidR="00370878" w:rsidRPr="0078767F" w:rsidRDefault="00370878" w:rsidP="00370878">
      <w:pPr>
        <w:pStyle w:val="Style86"/>
        <w:widowControl/>
        <w:spacing w:line="278" w:lineRule="exact"/>
        <w:ind w:left="709"/>
        <w:jc w:val="both"/>
        <w:rPr>
          <w:rStyle w:val="FontStyle544"/>
          <w:sz w:val="24"/>
          <w:szCs w:val="24"/>
        </w:rPr>
      </w:pPr>
      <w:r w:rsidRPr="002B31FC">
        <w:rPr>
          <w:rStyle w:val="FontStyle544"/>
          <w:sz w:val="24"/>
          <w:szCs w:val="24"/>
        </w:rPr>
        <w:t>Рис.3.10. Деление (тетраэдризация) тетраэдра (проекция из вершины Н</w:t>
      </w:r>
      <w:r w:rsidRPr="002B31FC">
        <w:rPr>
          <w:rStyle w:val="FontStyle544"/>
          <w:sz w:val="24"/>
          <w:szCs w:val="24"/>
          <w:vertAlign w:val="subscript"/>
        </w:rPr>
        <w:t>2</w:t>
      </w:r>
      <w:r w:rsidRPr="002B31FC">
        <w:rPr>
          <w:rStyle w:val="FontStyle544"/>
          <w:sz w:val="24"/>
          <w:szCs w:val="24"/>
        </w:rPr>
        <w:t xml:space="preserve">0)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с образованием в ней миналов </w:t>
      </w:r>
      <w:r w:rsidRPr="002B31FC">
        <w:rPr>
          <w:rStyle w:val="FontStyle544"/>
          <w:sz w:val="24"/>
          <w:szCs w:val="24"/>
          <w:lang w:val="en-US"/>
        </w:rPr>
        <w:t>ab</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 xml:space="preserve">, </w:t>
      </w:r>
      <w:r w:rsidRPr="002B31FC">
        <w:rPr>
          <w:rStyle w:val="FontStyle544"/>
          <w:sz w:val="24"/>
          <w:szCs w:val="24"/>
          <w:lang w:val="en-US"/>
        </w:rPr>
        <w:t>en</w:t>
      </w:r>
      <w:r w:rsidRPr="002B31FC">
        <w:rPr>
          <w:rStyle w:val="FontStyle544"/>
          <w:sz w:val="24"/>
          <w:szCs w:val="24"/>
        </w:rPr>
        <w:t xml:space="preserve">, </w:t>
      </w:r>
      <w:r w:rsidRPr="002B31FC">
        <w:rPr>
          <w:rStyle w:val="FontStyle544"/>
          <w:sz w:val="24"/>
          <w:szCs w:val="24"/>
          <w:lang w:val="en-US"/>
        </w:rPr>
        <w:t>ed</w:t>
      </w:r>
      <w:r w:rsidRPr="002B31FC">
        <w:rPr>
          <w:rStyle w:val="FontStyle544"/>
          <w:sz w:val="24"/>
          <w:szCs w:val="24"/>
        </w:rPr>
        <w:t xml:space="preserve"> и </w:t>
      </w:r>
      <w:r w:rsidRPr="002B31FC">
        <w:rPr>
          <w:rStyle w:val="FontStyle544"/>
          <w:sz w:val="24"/>
          <w:szCs w:val="24"/>
          <w:lang w:val="en-US"/>
        </w:rPr>
        <w:t>ak</w:t>
      </w:r>
      <w:r w:rsidRPr="002B31FC">
        <w:rPr>
          <w:rStyle w:val="FontStyle544"/>
          <w:sz w:val="24"/>
          <w:szCs w:val="24"/>
        </w:rPr>
        <w:t xml:space="preserve"> при давлении</w:t>
      </w:r>
    </w:p>
    <w:p w:rsidR="00370878" w:rsidRPr="0078767F" w:rsidRDefault="00370878" w:rsidP="00370878">
      <w:pPr>
        <w:pStyle w:val="Style86"/>
        <w:widowControl/>
        <w:spacing w:line="278" w:lineRule="exact"/>
        <w:ind w:left="709" w:hanging="1"/>
        <w:jc w:val="both"/>
        <w:rPr>
          <w:rStyle w:val="FontStyle544"/>
          <w:sz w:val="24"/>
          <w:szCs w:val="24"/>
        </w:rPr>
      </w:pPr>
      <w:r w:rsidRPr="002B31FC">
        <w:rPr>
          <w:rStyle w:val="FontStyle544"/>
          <w:sz w:val="24"/>
          <w:szCs w:val="24"/>
        </w:rPr>
        <w:t xml:space="preserve"> </w:t>
      </w:r>
      <w:r w:rsidRPr="002B31FC">
        <w:rPr>
          <w:rStyle w:val="FontStyle544"/>
          <w:sz w:val="24"/>
          <w:szCs w:val="24"/>
          <w:lang w:val="en-US"/>
        </w:rPr>
        <w:t>P</w:t>
      </w:r>
      <w:r w:rsidRPr="002B31FC">
        <w:rPr>
          <w:rStyle w:val="FontStyle544"/>
          <w:sz w:val="24"/>
          <w:szCs w:val="24"/>
          <w:vertAlign w:val="subscript"/>
          <w:lang w:val="en-US"/>
        </w:rPr>
        <w:t>H</w:t>
      </w:r>
      <w:r w:rsidRPr="002B31FC">
        <w:rPr>
          <w:rStyle w:val="FontStyle544"/>
          <w:sz w:val="24"/>
          <w:szCs w:val="24"/>
          <w:vertAlign w:val="subscript"/>
        </w:rPr>
        <w:t>2</w:t>
      </w:r>
      <w:r w:rsidRPr="002B31FC">
        <w:rPr>
          <w:rStyle w:val="FontStyle544"/>
          <w:sz w:val="24"/>
          <w:szCs w:val="24"/>
          <w:vertAlign w:val="subscript"/>
          <w:lang w:val="en-US"/>
        </w:rPr>
        <w:t>O</w:t>
      </w:r>
      <w:r w:rsidRPr="002B31FC">
        <w:rPr>
          <w:rStyle w:val="FontStyle544"/>
          <w:sz w:val="24"/>
          <w:szCs w:val="24"/>
        </w:rPr>
        <w:t xml:space="preserve"> &lt; 1500 бар</w:t>
      </w:r>
      <w:r w:rsidRPr="0078767F">
        <w:rPr>
          <w:rStyle w:val="FontStyle544"/>
          <w:sz w:val="24"/>
          <w:szCs w:val="24"/>
        </w:rPr>
        <w:t>.</w:t>
      </w:r>
    </w:p>
    <w:p w:rsidR="00370878" w:rsidRPr="0078767F" w:rsidRDefault="00370878" w:rsidP="00370878">
      <w:pPr>
        <w:pStyle w:val="Style86"/>
        <w:widowControl/>
        <w:spacing w:line="278" w:lineRule="exact"/>
        <w:ind w:left="709" w:hanging="1"/>
        <w:jc w:val="both"/>
        <w:rPr>
          <w:rStyle w:val="FontStyle544"/>
          <w:sz w:val="24"/>
          <w:szCs w:val="24"/>
        </w:rPr>
      </w:pPr>
    </w:p>
    <w:p w:rsidR="00370878" w:rsidRPr="0078767F" w:rsidRDefault="00370878" w:rsidP="00370878">
      <w:pPr>
        <w:pStyle w:val="Style86"/>
        <w:widowControl/>
        <w:spacing w:line="278" w:lineRule="exact"/>
        <w:ind w:firstLine="708"/>
        <w:jc w:val="both"/>
        <w:rPr>
          <w:rStyle w:val="FontStyle535"/>
          <w:sz w:val="24"/>
          <w:szCs w:val="24"/>
        </w:rPr>
      </w:pPr>
      <w:r w:rsidRPr="002B31FC">
        <w:rPr>
          <w:rStyle w:val="FontStyle535"/>
          <w:sz w:val="24"/>
          <w:szCs w:val="24"/>
        </w:rPr>
        <w:t xml:space="preserve">В отличие от </w:t>
      </w:r>
      <w:r w:rsidRPr="002B31FC">
        <w:rPr>
          <w:rStyle w:val="FontStyle535"/>
          <w:i/>
          <w:sz w:val="24"/>
          <w:szCs w:val="24"/>
          <w:lang w:val="en-US"/>
        </w:rPr>
        <w:t>phl</w:t>
      </w:r>
      <w:r w:rsidRPr="002B31FC">
        <w:rPr>
          <w:rStyle w:val="FontStyle535"/>
          <w:sz w:val="24"/>
          <w:szCs w:val="24"/>
        </w:rPr>
        <w:t xml:space="preserve">-минала, для которого "своя" подсистема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16"/>
        </w:rPr>
        <w:t>-</w:t>
      </w:r>
      <w:r w:rsidRPr="002B31FC">
        <w:rPr>
          <w:rStyle w:val="FontStyle516"/>
          <w:i w:val="0"/>
          <w:lang w:val="en-US"/>
        </w:rPr>
        <w:t>H</w:t>
      </w:r>
      <w:r w:rsidRPr="002B31FC">
        <w:rPr>
          <w:rStyle w:val="FontStyle516"/>
          <w:i w:val="0"/>
          <w:vertAlign w:val="subscript"/>
        </w:rPr>
        <w:t>2</w:t>
      </w:r>
      <w:r w:rsidRPr="002B31FC">
        <w:rPr>
          <w:rStyle w:val="FontStyle516"/>
          <w:i w:val="0"/>
          <w:lang w:val="en-US"/>
        </w:rPr>
        <w:t>O</w:t>
      </w:r>
      <w:r w:rsidRPr="002B31FC">
        <w:rPr>
          <w:rStyle w:val="FontStyle516"/>
        </w:rPr>
        <w:t xml:space="preserve"> </w:t>
      </w:r>
      <w:r w:rsidRPr="002B31FC">
        <w:rPr>
          <w:rStyle w:val="FontStyle535"/>
          <w:sz w:val="24"/>
          <w:szCs w:val="24"/>
        </w:rPr>
        <w:t xml:space="preserve">является наиболее недосыщенной кремнеземом и появление </w:t>
      </w:r>
    </w:p>
    <w:p w:rsidR="00370878" w:rsidRPr="0078767F" w:rsidRDefault="00370878" w:rsidP="00370878">
      <w:pPr>
        <w:pStyle w:val="Style86"/>
        <w:widowControl/>
        <w:spacing w:line="278" w:lineRule="exact"/>
        <w:ind w:firstLine="708"/>
        <w:jc w:val="both"/>
        <w:rPr>
          <w:rStyle w:val="FontStyle544"/>
          <w:sz w:val="24"/>
          <w:szCs w:val="24"/>
        </w:rPr>
      </w:pPr>
    </w:p>
    <w:p w:rsidR="00370878" w:rsidRDefault="00370878" w:rsidP="00370878">
      <w:pPr>
        <w:shd w:val="clear" w:color="auto" w:fill="FFFFFF"/>
        <w:ind w:right="36"/>
        <w:jc w:val="center"/>
        <w:rPr>
          <w:rStyle w:val="FontStyle535"/>
          <w:sz w:val="24"/>
          <w:szCs w:val="24"/>
          <w:lang w:val="en-US"/>
        </w:rPr>
      </w:pPr>
      <w:r w:rsidRPr="00370878">
        <w:rPr>
          <w:rStyle w:val="FontStyle535"/>
          <w:noProof/>
          <w:sz w:val="24"/>
          <w:szCs w:val="24"/>
        </w:rPr>
        <w:drawing>
          <wp:inline distT="0" distB="0" distL="0" distR="0">
            <wp:extent cx="4896000" cy="6593379"/>
            <wp:effectExtent l="1905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lum contrast="40000"/>
                    </a:blip>
                    <a:stretch>
                      <a:fillRect/>
                    </a:stretch>
                  </pic:blipFill>
                  <pic:spPr bwMode="auto">
                    <a:xfrm>
                      <a:off x="0" y="0"/>
                      <a:ext cx="4896000" cy="6593379"/>
                    </a:xfrm>
                    <a:prstGeom prst="rect">
                      <a:avLst/>
                    </a:prstGeom>
                    <a:noFill/>
                    <a:ln w="9525">
                      <a:noFill/>
                      <a:miter lim="800000"/>
                      <a:headEnd/>
                      <a:tailEnd/>
                    </a:ln>
                  </pic:spPr>
                </pic:pic>
              </a:graphicData>
            </a:graphic>
          </wp:inline>
        </w:drawing>
      </w:r>
    </w:p>
    <w:p w:rsidR="00370878" w:rsidRPr="00370878" w:rsidRDefault="00370878" w:rsidP="00370878">
      <w:pPr>
        <w:pStyle w:val="Style43"/>
        <w:widowControl/>
        <w:spacing w:before="53" w:line="254" w:lineRule="exact"/>
        <w:ind w:right="82" w:firstLine="0"/>
        <w:jc w:val="center"/>
        <w:rPr>
          <w:rStyle w:val="FontStyle544"/>
          <w:sz w:val="24"/>
          <w:szCs w:val="24"/>
          <w:lang w:eastAsia="en-US"/>
        </w:rPr>
      </w:pPr>
      <w:r w:rsidRPr="002B31FC">
        <w:rPr>
          <w:rStyle w:val="FontStyle544"/>
          <w:sz w:val="24"/>
          <w:szCs w:val="24"/>
          <w:lang w:val="en-US" w:eastAsia="en-US"/>
        </w:rPr>
        <w:t>Puc</w:t>
      </w:r>
      <w:r w:rsidRPr="002B31FC">
        <w:rPr>
          <w:rStyle w:val="FontStyle544"/>
          <w:sz w:val="24"/>
          <w:szCs w:val="24"/>
          <w:lang w:eastAsia="en-US"/>
        </w:rPr>
        <w:t>.3.11. Схема фазовых превращений (</w:t>
      </w:r>
      <w:r w:rsidRPr="002B31FC">
        <w:rPr>
          <w:rStyle w:val="FontStyle544"/>
          <w:sz w:val="24"/>
          <w:szCs w:val="24"/>
          <w:lang w:val="en-US" w:eastAsia="en-US"/>
        </w:rPr>
        <w:t>flow</w:t>
      </w:r>
      <w:r w:rsidRPr="002B31FC">
        <w:rPr>
          <w:rStyle w:val="FontStyle544"/>
          <w:sz w:val="24"/>
          <w:szCs w:val="24"/>
          <w:lang w:eastAsia="en-US"/>
        </w:rPr>
        <w:t xml:space="preserve"> </w:t>
      </w:r>
      <w:r w:rsidRPr="002B31FC">
        <w:rPr>
          <w:rStyle w:val="FontStyle544"/>
          <w:sz w:val="24"/>
          <w:szCs w:val="24"/>
          <w:lang w:val="en-US" w:eastAsia="en-US"/>
        </w:rPr>
        <w:t>sheet</w:t>
      </w:r>
      <w:r w:rsidRPr="002B31FC">
        <w:rPr>
          <w:rStyle w:val="FontStyle544"/>
          <w:sz w:val="24"/>
          <w:szCs w:val="24"/>
          <w:lang w:eastAsia="en-US"/>
        </w:rPr>
        <w:t>) в системе</w:t>
      </w:r>
    </w:p>
    <w:p w:rsidR="00370878" w:rsidRPr="00370878" w:rsidRDefault="00370878" w:rsidP="00370878">
      <w:pPr>
        <w:pStyle w:val="Style43"/>
        <w:widowControl/>
        <w:spacing w:before="53" w:line="254" w:lineRule="exact"/>
        <w:ind w:right="82" w:firstLine="0"/>
        <w:jc w:val="center"/>
        <w:rPr>
          <w:rStyle w:val="FontStyle544"/>
          <w:sz w:val="24"/>
          <w:szCs w:val="24"/>
          <w:lang w:eastAsia="en-US"/>
        </w:rPr>
      </w:pPr>
      <w:r w:rsidRPr="00370878">
        <w:rPr>
          <w:rStyle w:val="FontStyle544"/>
          <w:sz w:val="24"/>
          <w:szCs w:val="24"/>
          <w:lang w:eastAsia="en-US"/>
        </w:rPr>
        <w:t xml:space="preserve"> </w:t>
      </w:r>
      <w:r w:rsidRPr="002B31FC">
        <w:rPr>
          <w:rStyle w:val="FontStyle544"/>
          <w:sz w:val="24"/>
          <w:szCs w:val="24"/>
          <w:lang w:val="en-US" w:eastAsia="en-US"/>
        </w:rPr>
        <w:t>q</w:t>
      </w:r>
      <w:r w:rsidRPr="00370878">
        <w:rPr>
          <w:rStyle w:val="FontStyle544"/>
          <w:sz w:val="24"/>
          <w:szCs w:val="24"/>
          <w:lang w:eastAsia="en-US"/>
        </w:rPr>
        <w:t>-</w:t>
      </w:r>
      <w:r w:rsidRPr="002B31FC">
        <w:rPr>
          <w:rStyle w:val="FontStyle544"/>
          <w:sz w:val="24"/>
          <w:szCs w:val="24"/>
          <w:lang w:val="en-US" w:eastAsia="en-US"/>
        </w:rPr>
        <w:t>fo</w:t>
      </w:r>
      <w:r w:rsidRPr="00370878">
        <w:rPr>
          <w:rStyle w:val="FontStyle544"/>
          <w:sz w:val="24"/>
          <w:szCs w:val="24"/>
          <w:lang w:eastAsia="en-US"/>
        </w:rPr>
        <w:t>-</w:t>
      </w:r>
      <w:r w:rsidRPr="002B31FC">
        <w:rPr>
          <w:rStyle w:val="FontStyle544"/>
          <w:sz w:val="24"/>
          <w:szCs w:val="24"/>
          <w:lang w:val="en-US" w:eastAsia="en-US"/>
        </w:rPr>
        <w:t>ne</w:t>
      </w:r>
      <w:r w:rsidRPr="00370878">
        <w:rPr>
          <w:rStyle w:val="FontStyle544"/>
          <w:sz w:val="24"/>
          <w:szCs w:val="24"/>
          <w:lang w:eastAsia="en-US"/>
        </w:rPr>
        <w:t>-</w:t>
      </w:r>
      <w:r w:rsidRPr="002B31FC">
        <w:rPr>
          <w:rStyle w:val="FontStyle544"/>
          <w:sz w:val="24"/>
          <w:szCs w:val="24"/>
          <w:lang w:val="en-US" w:eastAsia="en-US"/>
        </w:rPr>
        <w:t>mo</w:t>
      </w:r>
      <w:r w:rsidRPr="00370878">
        <w:rPr>
          <w:rStyle w:val="FontStyle544"/>
          <w:sz w:val="24"/>
          <w:szCs w:val="24"/>
          <w:lang w:eastAsia="en-US"/>
        </w:rPr>
        <w:t>-</w:t>
      </w:r>
      <w:r w:rsidRPr="002B31FC">
        <w:rPr>
          <w:rStyle w:val="FontStyle544"/>
          <w:i w:val="0"/>
          <w:sz w:val="24"/>
          <w:szCs w:val="24"/>
          <w:lang w:val="en-US" w:eastAsia="en-US"/>
        </w:rPr>
        <w:t>H</w:t>
      </w:r>
      <w:r w:rsidRPr="00370878">
        <w:rPr>
          <w:rStyle w:val="FontStyle544"/>
          <w:i w:val="0"/>
          <w:sz w:val="24"/>
          <w:szCs w:val="24"/>
          <w:vertAlign w:val="subscript"/>
          <w:lang w:eastAsia="en-US"/>
        </w:rPr>
        <w:t>2</w:t>
      </w:r>
      <w:r w:rsidRPr="00370878">
        <w:rPr>
          <w:rStyle w:val="FontStyle544"/>
          <w:i w:val="0"/>
          <w:sz w:val="24"/>
          <w:szCs w:val="24"/>
          <w:lang w:eastAsia="en-US"/>
        </w:rPr>
        <w:t>0</w:t>
      </w:r>
      <w:r w:rsidRPr="00370878">
        <w:rPr>
          <w:rStyle w:val="FontStyle544"/>
          <w:sz w:val="24"/>
          <w:szCs w:val="24"/>
          <w:lang w:eastAsia="en-US"/>
        </w:rPr>
        <w:t xml:space="preserve"> </w:t>
      </w:r>
      <w:r w:rsidR="005A05EE">
        <w:rPr>
          <w:rStyle w:val="FontStyle544"/>
          <w:sz w:val="24"/>
          <w:szCs w:val="24"/>
          <w:lang w:eastAsia="en-US"/>
        </w:rPr>
        <w:t>п</w:t>
      </w:r>
      <w:r w:rsidRPr="002B31FC">
        <w:rPr>
          <w:rStyle w:val="FontStyle544"/>
          <w:sz w:val="24"/>
          <w:szCs w:val="24"/>
          <w:lang w:eastAsia="en-US"/>
        </w:rPr>
        <w:t>ри</w:t>
      </w:r>
      <w:r w:rsidRPr="00370878">
        <w:rPr>
          <w:rStyle w:val="FontStyle544"/>
          <w:sz w:val="24"/>
          <w:szCs w:val="24"/>
          <w:lang w:eastAsia="en-US"/>
        </w:rPr>
        <w:t xml:space="preserve"> </w:t>
      </w:r>
      <w:r w:rsidRPr="002B31FC">
        <w:rPr>
          <w:rStyle w:val="FontStyle544"/>
          <w:sz w:val="24"/>
          <w:szCs w:val="24"/>
          <w:lang w:val="en-US" w:eastAsia="en-US"/>
        </w:rPr>
        <w:t>P</w:t>
      </w:r>
      <w:r w:rsidRPr="002B31FC">
        <w:rPr>
          <w:rStyle w:val="FontStyle544"/>
          <w:sz w:val="24"/>
          <w:szCs w:val="24"/>
          <w:vertAlign w:val="subscript"/>
          <w:lang w:val="en-US" w:eastAsia="en-US"/>
        </w:rPr>
        <w:t>H</w:t>
      </w:r>
      <w:r w:rsidRPr="00370878">
        <w:rPr>
          <w:rStyle w:val="FontStyle544"/>
          <w:sz w:val="24"/>
          <w:szCs w:val="24"/>
          <w:vertAlign w:val="subscript"/>
          <w:lang w:eastAsia="en-US"/>
        </w:rPr>
        <w:t>2</w:t>
      </w:r>
      <w:r w:rsidRPr="002B31FC">
        <w:rPr>
          <w:rStyle w:val="FontStyle544"/>
          <w:sz w:val="24"/>
          <w:szCs w:val="24"/>
          <w:vertAlign w:val="subscript"/>
          <w:lang w:val="en-US" w:eastAsia="en-US"/>
        </w:rPr>
        <w:t>O</w:t>
      </w:r>
      <w:r w:rsidRPr="00370878">
        <w:rPr>
          <w:rStyle w:val="FontStyle544"/>
          <w:sz w:val="24"/>
          <w:szCs w:val="24"/>
          <w:lang w:eastAsia="en-US"/>
        </w:rPr>
        <w:t xml:space="preserve"> &gt; 1500 </w:t>
      </w:r>
      <w:r w:rsidRPr="002B31FC">
        <w:rPr>
          <w:rStyle w:val="FontStyle544"/>
          <w:sz w:val="24"/>
          <w:szCs w:val="24"/>
          <w:lang w:eastAsia="en-US"/>
        </w:rPr>
        <w:t>бар</w:t>
      </w:r>
      <w:r w:rsidRPr="00370878">
        <w:rPr>
          <w:rStyle w:val="FontStyle544"/>
          <w:sz w:val="24"/>
          <w:szCs w:val="24"/>
          <w:lang w:eastAsia="en-US"/>
        </w:rPr>
        <w:t>.</w:t>
      </w:r>
    </w:p>
    <w:p w:rsidR="002653A2" w:rsidRPr="0078767F" w:rsidRDefault="002653A2" w:rsidP="002E0B66">
      <w:pPr>
        <w:pStyle w:val="Style86"/>
        <w:widowControl/>
        <w:spacing w:line="278" w:lineRule="exact"/>
        <w:ind w:firstLine="0"/>
        <w:jc w:val="both"/>
        <w:rPr>
          <w:rStyle w:val="FontStyle535"/>
          <w:sz w:val="24"/>
          <w:szCs w:val="24"/>
        </w:rPr>
      </w:pPr>
      <w:r w:rsidRPr="002B31FC">
        <w:rPr>
          <w:rStyle w:val="FontStyle535"/>
          <w:sz w:val="24"/>
          <w:szCs w:val="24"/>
        </w:rPr>
        <w:t xml:space="preserve">его в других подсистемах приводит к избытку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"своя" подсистема </w:t>
      </w:r>
      <w:r w:rsidRPr="002B31FC">
        <w:rPr>
          <w:rStyle w:val="FontStyle544"/>
          <w:sz w:val="24"/>
          <w:szCs w:val="24"/>
          <w:lang w:val="en-US"/>
        </w:rPr>
        <w:t>ed</w:t>
      </w:r>
      <w:r w:rsidRPr="002B31FC">
        <w:rPr>
          <w:rStyle w:val="FontStyle544"/>
          <w:sz w:val="24"/>
          <w:szCs w:val="24"/>
        </w:rPr>
        <w:t>-</w:t>
      </w:r>
      <w:r w:rsidRPr="002B31FC">
        <w:rPr>
          <w:rStyle w:val="FontStyle535"/>
          <w:sz w:val="24"/>
          <w:szCs w:val="24"/>
        </w:rPr>
        <w:t xml:space="preserve">минала занимает промежуточное положение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 xml:space="preserve">2 </w:t>
      </w:r>
      <w:r w:rsidRPr="002B31FC">
        <w:rPr>
          <w:rStyle w:val="FontStyle535"/>
          <w:sz w:val="24"/>
          <w:szCs w:val="24"/>
        </w:rPr>
        <w:t xml:space="preserve">и поэтому появление его в "чужой" подсистеме требует компенсации, либо нехватки, либо избытка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согласно следующим реакциям:</w:t>
      </w:r>
    </w:p>
    <w:p w:rsidR="009D5116" w:rsidRPr="002B31FC" w:rsidRDefault="009D5116" w:rsidP="009D5116">
      <w:pPr>
        <w:pStyle w:val="Style43"/>
        <w:widowControl/>
        <w:spacing w:line="240" w:lineRule="auto"/>
        <w:ind w:left="730" w:firstLine="0"/>
        <w:jc w:val="left"/>
        <w:rPr>
          <w:rStyle w:val="FontStyle544"/>
          <w:sz w:val="24"/>
          <w:szCs w:val="24"/>
        </w:rPr>
      </w:pPr>
      <w:r w:rsidRPr="002B31FC">
        <w:rPr>
          <w:rStyle w:val="FontStyle535"/>
          <w:sz w:val="24"/>
          <w:szCs w:val="24"/>
        </w:rPr>
        <w:t xml:space="preserve">в </w:t>
      </w:r>
      <w:r w:rsidRPr="002B31FC">
        <w:rPr>
          <w:rStyle w:val="FontStyle535"/>
          <w:sz w:val="24"/>
          <w:szCs w:val="24"/>
          <w:lang w:val="en-US"/>
        </w:rPr>
        <w:t>I</w:t>
      </w:r>
      <w:r w:rsidRPr="002B31FC">
        <w:rPr>
          <w:rStyle w:val="FontStyle517"/>
          <w:lang w:eastAsia="en-US"/>
        </w:rPr>
        <w:t>-</w:t>
      </w:r>
      <w:r w:rsidRPr="002B31FC">
        <w:rPr>
          <w:rStyle w:val="FontStyle517"/>
          <w:i/>
          <w:lang w:val="en-US" w:eastAsia="en-US"/>
        </w:rPr>
        <w:t>q</w:t>
      </w:r>
      <w:r w:rsidRPr="002B31FC">
        <w:rPr>
          <w:rStyle w:val="FontStyle517"/>
          <w:i/>
          <w:lang w:eastAsia="en-US"/>
        </w:rPr>
        <w:t>-</w:t>
      </w:r>
      <w:r w:rsidRPr="002B31FC">
        <w:rPr>
          <w:rStyle w:val="FontStyle535"/>
          <w:sz w:val="24"/>
          <w:szCs w:val="24"/>
        </w:rPr>
        <w:t xml:space="preserve">нормативной группе: </w:t>
      </w:r>
      <w:r w:rsidRPr="002B31FC">
        <w:rPr>
          <w:rStyle w:val="FontStyle544"/>
          <w:sz w:val="24"/>
          <w:szCs w:val="24"/>
          <w:lang w:val="en-US"/>
        </w:rPr>
        <w:t>ab</w:t>
      </w:r>
      <w:r w:rsidRPr="002B31FC">
        <w:rPr>
          <w:rStyle w:val="FontStyle544"/>
          <w:sz w:val="24"/>
          <w:szCs w:val="24"/>
        </w:rPr>
        <w:t>+2</w:t>
      </w:r>
      <w:r w:rsidRPr="002B31FC">
        <w:rPr>
          <w:rStyle w:val="FontStyle544"/>
          <w:sz w:val="24"/>
          <w:szCs w:val="24"/>
          <w:lang w:val="en-US"/>
        </w:rPr>
        <w:t>di</w:t>
      </w:r>
      <w:r w:rsidRPr="002B31FC">
        <w:rPr>
          <w:rStyle w:val="FontStyle544"/>
          <w:sz w:val="24"/>
          <w:szCs w:val="24"/>
        </w:rPr>
        <w:t>+3</w:t>
      </w:r>
      <w:r w:rsidRPr="002B31FC">
        <w:rPr>
          <w:rStyle w:val="FontStyle544"/>
          <w:sz w:val="24"/>
          <w:szCs w:val="24"/>
          <w:lang w:val="en-US"/>
        </w:rPr>
        <w:t>en</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r w:rsidRPr="002B31FC">
        <w:rPr>
          <w:rStyle w:val="FontStyle544"/>
          <w:sz w:val="24"/>
          <w:szCs w:val="24"/>
          <w:lang w:val="en-US"/>
        </w:rPr>
        <w:t>ed</w:t>
      </w:r>
      <w:r w:rsidRPr="002B31FC">
        <w:rPr>
          <w:rStyle w:val="FontStyle544"/>
          <w:sz w:val="24"/>
          <w:szCs w:val="24"/>
        </w:rPr>
        <w:t>+3</w:t>
      </w:r>
      <w:r w:rsidRPr="002B31FC">
        <w:rPr>
          <w:rStyle w:val="FontStyle544"/>
          <w:sz w:val="24"/>
          <w:szCs w:val="24"/>
          <w:lang w:val="en-US"/>
        </w:rPr>
        <w:t>q</w:t>
      </w:r>
      <w:r w:rsidRPr="002B31FC">
        <w:rPr>
          <w:rStyle w:val="FontStyle544"/>
          <w:sz w:val="24"/>
          <w:szCs w:val="24"/>
        </w:rPr>
        <w:t>;</w:t>
      </w:r>
    </w:p>
    <w:p w:rsidR="009D5116" w:rsidRPr="002B31FC" w:rsidRDefault="009D5116" w:rsidP="009D5116">
      <w:pPr>
        <w:pStyle w:val="Style43"/>
        <w:widowControl/>
        <w:spacing w:line="240" w:lineRule="auto"/>
        <w:ind w:left="730" w:firstLine="0"/>
        <w:jc w:val="left"/>
        <w:rPr>
          <w:rStyle w:val="FontStyle544"/>
          <w:sz w:val="24"/>
          <w:szCs w:val="24"/>
        </w:rPr>
      </w:pPr>
      <w:r w:rsidRPr="002B31FC">
        <w:rPr>
          <w:rStyle w:val="FontStyle535"/>
          <w:sz w:val="24"/>
          <w:szCs w:val="24"/>
        </w:rPr>
        <w:t xml:space="preserve">во </w:t>
      </w:r>
      <w:r w:rsidRPr="002B31FC">
        <w:rPr>
          <w:rStyle w:val="FontStyle517"/>
          <w:lang w:val="en-US"/>
        </w:rPr>
        <w:t>II</w:t>
      </w:r>
      <w:r w:rsidRPr="002B31FC">
        <w:rPr>
          <w:rStyle w:val="FontStyle517"/>
        </w:rPr>
        <w:t>-</w:t>
      </w:r>
      <w:r w:rsidRPr="002B31FC">
        <w:rPr>
          <w:rStyle w:val="FontStyle517"/>
          <w:i/>
        </w:rPr>
        <w:t>о</w:t>
      </w:r>
      <w:r w:rsidRPr="002B31FC">
        <w:rPr>
          <w:rStyle w:val="FontStyle517"/>
          <w:i/>
          <w:lang w:val="en-US"/>
        </w:rPr>
        <w:t>l</w:t>
      </w:r>
      <w:r w:rsidRPr="002B31FC">
        <w:rPr>
          <w:rStyle w:val="FontStyle535"/>
          <w:sz w:val="24"/>
          <w:szCs w:val="24"/>
        </w:rPr>
        <w:t xml:space="preserve"> -нормативной группе: </w:t>
      </w:r>
      <w:r w:rsidRPr="002B31FC">
        <w:rPr>
          <w:rStyle w:val="FontStyle544"/>
          <w:sz w:val="24"/>
          <w:szCs w:val="24"/>
          <w:lang w:val="en-US"/>
        </w:rPr>
        <w:t>ab</w:t>
      </w:r>
      <w:r w:rsidRPr="002B31FC">
        <w:rPr>
          <w:rStyle w:val="FontStyle544"/>
          <w:sz w:val="24"/>
          <w:szCs w:val="24"/>
        </w:rPr>
        <w:t>+2</w:t>
      </w:r>
      <w:r w:rsidRPr="002B31FC">
        <w:rPr>
          <w:rStyle w:val="FontStyle544"/>
          <w:sz w:val="24"/>
          <w:szCs w:val="24"/>
          <w:lang w:val="en-US"/>
        </w:rPr>
        <w:t>di</w:t>
      </w:r>
      <w:r w:rsidRPr="002B31FC">
        <w:rPr>
          <w:rStyle w:val="FontStyle544"/>
          <w:sz w:val="24"/>
          <w:szCs w:val="24"/>
        </w:rPr>
        <w:t>+3</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r w:rsidRPr="002B31FC">
        <w:rPr>
          <w:rStyle w:val="FontStyle544"/>
          <w:sz w:val="24"/>
          <w:szCs w:val="24"/>
          <w:lang w:val="en-US"/>
        </w:rPr>
        <w:t>ed</w:t>
      </w:r>
      <w:r w:rsidRPr="002B31FC">
        <w:rPr>
          <w:rStyle w:val="FontStyle544"/>
          <w:sz w:val="24"/>
          <w:szCs w:val="24"/>
        </w:rPr>
        <w:t>+3</w:t>
      </w:r>
      <w:r w:rsidRPr="002B31FC">
        <w:rPr>
          <w:rStyle w:val="FontStyle544"/>
          <w:sz w:val="24"/>
          <w:szCs w:val="24"/>
          <w:lang w:val="en-US"/>
        </w:rPr>
        <w:t>en</w:t>
      </w:r>
      <w:r w:rsidRPr="002B31FC">
        <w:rPr>
          <w:rStyle w:val="FontStyle544"/>
          <w:sz w:val="24"/>
          <w:szCs w:val="24"/>
        </w:rPr>
        <w:t>;</w:t>
      </w:r>
    </w:p>
    <w:p w:rsidR="009D5116" w:rsidRPr="002B31FC" w:rsidRDefault="009D5116" w:rsidP="009D5116">
      <w:pPr>
        <w:pStyle w:val="Style43"/>
        <w:widowControl/>
        <w:spacing w:before="5" w:line="240" w:lineRule="auto"/>
        <w:ind w:left="730" w:firstLine="0"/>
        <w:jc w:val="left"/>
        <w:rPr>
          <w:rStyle w:val="FontStyle544"/>
          <w:sz w:val="24"/>
          <w:szCs w:val="24"/>
        </w:rPr>
      </w:pPr>
      <w:r w:rsidRPr="002B31FC">
        <w:rPr>
          <w:rStyle w:val="FontStyle535"/>
          <w:sz w:val="24"/>
          <w:szCs w:val="24"/>
        </w:rPr>
        <w:t xml:space="preserve">в </w:t>
      </w:r>
      <w:r w:rsidRPr="002B31FC">
        <w:rPr>
          <w:rStyle w:val="FontStyle517"/>
          <w:lang w:val="en-US"/>
        </w:rPr>
        <w:t>III</w:t>
      </w:r>
      <w:r w:rsidRPr="002B31FC">
        <w:rPr>
          <w:rStyle w:val="FontStyle526"/>
          <w:sz w:val="24"/>
          <w:szCs w:val="24"/>
        </w:rPr>
        <w:t>-</w:t>
      </w:r>
      <w:r w:rsidRPr="002B31FC">
        <w:rPr>
          <w:rStyle w:val="FontStyle526"/>
          <w:sz w:val="24"/>
          <w:szCs w:val="24"/>
          <w:lang w:val="en-US"/>
        </w:rPr>
        <w:t>ne</w:t>
      </w:r>
      <w:r w:rsidRPr="002B31FC">
        <w:rPr>
          <w:rStyle w:val="FontStyle535"/>
          <w:sz w:val="24"/>
          <w:szCs w:val="24"/>
        </w:rPr>
        <w:t xml:space="preserve"> -нормативной группе: </w:t>
      </w:r>
      <w:r w:rsidRPr="002B31FC">
        <w:rPr>
          <w:rStyle w:val="FontStyle544"/>
          <w:sz w:val="24"/>
          <w:szCs w:val="24"/>
          <w:lang w:val="en-US"/>
        </w:rPr>
        <w:t>ab</w:t>
      </w:r>
      <w:r w:rsidRPr="002B31FC">
        <w:rPr>
          <w:rStyle w:val="FontStyle544"/>
          <w:sz w:val="24"/>
          <w:szCs w:val="24"/>
        </w:rPr>
        <w:t>+3</w:t>
      </w:r>
      <w:r w:rsidRPr="002B31FC">
        <w:rPr>
          <w:rStyle w:val="FontStyle544"/>
          <w:sz w:val="24"/>
          <w:szCs w:val="24"/>
          <w:lang w:val="en-US"/>
        </w:rPr>
        <w:t>ne</w:t>
      </w:r>
      <w:r w:rsidRPr="002B31FC">
        <w:rPr>
          <w:rStyle w:val="FontStyle544"/>
          <w:sz w:val="24"/>
          <w:szCs w:val="24"/>
        </w:rPr>
        <w:t>+8</w:t>
      </w:r>
      <w:r w:rsidRPr="002B31FC">
        <w:rPr>
          <w:rStyle w:val="FontStyle544"/>
          <w:sz w:val="24"/>
          <w:szCs w:val="24"/>
          <w:lang w:val="en-US"/>
        </w:rPr>
        <w:t>di</w:t>
      </w:r>
      <w:r w:rsidRPr="002B31FC">
        <w:rPr>
          <w:rStyle w:val="FontStyle544"/>
          <w:sz w:val="24"/>
          <w:szCs w:val="24"/>
        </w:rPr>
        <w:t>+6</w:t>
      </w:r>
      <w:r w:rsidRPr="002B31FC">
        <w:rPr>
          <w:rStyle w:val="FontStyle544"/>
          <w:sz w:val="24"/>
          <w:szCs w:val="24"/>
          <w:lang w:val="en-US"/>
        </w:rPr>
        <w:t>fo</w:t>
      </w:r>
      <w:r w:rsidRPr="002B31FC">
        <w:rPr>
          <w:rStyle w:val="FontStyle544"/>
          <w:sz w:val="24"/>
          <w:szCs w:val="24"/>
        </w:rPr>
        <w:t>+4</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0=4</w:t>
      </w:r>
      <w:r w:rsidRPr="002B31FC">
        <w:rPr>
          <w:rStyle w:val="FontStyle544"/>
          <w:sz w:val="24"/>
          <w:szCs w:val="24"/>
          <w:lang w:val="en-US"/>
        </w:rPr>
        <w:t>ed</w:t>
      </w:r>
      <w:r w:rsidRPr="002B31FC">
        <w:rPr>
          <w:rStyle w:val="FontStyle544"/>
          <w:sz w:val="24"/>
          <w:szCs w:val="24"/>
        </w:rPr>
        <w:t>;</w:t>
      </w:r>
    </w:p>
    <w:p w:rsidR="009D5116" w:rsidRPr="002B31FC" w:rsidRDefault="009D5116" w:rsidP="009D5116">
      <w:pPr>
        <w:pStyle w:val="Style65"/>
        <w:widowControl/>
        <w:ind w:left="725"/>
        <w:rPr>
          <w:rStyle w:val="FontStyle544"/>
          <w:sz w:val="24"/>
          <w:szCs w:val="24"/>
        </w:rPr>
      </w:pPr>
      <w:r w:rsidRPr="002B31FC">
        <w:rPr>
          <w:rStyle w:val="FontStyle535"/>
          <w:sz w:val="24"/>
          <w:szCs w:val="24"/>
        </w:rPr>
        <w:t xml:space="preserve">в </w:t>
      </w:r>
      <w:r w:rsidRPr="002B31FC">
        <w:rPr>
          <w:rStyle w:val="FontStyle517"/>
          <w:lang w:val="en-US" w:eastAsia="en-US"/>
        </w:rPr>
        <w:t>VI</w:t>
      </w:r>
      <w:r w:rsidRPr="002B31FC">
        <w:rPr>
          <w:rStyle w:val="FontStyle517"/>
          <w:lang w:eastAsia="en-US"/>
        </w:rPr>
        <w:t>-</w:t>
      </w:r>
      <w:r w:rsidRPr="002B31FC">
        <w:rPr>
          <w:rStyle w:val="FontStyle517"/>
          <w:i/>
          <w:lang w:val="en-US" w:eastAsia="en-US"/>
        </w:rPr>
        <w:t>ak</w:t>
      </w:r>
      <w:r w:rsidRPr="002B31FC">
        <w:rPr>
          <w:rStyle w:val="FontStyle535"/>
          <w:sz w:val="24"/>
          <w:szCs w:val="24"/>
        </w:rPr>
        <w:t xml:space="preserve"> нормативной группе: </w:t>
      </w:r>
      <w:r w:rsidRPr="002B31FC">
        <w:rPr>
          <w:rStyle w:val="FontStyle544"/>
          <w:sz w:val="24"/>
          <w:szCs w:val="24"/>
        </w:rPr>
        <w:t>3</w:t>
      </w:r>
      <w:r w:rsidRPr="002B31FC">
        <w:rPr>
          <w:rStyle w:val="FontStyle544"/>
          <w:sz w:val="24"/>
          <w:szCs w:val="24"/>
          <w:lang w:val="en-US"/>
        </w:rPr>
        <w:t>ne</w:t>
      </w:r>
      <w:r w:rsidRPr="002B31FC">
        <w:rPr>
          <w:rStyle w:val="FontStyle544"/>
          <w:sz w:val="24"/>
          <w:szCs w:val="24"/>
        </w:rPr>
        <w:t>+8</w:t>
      </w:r>
      <w:r w:rsidRPr="002B31FC">
        <w:rPr>
          <w:rStyle w:val="FontStyle544"/>
          <w:sz w:val="24"/>
          <w:szCs w:val="24"/>
          <w:lang w:val="en-US"/>
        </w:rPr>
        <w:t>di</w:t>
      </w:r>
      <w:r w:rsidRPr="002B31FC">
        <w:rPr>
          <w:rStyle w:val="FontStyle544"/>
          <w:sz w:val="24"/>
          <w:szCs w:val="24"/>
        </w:rPr>
        <w:t>+2</w:t>
      </w:r>
      <w:r w:rsidRPr="002B31FC">
        <w:rPr>
          <w:rStyle w:val="FontStyle544"/>
          <w:sz w:val="24"/>
          <w:szCs w:val="24"/>
          <w:lang w:val="en-US"/>
        </w:rPr>
        <w:t>ak</w:t>
      </w:r>
      <w:r w:rsidRPr="002B31FC">
        <w:rPr>
          <w:rStyle w:val="FontStyle544"/>
          <w:sz w:val="24"/>
          <w:szCs w:val="24"/>
        </w:rPr>
        <w:t>+4</w:t>
      </w:r>
      <w:r w:rsidRPr="002B31FC">
        <w:rPr>
          <w:rStyle w:val="FontStyle544"/>
          <w:sz w:val="24"/>
          <w:szCs w:val="24"/>
          <w:lang w:val="en-US"/>
        </w:rPr>
        <w:t>fo</w:t>
      </w:r>
      <w:r w:rsidRPr="002B31FC">
        <w:rPr>
          <w:rStyle w:val="FontStyle544"/>
          <w:sz w:val="24"/>
          <w:szCs w:val="24"/>
        </w:rPr>
        <w:t>+3</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0=3</w:t>
      </w:r>
      <w:r w:rsidRPr="002B31FC">
        <w:rPr>
          <w:rStyle w:val="FontStyle544"/>
          <w:sz w:val="24"/>
          <w:szCs w:val="24"/>
          <w:lang w:val="en-US"/>
        </w:rPr>
        <w:t>ed</w:t>
      </w:r>
      <w:r w:rsidRPr="002B31FC">
        <w:rPr>
          <w:rStyle w:val="FontStyle544"/>
          <w:sz w:val="24"/>
          <w:szCs w:val="24"/>
        </w:rPr>
        <w:t>+3</w:t>
      </w:r>
      <w:r w:rsidRPr="002B31FC">
        <w:rPr>
          <w:rStyle w:val="FontStyle544"/>
          <w:sz w:val="24"/>
          <w:szCs w:val="24"/>
          <w:lang w:val="en-US"/>
        </w:rPr>
        <w:t>ak</w:t>
      </w:r>
      <w:r w:rsidRPr="002B31FC">
        <w:rPr>
          <w:rStyle w:val="FontStyle544"/>
          <w:sz w:val="24"/>
          <w:szCs w:val="24"/>
        </w:rPr>
        <w:t>;</w:t>
      </w:r>
    </w:p>
    <w:p w:rsidR="009D5116" w:rsidRPr="002B31FC" w:rsidRDefault="009D5116" w:rsidP="009D5116">
      <w:pPr>
        <w:pStyle w:val="Style43"/>
        <w:widowControl/>
        <w:spacing w:line="240" w:lineRule="auto"/>
        <w:ind w:left="725" w:firstLine="0"/>
        <w:jc w:val="left"/>
        <w:rPr>
          <w:rStyle w:val="FontStyle544"/>
          <w:sz w:val="24"/>
          <w:szCs w:val="24"/>
        </w:rPr>
      </w:pPr>
      <w:r w:rsidRPr="002B31FC">
        <w:rPr>
          <w:rStyle w:val="FontStyle535"/>
          <w:sz w:val="24"/>
          <w:szCs w:val="24"/>
        </w:rPr>
        <w:t xml:space="preserve">в </w:t>
      </w:r>
      <w:r w:rsidRPr="002B31FC">
        <w:rPr>
          <w:rStyle w:val="FontStyle535"/>
          <w:sz w:val="24"/>
          <w:szCs w:val="24"/>
          <w:lang w:val="en-US"/>
        </w:rPr>
        <w:t>VIII</w:t>
      </w:r>
      <w:r w:rsidRPr="002B31FC">
        <w:rPr>
          <w:rStyle w:val="FontStyle535"/>
          <w:sz w:val="24"/>
          <w:szCs w:val="24"/>
        </w:rPr>
        <w:t>-</w:t>
      </w:r>
      <w:r w:rsidRPr="002B31FC">
        <w:rPr>
          <w:rStyle w:val="FontStyle535"/>
          <w:i/>
          <w:sz w:val="24"/>
          <w:szCs w:val="24"/>
          <w:lang w:val="en-US"/>
        </w:rPr>
        <w:t>wo</w:t>
      </w:r>
      <w:r w:rsidRPr="002B31FC">
        <w:rPr>
          <w:rStyle w:val="FontStyle535"/>
          <w:sz w:val="24"/>
          <w:szCs w:val="24"/>
        </w:rPr>
        <w:t xml:space="preserve">-нормативной группе: </w:t>
      </w:r>
      <w:r w:rsidRPr="002B31FC">
        <w:rPr>
          <w:rStyle w:val="FontStyle544"/>
          <w:sz w:val="24"/>
          <w:szCs w:val="24"/>
          <w:lang w:val="en-US"/>
        </w:rPr>
        <w:t>ne</w:t>
      </w:r>
      <w:r w:rsidRPr="002B31FC">
        <w:rPr>
          <w:rStyle w:val="FontStyle544"/>
          <w:sz w:val="24"/>
          <w:szCs w:val="24"/>
        </w:rPr>
        <w:t>+5</w:t>
      </w:r>
      <w:r w:rsidRPr="002B31FC">
        <w:rPr>
          <w:rStyle w:val="FontStyle544"/>
          <w:sz w:val="24"/>
          <w:szCs w:val="24"/>
          <w:lang w:val="en-US"/>
        </w:rPr>
        <w:t>ak</w:t>
      </w:r>
      <w:r w:rsidRPr="002B31FC">
        <w:rPr>
          <w:rStyle w:val="FontStyle544"/>
          <w:sz w:val="24"/>
          <w:szCs w:val="24"/>
        </w:rPr>
        <w:t>+4</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r w:rsidRPr="002B31FC">
        <w:rPr>
          <w:rStyle w:val="FontStyle544"/>
          <w:sz w:val="24"/>
          <w:szCs w:val="24"/>
          <w:lang w:val="en-US"/>
        </w:rPr>
        <w:t>ed</w:t>
      </w:r>
      <w:r w:rsidRPr="002B31FC">
        <w:rPr>
          <w:rStyle w:val="FontStyle544"/>
          <w:sz w:val="24"/>
          <w:szCs w:val="24"/>
        </w:rPr>
        <w:t>+8</w:t>
      </w:r>
      <w:r w:rsidRPr="002B31FC">
        <w:rPr>
          <w:rStyle w:val="FontStyle544"/>
          <w:sz w:val="24"/>
          <w:szCs w:val="24"/>
          <w:lang w:val="en-US"/>
        </w:rPr>
        <w:t>mo</w:t>
      </w:r>
      <w:r w:rsidRPr="002B31FC">
        <w:rPr>
          <w:rStyle w:val="FontStyle544"/>
          <w:sz w:val="24"/>
          <w:szCs w:val="24"/>
        </w:rPr>
        <w:t>.</w:t>
      </w:r>
    </w:p>
    <w:p w:rsidR="00370878" w:rsidRPr="002B31FC" w:rsidRDefault="00370878" w:rsidP="009D5116">
      <w:pPr>
        <w:widowControl/>
        <w:autoSpaceDE/>
        <w:autoSpaceDN/>
        <w:adjustRightInd/>
        <w:spacing w:after="200" w:line="276" w:lineRule="auto"/>
        <w:jc w:val="right"/>
        <w:rPr>
          <w:rStyle w:val="FontStyle544"/>
          <w:sz w:val="24"/>
          <w:szCs w:val="24"/>
        </w:rPr>
      </w:pPr>
      <w:r w:rsidRPr="002B31FC">
        <w:rPr>
          <w:rStyle w:val="FontStyle544"/>
          <w:sz w:val="24"/>
          <w:szCs w:val="24"/>
        </w:rPr>
        <w:t>Таблица 3.33</w:t>
      </w:r>
    </w:p>
    <w:p w:rsidR="00370878" w:rsidRPr="0078767F" w:rsidRDefault="00370878" w:rsidP="00370878">
      <w:pPr>
        <w:pStyle w:val="Style108"/>
        <w:widowControl/>
        <w:spacing w:line="274" w:lineRule="exact"/>
        <w:ind w:right="259"/>
        <w:rPr>
          <w:rStyle w:val="FontStyle535"/>
          <w:sz w:val="24"/>
          <w:szCs w:val="24"/>
        </w:rPr>
      </w:pPr>
      <w:r w:rsidRPr="002B31FC">
        <w:rPr>
          <w:rStyle w:val="FontStyle535"/>
          <w:sz w:val="24"/>
          <w:szCs w:val="24"/>
        </w:rPr>
        <w:t>Корреляция нормативно-минальных и модально-минальных</w:t>
      </w:r>
    </w:p>
    <w:p w:rsidR="00370878" w:rsidRPr="00370878" w:rsidRDefault="00370878" w:rsidP="00370878">
      <w:pPr>
        <w:pStyle w:val="Style108"/>
        <w:widowControl/>
        <w:spacing w:line="274" w:lineRule="exact"/>
        <w:ind w:right="259"/>
        <w:rPr>
          <w:rStyle w:val="FontStyle535"/>
          <w:sz w:val="24"/>
          <w:szCs w:val="24"/>
        </w:rPr>
      </w:pPr>
      <w:r w:rsidRPr="002B31FC">
        <w:rPr>
          <w:rStyle w:val="FontStyle535"/>
          <w:sz w:val="24"/>
          <w:szCs w:val="24"/>
        </w:rPr>
        <w:t xml:space="preserve"> подсистем с минеральными ассоциациями "нонвариатных" точек </w:t>
      </w:r>
    </w:p>
    <w:p w:rsidR="00370878" w:rsidRPr="002B31FC" w:rsidRDefault="00370878" w:rsidP="00370878">
      <w:pPr>
        <w:pStyle w:val="Style108"/>
        <w:widowControl/>
        <w:spacing w:line="274" w:lineRule="exact"/>
        <w:ind w:right="259"/>
        <w:rPr>
          <w:rStyle w:val="FontStyle535"/>
          <w:sz w:val="24"/>
          <w:szCs w:val="24"/>
        </w:rPr>
      </w:pPr>
      <w:r w:rsidRPr="002B31FC">
        <w:rPr>
          <w:rStyle w:val="FontStyle535"/>
          <w:sz w:val="24"/>
          <w:szCs w:val="24"/>
        </w:rPr>
        <w:t xml:space="preserve">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 xml:space="preserve">при </w:t>
      </w:r>
      <w:r w:rsidRPr="002B31FC">
        <w:rPr>
          <w:rStyle w:val="FontStyle535"/>
          <w:sz w:val="24"/>
          <w:szCs w:val="24"/>
          <w:lang w:val="en-US"/>
        </w:rPr>
        <w:t>P</w:t>
      </w:r>
      <w:r w:rsidRPr="002B31FC">
        <w:rPr>
          <w:rStyle w:val="FontStyle544"/>
          <w:sz w:val="24"/>
          <w:szCs w:val="24"/>
          <w:vertAlign w:val="subscript"/>
          <w:lang w:val="en-US" w:eastAsia="en-US"/>
        </w:rPr>
        <w:t>H</w:t>
      </w:r>
      <w:r w:rsidRPr="002B31FC">
        <w:rPr>
          <w:rStyle w:val="FontStyle544"/>
          <w:sz w:val="24"/>
          <w:szCs w:val="24"/>
          <w:vertAlign w:val="subscript"/>
          <w:lang w:eastAsia="en-US"/>
        </w:rPr>
        <w:t>2</w:t>
      </w:r>
      <w:r w:rsidRPr="002B31FC">
        <w:rPr>
          <w:rStyle w:val="FontStyle544"/>
          <w:sz w:val="24"/>
          <w:szCs w:val="24"/>
          <w:vertAlign w:val="subscript"/>
          <w:lang w:val="en-US" w:eastAsia="en-US"/>
        </w:rPr>
        <w:t>O</w:t>
      </w:r>
      <w:r w:rsidRPr="002B31FC">
        <w:rPr>
          <w:rStyle w:val="FontStyle535"/>
          <w:sz w:val="24"/>
          <w:szCs w:val="24"/>
        </w:rPr>
        <w:t xml:space="preserve"> = 2000 бар, к рис.3.11</w:t>
      </w:r>
    </w:p>
    <w:p w:rsidR="00370878" w:rsidRPr="00707108" w:rsidRDefault="00370878" w:rsidP="00370878">
      <w:pPr>
        <w:pStyle w:val="Style108"/>
        <w:widowControl/>
        <w:spacing w:line="274" w:lineRule="exact"/>
        <w:ind w:right="259"/>
        <w:rPr>
          <w:rStyle w:val="FontStyle535"/>
        </w:rPr>
      </w:pPr>
    </w:p>
    <w:tbl>
      <w:tblPr>
        <w:tblW w:w="0" w:type="auto"/>
        <w:jc w:val="center"/>
        <w:tblInd w:w="40" w:type="dxa"/>
        <w:tblLayout w:type="fixed"/>
        <w:tblCellMar>
          <w:left w:w="40" w:type="dxa"/>
          <w:right w:w="40" w:type="dxa"/>
        </w:tblCellMar>
        <w:tblLook w:val="0000"/>
      </w:tblPr>
      <w:tblGrid>
        <w:gridCol w:w="1272"/>
        <w:gridCol w:w="1847"/>
        <w:gridCol w:w="2113"/>
        <w:gridCol w:w="2578"/>
      </w:tblGrid>
      <w:tr w:rsidR="00370878" w:rsidRPr="00CE56C2" w:rsidTr="00CE56C2">
        <w:trPr>
          <w:jc w:val="center"/>
        </w:trPr>
        <w:tc>
          <w:tcPr>
            <w:tcW w:w="1272" w:type="dxa"/>
            <w:tcBorders>
              <w:top w:val="single" w:sz="6" w:space="0" w:color="auto"/>
              <w:left w:val="single" w:sz="6" w:space="0" w:color="auto"/>
              <w:bottom w:val="single" w:sz="6" w:space="0" w:color="auto"/>
              <w:right w:val="single" w:sz="6" w:space="0" w:color="auto"/>
            </w:tcBorders>
            <w:vAlign w:val="center"/>
          </w:tcPr>
          <w:p w:rsidR="00370878" w:rsidRPr="00CE56C2" w:rsidRDefault="00370878" w:rsidP="007D3707">
            <w:pPr>
              <w:pStyle w:val="Style92"/>
              <w:widowControl/>
              <w:spacing w:line="240" w:lineRule="auto"/>
              <w:jc w:val="center"/>
              <w:rPr>
                <w:rStyle w:val="FontStyle517"/>
                <w:sz w:val="24"/>
                <w:szCs w:val="24"/>
              </w:rPr>
            </w:pPr>
            <w:r w:rsidRPr="00CE56C2">
              <w:rPr>
                <w:rStyle w:val="FontStyle517"/>
                <w:sz w:val="24"/>
                <w:szCs w:val="24"/>
              </w:rPr>
              <w:t>Группы</w:t>
            </w:r>
          </w:p>
        </w:tc>
        <w:tc>
          <w:tcPr>
            <w:tcW w:w="1847" w:type="dxa"/>
            <w:tcBorders>
              <w:top w:val="single" w:sz="6" w:space="0" w:color="auto"/>
              <w:left w:val="single" w:sz="6" w:space="0" w:color="auto"/>
              <w:bottom w:val="single" w:sz="6" w:space="0" w:color="auto"/>
              <w:right w:val="single" w:sz="6" w:space="0" w:color="auto"/>
            </w:tcBorders>
            <w:vAlign w:val="center"/>
          </w:tcPr>
          <w:p w:rsidR="00370878" w:rsidRPr="00CE56C2" w:rsidRDefault="00370878" w:rsidP="007D3707">
            <w:pPr>
              <w:pStyle w:val="Style92"/>
              <w:widowControl/>
              <w:jc w:val="center"/>
              <w:rPr>
                <w:rStyle w:val="FontStyle517"/>
                <w:sz w:val="24"/>
                <w:szCs w:val="24"/>
              </w:rPr>
            </w:pPr>
            <w:r w:rsidRPr="00CE56C2">
              <w:rPr>
                <w:rStyle w:val="FontStyle517"/>
                <w:sz w:val="24"/>
                <w:szCs w:val="24"/>
              </w:rPr>
              <w:t>Нормативно-минальные подсистемы</w:t>
            </w:r>
          </w:p>
        </w:tc>
        <w:tc>
          <w:tcPr>
            <w:tcW w:w="2113" w:type="dxa"/>
            <w:tcBorders>
              <w:top w:val="single" w:sz="6" w:space="0" w:color="auto"/>
              <w:left w:val="single" w:sz="6" w:space="0" w:color="auto"/>
              <w:bottom w:val="single" w:sz="6" w:space="0" w:color="auto"/>
              <w:right w:val="single" w:sz="6" w:space="0" w:color="auto"/>
            </w:tcBorders>
            <w:vAlign w:val="center"/>
          </w:tcPr>
          <w:p w:rsidR="00370878" w:rsidRPr="00CE56C2" w:rsidRDefault="00370878" w:rsidP="007D3707">
            <w:pPr>
              <w:pStyle w:val="Style92"/>
              <w:widowControl/>
              <w:jc w:val="center"/>
              <w:rPr>
                <w:rStyle w:val="FontStyle517"/>
                <w:sz w:val="24"/>
                <w:szCs w:val="24"/>
              </w:rPr>
            </w:pPr>
            <w:r w:rsidRPr="00CE56C2">
              <w:rPr>
                <w:rStyle w:val="FontStyle517"/>
                <w:sz w:val="24"/>
                <w:szCs w:val="24"/>
              </w:rPr>
              <w:t>Модально-минальные подсистемы</w:t>
            </w:r>
          </w:p>
        </w:tc>
        <w:tc>
          <w:tcPr>
            <w:tcW w:w="2578" w:type="dxa"/>
            <w:tcBorders>
              <w:top w:val="single" w:sz="6" w:space="0" w:color="auto"/>
              <w:left w:val="single" w:sz="6" w:space="0" w:color="auto"/>
              <w:bottom w:val="single" w:sz="6" w:space="0" w:color="auto"/>
              <w:right w:val="single" w:sz="6" w:space="0" w:color="auto"/>
            </w:tcBorders>
            <w:vAlign w:val="center"/>
          </w:tcPr>
          <w:p w:rsidR="00370878" w:rsidRPr="00CE56C2" w:rsidRDefault="00370878" w:rsidP="007D3707">
            <w:pPr>
              <w:pStyle w:val="Style92"/>
              <w:widowControl/>
              <w:spacing w:line="235" w:lineRule="exact"/>
              <w:jc w:val="center"/>
              <w:rPr>
                <w:rStyle w:val="FontStyle517"/>
                <w:sz w:val="24"/>
                <w:szCs w:val="24"/>
              </w:rPr>
            </w:pPr>
            <w:r w:rsidRPr="00CE56C2">
              <w:rPr>
                <w:rStyle w:val="FontStyle517"/>
                <w:sz w:val="24"/>
                <w:szCs w:val="24"/>
              </w:rPr>
              <w:t>Минеральные ассоциации "нонвариантных" точек</w:t>
            </w:r>
          </w:p>
        </w:tc>
      </w:tr>
      <w:tr w:rsidR="00370878" w:rsidRPr="0078767F"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lang w:eastAsia="en-US"/>
              </w:rPr>
            </w:pPr>
            <w:r w:rsidRPr="00CE56C2">
              <w:rPr>
                <w:rStyle w:val="FontStyle517"/>
                <w:sz w:val="24"/>
                <w:szCs w:val="24"/>
                <w:lang w:val="en-US" w:eastAsia="en-US"/>
              </w:rPr>
              <w:t>I-</w:t>
            </w:r>
            <w:r w:rsidRPr="00CE56C2">
              <w:rPr>
                <w:rStyle w:val="FontStyle517"/>
                <w:i/>
                <w:sz w:val="24"/>
                <w:szCs w:val="24"/>
                <w:lang w:val="en-US" w:eastAsia="en-US"/>
              </w:rPr>
              <w:t>q</w:t>
            </w:r>
            <w:r w:rsidRPr="00CE56C2">
              <w:rPr>
                <w:rStyle w:val="FontStyle517"/>
                <w:i/>
                <w:sz w:val="24"/>
                <w:szCs w:val="24"/>
                <w:lang w:eastAsia="en-US"/>
              </w:rPr>
              <w:t>-</w:t>
            </w:r>
            <w:r w:rsidRPr="00CE56C2">
              <w:rPr>
                <w:rStyle w:val="FontStyle517"/>
                <w:sz w:val="24"/>
                <w:szCs w:val="24"/>
                <w:lang w:eastAsia="en-US"/>
              </w:rPr>
              <w:t>норм.</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q-ab-en-di</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7"/>
              <w:widowControl/>
              <w:tabs>
                <w:tab w:val="left" w:pos="269"/>
              </w:tabs>
              <w:spacing w:line="235" w:lineRule="exact"/>
              <w:rPr>
                <w:rStyle w:val="FontStyle516"/>
                <w:sz w:val="24"/>
                <w:szCs w:val="24"/>
                <w:lang w:val="en-US" w:eastAsia="en-US"/>
              </w:rPr>
            </w:pPr>
            <w:r w:rsidRPr="00CE56C2">
              <w:rPr>
                <w:rStyle w:val="FontStyle516"/>
                <w:sz w:val="24"/>
                <w:szCs w:val="24"/>
                <w:lang w:val="en-US" w:eastAsia="en-US"/>
              </w:rPr>
              <w:t>1.</w:t>
            </w:r>
            <w:r w:rsidRPr="00CE56C2">
              <w:rPr>
                <w:rStyle w:val="FontStyle516"/>
                <w:sz w:val="24"/>
                <w:szCs w:val="24"/>
                <w:lang w:val="en-US" w:eastAsia="en-US"/>
              </w:rPr>
              <w:tab/>
              <w:t>q-ab-en-di-ed</w:t>
            </w:r>
          </w:p>
          <w:p w:rsidR="00370878" w:rsidRPr="00CE56C2" w:rsidRDefault="00370878" w:rsidP="007D3707">
            <w:pPr>
              <w:pStyle w:val="Style97"/>
              <w:widowControl/>
              <w:tabs>
                <w:tab w:val="left" w:pos="269"/>
              </w:tabs>
              <w:spacing w:line="235" w:lineRule="exact"/>
              <w:rPr>
                <w:rStyle w:val="FontStyle516"/>
                <w:sz w:val="24"/>
                <w:szCs w:val="24"/>
                <w:lang w:val="en-US"/>
              </w:rPr>
            </w:pPr>
            <w:r w:rsidRPr="00CE56C2">
              <w:rPr>
                <w:rStyle w:val="FontStyle516"/>
                <w:sz w:val="24"/>
                <w:szCs w:val="24"/>
                <w:lang w:val="en-US"/>
              </w:rPr>
              <w:t>2.</w:t>
            </w:r>
            <w:r w:rsidRPr="00CE56C2">
              <w:rPr>
                <w:rStyle w:val="FontStyle516"/>
                <w:sz w:val="24"/>
                <w:szCs w:val="24"/>
                <w:lang w:val="en-US"/>
              </w:rPr>
              <w:tab/>
              <w:t>q-ab-di-ed-H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69"/>
              </w:tabs>
              <w:spacing w:line="235" w:lineRule="exact"/>
              <w:rPr>
                <w:rStyle w:val="FontStyle516"/>
                <w:sz w:val="24"/>
                <w:szCs w:val="24"/>
                <w:lang w:val="en-US"/>
              </w:rPr>
            </w:pPr>
            <w:r w:rsidRPr="00CE56C2">
              <w:rPr>
                <w:rStyle w:val="FontStyle516"/>
                <w:sz w:val="24"/>
                <w:szCs w:val="24"/>
                <w:lang w:val="en-US"/>
              </w:rPr>
              <w:t>3.</w:t>
            </w:r>
            <w:r w:rsidRPr="00CE56C2">
              <w:rPr>
                <w:rStyle w:val="FontStyle516"/>
                <w:sz w:val="24"/>
                <w:szCs w:val="24"/>
                <w:lang w:val="en-US"/>
              </w:rPr>
              <w:tab/>
              <w:t>q-ab-en-ed-H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69"/>
              </w:tabs>
              <w:spacing w:line="235" w:lineRule="exact"/>
              <w:rPr>
                <w:rStyle w:val="FontStyle516"/>
                <w:sz w:val="24"/>
                <w:szCs w:val="24"/>
                <w:lang w:val="en-US"/>
              </w:rPr>
            </w:pPr>
            <w:r w:rsidRPr="00CE56C2">
              <w:rPr>
                <w:rStyle w:val="FontStyle516"/>
                <w:sz w:val="24"/>
                <w:szCs w:val="24"/>
                <w:lang w:val="en-US"/>
              </w:rPr>
              <w:t>4.</w:t>
            </w:r>
            <w:r w:rsidRPr="00CE56C2">
              <w:rPr>
                <w:rStyle w:val="FontStyle516"/>
                <w:sz w:val="24"/>
                <w:szCs w:val="24"/>
                <w:lang w:val="en-US"/>
              </w:rPr>
              <w:tab/>
              <w:t>q-en-di-ed-H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78"/>
              </w:tabs>
              <w:rPr>
                <w:rStyle w:val="FontStyle517"/>
                <w:sz w:val="24"/>
                <w:szCs w:val="24"/>
                <w:lang w:val="en-US" w:eastAsia="en-US"/>
              </w:rPr>
            </w:pPr>
            <w:r w:rsidRPr="00CE56C2">
              <w:rPr>
                <w:rStyle w:val="FontStyle526"/>
                <w:sz w:val="24"/>
                <w:szCs w:val="24"/>
                <w:lang w:val="en-US" w:eastAsia="en-US"/>
              </w:rPr>
              <w:t>1.</w:t>
            </w:r>
            <w:r w:rsidRPr="00CE56C2">
              <w:rPr>
                <w:rStyle w:val="FontStyle526"/>
                <w:sz w:val="24"/>
                <w:szCs w:val="24"/>
                <w:lang w:val="en-US" w:eastAsia="en-US"/>
              </w:rPr>
              <w:tab/>
            </w:r>
            <w:r w:rsidRPr="00CE56C2">
              <w:rPr>
                <w:rStyle w:val="FontStyle517"/>
                <w:sz w:val="24"/>
                <w:szCs w:val="24"/>
                <w:lang w:val="en-US" w:eastAsia="en-US"/>
              </w:rPr>
              <w:t>Qtz</w:t>
            </w:r>
            <w:r w:rsidRPr="00CE56C2">
              <w:rPr>
                <w:rStyle w:val="FontStyle520"/>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+En+Di</w:t>
            </w:r>
            <w:r w:rsidRPr="00CE56C2">
              <w:rPr>
                <w:rStyle w:val="FontStyle517"/>
                <w:sz w:val="24"/>
                <w:szCs w:val="24"/>
                <w:vertAlign w:val="subscript"/>
                <w:lang w:val="en-US" w:eastAsia="en-US"/>
              </w:rPr>
              <w:t>ss</w:t>
            </w:r>
            <w:r w:rsidRPr="00CE56C2">
              <w:rPr>
                <w:rStyle w:val="FontStyle517"/>
                <w:sz w:val="24"/>
                <w:szCs w:val="24"/>
                <w:lang w:val="en-US" w:eastAsia="en-US"/>
              </w:rPr>
              <w:t>+Ed</w:t>
            </w:r>
          </w:p>
          <w:p w:rsidR="00370878" w:rsidRPr="00CE56C2" w:rsidRDefault="00370878" w:rsidP="007D3707">
            <w:pPr>
              <w:pStyle w:val="Style96"/>
              <w:widowControl/>
              <w:tabs>
                <w:tab w:val="left" w:pos="274"/>
              </w:tabs>
              <w:rPr>
                <w:rStyle w:val="FontStyle517"/>
                <w:sz w:val="24"/>
                <w:szCs w:val="24"/>
                <w:lang w:val="en-US" w:eastAsia="en-US"/>
              </w:rPr>
            </w:pPr>
            <w:r w:rsidRPr="00CE56C2">
              <w:rPr>
                <w:rStyle w:val="FontStyle547"/>
                <w:sz w:val="24"/>
                <w:szCs w:val="24"/>
                <w:lang w:val="en-US" w:eastAsia="en-US"/>
              </w:rPr>
              <w:t>2.</w:t>
            </w:r>
            <w:r w:rsidRPr="00CE56C2">
              <w:rPr>
                <w:rStyle w:val="FontStyle547"/>
                <w:sz w:val="24"/>
                <w:szCs w:val="24"/>
                <w:lang w:val="en-US" w:eastAsia="en-US"/>
              </w:rPr>
              <w:tab/>
            </w:r>
            <w:r w:rsidRPr="00CE56C2">
              <w:rPr>
                <w:rStyle w:val="FontStyle517"/>
                <w:sz w:val="24"/>
                <w:szCs w:val="24"/>
                <w:lang w:val="en-US" w:eastAsia="en-US"/>
              </w:rPr>
              <w:t>Qtz+Pl</w:t>
            </w:r>
            <w:r w:rsidRPr="00CE56C2">
              <w:rPr>
                <w:rStyle w:val="FontStyle517"/>
                <w:sz w:val="24"/>
                <w:szCs w:val="24"/>
                <w:vertAlign w:val="superscript"/>
                <w:lang w:val="en-US" w:eastAsia="en-US"/>
              </w:rPr>
              <w:t>ab</w:t>
            </w:r>
            <w:r w:rsidRPr="00CE56C2">
              <w:rPr>
                <w:rStyle w:val="FontStyle517"/>
                <w:sz w:val="24"/>
                <w:szCs w:val="24"/>
                <w:lang w:val="en-US" w:eastAsia="en-US"/>
              </w:rPr>
              <w:t>+Di</w:t>
            </w:r>
            <w:r w:rsidRPr="00CE56C2">
              <w:rPr>
                <w:rStyle w:val="FontStyle517"/>
                <w:sz w:val="24"/>
                <w:szCs w:val="24"/>
                <w:vertAlign w:val="subscript"/>
                <w:lang w:val="en-US" w:eastAsia="en-US"/>
              </w:rPr>
              <w:t>ss</w:t>
            </w:r>
            <w:r w:rsidRPr="00CE56C2">
              <w:rPr>
                <w:rStyle w:val="FontStyle517"/>
                <w:sz w:val="24"/>
                <w:szCs w:val="24"/>
                <w:lang w:val="en-US" w:eastAsia="en-US"/>
              </w:rPr>
              <w:t>+Ed+V</w:t>
            </w:r>
          </w:p>
          <w:p w:rsidR="00370878" w:rsidRPr="00CE56C2" w:rsidRDefault="00370878" w:rsidP="007D3707">
            <w:pPr>
              <w:pStyle w:val="Style96"/>
              <w:widowControl/>
              <w:tabs>
                <w:tab w:val="left" w:pos="274"/>
              </w:tabs>
              <w:rPr>
                <w:rStyle w:val="FontStyle517"/>
                <w:sz w:val="24"/>
                <w:szCs w:val="24"/>
                <w:lang w:val="en-US" w:eastAsia="en-US"/>
              </w:rPr>
            </w:pPr>
            <w:r w:rsidRPr="00CE56C2">
              <w:rPr>
                <w:rStyle w:val="FontStyle547"/>
                <w:sz w:val="24"/>
                <w:szCs w:val="24"/>
                <w:lang w:val="en-US" w:eastAsia="en-US"/>
              </w:rPr>
              <w:t>3.</w:t>
            </w:r>
            <w:r w:rsidRPr="00CE56C2">
              <w:rPr>
                <w:rStyle w:val="FontStyle547"/>
                <w:sz w:val="24"/>
                <w:szCs w:val="24"/>
                <w:lang w:val="en-US" w:eastAsia="en-US"/>
              </w:rPr>
              <w:tab/>
            </w:r>
            <w:r w:rsidRPr="00CE56C2">
              <w:rPr>
                <w:rStyle w:val="FontStyle517"/>
                <w:sz w:val="24"/>
                <w:szCs w:val="24"/>
                <w:lang w:val="en-US" w:eastAsia="en-US"/>
              </w:rPr>
              <w:t>Qtz</w:t>
            </w:r>
            <w:r w:rsidRPr="00CE56C2">
              <w:rPr>
                <w:rStyle w:val="FontStyle520"/>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+En+Ed+V</w:t>
            </w:r>
          </w:p>
          <w:p w:rsidR="00370878" w:rsidRPr="00CE56C2" w:rsidRDefault="00370878" w:rsidP="007D3707">
            <w:pPr>
              <w:pStyle w:val="Style96"/>
              <w:widowControl/>
              <w:tabs>
                <w:tab w:val="left" w:pos="274"/>
              </w:tabs>
              <w:rPr>
                <w:rStyle w:val="FontStyle517"/>
                <w:sz w:val="24"/>
                <w:szCs w:val="24"/>
                <w:lang w:val="en-US" w:eastAsia="en-US"/>
              </w:rPr>
            </w:pPr>
            <w:r w:rsidRPr="00CE56C2">
              <w:rPr>
                <w:rStyle w:val="FontStyle547"/>
                <w:sz w:val="24"/>
                <w:szCs w:val="24"/>
                <w:lang w:val="en-US" w:eastAsia="en-US"/>
              </w:rPr>
              <w:t>4.</w:t>
            </w:r>
            <w:r w:rsidRPr="00CE56C2">
              <w:rPr>
                <w:rStyle w:val="FontStyle547"/>
                <w:sz w:val="24"/>
                <w:szCs w:val="24"/>
                <w:lang w:val="en-US" w:eastAsia="en-US"/>
              </w:rPr>
              <w:tab/>
            </w:r>
            <w:r w:rsidRPr="00CE56C2">
              <w:rPr>
                <w:rStyle w:val="FontStyle517"/>
                <w:sz w:val="24"/>
                <w:szCs w:val="24"/>
                <w:lang w:val="en-US" w:eastAsia="en-US"/>
              </w:rPr>
              <w:t>Qtz+En+Di</w:t>
            </w:r>
            <w:r w:rsidRPr="00CE56C2">
              <w:rPr>
                <w:rStyle w:val="FontStyle517"/>
                <w:sz w:val="24"/>
                <w:szCs w:val="24"/>
                <w:vertAlign w:val="subscript"/>
                <w:lang w:val="en-US" w:eastAsia="en-US"/>
              </w:rPr>
              <w:t>ss</w:t>
            </w:r>
            <w:r w:rsidRPr="00CE56C2">
              <w:rPr>
                <w:rStyle w:val="FontStyle517"/>
                <w:sz w:val="24"/>
                <w:szCs w:val="24"/>
                <w:lang w:val="en-US" w:eastAsia="en-US"/>
              </w:rPr>
              <w:t>+Ed+V</w:t>
            </w:r>
          </w:p>
        </w:tc>
      </w:tr>
      <w:tr w:rsidR="00370878" w:rsidRPr="0078767F"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rPr>
            </w:pPr>
            <w:r w:rsidRPr="00CE56C2">
              <w:rPr>
                <w:rStyle w:val="FontStyle517"/>
                <w:sz w:val="24"/>
                <w:szCs w:val="24"/>
                <w:lang w:val="en-US"/>
              </w:rPr>
              <w:t>II</w:t>
            </w:r>
            <w:r w:rsidRPr="00CE56C2">
              <w:rPr>
                <w:rStyle w:val="FontStyle517"/>
                <w:sz w:val="24"/>
                <w:szCs w:val="24"/>
              </w:rPr>
              <w:t>-</w:t>
            </w:r>
            <w:r w:rsidRPr="00CE56C2">
              <w:rPr>
                <w:rStyle w:val="FontStyle517"/>
                <w:i/>
                <w:sz w:val="24"/>
                <w:szCs w:val="24"/>
              </w:rPr>
              <w:t>о</w:t>
            </w:r>
            <w:r w:rsidRPr="00CE56C2">
              <w:rPr>
                <w:rStyle w:val="FontStyle517"/>
                <w:i/>
                <w:sz w:val="24"/>
                <w:szCs w:val="24"/>
                <w:lang w:val="en-US"/>
              </w:rPr>
              <w:t>l</w:t>
            </w:r>
            <w:r w:rsidRPr="00CE56C2">
              <w:rPr>
                <w:rStyle w:val="FontStyle517"/>
                <w:sz w:val="24"/>
                <w:szCs w:val="24"/>
              </w:rPr>
              <w:t>-норм.</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ab-en-di-fo</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7"/>
              <w:widowControl/>
              <w:tabs>
                <w:tab w:val="left" w:pos="269"/>
              </w:tabs>
              <w:spacing w:line="240" w:lineRule="exact"/>
              <w:rPr>
                <w:rStyle w:val="FontStyle516"/>
                <w:sz w:val="24"/>
                <w:szCs w:val="24"/>
                <w:lang w:val="en-US" w:eastAsia="en-US"/>
              </w:rPr>
            </w:pPr>
            <w:r w:rsidRPr="00CE56C2">
              <w:rPr>
                <w:rStyle w:val="FontStyle516"/>
                <w:sz w:val="24"/>
                <w:szCs w:val="24"/>
                <w:lang w:val="en-US" w:eastAsia="en-US"/>
              </w:rPr>
              <w:t>1.</w:t>
            </w:r>
            <w:r w:rsidRPr="00CE56C2">
              <w:rPr>
                <w:rStyle w:val="FontStyle516"/>
                <w:sz w:val="24"/>
                <w:szCs w:val="24"/>
                <w:lang w:val="en-US" w:eastAsia="en-US"/>
              </w:rPr>
              <w:tab/>
              <w:t>ab-en-di-fo-ed</w:t>
            </w:r>
          </w:p>
          <w:p w:rsidR="00370878" w:rsidRPr="00CE56C2" w:rsidRDefault="00370878" w:rsidP="007D3707">
            <w:pPr>
              <w:pStyle w:val="Style97"/>
              <w:widowControl/>
              <w:tabs>
                <w:tab w:val="left" w:pos="269"/>
              </w:tabs>
              <w:spacing w:line="240" w:lineRule="exact"/>
              <w:rPr>
                <w:rStyle w:val="FontStyle516"/>
                <w:sz w:val="24"/>
                <w:szCs w:val="24"/>
                <w:lang w:val="en-US"/>
              </w:rPr>
            </w:pPr>
            <w:r w:rsidRPr="00CE56C2">
              <w:rPr>
                <w:rStyle w:val="FontStyle516"/>
                <w:sz w:val="24"/>
                <w:szCs w:val="24"/>
                <w:lang w:val="en-US"/>
              </w:rPr>
              <w:t>2.</w:t>
            </w:r>
            <w:r w:rsidRPr="00CE56C2">
              <w:rPr>
                <w:rStyle w:val="FontStyle516"/>
                <w:sz w:val="24"/>
                <w:szCs w:val="24"/>
                <w:lang w:val="en-US"/>
              </w:rPr>
              <w:tab/>
              <w:t>ab-en-fo-ed-H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69"/>
              </w:tabs>
              <w:spacing w:line="240" w:lineRule="exact"/>
              <w:rPr>
                <w:rStyle w:val="FontStyle516"/>
                <w:sz w:val="24"/>
                <w:szCs w:val="24"/>
                <w:lang w:val="en-US"/>
              </w:rPr>
            </w:pPr>
            <w:r w:rsidRPr="00CE56C2">
              <w:rPr>
                <w:rStyle w:val="FontStyle516"/>
                <w:sz w:val="24"/>
                <w:szCs w:val="24"/>
              </w:rPr>
              <w:t>3.</w:t>
            </w:r>
            <w:r w:rsidRPr="00CE56C2">
              <w:rPr>
                <w:rStyle w:val="FontStyle516"/>
                <w:sz w:val="24"/>
                <w:szCs w:val="24"/>
              </w:rPr>
              <w:tab/>
            </w:r>
            <w:r w:rsidRPr="00CE56C2">
              <w:rPr>
                <w:rStyle w:val="FontStyle516"/>
                <w:sz w:val="24"/>
                <w:szCs w:val="24"/>
                <w:lang w:val="en-US"/>
              </w:rPr>
              <w:t>en-di-fo-ed-H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69"/>
              </w:tabs>
              <w:rPr>
                <w:rStyle w:val="FontStyle517"/>
                <w:sz w:val="24"/>
                <w:szCs w:val="24"/>
                <w:lang w:val="en-US" w:eastAsia="en-US"/>
              </w:rPr>
            </w:pPr>
            <w:r w:rsidRPr="00CE56C2">
              <w:rPr>
                <w:rStyle w:val="FontStyle526"/>
                <w:sz w:val="24"/>
                <w:szCs w:val="24"/>
                <w:lang w:val="en-US" w:eastAsia="en-US"/>
              </w:rPr>
              <w:t>1.</w:t>
            </w:r>
            <w:r w:rsidRPr="00CE56C2">
              <w:rPr>
                <w:rStyle w:val="FontStyle526"/>
                <w:sz w:val="24"/>
                <w:szCs w:val="24"/>
                <w:lang w:val="en-US" w:eastAsia="en-US"/>
              </w:rPr>
              <w:tab/>
            </w:r>
            <w:r w:rsidRPr="00CE56C2">
              <w:rPr>
                <w:rStyle w:val="FontStyle520"/>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+En+Di</w:t>
            </w:r>
            <w:r w:rsidRPr="00CE56C2">
              <w:rPr>
                <w:rStyle w:val="FontStyle517"/>
                <w:sz w:val="24"/>
                <w:szCs w:val="24"/>
                <w:vertAlign w:val="subscript"/>
                <w:lang w:val="en-US" w:eastAsia="en-US"/>
              </w:rPr>
              <w:t>ss</w:t>
            </w:r>
            <w:r w:rsidRPr="00CE56C2">
              <w:rPr>
                <w:rStyle w:val="FontStyle517"/>
                <w:sz w:val="24"/>
                <w:szCs w:val="24"/>
                <w:lang w:val="en-US" w:eastAsia="en-US"/>
              </w:rPr>
              <w:t>+Fo+Ed</w:t>
            </w:r>
          </w:p>
          <w:p w:rsidR="00370878" w:rsidRPr="00CE56C2" w:rsidRDefault="00370878" w:rsidP="007D3707">
            <w:pPr>
              <w:pStyle w:val="Style96"/>
              <w:widowControl/>
              <w:tabs>
                <w:tab w:val="left" w:pos="269"/>
              </w:tabs>
              <w:rPr>
                <w:rStyle w:val="FontStyle517"/>
                <w:sz w:val="24"/>
                <w:szCs w:val="24"/>
                <w:lang w:val="en-US" w:eastAsia="en-US"/>
              </w:rPr>
            </w:pPr>
            <w:r w:rsidRPr="00CE56C2">
              <w:rPr>
                <w:rStyle w:val="FontStyle547"/>
                <w:sz w:val="24"/>
                <w:szCs w:val="24"/>
                <w:lang w:val="en-US" w:eastAsia="en-US"/>
              </w:rPr>
              <w:t>2.</w:t>
            </w:r>
            <w:r w:rsidRPr="00CE56C2">
              <w:rPr>
                <w:rStyle w:val="FontStyle547"/>
                <w:sz w:val="24"/>
                <w:szCs w:val="24"/>
                <w:lang w:val="en-US" w:eastAsia="en-US"/>
              </w:rPr>
              <w:tab/>
            </w:r>
            <w:r w:rsidRPr="00CE56C2">
              <w:rPr>
                <w:rStyle w:val="FontStyle517"/>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+En+Fo+Ed+V</w:t>
            </w:r>
          </w:p>
          <w:p w:rsidR="00370878" w:rsidRPr="00CE56C2" w:rsidRDefault="00370878" w:rsidP="007D3707">
            <w:pPr>
              <w:pStyle w:val="Style96"/>
              <w:widowControl/>
              <w:tabs>
                <w:tab w:val="left" w:pos="269"/>
              </w:tabs>
              <w:rPr>
                <w:rStyle w:val="FontStyle517"/>
                <w:sz w:val="24"/>
                <w:szCs w:val="24"/>
                <w:lang w:val="en-US" w:eastAsia="en-US"/>
              </w:rPr>
            </w:pPr>
            <w:r w:rsidRPr="00CE56C2">
              <w:rPr>
                <w:rStyle w:val="FontStyle547"/>
                <w:sz w:val="24"/>
                <w:szCs w:val="24"/>
                <w:lang w:val="en-US" w:eastAsia="en-US"/>
              </w:rPr>
              <w:t>3.</w:t>
            </w:r>
            <w:r w:rsidRPr="00CE56C2">
              <w:rPr>
                <w:rStyle w:val="FontStyle547"/>
                <w:sz w:val="24"/>
                <w:szCs w:val="24"/>
                <w:lang w:val="en-US" w:eastAsia="en-US"/>
              </w:rPr>
              <w:tab/>
            </w:r>
            <w:r w:rsidRPr="00CE56C2">
              <w:rPr>
                <w:rStyle w:val="FontStyle517"/>
                <w:sz w:val="24"/>
                <w:szCs w:val="24"/>
                <w:lang w:val="en-US" w:eastAsia="en-US"/>
              </w:rPr>
              <w:t>En+Di</w:t>
            </w:r>
            <w:r w:rsidRPr="00CE56C2">
              <w:rPr>
                <w:rStyle w:val="FontStyle517"/>
                <w:sz w:val="24"/>
                <w:szCs w:val="24"/>
                <w:vertAlign w:val="subscript"/>
                <w:lang w:val="en-US" w:eastAsia="en-US"/>
              </w:rPr>
              <w:t>ss</w:t>
            </w:r>
            <w:r w:rsidRPr="00CE56C2">
              <w:rPr>
                <w:rStyle w:val="FontStyle517"/>
                <w:sz w:val="24"/>
                <w:szCs w:val="24"/>
                <w:lang w:val="en-US" w:eastAsia="en-US"/>
              </w:rPr>
              <w:t>+Fo+Ed+V</w:t>
            </w:r>
          </w:p>
        </w:tc>
      </w:tr>
      <w:tr w:rsidR="00370878" w:rsidRPr="0078767F"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rPr>
            </w:pPr>
            <w:r w:rsidRPr="00CE56C2">
              <w:rPr>
                <w:rStyle w:val="FontStyle517"/>
                <w:sz w:val="24"/>
                <w:szCs w:val="24"/>
                <w:lang w:val="en-US"/>
              </w:rPr>
              <w:t>III</w:t>
            </w:r>
            <w:r w:rsidRPr="00CE56C2">
              <w:rPr>
                <w:rStyle w:val="FontStyle526"/>
                <w:sz w:val="24"/>
                <w:szCs w:val="24"/>
              </w:rPr>
              <w:t>-</w:t>
            </w:r>
            <w:r w:rsidRPr="00CE56C2">
              <w:rPr>
                <w:rStyle w:val="FontStyle526"/>
                <w:sz w:val="24"/>
                <w:szCs w:val="24"/>
                <w:lang w:val="en-US"/>
              </w:rPr>
              <w:t>ne</w:t>
            </w:r>
            <w:r w:rsidRPr="00CE56C2">
              <w:rPr>
                <w:rStyle w:val="FontStyle517"/>
                <w:sz w:val="24"/>
                <w:szCs w:val="24"/>
              </w:rPr>
              <w:t>-норм.</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ab-di-fo-ne</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7"/>
              <w:widowControl/>
              <w:tabs>
                <w:tab w:val="left" w:pos="264"/>
              </w:tabs>
              <w:spacing w:line="240" w:lineRule="exact"/>
              <w:rPr>
                <w:rStyle w:val="FontStyle516"/>
                <w:sz w:val="24"/>
                <w:szCs w:val="24"/>
                <w:lang w:val="en-US"/>
              </w:rPr>
            </w:pPr>
            <w:r w:rsidRPr="00CE56C2">
              <w:rPr>
                <w:rStyle w:val="FontStyle516"/>
                <w:sz w:val="24"/>
                <w:szCs w:val="24"/>
                <w:lang w:val="en-US"/>
              </w:rPr>
              <w:t>1.</w:t>
            </w:r>
            <w:r w:rsidRPr="00CE56C2">
              <w:rPr>
                <w:rStyle w:val="FontStyle516"/>
                <w:sz w:val="24"/>
                <w:szCs w:val="24"/>
                <w:lang w:val="en-US"/>
              </w:rPr>
              <w:tab/>
              <w:t>ab-di-fo-ne-ed</w:t>
            </w:r>
          </w:p>
          <w:p w:rsidR="00370878" w:rsidRPr="00CE56C2" w:rsidRDefault="00370878" w:rsidP="007D3707">
            <w:pPr>
              <w:pStyle w:val="Style97"/>
              <w:widowControl/>
              <w:tabs>
                <w:tab w:val="left" w:pos="264"/>
              </w:tabs>
              <w:spacing w:line="240" w:lineRule="exact"/>
              <w:rPr>
                <w:rStyle w:val="FontStyle516"/>
                <w:sz w:val="24"/>
                <w:szCs w:val="24"/>
                <w:lang w:val="en-US"/>
              </w:rPr>
            </w:pPr>
            <w:r w:rsidRPr="00CE56C2">
              <w:rPr>
                <w:rStyle w:val="FontStyle516"/>
                <w:sz w:val="24"/>
                <w:szCs w:val="24"/>
                <w:lang w:val="en-US"/>
              </w:rPr>
              <w:t>2.</w:t>
            </w:r>
            <w:r w:rsidRPr="00CE56C2">
              <w:rPr>
                <w:rStyle w:val="FontStyle516"/>
                <w:sz w:val="24"/>
                <w:szCs w:val="24"/>
                <w:lang w:val="en-US"/>
              </w:rPr>
              <w:tab/>
              <w:t>ab-di-ne-ed-H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64"/>
              </w:tabs>
              <w:spacing w:line="240" w:lineRule="exact"/>
              <w:rPr>
                <w:rStyle w:val="FontStyle516"/>
                <w:sz w:val="24"/>
                <w:szCs w:val="24"/>
                <w:lang w:val="en-US"/>
              </w:rPr>
            </w:pPr>
            <w:r w:rsidRPr="00CE56C2">
              <w:rPr>
                <w:rStyle w:val="FontStyle516"/>
                <w:sz w:val="24"/>
                <w:szCs w:val="24"/>
              </w:rPr>
              <w:t>3.</w:t>
            </w:r>
            <w:r w:rsidRPr="00CE56C2">
              <w:rPr>
                <w:rStyle w:val="FontStyle516"/>
                <w:sz w:val="24"/>
                <w:szCs w:val="24"/>
              </w:rPr>
              <w:tab/>
            </w:r>
            <w:r w:rsidRPr="00CE56C2">
              <w:rPr>
                <w:rStyle w:val="FontStyle516"/>
                <w:sz w:val="24"/>
                <w:szCs w:val="24"/>
                <w:lang w:val="en-US"/>
              </w:rPr>
              <w:t>ab-fo-ne-ed-H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69"/>
              </w:tabs>
              <w:spacing w:line="240" w:lineRule="exact"/>
              <w:rPr>
                <w:rStyle w:val="FontStyle517"/>
                <w:sz w:val="24"/>
                <w:szCs w:val="24"/>
                <w:lang w:val="en-US" w:eastAsia="en-US"/>
              </w:rPr>
            </w:pPr>
            <w:r w:rsidRPr="00CE56C2">
              <w:rPr>
                <w:rStyle w:val="FontStyle526"/>
                <w:sz w:val="24"/>
                <w:szCs w:val="24"/>
                <w:lang w:val="en-US" w:eastAsia="en-US"/>
              </w:rPr>
              <w:t>1.</w:t>
            </w:r>
            <w:r w:rsidRPr="00CE56C2">
              <w:rPr>
                <w:rStyle w:val="FontStyle526"/>
                <w:sz w:val="24"/>
                <w:szCs w:val="24"/>
                <w:lang w:val="en-US" w:eastAsia="en-US"/>
              </w:rPr>
              <w:tab/>
            </w:r>
            <w:r w:rsidRPr="00CE56C2">
              <w:rPr>
                <w:rStyle w:val="FontStyle520"/>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+Di</w:t>
            </w:r>
            <w:r w:rsidRPr="00CE56C2">
              <w:rPr>
                <w:rStyle w:val="FontStyle517"/>
                <w:sz w:val="24"/>
                <w:szCs w:val="24"/>
                <w:vertAlign w:val="subscript"/>
                <w:lang w:val="en-US" w:eastAsia="en-US"/>
              </w:rPr>
              <w:t>ss</w:t>
            </w:r>
            <w:r w:rsidRPr="00CE56C2">
              <w:rPr>
                <w:rStyle w:val="FontStyle517"/>
                <w:sz w:val="24"/>
                <w:szCs w:val="24"/>
                <w:lang w:val="en-US" w:eastAsia="en-US"/>
              </w:rPr>
              <w:t>+Fo+Ne</w:t>
            </w:r>
            <w:r w:rsidRPr="00CE56C2">
              <w:rPr>
                <w:rStyle w:val="FontStyle517"/>
                <w:sz w:val="24"/>
                <w:szCs w:val="24"/>
                <w:vertAlign w:val="subscript"/>
                <w:lang w:val="en-US" w:eastAsia="en-US"/>
              </w:rPr>
              <w:t>ss</w:t>
            </w:r>
            <w:r w:rsidRPr="00CE56C2">
              <w:rPr>
                <w:rStyle w:val="FontStyle517"/>
                <w:sz w:val="24"/>
                <w:szCs w:val="24"/>
                <w:lang w:val="en-US" w:eastAsia="en-US"/>
              </w:rPr>
              <w:t>+Ed</w:t>
            </w:r>
          </w:p>
          <w:p w:rsidR="00370878" w:rsidRPr="00CE56C2" w:rsidRDefault="00370878" w:rsidP="007D3707">
            <w:pPr>
              <w:pStyle w:val="Style96"/>
              <w:widowControl/>
              <w:tabs>
                <w:tab w:val="left" w:pos="259"/>
              </w:tabs>
              <w:spacing w:line="240" w:lineRule="exact"/>
              <w:rPr>
                <w:rStyle w:val="FontStyle517"/>
                <w:sz w:val="24"/>
                <w:szCs w:val="24"/>
                <w:lang w:val="en-US" w:eastAsia="en-US"/>
              </w:rPr>
            </w:pPr>
            <w:r w:rsidRPr="00CE56C2">
              <w:rPr>
                <w:rStyle w:val="FontStyle547"/>
                <w:sz w:val="24"/>
                <w:szCs w:val="24"/>
                <w:lang w:val="en-US" w:eastAsia="en-US"/>
              </w:rPr>
              <w:t>2.</w:t>
            </w:r>
            <w:r w:rsidRPr="00CE56C2">
              <w:rPr>
                <w:rStyle w:val="FontStyle547"/>
                <w:sz w:val="24"/>
                <w:szCs w:val="24"/>
                <w:lang w:val="en-US" w:eastAsia="en-US"/>
              </w:rPr>
              <w:tab/>
            </w:r>
            <w:r w:rsidRPr="00CE56C2">
              <w:rPr>
                <w:rStyle w:val="FontStyle517"/>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+Di</w:t>
            </w:r>
            <w:r w:rsidRPr="00CE56C2">
              <w:rPr>
                <w:rStyle w:val="FontStyle517"/>
                <w:sz w:val="24"/>
                <w:szCs w:val="24"/>
                <w:vertAlign w:val="subscript"/>
                <w:lang w:val="en-US" w:eastAsia="en-US"/>
              </w:rPr>
              <w:t>ss</w:t>
            </w:r>
            <w:r w:rsidRPr="00CE56C2">
              <w:rPr>
                <w:rStyle w:val="FontStyle517"/>
                <w:sz w:val="24"/>
                <w:szCs w:val="24"/>
                <w:lang w:val="en-US" w:eastAsia="en-US"/>
              </w:rPr>
              <w:t>+Ne</w:t>
            </w:r>
            <w:r w:rsidRPr="00CE56C2">
              <w:rPr>
                <w:rStyle w:val="FontStyle517"/>
                <w:sz w:val="24"/>
                <w:szCs w:val="24"/>
                <w:vertAlign w:val="subscript"/>
                <w:lang w:val="en-US" w:eastAsia="en-US"/>
              </w:rPr>
              <w:t>ss</w:t>
            </w:r>
            <w:r w:rsidRPr="00CE56C2">
              <w:rPr>
                <w:rStyle w:val="FontStyle517"/>
                <w:sz w:val="24"/>
                <w:szCs w:val="24"/>
                <w:lang w:val="en-US" w:eastAsia="en-US"/>
              </w:rPr>
              <w:t>+Ed+V</w:t>
            </w:r>
          </w:p>
          <w:p w:rsidR="00370878" w:rsidRPr="00CE56C2" w:rsidRDefault="00370878" w:rsidP="007D3707">
            <w:pPr>
              <w:pStyle w:val="Style96"/>
              <w:widowControl/>
              <w:tabs>
                <w:tab w:val="left" w:pos="259"/>
              </w:tabs>
              <w:spacing w:line="240" w:lineRule="exact"/>
              <w:rPr>
                <w:rStyle w:val="FontStyle517"/>
                <w:sz w:val="24"/>
                <w:szCs w:val="24"/>
                <w:lang w:val="en-US" w:eastAsia="en-US"/>
              </w:rPr>
            </w:pPr>
            <w:r w:rsidRPr="00CE56C2">
              <w:rPr>
                <w:rStyle w:val="FontStyle547"/>
                <w:sz w:val="24"/>
                <w:szCs w:val="24"/>
                <w:lang w:val="en-US" w:eastAsia="en-US"/>
              </w:rPr>
              <w:t>3.</w:t>
            </w:r>
            <w:r w:rsidRPr="00CE56C2">
              <w:rPr>
                <w:rStyle w:val="FontStyle547"/>
                <w:sz w:val="24"/>
                <w:szCs w:val="24"/>
                <w:lang w:val="en-US" w:eastAsia="en-US"/>
              </w:rPr>
              <w:tab/>
            </w:r>
            <w:r w:rsidRPr="00CE56C2">
              <w:rPr>
                <w:rStyle w:val="FontStyle517"/>
                <w:sz w:val="24"/>
                <w:szCs w:val="24"/>
                <w:lang w:val="en-US" w:eastAsia="en-US"/>
              </w:rPr>
              <w:t>Pl</w:t>
            </w:r>
            <w:r w:rsidRPr="00CE56C2">
              <w:rPr>
                <w:rStyle w:val="FontStyle517"/>
                <w:sz w:val="24"/>
                <w:szCs w:val="24"/>
                <w:vertAlign w:val="superscript"/>
                <w:lang w:val="en-US" w:eastAsia="en-US"/>
              </w:rPr>
              <w:t>ab</w:t>
            </w:r>
            <w:r w:rsidRPr="00CE56C2">
              <w:rPr>
                <w:rStyle w:val="FontStyle517"/>
                <w:sz w:val="24"/>
                <w:szCs w:val="24"/>
                <w:lang w:val="en-US" w:eastAsia="en-US"/>
              </w:rPr>
              <w:t>+Fo+Ne</w:t>
            </w:r>
            <w:r w:rsidRPr="00CE56C2">
              <w:rPr>
                <w:rStyle w:val="FontStyle517"/>
                <w:sz w:val="24"/>
                <w:szCs w:val="24"/>
                <w:vertAlign w:val="subscript"/>
                <w:lang w:val="en-US" w:eastAsia="en-US"/>
              </w:rPr>
              <w:t>ss</w:t>
            </w:r>
            <w:r w:rsidRPr="00CE56C2">
              <w:rPr>
                <w:rStyle w:val="FontStyle517"/>
                <w:sz w:val="24"/>
                <w:szCs w:val="24"/>
                <w:lang w:val="en-US" w:eastAsia="en-US"/>
              </w:rPr>
              <w:t>+Ed+V</w:t>
            </w:r>
          </w:p>
        </w:tc>
      </w:tr>
      <w:tr w:rsidR="00370878" w:rsidRPr="00CE56C2"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lang w:eastAsia="en-US"/>
              </w:rPr>
            </w:pPr>
            <w:r w:rsidRPr="00CE56C2">
              <w:rPr>
                <w:rStyle w:val="FontStyle517"/>
                <w:sz w:val="24"/>
                <w:szCs w:val="24"/>
                <w:lang w:val="en-US" w:eastAsia="en-US"/>
              </w:rPr>
              <w:t>VI-</w:t>
            </w:r>
            <w:r w:rsidRPr="00CE56C2">
              <w:rPr>
                <w:rStyle w:val="FontStyle517"/>
                <w:i/>
                <w:sz w:val="24"/>
                <w:szCs w:val="24"/>
                <w:lang w:val="en-US" w:eastAsia="en-US"/>
              </w:rPr>
              <w:t>ak</w:t>
            </w:r>
            <w:r w:rsidRPr="00CE56C2">
              <w:rPr>
                <w:rStyle w:val="FontStyle517"/>
                <w:sz w:val="24"/>
                <w:szCs w:val="24"/>
                <w:lang w:eastAsia="en-US"/>
              </w:rPr>
              <w:t>-норм.</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di-fo-ne-ak</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7"/>
              <w:widowControl/>
              <w:tabs>
                <w:tab w:val="left" w:pos="259"/>
              </w:tabs>
              <w:spacing w:line="235" w:lineRule="exact"/>
              <w:rPr>
                <w:rStyle w:val="FontStyle516"/>
                <w:sz w:val="24"/>
                <w:szCs w:val="24"/>
                <w:lang w:val="en-US"/>
              </w:rPr>
            </w:pPr>
            <w:r w:rsidRPr="00CE56C2">
              <w:rPr>
                <w:rStyle w:val="FontStyle516"/>
                <w:sz w:val="24"/>
                <w:szCs w:val="24"/>
                <w:lang w:val="en-US"/>
              </w:rPr>
              <w:t>1.</w:t>
            </w:r>
            <w:r w:rsidRPr="00CE56C2">
              <w:rPr>
                <w:rStyle w:val="FontStyle516"/>
                <w:sz w:val="24"/>
                <w:szCs w:val="24"/>
                <w:lang w:val="en-US"/>
              </w:rPr>
              <w:tab/>
              <w:t>di-fo-ne-ak-ed</w:t>
            </w:r>
          </w:p>
          <w:p w:rsidR="00370878" w:rsidRPr="00CE56C2" w:rsidRDefault="00370878" w:rsidP="007D3707">
            <w:pPr>
              <w:pStyle w:val="Style97"/>
              <w:widowControl/>
              <w:tabs>
                <w:tab w:val="left" w:pos="259"/>
              </w:tabs>
              <w:spacing w:line="235" w:lineRule="exact"/>
              <w:rPr>
                <w:rStyle w:val="FontStyle516"/>
                <w:sz w:val="24"/>
                <w:szCs w:val="24"/>
                <w:lang w:val="en-US"/>
              </w:rPr>
            </w:pPr>
            <w:r w:rsidRPr="00CE56C2">
              <w:rPr>
                <w:rStyle w:val="FontStyle516"/>
                <w:sz w:val="24"/>
                <w:szCs w:val="24"/>
                <w:lang w:val="en-US"/>
              </w:rPr>
              <w:t>2.</w:t>
            </w:r>
            <w:r w:rsidRPr="00CE56C2">
              <w:rPr>
                <w:rStyle w:val="FontStyle516"/>
                <w:sz w:val="24"/>
                <w:szCs w:val="24"/>
                <w:lang w:val="en-US"/>
              </w:rPr>
              <w:tab/>
              <w:t>di-ne-ak-ed-H</w:t>
            </w:r>
            <w:r w:rsidRPr="00CE56C2">
              <w:rPr>
                <w:rStyle w:val="FontStyle516"/>
                <w:sz w:val="24"/>
                <w:szCs w:val="24"/>
                <w:vertAlign w:val="subscript"/>
                <w:lang w:val="en-US"/>
              </w:rPr>
              <w:t>2</w:t>
            </w:r>
            <w:r w:rsidRPr="00CE56C2">
              <w:rPr>
                <w:rStyle w:val="FontStyle516"/>
                <w:sz w:val="24"/>
                <w:szCs w:val="24"/>
                <w:lang w:val="en-US"/>
              </w:rPr>
              <w:t>0</w:t>
            </w:r>
          </w:p>
          <w:p w:rsidR="00370878" w:rsidRPr="00CE56C2" w:rsidRDefault="00370878" w:rsidP="007D3707">
            <w:pPr>
              <w:pStyle w:val="Style97"/>
              <w:widowControl/>
              <w:tabs>
                <w:tab w:val="left" w:pos="259"/>
              </w:tabs>
              <w:spacing w:line="235" w:lineRule="exact"/>
              <w:rPr>
                <w:rStyle w:val="FontStyle516"/>
                <w:sz w:val="24"/>
                <w:szCs w:val="24"/>
                <w:lang w:val="en-US"/>
              </w:rPr>
            </w:pPr>
            <w:r w:rsidRPr="00CE56C2">
              <w:rPr>
                <w:rStyle w:val="FontStyle516"/>
                <w:sz w:val="24"/>
                <w:szCs w:val="24"/>
              </w:rPr>
              <w:t>3.</w:t>
            </w:r>
            <w:r w:rsidRPr="00CE56C2">
              <w:rPr>
                <w:rStyle w:val="FontStyle516"/>
                <w:sz w:val="24"/>
                <w:szCs w:val="24"/>
              </w:rPr>
              <w:tab/>
            </w:r>
            <w:r w:rsidRPr="00CE56C2">
              <w:rPr>
                <w:rStyle w:val="FontStyle516"/>
                <w:sz w:val="24"/>
                <w:szCs w:val="24"/>
                <w:lang w:val="en-US"/>
              </w:rPr>
              <w:t>di-fo-ak-ed-H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21"/>
              </w:tabs>
              <w:rPr>
                <w:rStyle w:val="FontStyle517"/>
                <w:sz w:val="24"/>
                <w:szCs w:val="24"/>
                <w:lang w:val="en-US"/>
              </w:rPr>
            </w:pPr>
            <w:r w:rsidRPr="00CE56C2">
              <w:rPr>
                <w:rStyle w:val="FontStyle526"/>
                <w:sz w:val="24"/>
                <w:szCs w:val="24"/>
                <w:lang w:val="en-US"/>
              </w:rPr>
              <w:t>1</w:t>
            </w:r>
            <w:r w:rsidRPr="00CE56C2">
              <w:rPr>
                <w:rStyle w:val="FontStyle517"/>
                <w:sz w:val="24"/>
                <w:szCs w:val="24"/>
                <w:lang w:val="en-US"/>
              </w:rPr>
              <w:t>.  Di</w:t>
            </w:r>
            <w:r w:rsidRPr="00CE56C2">
              <w:rPr>
                <w:rStyle w:val="FontStyle517"/>
                <w:sz w:val="24"/>
                <w:szCs w:val="24"/>
                <w:vertAlign w:val="subscript"/>
                <w:lang w:val="en-US"/>
              </w:rPr>
              <w:t>ss</w:t>
            </w:r>
            <w:r w:rsidRPr="00CE56C2">
              <w:rPr>
                <w:rStyle w:val="FontStyle517"/>
                <w:sz w:val="24"/>
                <w:szCs w:val="24"/>
                <w:lang w:val="en-US"/>
              </w:rPr>
              <w:t>+Fo+Ne</w:t>
            </w:r>
            <w:r w:rsidRPr="00CE56C2">
              <w:rPr>
                <w:rStyle w:val="FontStyle517"/>
                <w:sz w:val="24"/>
                <w:szCs w:val="24"/>
                <w:vertAlign w:val="subscript"/>
                <w:lang w:val="en-US"/>
              </w:rPr>
              <w:t>ss</w:t>
            </w:r>
            <w:r w:rsidRPr="00CE56C2">
              <w:rPr>
                <w:rStyle w:val="FontStyle517"/>
                <w:sz w:val="24"/>
                <w:szCs w:val="24"/>
                <w:lang w:val="en-US"/>
              </w:rPr>
              <w:t>+Ak+Ed</w:t>
            </w:r>
          </w:p>
          <w:p w:rsidR="00370878" w:rsidRPr="00CE56C2" w:rsidRDefault="00370878" w:rsidP="007D3707">
            <w:pPr>
              <w:pStyle w:val="Style96"/>
              <w:widowControl/>
              <w:tabs>
                <w:tab w:val="left" w:pos="230"/>
              </w:tabs>
              <w:ind w:left="14" w:hanging="14"/>
              <w:rPr>
                <w:rStyle w:val="FontStyle517"/>
                <w:sz w:val="24"/>
                <w:szCs w:val="24"/>
                <w:lang w:val="en-US"/>
              </w:rPr>
            </w:pPr>
            <w:r w:rsidRPr="00CE56C2">
              <w:rPr>
                <w:rStyle w:val="FontStyle547"/>
                <w:sz w:val="24"/>
                <w:szCs w:val="24"/>
                <w:lang w:val="en-US"/>
              </w:rPr>
              <w:t>2</w:t>
            </w:r>
            <w:r w:rsidRPr="00CE56C2">
              <w:rPr>
                <w:rStyle w:val="FontStyle517"/>
                <w:sz w:val="24"/>
                <w:szCs w:val="24"/>
                <w:lang w:val="en-US"/>
              </w:rPr>
              <w:t>.  Di</w:t>
            </w:r>
            <w:r w:rsidRPr="00CE56C2">
              <w:rPr>
                <w:rStyle w:val="FontStyle517"/>
                <w:sz w:val="24"/>
                <w:szCs w:val="24"/>
                <w:vertAlign w:val="subscript"/>
                <w:lang w:val="en-US"/>
              </w:rPr>
              <w:t>ss</w:t>
            </w:r>
            <w:r w:rsidRPr="00CE56C2">
              <w:rPr>
                <w:rStyle w:val="FontStyle517"/>
                <w:sz w:val="24"/>
                <w:szCs w:val="24"/>
                <w:lang w:val="en-US"/>
              </w:rPr>
              <w:t>+Ne</w:t>
            </w:r>
            <w:r w:rsidRPr="00CE56C2">
              <w:rPr>
                <w:rStyle w:val="FontStyle517"/>
                <w:sz w:val="24"/>
                <w:szCs w:val="24"/>
                <w:vertAlign w:val="subscript"/>
                <w:lang w:val="en-US"/>
              </w:rPr>
              <w:t>ss</w:t>
            </w:r>
            <w:r w:rsidRPr="00CE56C2">
              <w:rPr>
                <w:rStyle w:val="FontStyle517"/>
                <w:sz w:val="24"/>
                <w:szCs w:val="24"/>
                <w:lang w:val="en-US"/>
              </w:rPr>
              <w:t xml:space="preserve">+Ak+Ed+V </w:t>
            </w:r>
          </w:p>
          <w:p w:rsidR="00370878" w:rsidRPr="00CE56C2" w:rsidRDefault="00370878" w:rsidP="007D3707">
            <w:pPr>
              <w:pStyle w:val="Style96"/>
              <w:widowControl/>
              <w:tabs>
                <w:tab w:val="left" w:pos="0"/>
              </w:tabs>
              <w:ind w:left="14" w:hanging="14"/>
              <w:rPr>
                <w:rStyle w:val="FontStyle517"/>
                <w:sz w:val="24"/>
                <w:szCs w:val="24"/>
                <w:lang w:val="en-US"/>
              </w:rPr>
            </w:pPr>
            <w:r w:rsidRPr="00CE56C2">
              <w:rPr>
                <w:rStyle w:val="FontStyle547"/>
                <w:sz w:val="24"/>
                <w:szCs w:val="24"/>
                <w:lang w:val="en-US"/>
              </w:rPr>
              <w:t>3</w:t>
            </w:r>
            <w:r w:rsidRPr="00CE56C2">
              <w:rPr>
                <w:rStyle w:val="FontStyle517"/>
                <w:sz w:val="24"/>
                <w:szCs w:val="24"/>
                <w:lang w:val="en-US"/>
              </w:rPr>
              <w:t>.  Di</w:t>
            </w:r>
            <w:r w:rsidRPr="00CE56C2">
              <w:rPr>
                <w:rStyle w:val="FontStyle517"/>
                <w:sz w:val="24"/>
                <w:szCs w:val="24"/>
                <w:vertAlign w:val="subscript"/>
                <w:lang w:val="en-US"/>
              </w:rPr>
              <w:t>ss</w:t>
            </w:r>
            <w:r w:rsidRPr="00CE56C2">
              <w:rPr>
                <w:rStyle w:val="FontStyle517"/>
                <w:sz w:val="24"/>
                <w:szCs w:val="24"/>
                <w:lang w:val="en-US"/>
              </w:rPr>
              <w:t>+Fo+Ak+Ed+V</w:t>
            </w:r>
          </w:p>
        </w:tc>
      </w:tr>
      <w:tr w:rsidR="00370878" w:rsidRPr="0078767F" w:rsidTr="00CE56C2">
        <w:trPr>
          <w:jc w:val="center"/>
        </w:trPr>
        <w:tc>
          <w:tcPr>
            <w:tcW w:w="1272"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2"/>
              <w:widowControl/>
              <w:spacing w:line="240" w:lineRule="auto"/>
              <w:rPr>
                <w:rStyle w:val="FontStyle517"/>
                <w:sz w:val="24"/>
                <w:szCs w:val="24"/>
                <w:lang w:val="en-US" w:eastAsia="en-US"/>
              </w:rPr>
            </w:pPr>
            <w:r w:rsidRPr="00CE56C2">
              <w:rPr>
                <w:rStyle w:val="FontStyle517"/>
                <w:sz w:val="24"/>
                <w:szCs w:val="24"/>
                <w:lang w:val="en-US" w:eastAsia="en-US"/>
              </w:rPr>
              <w:t>VIII-</w:t>
            </w:r>
            <w:r w:rsidRPr="00CE56C2">
              <w:rPr>
                <w:rStyle w:val="FontStyle517"/>
                <w:i/>
                <w:sz w:val="24"/>
                <w:szCs w:val="24"/>
                <w:lang w:val="en-US" w:eastAsia="en-US"/>
              </w:rPr>
              <w:t>w</w:t>
            </w:r>
            <w:r w:rsidRPr="00CE56C2">
              <w:rPr>
                <w:rStyle w:val="FontStyle517"/>
                <w:sz w:val="24"/>
                <w:szCs w:val="24"/>
                <w:lang w:val="en-US" w:eastAsia="en-US"/>
              </w:rPr>
              <w:t>o-</w:t>
            </w:r>
            <w:r w:rsidRPr="00CE56C2">
              <w:rPr>
                <w:rStyle w:val="FontStyle517"/>
                <w:sz w:val="24"/>
                <w:szCs w:val="24"/>
                <w:lang w:eastAsia="en-US"/>
              </w:rPr>
              <w:t>норм</w:t>
            </w:r>
            <w:r w:rsidRPr="00CE56C2">
              <w:rPr>
                <w:rStyle w:val="FontStyle517"/>
                <w:sz w:val="24"/>
                <w:szCs w:val="24"/>
                <w:lang w:val="en-US" w:eastAsia="en-US"/>
              </w:rPr>
              <w:t>.</w:t>
            </w:r>
          </w:p>
        </w:tc>
        <w:tc>
          <w:tcPr>
            <w:tcW w:w="1847"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fo-ne-ak-mo</w:t>
            </w:r>
          </w:p>
        </w:tc>
        <w:tc>
          <w:tcPr>
            <w:tcW w:w="2113"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53"/>
              <w:widowControl/>
              <w:spacing w:line="240" w:lineRule="exact"/>
              <w:ind w:right="38"/>
              <w:rPr>
                <w:rStyle w:val="FontStyle516"/>
                <w:sz w:val="24"/>
                <w:szCs w:val="24"/>
                <w:lang w:val="en-US"/>
              </w:rPr>
            </w:pPr>
            <w:r w:rsidRPr="00CE56C2">
              <w:rPr>
                <w:rStyle w:val="FontStyle516"/>
                <w:sz w:val="24"/>
                <w:szCs w:val="24"/>
                <w:lang w:val="en-US"/>
              </w:rPr>
              <w:t xml:space="preserve">1. fo-ne-ak-mo-ed </w:t>
            </w:r>
          </w:p>
          <w:p w:rsidR="00370878" w:rsidRPr="00CE56C2" w:rsidRDefault="00370878" w:rsidP="007D3707">
            <w:pPr>
              <w:pStyle w:val="Style53"/>
              <w:widowControl/>
              <w:spacing w:line="240" w:lineRule="exact"/>
              <w:ind w:right="38"/>
              <w:rPr>
                <w:rStyle w:val="FontStyle516"/>
                <w:sz w:val="24"/>
                <w:szCs w:val="24"/>
                <w:lang w:val="en-US"/>
              </w:rPr>
            </w:pPr>
            <w:r w:rsidRPr="00CE56C2">
              <w:rPr>
                <w:rStyle w:val="FontStyle516"/>
                <w:sz w:val="24"/>
                <w:szCs w:val="24"/>
                <w:lang w:val="en-US"/>
              </w:rPr>
              <w:t>2. ne-ak-mo-ed-H</w:t>
            </w:r>
            <w:r w:rsidRPr="00CE56C2">
              <w:rPr>
                <w:rStyle w:val="FontStyle516"/>
                <w:sz w:val="24"/>
                <w:szCs w:val="24"/>
                <w:vertAlign w:val="subscript"/>
                <w:lang w:val="en-US"/>
              </w:rPr>
              <w:t>2</w:t>
            </w:r>
            <w:r w:rsidRPr="00CE56C2">
              <w:rPr>
                <w:rStyle w:val="FontStyle516"/>
                <w:sz w:val="24"/>
                <w:szCs w:val="24"/>
                <w:lang w:val="en-US"/>
              </w:rPr>
              <w:t>0 3.fo-ne-mo-ed-H</w:t>
            </w:r>
            <w:r w:rsidRPr="00CE56C2">
              <w:rPr>
                <w:rStyle w:val="FontStyle516"/>
                <w:sz w:val="24"/>
                <w:szCs w:val="24"/>
                <w:vertAlign w:val="subscript"/>
                <w:lang w:val="en-US"/>
              </w:rPr>
              <w:t>2</w:t>
            </w:r>
            <w:r w:rsidRPr="00CE56C2">
              <w:rPr>
                <w:rStyle w:val="FontStyle516"/>
                <w:sz w:val="24"/>
                <w:szCs w:val="24"/>
                <w:lang w:val="en-US"/>
              </w:rPr>
              <w:t>0 4.fo-mo-ak-ed-H</w:t>
            </w:r>
            <w:r w:rsidRPr="00CE56C2">
              <w:rPr>
                <w:rStyle w:val="FontStyle516"/>
                <w:sz w:val="24"/>
                <w:szCs w:val="24"/>
                <w:vertAlign w:val="subscript"/>
                <w:lang w:val="en-US"/>
              </w:rPr>
              <w:t>2</w:t>
            </w:r>
            <w:r w:rsidRPr="00CE56C2">
              <w:rPr>
                <w:rStyle w:val="FontStyle516"/>
                <w:sz w:val="24"/>
                <w:szCs w:val="24"/>
                <w:lang w:val="en-US"/>
              </w:rPr>
              <w:t>0</w:t>
            </w:r>
          </w:p>
        </w:tc>
        <w:tc>
          <w:tcPr>
            <w:tcW w:w="2578" w:type="dxa"/>
            <w:tcBorders>
              <w:top w:val="single" w:sz="6" w:space="0" w:color="auto"/>
              <w:left w:val="single" w:sz="6" w:space="0" w:color="auto"/>
              <w:bottom w:val="single" w:sz="6" w:space="0" w:color="auto"/>
              <w:right w:val="single" w:sz="6" w:space="0" w:color="auto"/>
            </w:tcBorders>
          </w:tcPr>
          <w:p w:rsidR="00370878" w:rsidRPr="00CE56C2" w:rsidRDefault="00370878" w:rsidP="007D3707">
            <w:pPr>
              <w:pStyle w:val="Style96"/>
              <w:widowControl/>
              <w:tabs>
                <w:tab w:val="left" w:pos="259"/>
              </w:tabs>
              <w:rPr>
                <w:rStyle w:val="FontStyle517"/>
                <w:sz w:val="24"/>
                <w:szCs w:val="24"/>
                <w:lang w:val="en-US" w:eastAsia="en-US"/>
              </w:rPr>
            </w:pPr>
            <w:r w:rsidRPr="00CE56C2">
              <w:rPr>
                <w:rStyle w:val="FontStyle547"/>
                <w:sz w:val="24"/>
                <w:szCs w:val="24"/>
                <w:lang w:val="en-US" w:eastAsia="en-US"/>
              </w:rPr>
              <w:t>1.</w:t>
            </w:r>
            <w:r w:rsidRPr="00CE56C2">
              <w:rPr>
                <w:rStyle w:val="FontStyle547"/>
                <w:sz w:val="24"/>
                <w:szCs w:val="24"/>
                <w:lang w:val="en-US" w:eastAsia="en-US"/>
              </w:rPr>
              <w:tab/>
            </w:r>
            <w:r w:rsidRPr="00CE56C2">
              <w:rPr>
                <w:rStyle w:val="FontStyle517"/>
                <w:sz w:val="24"/>
                <w:szCs w:val="24"/>
                <w:lang w:val="en-US" w:eastAsia="en-US"/>
              </w:rPr>
              <w:t>Fo+Ne</w:t>
            </w:r>
            <w:r w:rsidRPr="00CE56C2">
              <w:rPr>
                <w:rStyle w:val="FontStyle517"/>
                <w:sz w:val="24"/>
                <w:szCs w:val="24"/>
                <w:vertAlign w:val="subscript"/>
                <w:lang w:val="en-US" w:eastAsia="en-US"/>
              </w:rPr>
              <w:t>ss</w:t>
            </w:r>
            <w:r w:rsidRPr="00CE56C2">
              <w:rPr>
                <w:rStyle w:val="FontStyle517"/>
                <w:sz w:val="24"/>
                <w:szCs w:val="24"/>
                <w:lang w:val="en-US" w:eastAsia="en-US"/>
              </w:rPr>
              <w:t>+Ak+Mo+Ed</w:t>
            </w:r>
          </w:p>
          <w:p w:rsidR="00370878" w:rsidRPr="00CE56C2" w:rsidRDefault="00370878" w:rsidP="007D3707">
            <w:pPr>
              <w:pStyle w:val="Style96"/>
              <w:widowControl/>
              <w:tabs>
                <w:tab w:val="left" w:pos="250"/>
              </w:tabs>
              <w:rPr>
                <w:rStyle w:val="FontStyle517"/>
                <w:sz w:val="24"/>
                <w:szCs w:val="24"/>
                <w:lang w:val="en-US" w:eastAsia="en-US"/>
              </w:rPr>
            </w:pPr>
            <w:r w:rsidRPr="00CE56C2">
              <w:rPr>
                <w:rStyle w:val="FontStyle547"/>
                <w:sz w:val="24"/>
                <w:szCs w:val="24"/>
                <w:lang w:val="en-US" w:eastAsia="en-US"/>
              </w:rPr>
              <w:t>2.</w:t>
            </w:r>
            <w:r w:rsidRPr="00CE56C2">
              <w:rPr>
                <w:rStyle w:val="FontStyle547"/>
                <w:sz w:val="24"/>
                <w:szCs w:val="24"/>
                <w:lang w:val="en-US" w:eastAsia="en-US"/>
              </w:rPr>
              <w:tab/>
            </w:r>
            <w:r w:rsidRPr="00CE56C2">
              <w:rPr>
                <w:rStyle w:val="FontStyle517"/>
                <w:sz w:val="24"/>
                <w:szCs w:val="24"/>
                <w:lang w:val="en-US" w:eastAsia="en-US"/>
              </w:rPr>
              <w:t>Ne</w:t>
            </w:r>
            <w:r w:rsidRPr="00CE56C2">
              <w:rPr>
                <w:rStyle w:val="FontStyle517"/>
                <w:sz w:val="24"/>
                <w:szCs w:val="24"/>
                <w:vertAlign w:val="subscript"/>
                <w:lang w:val="en-US" w:eastAsia="en-US"/>
              </w:rPr>
              <w:t>ss</w:t>
            </w:r>
            <w:r w:rsidRPr="00CE56C2">
              <w:rPr>
                <w:rStyle w:val="FontStyle517"/>
                <w:sz w:val="24"/>
                <w:szCs w:val="24"/>
                <w:lang w:val="en-US" w:eastAsia="en-US"/>
              </w:rPr>
              <w:t>+Ak+Mo+Ed+V</w:t>
            </w:r>
          </w:p>
          <w:p w:rsidR="00370878" w:rsidRPr="00CE56C2" w:rsidRDefault="00370878" w:rsidP="007D3707">
            <w:pPr>
              <w:pStyle w:val="Style96"/>
              <w:widowControl/>
              <w:tabs>
                <w:tab w:val="left" w:pos="250"/>
              </w:tabs>
              <w:rPr>
                <w:rStyle w:val="FontStyle517"/>
                <w:sz w:val="24"/>
                <w:szCs w:val="24"/>
                <w:lang w:val="en-US" w:eastAsia="en-US"/>
              </w:rPr>
            </w:pPr>
            <w:r w:rsidRPr="00CE56C2">
              <w:rPr>
                <w:rStyle w:val="FontStyle547"/>
                <w:sz w:val="24"/>
                <w:szCs w:val="24"/>
                <w:lang w:val="en-US" w:eastAsia="en-US"/>
              </w:rPr>
              <w:t>3.</w:t>
            </w:r>
            <w:r w:rsidRPr="00CE56C2">
              <w:rPr>
                <w:rStyle w:val="FontStyle547"/>
                <w:sz w:val="24"/>
                <w:szCs w:val="24"/>
                <w:lang w:val="en-US" w:eastAsia="en-US"/>
              </w:rPr>
              <w:tab/>
            </w:r>
            <w:r w:rsidRPr="00CE56C2">
              <w:rPr>
                <w:rStyle w:val="FontStyle517"/>
                <w:sz w:val="24"/>
                <w:szCs w:val="24"/>
                <w:lang w:val="en-US" w:eastAsia="en-US"/>
              </w:rPr>
              <w:t>Fo+Ne</w:t>
            </w:r>
            <w:r w:rsidRPr="00CE56C2">
              <w:rPr>
                <w:rStyle w:val="FontStyle517"/>
                <w:sz w:val="24"/>
                <w:szCs w:val="24"/>
                <w:vertAlign w:val="subscript"/>
                <w:lang w:val="en-US" w:eastAsia="en-US"/>
              </w:rPr>
              <w:t>ss</w:t>
            </w:r>
            <w:r w:rsidRPr="00CE56C2">
              <w:rPr>
                <w:rStyle w:val="FontStyle517"/>
                <w:sz w:val="24"/>
                <w:szCs w:val="24"/>
                <w:lang w:val="en-US" w:eastAsia="en-US"/>
              </w:rPr>
              <w:t>+Mo+Ed+V</w:t>
            </w:r>
          </w:p>
          <w:p w:rsidR="00370878" w:rsidRPr="00CE56C2" w:rsidRDefault="00370878" w:rsidP="007D3707">
            <w:pPr>
              <w:pStyle w:val="Style96"/>
              <w:widowControl/>
              <w:tabs>
                <w:tab w:val="left" w:pos="250"/>
              </w:tabs>
              <w:rPr>
                <w:rStyle w:val="FontStyle517"/>
                <w:sz w:val="24"/>
                <w:szCs w:val="24"/>
                <w:lang w:val="en-US" w:eastAsia="en-US"/>
              </w:rPr>
            </w:pPr>
            <w:r w:rsidRPr="00CE56C2">
              <w:rPr>
                <w:rStyle w:val="FontStyle547"/>
                <w:sz w:val="24"/>
                <w:szCs w:val="24"/>
                <w:lang w:val="en-US" w:eastAsia="en-US"/>
              </w:rPr>
              <w:t>4.</w:t>
            </w:r>
            <w:r w:rsidRPr="00CE56C2">
              <w:rPr>
                <w:rStyle w:val="FontStyle547"/>
                <w:sz w:val="24"/>
                <w:szCs w:val="24"/>
                <w:lang w:val="en-US" w:eastAsia="en-US"/>
              </w:rPr>
              <w:tab/>
            </w:r>
            <w:r w:rsidRPr="00CE56C2">
              <w:rPr>
                <w:rStyle w:val="FontStyle517"/>
                <w:sz w:val="24"/>
                <w:szCs w:val="24"/>
                <w:lang w:val="en-US" w:eastAsia="en-US"/>
              </w:rPr>
              <w:t>Fo+Mo+Ak+Ed+V</w:t>
            </w:r>
          </w:p>
        </w:tc>
      </w:tr>
    </w:tbl>
    <w:p w:rsidR="00370878" w:rsidRPr="00C6722E" w:rsidRDefault="00370878" w:rsidP="00370878">
      <w:pPr>
        <w:pStyle w:val="Style43"/>
        <w:widowControl/>
        <w:spacing w:before="53" w:line="254" w:lineRule="exact"/>
        <w:ind w:right="82" w:firstLine="1418"/>
        <w:rPr>
          <w:rStyle w:val="FontStyle544"/>
          <w:lang w:val="en-US" w:eastAsia="en-US"/>
        </w:rPr>
      </w:pPr>
    </w:p>
    <w:p w:rsidR="00370878" w:rsidRPr="0078767F" w:rsidRDefault="009D5116" w:rsidP="009D5116">
      <w:pPr>
        <w:pStyle w:val="Style86"/>
        <w:widowControl/>
        <w:spacing w:line="278" w:lineRule="exact"/>
        <w:ind w:firstLine="0"/>
        <w:jc w:val="both"/>
        <w:rPr>
          <w:rStyle w:val="FontStyle535"/>
          <w:sz w:val="24"/>
          <w:szCs w:val="24"/>
        </w:rPr>
      </w:pPr>
      <w:r w:rsidRPr="002B31FC">
        <w:rPr>
          <w:rStyle w:val="FontStyle535"/>
          <w:sz w:val="24"/>
          <w:szCs w:val="24"/>
        </w:rPr>
        <w:t xml:space="preserve">Можно показать, как из </w:t>
      </w:r>
      <w:r w:rsidRPr="002B31FC">
        <w:rPr>
          <w:rStyle w:val="FontStyle517"/>
          <w:lang w:val="en-US"/>
        </w:rPr>
        <w:t>III</w:t>
      </w:r>
      <w:r w:rsidRPr="002B31FC">
        <w:rPr>
          <w:rStyle w:val="FontStyle526"/>
          <w:sz w:val="24"/>
          <w:szCs w:val="24"/>
        </w:rPr>
        <w:t>-</w:t>
      </w:r>
      <w:r w:rsidRPr="002B31FC">
        <w:rPr>
          <w:rStyle w:val="FontStyle526"/>
          <w:sz w:val="24"/>
          <w:szCs w:val="24"/>
          <w:lang w:val="en-US"/>
        </w:rPr>
        <w:t>ne</w:t>
      </w:r>
      <w:r w:rsidRPr="002B31FC">
        <w:rPr>
          <w:rStyle w:val="FontStyle535"/>
          <w:sz w:val="24"/>
          <w:szCs w:val="24"/>
        </w:rPr>
        <w:t>-нормативной группы, при</w:t>
      </w:r>
      <w:r w:rsidRPr="0078767F">
        <w:rPr>
          <w:rStyle w:val="FontStyle535"/>
          <w:sz w:val="24"/>
          <w:szCs w:val="24"/>
        </w:rPr>
        <w:t xml:space="preserve"> </w:t>
      </w:r>
      <w:r w:rsidR="00370878" w:rsidRPr="002B31FC">
        <w:rPr>
          <w:rStyle w:val="FontStyle535"/>
          <w:sz w:val="24"/>
          <w:szCs w:val="24"/>
        </w:rPr>
        <w:t>определенных концентрационных соотношениях исходных нормативных миналов и увеличивающемся содержании воды и давлении ее паров, получаются различные фазовые ассоциации (моделирование процесса равновесной кристаллизации без фракционирования):</w:t>
      </w:r>
    </w:p>
    <w:p w:rsidR="00350B38" w:rsidRPr="0078767F" w:rsidRDefault="00350B38" w:rsidP="009D5116">
      <w:pPr>
        <w:pStyle w:val="Style86"/>
        <w:widowControl/>
        <w:spacing w:line="278" w:lineRule="exact"/>
        <w:ind w:firstLine="0"/>
        <w:jc w:val="both"/>
        <w:rPr>
          <w:rStyle w:val="FontStyle535"/>
          <w:sz w:val="24"/>
          <w:szCs w:val="24"/>
        </w:rPr>
      </w:pPr>
    </w:p>
    <w:p w:rsidR="00370878" w:rsidRPr="002B31FC" w:rsidRDefault="00370878" w:rsidP="00370878">
      <w:pPr>
        <w:pStyle w:val="Style88"/>
        <w:widowControl/>
        <w:numPr>
          <w:ilvl w:val="0"/>
          <w:numId w:val="51"/>
        </w:numPr>
        <w:tabs>
          <w:tab w:val="left" w:pos="941"/>
        </w:tabs>
        <w:spacing w:line="240" w:lineRule="auto"/>
        <w:rPr>
          <w:rStyle w:val="FontStyle535"/>
          <w:sz w:val="24"/>
          <w:szCs w:val="24"/>
        </w:rPr>
      </w:pPr>
      <w:r w:rsidRPr="002B31FC">
        <w:rPr>
          <w:rStyle w:val="FontStyle535"/>
          <w:sz w:val="24"/>
          <w:szCs w:val="24"/>
          <w:lang w:eastAsia="en-US"/>
        </w:rPr>
        <w:t>2</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(2</w:t>
      </w:r>
      <w:r w:rsidRPr="002B31FC">
        <w:rPr>
          <w:rStyle w:val="FontStyle535"/>
          <w:i/>
          <w:sz w:val="24"/>
          <w:szCs w:val="24"/>
          <w:lang w:val="en-US" w:eastAsia="en-US"/>
        </w:rPr>
        <w:t>ne</w:t>
      </w:r>
      <w:r w:rsidRPr="002B31FC">
        <w:rPr>
          <w:rStyle w:val="FontStyle535"/>
          <w:sz w:val="24"/>
          <w:szCs w:val="24"/>
          <w:lang w:eastAsia="en-US"/>
        </w:rPr>
        <w:t>) + 4</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z w:val="24"/>
          <w:szCs w:val="24"/>
          <w:lang w:eastAsia="en-US"/>
        </w:rPr>
        <w:t>(4</w:t>
      </w:r>
      <w:r w:rsidRPr="002B31FC">
        <w:rPr>
          <w:rStyle w:val="FontStyle544"/>
          <w:sz w:val="24"/>
          <w:szCs w:val="24"/>
          <w:lang w:val="en-US" w:eastAsia="en-US"/>
        </w:rPr>
        <w:t>ab</w:t>
      </w:r>
      <w:r w:rsidRPr="002B31FC">
        <w:rPr>
          <w:rStyle w:val="FontStyle544"/>
          <w:sz w:val="24"/>
          <w:szCs w:val="24"/>
          <w:lang w:eastAsia="en-US"/>
        </w:rPr>
        <w:t xml:space="preserve">) + </w:t>
      </w:r>
      <w:r w:rsidRPr="002B31FC">
        <w:rPr>
          <w:rStyle w:val="FontStyle535"/>
          <w:sz w:val="24"/>
          <w:szCs w:val="24"/>
          <w:lang w:eastAsia="en-US"/>
        </w:rPr>
        <w:t>10</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val="en-US" w:eastAsia="en-US"/>
        </w:rPr>
        <w:t>O</w:t>
      </w:r>
      <w:r w:rsidRPr="002B31FC">
        <w:rPr>
          <w:rStyle w:val="FontStyle535"/>
          <w:sz w:val="24"/>
          <w:szCs w:val="24"/>
          <w:vertAlign w:val="subscript"/>
          <w:lang w:eastAsia="en-US"/>
        </w:rPr>
        <w:t>6</w:t>
      </w:r>
      <w:r w:rsidRPr="002B31FC">
        <w:rPr>
          <w:rStyle w:val="FontStyle535"/>
          <w:sz w:val="24"/>
          <w:szCs w:val="24"/>
          <w:lang w:eastAsia="en-US"/>
        </w:rPr>
        <w:t>(10</w:t>
      </w:r>
      <w:r w:rsidRPr="002B31FC">
        <w:rPr>
          <w:rStyle w:val="FontStyle535"/>
          <w:i/>
          <w:sz w:val="24"/>
          <w:szCs w:val="24"/>
          <w:lang w:val="en-US" w:eastAsia="en-US"/>
        </w:rPr>
        <w:t>di</w:t>
      </w:r>
      <w:r w:rsidRPr="002B31FC">
        <w:rPr>
          <w:rStyle w:val="FontStyle535"/>
          <w:sz w:val="24"/>
          <w:szCs w:val="24"/>
          <w:lang w:eastAsia="en-US"/>
        </w:rPr>
        <w:t>)</w:t>
      </w:r>
      <w:r w:rsidRPr="002B31FC">
        <w:rPr>
          <w:rStyle w:val="FontStyle539"/>
          <w:sz w:val="24"/>
          <w:szCs w:val="24"/>
          <w:lang w:eastAsia="en-US"/>
        </w:rPr>
        <w:t xml:space="preserve"> </w:t>
      </w:r>
      <w:r w:rsidRPr="002B31FC">
        <w:rPr>
          <w:rStyle w:val="FontStyle535"/>
          <w:sz w:val="24"/>
          <w:szCs w:val="24"/>
          <w:lang w:eastAsia="en-US"/>
        </w:rPr>
        <w:t>+ 6</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(6</w:t>
      </w:r>
      <w:r w:rsidRPr="002B31FC">
        <w:rPr>
          <w:rStyle w:val="FontStyle535"/>
          <w:i/>
          <w:sz w:val="24"/>
          <w:szCs w:val="24"/>
          <w:lang w:val="en-US" w:eastAsia="en-US"/>
        </w:rPr>
        <w:t>fo</w:t>
      </w:r>
      <w:r w:rsidRPr="002B31FC">
        <w:rPr>
          <w:rStyle w:val="FontStyle535"/>
          <w:sz w:val="24"/>
          <w:szCs w:val="24"/>
          <w:lang w:eastAsia="en-US"/>
        </w:rPr>
        <w:t>) + 2</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 = 2</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35"/>
          <w:sz w:val="24"/>
          <w:szCs w:val="24"/>
          <w:vertAlign w:val="subscript"/>
          <w:lang w:eastAsia="en-US"/>
        </w:rPr>
        <w:t>7</w:t>
      </w:r>
      <w:r w:rsidRPr="002B31FC">
        <w:rPr>
          <w:rStyle w:val="FontStyle535"/>
          <w:sz w:val="24"/>
          <w:szCs w:val="24"/>
          <w:lang w:val="en-US" w:eastAsia="en-US"/>
        </w:rPr>
        <w:t>A</w:t>
      </w:r>
      <w:r w:rsidRPr="002B31FC">
        <w:rPr>
          <w:rStyle w:val="FontStyle535"/>
          <w:sz w:val="24"/>
          <w:szCs w:val="24"/>
          <w:lang w:eastAsia="en-US"/>
        </w:rPr>
        <w:t>10</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z w:val="24"/>
          <w:szCs w:val="24"/>
          <w:lang w:eastAsia="en-US"/>
        </w:rPr>
        <w:t>(</w:t>
      </w:r>
      <w:r w:rsidRPr="002B31FC">
        <w:rPr>
          <w:rStyle w:val="FontStyle544"/>
          <w:sz w:val="24"/>
          <w:szCs w:val="24"/>
          <w:lang w:val="en-US" w:eastAsia="en-US"/>
        </w:rPr>
        <w:t>led</w:t>
      </w:r>
      <w:r w:rsidRPr="002B31FC">
        <w:rPr>
          <w:rStyle w:val="FontStyle544"/>
          <w:sz w:val="24"/>
          <w:szCs w:val="24"/>
          <w:lang w:eastAsia="en-US"/>
        </w:rPr>
        <w:t xml:space="preserve">) + </w:t>
      </w:r>
      <w:r w:rsidRPr="002B31FC">
        <w:rPr>
          <w:rStyle w:val="FontStyle535"/>
          <w:sz w:val="24"/>
          <w:szCs w:val="24"/>
          <w:lang w:eastAsia="en-US"/>
        </w:rPr>
        <w:t>0.5</w:t>
      </w:r>
      <w:r w:rsidRPr="002B31FC">
        <w:rPr>
          <w:rStyle w:val="FontStyle535"/>
          <w:sz w:val="24"/>
          <w:szCs w:val="24"/>
          <w:lang w:val="en-US" w:eastAsia="en-US"/>
        </w:rPr>
        <w:t>NaAlSiO</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z w:val="24"/>
          <w:szCs w:val="24"/>
          <w:lang w:eastAsia="en-US"/>
        </w:rPr>
        <w:t>(0.5</w:t>
      </w:r>
      <w:r w:rsidRPr="002B31FC">
        <w:rPr>
          <w:rStyle w:val="FontStyle544"/>
          <w:sz w:val="24"/>
          <w:szCs w:val="24"/>
          <w:lang w:val="en-US" w:eastAsia="en-US"/>
        </w:rPr>
        <w:t>ne</w:t>
      </w:r>
      <w:r w:rsidRPr="002B31FC">
        <w:rPr>
          <w:rStyle w:val="FontStyle544"/>
          <w:sz w:val="24"/>
          <w:szCs w:val="24"/>
          <w:lang w:eastAsia="en-US"/>
        </w:rPr>
        <w:t xml:space="preserve">) + </w:t>
      </w:r>
      <w:r w:rsidRPr="002B31FC">
        <w:rPr>
          <w:rStyle w:val="FontStyle535"/>
          <w:sz w:val="24"/>
          <w:szCs w:val="24"/>
          <w:lang w:eastAsia="en-US"/>
        </w:rPr>
        <w:t>3.5</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 xml:space="preserve">8 </w:t>
      </w:r>
      <w:r w:rsidRPr="002B31FC">
        <w:rPr>
          <w:rStyle w:val="FontStyle535"/>
          <w:sz w:val="24"/>
          <w:szCs w:val="24"/>
          <w:lang w:eastAsia="en-US"/>
        </w:rPr>
        <w:t>(3.5</w:t>
      </w:r>
      <w:r w:rsidRPr="002B31FC">
        <w:rPr>
          <w:rStyle w:val="FontStyle535"/>
          <w:i/>
          <w:sz w:val="24"/>
          <w:szCs w:val="24"/>
          <w:lang w:val="en-US" w:eastAsia="en-US"/>
        </w:rPr>
        <w:t>ab</w:t>
      </w:r>
      <w:r w:rsidRPr="002B31FC">
        <w:rPr>
          <w:rStyle w:val="FontStyle535"/>
          <w:sz w:val="24"/>
          <w:szCs w:val="24"/>
          <w:lang w:eastAsia="en-US"/>
        </w:rPr>
        <w:t>) + 6</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pacing w:val="20"/>
          <w:sz w:val="24"/>
          <w:szCs w:val="24"/>
          <w:lang w:eastAsia="en-US"/>
        </w:rPr>
        <w:t>(6</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3</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(3</w:t>
      </w:r>
      <w:r w:rsidRPr="002B31FC">
        <w:rPr>
          <w:rStyle w:val="FontStyle535"/>
          <w:i/>
          <w:sz w:val="24"/>
          <w:szCs w:val="24"/>
          <w:lang w:eastAsia="en-US"/>
        </w:rPr>
        <w:t xml:space="preserve"> </w:t>
      </w:r>
      <w:r w:rsidRPr="002B31FC">
        <w:rPr>
          <w:rStyle w:val="FontStyle535"/>
          <w:i/>
          <w:sz w:val="24"/>
          <w:szCs w:val="24"/>
          <w:lang w:val="en-US" w:eastAsia="en-US"/>
        </w:rPr>
        <w:t>fo</w:t>
      </w:r>
      <w:r w:rsidRPr="002B31FC">
        <w:rPr>
          <w:rStyle w:val="FontStyle535"/>
          <w:sz w:val="24"/>
          <w:szCs w:val="24"/>
          <w:lang w:eastAsia="en-US"/>
        </w:rPr>
        <w:t>);</w:t>
      </w:r>
    </w:p>
    <w:p w:rsidR="00370878" w:rsidRPr="002B31FC" w:rsidRDefault="00370878" w:rsidP="00370878">
      <w:pPr>
        <w:pStyle w:val="Style88"/>
        <w:widowControl/>
        <w:numPr>
          <w:ilvl w:val="0"/>
          <w:numId w:val="51"/>
        </w:numPr>
        <w:tabs>
          <w:tab w:val="left" w:pos="941"/>
        </w:tabs>
        <w:spacing w:line="240" w:lineRule="auto"/>
        <w:ind w:right="14"/>
        <w:rPr>
          <w:rStyle w:val="FontStyle535"/>
          <w:sz w:val="24"/>
          <w:szCs w:val="24"/>
        </w:rPr>
      </w:pPr>
      <w:r w:rsidRPr="002B31FC">
        <w:rPr>
          <w:rStyle w:val="FontStyle535"/>
          <w:sz w:val="24"/>
          <w:szCs w:val="24"/>
          <w:lang w:eastAsia="en-US"/>
        </w:rPr>
        <w:t>2</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ne</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4</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(4</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 xml:space="preserve">10 </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i w:val="0"/>
          <w:spacing w:val="20"/>
          <w:sz w:val="24"/>
          <w:szCs w:val="24"/>
          <w:lang w:eastAsia="en-US"/>
        </w:rPr>
        <w:t>(</w:t>
      </w:r>
      <w:r w:rsidRPr="002B31FC">
        <w:rPr>
          <w:rStyle w:val="FontStyle535"/>
          <w:sz w:val="24"/>
          <w:szCs w:val="24"/>
          <w:lang w:eastAsia="en-US"/>
        </w:rPr>
        <w:t>10</w:t>
      </w:r>
      <w:r w:rsidRPr="002B31FC">
        <w:rPr>
          <w:rStyle w:val="FontStyle535"/>
          <w:i/>
          <w:sz w:val="24"/>
          <w:szCs w:val="24"/>
          <w:lang w:val="en-US" w:eastAsia="en-US"/>
        </w:rPr>
        <w:t>di</w:t>
      </w:r>
      <w:r w:rsidRPr="002B31FC">
        <w:rPr>
          <w:rStyle w:val="FontStyle544"/>
          <w:spacing w:val="20"/>
          <w:sz w:val="24"/>
          <w:szCs w:val="24"/>
          <w:lang w:eastAsia="en-US"/>
        </w:rPr>
        <w:t xml:space="preserve"> </w:t>
      </w:r>
      <w:r w:rsidRPr="002B31FC">
        <w:rPr>
          <w:rStyle w:val="FontStyle544"/>
          <w:i w:val="0"/>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6</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 xml:space="preserve">4 </w:t>
      </w:r>
      <w:r w:rsidRPr="002B31FC">
        <w:rPr>
          <w:rStyle w:val="FontStyle535"/>
          <w:sz w:val="24"/>
          <w:szCs w:val="24"/>
          <w:lang w:eastAsia="en-US"/>
        </w:rPr>
        <w:t>(6</w:t>
      </w:r>
      <w:r w:rsidRPr="002B31FC">
        <w:rPr>
          <w:rStyle w:val="FontStyle535"/>
          <w:i/>
          <w:sz w:val="24"/>
          <w:szCs w:val="24"/>
          <w:lang w:val="en-US" w:eastAsia="en-US"/>
        </w:rPr>
        <w:t>fo</w:t>
      </w:r>
      <w:r w:rsidRPr="002B31FC">
        <w:rPr>
          <w:rStyle w:val="FontStyle535"/>
          <w:sz w:val="24"/>
          <w:szCs w:val="24"/>
          <w:lang w:eastAsia="en-US"/>
        </w:rPr>
        <w:t>) + 3</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 = 3</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35"/>
          <w:sz w:val="24"/>
          <w:szCs w:val="24"/>
          <w:vertAlign w:val="subscript"/>
          <w:lang w:eastAsia="en-US"/>
        </w:rPr>
        <w:t>7</w:t>
      </w:r>
      <w:r w:rsidRPr="002B31FC">
        <w:rPr>
          <w:rStyle w:val="FontStyle535"/>
          <w:sz w:val="24"/>
          <w:szCs w:val="24"/>
          <w:lang w:val="en-US" w:eastAsia="en-US"/>
        </w:rPr>
        <w:t>A</w:t>
      </w:r>
      <w:r w:rsidRPr="002B31FC">
        <w:rPr>
          <w:rStyle w:val="FontStyle535"/>
          <w:sz w:val="24"/>
          <w:szCs w:val="24"/>
          <w:lang w:eastAsia="en-US"/>
        </w:rPr>
        <w:t>10</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z w:val="24"/>
          <w:szCs w:val="24"/>
          <w:lang w:eastAsia="en-US"/>
        </w:rPr>
        <w:t>(3</w:t>
      </w:r>
      <w:r w:rsidRPr="002B31FC">
        <w:rPr>
          <w:rStyle w:val="FontStyle544"/>
          <w:sz w:val="24"/>
          <w:szCs w:val="24"/>
          <w:lang w:val="en-US" w:eastAsia="en-US"/>
        </w:rPr>
        <w:t>ed</w:t>
      </w:r>
      <w:r w:rsidRPr="002B31FC">
        <w:rPr>
          <w:rStyle w:val="FontStyle544"/>
          <w:sz w:val="24"/>
          <w:szCs w:val="24"/>
          <w:lang w:eastAsia="en-US"/>
        </w:rPr>
        <w:t xml:space="preserve">) + </w:t>
      </w:r>
      <w:r w:rsidRPr="002B31FC">
        <w:rPr>
          <w:rStyle w:val="FontStyle535"/>
          <w:sz w:val="24"/>
          <w:szCs w:val="24"/>
          <w:lang w:eastAsia="en-US"/>
        </w:rPr>
        <w:t>3</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(3</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4</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 xml:space="preserve">6 </w:t>
      </w:r>
      <w:r w:rsidRPr="002B31FC">
        <w:rPr>
          <w:rStyle w:val="FontStyle544"/>
          <w:spacing w:val="20"/>
          <w:sz w:val="24"/>
          <w:szCs w:val="24"/>
          <w:lang w:eastAsia="en-US"/>
        </w:rPr>
        <w:t>(4</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w:t>
      </w:r>
      <w:r w:rsidRPr="002B31FC">
        <w:rPr>
          <w:rStyle w:val="FontStyle544"/>
          <w:spacing w:val="20"/>
          <w:sz w:val="24"/>
          <w:szCs w:val="24"/>
          <w:lang w:val="en-US" w:eastAsia="en-US"/>
        </w:rPr>
        <w:t>fo</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 xml:space="preserve">+ </w:t>
      </w:r>
      <w:r w:rsidRPr="002B31FC">
        <w:rPr>
          <w:rStyle w:val="FontStyle535"/>
          <w:sz w:val="24"/>
          <w:szCs w:val="24"/>
          <w:lang w:val="en-US" w:eastAsia="en-US"/>
        </w:rPr>
        <w:t>MgSi</w:t>
      </w:r>
      <w:r w:rsidRPr="002B31FC">
        <w:rPr>
          <w:rStyle w:val="FontStyle535"/>
          <w:sz w:val="24"/>
          <w:szCs w:val="24"/>
          <w:lang w:eastAsia="en-US"/>
        </w:rPr>
        <w:t>0</w:t>
      </w:r>
      <w:r w:rsidRPr="002B31FC">
        <w:rPr>
          <w:rStyle w:val="FontStyle535"/>
          <w:sz w:val="24"/>
          <w:szCs w:val="24"/>
          <w:vertAlign w:val="subscript"/>
          <w:lang w:eastAsia="en-US"/>
        </w:rPr>
        <w:t>3</w:t>
      </w:r>
      <w:r w:rsidRPr="002B31FC">
        <w:rPr>
          <w:rStyle w:val="FontStyle535"/>
          <w:sz w:val="24"/>
          <w:szCs w:val="24"/>
          <w:lang w:eastAsia="en-US"/>
        </w:rPr>
        <w:t xml:space="preserve"> </w:t>
      </w:r>
      <w:r w:rsidRPr="002B31FC">
        <w:rPr>
          <w:rStyle w:val="FontStyle544"/>
          <w:spacing w:val="20"/>
          <w:sz w:val="24"/>
          <w:szCs w:val="24"/>
          <w:lang w:eastAsia="en-US"/>
        </w:rPr>
        <w:t>(</w:t>
      </w:r>
      <w:r w:rsidRPr="002B31FC">
        <w:rPr>
          <w:rStyle w:val="FontStyle544"/>
          <w:spacing w:val="20"/>
          <w:sz w:val="24"/>
          <w:szCs w:val="24"/>
          <w:lang w:val="en-US" w:eastAsia="en-US"/>
        </w:rPr>
        <w:t>en</w:t>
      </w:r>
      <w:r w:rsidRPr="002B31FC">
        <w:rPr>
          <w:rStyle w:val="FontStyle544"/>
          <w:spacing w:val="20"/>
          <w:sz w:val="24"/>
          <w:szCs w:val="24"/>
          <w:lang w:eastAsia="en-US"/>
        </w:rPr>
        <w:t>);</w:t>
      </w:r>
    </w:p>
    <w:p w:rsidR="00370878" w:rsidRPr="002B31FC" w:rsidRDefault="00370878" w:rsidP="00370878">
      <w:pPr>
        <w:pStyle w:val="Style88"/>
        <w:widowControl/>
        <w:numPr>
          <w:ilvl w:val="0"/>
          <w:numId w:val="51"/>
        </w:numPr>
        <w:tabs>
          <w:tab w:val="left" w:pos="941"/>
        </w:tabs>
        <w:spacing w:line="240" w:lineRule="auto"/>
        <w:ind w:right="19"/>
        <w:rPr>
          <w:rStyle w:val="FontStyle535"/>
          <w:sz w:val="24"/>
          <w:szCs w:val="24"/>
        </w:rPr>
      </w:pPr>
      <w:r w:rsidRPr="002B31FC">
        <w:rPr>
          <w:rStyle w:val="FontStyle535"/>
          <w:sz w:val="24"/>
          <w:szCs w:val="24"/>
          <w:lang w:eastAsia="en-US"/>
        </w:rPr>
        <w:t>2</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ne</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4</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(4</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 </w:t>
      </w:r>
      <w:r w:rsidRPr="002B31FC">
        <w:rPr>
          <w:rStyle w:val="FontStyle535"/>
          <w:sz w:val="24"/>
          <w:szCs w:val="24"/>
          <w:lang w:eastAsia="en-US"/>
        </w:rPr>
        <w:t>10</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val="en-US" w:eastAsia="en-US"/>
        </w:rPr>
        <w:t>O</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i w:val="0"/>
          <w:sz w:val="24"/>
          <w:szCs w:val="24"/>
          <w:lang w:eastAsia="en-US"/>
        </w:rPr>
        <w:t>(10</w:t>
      </w:r>
      <w:r w:rsidRPr="002B31FC">
        <w:rPr>
          <w:rStyle w:val="FontStyle544"/>
          <w:sz w:val="24"/>
          <w:szCs w:val="24"/>
          <w:lang w:val="en-US" w:eastAsia="en-US"/>
        </w:rPr>
        <w:t>di</w:t>
      </w:r>
      <w:r w:rsidRPr="002B31FC">
        <w:rPr>
          <w:rStyle w:val="FontStyle544"/>
          <w:i w:val="0"/>
          <w:sz w:val="24"/>
          <w:szCs w:val="24"/>
          <w:lang w:eastAsia="en-US"/>
        </w:rPr>
        <w:t>)</w:t>
      </w:r>
      <w:r w:rsidRPr="002B31FC">
        <w:rPr>
          <w:rStyle w:val="FontStyle544"/>
          <w:sz w:val="24"/>
          <w:szCs w:val="24"/>
          <w:lang w:eastAsia="en-US"/>
        </w:rPr>
        <w:t xml:space="preserve"> + </w:t>
      </w:r>
      <w:r w:rsidRPr="002B31FC">
        <w:rPr>
          <w:rStyle w:val="FontStyle535"/>
          <w:sz w:val="24"/>
          <w:szCs w:val="24"/>
          <w:lang w:eastAsia="en-US"/>
        </w:rPr>
        <w:t>6</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 xml:space="preserve">4 </w:t>
      </w:r>
      <w:r w:rsidRPr="002B31FC">
        <w:rPr>
          <w:rStyle w:val="FontStyle544"/>
          <w:spacing w:val="20"/>
          <w:sz w:val="24"/>
          <w:szCs w:val="24"/>
          <w:lang w:eastAsia="en-US"/>
        </w:rPr>
        <w:t>(6</w:t>
      </w:r>
      <w:r w:rsidRPr="002B31FC">
        <w:rPr>
          <w:rStyle w:val="FontStyle544"/>
          <w:spacing w:val="20"/>
          <w:sz w:val="24"/>
          <w:szCs w:val="24"/>
          <w:lang w:val="en-US" w:eastAsia="en-US"/>
        </w:rPr>
        <w:t>fo</w:t>
      </w:r>
      <w:r w:rsidRPr="002B31FC">
        <w:rPr>
          <w:rStyle w:val="FontStyle544"/>
          <w:spacing w:val="20"/>
          <w:sz w:val="24"/>
          <w:szCs w:val="24"/>
          <w:lang w:eastAsia="en-US"/>
        </w:rPr>
        <w:t>)</w:t>
      </w:r>
      <w:r w:rsidRPr="002B31FC">
        <w:rPr>
          <w:rStyle w:val="FontStyle544"/>
          <w:sz w:val="24"/>
          <w:szCs w:val="24"/>
          <w:lang w:eastAsia="en-US"/>
        </w:rPr>
        <w:t xml:space="preserve"> + </w:t>
      </w:r>
      <w:r w:rsidRPr="002B31FC">
        <w:rPr>
          <w:rStyle w:val="FontStyle535"/>
          <w:sz w:val="24"/>
          <w:szCs w:val="24"/>
          <w:lang w:eastAsia="en-US"/>
        </w:rPr>
        <w:t>4</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 = 4</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47"/>
          <w:sz w:val="24"/>
          <w:szCs w:val="24"/>
          <w:vertAlign w:val="subscript"/>
          <w:lang w:eastAsia="en-US"/>
        </w:rPr>
        <w:t>7</w:t>
      </w:r>
      <w:r w:rsidRPr="002B31FC">
        <w:rPr>
          <w:rStyle w:val="FontStyle547"/>
          <w:sz w:val="24"/>
          <w:szCs w:val="24"/>
          <w:lang w:val="en-US" w:eastAsia="en-US"/>
        </w:rPr>
        <w:t>A</w:t>
      </w:r>
      <w:r w:rsidRPr="002B31FC">
        <w:rPr>
          <w:rStyle w:val="FontStyle547"/>
          <w:sz w:val="24"/>
          <w:szCs w:val="24"/>
          <w:lang w:eastAsia="en-US"/>
        </w:rPr>
        <w:t>10</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z w:val="24"/>
          <w:szCs w:val="24"/>
          <w:lang w:eastAsia="en-US"/>
        </w:rPr>
        <w:t>(4</w:t>
      </w:r>
      <w:r w:rsidRPr="002B31FC">
        <w:rPr>
          <w:rStyle w:val="FontStyle544"/>
          <w:sz w:val="24"/>
          <w:szCs w:val="24"/>
          <w:lang w:val="en-US" w:eastAsia="en-US"/>
        </w:rPr>
        <w:t>ed</w:t>
      </w:r>
      <w:r w:rsidRPr="002B31FC">
        <w:rPr>
          <w:rStyle w:val="FontStyle544"/>
          <w:sz w:val="24"/>
          <w:szCs w:val="24"/>
          <w:lang w:eastAsia="en-US"/>
        </w:rPr>
        <w:t xml:space="preserve">) + </w:t>
      </w:r>
      <w:r w:rsidRPr="002B31FC">
        <w:rPr>
          <w:rStyle w:val="FontStyle535"/>
          <w:sz w:val="24"/>
          <w:szCs w:val="24"/>
          <w:lang w:eastAsia="en-US"/>
        </w:rPr>
        <w:t>2</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2</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 xml:space="preserve">6 </w:t>
      </w:r>
      <w:r w:rsidRPr="002B31FC">
        <w:rPr>
          <w:rStyle w:val="FontStyle544"/>
          <w:sz w:val="24"/>
          <w:szCs w:val="24"/>
          <w:lang w:eastAsia="en-US"/>
        </w:rPr>
        <w:t>(2</w:t>
      </w:r>
      <w:r w:rsidRPr="002B31FC">
        <w:rPr>
          <w:rStyle w:val="FontStyle544"/>
          <w:sz w:val="24"/>
          <w:szCs w:val="24"/>
          <w:lang w:val="en-US" w:eastAsia="en-US"/>
        </w:rPr>
        <w:t>di</w:t>
      </w:r>
      <w:r w:rsidRPr="002B31FC">
        <w:rPr>
          <w:rStyle w:val="FontStyle544"/>
          <w:sz w:val="24"/>
          <w:szCs w:val="24"/>
          <w:lang w:eastAsia="en-US"/>
        </w:rPr>
        <w:t xml:space="preserve">) + </w:t>
      </w:r>
      <w:r w:rsidRPr="002B31FC">
        <w:rPr>
          <w:rStyle w:val="FontStyle535"/>
          <w:sz w:val="24"/>
          <w:szCs w:val="24"/>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q</w:t>
      </w:r>
      <w:r w:rsidRPr="002B31FC">
        <w:rPr>
          <w:rStyle w:val="FontStyle544"/>
          <w:spacing w:val="20"/>
          <w:sz w:val="24"/>
          <w:szCs w:val="24"/>
          <w:lang w:eastAsia="en-US"/>
        </w:rPr>
        <w:t>);</w:t>
      </w:r>
    </w:p>
    <w:p w:rsidR="00370878" w:rsidRPr="002B31FC" w:rsidRDefault="00370878" w:rsidP="00370878">
      <w:pPr>
        <w:pStyle w:val="Style88"/>
        <w:widowControl/>
        <w:numPr>
          <w:ilvl w:val="0"/>
          <w:numId w:val="51"/>
        </w:numPr>
        <w:tabs>
          <w:tab w:val="left" w:pos="941"/>
        </w:tabs>
        <w:spacing w:line="240" w:lineRule="auto"/>
        <w:ind w:right="14"/>
        <w:rPr>
          <w:rStyle w:val="FontStyle544"/>
          <w:spacing w:val="20"/>
          <w:sz w:val="24"/>
          <w:szCs w:val="24"/>
        </w:rPr>
      </w:pPr>
      <w:r w:rsidRPr="002B31FC">
        <w:rPr>
          <w:rStyle w:val="FontStyle535"/>
          <w:sz w:val="24"/>
          <w:szCs w:val="24"/>
          <w:lang w:eastAsia="en-US"/>
        </w:rPr>
        <w:t>2</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z w:val="24"/>
          <w:szCs w:val="24"/>
          <w:lang w:val="en-US" w:eastAsia="en-US"/>
        </w:rPr>
        <w:t>ne</w:t>
      </w:r>
      <w:r w:rsidRPr="002B31FC">
        <w:rPr>
          <w:rStyle w:val="FontStyle544"/>
          <w:sz w:val="24"/>
          <w:szCs w:val="24"/>
          <w:lang w:eastAsia="en-US"/>
        </w:rPr>
        <w:t xml:space="preserve">) + </w:t>
      </w:r>
      <w:r w:rsidRPr="002B31FC">
        <w:rPr>
          <w:rStyle w:val="FontStyle535"/>
          <w:sz w:val="24"/>
          <w:szCs w:val="24"/>
          <w:lang w:eastAsia="en-US"/>
        </w:rPr>
        <w:t>4</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z w:val="24"/>
          <w:szCs w:val="24"/>
          <w:lang w:eastAsia="en-US"/>
        </w:rPr>
        <w:t>(4</w:t>
      </w:r>
      <w:r w:rsidRPr="002B31FC">
        <w:rPr>
          <w:rStyle w:val="FontStyle544"/>
          <w:sz w:val="24"/>
          <w:szCs w:val="24"/>
          <w:lang w:val="en-US" w:eastAsia="en-US"/>
        </w:rPr>
        <w:t>ab</w:t>
      </w:r>
      <w:r w:rsidRPr="002B31FC">
        <w:rPr>
          <w:rStyle w:val="FontStyle544"/>
          <w:sz w:val="24"/>
          <w:szCs w:val="24"/>
          <w:lang w:eastAsia="en-US"/>
        </w:rPr>
        <w:t xml:space="preserve">) + </w:t>
      </w:r>
      <w:r w:rsidRPr="002B31FC">
        <w:rPr>
          <w:rStyle w:val="FontStyle535"/>
          <w:sz w:val="24"/>
          <w:szCs w:val="24"/>
          <w:lang w:eastAsia="en-US"/>
        </w:rPr>
        <w:t>10</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val="en-US" w:eastAsia="en-US"/>
        </w:rPr>
        <w:t>O</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z w:val="24"/>
          <w:szCs w:val="24"/>
          <w:lang w:eastAsia="en-US"/>
        </w:rPr>
        <w:t>(10</w:t>
      </w:r>
      <w:r w:rsidRPr="002B31FC">
        <w:rPr>
          <w:rStyle w:val="FontStyle544"/>
          <w:sz w:val="24"/>
          <w:szCs w:val="24"/>
          <w:lang w:val="en-US" w:eastAsia="en-US"/>
        </w:rPr>
        <w:t>di</w:t>
      </w:r>
      <w:r w:rsidRPr="002B31FC">
        <w:rPr>
          <w:rStyle w:val="FontStyle544"/>
          <w:sz w:val="24"/>
          <w:szCs w:val="24"/>
          <w:lang w:eastAsia="en-US"/>
        </w:rPr>
        <w:t xml:space="preserve">) + </w:t>
      </w:r>
      <w:r w:rsidRPr="002B31FC">
        <w:rPr>
          <w:rStyle w:val="FontStyle547"/>
          <w:sz w:val="24"/>
          <w:szCs w:val="24"/>
          <w:lang w:eastAsia="en-US"/>
        </w:rPr>
        <w:t>6</w:t>
      </w:r>
      <w:r w:rsidRPr="002B31FC">
        <w:rPr>
          <w:rStyle w:val="FontStyle547"/>
          <w:sz w:val="24"/>
          <w:szCs w:val="24"/>
          <w:lang w:val="en-US" w:eastAsia="en-US"/>
        </w:rPr>
        <w:t>Mg</w:t>
      </w:r>
      <w:r w:rsidRPr="002B31FC">
        <w:rPr>
          <w:rStyle w:val="FontStyle547"/>
          <w:sz w:val="24"/>
          <w:szCs w:val="24"/>
          <w:lang w:eastAsia="en-US"/>
        </w:rPr>
        <w:t>2</w:t>
      </w:r>
      <w:r w:rsidRPr="002B31FC">
        <w:rPr>
          <w:rStyle w:val="FontStyle547"/>
          <w:sz w:val="24"/>
          <w:szCs w:val="24"/>
          <w:lang w:val="en-US" w:eastAsia="en-US"/>
        </w:rPr>
        <w:t>Si</w:t>
      </w:r>
      <w:r w:rsidRPr="002B31FC">
        <w:rPr>
          <w:rStyle w:val="FontStyle547"/>
          <w:sz w:val="24"/>
          <w:szCs w:val="24"/>
          <w:lang w:eastAsia="en-US"/>
        </w:rPr>
        <w:t>0</w:t>
      </w:r>
      <w:r w:rsidRPr="002B31FC">
        <w:rPr>
          <w:rStyle w:val="FontStyle547"/>
          <w:sz w:val="24"/>
          <w:szCs w:val="24"/>
          <w:vertAlign w:val="subscript"/>
          <w:lang w:eastAsia="en-US"/>
        </w:rPr>
        <w:t>4</w:t>
      </w:r>
      <w:r w:rsidRPr="002B31FC">
        <w:rPr>
          <w:rStyle w:val="FontStyle547"/>
          <w:sz w:val="24"/>
          <w:szCs w:val="24"/>
          <w:lang w:eastAsia="en-US"/>
        </w:rPr>
        <w:t xml:space="preserve"> </w:t>
      </w:r>
      <w:r w:rsidRPr="002B31FC">
        <w:rPr>
          <w:rStyle w:val="FontStyle544"/>
          <w:sz w:val="24"/>
          <w:szCs w:val="24"/>
          <w:lang w:eastAsia="en-US"/>
        </w:rPr>
        <w:t>(6</w:t>
      </w:r>
      <w:r w:rsidRPr="002B31FC">
        <w:rPr>
          <w:rStyle w:val="FontStyle544"/>
          <w:sz w:val="24"/>
          <w:szCs w:val="24"/>
          <w:lang w:val="en-US" w:eastAsia="en-US"/>
        </w:rPr>
        <w:t>fo</w:t>
      </w:r>
      <w:r w:rsidRPr="002B31FC">
        <w:rPr>
          <w:rStyle w:val="FontStyle544"/>
          <w:sz w:val="24"/>
          <w:szCs w:val="24"/>
          <w:lang w:eastAsia="en-US"/>
        </w:rPr>
        <w:t xml:space="preserve">) </w:t>
      </w:r>
      <w:r w:rsidRPr="002B31FC">
        <w:rPr>
          <w:rStyle w:val="FontStyle535"/>
          <w:sz w:val="24"/>
          <w:szCs w:val="24"/>
          <w:lang w:eastAsia="en-US"/>
        </w:rPr>
        <w:t>+ 5</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val="en-US" w:eastAsia="en-US"/>
        </w:rPr>
        <w:t>O</w:t>
      </w:r>
      <w:r w:rsidRPr="002B31FC">
        <w:rPr>
          <w:rStyle w:val="FontStyle535"/>
          <w:sz w:val="24"/>
          <w:szCs w:val="24"/>
          <w:lang w:eastAsia="en-US"/>
        </w:rPr>
        <w:t>=4</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35"/>
          <w:sz w:val="24"/>
          <w:szCs w:val="24"/>
          <w:vertAlign w:val="subscript"/>
          <w:lang w:eastAsia="en-US"/>
        </w:rPr>
        <w:t>7</w:t>
      </w:r>
      <w:r w:rsidRPr="002B31FC">
        <w:rPr>
          <w:rStyle w:val="FontStyle535"/>
          <w:sz w:val="24"/>
          <w:szCs w:val="24"/>
          <w:lang w:val="en-US" w:eastAsia="en-US"/>
        </w:rPr>
        <w:t>AlO</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(4</w:t>
      </w:r>
      <w:r w:rsidRPr="002B31FC">
        <w:rPr>
          <w:rStyle w:val="FontStyle535"/>
          <w:sz w:val="24"/>
          <w:szCs w:val="24"/>
          <w:lang w:val="en-US" w:eastAsia="en-US"/>
        </w:rPr>
        <w:t>ed</w:t>
      </w:r>
      <w:r w:rsidRPr="002B31FC">
        <w:rPr>
          <w:rStyle w:val="FontStyle535"/>
          <w:sz w:val="24"/>
          <w:szCs w:val="24"/>
          <w:lang w:eastAsia="en-US"/>
        </w:rPr>
        <w:t>)</w:t>
      </w:r>
      <w:r w:rsidRPr="002B31FC">
        <w:rPr>
          <w:rStyle w:val="FontStyle547"/>
          <w:sz w:val="24"/>
          <w:szCs w:val="24"/>
          <w:lang w:eastAsia="en-US"/>
        </w:rPr>
        <w:t>+2</w:t>
      </w:r>
      <w:r w:rsidRPr="002B31FC">
        <w:rPr>
          <w:rStyle w:val="FontStyle547"/>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val="en-US" w:eastAsia="en-US"/>
        </w:rPr>
        <w:t>O</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7"/>
          <w:sz w:val="24"/>
          <w:szCs w:val="24"/>
          <w:lang w:eastAsia="en-US"/>
        </w:rPr>
        <w:t>2</w:t>
      </w:r>
      <w:r w:rsidRPr="002B31FC">
        <w:rPr>
          <w:rStyle w:val="FontStyle547"/>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7"/>
          <w:sz w:val="24"/>
          <w:szCs w:val="24"/>
          <w:lang w:eastAsia="en-US"/>
        </w:rPr>
        <w:t>2</w:t>
      </w:r>
      <w:r w:rsidRPr="002B31FC">
        <w:rPr>
          <w:rStyle w:val="FontStyle547"/>
          <w:sz w:val="24"/>
          <w:szCs w:val="24"/>
          <w:lang w:val="en-US" w:eastAsia="en-US"/>
        </w:rPr>
        <w:t>Si</w:t>
      </w:r>
      <w:r w:rsidRPr="002B31FC">
        <w:rPr>
          <w:rStyle w:val="FontStyle547"/>
          <w:sz w:val="24"/>
          <w:szCs w:val="24"/>
          <w:lang w:eastAsia="en-US"/>
        </w:rPr>
        <w:t>0</w:t>
      </w:r>
      <w:r w:rsidRPr="002B31FC">
        <w:rPr>
          <w:rStyle w:val="FontStyle547"/>
          <w:sz w:val="24"/>
          <w:szCs w:val="24"/>
          <w:vertAlign w:val="subscript"/>
          <w:lang w:eastAsia="en-US"/>
        </w:rPr>
        <w:t xml:space="preserve">2 </w:t>
      </w:r>
      <w:r w:rsidRPr="002B31FC">
        <w:rPr>
          <w:rStyle w:val="FontStyle544"/>
          <w:spacing w:val="20"/>
          <w:sz w:val="24"/>
          <w:szCs w:val="24"/>
          <w:lang w:eastAsia="en-US"/>
        </w:rPr>
        <w:t>(2</w:t>
      </w:r>
      <w:r w:rsidRPr="002B31FC">
        <w:rPr>
          <w:rStyle w:val="FontStyle544"/>
          <w:spacing w:val="20"/>
          <w:sz w:val="24"/>
          <w:szCs w:val="24"/>
          <w:lang w:val="en-US" w:eastAsia="en-US"/>
        </w:rPr>
        <w:t>q</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w:t>
      </w:r>
    </w:p>
    <w:p w:rsidR="00370878" w:rsidRPr="002B31FC" w:rsidRDefault="00370878" w:rsidP="00370878">
      <w:pPr>
        <w:pStyle w:val="Style43"/>
        <w:widowControl/>
        <w:spacing w:before="43" w:line="240" w:lineRule="auto"/>
        <w:ind w:firstLine="720"/>
        <w:rPr>
          <w:rStyle w:val="FontStyle535"/>
          <w:sz w:val="24"/>
          <w:szCs w:val="24"/>
        </w:rPr>
      </w:pPr>
      <w:r w:rsidRPr="002B31FC">
        <w:rPr>
          <w:rStyle w:val="FontStyle535"/>
          <w:sz w:val="24"/>
          <w:szCs w:val="24"/>
        </w:rPr>
        <w:t>В этом варианте</w:t>
      </w:r>
      <w:r w:rsidR="00CA1C67">
        <w:rPr>
          <w:rStyle w:val="FontStyle535"/>
          <w:sz w:val="24"/>
          <w:szCs w:val="24"/>
        </w:rPr>
        <w:t xml:space="preserve"> исходные продукты взяты из Ш-</w:t>
      </w:r>
      <w:r w:rsidR="00CA1C67" w:rsidRPr="00CA1C67">
        <w:rPr>
          <w:rStyle w:val="FontStyle535"/>
          <w:i/>
          <w:sz w:val="24"/>
          <w:szCs w:val="24"/>
          <w:lang w:val="en-US"/>
        </w:rPr>
        <w:t>ne</w:t>
      </w:r>
      <w:r w:rsidRPr="002B31FC">
        <w:rPr>
          <w:rStyle w:val="FontStyle535"/>
          <w:sz w:val="24"/>
          <w:szCs w:val="24"/>
        </w:rPr>
        <w:t xml:space="preserve">-нормативной группы, т.е. "своей" для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Причем взяты такие концентрационные соотношения относительно состава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которые характеризуются преобладанием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над </w:t>
      </w:r>
      <w:r w:rsidRPr="002B31FC">
        <w:rPr>
          <w:rStyle w:val="FontStyle544"/>
          <w:sz w:val="24"/>
          <w:szCs w:val="24"/>
        </w:rPr>
        <w:t xml:space="preserve">пе, </w:t>
      </w:r>
      <w:r w:rsidRPr="002B31FC">
        <w:rPr>
          <w:rStyle w:val="FontStyle535"/>
          <w:sz w:val="24"/>
          <w:szCs w:val="24"/>
        </w:rPr>
        <w:t xml:space="preserve">при минимальном содержании </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xml:space="preserve">При таких химических условиях минал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забирает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меньше, чем содержится его в исходных продуктах. Компенсация избыточного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осуществляется переходом </w:t>
      </w:r>
      <w:r w:rsidRPr="002B31FC">
        <w:rPr>
          <w:rStyle w:val="FontStyle544"/>
          <w:sz w:val="24"/>
          <w:szCs w:val="24"/>
        </w:rPr>
        <w:t xml:space="preserve">пе </w:t>
      </w:r>
      <w:r w:rsidRPr="002B31FC">
        <w:rPr>
          <w:rStyle w:val="FontStyle535"/>
          <w:sz w:val="24"/>
          <w:szCs w:val="24"/>
        </w:rPr>
        <w:t xml:space="preserve">в </w:t>
      </w:r>
      <w:r w:rsidRPr="002B31FC">
        <w:rPr>
          <w:rStyle w:val="FontStyle544"/>
          <w:sz w:val="24"/>
          <w:szCs w:val="24"/>
          <w:lang w:val="en-US"/>
        </w:rPr>
        <w:t>ab</w:t>
      </w:r>
      <w:r w:rsidR="00CA1C67">
        <w:rPr>
          <w:rStyle w:val="FontStyle544"/>
          <w:sz w:val="24"/>
          <w:szCs w:val="24"/>
        </w:rPr>
        <w:t xml:space="preserve"> </w:t>
      </w:r>
      <w:r w:rsidR="00CA1C67" w:rsidRPr="00CA1C67">
        <w:rPr>
          <w:rStyle w:val="FontStyle544"/>
          <w:i w:val="0"/>
          <w:sz w:val="24"/>
          <w:szCs w:val="24"/>
        </w:rPr>
        <w:t>и</w:t>
      </w:r>
      <w:r w:rsidRPr="002B31FC">
        <w:rPr>
          <w:rStyle w:val="FontStyle544"/>
          <w:sz w:val="24"/>
          <w:szCs w:val="24"/>
        </w:rPr>
        <w:t xml:space="preserve"> </w:t>
      </w:r>
      <w:r w:rsidRPr="002B31FC">
        <w:rPr>
          <w:rStyle w:val="FontStyle544"/>
          <w:spacing w:val="20"/>
          <w:sz w:val="24"/>
          <w:szCs w:val="24"/>
          <w:lang w:val="en-US"/>
        </w:rPr>
        <w:t>fo</w:t>
      </w:r>
      <w:r w:rsidRPr="002B31FC">
        <w:rPr>
          <w:rStyle w:val="FontStyle544"/>
          <w:sz w:val="24"/>
          <w:szCs w:val="24"/>
        </w:rPr>
        <w:t xml:space="preserve"> </w:t>
      </w:r>
      <w:r w:rsidRPr="002B31FC">
        <w:rPr>
          <w:rStyle w:val="FontStyle535"/>
          <w:sz w:val="24"/>
          <w:szCs w:val="24"/>
        </w:rPr>
        <w:t xml:space="preserve">в </w:t>
      </w:r>
      <w:r w:rsidRPr="002B31FC">
        <w:rPr>
          <w:rStyle w:val="FontStyle544"/>
          <w:sz w:val="24"/>
          <w:szCs w:val="24"/>
          <w:lang w:val="en-US"/>
        </w:rPr>
        <w:t>en</w:t>
      </w:r>
      <w:r w:rsidRPr="002B31FC">
        <w:rPr>
          <w:rStyle w:val="FontStyle544"/>
          <w:sz w:val="24"/>
          <w:szCs w:val="24"/>
        </w:rPr>
        <w:t xml:space="preserve">, </w:t>
      </w:r>
      <w:r w:rsidRPr="002B31FC">
        <w:rPr>
          <w:rStyle w:val="FontStyle535"/>
          <w:sz w:val="24"/>
          <w:szCs w:val="24"/>
        </w:rPr>
        <w:t xml:space="preserve">и, далее, появляется даже свободный кремнезем </w:t>
      </w:r>
      <w:r w:rsidRPr="002B31FC">
        <w:rPr>
          <w:rStyle w:val="FontStyle544"/>
          <w:spacing w:val="20"/>
          <w:sz w:val="24"/>
          <w:szCs w:val="24"/>
          <w:lang w:val="en-US"/>
        </w:rPr>
        <w:t>q</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т.е. мы последовательно будем получать фазовые ассоциации </w:t>
      </w:r>
      <w:r w:rsidRPr="002B31FC">
        <w:rPr>
          <w:rStyle w:val="FontStyle535"/>
          <w:sz w:val="24"/>
          <w:szCs w:val="24"/>
          <w:lang w:val="en-US"/>
        </w:rPr>
        <w:t>Ne</w:t>
      </w:r>
      <w:r w:rsidRPr="002B31FC">
        <w:rPr>
          <w:rStyle w:val="FontStyle535"/>
          <w:sz w:val="24"/>
          <w:szCs w:val="24"/>
        </w:rPr>
        <w:t xml:space="preserve">-модальные → </w:t>
      </w:r>
      <w:r w:rsidR="00602238">
        <w:rPr>
          <w:rStyle w:val="FontStyle535"/>
          <w:sz w:val="24"/>
          <w:szCs w:val="24"/>
          <w:lang w:val="en-US"/>
        </w:rPr>
        <w:t>Ol</w:t>
      </w:r>
      <w:r w:rsidRPr="002B31FC">
        <w:rPr>
          <w:rStyle w:val="FontStyle535"/>
          <w:sz w:val="24"/>
          <w:szCs w:val="24"/>
        </w:rPr>
        <w:t xml:space="preserve">-модальные → </w:t>
      </w:r>
      <w:r w:rsidRPr="002B31FC">
        <w:rPr>
          <w:rStyle w:val="FontStyle535"/>
          <w:sz w:val="24"/>
          <w:szCs w:val="24"/>
          <w:lang w:val="en-US"/>
        </w:rPr>
        <w:t>Qtz</w:t>
      </w:r>
      <w:r w:rsidRPr="002B31FC">
        <w:rPr>
          <w:rStyle w:val="FontStyle535"/>
          <w:sz w:val="24"/>
          <w:szCs w:val="24"/>
        </w:rPr>
        <w:t xml:space="preserve">-модальные в присутствии </w:t>
      </w:r>
      <w:r w:rsidRPr="002B31FC">
        <w:rPr>
          <w:rStyle w:val="FontStyle535"/>
          <w:sz w:val="24"/>
          <w:szCs w:val="24"/>
          <w:lang w:val="en-US"/>
        </w:rPr>
        <w:t>Ed</w:t>
      </w:r>
      <w:r w:rsidRPr="002B31FC">
        <w:rPr>
          <w:rStyle w:val="FontStyle535"/>
          <w:sz w:val="24"/>
          <w:szCs w:val="24"/>
        </w:rPr>
        <w:t>-амфибола, количество которого увеличивается в указанной последовательности.</w:t>
      </w:r>
    </w:p>
    <w:p w:rsidR="00370878" w:rsidRPr="002B31FC" w:rsidRDefault="00370878" w:rsidP="00370878">
      <w:pPr>
        <w:pStyle w:val="Style43"/>
        <w:widowControl/>
        <w:spacing w:line="240" w:lineRule="auto"/>
        <w:ind w:firstLine="725"/>
        <w:rPr>
          <w:rStyle w:val="FontStyle535"/>
          <w:sz w:val="24"/>
          <w:szCs w:val="24"/>
        </w:rPr>
      </w:pPr>
      <w:r w:rsidRPr="002B31FC">
        <w:rPr>
          <w:rStyle w:val="FontStyle535"/>
          <w:sz w:val="24"/>
          <w:szCs w:val="24"/>
        </w:rPr>
        <w:t xml:space="preserve">Если мы возьмем иной исходный расплав, с иными концентрациями компонентов, но опять-таки "своей" </w:t>
      </w:r>
      <w:r w:rsidRPr="002B31FC">
        <w:rPr>
          <w:rStyle w:val="FontStyle535"/>
          <w:sz w:val="24"/>
          <w:szCs w:val="24"/>
          <w:lang w:val="en-US"/>
        </w:rPr>
        <w:t>III</w:t>
      </w:r>
      <w:r w:rsidRPr="002B31FC">
        <w:rPr>
          <w:rStyle w:val="FontStyle535"/>
          <w:sz w:val="24"/>
          <w:szCs w:val="24"/>
        </w:rPr>
        <w:t>-</w:t>
      </w:r>
      <w:r w:rsidRPr="008405AD">
        <w:rPr>
          <w:rStyle w:val="FontStyle535"/>
          <w:i/>
          <w:sz w:val="24"/>
          <w:szCs w:val="24"/>
          <w:lang w:val="en-US"/>
        </w:rPr>
        <w:t>ne</w:t>
      </w:r>
      <w:r w:rsidRPr="002B31FC">
        <w:rPr>
          <w:rStyle w:val="FontStyle535"/>
          <w:sz w:val="24"/>
          <w:szCs w:val="24"/>
        </w:rPr>
        <w:t xml:space="preserve">-нормативной группы, при преобладании </w:t>
      </w:r>
      <w:r w:rsidRPr="002B31FC">
        <w:rPr>
          <w:rStyle w:val="FontStyle544"/>
          <w:sz w:val="24"/>
          <w:szCs w:val="24"/>
        </w:rPr>
        <w:t xml:space="preserve">пе </w:t>
      </w:r>
      <w:r w:rsidRPr="002B31FC">
        <w:rPr>
          <w:rStyle w:val="FontStyle516"/>
        </w:rPr>
        <w:t xml:space="preserve">в </w:t>
      </w:r>
      <w:r w:rsidRPr="002B31FC">
        <w:rPr>
          <w:rStyle w:val="FontStyle544"/>
          <w:sz w:val="24"/>
          <w:szCs w:val="24"/>
        </w:rPr>
        <w:t xml:space="preserve">6 </w:t>
      </w:r>
      <w:r w:rsidRPr="002B31FC">
        <w:rPr>
          <w:rStyle w:val="FontStyle535"/>
          <w:sz w:val="24"/>
          <w:szCs w:val="24"/>
        </w:rPr>
        <w:t xml:space="preserve">раз над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и будем добавлять в него воду, то получим результаты, представленные в нижеследующих реакциях:</w:t>
      </w:r>
    </w:p>
    <w:p w:rsidR="00370878" w:rsidRPr="002B31FC" w:rsidRDefault="00370878" w:rsidP="00370878">
      <w:pPr>
        <w:pStyle w:val="Style88"/>
        <w:widowControl/>
        <w:numPr>
          <w:ilvl w:val="0"/>
          <w:numId w:val="52"/>
        </w:numPr>
        <w:tabs>
          <w:tab w:val="left" w:pos="974"/>
        </w:tabs>
        <w:spacing w:before="5" w:line="240" w:lineRule="auto"/>
        <w:ind w:firstLine="725"/>
        <w:rPr>
          <w:rStyle w:val="FontStyle535"/>
          <w:sz w:val="24"/>
          <w:szCs w:val="24"/>
        </w:rPr>
      </w:pP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eastAsia="en-US"/>
        </w:rPr>
        <w:t>0</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pacing w:val="20"/>
          <w:sz w:val="24"/>
          <w:szCs w:val="24"/>
          <w:lang w:eastAsia="en-US"/>
        </w:rPr>
        <w:t>(</w:t>
      </w:r>
      <w:r w:rsidRPr="002B31FC">
        <w:rPr>
          <w:rStyle w:val="FontStyle544"/>
          <w:spacing w:val="20"/>
          <w:sz w:val="24"/>
          <w:szCs w:val="24"/>
          <w:lang w:val="en-US" w:eastAsia="en-US"/>
        </w:rPr>
        <w:t>ab</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6</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(6пе)</w:t>
      </w:r>
      <w:r w:rsidRPr="002B31FC">
        <w:rPr>
          <w:rStyle w:val="FontStyle544"/>
          <w:sz w:val="24"/>
          <w:szCs w:val="24"/>
          <w:lang w:eastAsia="en-US"/>
        </w:rPr>
        <w:t xml:space="preserve"> </w:t>
      </w:r>
      <w:r w:rsidRPr="002B31FC">
        <w:rPr>
          <w:rStyle w:val="FontStyle535"/>
          <w:sz w:val="24"/>
          <w:szCs w:val="24"/>
          <w:lang w:eastAsia="en-US"/>
        </w:rPr>
        <w:t>+ 13</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pacing w:val="20"/>
          <w:sz w:val="24"/>
          <w:szCs w:val="24"/>
          <w:lang w:eastAsia="en-US"/>
        </w:rPr>
        <w:t>(</w:t>
      </w:r>
      <w:r w:rsidRPr="002B31FC">
        <w:rPr>
          <w:rStyle w:val="FontStyle544"/>
          <w:i w:val="0"/>
          <w:spacing w:val="20"/>
          <w:sz w:val="24"/>
          <w:szCs w:val="24"/>
          <w:lang w:eastAsia="en-US"/>
        </w:rPr>
        <w:t>13</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10</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SiO</w:t>
      </w:r>
      <w:r w:rsidRPr="002B31FC">
        <w:rPr>
          <w:rStyle w:val="FontStyle535"/>
          <w:sz w:val="24"/>
          <w:szCs w:val="24"/>
          <w:vertAlign w:val="subscript"/>
          <w:lang w:eastAsia="en-US"/>
        </w:rPr>
        <w:t xml:space="preserve">4 </w:t>
      </w:r>
      <w:r w:rsidRPr="002B31FC">
        <w:rPr>
          <w:rStyle w:val="FontStyle535"/>
          <w:sz w:val="24"/>
          <w:szCs w:val="24"/>
          <w:lang w:eastAsia="en-US"/>
        </w:rPr>
        <w:t>(10</w:t>
      </w:r>
      <w:r w:rsidRPr="002B31FC">
        <w:rPr>
          <w:rStyle w:val="FontStyle535"/>
          <w:i/>
          <w:sz w:val="24"/>
          <w:szCs w:val="24"/>
          <w:lang w:val="en-US" w:eastAsia="en-US"/>
        </w:rPr>
        <w:t>fo</w:t>
      </w:r>
      <w:r w:rsidRPr="002B31FC">
        <w:rPr>
          <w:rStyle w:val="FontStyle535"/>
          <w:sz w:val="24"/>
          <w:szCs w:val="24"/>
          <w:lang w:eastAsia="en-US"/>
        </w:rPr>
        <w:t>) + 2</w:t>
      </w:r>
      <w:r w:rsidRPr="002B31FC">
        <w:rPr>
          <w:rStyle w:val="FontStyle535"/>
          <w:sz w:val="24"/>
          <w:szCs w:val="24"/>
          <w:lang w:val="en-US" w:eastAsia="en-US"/>
        </w:rPr>
        <w:t>H</w:t>
      </w:r>
      <w:r w:rsidRPr="002B31FC">
        <w:rPr>
          <w:rStyle w:val="FontStyle535"/>
          <w:sz w:val="24"/>
          <w:szCs w:val="24"/>
          <w:vertAlign w:val="subscript"/>
          <w:lang w:eastAsia="en-US"/>
        </w:rPr>
        <w:t>2</w:t>
      </w:r>
      <w:r w:rsidRPr="002B31FC">
        <w:rPr>
          <w:rStyle w:val="FontStyle535"/>
          <w:sz w:val="24"/>
          <w:szCs w:val="24"/>
          <w:lang w:eastAsia="en-US"/>
        </w:rPr>
        <w:t>0 = 2</w:t>
      </w:r>
      <w:r w:rsidRPr="002B31FC">
        <w:rPr>
          <w:rStyle w:val="FontStyle535"/>
          <w:sz w:val="24"/>
          <w:szCs w:val="24"/>
          <w:lang w:val="en-US" w:eastAsia="en-US"/>
        </w:rPr>
        <w:t>NaCa</w:t>
      </w:r>
      <w:r w:rsidRPr="002B31FC">
        <w:rPr>
          <w:rStyle w:val="FontStyle535"/>
          <w:sz w:val="24"/>
          <w:szCs w:val="24"/>
          <w:vertAlign w:val="subscript"/>
          <w:lang w:eastAsia="en-US"/>
        </w:rPr>
        <w:t>2</w:t>
      </w:r>
      <w:r w:rsidRPr="002B31FC">
        <w:rPr>
          <w:rStyle w:val="FontStyle535"/>
          <w:sz w:val="24"/>
          <w:szCs w:val="24"/>
          <w:lang w:val="en-US" w:eastAsia="en-US"/>
        </w:rPr>
        <w:t>Mg</w:t>
      </w:r>
      <w:r w:rsidRPr="002B31FC">
        <w:rPr>
          <w:rStyle w:val="FontStyle535"/>
          <w:sz w:val="24"/>
          <w:szCs w:val="24"/>
          <w:vertAlign w:val="subscript"/>
          <w:lang w:eastAsia="en-US"/>
        </w:rPr>
        <w:t>5</w:t>
      </w:r>
      <w:r w:rsidRPr="002B31FC">
        <w:rPr>
          <w:rStyle w:val="FontStyle535"/>
          <w:sz w:val="24"/>
          <w:szCs w:val="24"/>
          <w:lang w:eastAsia="en-US"/>
        </w:rPr>
        <w:t>[</w:t>
      </w:r>
      <w:r w:rsidRPr="002B31FC">
        <w:rPr>
          <w:rStyle w:val="FontStyle535"/>
          <w:sz w:val="24"/>
          <w:szCs w:val="24"/>
          <w:lang w:val="en-US" w:eastAsia="en-US"/>
        </w:rPr>
        <w:t>Si</w:t>
      </w:r>
      <w:r w:rsidRPr="002B31FC">
        <w:rPr>
          <w:rStyle w:val="FontStyle535"/>
          <w:sz w:val="24"/>
          <w:szCs w:val="24"/>
          <w:vertAlign w:val="subscript"/>
          <w:lang w:eastAsia="en-US"/>
        </w:rPr>
        <w:t>7</w:t>
      </w:r>
      <w:r w:rsidRPr="002B31FC">
        <w:rPr>
          <w:rStyle w:val="FontStyle535"/>
          <w:sz w:val="24"/>
          <w:szCs w:val="24"/>
          <w:lang w:val="en-US" w:eastAsia="en-US"/>
        </w:rPr>
        <w:t>A</w:t>
      </w:r>
      <w:r w:rsidRPr="002B31FC">
        <w:rPr>
          <w:rStyle w:val="FontStyle535"/>
          <w:sz w:val="24"/>
          <w:szCs w:val="24"/>
          <w:lang w:eastAsia="en-US"/>
        </w:rPr>
        <w:t>10</w:t>
      </w:r>
      <w:r w:rsidRPr="002B31FC">
        <w:rPr>
          <w:rStyle w:val="FontStyle535"/>
          <w:sz w:val="24"/>
          <w:szCs w:val="24"/>
          <w:vertAlign w:val="subscript"/>
          <w:lang w:eastAsia="en-US"/>
        </w:rPr>
        <w:t>22</w:t>
      </w:r>
      <w:r w:rsidRPr="002B31FC">
        <w:rPr>
          <w:rStyle w:val="FontStyle535"/>
          <w:sz w:val="24"/>
          <w:szCs w:val="24"/>
          <w:lang w:eastAsia="en-US"/>
        </w:rPr>
        <w:t>](</w:t>
      </w:r>
      <w:r w:rsidRPr="002B31FC">
        <w:rPr>
          <w:rStyle w:val="FontStyle535"/>
          <w:sz w:val="24"/>
          <w:szCs w:val="24"/>
          <w:lang w:val="en-US" w:eastAsia="en-US"/>
        </w:rPr>
        <w:t>OH</w:t>
      </w:r>
      <w:r w:rsidRPr="002B31FC">
        <w:rPr>
          <w:rStyle w:val="FontStyle535"/>
          <w:sz w:val="24"/>
          <w:szCs w:val="24"/>
          <w:lang w:eastAsia="en-US"/>
        </w:rPr>
        <w:t>)</w:t>
      </w:r>
      <w:r w:rsidRPr="002B31FC">
        <w:rPr>
          <w:rStyle w:val="FontStyle535"/>
          <w:sz w:val="24"/>
          <w:szCs w:val="24"/>
          <w:vertAlign w:val="subscript"/>
          <w:lang w:eastAsia="en-US"/>
        </w:rPr>
        <w:t>2</w:t>
      </w:r>
      <w:r w:rsidRPr="002B31FC">
        <w:rPr>
          <w:rStyle w:val="FontStyle535"/>
          <w:sz w:val="24"/>
          <w:szCs w:val="24"/>
          <w:lang w:eastAsia="en-US"/>
        </w:rPr>
        <w:t xml:space="preserve"> </w:t>
      </w:r>
      <w:r w:rsidRPr="002B31FC">
        <w:rPr>
          <w:rStyle w:val="FontStyle544"/>
          <w:spacing w:val="20"/>
          <w:sz w:val="24"/>
          <w:szCs w:val="24"/>
          <w:lang w:eastAsia="en-US"/>
        </w:rPr>
        <w:t>(2</w:t>
      </w:r>
      <w:r w:rsidRPr="002B31FC">
        <w:rPr>
          <w:rStyle w:val="FontStyle544"/>
          <w:spacing w:val="20"/>
          <w:sz w:val="24"/>
          <w:szCs w:val="24"/>
          <w:lang w:val="en-US" w:eastAsia="en-US"/>
        </w:rPr>
        <w:t>ed</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9</w:t>
      </w:r>
      <w:r w:rsidRPr="002B31FC">
        <w:rPr>
          <w:rStyle w:val="FontStyle535"/>
          <w:sz w:val="24"/>
          <w:szCs w:val="24"/>
          <w:lang w:val="en-US" w:eastAsia="en-US"/>
        </w:rPr>
        <w:t>CaMgSi</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6</w:t>
      </w:r>
      <w:r w:rsidRPr="002B31FC">
        <w:rPr>
          <w:rStyle w:val="FontStyle535"/>
          <w:sz w:val="24"/>
          <w:szCs w:val="24"/>
          <w:lang w:eastAsia="en-US"/>
        </w:rPr>
        <w:t xml:space="preserve"> </w:t>
      </w:r>
      <w:r w:rsidRPr="002B31FC">
        <w:rPr>
          <w:rStyle w:val="FontStyle544"/>
          <w:spacing w:val="20"/>
          <w:sz w:val="24"/>
          <w:szCs w:val="24"/>
          <w:lang w:eastAsia="en-US"/>
        </w:rPr>
        <w:t>(9</w:t>
      </w:r>
      <w:r w:rsidRPr="002B31FC">
        <w:rPr>
          <w:rStyle w:val="FontStyle544"/>
          <w:spacing w:val="20"/>
          <w:sz w:val="24"/>
          <w:szCs w:val="24"/>
          <w:lang w:val="en-US" w:eastAsia="en-US"/>
        </w:rPr>
        <w:t>di</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44"/>
          <w:spacing w:val="20"/>
          <w:sz w:val="24"/>
          <w:szCs w:val="24"/>
          <w:lang w:eastAsia="en-US"/>
        </w:rPr>
        <w:t>+</w:t>
      </w:r>
      <w:r w:rsidRPr="002B31FC">
        <w:rPr>
          <w:rStyle w:val="FontStyle544"/>
          <w:sz w:val="24"/>
          <w:szCs w:val="24"/>
          <w:lang w:eastAsia="en-US"/>
        </w:rPr>
        <w:t xml:space="preserve"> </w:t>
      </w:r>
      <w:r w:rsidRPr="002B31FC">
        <w:rPr>
          <w:rStyle w:val="FontStyle535"/>
          <w:sz w:val="24"/>
          <w:szCs w:val="24"/>
          <w:lang w:eastAsia="en-US"/>
        </w:rPr>
        <w:t>7</w:t>
      </w:r>
      <w:r w:rsidRPr="002B31FC">
        <w:rPr>
          <w:rStyle w:val="FontStyle535"/>
          <w:sz w:val="24"/>
          <w:szCs w:val="24"/>
          <w:lang w:val="en-US" w:eastAsia="en-US"/>
        </w:rPr>
        <w:t>Mg</w:t>
      </w:r>
      <w:r w:rsidRPr="002B31FC">
        <w:rPr>
          <w:rStyle w:val="FontStyle535"/>
          <w:sz w:val="24"/>
          <w:szCs w:val="24"/>
          <w:vertAlign w:val="subscript"/>
          <w:lang w:eastAsia="en-US"/>
        </w:rPr>
        <w:t>2</w:t>
      </w:r>
      <w:r w:rsidRPr="002B31FC">
        <w:rPr>
          <w:rStyle w:val="FontStyle535"/>
          <w:sz w:val="24"/>
          <w:szCs w:val="24"/>
          <w:lang w:val="en-US" w:eastAsia="en-US"/>
        </w:rPr>
        <w:t>Si</w:t>
      </w:r>
      <w:r w:rsidRPr="002B31FC">
        <w:rPr>
          <w:rStyle w:val="FontStyle535"/>
          <w:sz w:val="24"/>
          <w:szCs w:val="24"/>
          <w:lang w:eastAsia="en-US"/>
        </w:rPr>
        <w:t>0</w:t>
      </w:r>
      <w:r w:rsidRPr="002B31FC">
        <w:rPr>
          <w:rStyle w:val="FontStyle535"/>
          <w:sz w:val="24"/>
          <w:szCs w:val="24"/>
          <w:vertAlign w:val="subscript"/>
          <w:lang w:eastAsia="en-US"/>
        </w:rPr>
        <w:t xml:space="preserve">4 </w:t>
      </w:r>
      <w:r w:rsidRPr="002B31FC">
        <w:rPr>
          <w:rStyle w:val="FontStyle544"/>
          <w:spacing w:val="20"/>
          <w:sz w:val="24"/>
          <w:szCs w:val="24"/>
          <w:lang w:eastAsia="en-US"/>
        </w:rPr>
        <w:t>(7</w:t>
      </w:r>
      <w:r w:rsidRPr="002B31FC">
        <w:rPr>
          <w:rStyle w:val="FontStyle544"/>
          <w:spacing w:val="20"/>
          <w:sz w:val="24"/>
          <w:szCs w:val="24"/>
          <w:lang w:val="en-US" w:eastAsia="en-US"/>
        </w:rPr>
        <w:t>fo</w:t>
      </w:r>
      <w:r w:rsidRPr="002B31FC">
        <w:rPr>
          <w:rStyle w:val="FontStyle544"/>
          <w:spacing w:val="20"/>
          <w:sz w:val="24"/>
          <w:szCs w:val="24"/>
          <w:lang w:eastAsia="en-US"/>
        </w:rPr>
        <w:t>)</w:t>
      </w:r>
      <w:r w:rsidRPr="002B31FC">
        <w:rPr>
          <w:rStyle w:val="FontStyle544"/>
          <w:sz w:val="24"/>
          <w:szCs w:val="24"/>
          <w:lang w:eastAsia="en-US"/>
        </w:rPr>
        <w:t xml:space="preserve"> + </w:t>
      </w:r>
      <w:r w:rsidRPr="002B31FC">
        <w:rPr>
          <w:rStyle w:val="FontStyle535"/>
          <w:sz w:val="24"/>
          <w:szCs w:val="24"/>
          <w:lang w:eastAsia="en-US"/>
        </w:rPr>
        <w:t>0.5</w:t>
      </w:r>
      <w:r w:rsidRPr="002B31FC">
        <w:rPr>
          <w:rStyle w:val="FontStyle535"/>
          <w:sz w:val="24"/>
          <w:szCs w:val="24"/>
          <w:lang w:val="en-US" w:eastAsia="en-US"/>
        </w:rPr>
        <w:t>NaAlSi</w:t>
      </w:r>
      <w:r w:rsidRPr="002B31FC">
        <w:rPr>
          <w:rStyle w:val="FontStyle535"/>
          <w:sz w:val="24"/>
          <w:szCs w:val="24"/>
          <w:vertAlign w:val="subscript"/>
          <w:lang w:eastAsia="en-US"/>
        </w:rPr>
        <w:t>3</w:t>
      </w:r>
      <w:r w:rsidRPr="002B31FC">
        <w:rPr>
          <w:rStyle w:val="FontStyle535"/>
          <w:sz w:val="24"/>
          <w:szCs w:val="24"/>
          <w:lang w:val="en-US" w:eastAsia="en-US"/>
        </w:rPr>
        <w:t>O</w:t>
      </w:r>
      <w:r w:rsidRPr="002B31FC">
        <w:rPr>
          <w:rStyle w:val="FontStyle535"/>
          <w:sz w:val="24"/>
          <w:szCs w:val="24"/>
          <w:vertAlign w:val="subscript"/>
          <w:lang w:eastAsia="en-US"/>
        </w:rPr>
        <w:t>8</w:t>
      </w:r>
      <w:r w:rsidRPr="002B31FC">
        <w:rPr>
          <w:rStyle w:val="FontStyle535"/>
          <w:sz w:val="24"/>
          <w:szCs w:val="24"/>
          <w:lang w:eastAsia="en-US"/>
        </w:rPr>
        <w:t xml:space="preserve"> </w:t>
      </w:r>
      <w:r w:rsidRPr="002B31FC">
        <w:rPr>
          <w:rStyle w:val="FontStyle544"/>
          <w:sz w:val="24"/>
          <w:szCs w:val="24"/>
          <w:lang w:eastAsia="en-US"/>
        </w:rPr>
        <w:t>(</w:t>
      </w:r>
      <w:r w:rsidRPr="002B31FC">
        <w:rPr>
          <w:rStyle w:val="FontStyle544"/>
          <w:sz w:val="24"/>
          <w:szCs w:val="24"/>
          <w:lang w:val="en-US" w:eastAsia="en-US"/>
        </w:rPr>
        <w:t>O</w:t>
      </w:r>
      <w:r w:rsidRPr="002B31FC">
        <w:rPr>
          <w:rStyle w:val="FontStyle544"/>
          <w:sz w:val="24"/>
          <w:szCs w:val="24"/>
          <w:lang w:eastAsia="en-US"/>
        </w:rPr>
        <w:t>.5</w:t>
      </w:r>
      <w:r w:rsidRPr="002B31FC">
        <w:rPr>
          <w:rStyle w:val="FontStyle544"/>
          <w:sz w:val="24"/>
          <w:szCs w:val="24"/>
          <w:lang w:val="en-US" w:eastAsia="en-US"/>
        </w:rPr>
        <w:t>ab</w:t>
      </w:r>
      <w:r w:rsidRPr="002B31FC">
        <w:rPr>
          <w:rStyle w:val="FontStyle544"/>
          <w:sz w:val="24"/>
          <w:szCs w:val="24"/>
          <w:lang w:eastAsia="en-US"/>
        </w:rPr>
        <w:t xml:space="preserve">) </w:t>
      </w:r>
      <w:r w:rsidRPr="002B31FC">
        <w:rPr>
          <w:rStyle w:val="FontStyle535"/>
          <w:sz w:val="24"/>
          <w:szCs w:val="24"/>
          <w:lang w:eastAsia="en-US"/>
        </w:rPr>
        <w:t>+ 4.5</w:t>
      </w:r>
      <w:r w:rsidRPr="002B31FC">
        <w:rPr>
          <w:rStyle w:val="FontStyle535"/>
          <w:sz w:val="24"/>
          <w:szCs w:val="24"/>
          <w:lang w:val="en-US" w:eastAsia="en-US"/>
        </w:rPr>
        <w:t>NaAlSi</w:t>
      </w:r>
      <w:r w:rsidRPr="002B31FC">
        <w:rPr>
          <w:rStyle w:val="FontStyle535"/>
          <w:sz w:val="24"/>
          <w:szCs w:val="24"/>
          <w:lang w:eastAsia="en-US"/>
        </w:rPr>
        <w:t>0</w:t>
      </w:r>
      <w:r w:rsidRPr="002B31FC">
        <w:rPr>
          <w:rStyle w:val="FontStyle535"/>
          <w:sz w:val="24"/>
          <w:szCs w:val="24"/>
          <w:vertAlign w:val="subscript"/>
          <w:lang w:eastAsia="en-US"/>
        </w:rPr>
        <w:t>4</w:t>
      </w:r>
      <w:r w:rsidRPr="002B31FC">
        <w:rPr>
          <w:rStyle w:val="FontStyle535"/>
          <w:sz w:val="24"/>
          <w:szCs w:val="24"/>
          <w:lang w:eastAsia="en-US"/>
        </w:rPr>
        <w:t xml:space="preserve"> </w:t>
      </w:r>
      <w:r w:rsidRPr="002B31FC">
        <w:rPr>
          <w:rStyle w:val="FontStyle544"/>
          <w:spacing w:val="20"/>
          <w:sz w:val="24"/>
          <w:szCs w:val="24"/>
          <w:lang w:eastAsia="en-US"/>
        </w:rPr>
        <w:t>(4.5</w:t>
      </w:r>
      <w:r w:rsidRPr="002B31FC">
        <w:rPr>
          <w:rStyle w:val="FontStyle544"/>
          <w:spacing w:val="20"/>
          <w:sz w:val="24"/>
          <w:szCs w:val="24"/>
          <w:lang w:val="en-US" w:eastAsia="en-US"/>
        </w:rPr>
        <w:t>ne</w:t>
      </w:r>
      <w:r w:rsidRPr="002B31FC">
        <w:rPr>
          <w:rStyle w:val="FontStyle544"/>
          <w:spacing w:val="20"/>
          <w:sz w:val="24"/>
          <w:szCs w:val="24"/>
          <w:lang w:eastAsia="en-US"/>
        </w:rPr>
        <w:t>);</w:t>
      </w:r>
    </w:p>
    <w:p w:rsidR="00370878" w:rsidRPr="00370878" w:rsidRDefault="00370878" w:rsidP="00370878">
      <w:pPr>
        <w:shd w:val="clear" w:color="auto" w:fill="FFFFFF"/>
        <w:ind w:right="36" w:firstLine="708"/>
        <w:jc w:val="both"/>
        <w:rPr>
          <w:rStyle w:val="FontStyle544"/>
          <w:spacing w:val="20"/>
          <w:sz w:val="24"/>
          <w:szCs w:val="24"/>
          <w:lang w:eastAsia="en-US"/>
        </w:rPr>
      </w:pPr>
      <w:r w:rsidRPr="00370878">
        <w:rPr>
          <w:rStyle w:val="FontStyle535"/>
          <w:sz w:val="24"/>
          <w:szCs w:val="24"/>
          <w:lang w:eastAsia="en-US"/>
        </w:rPr>
        <w:t>2)</w:t>
      </w:r>
      <w:r w:rsidRPr="002B31FC">
        <w:rPr>
          <w:rStyle w:val="FontStyle535"/>
          <w:sz w:val="24"/>
          <w:szCs w:val="24"/>
          <w:lang w:val="en-US" w:eastAsia="en-US"/>
        </w:rPr>
        <w:t>NaAlSi</w:t>
      </w:r>
      <w:r w:rsidRPr="00370878">
        <w:rPr>
          <w:rStyle w:val="FontStyle535"/>
          <w:sz w:val="24"/>
          <w:szCs w:val="24"/>
          <w:vertAlign w:val="subscript"/>
          <w:lang w:eastAsia="en-US"/>
        </w:rPr>
        <w:t>3</w:t>
      </w:r>
      <w:r w:rsidRPr="00370878">
        <w:rPr>
          <w:rStyle w:val="FontStyle535"/>
          <w:sz w:val="24"/>
          <w:szCs w:val="24"/>
          <w:lang w:eastAsia="en-US"/>
        </w:rPr>
        <w:t>0</w:t>
      </w:r>
      <w:r w:rsidRPr="00370878">
        <w:rPr>
          <w:rStyle w:val="FontStyle535"/>
          <w:sz w:val="24"/>
          <w:szCs w:val="24"/>
          <w:vertAlign w:val="subscript"/>
          <w:lang w:eastAsia="en-US"/>
        </w:rPr>
        <w:t>8</w:t>
      </w:r>
      <w:r w:rsidRPr="00370878">
        <w:rPr>
          <w:rStyle w:val="FontStyle535"/>
          <w:sz w:val="24"/>
          <w:szCs w:val="24"/>
          <w:lang w:eastAsia="en-US"/>
        </w:rPr>
        <w:t xml:space="preserve"> </w:t>
      </w:r>
      <w:r w:rsidRPr="00370878">
        <w:rPr>
          <w:rStyle w:val="FontStyle544"/>
          <w:spacing w:val="20"/>
          <w:sz w:val="24"/>
          <w:szCs w:val="24"/>
          <w:lang w:eastAsia="en-US"/>
        </w:rPr>
        <w:t>(</w:t>
      </w:r>
      <w:r w:rsidRPr="002B31FC">
        <w:rPr>
          <w:rStyle w:val="FontStyle544"/>
          <w:spacing w:val="20"/>
          <w:sz w:val="24"/>
          <w:szCs w:val="24"/>
          <w:lang w:val="en-US" w:eastAsia="en-US"/>
        </w:rPr>
        <w:t>ab</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35"/>
          <w:sz w:val="24"/>
          <w:szCs w:val="24"/>
          <w:lang w:eastAsia="en-US"/>
        </w:rPr>
        <w:t>6</w:t>
      </w:r>
      <w:r w:rsidRPr="002B31FC">
        <w:rPr>
          <w:rStyle w:val="FontStyle535"/>
          <w:sz w:val="24"/>
          <w:szCs w:val="24"/>
          <w:lang w:val="en-US" w:eastAsia="en-US"/>
        </w:rPr>
        <w:t>NaAlSi</w:t>
      </w:r>
      <w:r w:rsidRPr="00370878">
        <w:rPr>
          <w:rStyle w:val="FontStyle535"/>
          <w:sz w:val="24"/>
          <w:szCs w:val="24"/>
          <w:lang w:eastAsia="en-US"/>
        </w:rPr>
        <w:t>0</w:t>
      </w:r>
      <w:r w:rsidRPr="00370878">
        <w:rPr>
          <w:rStyle w:val="FontStyle535"/>
          <w:sz w:val="24"/>
          <w:szCs w:val="24"/>
          <w:vertAlign w:val="subscript"/>
          <w:lang w:eastAsia="en-US"/>
        </w:rPr>
        <w:t>4</w:t>
      </w:r>
      <w:r w:rsidRPr="00370878">
        <w:rPr>
          <w:rStyle w:val="FontStyle535"/>
          <w:sz w:val="24"/>
          <w:szCs w:val="24"/>
          <w:lang w:eastAsia="en-US"/>
        </w:rPr>
        <w:t xml:space="preserve"> </w:t>
      </w:r>
      <w:r w:rsidRPr="00370878">
        <w:rPr>
          <w:rStyle w:val="FontStyle544"/>
          <w:spacing w:val="20"/>
          <w:sz w:val="24"/>
          <w:szCs w:val="24"/>
          <w:lang w:eastAsia="en-US"/>
        </w:rPr>
        <w:t>(6</w:t>
      </w:r>
      <w:r w:rsidRPr="002B31FC">
        <w:rPr>
          <w:rStyle w:val="FontStyle544"/>
          <w:spacing w:val="20"/>
          <w:sz w:val="24"/>
          <w:szCs w:val="24"/>
          <w:lang w:val="en-US" w:eastAsia="en-US"/>
        </w:rPr>
        <w:t>ne</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35"/>
          <w:sz w:val="24"/>
          <w:szCs w:val="24"/>
          <w:lang w:eastAsia="en-US"/>
        </w:rPr>
        <w:t>13</w:t>
      </w:r>
      <w:r w:rsidRPr="002B31FC">
        <w:rPr>
          <w:rStyle w:val="FontStyle535"/>
          <w:sz w:val="24"/>
          <w:szCs w:val="24"/>
          <w:lang w:val="en-US" w:eastAsia="en-US"/>
        </w:rPr>
        <w:t>CaMgSi</w:t>
      </w:r>
      <w:r w:rsidRPr="00370878">
        <w:rPr>
          <w:rStyle w:val="FontStyle535"/>
          <w:sz w:val="24"/>
          <w:szCs w:val="24"/>
          <w:vertAlign w:val="subscript"/>
          <w:lang w:eastAsia="en-US"/>
        </w:rPr>
        <w:t>2</w:t>
      </w:r>
      <w:r w:rsidRPr="00370878">
        <w:rPr>
          <w:rStyle w:val="FontStyle535"/>
          <w:sz w:val="24"/>
          <w:szCs w:val="24"/>
          <w:lang w:eastAsia="en-US"/>
        </w:rPr>
        <w:t>0</w:t>
      </w:r>
      <w:r w:rsidRPr="00370878">
        <w:rPr>
          <w:rStyle w:val="FontStyle535"/>
          <w:sz w:val="24"/>
          <w:szCs w:val="24"/>
          <w:vertAlign w:val="subscript"/>
          <w:lang w:eastAsia="en-US"/>
        </w:rPr>
        <w:t>6</w:t>
      </w:r>
      <w:r w:rsidRPr="00370878">
        <w:rPr>
          <w:rStyle w:val="FontStyle535"/>
          <w:sz w:val="24"/>
          <w:szCs w:val="24"/>
          <w:lang w:eastAsia="en-US"/>
        </w:rPr>
        <w:t xml:space="preserve"> </w:t>
      </w:r>
      <w:r w:rsidRPr="00370878">
        <w:rPr>
          <w:rStyle w:val="FontStyle544"/>
          <w:spacing w:val="20"/>
          <w:sz w:val="24"/>
          <w:szCs w:val="24"/>
          <w:lang w:eastAsia="en-US"/>
        </w:rPr>
        <w:t>(</w:t>
      </w:r>
      <w:r w:rsidRPr="00370878">
        <w:rPr>
          <w:rStyle w:val="FontStyle544"/>
          <w:i w:val="0"/>
          <w:spacing w:val="20"/>
          <w:sz w:val="24"/>
          <w:szCs w:val="24"/>
          <w:lang w:eastAsia="en-US"/>
        </w:rPr>
        <w:t>13</w:t>
      </w:r>
      <w:r w:rsidRPr="002B31FC">
        <w:rPr>
          <w:rStyle w:val="FontStyle544"/>
          <w:spacing w:val="20"/>
          <w:sz w:val="24"/>
          <w:szCs w:val="24"/>
          <w:lang w:val="en-US" w:eastAsia="en-US"/>
        </w:rPr>
        <w:t>di</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35"/>
          <w:sz w:val="24"/>
          <w:szCs w:val="24"/>
          <w:lang w:eastAsia="en-US"/>
        </w:rPr>
        <w:t>10</w:t>
      </w:r>
      <w:r w:rsidRPr="002B31FC">
        <w:rPr>
          <w:rStyle w:val="FontStyle535"/>
          <w:sz w:val="24"/>
          <w:szCs w:val="24"/>
          <w:lang w:val="en-US" w:eastAsia="en-US"/>
        </w:rPr>
        <w:t>Mg</w:t>
      </w:r>
      <w:r w:rsidRPr="00370878">
        <w:rPr>
          <w:rStyle w:val="FontStyle535"/>
          <w:sz w:val="24"/>
          <w:szCs w:val="24"/>
          <w:vertAlign w:val="subscript"/>
          <w:lang w:eastAsia="en-US"/>
        </w:rPr>
        <w:t>2</w:t>
      </w:r>
      <w:r w:rsidRPr="002B31FC">
        <w:rPr>
          <w:rStyle w:val="FontStyle535"/>
          <w:sz w:val="24"/>
          <w:szCs w:val="24"/>
          <w:lang w:val="en-US" w:eastAsia="en-US"/>
        </w:rPr>
        <w:t>SiO</w:t>
      </w:r>
      <w:r w:rsidRPr="00370878">
        <w:rPr>
          <w:rStyle w:val="FontStyle535"/>
          <w:sz w:val="24"/>
          <w:szCs w:val="24"/>
          <w:vertAlign w:val="subscript"/>
          <w:lang w:eastAsia="en-US"/>
        </w:rPr>
        <w:t xml:space="preserve">4 </w:t>
      </w:r>
      <w:r w:rsidRPr="00370878">
        <w:rPr>
          <w:rStyle w:val="FontStyle535"/>
          <w:sz w:val="24"/>
          <w:szCs w:val="24"/>
          <w:lang w:eastAsia="en-US"/>
        </w:rPr>
        <w:t>(10</w:t>
      </w:r>
      <w:r w:rsidRPr="002B31FC">
        <w:rPr>
          <w:rStyle w:val="FontStyle535"/>
          <w:i/>
          <w:sz w:val="24"/>
          <w:szCs w:val="24"/>
          <w:lang w:val="en-US" w:eastAsia="en-US"/>
        </w:rPr>
        <w:t>fo</w:t>
      </w:r>
      <w:r w:rsidRPr="00370878">
        <w:rPr>
          <w:rStyle w:val="FontStyle535"/>
          <w:sz w:val="24"/>
          <w:szCs w:val="24"/>
          <w:lang w:eastAsia="en-US"/>
        </w:rPr>
        <w:t>) + 3</w:t>
      </w:r>
      <w:r w:rsidRPr="002B31FC">
        <w:rPr>
          <w:rStyle w:val="FontStyle535"/>
          <w:sz w:val="24"/>
          <w:szCs w:val="24"/>
          <w:lang w:val="en-US" w:eastAsia="en-US"/>
        </w:rPr>
        <w:t>H</w:t>
      </w:r>
      <w:r w:rsidRPr="00370878">
        <w:rPr>
          <w:rStyle w:val="FontStyle535"/>
          <w:sz w:val="24"/>
          <w:szCs w:val="24"/>
          <w:vertAlign w:val="subscript"/>
          <w:lang w:eastAsia="en-US"/>
        </w:rPr>
        <w:t>2</w:t>
      </w:r>
      <w:r w:rsidRPr="00370878">
        <w:rPr>
          <w:rStyle w:val="FontStyle535"/>
          <w:sz w:val="24"/>
          <w:szCs w:val="24"/>
          <w:lang w:eastAsia="en-US"/>
        </w:rPr>
        <w:t>0 = 3</w:t>
      </w:r>
      <w:r w:rsidRPr="002B31FC">
        <w:rPr>
          <w:rStyle w:val="FontStyle535"/>
          <w:sz w:val="24"/>
          <w:szCs w:val="24"/>
          <w:lang w:val="en-US" w:eastAsia="en-US"/>
        </w:rPr>
        <w:t>NaCa</w:t>
      </w:r>
      <w:r w:rsidRPr="00370878">
        <w:rPr>
          <w:rStyle w:val="FontStyle535"/>
          <w:sz w:val="24"/>
          <w:szCs w:val="24"/>
          <w:vertAlign w:val="subscript"/>
          <w:lang w:eastAsia="en-US"/>
        </w:rPr>
        <w:t>2</w:t>
      </w:r>
      <w:r w:rsidRPr="002B31FC">
        <w:rPr>
          <w:rStyle w:val="FontStyle535"/>
          <w:sz w:val="24"/>
          <w:szCs w:val="24"/>
          <w:lang w:val="en-US" w:eastAsia="en-US"/>
        </w:rPr>
        <w:t>Mg</w:t>
      </w:r>
      <w:r w:rsidRPr="00370878">
        <w:rPr>
          <w:rStyle w:val="FontStyle535"/>
          <w:sz w:val="24"/>
          <w:szCs w:val="24"/>
          <w:vertAlign w:val="subscript"/>
          <w:lang w:eastAsia="en-US"/>
        </w:rPr>
        <w:t>5</w:t>
      </w:r>
      <w:r w:rsidRPr="00370878">
        <w:rPr>
          <w:rStyle w:val="FontStyle535"/>
          <w:sz w:val="24"/>
          <w:szCs w:val="24"/>
          <w:lang w:eastAsia="en-US"/>
        </w:rPr>
        <w:t>[</w:t>
      </w:r>
      <w:r w:rsidRPr="002B31FC">
        <w:rPr>
          <w:rStyle w:val="FontStyle535"/>
          <w:sz w:val="24"/>
          <w:szCs w:val="24"/>
          <w:lang w:val="en-US" w:eastAsia="en-US"/>
        </w:rPr>
        <w:t>Si</w:t>
      </w:r>
      <w:r w:rsidRPr="00370878">
        <w:rPr>
          <w:rStyle w:val="FontStyle535"/>
          <w:sz w:val="24"/>
          <w:szCs w:val="24"/>
          <w:vertAlign w:val="subscript"/>
          <w:lang w:eastAsia="en-US"/>
        </w:rPr>
        <w:t>7</w:t>
      </w:r>
      <w:r w:rsidRPr="002B31FC">
        <w:rPr>
          <w:rStyle w:val="FontStyle535"/>
          <w:sz w:val="24"/>
          <w:szCs w:val="24"/>
          <w:lang w:val="en-US" w:eastAsia="en-US"/>
        </w:rPr>
        <w:t>A</w:t>
      </w:r>
      <w:r w:rsidRPr="00370878">
        <w:rPr>
          <w:rStyle w:val="FontStyle535"/>
          <w:sz w:val="24"/>
          <w:szCs w:val="24"/>
          <w:lang w:eastAsia="en-US"/>
        </w:rPr>
        <w:t>10</w:t>
      </w:r>
      <w:r w:rsidRPr="00370878">
        <w:rPr>
          <w:rStyle w:val="FontStyle535"/>
          <w:sz w:val="24"/>
          <w:szCs w:val="24"/>
          <w:vertAlign w:val="subscript"/>
          <w:lang w:eastAsia="en-US"/>
        </w:rPr>
        <w:t>22</w:t>
      </w:r>
      <w:r w:rsidRPr="00370878">
        <w:rPr>
          <w:rStyle w:val="FontStyle535"/>
          <w:sz w:val="24"/>
          <w:szCs w:val="24"/>
          <w:lang w:eastAsia="en-US"/>
        </w:rPr>
        <w:t>](</w:t>
      </w:r>
      <w:r w:rsidRPr="002B31FC">
        <w:rPr>
          <w:rStyle w:val="FontStyle535"/>
          <w:sz w:val="24"/>
          <w:szCs w:val="24"/>
          <w:lang w:val="en-US" w:eastAsia="en-US"/>
        </w:rPr>
        <w:t>OH</w:t>
      </w:r>
      <w:r w:rsidRPr="00370878">
        <w:rPr>
          <w:rStyle w:val="FontStyle535"/>
          <w:sz w:val="24"/>
          <w:szCs w:val="24"/>
          <w:lang w:eastAsia="en-US"/>
        </w:rPr>
        <w:t>)</w:t>
      </w:r>
      <w:r w:rsidRPr="00370878">
        <w:rPr>
          <w:rStyle w:val="FontStyle535"/>
          <w:sz w:val="24"/>
          <w:szCs w:val="24"/>
          <w:vertAlign w:val="subscript"/>
          <w:lang w:eastAsia="en-US"/>
        </w:rPr>
        <w:t>2</w:t>
      </w:r>
      <w:r w:rsidRPr="00370878">
        <w:rPr>
          <w:rStyle w:val="FontStyle535"/>
          <w:sz w:val="24"/>
          <w:szCs w:val="24"/>
          <w:lang w:eastAsia="en-US"/>
        </w:rPr>
        <w:t xml:space="preserve"> </w:t>
      </w:r>
      <w:r w:rsidRPr="00370878">
        <w:rPr>
          <w:rStyle w:val="FontStyle544"/>
          <w:spacing w:val="20"/>
          <w:sz w:val="24"/>
          <w:szCs w:val="24"/>
          <w:lang w:eastAsia="en-US"/>
        </w:rPr>
        <w:t>(3</w:t>
      </w:r>
      <w:r w:rsidRPr="002B31FC">
        <w:rPr>
          <w:rStyle w:val="FontStyle544"/>
          <w:spacing w:val="20"/>
          <w:sz w:val="24"/>
          <w:szCs w:val="24"/>
          <w:lang w:val="en-US" w:eastAsia="en-US"/>
        </w:rPr>
        <w:t>ed</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35"/>
          <w:sz w:val="24"/>
          <w:szCs w:val="24"/>
          <w:lang w:eastAsia="en-US"/>
        </w:rPr>
        <w:t>7</w:t>
      </w:r>
      <w:r w:rsidRPr="002B31FC">
        <w:rPr>
          <w:rStyle w:val="FontStyle535"/>
          <w:sz w:val="24"/>
          <w:szCs w:val="24"/>
          <w:lang w:val="en-US" w:eastAsia="en-US"/>
        </w:rPr>
        <w:t>CaMgSi</w:t>
      </w:r>
      <w:r w:rsidRPr="00370878">
        <w:rPr>
          <w:rStyle w:val="FontStyle535"/>
          <w:sz w:val="24"/>
          <w:szCs w:val="24"/>
          <w:vertAlign w:val="subscript"/>
          <w:lang w:eastAsia="en-US"/>
        </w:rPr>
        <w:t>2</w:t>
      </w:r>
      <w:r w:rsidRPr="00370878">
        <w:rPr>
          <w:rStyle w:val="FontStyle535"/>
          <w:sz w:val="24"/>
          <w:szCs w:val="24"/>
          <w:lang w:eastAsia="en-US"/>
        </w:rPr>
        <w:t>0</w:t>
      </w:r>
      <w:r w:rsidRPr="00370878">
        <w:rPr>
          <w:rStyle w:val="FontStyle535"/>
          <w:sz w:val="24"/>
          <w:szCs w:val="24"/>
          <w:vertAlign w:val="subscript"/>
          <w:lang w:eastAsia="en-US"/>
        </w:rPr>
        <w:t>6</w:t>
      </w:r>
      <w:r w:rsidRPr="00370878">
        <w:rPr>
          <w:rStyle w:val="FontStyle535"/>
          <w:sz w:val="24"/>
          <w:szCs w:val="24"/>
          <w:lang w:eastAsia="en-US"/>
        </w:rPr>
        <w:t xml:space="preserve"> </w:t>
      </w:r>
      <w:r w:rsidRPr="00370878">
        <w:rPr>
          <w:rStyle w:val="FontStyle544"/>
          <w:spacing w:val="20"/>
          <w:sz w:val="24"/>
          <w:szCs w:val="24"/>
          <w:lang w:eastAsia="en-US"/>
        </w:rPr>
        <w:t>(7</w:t>
      </w:r>
      <w:r w:rsidRPr="002B31FC">
        <w:rPr>
          <w:rStyle w:val="FontStyle544"/>
          <w:spacing w:val="20"/>
          <w:sz w:val="24"/>
          <w:szCs w:val="24"/>
          <w:lang w:val="en-US" w:eastAsia="en-US"/>
        </w:rPr>
        <w:t>di</w:t>
      </w:r>
      <w:r w:rsidRPr="00370878">
        <w:rPr>
          <w:rStyle w:val="FontStyle544"/>
          <w:spacing w:val="20"/>
          <w:sz w:val="24"/>
          <w:szCs w:val="24"/>
          <w:lang w:eastAsia="en-US"/>
        </w:rPr>
        <w:t>)</w:t>
      </w:r>
      <w:r w:rsidRPr="00370878">
        <w:rPr>
          <w:rStyle w:val="FontStyle544"/>
          <w:sz w:val="24"/>
          <w:szCs w:val="24"/>
          <w:lang w:eastAsia="en-US"/>
        </w:rPr>
        <w:t xml:space="preserve"> </w:t>
      </w:r>
      <w:r w:rsidRPr="00370878">
        <w:rPr>
          <w:rStyle w:val="FontStyle544"/>
          <w:spacing w:val="20"/>
          <w:sz w:val="24"/>
          <w:szCs w:val="24"/>
          <w:lang w:eastAsia="en-US"/>
        </w:rPr>
        <w:t xml:space="preserve">+ </w:t>
      </w:r>
      <w:r w:rsidRPr="00370878">
        <w:rPr>
          <w:rStyle w:val="FontStyle535"/>
          <w:sz w:val="24"/>
          <w:szCs w:val="24"/>
          <w:lang w:eastAsia="en-US"/>
        </w:rPr>
        <w:t>5.5</w:t>
      </w:r>
      <w:r w:rsidRPr="002B31FC">
        <w:rPr>
          <w:rStyle w:val="FontStyle535"/>
          <w:sz w:val="24"/>
          <w:szCs w:val="24"/>
          <w:lang w:val="en-US" w:eastAsia="en-US"/>
        </w:rPr>
        <w:t>Mg</w:t>
      </w:r>
      <w:r w:rsidRPr="00370878">
        <w:rPr>
          <w:rStyle w:val="FontStyle535"/>
          <w:sz w:val="24"/>
          <w:szCs w:val="24"/>
          <w:vertAlign w:val="subscript"/>
          <w:lang w:eastAsia="en-US"/>
        </w:rPr>
        <w:t>2</w:t>
      </w:r>
      <w:r w:rsidRPr="002B31FC">
        <w:rPr>
          <w:rStyle w:val="FontStyle535"/>
          <w:sz w:val="24"/>
          <w:szCs w:val="24"/>
          <w:lang w:val="en-US" w:eastAsia="en-US"/>
        </w:rPr>
        <w:t>Si</w:t>
      </w:r>
      <w:r w:rsidRPr="00370878">
        <w:rPr>
          <w:rStyle w:val="FontStyle535"/>
          <w:sz w:val="24"/>
          <w:szCs w:val="24"/>
          <w:lang w:eastAsia="en-US"/>
        </w:rPr>
        <w:t>0</w:t>
      </w:r>
      <w:r w:rsidRPr="00370878">
        <w:rPr>
          <w:rStyle w:val="FontStyle535"/>
          <w:sz w:val="24"/>
          <w:szCs w:val="24"/>
          <w:vertAlign w:val="subscript"/>
          <w:lang w:eastAsia="en-US"/>
        </w:rPr>
        <w:t>4</w:t>
      </w:r>
      <w:r w:rsidRPr="00370878">
        <w:rPr>
          <w:rStyle w:val="FontStyle535"/>
          <w:sz w:val="24"/>
          <w:szCs w:val="24"/>
          <w:lang w:eastAsia="en-US"/>
        </w:rPr>
        <w:t xml:space="preserve"> (5.5</w:t>
      </w:r>
      <w:r w:rsidRPr="002B31FC">
        <w:rPr>
          <w:rStyle w:val="FontStyle535"/>
          <w:i/>
          <w:sz w:val="24"/>
          <w:szCs w:val="24"/>
          <w:lang w:val="en-US" w:eastAsia="en-US"/>
        </w:rPr>
        <w:t>f</w:t>
      </w:r>
      <w:r w:rsidRPr="002B31FC">
        <w:rPr>
          <w:rStyle w:val="FontStyle535"/>
          <w:sz w:val="24"/>
          <w:szCs w:val="24"/>
          <w:lang w:val="en-US" w:eastAsia="en-US"/>
        </w:rPr>
        <w:t>o</w:t>
      </w:r>
      <w:r w:rsidRPr="00370878">
        <w:rPr>
          <w:rStyle w:val="FontStyle535"/>
          <w:sz w:val="24"/>
          <w:szCs w:val="24"/>
          <w:lang w:eastAsia="en-US"/>
        </w:rPr>
        <w:t>) + 3.75</w:t>
      </w:r>
      <w:r w:rsidRPr="002B31FC">
        <w:rPr>
          <w:rStyle w:val="FontStyle535"/>
          <w:sz w:val="24"/>
          <w:szCs w:val="24"/>
          <w:lang w:val="en-US" w:eastAsia="en-US"/>
        </w:rPr>
        <w:t>NaAlSi</w:t>
      </w:r>
      <w:r w:rsidRPr="00370878">
        <w:rPr>
          <w:rStyle w:val="FontStyle535"/>
          <w:sz w:val="24"/>
          <w:szCs w:val="24"/>
          <w:lang w:eastAsia="en-US"/>
        </w:rPr>
        <w:t>0</w:t>
      </w:r>
      <w:r w:rsidRPr="00370878">
        <w:rPr>
          <w:rStyle w:val="FontStyle535"/>
          <w:sz w:val="24"/>
          <w:szCs w:val="24"/>
          <w:vertAlign w:val="subscript"/>
          <w:lang w:eastAsia="en-US"/>
        </w:rPr>
        <w:t>4</w:t>
      </w:r>
      <w:r w:rsidRPr="00370878">
        <w:rPr>
          <w:rStyle w:val="FontStyle535"/>
          <w:sz w:val="24"/>
          <w:szCs w:val="24"/>
          <w:lang w:eastAsia="en-US"/>
        </w:rPr>
        <w:t xml:space="preserve"> (3.75</w:t>
      </w:r>
      <w:r w:rsidRPr="002B31FC">
        <w:rPr>
          <w:rStyle w:val="FontStyle535"/>
          <w:sz w:val="24"/>
          <w:szCs w:val="24"/>
          <w:lang w:val="en-US" w:eastAsia="en-US"/>
        </w:rPr>
        <w:t>ne</w:t>
      </w:r>
      <w:r w:rsidRPr="00370878">
        <w:rPr>
          <w:rStyle w:val="FontStyle535"/>
          <w:sz w:val="24"/>
          <w:szCs w:val="24"/>
          <w:lang w:eastAsia="en-US"/>
        </w:rPr>
        <w:t>) + 0.25</w:t>
      </w:r>
      <w:r w:rsidRPr="002B31FC">
        <w:rPr>
          <w:rStyle w:val="FontStyle535"/>
          <w:sz w:val="24"/>
          <w:szCs w:val="24"/>
          <w:lang w:val="en-US" w:eastAsia="en-US"/>
        </w:rPr>
        <w:t>NaAISi</w:t>
      </w:r>
      <w:r w:rsidRPr="00370878">
        <w:rPr>
          <w:rStyle w:val="FontStyle535"/>
          <w:sz w:val="24"/>
          <w:szCs w:val="24"/>
          <w:vertAlign w:val="subscript"/>
          <w:lang w:eastAsia="en-US"/>
        </w:rPr>
        <w:t>3</w:t>
      </w:r>
      <w:r w:rsidRPr="002B31FC">
        <w:rPr>
          <w:rStyle w:val="FontStyle535"/>
          <w:sz w:val="24"/>
          <w:szCs w:val="24"/>
          <w:lang w:val="en-US" w:eastAsia="en-US"/>
        </w:rPr>
        <w:t>O</w:t>
      </w:r>
      <w:r w:rsidRPr="00370878">
        <w:rPr>
          <w:rStyle w:val="FontStyle535"/>
          <w:sz w:val="24"/>
          <w:szCs w:val="24"/>
          <w:vertAlign w:val="subscript"/>
          <w:lang w:eastAsia="en-US"/>
        </w:rPr>
        <w:t>8</w:t>
      </w:r>
      <w:r w:rsidRPr="00370878">
        <w:rPr>
          <w:rStyle w:val="FontStyle535"/>
          <w:sz w:val="24"/>
          <w:szCs w:val="24"/>
          <w:lang w:eastAsia="en-US"/>
        </w:rPr>
        <w:t xml:space="preserve"> </w:t>
      </w:r>
      <w:r w:rsidRPr="00370878">
        <w:rPr>
          <w:rStyle w:val="FontStyle544"/>
          <w:spacing w:val="20"/>
          <w:sz w:val="24"/>
          <w:szCs w:val="24"/>
          <w:lang w:eastAsia="en-US"/>
        </w:rPr>
        <w:t>(0.25</w:t>
      </w:r>
      <w:r w:rsidRPr="002B31FC">
        <w:rPr>
          <w:rStyle w:val="FontStyle544"/>
          <w:spacing w:val="20"/>
          <w:sz w:val="24"/>
          <w:szCs w:val="24"/>
          <w:lang w:val="en-US" w:eastAsia="en-US"/>
        </w:rPr>
        <w:t>ab</w:t>
      </w:r>
      <w:r w:rsidRPr="00370878">
        <w:rPr>
          <w:rStyle w:val="FontStyle544"/>
          <w:spacing w:val="20"/>
          <w:sz w:val="24"/>
          <w:szCs w:val="24"/>
          <w:lang w:eastAsia="en-US"/>
        </w:rPr>
        <w:t>);</w:t>
      </w:r>
    </w:p>
    <w:p w:rsidR="00370878" w:rsidRPr="0078767F" w:rsidRDefault="00EB79C3" w:rsidP="00EB79C3">
      <w:pPr>
        <w:pStyle w:val="Style88"/>
        <w:widowControl/>
        <w:spacing w:line="240" w:lineRule="auto"/>
        <w:ind w:firstLine="708"/>
        <w:rPr>
          <w:rStyle w:val="FontStyle544"/>
          <w:spacing w:val="20"/>
          <w:sz w:val="24"/>
          <w:szCs w:val="24"/>
        </w:rPr>
      </w:pPr>
      <w:r w:rsidRPr="0078767F">
        <w:rPr>
          <w:rStyle w:val="FontStyle535"/>
          <w:sz w:val="24"/>
          <w:szCs w:val="24"/>
          <w:lang w:eastAsia="en-US"/>
        </w:rPr>
        <w:t>3)</w:t>
      </w:r>
      <w:r w:rsidR="00370878" w:rsidRPr="002B31FC">
        <w:rPr>
          <w:rStyle w:val="FontStyle535"/>
          <w:sz w:val="24"/>
          <w:szCs w:val="24"/>
          <w:lang w:val="en-US" w:eastAsia="en-US"/>
        </w:rPr>
        <w:t>NaAlSi</w:t>
      </w:r>
      <w:r w:rsidR="00370878" w:rsidRPr="0078767F">
        <w:rPr>
          <w:rStyle w:val="FontStyle535"/>
          <w:sz w:val="24"/>
          <w:szCs w:val="24"/>
          <w:vertAlign w:val="subscript"/>
          <w:lang w:eastAsia="en-US"/>
        </w:rPr>
        <w:t>3</w:t>
      </w:r>
      <w:r w:rsidR="00370878" w:rsidRPr="0078767F">
        <w:rPr>
          <w:rStyle w:val="FontStyle535"/>
          <w:sz w:val="24"/>
          <w:szCs w:val="24"/>
          <w:lang w:eastAsia="en-US"/>
        </w:rPr>
        <w:t>0</w:t>
      </w:r>
      <w:r w:rsidR="00370878" w:rsidRPr="0078767F">
        <w:rPr>
          <w:rStyle w:val="FontStyle535"/>
          <w:sz w:val="24"/>
          <w:szCs w:val="24"/>
          <w:vertAlign w:val="subscript"/>
          <w:lang w:eastAsia="en-US"/>
        </w:rPr>
        <w:t>8</w:t>
      </w:r>
      <w:r w:rsidR="00370878" w:rsidRPr="0078767F">
        <w:rPr>
          <w:rStyle w:val="FontStyle535"/>
          <w:sz w:val="24"/>
          <w:szCs w:val="24"/>
          <w:lang w:eastAsia="en-US"/>
        </w:rPr>
        <w:t xml:space="preserve"> </w:t>
      </w:r>
      <w:r w:rsidR="00370878" w:rsidRPr="0078767F">
        <w:rPr>
          <w:rStyle w:val="FontStyle544"/>
          <w:spacing w:val="20"/>
          <w:sz w:val="24"/>
          <w:szCs w:val="24"/>
          <w:lang w:eastAsia="en-US"/>
        </w:rPr>
        <w:t>(</w:t>
      </w:r>
      <w:r w:rsidR="00370878" w:rsidRPr="002B31FC">
        <w:rPr>
          <w:rStyle w:val="FontStyle544"/>
          <w:spacing w:val="20"/>
          <w:sz w:val="24"/>
          <w:szCs w:val="24"/>
          <w:lang w:val="en-US" w:eastAsia="en-US"/>
        </w:rPr>
        <w:t>ab</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6</w:t>
      </w:r>
      <w:r w:rsidR="00370878" w:rsidRPr="002B31FC">
        <w:rPr>
          <w:rStyle w:val="FontStyle535"/>
          <w:sz w:val="24"/>
          <w:szCs w:val="24"/>
          <w:lang w:val="en-US" w:eastAsia="en-US"/>
        </w:rPr>
        <w:t>NaAISi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 xml:space="preserve"> </w:t>
      </w:r>
      <w:r w:rsidR="00370878" w:rsidRPr="0078767F">
        <w:rPr>
          <w:rStyle w:val="FontStyle544"/>
          <w:spacing w:val="20"/>
          <w:sz w:val="24"/>
          <w:szCs w:val="24"/>
          <w:lang w:eastAsia="en-US"/>
        </w:rPr>
        <w:t>(6</w:t>
      </w:r>
      <w:r w:rsidR="00370878" w:rsidRPr="002B31FC">
        <w:rPr>
          <w:rStyle w:val="FontStyle544"/>
          <w:spacing w:val="20"/>
          <w:sz w:val="24"/>
          <w:szCs w:val="24"/>
          <w:lang w:val="en-US" w:eastAsia="en-US"/>
        </w:rPr>
        <w:t>ne</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+ 13</w:t>
      </w:r>
      <w:r w:rsidR="00370878" w:rsidRPr="002B31FC">
        <w:rPr>
          <w:rStyle w:val="FontStyle535"/>
          <w:sz w:val="24"/>
          <w:szCs w:val="24"/>
          <w:lang w:val="en-US" w:eastAsia="en-US"/>
        </w:rPr>
        <w:t>CaMgSi</w:t>
      </w:r>
      <w:r w:rsidR="00370878" w:rsidRPr="0078767F">
        <w:rPr>
          <w:rStyle w:val="FontStyle535"/>
          <w:sz w:val="24"/>
          <w:szCs w:val="24"/>
          <w:vertAlign w:val="subscript"/>
          <w:lang w:eastAsia="en-US"/>
        </w:rPr>
        <w:t>2</w:t>
      </w:r>
      <w:r w:rsidR="00370878" w:rsidRPr="0078767F">
        <w:rPr>
          <w:rStyle w:val="FontStyle535"/>
          <w:sz w:val="24"/>
          <w:szCs w:val="24"/>
          <w:lang w:eastAsia="en-US"/>
        </w:rPr>
        <w:t>0</w:t>
      </w:r>
      <w:r w:rsidR="00370878" w:rsidRPr="0078767F">
        <w:rPr>
          <w:rStyle w:val="FontStyle535"/>
          <w:sz w:val="24"/>
          <w:szCs w:val="24"/>
          <w:vertAlign w:val="subscript"/>
          <w:lang w:eastAsia="en-US"/>
        </w:rPr>
        <w:t>6</w:t>
      </w:r>
      <w:r w:rsidR="00370878" w:rsidRPr="0078767F">
        <w:rPr>
          <w:rStyle w:val="FontStyle535"/>
          <w:sz w:val="24"/>
          <w:szCs w:val="24"/>
          <w:lang w:eastAsia="en-US"/>
        </w:rPr>
        <w:t xml:space="preserve"> </w:t>
      </w:r>
      <w:r w:rsidR="00370878" w:rsidRPr="0078767F">
        <w:rPr>
          <w:rStyle w:val="FontStyle544"/>
          <w:spacing w:val="20"/>
          <w:sz w:val="24"/>
          <w:szCs w:val="24"/>
          <w:lang w:eastAsia="en-US"/>
        </w:rPr>
        <w:t>(13</w:t>
      </w:r>
      <w:r w:rsidR="00370878" w:rsidRPr="002B31FC">
        <w:rPr>
          <w:rStyle w:val="FontStyle544"/>
          <w:spacing w:val="20"/>
          <w:sz w:val="24"/>
          <w:szCs w:val="24"/>
          <w:lang w:val="en-US" w:eastAsia="en-US"/>
        </w:rPr>
        <w:t>di</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+ 10</w:t>
      </w:r>
      <w:r w:rsidR="00370878" w:rsidRPr="002B31FC">
        <w:rPr>
          <w:rStyle w:val="FontStyle535"/>
          <w:sz w:val="24"/>
          <w:szCs w:val="24"/>
          <w:lang w:val="en-US" w:eastAsia="en-US"/>
        </w:rPr>
        <w:t>Mg</w:t>
      </w:r>
      <w:r w:rsidR="00370878" w:rsidRPr="0078767F">
        <w:rPr>
          <w:rStyle w:val="FontStyle535"/>
          <w:sz w:val="24"/>
          <w:szCs w:val="24"/>
          <w:vertAlign w:val="subscript"/>
          <w:lang w:eastAsia="en-US"/>
        </w:rPr>
        <w:t>2</w:t>
      </w:r>
      <w:r w:rsidR="00370878" w:rsidRPr="002B31FC">
        <w:rPr>
          <w:rStyle w:val="FontStyle535"/>
          <w:sz w:val="24"/>
          <w:szCs w:val="24"/>
          <w:lang w:val="en-US" w:eastAsia="en-US"/>
        </w:rPr>
        <w:t>SiO</w:t>
      </w:r>
      <w:r w:rsidR="00370878" w:rsidRPr="0078767F">
        <w:rPr>
          <w:rStyle w:val="FontStyle535"/>
          <w:sz w:val="24"/>
          <w:szCs w:val="24"/>
          <w:vertAlign w:val="subscript"/>
          <w:lang w:eastAsia="en-US"/>
        </w:rPr>
        <w:t xml:space="preserve">4 </w:t>
      </w:r>
      <w:r w:rsidR="00370878" w:rsidRPr="0078767F">
        <w:rPr>
          <w:rStyle w:val="FontStyle535"/>
          <w:sz w:val="24"/>
          <w:szCs w:val="24"/>
          <w:lang w:eastAsia="en-US"/>
        </w:rPr>
        <w:t>(10</w:t>
      </w:r>
      <w:r w:rsidR="00370878" w:rsidRPr="002B31FC">
        <w:rPr>
          <w:rStyle w:val="FontStyle535"/>
          <w:i/>
          <w:sz w:val="24"/>
          <w:szCs w:val="24"/>
          <w:lang w:val="en-US" w:eastAsia="en-US"/>
        </w:rPr>
        <w:t>fo</w:t>
      </w:r>
      <w:r w:rsidR="00370878" w:rsidRPr="0078767F">
        <w:rPr>
          <w:rStyle w:val="FontStyle535"/>
          <w:sz w:val="24"/>
          <w:szCs w:val="24"/>
          <w:lang w:eastAsia="en-US"/>
        </w:rPr>
        <w:t>) + 4</w:t>
      </w:r>
      <w:r w:rsidR="00370878" w:rsidRPr="002B31FC">
        <w:rPr>
          <w:rStyle w:val="FontStyle535"/>
          <w:sz w:val="24"/>
          <w:szCs w:val="24"/>
          <w:lang w:val="en-US" w:eastAsia="en-US"/>
        </w:rPr>
        <w:t>H</w:t>
      </w:r>
      <w:r w:rsidR="00370878" w:rsidRPr="0078767F">
        <w:rPr>
          <w:rStyle w:val="FontStyle535"/>
          <w:sz w:val="24"/>
          <w:szCs w:val="24"/>
          <w:vertAlign w:val="subscript"/>
          <w:lang w:eastAsia="en-US"/>
        </w:rPr>
        <w:t>2</w:t>
      </w:r>
      <w:r w:rsidR="00370878" w:rsidRPr="0078767F">
        <w:rPr>
          <w:rStyle w:val="FontStyle535"/>
          <w:sz w:val="24"/>
          <w:szCs w:val="24"/>
          <w:lang w:eastAsia="en-US"/>
        </w:rPr>
        <w:t>0 = 4</w:t>
      </w:r>
      <w:r w:rsidR="00370878" w:rsidRPr="002B31FC">
        <w:rPr>
          <w:rStyle w:val="FontStyle535"/>
          <w:sz w:val="24"/>
          <w:szCs w:val="24"/>
          <w:lang w:val="en-US" w:eastAsia="en-US"/>
        </w:rPr>
        <w:t>NaCa</w:t>
      </w:r>
      <w:r w:rsidR="00370878" w:rsidRPr="0078767F">
        <w:rPr>
          <w:rStyle w:val="FontStyle535"/>
          <w:sz w:val="24"/>
          <w:szCs w:val="24"/>
          <w:vertAlign w:val="subscript"/>
          <w:lang w:eastAsia="en-US"/>
        </w:rPr>
        <w:t>2</w:t>
      </w:r>
      <w:r w:rsidR="00370878" w:rsidRPr="002B31FC">
        <w:rPr>
          <w:rStyle w:val="FontStyle535"/>
          <w:sz w:val="24"/>
          <w:szCs w:val="24"/>
          <w:lang w:val="en-US" w:eastAsia="en-US"/>
        </w:rPr>
        <w:t>Mg</w:t>
      </w:r>
      <w:r w:rsidR="00370878" w:rsidRPr="0078767F">
        <w:rPr>
          <w:rStyle w:val="FontStyle535"/>
          <w:sz w:val="24"/>
          <w:szCs w:val="24"/>
          <w:lang w:eastAsia="en-US"/>
        </w:rPr>
        <w:t>5[</w:t>
      </w:r>
      <w:r w:rsidR="00370878" w:rsidRPr="002B31FC">
        <w:rPr>
          <w:rStyle w:val="FontStyle535"/>
          <w:sz w:val="24"/>
          <w:szCs w:val="24"/>
          <w:lang w:val="en-US" w:eastAsia="en-US"/>
        </w:rPr>
        <w:t>Si</w:t>
      </w:r>
      <w:r w:rsidR="00370878" w:rsidRPr="0078767F">
        <w:rPr>
          <w:rStyle w:val="FontStyle535"/>
          <w:sz w:val="24"/>
          <w:szCs w:val="24"/>
          <w:vertAlign w:val="subscript"/>
          <w:lang w:eastAsia="en-US"/>
        </w:rPr>
        <w:t>7</w:t>
      </w:r>
      <w:r w:rsidR="00370878" w:rsidRPr="002B31FC">
        <w:rPr>
          <w:rStyle w:val="FontStyle535"/>
          <w:sz w:val="24"/>
          <w:szCs w:val="24"/>
          <w:lang w:val="en-US" w:eastAsia="en-US"/>
        </w:rPr>
        <w:t>AIO</w:t>
      </w:r>
      <w:r w:rsidR="00370878" w:rsidRPr="0078767F">
        <w:rPr>
          <w:rStyle w:val="FontStyle535"/>
          <w:sz w:val="24"/>
          <w:szCs w:val="24"/>
          <w:vertAlign w:val="subscript"/>
          <w:lang w:eastAsia="en-US"/>
        </w:rPr>
        <w:t>22</w:t>
      </w:r>
      <w:r w:rsidR="00370878" w:rsidRPr="0078767F">
        <w:rPr>
          <w:rStyle w:val="FontStyle535"/>
          <w:sz w:val="24"/>
          <w:szCs w:val="24"/>
          <w:lang w:eastAsia="en-US"/>
        </w:rPr>
        <w:t>](</w:t>
      </w:r>
      <w:r w:rsidR="00370878" w:rsidRPr="002B31FC">
        <w:rPr>
          <w:rStyle w:val="FontStyle535"/>
          <w:sz w:val="24"/>
          <w:szCs w:val="24"/>
          <w:lang w:val="en-US" w:eastAsia="en-US"/>
        </w:rPr>
        <w:t>OH</w:t>
      </w:r>
      <w:r w:rsidR="00370878" w:rsidRPr="0078767F">
        <w:rPr>
          <w:rStyle w:val="FontStyle535"/>
          <w:sz w:val="24"/>
          <w:szCs w:val="24"/>
          <w:lang w:eastAsia="en-US"/>
        </w:rPr>
        <w:t>)</w:t>
      </w:r>
      <w:r w:rsidR="00370878" w:rsidRPr="0078767F">
        <w:rPr>
          <w:rStyle w:val="FontStyle535"/>
          <w:sz w:val="24"/>
          <w:szCs w:val="24"/>
          <w:vertAlign w:val="subscript"/>
          <w:lang w:eastAsia="en-US"/>
        </w:rPr>
        <w:t>2</w:t>
      </w:r>
      <w:r w:rsidR="00370878" w:rsidRPr="0078767F">
        <w:rPr>
          <w:rStyle w:val="FontStyle535"/>
          <w:sz w:val="24"/>
          <w:szCs w:val="24"/>
          <w:lang w:eastAsia="en-US"/>
        </w:rPr>
        <w:t>(4</w:t>
      </w:r>
      <w:r w:rsidR="00370878" w:rsidRPr="002B31FC">
        <w:rPr>
          <w:rStyle w:val="FontStyle535"/>
          <w:i/>
          <w:sz w:val="24"/>
          <w:szCs w:val="24"/>
          <w:lang w:val="en-US" w:eastAsia="en-US"/>
        </w:rPr>
        <w:t>ed</w:t>
      </w:r>
      <w:r w:rsidR="00370878" w:rsidRPr="0078767F">
        <w:rPr>
          <w:rStyle w:val="FontStyle535"/>
          <w:sz w:val="24"/>
          <w:szCs w:val="24"/>
          <w:lang w:eastAsia="en-US"/>
        </w:rPr>
        <w:t>)+5</w:t>
      </w:r>
      <w:r w:rsidR="00370878" w:rsidRPr="002B31FC">
        <w:rPr>
          <w:rStyle w:val="FontStyle535"/>
          <w:sz w:val="24"/>
          <w:szCs w:val="24"/>
          <w:lang w:val="en-US" w:eastAsia="en-US"/>
        </w:rPr>
        <w:t>CaMgSi</w:t>
      </w:r>
      <w:r w:rsidR="00370878" w:rsidRPr="0078767F">
        <w:rPr>
          <w:rStyle w:val="FontStyle535"/>
          <w:sz w:val="24"/>
          <w:szCs w:val="24"/>
          <w:vertAlign w:val="subscript"/>
          <w:lang w:eastAsia="en-US"/>
        </w:rPr>
        <w:t>2</w:t>
      </w:r>
      <w:r w:rsidR="00370878" w:rsidRPr="002B31FC">
        <w:rPr>
          <w:rStyle w:val="FontStyle535"/>
          <w:sz w:val="24"/>
          <w:szCs w:val="24"/>
          <w:lang w:val="en-US" w:eastAsia="en-US"/>
        </w:rPr>
        <w:t>O</w:t>
      </w:r>
      <w:r w:rsidR="00370878" w:rsidRPr="0078767F">
        <w:rPr>
          <w:rStyle w:val="FontStyle535"/>
          <w:sz w:val="24"/>
          <w:szCs w:val="24"/>
          <w:vertAlign w:val="subscript"/>
          <w:lang w:eastAsia="en-US"/>
        </w:rPr>
        <w:t>6</w:t>
      </w:r>
      <w:r w:rsidR="00370878" w:rsidRPr="0078767F">
        <w:rPr>
          <w:rStyle w:val="FontStyle535"/>
          <w:sz w:val="24"/>
          <w:szCs w:val="24"/>
          <w:lang w:eastAsia="en-US"/>
        </w:rPr>
        <w:t xml:space="preserve"> </w:t>
      </w:r>
      <w:r w:rsidR="00370878" w:rsidRPr="0078767F">
        <w:rPr>
          <w:rStyle w:val="FontStyle544"/>
          <w:sz w:val="24"/>
          <w:szCs w:val="24"/>
          <w:lang w:eastAsia="en-US"/>
        </w:rPr>
        <w:t>(5</w:t>
      </w:r>
      <w:r w:rsidR="00370878" w:rsidRPr="002B31FC">
        <w:rPr>
          <w:rStyle w:val="FontStyle544"/>
          <w:sz w:val="24"/>
          <w:szCs w:val="24"/>
          <w:lang w:val="en-US" w:eastAsia="en-US"/>
        </w:rPr>
        <w:t>di</w:t>
      </w:r>
      <w:r w:rsidR="00370878" w:rsidRPr="0078767F">
        <w:rPr>
          <w:rStyle w:val="FontStyle544"/>
          <w:sz w:val="24"/>
          <w:szCs w:val="24"/>
          <w:lang w:eastAsia="en-US"/>
        </w:rPr>
        <w:t xml:space="preserve">) </w:t>
      </w:r>
      <w:r w:rsidR="00370878" w:rsidRPr="0078767F">
        <w:rPr>
          <w:rStyle w:val="FontStyle535"/>
          <w:sz w:val="24"/>
          <w:szCs w:val="24"/>
          <w:lang w:eastAsia="en-US"/>
        </w:rPr>
        <w:t>+ 4</w:t>
      </w:r>
      <w:r w:rsidR="00370878" w:rsidRPr="002B31FC">
        <w:rPr>
          <w:rStyle w:val="FontStyle535"/>
          <w:sz w:val="24"/>
          <w:szCs w:val="24"/>
          <w:lang w:val="en-US" w:eastAsia="en-US"/>
        </w:rPr>
        <w:t>Mg</w:t>
      </w:r>
      <w:r w:rsidR="00370878" w:rsidRPr="0078767F">
        <w:rPr>
          <w:rStyle w:val="FontStyle535"/>
          <w:sz w:val="24"/>
          <w:szCs w:val="24"/>
          <w:vertAlign w:val="subscript"/>
          <w:lang w:eastAsia="en-US"/>
        </w:rPr>
        <w:t>2</w:t>
      </w:r>
      <w:r w:rsidR="00370878" w:rsidRPr="002B31FC">
        <w:rPr>
          <w:rStyle w:val="FontStyle535"/>
          <w:sz w:val="24"/>
          <w:szCs w:val="24"/>
          <w:lang w:val="en-US" w:eastAsia="en-US"/>
        </w:rPr>
        <w:t>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(4</w:t>
      </w:r>
      <w:r w:rsidR="00370878" w:rsidRPr="002B31FC">
        <w:rPr>
          <w:rStyle w:val="FontStyle535"/>
          <w:i/>
          <w:sz w:val="24"/>
          <w:szCs w:val="24"/>
          <w:lang w:val="en-US" w:eastAsia="en-US"/>
        </w:rPr>
        <w:t>f</w:t>
      </w:r>
      <w:r w:rsidR="00370878" w:rsidRPr="002B31FC">
        <w:rPr>
          <w:rStyle w:val="FontStyle535"/>
          <w:sz w:val="24"/>
          <w:szCs w:val="24"/>
          <w:lang w:val="en-US" w:eastAsia="en-US"/>
        </w:rPr>
        <w:t>o</w:t>
      </w:r>
      <w:r w:rsidR="00370878" w:rsidRPr="0078767F">
        <w:rPr>
          <w:rStyle w:val="FontStyle535"/>
          <w:sz w:val="24"/>
          <w:szCs w:val="24"/>
          <w:lang w:eastAsia="en-US"/>
        </w:rPr>
        <w:t>) + 3</w:t>
      </w:r>
      <w:r w:rsidR="00370878" w:rsidRPr="002B31FC">
        <w:rPr>
          <w:rStyle w:val="FontStyle535"/>
          <w:sz w:val="24"/>
          <w:szCs w:val="24"/>
          <w:lang w:val="en-US" w:eastAsia="en-US"/>
        </w:rPr>
        <w:t>NaAISi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 xml:space="preserve"> </w:t>
      </w:r>
      <w:r w:rsidR="00370878" w:rsidRPr="0078767F">
        <w:rPr>
          <w:rStyle w:val="FontStyle544"/>
          <w:spacing w:val="20"/>
          <w:sz w:val="24"/>
          <w:szCs w:val="24"/>
          <w:lang w:eastAsia="en-US"/>
        </w:rPr>
        <w:t>(3</w:t>
      </w:r>
      <w:r w:rsidR="00370878" w:rsidRPr="002B31FC">
        <w:rPr>
          <w:rStyle w:val="FontStyle544"/>
          <w:spacing w:val="20"/>
          <w:sz w:val="24"/>
          <w:szCs w:val="24"/>
          <w:lang w:val="en-US" w:eastAsia="en-US"/>
        </w:rPr>
        <w:t>ne</w:t>
      </w:r>
      <w:r w:rsidR="00370878" w:rsidRPr="0078767F">
        <w:rPr>
          <w:rStyle w:val="FontStyle544"/>
          <w:spacing w:val="20"/>
          <w:sz w:val="24"/>
          <w:szCs w:val="24"/>
          <w:lang w:eastAsia="en-US"/>
        </w:rPr>
        <w:t>);</w:t>
      </w:r>
    </w:p>
    <w:p w:rsidR="00370878" w:rsidRPr="0078767F" w:rsidRDefault="00EB79C3" w:rsidP="00EB79C3">
      <w:pPr>
        <w:pStyle w:val="Style88"/>
        <w:widowControl/>
        <w:spacing w:line="240" w:lineRule="auto"/>
        <w:ind w:firstLine="708"/>
        <w:rPr>
          <w:rStyle w:val="FontStyle535"/>
          <w:sz w:val="24"/>
          <w:szCs w:val="24"/>
        </w:rPr>
      </w:pPr>
      <w:r w:rsidRPr="0078767F">
        <w:rPr>
          <w:rStyle w:val="FontStyle535"/>
          <w:sz w:val="24"/>
          <w:szCs w:val="24"/>
          <w:lang w:eastAsia="en-US"/>
        </w:rPr>
        <w:t xml:space="preserve">4) </w:t>
      </w:r>
      <w:r w:rsidR="00370878" w:rsidRPr="002B31FC">
        <w:rPr>
          <w:rStyle w:val="FontStyle535"/>
          <w:sz w:val="24"/>
          <w:szCs w:val="24"/>
          <w:lang w:val="en-US" w:eastAsia="en-US"/>
        </w:rPr>
        <w:t>NaAlSi</w:t>
      </w:r>
      <w:r w:rsidR="00370878" w:rsidRPr="0078767F">
        <w:rPr>
          <w:rStyle w:val="FontStyle535"/>
          <w:sz w:val="24"/>
          <w:szCs w:val="24"/>
          <w:vertAlign w:val="subscript"/>
          <w:lang w:eastAsia="en-US"/>
        </w:rPr>
        <w:t>3</w:t>
      </w:r>
      <w:r w:rsidR="00370878" w:rsidRPr="0078767F">
        <w:rPr>
          <w:rStyle w:val="FontStyle535"/>
          <w:sz w:val="24"/>
          <w:szCs w:val="24"/>
          <w:lang w:eastAsia="en-US"/>
        </w:rPr>
        <w:t>0</w:t>
      </w:r>
      <w:r w:rsidR="00370878" w:rsidRPr="0078767F">
        <w:rPr>
          <w:rStyle w:val="FontStyle535"/>
          <w:sz w:val="24"/>
          <w:szCs w:val="24"/>
          <w:vertAlign w:val="subscript"/>
          <w:lang w:eastAsia="en-US"/>
        </w:rPr>
        <w:t>8</w:t>
      </w:r>
      <w:r w:rsidR="00370878" w:rsidRPr="0078767F">
        <w:rPr>
          <w:rStyle w:val="FontStyle535"/>
          <w:sz w:val="24"/>
          <w:szCs w:val="24"/>
          <w:lang w:eastAsia="en-US"/>
        </w:rPr>
        <w:t xml:space="preserve"> </w:t>
      </w:r>
      <w:r w:rsidR="00370878" w:rsidRPr="0078767F">
        <w:rPr>
          <w:rStyle w:val="FontStyle544"/>
          <w:spacing w:val="20"/>
          <w:sz w:val="24"/>
          <w:szCs w:val="24"/>
          <w:lang w:eastAsia="en-US"/>
        </w:rPr>
        <w:t>(</w:t>
      </w:r>
      <w:r w:rsidR="00370878" w:rsidRPr="002B31FC">
        <w:rPr>
          <w:rStyle w:val="FontStyle544"/>
          <w:spacing w:val="20"/>
          <w:sz w:val="24"/>
          <w:szCs w:val="24"/>
          <w:lang w:val="en-US" w:eastAsia="en-US"/>
        </w:rPr>
        <w:t>ab</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+ 6</w:t>
      </w:r>
      <w:r w:rsidR="00370878" w:rsidRPr="002B31FC">
        <w:rPr>
          <w:rStyle w:val="FontStyle535"/>
          <w:sz w:val="24"/>
          <w:szCs w:val="24"/>
          <w:lang w:val="en-US" w:eastAsia="en-US"/>
        </w:rPr>
        <w:t>NaAlSi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 xml:space="preserve"> </w:t>
      </w:r>
      <w:r w:rsidR="00370878" w:rsidRPr="0078767F">
        <w:rPr>
          <w:rStyle w:val="FontStyle544"/>
          <w:spacing w:val="20"/>
          <w:sz w:val="24"/>
          <w:szCs w:val="24"/>
          <w:lang w:eastAsia="en-US"/>
        </w:rPr>
        <w:t>(6</w:t>
      </w:r>
      <w:r w:rsidR="00370878" w:rsidRPr="002B31FC">
        <w:rPr>
          <w:rStyle w:val="FontStyle544"/>
          <w:spacing w:val="20"/>
          <w:sz w:val="24"/>
          <w:szCs w:val="24"/>
          <w:lang w:val="en-US" w:eastAsia="en-US"/>
        </w:rPr>
        <w:t>ne</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+ 13</w:t>
      </w:r>
      <w:r w:rsidR="00370878" w:rsidRPr="002B31FC">
        <w:rPr>
          <w:rStyle w:val="FontStyle535"/>
          <w:sz w:val="24"/>
          <w:szCs w:val="24"/>
          <w:lang w:val="en-US" w:eastAsia="en-US"/>
        </w:rPr>
        <w:t>CaMgSi</w:t>
      </w:r>
      <w:r w:rsidR="00370878" w:rsidRPr="0078767F">
        <w:rPr>
          <w:rStyle w:val="FontStyle535"/>
          <w:sz w:val="24"/>
          <w:szCs w:val="24"/>
          <w:vertAlign w:val="subscript"/>
          <w:lang w:eastAsia="en-US"/>
        </w:rPr>
        <w:t>2</w:t>
      </w:r>
      <w:r w:rsidR="00370878" w:rsidRPr="0078767F">
        <w:rPr>
          <w:rStyle w:val="FontStyle535"/>
          <w:sz w:val="24"/>
          <w:szCs w:val="24"/>
          <w:lang w:eastAsia="en-US"/>
        </w:rPr>
        <w:t>0</w:t>
      </w:r>
      <w:r w:rsidR="00370878" w:rsidRPr="0078767F">
        <w:rPr>
          <w:rStyle w:val="FontStyle535"/>
          <w:sz w:val="24"/>
          <w:szCs w:val="24"/>
          <w:vertAlign w:val="subscript"/>
          <w:lang w:eastAsia="en-US"/>
        </w:rPr>
        <w:t>6</w:t>
      </w:r>
      <w:r w:rsidR="00370878" w:rsidRPr="0078767F">
        <w:rPr>
          <w:rStyle w:val="FontStyle535"/>
          <w:sz w:val="24"/>
          <w:szCs w:val="24"/>
          <w:lang w:eastAsia="en-US"/>
        </w:rPr>
        <w:t xml:space="preserve"> </w:t>
      </w:r>
      <w:r w:rsidR="00370878" w:rsidRPr="0078767F">
        <w:rPr>
          <w:rStyle w:val="FontStyle544"/>
          <w:spacing w:val="20"/>
          <w:sz w:val="24"/>
          <w:szCs w:val="24"/>
          <w:lang w:eastAsia="en-US"/>
        </w:rPr>
        <w:t>(13</w:t>
      </w:r>
      <w:r w:rsidR="00370878" w:rsidRPr="002B31FC">
        <w:rPr>
          <w:rStyle w:val="FontStyle544"/>
          <w:spacing w:val="20"/>
          <w:sz w:val="24"/>
          <w:szCs w:val="24"/>
          <w:lang w:val="en-US" w:eastAsia="en-US"/>
        </w:rPr>
        <w:t>di</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+ 10</w:t>
      </w:r>
      <w:r w:rsidR="00370878" w:rsidRPr="002B31FC">
        <w:rPr>
          <w:rStyle w:val="FontStyle535"/>
          <w:sz w:val="24"/>
          <w:szCs w:val="24"/>
          <w:lang w:val="en-US" w:eastAsia="en-US"/>
        </w:rPr>
        <w:t>Mg</w:t>
      </w:r>
      <w:r w:rsidR="00370878" w:rsidRPr="0078767F">
        <w:rPr>
          <w:rStyle w:val="FontStyle535"/>
          <w:sz w:val="24"/>
          <w:szCs w:val="24"/>
          <w:vertAlign w:val="subscript"/>
          <w:lang w:eastAsia="en-US"/>
        </w:rPr>
        <w:t>2</w:t>
      </w:r>
      <w:r w:rsidR="00370878" w:rsidRPr="002B31FC">
        <w:rPr>
          <w:rStyle w:val="FontStyle535"/>
          <w:sz w:val="24"/>
          <w:szCs w:val="24"/>
          <w:lang w:val="en-US" w:eastAsia="en-US"/>
        </w:rPr>
        <w:t>SiO</w:t>
      </w:r>
      <w:r w:rsidR="00370878" w:rsidRPr="0078767F">
        <w:rPr>
          <w:rStyle w:val="FontStyle535"/>
          <w:sz w:val="24"/>
          <w:szCs w:val="24"/>
          <w:vertAlign w:val="subscript"/>
          <w:lang w:eastAsia="en-US"/>
        </w:rPr>
        <w:t xml:space="preserve">4 </w:t>
      </w:r>
      <w:r w:rsidR="00370878" w:rsidRPr="0078767F">
        <w:rPr>
          <w:rStyle w:val="FontStyle535"/>
          <w:sz w:val="24"/>
          <w:szCs w:val="24"/>
          <w:lang w:eastAsia="en-US"/>
        </w:rPr>
        <w:t>(10</w:t>
      </w:r>
      <w:r w:rsidR="00370878" w:rsidRPr="002B31FC">
        <w:rPr>
          <w:rStyle w:val="FontStyle535"/>
          <w:i/>
          <w:sz w:val="24"/>
          <w:szCs w:val="24"/>
          <w:lang w:val="en-US" w:eastAsia="en-US"/>
        </w:rPr>
        <w:t>f</w:t>
      </w:r>
      <w:r w:rsidR="00370878" w:rsidRPr="002B31FC">
        <w:rPr>
          <w:rStyle w:val="FontStyle535"/>
          <w:sz w:val="24"/>
          <w:szCs w:val="24"/>
          <w:lang w:val="en-US" w:eastAsia="en-US"/>
        </w:rPr>
        <w:t>o</w:t>
      </w:r>
      <w:r w:rsidR="00370878" w:rsidRPr="0078767F">
        <w:rPr>
          <w:rStyle w:val="FontStyle535"/>
          <w:sz w:val="24"/>
          <w:szCs w:val="24"/>
          <w:lang w:eastAsia="en-US"/>
        </w:rPr>
        <w:t>) + 5</w:t>
      </w:r>
      <w:r w:rsidR="00370878" w:rsidRPr="002B31FC">
        <w:rPr>
          <w:rStyle w:val="FontStyle535"/>
          <w:sz w:val="24"/>
          <w:szCs w:val="24"/>
          <w:lang w:val="en-US" w:eastAsia="en-US"/>
        </w:rPr>
        <w:t>H</w:t>
      </w:r>
      <w:r w:rsidR="00370878" w:rsidRPr="0078767F">
        <w:rPr>
          <w:rStyle w:val="FontStyle535"/>
          <w:sz w:val="24"/>
          <w:szCs w:val="24"/>
          <w:vertAlign w:val="subscript"/>
          <w:lang w:eastAsia="en-US"/>
        </w:rPr>
        <w:t>2</w:t>
      </w:r>
      <w:r w:rsidR="00370878" w:rsidRPr="0078767F">
        <w:rPr>
          <w:rStyle w:val="FontStyle535"/>
          <w:sz w:val="24"/>
          <w:szCs w:val="24"/>
          <w:lang w:eastAsia="en-US"/>
        </w:rPr>
        <w:t>0 = 5</w:t>
      </w:r>
      <w:r w:rsidR="00370878" w:rsidRPr="002B31FC">
        <w:rPr>
          <w:rStyle w:val="FontStyle535"/>
          <w:sz w:val="24"/>
          <w:szCs w:val="24"/>
          <w:lang w:val="en-US" w:eastAsia="en-US"/>
        </w:rPr>
        <w:t>NaCa</w:t>
      </w:r>
      <w:r w:rsidR="00370878" w:rsidRPr="0078767F">
        <w:rPr>
          <w:rStyle w:val="FontStyle535"/>
          <w:sz w:val="24"/>
          <w:szCs w:val="24"/>
          <w:vertAlign w:val="subscript"/>
          <w:lang w:eastAsia="en-US"/>
        </w:rPr>
        <w:t>2</w:t>
      </w:r>
      <w:r w:rsidR="00370878" w:rsidRPr="002B31FC">
        <w:rPr>
          <w:rStyle w:val="FontStyle535"/>
          <w:sz w:val="24"/>
          <w:szCs w:val="24"/>
          <w:lang w:val="en-US" w:eastAsia="en-US"/>
        </w:rPr>
        <w:t>Mg</w:t>
      </w:r>
      <w:r w:rsidR="00370878" w:rsidRPr="0078767F">
        <w:rPr>
          <w:rStyle w:val="FontStyle535"/>
          <w:sz w:val="24"/>
          <w:szCs w:val="24"/>
          <w:vertAlign w:val="subscript"/>
          <w:lang w:eastAsia="en-US"/>
        </w:rPr>
        <w:t>5</w:t>
      </w:r>
      <w:r w:rsidR="00370878" w:rsidRPr="0078767F">
        <w:rPr>
          <w:rStyle w:val="FontStyle535"/>
          <w:sz w:val="24"/>
          <w:szCs w:val="24"/>
          <w:lang w:eastAsia="en-US"/>
        </w:rPr>
        <w:t>[</w:t>
      </w:r>
      <w:r w:rsidR="00370878" w:rsidRPr="002B31FC">
        <w:rPr>
          <w:rStyle w:val="FontStyle535"/>
          <w:sz w:val="24"/>
          <w:szCs w:val="24"/>
          <w:lang w:val="en-US" w:eastAsia="en-US"/>
        </w:rPr>
        <w:t>Si</w:t>
      </w:r>
      <w:r w:rsidR="00370878" w:rsidRPr="0078767F">
        <w:rPr>
          <w:rStyle w:val="FontStyle535"/>
          <w:sz w:val="24"/>
          <w:szCs w:val="24"/>
          <w:vertAlign w:val="subscript"/>
          <w:lang w:eastAsia="en-US"/>
        </w:rPr>
        <w:t>7</w:t>
      </w:r>
      <w:r w:rsidR="00370878" w:rsidRPr="002B31FC">
        <w:rPr>
          <w:rStyle w:val="FontStyle535"/>
          <w:sz w:val="24"/>
          <w:szCs w:val="24"/>
          <w:lang w:val="en-US" w:eastAsia="en-US"/>
        </w:rPr>
        <w:t>A</w:t>
      </w:r>
      <w:r w:rsidR="00370878" w:rsidRPr="0078767F">
        <w:rPr>
          <w:rStyle w:val="FontStyle535"/>
          <w:sz w:val="24"/>
          <w:szCs w:val="24"/>
          <w:lang w:eastAsia="en-US"/>
        </w:rPr>
        <w:t>10</w:t>
      </w:r>
      <w:r w:rsidR="00370878" w:rsidRPr="0078767F">
        <w:rPr>
          <w:rStyle w:val="FontStyle535"/>
          <w:sz w:val="24"/>
          <w:szCs w:val="24"/>
          <w:vertAlign w:val="subscript"/>
          <w:lang w:eastAsia="en-US"/>
        </w:rPr>
        <w:t>22</w:t>
      </w:r>
      <w:r w:rsidR="00370878" w:rsidRPr="0078767F">
        <w:rPr>
          <w:rStyle w:val="FontStyle535"/>
          <w:sz w:val="24"/>
          <w:szCs w:val="24"/>
          <w:lang w:eastAsia="en-US"/>
        </w:rPr>
        <w:t>](</w:t>
      </w:r>
      <w:r w:rsidR="00370878" w:rsidRPr="002B31FC">
        <w:rPr>
          <w:rStyle w:val="FontStyle535"/>
          <w:sz w:val="24"/>
          <w:szCs w:val="24"/>
          <w:lang w:val="en-US" w:eastAsia="en-US"/>
        </w:rPr>
        <w:t>OH</w:t>
      </w:r>
      <w:r w:rsidR="00370878" w:rsidRPr="0078767F">
        <w:rPr>
          <w:rStyle w:val="FontStyle535"/>
          <w:sz w:val="24"/>
          <w:szCs w:val="24"/>
          <w:lang w:eastAsia="en-US"/>
        </w:rPr>
        <w:t>)</w:t>
      </w:r>
      <w:r w:rsidR="00370878" w:rsidRPr="0078767F">
        <w:rPr>
          <w:rStyle w:val="FontStyle535"/>
          <w:sz w:val="24"/>
          <w:szCs w:val="24"/>
          <w:vertAlign w:val="subscript"/>
          <w:lang w:eastAsia="en-US"/>
        </w:rPr>
        <w:t>2</w:t>
      </w:r>
      <w:r w:rsidR="00370878" w:rsidRPr="0078767F">
        <w:rPr>
          <w:rStyle w:val="FontStyle535"/>
          <w:sz w:val="24"/>
          <w:szCs w:val="24"/>
          <w:lang w:eastAsia="en-US"/>
        </w:rPr>
        <w:t xml:space="preserve"> </w:t>
      </w:r>
      <w:r w:rsidR="00370878" w:rsidRPr="0078767F">
        <w:rPr>
          <w:rStyle w:val="FontStyle544"/>
          <w:spacing w:val="20"/>
          <w:sz w:val="24"/>
          <w:szCs w:val="24"/>
          <w:lang w:eastAsia="en-US"/>
        </w:rPr>
        <w:t>(5</w:t>
      </w:r>
      <w:r w:rsidR="00370878" w:rsidRPr="002B31FC">
        <w:rPr>
          <w:rStyle w:val="FontStyle544"/>
          <w:spacing w:val="20"/>
          <w:sz w:val="24"/>
          <w:szCs w:val="24"/>
          <w:lang w:val="en-US" w:eastAsia="en-US"/>
        </w:rPr>
        <w:t>ed</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2.333</w:t>
      </w:r>
      <w:r w:rsidR="00370878" w:rsidRPr="002B31FC">
        <w:rPr>
          <w:rStyle w:val="FontStyle535"/>
          <w:sz w:val="24"/>
          <w:szCs w:val="24"/>
          <w:lang w:val="en-US" w:eastAsia="en-US"/>
        </w:rPr>
        <w:t>CaMgSi</w:t>
      </w:r>
      <w:r w:rsidR="00370878" w:rsidRPr="0078767F">
        <w:rPr>
          <w:rStyle w:val="FontStyle535"/>
          <w:sz w:val="24"/>
          <w:szCs w:val="24"/>
          <w:vertAlign w:val="subscript"/>
          <w:lang w:eastAsia="en-US"/>
        </w:rPr>
        <w:t>2</w:t>
      </w:r>
      <w:r w:rsidR="00370878" w:rsidRPr="0078767F">
        <w:rPr>
          <w:rStyle w:val="FontStyle535"/>
          <w:sz w:val="24"/>
          <w:szCs w:val="24"/>
          <w:lang w:eastAsia="en-US"/>
        </w:rPr>
        <w:t>0</w:t>
      </w:r>
      <w:r w:rsidR="00370878" w:rsidRPr="0078767F">
        <w:rPr>
          <w:rStyle w:val="FontStyle535"/>
          <w:sz w:val="24"/>
          <w:szCs w:val="24"/>
          <w:vertAlign w:val="subscript"/>
          <w:lang w:eastAsia="en-US"/>
        </w:rPr>
        <w:t>6</w:t>
      </w:r>
      <w:r w:rsidR="00370878" w:rsidRPr="0078767F">
        <w:rPr>
          <w:rStyle w:val="FontStyle535"/>
          <w:sz w:val="24"/>
          <w:szCs w:val="24"/>
          <w:lang w:eastAsia="en-US"/>
        </w:rPr>
        <w:t xml:space="preserve"> (2.333</w:t>
      </w:r>
      <w:r w:rsidR="00370878" w:rsidRPr="002B31FC">
        <w:rPr>
          <w:rStyle w:val="FontStyle535"/>
          <w:i/>
          <w:sz w:val="24"/>
          <w:szCs w:val="24"/>
          <w:lang w:val="en-US" w:eastAsia="en-US"/>
        </w:rPr>
        <w:t>di</w:t>
      </w:r>
      <w:r w:rsidR="00370878" w:rsidRPr="0078767F">
        <w:rPr>
          <w:rStyle w:val="FontStyle535"/>
          <w:sz w:val="24"/>
          <w:szCs w:val="24"/>
          <w:lang w:eastAsia="en-US"/>
        </w:rPr>
        <w:t>) + 0.333</w:t>
      </w:r>
      <w:r w:rsidR="00370878" w:rsidRPr="002B31FC">
        <w:rPr>
          <w:rStyle w:val="FontStyle535"/>
          <w:sz w:val="24"/>
          <w:szCs w:val="24"/>
          <w:lang w:val="en-US" w:eastAsia="en-US"/>
        </w:rPr>
        <w:t>Ca</w:t>
      </w:r>
      <w:r w:rsidR="00370878" w:rsidRPr="0078767F">
        <w:rPr>
          <w:rStyle w:val="FontStyle535"/>
          <w:sz w:val="24"/>
          <w:szCs w:val="24"/>
          <w:vertAlign w:val="subscript"/>
          <w:lang w:eastAsia="en-US"/>
        </w:rPr>
        <w:t>2</w:t>
      </w:r>
      <w:r w:rsidR="00370878" w:rsidRPr="002B31FC">
        <w:rPr>
          <w:rStyle w:val="FontStyle535"/>
          <w:sz w:val="24"/>
          <w:szCs w:val="24"/>
          <w:lang w:val="en-US" w:eastAsia="en-US"/>
        </w:rPr>
        <w:t>MgSi</w:t>
      </w:r>
      <w:r w:rsidR="00370878" w:rsidRPr="0078767F">
        <w:rPr>
          <w:rStyle w:val="FontStyle535"/>
          <w:sz w:val="24"/>
          <w:szCs w:val="24"/>
          <w:vertAlign w:val="subscript"/>
          <w:lang w:eastAsia="en-US"/>
        </w:rPr>
        <w:t>2</w:t>
      </w:r>
      <w:r w:rsidR="00370878" w:rsidRPr="002B31FC">
        <w:rPr>
          <w:rStyle w:val="FontStyle535"/>
          <w:sz w:val="24"/>
          <w:szCs w:val="24"/>
          <w:lang w:val="en-US" w:eastAsia="en-US"/>
        </w:rPr>
        <w:t>O</w:t>
      </w:r>
      <w:r w:rsidR="00370878" w:rsidRPr="0078767F">
        <w:rPr>
          <w:rStyle w:val="FontStyle535"/>
          <w:sz w:val="24"/>
          <w:szCs w:val="24"/>
          <w:vertAlign w:val="subscript"/>
          <w:lang w:eastAsia="en-US"/>
        </w:rPr>
        <w:t>7</w:t>
      </w:r>
      <w:r w:rsidR="00370878" w:rsidRPr="0078767F">
        <w:rPr>
          <w:rStyle w:val="FontStyle535"/>
          <w:sz w:val="24"/>
          <w:szCs w:val="24"/>
          <w:lang w:eastAsia="en-US"/>
        </w:rPr>
        <w:t xml:space="preserve"> </w:t>
      </w:r>
      <w:r w:rsidR="00370878" w:rsidRPr="0078767F">
        <w:rPr>
          <w:rStyle w:val="FontStyle544"/>
          <w:spacing w:val="20"/>
          <w:sz w:val="24"/>
          <w:szCs w:val="24"/>
          <w:lang w:eastAsia="en-US"/>
        </w:rPr>
        <w:t>(0.333</w:t>
      </w:r>
      <w:r w:rsidR="00370878" w:rsidRPr="002B31FC">
        <w:rPr>
          <w:rStyle w:val="FontStyle544"/>
          <w:spacing w:val="20"/>
          <w:sz w:val="24"/>
          <w:szCs w:val="24"/>
          <w:lang w:eastAsia="en-US"/>
        </w:rPr>
        <w:t>ак</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2.667</w:t>
      </w:r>
      <w:r w:rsidR="00370878" w:rsidRPr="002B31FC">
        <w:rPr>
          <w:rStyle w:val="FontStyle535"/>
          <w:sz w:val="24"/>
          <w:szCs w:val="24"/>
          <w:lang w:val="en-US" w:eastAsia="en-US"/>
        </w:rPr>
        <w:t>Mg</w:t>
      </w:r>
      <w:r w:rsidR="00370878" w:rsidRPr="0078767F">
        <w:rPr>
          <w:rStyle w:val="FontStyle535"/>
          <w:sz w:val="24"/>
          <w:szCs w:val="24"/>
          <w:vertAlign w:val="subscript"/>
          <w:lang w:eastAsia="en-US"/>
        </w:rPr>
        <w:t>2</w:t>
      </w:r>
      <w:r w:rsidR="00370878" w:rsidRPr="002B31FC">
        <w:rPr>
          <w:rStyle w:val="FontStyle535"/>
          <w:sz w:val="24"/>
          <w:szCs w:val="24"/>
          <w:lang w:val="en-US" w:eastAsia="en-US"/>
        </w:rPr>
        <w:t>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 xml:space="preserve"> (2.667</w:t>
      </w:r>
      <w:r w:rsidR="00370878" w:rsidRPr="002B31FC">
        <w:rPr>
          <w:rStyle w:val="FontStyle535"/>
          <w:i/>
          <w:sz w:val="24"/>
          <w:szCs w:val="24"/>
          <w:lang w:val="en-US" w:eastAsia="en-US"/>
        </w:rPr>
        <w:t>f</w:t>
      </w:r>
      <w:r w:rsidR="00370878" w:rsidRPr="002B31FC">
        <w:rPr>
          <w:rStyle w:val="FontStyle535"/>
          <w:sz w:val="24"/>
          <w:szCs w:val="24"/>
          <w:lang w:val="en-US" w:eastAsia="en-US"/>
        </w:rPr>
        <w:t>o</w:t>
      </w:r>
      <w:r w:rsidR="00370878" w:rsidRPr="0078767F">
        <w:rPr>
          <w:rStyle w:val="FontStyle535"/>
          <w:sz w:val="24"/>
          <w:szCs w:val="24"/>
          <w:lang w:eastAsia="en-US"/>
        </w:rPr>
        <w:t>) + 2</w:t>
      </w:r>
      <w:r w:rsidR="00370878" w:rsidRPr="002B31FC">
        <w:rPr>
          <w:rStyle w:val="FontStyle535"/>
          <w:sz w:val="24"/>
          <w:szCs w:val="24"/>
          <w:lang w:val="en-US" w:eastAsia="en-US"/>
        </w:rPr>
        <w:t>NaAlSi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 xml:space="preserve"> </w:t>
      </w:r>
      <w:r w:rsidR="00370878" w:rsidRPr="0078767F">
        <w:rPr>
          <w:rStyle w:val="FontStyle544"/>
          <w:spacing w:val="20"/>
          <w:sz w:val="24"/>
          <w:szCs w:val="24"/>
          <w:lang w:eastAsia="en-US"/>
        </w:rPr>
        <w:t>(2</w:t>
      </w:r>
      <w:r w:rsidR="00370878" w:rsidRPr="002B31FC">
        <w:rPr>
          <w:rStyle w:val="FontStyle544"/>
          <w:spacing w:val="20"/>
          <w:sz w:val="24"/>
          <w:szCs w:val="24"/>
          <w:lang w:val="en-US" w:eastAsia="en-US"/>
        </w:rPr>
        <w:t>ne</w:t>
      </w:r>
      <w:r w:rsidR="00370878" w:rsidRPr="0078767F">
        <w:rPr>
          <w:rStyle w:val="FontStyle544"/>
          <w:spacing w:val="20"/>
          <w:sz w:val="24"/>
          <w:szCs w:val="24"/>
          <w:lang w:eastAsia="en-US"/>
        </w:rPr>
        <w:t>);</w:t>
      </w:r>
    </w:p>
    <w:p w:rsidR="00370878" w:rsidRPr="0078767F" w:rsidRDefault="00EB79C3" w:rsidP="00EB79C3">
      <w:pPr>
        <w:pStyle w:val="Style88"/>
        <w:widowControl/>
        <w:spacing w:line="240" w:lineRule="auto"/>
        <w:ind w:firstLine="708"/>
        <w:rPr>
          <w:rStyle w:val="FontStyle535"/>
          <w:sz w:val="24"/>
          <w:szCs w:val="24"/>
        </w:rPr>
      </w:pPr>
      <w:r w:rsidRPr="0078767F">
        <w:rPr>
          <w:rStyle w:val="FontStyle535"/>
          <w:sz w:val="24"/>
          <w:szCs w:val="24"/>
          <w:lang w:eastAsia="en-US"/>
        </w:rPr>
        <w:t xml:space="preserve">5) </w:t>
      </w:r>
      <w:r w:rsidR="00370878" w:rsidRPr="002B31FC">
        <w:rPr>
          <w:rStyle w:val="FontStyle535"/>
          <w:sz w:val="24"/>
          <w:szCs w:val="24"/>
          <w:lang w:val="en-US" w:eastAsia="en-US"/>
        </w:rPr>
        <w:t>NaAlSi</w:t>
      </w:r>
      <w:r w:rsidR="00370878" w:rsidRPr="0078767F">
        <w:rPr>
          <w:rStyle w:val="FontStyle535"/>
          <w:sz w:val="24"/>
          <w:szCs w:val="24"/>
          <w:vertAlign w:val="subscript"/>
          <w:lang w:eastAsia="en-US"/>
        </w:rPr>
        <w:t>3</w:t>
      </w:r>
      <w:r w:rsidR="00370878" w:rsidRPr="0078767F">
        <w:rPr>
          <w:rStyle w:val="FontStyle535"/>
          <w:sz w:val="24"/>
          <w:szCs w:val="24"/>
          <w:lang w:eastAsia="en-US"/>
        </w:rPr>
        <w:t>0</w:t>
      </w:r>
      <w:r w:rsidR="00370878" w:rsidRPr="0078767F">
        <w:rPr>
          <w:rStyle w:val="FontStyle535"/>
          <w:sz w:val="24"/>
          <w:szCs w:val="24"/>
          <w:vertAlign w:val="subscript"/>
          <w:lang w:eastAsia="en-US"/>
        </w:rPr>
        <w:t>8</w:t>
      </w:r>
      <w:r w:rsidR="00370878" w:rsidRPr="0078767F">
        <w:rPr>
          <w:rStyle w:val="FontStyle535"/>
          <w:sz w:val="24"/>
          <w:szCs w:val="24"/>
          <w:lang w:eastAsia="en-US"/>
        </w:rPr>
        <w:t xml:space="preserve"> </w:t>
      </w:r>
      <w:r w:rsidR="00370878" w:rsidRPr="0078767F">
        <w:rPr>
          <w:rStyle w:val="FontStyle544"/>
          <w:spacing w:val="20"/>
          <w:sz w:val="24"/>
          <w:szCs w:val="24"/>
          <w:lang w:eastAsia="en-US"/>
        </w:rPr>
        <w:t>(</w:t>
      </w:r>
      <w:r w:rsidR="00370878" w:rsidRPr="002B31FC">
        <w:rPr>
          <w:rStyle w:val="FontStyle544"/>
          <w:spacing w:val="20"/>
          <w:sz w:val="24"/>
          <w:szCs w:val="24"/>
          <w:lang w:val="en-US" w:eastAsia="en-US"/>
        </w:rPr>
        <w:t>ab</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+ 6</w:t>
      </w:r>
      <w:r w:rsidR="00370878" w:rsidRPr="002B31FC">
        <w:rPr>
          <w:rStyle w:val="FontStyle535"/>
          <w:sz w:val="24"/>
          <w:szCs w:val="24"/>
          <w:lang w:val="en-US" w:eastAsia="en-US"/>
        </w:rPr>
        <w:t>NaAlSi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 xml:space="preserve"> </w:t>
      </w:r>
      <w:r w:rsidR="00370878" w:rsidRPr="0078767F">
        <w:rPr>
          <w:rStyle w:val="FontStyle544"/>
          <w:spacing w:val="20"/>
          <w:sz w:val="24"/>
          <w:szCs w:val="24"/>
          <w:lang w:eastAsia="en-US"/>
        </w:rPr>
        <w:t>(6</w:t>
      </w:r>
      <w:r w:rsidR="00370878" w:rsidRPr="002B31FC">
        <w:rPr>
          <w:rStyle w:val="FontStyle544"/>
          <w:spacing w:val="20"/>
          <w:sz w:val="24"/>
          <w:szCs w:val="24"/>
          <w:lang w:val="en-US" w:eastAsia="en-US"/>
        </w:rPr>
        <w:t>ne</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13</w:t>
      </w:r>
      <w:r w:rsidR="00370878" w:rsidRPr="002B31FC">
        <w:rPr>
          <w:rStyle w:val="FontStyle535"/>
          <w:sz w:val="24"/>
          <w:szCs w:val="24"/>
          <w:lang w:val="en-US" w:eastAsia="en-US"/>
        </w:rPr>
        <w:t>CaMgSi</w:t>
      </w:r>
      <w:r w:rsidR="00370878" w:rsidRPr="0078767F">
        <w:rPr>
          <w:rStyle w:val="FontStyle535"/>
          <w:sz w:val="24"/>
          <w:szCs w:val="24"/>
          <w:vertAlign w:val="subscript"/>
          <w:lang w:eastAsia="en-US"/>
        </w:rPr>
        <w:t>2</w:t>
      </w:r>
      <w:r w:rsidR="00370878" w:rsidRPr="0078767F">
        <w:rPr>
          <w:rStyle w:val="FontStyle535"/>
          <w:sz w:val="24"/>
          <w:szCs w:val="24"/>
          <w:lang w:eastAsia="en-US"/>
        </w:rPr>
        <w:t>0</w:t>
      </w:r>
      <w:r w:rsidR="00370878" w:rsidRPr="0078767F">
        <w:rPr>
          <w:rStyle w:val="FontStyle535"/>
          <w:sz w:val="24"/>
          <w:szCs w:val="24"/>
          <w:vertAlign w:val="subscript"/>
          <w:lang w:eastAsia="en-US"/>
        </w:rPr>
        <w:t>6</w:t>
      </w:r>
      <w:r w:rsidR="00370878" w:rsidRPr="0078767F">
        <w:rPr>
          <w:rStyle w:val="FontStyle535"/>
          <w:sz w:val="24"/>
          <w:szCs w:val="24"/>
          <w:lang w:eastAsia="en-US"/>
        </w:rPr>
        <w:t xml:space="preserve"> </w:t>
      </w:r>
      <w:r w:rsidR="00370878" w:rsidRPr="0078767F">
        <w:rPr>
          <w:rStyle w:val="FontStyle544"/>
          <w:spacing w:val="20"/>
          <w:sz w:val="24"/>
          <w:szCs w:val="24"/>
          <w:lang w:eastAsia="en-US"/>
        </w:rPr>
        <w:t>(</w:t>
      </w:r>
      <w:r w:rsidR="00370878" w:rsidRPr="0078767F">
        <w:rPr>
          <w:rStyle w:val="FontStyle544"/>
          <w:i w:val="0"/>
          <w:spacing w:val="20"/>
          <w:sz w:val="24"/>
          <w:szCs w:val="24"/>
          <w:lang w:eastAsia="en-US"/>
        </w:rPr>
        <w:t>13</w:t>
      </w:r>
      <w:r w:rsidR="00370878" w:rsidRPr="002B31FC">
        <w:rPr>
          <w:rStyle w:val="FontStyle544"/>
          <w:spacing w:val="20"/>
          <w:sz w:val="24"/>
          <w:szCs w:val="24"/>
          <w:lang w:val="en-US" w:eastAsia="en-US"/>
        </w:rPr>
        <w:t>di</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35"/>
          <w:sz w:val="24"/>
          <w:szCs w:val="24"/>
          <w:lang w:eastAsia="en-US"/>
        </w:rPr>
        <w:t>10</w:t>
      </w:r>
      <w:r w:rsidR="00370878" w:rsidRPr="002B31FC">
        <w:rPr>
          <w:rStyle w:val="FontStyle535"/>
          <w:sz w:val="24"/>
          <w:szCs w:val="24"/>
          <w:lang w:val="en-US" w:eastAsia="en-US"/>
        </w:rPr>
        <w:t>Mg</w:t>
      </w:r>
      <w:r w:rsidR="00370878" w:rsidRPr="0078767F">
        <w:rPr>
          <w:rStyle w:val="FontStyle535"/>
          <w:sz w:val="24"/>
          <w:szCs w:val="24"/>
          <w:vertAlign w:val="subscript"/>
          <w:lang w:eastAsia="en-US"/>
        </w:rPr>
        <w:t>2</w:t>
      </w:r>
      <w:r w:rsidR="00370878" w:rsidRPr="002B31FC">
        <w:rPr>
          <w:rStyle w:val="FontStyle535"/>
          <w:sz w:val="24"/>
          <w:szCs w:val="24"/>
          <w:lang w:val="en-US" w:eastAsia="en-US"/>
        </w:rPr>
        <w:t>SiO</w:t>
      </w:r>
      <w:r w:rsidR="00370878" w:rsidRPr="0078767F">
        <w:rPr>
          <w:rStyle w:val="FontStyle535"/>
          <w:sz w:val="24"/>
          <w:szCs w:val="24"/>
          <w:vertAlign w:val="subscript"/>
          <w:lang w:eastAsia="en-US"/>
        </w:rPr>
        <w:t xml:space="preserve">4 </w:t>
      </w:r>
      <w:r w:rsidR="00370878" w:rsidRPr="0078767F">
        <w:rPr>
          <w:rStyle w:val="FontStyle535"/>
          <w:sz w:val="24"/>
          <w:szCs w:val="24"/>
          <w:lang w:eastAsia="en-US"/>
        </w:rPr>
        <w:t>(10</w:t>
      </w:r>
      <w:r w:rsidR="00370878" w:rsidRPr="002B31FC">
        <w:rPr>
          <w:rStyle w:val="FontStyle535"/>
          <w:i/>
          <w:sz w:val="24"/>
          <w:szCs w:val="24"/>
          <w:lang w:val="en-US" w:eastAsia="en-US"/>
        </w:rPr>
        <w:t>f</w:t>
      </w:r>
      <w:r w:rsidR="00370878" w:rsidRPr="002B31FC">
        <w:rPr>
          <w:rStyle w:val="FontStyle535"/>
          <w:sz w:val="24"/>
          <w:szCs w:val="24"/>
          <w:lang w:val="en-US" w:eastAsia="en-US"/>
        </w:rPr>
        <w:t>o</w:t>
      </w:r>
      <w:r w:rsidR="00370878" w:rsidRPr="0078767F">
        <w:rPr>
          <w:rStyle w:val="FontStyle535"/>
          <w:sz w:val="24"/>
          <w:szCs w:val="24"/>
          <w:lang w:eastAsia="en-US"/>
        </w:rPr>
        <w:t>) + 6</w:t>
      </w:r>
      <w:r w:rsidR="00370878" w:rsidRPr="002B31FC">
        <w:rPr>
          <w:rStyle w:val="FontStyle535"/>
          <w:sz w:val="24"/>
          <w:szCs w:val="24"/>
          <w:lang w:val="en-US" w:eastAsia="en-US"/>
        </w:rPr>
        <w:t>H</w:t>
      </w:r>
      <w:r w:rsidR="00370878" w:rsidRPr="0078767F">
        <w:rPr>
          <w:rStyle w:val="FontStyle535"/>
          <w:sz w:val="24"/>
          <w:szCs w:val="24"/>
          <w:vertAlign w:val="subscript"/>
          <w:lang w:eastAsia="en-US"/>
        </w:rPr>
        <w:t>2</w:t>
      </w:r>
      <w:r w:rsidR="00370878" w:rsidRPr="0078767F">
        <w:rPr>
          <w:rStyle w:val="FontStyle535"/>
          <w:sz w:val="24"/>
          <w:szCs w:val="24"/>
          <w:lang w:eastAsia="en-US"/>
        </w:rPr>
        <w:t>0 = 6</w:t>
      </w:r>
      <w:r w:rsidR="00370878" w:rsidRPr="002B31FC">
        <w:rPr>
          <w:rStyle w:val="FontStyle535"/>
          <w:sz w:val="24"/>
          <w:szCs w:val="24"/>
          <w:lang w:val="en-US" w:eastAsia="en-US"/>
        </w:rPr>
        <w:t>NaCa</w:t>
      </w:r>
      <w:r w:rsidR="00370878" w:rsidRPr="0078767F">
        <w:rPr>
          <w:rStyle w:val="FontStyle535"/>
          <w:sz w:val="24"/>
          <w:szCs w:val="24"/>
          <w:vertAlign w:val="subscript"/>
          <w:lang w:eastAsia="en-US"/>
        </w:rPr>
        <w:t>2</w:t>
      </w:r>
      <w:r w:rsidR="00370878" w:rsidRPr="002B31FC">
        <w:rPr>
          <w:rStyle w:val="FontStyle535"/>
          <w:sz w:val="24"/>
          <w:szCs w:val="24"/>
          <w:lang w:val="en-US" w:eastAsia="en-US"/>
        </w:rPr>
        <w:t>Mg</w:t>
      </w:r>
      <w:r w:rsidR="00370878" w:rsidRPr="0078767F">
        <w:rPr>
          <w:rStyle w:val="FontStyle535"/>
          <w:sz w:val="24"/>
          <w:szCs w:val="24"/>
          <w:vertAlign w:val="subscript"/>
          <w:lang w:eastAsia="en-US"/>
        </w:rPr>
        <w:t>5</w:t>
      </w:r>
      <w:r w:rsidR="00370878" w:rsidRPr="0078767F">
        <w:rPr>
          <w:rStyle w:val="FontStyle535"/>
          <w:sz w:val="24"/>
          <w:szCs w:val="24"/>
          <w:lang w:eastAsia="en-US"/>
        </w:rPr>
        <w:t>[</w:t>
      </w:r>
      <w:r w:rsidR="00370878" w:rsidRPr="002B31FC">
        <w:rPr>
          <w:rStyle w:val="FontStyle535"/>
          <w:sz w:val="24"/>
          <w:szCs w:val="24"/>
          <w:lang w:val="en-US" w:eastAsia="en-US"/>
        </w:rPr>
        <w:t>Si</w:t>
      </w:r>
      <w:r w:rsidR="00370878" w:rsidRPr="0078767F">
        <w:rPr>
          <w:rStyle w:val="FontStyle535"/>
          <w:sz w:val="24"/>
          <w:szCs w:val="24"/>
          <w:vertAlign w:val="subscript"/>
          <w:lang w:eastAsia="en-US"/>
        </w:rPr>
        <w:t>7</w:t>
      </w:r>
      <w:r w:rsidR="00370878" w:rsidRPr="002B31FC">
        <w:rPr>
          <w:rStyle w:val="FontStyle535"/>
          <w:sz w:val="24"/>
          <w:szCs w:val="24"/>
          <w:lang w:val="en-US" w:eastAsia="en-US"/>
        </w:rPr>
        <w:t>A</w:t>
      </w:r>
      <w:r w:rsidR="00370878" w:rsidRPr="0078767F">
        <w:rPr>
          <w:rStyle w:val="FontStyle535"/>
          <w:sz w:val="24"/>
          <w:szCs w:val="24"/>
          <w:lang w:eastAsia="en-US"/>
        </w:rPr>
        <w:t>10</w:t>
      </w:r>
      <w:r w:rsidR="00370878" w:rsidRPr="0078767F">
        <w:rPr>
          <w:rStyle w:val="FontStyle535"/>
          <w:sz w:val="24"/>
          <w:szCs w:val="24"/>
          <w:vertAlign w:val="subscript"/>
          <w:lang w:eastAsia="en-US"/>
        </w:rPr>
        <w:t>22</w:t>
      </w:r>
      <w:r w:rsidR="00370878" w:rsidRPr="0078767F">
        <w:rPr>
          <w:rStyle w:val="FontStyle535"/>
          <w:sz w:val="24"/>
          <w:szCs w:val="24"/>
          <w:lang w:eastAsia="en-US"/>
        </w:rPr>
        <w:t>](</w:t>
      </w:r>
      <w:r w:rsidR="00370878" w:rsidRPr="002B31FC">
        <w:rPr>
          <w:rStyle w:val="FontStyle535"/>
          <w:sz w:val="24"/>
          <w:szCs w:val="24"/>
          <w:lang w:val="en-US" w:eastAsia="en-US"/>
        </w:rPr>
        <w:t>OH</w:t>
      </w:r>
      <w:r w:rsidR="00370878" w:rsidRPr="0078767F">
        <w:rPr>
          <w:rStyle w:val="FontStyle535"/>
          <w:sz w:val="24"/>
          <w:szCs w:val="24"/>
          <w:lang w:eastAsia="en-US"/>
        </w:rPr>
        <w:t>)</w:t>
      </w:r>
      <w:r w:rsidR="00370878" w:rsidRPr="0078767F">
        <w:rPr>
          <w:rStyle w:val="FontStyle535"/>
          <w:sz w:val="24"/>
          <w:szCs w:val="24"/>
          <w:vertAlign w:val="subscript"/>
          <w:lang w:eastAsia="en-US"/>
        </w:rPr>
        <w:t>2</w:t>
      </w:r>
      <w:r w:rsidR="00370878" w:rsidRPr="0078767F">
        <w:rPr>
          <w:rStyle w:val="FontStyle535"/>
          <w:sz w:val="24"/>
          <w:szCs w:val="24"/>
          <w:lang w:eastAsia="en-US"/>
        </w:rPr>
        <w:t>(6</w:t>
      </w:r>
      <w:r w:rsidR="00370878" w:rsidRPr="002B31FC">
        <w:rPr>
          <w:rStyle w:val="FontStyle535"/>
          <w:i/>
          <w:sz w:val="24"/>
          <w:szCs w:val="24"/>
          <w:lang w:val="en-US" w:eastAsia="en-US"/>
        </w:rPr>
        <w:t>ed</w:t>
      </w:r>
      <w:r w:rsidR="00370878" w:rsidRPr="0078767F">
        <w:rPr>
          <w:rStyle w:val="FontStyle535"/>
          <w:sz w:val="24"/>
          <w:szCs w:val="24"/>
          <w:lang w:eastAsia="en-US"/>
        </w:rPr>
        <w:t xml:space="preserve">) + </w:t>
      </w:r>
      <w:r w:rsidR="00370878" w:rsidRPr="002B31FC">
        <w:rPr>
          <w:rStyle w:val="FontStyle535"/>
          <w:sz w:val="24"/>
          <w:szCs w:val="24"/>
          <w:lang w:val="en-US" w:eastAsia="en-US"/>
        </w:rPr>
        <w:t>CaMgSi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 xml:space="preserve"> </w:t>
      </w:r>
      <w:r w:rsidR="00370878" w:rsidRPr="0078767F">
        <w:rPr>
          <w:rStyle w:val="FontStyle544"/>
          <w:spacing w:val="20"/>
          <w:sz w:val="24"/>
          <w:szCs w:val="24"/>
          <w:lang w:eastAsia="en-US"/>
        </w:rPr>
        <w:t>(</w:t>
      </w:r>
      <w:r w:rsidR="00370878" w:rsidRPr="002B31FC">
        <w:rPr>
          <w:rStyle w:val="FontStyle544"/>
          <w:spacing w:val="20"/>
          <w:sz w:val="24"/>
          <w:szCs w:val="24"/>
          <w:lang w:val="en-US" w:eastAsia="en-US"/>
        </w:rPr>
        <w:t>mo</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78767F">
        <w:rPr>
          <w:rStyle w:val="FontStyle544"/>
          <w:spacing w:val="20"/>
          <w:sz w:val="24"/>
          <w:szCs w:val="24"/>
          <w:lang w:eastAsia="en-US"/>
        </w:rPr>
        <w:t>+</w:t>
      </w:r>
      <w:r w:rsidR="00370878" w:rsidRPr="0078767F">
        <w:rPr>
          <w:rStyle w:val="FontStyle544"/>
          <w:sz w:val="24"/>
          <w:szCs w:val="24"/>
          <w:lang w:eastAsia="en-US"/>
        </w:rPr>
        <w:t xml:space="preserve"> </w:t>
      </w:r>
      <w:r w:rsidR="00370878" w:rsidRPr="002B31FC">
        <w:rPr>
          <w:rStyle w:val="FontStyle535"/>
          <w:sz w:val="24"/>
          <w:szCs w:val="24"/>
          <w:lang w:val="en-US" w:eastAsia="en-US"/>
        </w:rPr>
        <w:t>Mg</w:t>
      </w:r>
      <w:r w:rsidR="00370878" w:rsidRPr="0078767F">
        <w:rPr>
          <w:rStyle w:val="FontStyle535"/>
          <w:sz w:val="24"/>
          <w:szCs w:val="24"/>
          <w:vertAlign w:val="subscript"/>
          <w:lang w:eastAsia="en-US"/>
        </w:rPr>
        <w:t>2</w:t>
      </w:r>
      <w:r w:rsidR="00370878" w:rsidRPr="002B31FC">
        <w:rPr>
          <w:rStyle w:val="FontStyle535"/>
          <w:sz w:val="24"/>
          <w:szCs w:val="24"/>
          <w:lang w:val="en-US" w:eastAsia="en-US"/>
        </w:rPr>
        <w:t>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 xml:space="preserve"> </w:t>
      </w:r>
      <w:r w:rsidR="00370878" w:rsidRPr="0078767F">
        <w:rPr>
          <w:rStyle w:val="FontStyle544"/>
          <w:spacing w:val="20"/>
          <w:sz w:val="24"/>
          <w:szCs w:val="24"/>
          <w:lang w:eastAsia="en-US"/>
        </w:rPr>
        <w:t>(</w:t>
      </w:r>
      <w:r w:rsidR="00370878" w:rsidRPr="002B31FC">
        <w:rPr>
          <w:rStyle w:val="FontStyle544"/>
          <w:spacing w:val="20"/>
          <w:sz w:val="24"/>
          <w:szCs w:val="24"/>
          <w:lang w:val="en-US" w:eastAsia="en-US"/>
        </w:rPr>
        <w:t>fo</w:t>
      </w:r>
      <w:r w:rsidR="00370878" w:rsidRPr="0078767F">
        <w:rPr>
          <w:rStyle w:val="FontStyle544"/>
          <w:spacing w:val="20"/>
          <w:sz w:val="24"/>
          <w:szCs w:val="24"/>
          <w:lang w:eastAsia="en-US"/>
        </w:rPr>
        <w:t xml:space="preserve">) </w:t>
      </w:r>
      <w:r w:rsidR="00370878" w:rsidRPr="0078767F">
        <w:rPr>
          <w:rStyle w:val="FontStyle535"/>
          <w:sz w:val="24"/>
          <w:szCs w:val="24"/>
          <w:lang w:eastAsia="en-US"/>
        </w:rPr>
        <w:t xml:space="preserve">+ </w:t>
      </w:r>
      <w:r w:rsidR="00370878" w:rsidRPr="002B31FC">
        <w:rPr>
          <w:rStyle w:val="FontStyle535"/>
          <w:sz w:val="24"/>
          <w:szCs w:val="24"/>
          <w:lang w:val="en-US" w:eastAsia="en-US"/>
        </w:rPr>
        <w:t>NaAlSi</w:t>
      </w:r>
      <w:r w:rsidR="00370878" w:rsidRPr="0078767F">
        <w:rPr>
          <w:rStyle w:val="FontStyle535"/>
          <w:sz w:val="24"/>
          <w:szCs w:val="24"/>
          <w:lang w:eastAsia="en-US"/>
        </w:rPr>
        <w:t>0</w:t>
      </w:r>
      <w:r w:rsidR="00370878" w:rsidRPr="0078767F">
        <w:rPr>
          <w:rStyle w:val="FontStyle535"/>
          <w:sz w:val="24"/>
          <w:szCs w:val="24"/>
          <w:vertAlign w:val="subscript"/>
          <w:lang w:eastAsia="en-US"/>
        </w:rPr>
        <w:t>4</w:t>
      </w:r>
      <w:r w:rsidR="00370878" w:rsidRPr="0078767F">
        <w:rPr>
          <w:rStyle w:val="FontStyle535"/>
          <w:sz w:val="24"/>
          <w:szCs w:val="24"/>
          <w:lang w:eastAsia="en-US"/>
        </w:rPr>
        <w:t>(</w:t>
      </w:r>
      <w:r w:rsidR="00370878" w:rsidRPr="002B31FC">
        <w:rPr>
          <w:rStyle w:val="FontStyle535"/>
          <w:i/>
          <w:sz w:val="24"/>
          <w:szCs w:val="24"/>
          <w:lang w:val="en-US" w:eastAsia="en-US"/>
        </w:rPr>
        <w:t>ne</w:t>
      </w:r>
      <w:r w:rsidR="00370878" w:rsidRPr="0078767F">
        <w:rPr>
          <w:rStyle w:val="FontStyle535"/>
          <w:sz w:val="24"/>
          <w:szCs w:val="24"/>
          <w:lang w:eastAsia="en-US"/>
        </w:rPr>
        <w:t>).</w:t>
      </w:r>
    </w:p>
    <w:p w:rsidR="00370878" w:rsidRPr="002B31FC" w:rsidRDefault="00370878" w:rsidP="00EB79C3">
      <w:pPr>
        <w:pStyle w:val="Style43"/>
        <w:widowControl/>
        <w:spacing w:line="254" w:lineRule="exact"/>
        <w:ind w:firstLine="708"/>
        <w:rPr>
          <w:rStyle w:val="FontStyle535"/>
          <w:sz w:val="24"/>
          <w:szCs w:val="24"/>
        </w:rPr>
      </w:pPr>
      <w:r w:rsidRPr="002B31FC">
        <w:rPr>
          <w:rStyle w:val="FontStyle535"/>
          <w:sz w:val="24"/>
          <w:szCs w:val="24"/>
        </w:rPr>
        <w:t xml:space="preserve">В данном варианте получается обратная картина: совместно с </w:t>
      </w:r>
      <w:r w:rsidRPr="002B31FC">
        <w:rPr>
          <w:rStyle w:val="FontStyle535"/>
          <w:sz w:val="24"/>
          <w:szCs w:val="24"/>
          <w:lang w:val="en-US"/>
        </w:rPr>
        <w:t>Ed</w:t>
      </w:r>
      <w:r w:rsidRPr="002B31FC">
        <w:rPr>
          <w:rStyle w:val="FontStyle535"/>
          <w:sz w:val="24"/>
          <w:szCs w:val="24"/>
        </w:rPr>
        <w:t xml:space="preserve"> образуются фазовые ассоциации все менее насыщенные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исчезает </w:t>
      </w:r>
      <w:r w:rsidRPr="002B31FC">
        <w:rPr>
          <w:rStyle w:val="FontStyle535"/>
          <w:sz w:val="24"/>
          <w:szCs w:val="24"/>
          <w:lang w:val="en-US"/>
        </w:rPr>
        <w:t>Ab</w:t>
      </w:r>
      <w:r w:rsidRPr="002B31FC">
        <w:rPr>
          <w:rStyle w:val="FontStyle535"/>
          <w:sz w:val="24"/>
          <w:szCs w:val="24"/>
        </w:rPr>
        <w:t xml:space="preserve">, а появляется вначале </w:t>
      </w:r>
      <w:r w:rsidRPr="002B31FC">
        <w:rPr>
          <w:rStyle w:val="FontStyle535"/>
          <w:sz w:val="24"/>
          <w:szCs w:val="24"/>
          <w:lang w:val="en-US"/>
        </w:rPr>
        <w:t>Ak</w:t>
      </w:r>
      <w:r w:rsidRPr="002B31FC">
        <w:rPr>
          <w:rStyle w:val="FontStyle535"/>
          <w:sz w:val="24"/>
          <w:szCs w:val="24"/>
        </w:rPr>
        <w:t>, а затем Мо.</w:t>
      </w:r>
    </w:p>
    <w:p w:rsidR="00370878" w:rsidRPr="002B31FC" w:rsidRDefault="00370878" w:rsidP="00D3586F">
      <w:pPr>
        <w:pStyle w:val="Style43"/>
        <w:widowControl/>
        <w:spacing w:line="254" w:lineRule="exact"/>
        <w:ind w:right="38" w:firstLine="708"/>
        <w:rPr>
          <w:rStyle w:val="FontStyle535"/>
          <w:sz w:val="24"/>
          <w:szCs w:val="24"/>
        </w:rPr>
      </w:pPr>
      <w:r w:rsidRPr="002B31FC">
        <w:rPr>
          <w:rStyle w:val="FontStyle535"/>
          <w:sz w:val="24"/>
          <w:szCs w:val="24"/>
        </w:rPr>
        <w:t xml:space="preserve">Как видим, при заданных условиях и для амфиболовых минеральных ассоциаций очень сложно производить сопоставление с нормативно-минальным составом, поскольку, в зависимости от концентрационных соотношений компонентов одной нормативно-минальной системы и от содержания в ней воды при равновесной кристаллизации без фракционирования, можно получить фазовые ассоциации различных модальных групп в присутствии </w:t>
      </w:r>
      <w:r w:rsidRPr="002B31FC">
        <w:rPr>
          <w:rStyle w:val="FontStyle535"/>
          <w:sz w:val="24"/>
          <w:szCs w:val="24"/>
          <w:lang w:val="en-US"/>
        </w:rPr>
        <w:t>Ed</w:t>
      </w:r>
      <w:r w:rsidRPr="002B31FC">
        <w:rPr>
          <w:rStyle w:val="FontStyle535"/>
          <w:sz w:val="24"/>
          <w:szCs w:val="24"/>
        </w:rPr>
        <w:t xml:space="preserve">-амфибола. Причем от "своей" системы это отклонение может быть как в сторону увеличения степени насыщения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так и в сторону ее уменьшения. А если будем брать расплавы из других нормативно-минальных систем, например, выше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то можно получить фазовые ассоциации исходной системы и выше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вплоть до </w:t>
      </w:r>
      <w:r w:rsidRPr="002B31FC">
        <w:rPr>
          <w:rStyle w:val="FontStyle535"/>
          <w:sz w:val="24"/>
          <w:szCs w:val="24"/>
          <w:lang w:val="en-US"/>
        </w:rPr>
        <w:t>Qtz</w:t>
      </w:r>
      <w:r w:rsidRPr="002B31FC">
        <w:rPr>
          <w:rStyle w:val="FontStyle535"/>
          <w:sz w:val="24"/>
          <w:szCs w:val="24"/>
        </w:rPr>
        <w:t xml:space="preserve">-модальной, но ниже - не получим. Под фазовой ассоциацией какой-то системы имеется в виду </w:t>
      </w:r>
      <w:r w:rsidRPr="002B31FC">
        <w:rPr>
          <w:rStyle w:val="FontStyle535"/>
          <w:sz w:val="24"/>
          <w:szCs w:val="24"/>
          <w:lang w:val="en-US"/>
        </w:rPr>
        <w:t>Ed</w:t>
      </w:r>
      <w:r w:rsidRPr="002B31FC">
        <w:rPr>
          <w:rStyle w:val="FontStyle535"/>
          <w:sz w:val="24"/>
          <w:szCs w:val="24"/>
        </w:rPr>
        <w:t xml:space="preserve">-амфибол + безводные фазы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соответствующие этой системе. А если возьмем расплав из нормативно-минальной системы ниже "эденитовой" системы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то из него можно будет получить минеральную ассоциацию данной системы и "ниже" ее.</w:t>
      </w:r>
    </w:p>
    <w:p w:rsidR="00370878" w:rsidRPr="002B31FC" w:rsidRDefault="00370878" w:rsidP="00EB79C3">
      <w:pPr>
        <w:pStyle w:val="Style43"/>
        <w:widowControl/>
        <w:spacing w:line="254" w:lineRule="exact"/>
        <w:ind w:firstLine="709"/>
        <w:rPr>
          <w:rStyle w:val="FontStyle535"/>
          <w:sz w:val="24"/>
          <w:szCs w:val="24"/>
        </w:rPr>
      </w:pPr>
      <w:r w:rsidRPr="002B31FC">
        <w:rPr>
          <w:rStyle w:val="FontStyle535"/>
          <w:sz w:val="24"/>
          <w:szCs w:val="24"/>
        </w:rPr>
        <w:t xml:space="preserve">Указанные особенности образования минеральных ассоциаций с амфиболом только до некоторой степени уменьшают неопределенность сопоставления их с нормативно-минальным составом. Кроме того, уменьшают неопределенность корреляции минерального и минального состава и количественные соотношения амфибола с минералами буферных пар, как это было показано для флогопита. Например, мы имеем ассоциацию </w:t>
      </w:r>
      <w:r w:rsidRPr="002B31FC">
        <w:rPr>
          <w:rStyle w:val="FontStyle535"/>
          <w:sz w:val="24"/>
          <w:szCs w:val="24"/>
          <w:lang w:val="en-US"/>
        </w:rPr>
        <w:t>Ed</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En</w:t>
      </w:r>
      <w:r w:rsidRPr="002B31FC">
        <w:rPr>
          <w:rStyle w:val="FontStyle535"/>
          <w:sz w:val="24"/>
          <w:szCs w:val="24"/>
        </w:rPr>
        <w:t>+</w:t>
      </w:r>
      <w:r w:rsidRPr="002B31FC">
        <w:rPr>
          <w:rStyle w:val="FontStyle535"/>
          <w:sz w:val="24"/>
          <w:szCs w:val="24"/>
          <w:lang w:val="en-US"/>
        </w:rPr>
        <w:t>Ab</w:t>
      </w:r>
      <w:r w:rsidRPr="002B31FC">
        <w:rPr>
          <w:rStyle w:val="FontStyle535"/>
          <w:sz w:val="24"/>
          <w:szCs w:val="24"/>
        </w:rPr>
        <w:t xml:space="preserve">. Без учета количественных соотношений </w:t>
      </w:r>
      <w:r w:rsidRPr="002B31FC">
        <w:rPr>
          <w:rStyle w:val="FontStyle535"/>
          <w:sz w:val="24"/>
          <w:szCs w:val="24"/>
          <w:lang w:val="en-US"/>
        </w:rPr>
        <w:t>Ed</w:t>
      </w:r>
      <w:r w:rsidRPr="002B31FC">
        <w:rPr>
          <w:rStyle w:val="FontStyle535"/>
          <w:sz w:val="24"/>
          <w:szCs w:val="24"/>
        </w:rPr>
        <w:t xml:space="preserve"> и </w:t>
      </w:r>
      <w:r w:rsidRPr="002B31FC">
        <w:rPr>
          <w:rStyle w:val="FontStyle535"/>
          <w:sz w:val="24"/>
          <w:szCs w:val="24"/>
          <w:lang w:val="en-US"/>
        </w:rPr>
        <w:t>En</w:t>
      </w:r>
      <w:r w:rsidRPr="002B31FC">
        <w:rPr>
          <w:rStyle w:val="FontStyle535"/>
          <w:sz w:val="24"/>
          <w:szCs w:val="24"/>
        </w:rPr>
        <w:t xml:space="preserve"> можно предположить, что эта минеральная ассоциация является продуктом кристаллизации расплава либо из </w:t>
      </w:r>
      <w:r w:rsidRPr="002B31FC">
        <w:rPr>
          <w:rStyle w:val="FontStyle535"/>
          <w:sz w:val="24"/>
          <w:szCs w:val="24"/>
          <w:lang w:val="en-US"/>
        </w:rPr>
        <w:t>II</w:t>
      </w:r>
      <w:r w:rsidRPr="002B31FC">
        <w:rPr>
          <w:rStyle w:val="FontStyle535"/>
          <w:sz w:val="24"/>
          <w:szCs w:val="24"/>
        </w:rPr>
        <w:t>-</w:t>
      </w:r>
      <w:r w:rsidRPr="002B31FC">
        <w:rPr>
          <w:rStyle w:val="FontStyle535"/>
          <w:i/>
          <w:sz w:val="24"/>
          <w:szCs w:val="24"/>
        </w:rPr>
        <w:t>о</w:t>
      </w:r>
      <w:r w:rsidRPr="002B31FC">
        <w:rPr>
          <w:rStyle w:val="FontStyle535"/>
          <w:i/>
          <w:sz w:val="24"/>
          <w:szCs w:val="24"/>
          <w:lang w:val="en-US"/>
        </w:rPr>
        <w:t>l</w:t>
      </w:r>
      <w:r w:rsidRPr="002B31FC">
        <w:rPr>
          <w:rStyle w:val="FontStyle535"/>
          <w:sz w:val="24"/>
          <w:szCs w:val="24"/>
        </w:rPr>
        <w:t xml:space="preserve">-нормативной подсистемы, либо из </w:t>
      </w:r>
      <w:r w:rsidRPr="002B31FC">
        <w:rPr>
          <w:rStyle w:val="FontStyle535"/>
          <w:sz w:val="24"/>
          <w:szCs w:val="24"/>
          <w:lang w:val="en-US"/>
        </w:rPr>
        <w:t>III</w:t>
      </w:r>
      <w:r w:rsidRPr="002B31FC">
        <w:rPr>
          <w:rStyle w:val="FontStyle535"/>
          <w:sz w:val="24"/>
          <w:szCs w:val="24"/>
        </w:rPr>
        <w:t>-</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 xml:space="preserve">-нормативной, но никак не из </w:t>
      </w:r>
      <w:r w:rsidRPr="002B31FC">
        <w:rPr>
          <w:rStyle w:val="FontStyle544"/>
          <w:sz w:val="24"/>
          <w:szCs w:val="24"/>
          <w:lang w:val="en-US"/>
        </w:rPr>
        <w:t>l</w:t>
      </w:r>
      <w:r w:rsidRPr="002B31FC">
        <w:rPr>
          <w:rStyle w:val="FontStyle544"/>
          <w:sz w:val="24"/>
          <w:szCs w:val="24"/>
        </w:rPr>
        <w:t>-</w:t>
      </w:r>
      <w:r w:rsidRPr="002B31FC">
        <w:rPr>
          <w:rStyle w:val="FontStyle544"/>
          <w:sz w:val="24"/>
          <w:szCs w:val="24"/>
          <w:lang w:val="en-US"/>
        </w:rPr>
        <w:t>q</w:t>
      </w:r>
      <w:r w:rsidRPr="002B31FC">
        <w:rPr>
          <w:rStyle w:val="FontStyle544"/>
          <w:sz w:val="24"/>
          <w:szCs w:val="24"/>
        </w:rPr>
        <w:t>-</w:t>
      </w:r>
      <w:r w:rsidRPr="002B31FC">
        <w:rPr>
          <w:rStyle w:val="FontStyle535"/>
          <w:sz w:val="24"/>
          <w:szCs w:val="24"/>
        </w:rPr>
        <w:t xml:space="preserve">нормативной и, тем более, не из VI и VII групп. Но если энстатит будет количественно значительно преобладать над эденитом (≈ в 4 раза в об.%), то можно однозначно утверждать, что данная минеральная ассоциация является производной именно </w:t>
      </w:r>
      <w:r w:rsidRPr="002B31FC">
        <w:rPr>
          <w:rStyle w:val="FontStyle535"/>
          <w:sz w:val="24"/>
          <w:szCs w:val="24"/>
          <w:lang w:val="en-US"/>
        </w:rPr>
        <w:t>II</w:t>
      </w:r>
      <w:r w:rsidRPr="002B31FC">
        <w:rPr>
          <w:rStyle w:val="FontStyle535"/>
          <w:sz w:val="24"/>
          <w:szCs w:val="24"/>
        </w:rPr>
        <w:t>-</w:t>
      </w:r>
      <w:r w:rsidRPr="002B31FC">
        <w:rPr>
          <w:rStyle w:val="FontStyle535"/>
          <w:i/>
          <w:sz w:val="24"/>
          <w:szCs w:val="24"/>
        </w:rPr>
        <w:t>о</w:t>
      </w:r>
      <w:r w:rsidRPr="002B31FC">
        <w:rPr>
          <w:rStyle w:val="FontStyle535"/>
          <w:i/>
          <w:sz w:val="24"/>
          <w:szCs w:val="24"/>
          <w:lang w:val="en-US"/>
        </w:rPr>
        <w:t>l</w:t>
      </w:r>
      <w:r w:rsidRPr="002B31FC">
        <w:rPr>
          <w:rStyle w:val="FontStyle535"/>
          <w:sz w:val="24"/>
          <w:szCs w:val="24"/>
        </w:rPr>
        <w:t xml:space="preserve">-нормативной системы. В этом случае </w:t>
      </w:r>
      <w:r w:rsidRPr="002B31FC">
        <w:rPr>
          <w:rStyle w:val="FontStyle535"/>
          <w:i/>
          <w:sz w:val="24"/>
          <w:szCs w:val="24"/>
        </w:rPr>
        <w:t>е</w:t>
      </w:r>
      <w:r w:rsidRPr="002B31FC">
        <w:rPr>
          <w:rStyle w:val="FontStyle535"/>
          <w:i/>
          <w:sz w:val="24"/>
          <w:szCs w:val="24"/>
          <w:lang w:val="en-US"/>
        </w:rPr>
        <w:t>n</w:t>
      </w:r>
      <w:r w:rsidRPr="002B31FC">
        <w:rPr>
          <w:rStyle w:val="FontStyle535"/>
          <w:sz w:val="24"/>
          <w:szCs w:val="24"/>
        </w:rPr>
        <w:t xml:space="preserve">-минала должно хватить для компенсации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недосыщенных миналов, входящих в эденит, до миналов </w:t>
      </w:r>
      <w:r w:rsidRPr="002B31FC">
        <w:rPr>
          <w:rStyle w:val="FontStyle535"/>
          <w:i/>
          <w:sz w:val="24"/>
          <w:szCs w:val="24"/>
          <w:lang w:val="en-US"/>
        </w:rPr>
        <w:t>ol</w:t>
      </w:r>
      <w:r w:rsidRPr="002B31FC">
        <w:rPr>
          <w:rStyle w:val="FontStyle535"/>
          <w:sz w:val="24"/>
          <w:szCs w:val="24"/>
        </w:rPr>
        <w:t xml:space="preserve">-нормативной группы: здесь </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 xml:space="preserve">-минал необходимо перевести в </w:t>
      </w:r>
      <w:r w:rsidRPr="002B31FC">
        <w:rPr>
          <w:rStyle w:val="FontStyle535"/>
          <w:i/>
          <w:sz w:val="24"/>
          <w:szCs w:val="24"/>
        </w:rPr>
        <w:t>а</w:t>
      </w:r>
      <w:r w:rsidRPr="002B31FC">
        <w:rPr>
          <w:rStyle w:val="FontStyle535"/>
          <w:i/>
          <w:sz w:val="24"/>
          <w:szCs w:val="24"/>
          <w:lang w:val="en-US"/>
        </w:rPr>
        <w:t>b</w:t>
      </w:r>
      <w:r w:rsidRPr="002B31FC">
        <w:rPr>
          <w:rStyle w:val="FontStyle535"/>
          <w:sz w:val="24"/>
          <w:szCs w:val="24"/>
        </w:rPr>
        <w:t>-минал.</w:t>
      </w:r>
    </w:p>
    <w:p w:rsidR="00370878" w:rsidRPr="002B31FC" w:rsidRDefault="00370878" w:rsidP="000B5714">
      <w:pPr>
        <w:pStyle w:val="Style43"/>
        <w:widowControl/>
        <w:spacing w:before="10" w:line="254" w:lineRule="exact"/>
        <w:ind w:firstLine="709"/>
        <w:rPr>
          <w:rStyle w:val="FontStyle544"/>
          <w:sz w:val="24"/>
          <w:szCs w:val="24"/>
        </w:rPr>
      </w:pPr>
      <w:r w:rsidRPr="002B31FC">
        <w:rPr>
          <w:rStyle w:val="FontStyle535"/>
          <w:sz w:val="24"/>
          <w:szCs w:val="24"/>
        </w:rPr>
        <w:t xml:space="preserve">Другой пример: минеральная ассоциация </w:t>
      </w:r>
      <w:r w:rsidRPr="002B31FC">
        <w:rPr>
          <w:rStyle w:val="FontStyle535"/>
          <w:sz w:val="24"/>
          <w:szCs w:val="24"/>
          <w:lang w:val="en-US"/>
        </w:rPr>
        <w:t>Ed</w:t>
      </w:r>
      <w:r w:rsidRPr="002B31FC">
        <w:rPr>
          <w:rStyle w:val="FontStyle535"/>
          <w:sz w:val="24"/>
          <w:szCs w:val="24"/>
        </w:rPr>
        <w:t>+</w:t>
      </w:r>
      <w:r w:rsidRPr="002B31FC">
        <w:rPr>
          <w:rStyle w:val="FontStyle535"/>
          <w:sz w:val="24"/>
          <w:szCs w:val="24"/>
          <w:lang w:val="en-US"/>
        </w:rPr>
        <w:t>Ne</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Di</w:t>
      </w:r>
      <w:r w:rsidRPr="002B31FC">
        <w:rPr>
          <w:rStyle w:val="FontStyle535"/>
          <w:sz w:val="24"/>
          <w:szCs w:val="24"/>
        </w:rPr>
        <w:t xml:space="preserve"> может быть продуктом кристаллизации расплава либо </w:t>
      </w:r>
      <w:r w:rsidRPr="002B31FC">
        <w:rPr>
          <w:rStyle w:val="FontStyle535"/>
          <w:sz w:val="24"/>
          <w:szCs w:val="24"/>
          <w:lang w:val="en-US"/>
        </w:rPr>
        <w:t>III</w:t>
      </w:r>
      <w:r w:rsidRPr="002B31FC">
        <w:rPr>
          <w:rStyle w:val="FontStyle535"/>
          <w:sz w:val="24"/>
          <w:szCs w:val="24"/>
        </w:rPr>
        <w:t>-</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 xml:space="preserve">-нормативной подсистемы, либо </w:t>
      </w:r>
      <w:r w:rsidRPr="002B31FC">
        <w:rPr>
          <w:rStyle w:val="FontStyle535"/>
          <w:sz w:val="24"/>
          <w:szCs w:val="24"/>
          <w:lang w:val="en-US"/>
        </w:rPr>
        <w:t>VI</w:t>
      </w:r>
      <w:r w:rsidRPr="002B31FC">
        <w:rPr>
          <w:rStyle w:val="FontStyle535"/>
          <w:sz w:val="24"/>
          <w:szCs w:val="24"/>
        </w:rPr>
        <w:t>-</w:t>
      </w:r>
      <w:r w:rsidRPr="002B31FC">
        <w:rPr>
          <w:rStyle w:val="FontStyle535"/>
          <w:i/>
          <w:sz w:val="24"/>
          <w:szCs w:val="24"/>
          <w:lang w:val="en-US"/>
        </w:rPr>
        <w:t>ak</w:t>
      </w:r>
      <w:r w:rsidRPr="002B31FC">
        <w:rPr>
          <w:rStyle w:val="FontStyle535"/>
          <w:sz w:val="24"/>
          <w:szCs w:val="24"/>
        </w:rPr>
        <w:t xml:space="preserve">-нормативной, но никак не может быть </w:t>
      </w:r>
      <w:r w:rsidRPr="002B31FC">
        <w:rPr>
          <w:rStyle w:val="FontStyle535"/>
          <w:sz w:val="24"/>
          <w:szCs w:val="24"/>
          <w:lang w:val="en-US"/>
        </w:rPr>
        <w:t>VIII</w:t>
      </w:r>
      <w:r w:rsidRPr="002B31FC">
        <w:rPr>
          <w:rStyle w:val="FontStyle535"/>
          <w:sz w:val="24"/>
          <w:szCs w:val="24"/>
        </w:rPr>
        <w:t>-</w:t>
      </w:r>
      <w:r w:rsidRPr="002B31FC">
        <w:rPr>
          <w:rStyle w:val="FontStyle535"/>
          <w:i/>
          <w:sz w:val="24"/>
          <w:szCs w:val="24"/>
          <w:lang w:val="en-US"/>
        </w:rPr>
        <w:t>mo</w:t>
      </w:r>
      <w:r w:rsidRPr="002B31FC">
        <w:rPr>
          <w:rStyle w:val="FontStyle535"/>
          <w:sz w:val="24"/>
          <w:szCs w:val="24"/>
        </w:rPr>
        <w:t xml:space="preserve">-нормативной. Если же </w:t>
      </w:r>
      <w:r w:rsidRPr="002B31FC">
        <w:rPr>
          <w:rStyle w:val="FontStyle535"/>
          <w:sz w:val="24"/>
          <w:szCs w:val="24"/>
          <w:lang w:val="en-US"/>
        </w:rPr>
        <w:t>Ak</w:t>
      </w:r>
      <w:r w:rsidRPr="002B31FC">
        <w:rPr>
          <w:rStyle w:val="FontStyle535"/>
          <w:sz w:val="24"/>
          <w:szCs w:val="24"/>
        </w:rPr>
        <w:t xml:space="preserve"> будет преобладать над </w:t>
      </w:r>
      <w:r w:rsidRPr="002B31FC">
        <w:rPr>
          <w:rStyle w:val="FontStyle535"/>
          <w:sz w:val="24"/>
          <w:szCs w:val="24"/>
          <w:lang w:val="en-US"/>
        </w:rPr>
        <w:t>Ed</w:t>
      </w:r>
      <w:r w:rsidRPr="002B31FC">
        <w:rPr>
          <w:rStyle w:val="FontStyle535"/>
          <w:sz w:val="24"/>
          <w:szCs w:val="24"/>
        </w:rPr>
        <w:t xml:space="preserve">, то с уверенностью можно утверждать, что эта минеральная ассоциация образовалась из расплава </w:t>
      </w:r>
      <w:r w:rsidRPr="002B31FC">
        <w:rPr>
          <w:rStyle w:val="FontStyle535"/>
          <w:sz w:val="24"/>
          <w:szCs w:val="24"/>
          <w:lang w:val="en-US"/>
        </w:rPr>
        <w:t>VI</w:t>
      </w:r>
      <w:r w:rsidRPr="002B31FC">
        <w:rPr>
          <w:rStyle w:val="FontStyle535"/>
          <w:sz w:val="24"/>
          <w:szCs w:val="24"/>
        </w:rPr>
        <w:t>-</w:t>
      </w:r>
      <w:r w:rsidRPr="002B31FC">
        <w:rPr>
          <w:rStyle w:val="FontStyle535"/>
          <w:i/>
          <w:sz w:val="24"/>
          <w:szCs w:val="24"/>
        </w:rPr>
        <w:t xml:space="preserve"> </w:t>
      </w:r>
      <w:r w:rsidRPr="002B31FC">
        <w:rPr>
          <w:rStyle w:val="FontStyle535"/>
          <w:i/>
          <w:sz w:val="24"/>
          <w:szCs w:val="24"/>
          <w:lang w:val="en-US"/>
        </w:rPr>
        <w:t>ak</w:t>
      </w:r>
      <w:r w:rsidRPr="002B31FC">
        <w:rPr>
          <w:rStyle w:val="FontStyle535"/>
          <w:sz w:val="24"/>
          <w:szCs w:val="24"/>
        </w:rPr>
        <w:t xml:space="preserve"> -нормативной подсистемы, поскольку для компенсации ай-минала, входящего в </w:t>
      </w:r>
      <w:r w:rsidRPr="002B31FC">
        <w:rPr>
          <w:rStyle w:val="FontStyle544"/>
          <w:sz w:val="24"/>
          <w:szCs w:val="24"/>
          <w:lang w:val="en-US"/>
        </w:rPr>
        <w:t>ed</w:t>
      </w:r>
      <w:r w:rsidRPr="002B31FC">
        <w:rPr>
          <w:rStyle w:val="FontStyle544"/>
          <w:sz w:val="24"/>
          <w:szCs w:val="24"/>
        </w:rPr>
        <w:t>-</w:t>
      </w:r>
      <w:r w:rsidRPr="002B31FC">
        <w:rPr>
          <w:rStyle w:val="FontStyle535"/>
          <w:sz w:val="24"/>
          <w:szCs w:val="24"/>
        </w:rPr>
        <w:t>минал</w:t>
      </w:r>
      <w:r w:rsidRPr="002B31FC">
        <w:rPr>
          <w:rStyle w:val="FontStyle544"/>
          <w:sz w:val="24"/>
          <w:szCs w:val="24"/>
        </w:rPr>
        <w:t xml:space="preserve">, </w:t>
      </w:r>
      <w:r w:rsidRPr="002B31FC">
        <w:rPr>
          <w:rStyle w:val="FontStyle535"/>
          <w:sz w:val="24"/>
          <w:szCs w:val="24"/>
        </w:rPr>
        <w:t xml:space="preserve">достаточно такого же количества </w:t>
      </w:r>
      <w:r w:rsidRPr="002B31FC">
        <w:rPr>
          <w:rStyle w:val="FontStyle535"/>
          <w:i/>
          <w:sz w:val="24"/>
          <w:szCs w:val="24"/>
        </w:rPr>
        <w:t>а</w:t>
      </w:r>
      <w:r w:rsidRPr="002B31FC">
        <w:rPr>
          <w:rStyle w:val="FontStyle535"/>
          <w:i/>
          <w:sz w:val="24"/>
          <w:szCs w:val="24"/>
          <w:lang w:val="en-US"/>
        </w:rPr>
        <w:t>k</w:t>
      </w:r>
      <w:r w:rsidRPr="002B31FC">
        <w:rPr>
          <w:rStyle w:val="FontStyle535"/>
          <w:sz w:val="24"/>
          <w:szCs w:val="24"/>
        </w:rPr>
        <w:t xml:space="preserve">-минала, чтобы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преобразовать в </w:t>
      </w:r>
      <w:r w:rsidRPr="002B31FC">
        <w:rPr>
          <w:rStyle w:val="FontStyle544"/>
          <w:sz w:val="24"/>
          <w:szCs w:val="24"/>
        </w:rPr>
        <w:t>пе.</w:t>
      </w:r>
    </w:p>
    <w:p w:rsidR="00370878" w:rsidRPr="002B31FC" w:rsidRDefault="00370878" w:rsidP="00EB79C3">
      <w:pPr>
        <w:pStyle w:val="Style43"/>
        <w:widowControl/>
        <w:spacing w:line="254" w:lineRule="exact"/>
        <w:ind w:firstLine="709"/>
        <w:rPr>
          <w:rStyle w:val="FontStyle535"/>
          <w:sz w:val="24"/>
          <w:szCs w:val="24"/>
        </w:rPr>
      </w:pPr>
      <w:r w:rsidRPr="002B31FC">
        <w:rPr>
          <w:rStyle w:val="FontStyle535"/>
          <w:sz w:val="24"/>
          <w:szCs w:val="24"/>
        </w:rPr>
        <w:t xml:space="preserve">Итак, при равновесной кристаллизации расплавов без фракционирования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002F1DC2">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при Р</w:t>
      </w:r>
      <w:r w:rsidRPr="002B31FC">
        <w:rPr>
          <w:rStyle w:val="FontStyle535"/>
          <w:sz w:val="24"/>
          <w:szCs w:val="24"/>
          <w:vertAlign w:val="subscript"/>
        </w:rPr>
        <w:t>ФЛ</w:t>
      </w:r>
      <w:r w:rsidRPr="002B31FC">
        <w:rPr>
          <w:rStyle w:val="FontStyle535"/>
          <w:sz w:val="24"/>
          <w:szCs w:val="24"/>
        </w:rPr>
        <w:t xml:space="preserve"> ≈2000 бар могут образовываться различные минеральные ассоциации с эденитовым амфиболом, принадлежность которых к конкретной нормативно-минальной подсистеме довольно затруднительно определить однозначно. Более определенно это удается сделать при количественном преобладании над </w:t>
      </w:r>
      <w:r w:rsidRPr="002B31FC">
        <w:rPr>
          <w:rStyle w:val="FontStyle535"/>
          <w:sz w:val="24"/>
          <w:szCs w:val="24"/>
          <w:lang w:val="en-US"/>
        </w:rPr>
        <w:t>Ed</w:t>
      </w:r>
      <w:r w:rsidRPr="002B31FC">
        <w:rPr>
          <w:rStyle w:val="FontStyle535"/>
          <w:sz w:val="24"/>
          <w:szCs w:val="24"/>
        </w:rPr>
        <w:t xml:space="preserve"> компенсирующего минерала буферной пары (или тройки). Очевидно, что это заключение относится и к природным амфиболам, которые являются сложными твердыми растворами многих амфиболовых миналов (Дубровский, 1981).</w:t>
      </w:r>
    </w:p>
    <w:p w:rsidR="00370878" w:rsidRPr="002B31FC" w:rsidRDefault="00370878" w:rsidP="00EB79C3">
      <w:pPr>
        <w:pStyle w:val="Style43"/>
        <w:widowControl/>
        <w:spacing w:line="254" w:lineRule="exact"/>
        <w:ind w:right="38" w:firstLine="709"/>
        <w:rPr>
          <w:rStyle w:val="FontStyle535"/>
          <w:sz w:val="24"/>
          <w:szCs w:val="24"/>
        </w:rPr>
      </w:pPr>
      <w:r w:rsidRPr="002B31FC">
        <w:rPr>
          <w:rStyle w:val="FontStyle535"/>
          <w:sz w:val="24"/>
          <w:szCs w:val="24"/>
        </w:rPr>
        <w:t xml:space="preserve">Рассматриваемая задача, как и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 xml:space="preserve">с </w:t>
      </w:r>
      <w:r w:rsidRPr="002B31FC">
        <w:rPr>
          <w:rStyle w:val="FontStyle535"/>
          <w:sz w:val="24"/>
          <w:szCs w:val="24"/>
          <w:lang w:val="en-US"/>
        </w:rPr>
        <w:t>Phl</w:t>
      </w:r>
      <w:r w:rsidRPr="002B31FC">
        <w:rPr>
          <w:rStyle w:val="FontStyle535"/>
          <w:sz w:val="24"/>
          <w:szCs w:val="24"/>
        </w:rPr>
        <w:t xml:space="preserve">, решается проще для продуктов фракционной кристаллизации, поскольку и в данной системе конечные котектические расплавы чаще смещены по составу от фигуративной точки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к компенсирующим минералам. И, как правило, такие расплавы дают многоминеральные ассоциации с преобладанием буферных минералов над амфиболом, что и позволяет, в таких случаях, с большей уверенностью коррелировать минеральный состав с нормативно-минальным. И, наоборот, маломинеральные кумулятивные же продукты ранних стадий кристаллизации не однозначно коррелируются с нормативно-минальным составом конечных продуктов кристаллизации. О причинах, усложняющих корреляцию, говорилось выше.</w:t>
      </w:r>
    </w:p>
    <w:p w:rsidR="00370878" w:rsidRPr="0078767F" w:rsidRDefault="00370878" w:rsidP="00EB79C3">
      <w:pPr>
        <w:pStyle w:val="Style43"/>
        <w:widowControl/>
        <w:spacing w:line="254" w:lineRule="exact"/>
        <w:ind w:firstLine="709"/>
        <w:rPr>
          <w:rStyle w:val="FontStyle535"/>
          <w:sz w:val="24"/>
          <w:szCs w:val="24"/>
        </w:rPr>
      </w:pPr>
      <w:r w:rsidRPr="002B31FC">
        <w:rPr>
          <w:rStyle w:val="FontStyle535"/>
          <w:sz w:val="24"/>
          <w:szCs w:val="24"/>
        </w:rPr>
        <w:t>Далее, рассмотрим систему, в которой биотитовые и амфиболовые миналы и минералы образуются совместно.</w:t>
      </w:r>
    </w:p>
    <w:p w:rsidR="00EB79C3" w:rsidRPr="0078767F" w:rsidRDefault="00EB79C3" w:rsidP="00EB79C3">
      <w:pPr>
        <w:pStyle w:val="Style43"/>
        <w:widowControl/>
        <w:spacing w:line="254" w:lineRule="exact"/>
        <w:ind w:firstLine="709"/>
        <w:rPr>
          <w:rStyle w:val="FontStyle535"/>
          <w:sz w:val="24"/>
          <w:szCs w:val="24"/>
        </w:rPr>
      </w:pPr>
    </w:p>
    <w:p w:rsidR="00EB79C3" w:rsidRDefault="00EB79C3" w:rsidP="00EB79C3">
      <w:pPr>
        <w:pStyle w:val="Style18"/>
        <w:widowControl/>
        <w:spacing w:before="43" w:line="240" w:lineRule="auto"/>
        <w:jc w:val="left"/>
        <w:rPr>
          <w:rStyle w:val="FontStyle535"/>
          <w:b/>
          <w:sz w:val="24"/>
          <w:szCs w:val="24"/>
          <w:lang w:val="en-US"/>
        </w:rPr>
      </w:pPr>
      <w:r w:rsidRPr="00EB79C3">
        <w:rPr>
          <w:rStyle w:val="FontStyle535"/>
          <w:b/>
          <w:sz w:val="24"/>
          <w:szCs w:val="24"/>
          <w:lang w:val="en-US"/>
        </w:rPr>
        <w:t xml:space="preserve">3.4.3. </w:t>
      </w:r>
      <w:r w:rsidRPr="002B31FC">
        <w:rPr>
          <w:rStyle w:val="FontStyle535"/>
          <w:b/>
          <w:sz w:val="24"/>
          <w:szCs w:val="24"/>
        </w:rPr>
        <w:t>Система</w:t>
      </w:r>
      <w:r w:rsidRPr="00EB79C3">
        <w:rPr>
          <w:rStyle w:val="FontStyle535"/>
          <w:b/>
          <w:sz w:val="24"/>
          <w:szCs w:val="24"/>
          <w:lang w:val="en-US"/>
        </w:rPr>
        <w:t xml:space="preserve">  </w:t>
      </w:r>
      <w:r w:rsidRPr="002B31FC">
        <w:rPr>
          <w:rStyle w:val="FontStyle535"/>
          <w:b/>
          <w:sz w:val="24"/>
          <w:szCs w:val="24"/>
          <w:lang w:val="en-US"/>
        </w:rPr>
        <w:t>Si</w:t>
      </w:r>
      <w:r w:rsidRPr="00EB79C3">
        <w:rPr>
          <w:rStyle w:val="FontStyle535"/>
          <w:b/>
          <w:sz w:val="24"/>
          <w:szCs w:val="24"/>
          <w:lang w:val="en-US"/>
        </w:rPr>
        <w:t>0</w:t>
      </w:r>
      <w:r w:rsidRPr="00EB79C3">
        <w:rPr>
          <w:rStyle w:val="FontStyle535"/>
          <w:b/>
          <w:sz w:val="24"/>
          <w:szCs w:val="24"/>
          <w:vertAlign w:val="subscript"/>
          <w:lang w:val="en-US"/>
        </w:rPr>
        <w:t>2</w:t>
      </w:r>
      <w:r w:rsidRPr="00EB79C3">
        <w:rPr>
          <w:rStyle w:val="FontStyle535"/>
          <w:b/>
          <w:sz w:val="24"/>
          <w:szCs w:val="24"/>
          <w:lang w:val="en-US"/>
        </w:rPr>
        <w:t>(</w:t>
      </w:r>
      <w:r w:rsidRPr="00F8215C">
        <w:rPr>
          <w:rStyle w:val="FontStyle535"/>
          <w:b/>
          <w:i/>
          <w:sz w:val="24"/>
          <w:szCs w:val="24"/>
          <w:lang w:val="en-US"/>
        </w:rPr>
        <w:t>q</w:t>
      </w:r>
      <w:r w:rsidRPr="00EB79C3">
        <w:rPr>
          <w:rStyle w:val="FontStyle535"/>
          <w:b/>
          <w:sz w:val="24"/>
          <w:szCs w:val="24"/>
          <w:lang w:val="en-US"/>
        </w:rPr>
        <w:t>)-</w:t>
      </w:r>
      <w:r w:rsidRPr="002B31FC">
        <w:rPr>
          <w:rStyle w:val="FontStyle535"/>
          <w:b/>
          <w:sz w:val="24"/>
          <w:szCs w:val="24"/>
          <w:lang w:val="en-US"/>
        </w:rPr>
        <w:t>NaAlSi</w:t>
      </w:r>
      <w:r w:rsidRPr="00EB79C3">
        <w:rPr>
          <w:rStyle w:val="FontStyle535"/>
          <w:b/>
          <w:sz w:val="24"/>
          <w:szCs w:val="24"/>
          <w:lang w:val="en-US"/>
        </w:rPr>
        <w:t>0</w:t>
      </w:r>
      <w:r w:rsidRPr="00EB79C3">
        <w:rPr>
          <w:rStyle w:val="FontStyle535"/>
          <w:b/>
          <w:sz w:val="24"/>
          <w:szCs w:val="24"/>
          <w:vertAlign w:val="subscript"/>
          <w:lang w:val="en-US"/>
        </w:rPr>
        <w:t>4</w:t>
      </w:r>
      <w:r w:rsidRPr="00EB79C3">
        <w:rPr>
          <w:rStyle w:val="FontStyle535"/>
          <w:b/>
          <w:sz w:val="24"/>
          <w:szCs w:val="24"/>
          <w:lang w:val="en-US"/>
        </w:rPr>
        <w:t>(</w:t>
      </w:r>
      <w:r w:rsidRPr="00F8215C">
        <w:rPr>
          <w:rStyle w:val="FontStyle535"/>
          <w:b/>
          <w:i/>
          <w:sz w:val="24"/>
          <w:szCs w:val="24"/>
          <w:lang w:val="en-US"/>
        </w:rPr>
        <w:t>ne</w:t>
      </w:r>
      <w:r w:rsidRPr="00EB79C3">
        <w:rPr>
          <w:rStyle w:val="FontStyle535"/>
          <w:b/>
          <w:sz w:val="24"/>
          <w:szCs w:val="24"/>
          <w:lang w:val="en-US"/>
        </w:rPr>
        <w:t>)-</w:t>
      </w:r>
      <w:r w:rsidRPr="002B31FC">
        <w:rPr>
          <w:rStyle w:val="FontStyle535"/>
          <w:b/>
          <w:sz w:val="24"/>
          <w:szCs w:val="24"/>
          <w:lang w:val="en-US"/>
        </w:rPr>
        <w:t>KAlSi</w:t>
      </w:r>
      <w:r w:rsidRPr="00EB79C3">
        <w:rPr>
          <w:rStyle w:val="FontStyle535"/>
          <w:b/>
          <w:sz w:val="24"/>
          <w:szCs w:val="24"/>
          <w:lang w:val="en-US"/>
        </w:rPr>
        <w:t>0</w:t>
      </w:r>
      <w:r w:rsidRPr="00EB79C3">
        <w:rPr>
          <w:rStyle w:val="FontStyle535"/>
          <w:b/>
          <w:sz w:val="24"/>
          <w:szCs w:val="24"/>
          <w:vertAlign w:val="subscript"/>
          <w:lang w:val="en-US"/>
        </w:rPr>
        <w:t>4</w:t>
      </w:r>
      <w:r w:rsidRPr="00EB79C3">
        <w:rPr>
          <w:rStyle w:val="FontStyle535"/>
          <w:b/>
          <w:sz w:val="24"/>
          <w:szCs w:val="24"/>
          <w:lang w:val="en-US"/>
        </w:rPr>
        <w:t>(</w:t>
      </w:r>
      <w:r w:rsidRPr="00F8215C">
        <w:rPr>
          <w:rStyle w:val="FontStyle535"/>
          <w:b/>
          <w:i/>
          <w:sz w:val="24"/>
          <w:szCs w:val="24"/>
          <w:lang w:val="en-US"/>
        </w:rPr>
        <w:t>kp</w:t>
      </w:r>
      <w:r w:rsidRPr="00EB79C3">
        <w:rPr>
          <w:rStyle w:val="FontStyle535"/>
          <w:b/>
          <w:sz w:val="24"/>
          <w:szCs w:val="24"/>
          <w:lang w:val="en-US"/>
        </w:rPr>
        <w:t>)-</w:t>
      </w:r>
      <w:r w:rsidRPr="002B31FC">
        <w:rPr>
          <w:rStyle w:val="FontStyle535"/>
          <w:b/>
          <w:sz w:val="24"/>
          <w:szCs w:val="24"/>
          <w:lang w:val="en-US"/>
        </w:rPr>
        <w:t>Mg</w:t>
      </w:r>
      <w:r w:rsidRPr="00EB79C3">
        <w:rPr>
          <w:rStyle w:val="FontStyle535"/>
          <w:b/>
          <w:sz w:val="24"/>
          <w:szCs w:val="24"/>
          <w:vertAlign w:val="subscript"/>
          <w:lang w:val="en-US"/>
        </w:rPr>
        <w:t>2</w:t>
      </w:r>
      <w:r w:rsidRPr="002B31FC">
        <w:rPr>
          <w:rStyle w:val="FontStyle535"/>
          <w:b/>
          <w:sz w:val="24"/>
          <w:szCs w:val="24"/>
          <w:lang w:val="en-US"/>
        </w:rPr>
        <w:t>Si</w:t>
      </w:r>
      <w:r w:rsidRPr="00EB79C3">
        <w:rPr>
          <w:rStyle w:val="FontStyle535"/>
          <w:b/>
          <w:sz w:val="24"/>
          <w:szCs w:val="24"/>
          <w:lang w:val="en-US"/>
        </w:rPr>
        <w:t>0</w:t>
      </w:r>
      <w:r w:rsidRPr="00EB79C3">
        <w:rPr>
          <w:rStyle w:val="FontStyle535"/>
          <w:b/>
          <w:sz w:val="24"/>
          <w:szCs w:val="24"/>
          <w:vertAlign w:val="subscript"/>
          <w:lang w:val="en-US"/>
        </w:rPr>
        <w:t>4</w:t>
      </w:r>
      <w:r w:rsidRPr="00EB79C3">
        <w:rPr>
          <w:rStyle w:val="FontStyle535"/>
          <w:b/>
          <w:sz w:val="24"/>
          <w:szCs w:val="24"/>
          <w:lang w:val="en-US"/>
        </w:rPr>
        <w:t>(</w:t>
      </w:r>
      <w:r w:rsidRPr="00F8215C">
        <w:rPr>
          <w:rStyle w:val="FontStyle535"/>
          <w:b/>
          <w:i/>
          <w:sz w:val="24"/>
          <w:szCs w:val="24"/>
          <w:lang w:val="en-US"/>
        </w:rPr>
        <w:t>fo</w:t>
      </w:r>
      <w:r w:rsidRPr="00EB79C3">
        <w:rPr>
          <w:rStyle w:val="FontStyle535"/>
          <w:b/>
          <w:sz w:val="24"/>
          <w:szCs w:val="24"/>
          <w:lang w:val="en-US"/>
        </w:rPr>
        <w:t>)-</w:t>
      </w:r>
      <w:r w:rsidRPr="002B31FC">
        <w:rPr>
          <w:rStyle w:val="FontStyle535"/>
          <w:b/>
          <w:sz w:val="24"/>
          <w:szCs w:val="24"/>
          <w:lang w:val="en-US"/>
        </w:rPr>
        <w:t>Ca</w:t>
      </w:r>
      <w:r w:rsidRPr="00EB79C3">
        <w:rPr>
          <w:rStyle w:val="FontStyle535"/>
          <w:b/>
          <w:sz w:val="24"/>
          <w:szCs w:val="24"/>
          <w:vertAlign w:val="subscript"/>
          <w:lang w:val="en-US"/>
        </w:rPr>
        <w:t>2</w:t>
      </w:r>
      <w:r w:rsidRPr="002B31FC">
        <w:rPr>
          <w:rStyle w:val="FontStyle535"/>
          <w:b/>
          <w:sz w:val="24"/>
          <w:szCs w:val="24"/>
          <w:lang w:val="en-US"/>
        </w:rPr>
        <w:t>Si</w:t>
      </w:r>
      <w:r w:rsidRPr="00EB79C3">
        <w:rPr>
          <w:rStyle w:val="FontStyle535"/>
          <w:b/>
          <w:sz w:val="24"/>
          <w:szCs w:val="24"/>
          <w:lang w:val="en-US"/>
        </w:rPr>
        <w:t>0</w:t>
      </w:r>
      <w:r w:rsidRPr="00EB79C3">
        <w:rPr>
          <w:rStyle w:val="FontStyle535"/>
          <w:b/>
          <w:sz w:val="24"/>
          <w:szCs w:val="24"/>
          <w:vertAlign w:val="subscript"/>
          <w:lang w:val="en-US"/>
        </w:rPr>
        <w:t>4</w:t>
      </w:r>
      <w:r w:rsidRPr="00EB79C3">
        <w:rPr>
          <w:rStyle w:val="FontStyle535"/>
          <w:b/>
          <w:sz w:val="24"/>
          <w:szCs w:val="24"/>
          <w:lang w:val="en-US"/>
        </w:rPr>
        <w:t>(</w:t>
      </w:r>
      <w:r w:rsidRPr="00F8215C">
        <w:rPr>
          <w:rStyle w:val="FontStyle535"/>
          <w:b/>
          <w:i/>
          <w:sz w:val="24"/>
          <w:szCs w:val="24"/>
          <w:lang w:val="en-US"/>
        </w:rPr>
        <w:t>cs)</w:t>
      </w:r>
      <w:r w:rsidRPr="00EB79C3">
        <w:rPr>
          <w:rStyle w:val="FontStyle535"/>
          <w:b/>
          <w:sz w:val="24"/>
          <w:szCs w:val="24"/>
          <w:lang w:val="en-US"/>
        </w:rPr>
        <w:t>-</w:t>
      </w:r>
      <w:r w:rsidRPr="002B31FC">
        <w:rPr>
          <w:rStyle w:val="FontStyle535"/>
          <w:b/>
          <w:sz w:val="24"/>
          <w:szCs w:val="24"/>
          <w:lang w:val="en-US"/>
        </w:rPr>
        <w:t>H</w:t>
      </w:r>
      <w:r w:rsidRPr="00EB79C3">
        <w:rPr>
          <w:rStyle w:val="FontStyle535"/>
          <w:b/>
          <w:sz w:val="24"/>
          <w:szCs w:val="24"/>
          <w:vertAlign w:val="subscript"/>
          <w:lang w:val="en-US"/>
        </w:rPr>
        <w:t>2</w:t>
      </w:r>
      <w:r w:rsidRPr="00EB79C3">
        <w:rPr>
          <w:rStyle w:val="FontStyle535"/>
          <w:b/>
          <w:sz w:val="24"/>
          <w:szCs w:val="24"/>
          <w:lang w:val="en-US"/>
        </w:rPr>
        <w:t>0</w:t>
      </w:r>
    </w:p>
    <w:p w:rsidR="00EB79C3" w:rsidRPr="00EB79C3" w:rsidRDefault="00EB79C3" w:rsidP="00EB79C3">
      <w:pPr>
        <w:pStyle w:val="Style18"/>
        <w:widowControl/>
        <w:spacing w:before="43" w:line="240" w:lineRule="auto"/>
        <w:jc w:val="left"/>
        <w:rPr>
          <w:rStyle w:val="FontStyle535"/>
          <w:b/>
          <w:sz w:val="24"/>
          <w:szCs w:val="24"/>
          <w:lang w:val="en-US"/>
        </w:rPr>
      </w:pPr>
    </w:p>
    <w:p w:rsidR="00EB79C3" w:rsidRPr="002B31FC" w:rsidRDefault="00EB79C3" w:rsidP="00EB79C3">
      <w:pPr>
        <w:pStyle w:val="Style43"/>
        <w:widowControl/>
        <w:spacing w:before="24"/>
        <w:ind w:firstLine="715"/>
        <w:rPr>
          <w:rStyle w:val="FontStyle535"/>
          <w:sz w:val="24"/>
          <w:szCs w:val="24"/>
        </w:rPr>
      </w:pPr>
      <w:r w:rsidRPr="002B31FC">
        <w:rPr>
          <w:rStyle w:val="FontStyle535"/>
          <w:sz w:val="24"/>
          <w:szCs w:val="24"/>
        </w:rPr>
        <w:t xml:space="preserve">Данная система, как и предыдущая, является граничной между системой нормальной щелочности и щелочной (в ней нет ни </w:t>
      </w:r>
      <w:r w:rsidRPr="002B31FC">
        <w:rPr>
          <w:rStyle w:val="FontStyle544"/>
          <w:sz w:val="24"/>
          <w:szCs w:val="24"/>
          <w:lang w:val="en-US"/>
        </w:rPr>
        <w:t>an</w:t>
      </w:r>
      <w:r w:rsidRPr="002B31FC">
        <w:rPr>
          <w:rStyle w:val="FontStyle544"/>
          <w:sz w:val="24"/>
          <w:szCs w:val="24"/>
        </w:rPr>
        <w:t xml:space="preserve">, </w:t>
      </w:r>
      <w:r w:rsidRPr="002B31FC">
        <w:rPr>
          <w:rStyle w:val="FontStyle535"/>
          <w:sz w:val="24"/>
          <w:szCs w:val="24"/>
        </w:rPr>
        <w:t xml:space="preserve">ни </w:t>
      </w:r>
      <w:r w:rsidRPr="002B31FC">
        <w:rPr>
          <w:rStyle w:val="FontStyle544"/>
          <w:sz w:val="24"/>
          <w:szCs w:val="24"/>
        </w:rPr>
        <w:t xml:space="preserve">ас), </w:t>
      </w:r>
      <w:r w:rsidRPr="002B31FC">
        <w:rPr>
          <w:rStyle w:val="FontStyle535"/>
          <w:sz w:val="24"/>
          <w:szCs w:val="24"/>
        </w:rPr>
        <w:t xml:space="preserve">и поэтому ее можно рассматривать как упрощенную модельную систему для всех пород указанной щелочности. По сути, это "расширенный базальтовый" тетраэдр, к которому добавлен еще один компонент - </w:t>
      </w:r>
      <w:r w:rsidRPr="002B31FC">
        <w:rPr>
          <w:rStyle w:val="FontStyle544"/>
          <w:sz w:val="24"/>
          <w:szCs w:val="24"/>
          <w:lang w:val="en-US"/>
        </w:rPr>
        <w:t>k</w:t>
      </w:r>
      <w:r w:rsidRPr="002B31FC">
        <w:rPr>
          <w:rStyle w:val="FontStyle544"/>
          <w:sz w:val="24"/>
          <w:szCs w:val="24"/>
        </w:rPr>
        <w:t xml:space="preserve">р. </w:t>
      </w:r>
      <w:r w:rsidRPr="002B31FC">
        <w:rPr>
          <w:rStyle w:val="FontStyle535"/>
          <w:sz w:val="24"/>
          <w:szCs w:val="24"/>
        </w:rPr>
        <w:t>Или иначе - данная система является составной из двух вышеописанных. И, следовательно, все особенности их фазовых превращений, в той или иной мере, должны проявляться и в этой общей системе. Поняв эти особенности, можно представить общую картину фазовых превращений при кристаллизации природных расплавов нормальной щелочности и щелочных.</w:t>
      </w:r>
    </w:p>
    <w:p w:rsidR="00EB79C3" w:rsidRPr="002B31FC" w:rsidRDefault="00EB79C3" w:rsidP="00EB79C3">
      <w:pPr>
        <w:pStyle w:val="Style43"/>
        <w:widowControl/>
        <w:ind w:firstLine="725"/>
        <w:rPr>
          <w:rStyle w:val="FontStyle535"/>
          <w:sz w:val="24"/>
          <w:szCs w:val="24"/>
        </w:rPr>
      </w:pPr>
      <w:r w:rsidRPr="002B31FC">
        <w:rPr>
          <w:rStyle w:val="FontStyle535"/>
          <w:sz w:val="24"/>
          <w:szCs w:val="24"/>
        </w:rPr>
        <w:t>Экспериментальные данные по этой системе отсутствуют, и поэтому весь анализ фазовых превращений проводился теоретически с соблюдением всех правил и принципов физической химии.</w:t>
      </w:r>
    </w:p>
    <w:p w:rsidR="00EB79C3" w:rsidRPr="002B31FC" w:rsidRDefault="00EB79C3" w:rsidP="00EB79C3">
      <w:pPr>
        <w:pStyle w:val="Style43"/>
        <w:widowControl/>
        <w:spacing w:line="293" w:lineRule="exact"/>
        <w:ind w:firstLine="691"/>
        <w:rPr>
          <w:rStyle w:val="FontStyle535"/>
          <w:sz w:val="24"/>
          <w:szCs w:val="24"/>
        </w:rPr>
      </w:pPr>
      <w:r w:rsidRPr="002B31FC">
        <w:rPr>
          <w:rStyle w:val="FontStyle535"/>
          <w:sz w:val="24"/>
          <w:szCs w:val="24"/>
        </w:rPr>
        <w:t>Как и в предыдущих случаях, начнем анализ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Очевидны сложности, с которыми приходится иметь дело в данном случае, поскольку в трехмерном пространстве невозможно графически изобразить концентрационные соотношения шести компонентов. Поэтому придется ограничиться схемой кристаллизации (</w:t>
      </w:r>
      <w:r w:rsidRPr="002B31FC">
        <w:rPr>
          <w:rStyle w:val="FontStyle535"/>
          <w:sz w:val="24"/>
          <w:szCs w:val="24"/>
          <w:lang w:val="en-US"/>
        </w:rPr>
        <w:t>flow</w:t>
      </w:r>
      <w:r w:rsidRPr="002B31FC">
        <w:rPr>
          <w:rStyle w:val="FontStyle535"/>
          <w:sz w:val="24"/>
          <w:szCs w:val="24"/>
        </w:rPr>
        <w:t xml:space="preserve"> </w:t>
      </w:r>
      <w:r w:rsidRPr="002B31FC">
        <w:rPr>
          <w:rStyle w:val="FontStyle535"/>
          <w:sz w:val="24"/>
          <w:szCs w:val="24"/>
          <w:lang w:val="en-US"/>
        </w:rPr>
        <w:t>sheet</w:t>
      </w:r>
      <w:r w:rsidRPr="002B31FC">
        <w:rPr>
          <w:rStyle w:val="FontStyle535"/>
          <w:sz w:val="24"/>
          <w:szCs w:val="24"/>
        </w:rPr>
        <w:t>) (рис.3.12), вначале при низком значении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т.е. до появления на ликвидусе </w:t>
      </w:r>
      <w:r w:rsidRPr="002B31FC">
        <w:rPr>
          <w:rStyle w:val="FontStyle544"/>
          <w:sz w:val="24"/>
          <w:szCs w:val="24"/>
          <w:lang w:val="en-US"/>
        </w:rPr>
        <w:t>phl</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ed</w:t>
      </w:r>
      <w:r w:rsidRPr="002B31FC">
        <w:rPr>
          <w:rStyle w:val="FontStyle544"/>
          <w:sz w:val="24"/>
          <w:szCs w:val="24"/>
        </w:rPr>
        <w:t>-</w:t>
      </w:r>
      <w:r w:rsidRPr="002B31FC">
        <w:rPr>
          <w:rStyle w:val="FontStyle535"/>
          <w:sz w:val="24"/>
          <w:szCs w:val="24"/>
        </w:rPr>
        <w:t xml:space="preserve">миналов и минералов. Построение этой схемы производилось с учетом схем кристаллизации для систем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cs</w:t>
      </w:r>
      <w:r w:rsidRPr="002B31FC">
        <w:rPr>
          <w:rStyle w:val="FontStyle544"/>
          <w:sz w:val="24"/>
          <w:szCs w:val="24"/>
        </w:rPr>
        <w:t xml:space="preserve"> </w:t>
      </w:r>
      <w:r w:rsidRPr="002B31FC">
        <w:rPr>
          <w:rStyle w:val="FontStyle535"/>
          <w:sz w:val="24"/>
          <w:szCs w:val="24"/>
        </w:rPr>
        <w:t xml:space="preserve">(см. рис.3.6 и 3.8), порядка десиликации компонентов (см. табл.3.2, 3.3), а также с соблюдением всех правил геометрического изображения фазовых превращений (Аносов и др., 1976). На основе схемы кристаллизации составлена таблица 3.34 соответствия минеральных ассоциаций "нонвариантных" точек модально-минальным и нормативно-минальным подсистемам. Следует иметь в виду, что миналы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or</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rPr>
        <w:t xml:space="preserve">еп </w:t>
      </w:r>
      <w:r w:rsidRPr="002B31FC">
        <w:rPr>
          <w:rStyle w:val="FontStyle535"/>
          <w:sz w:val="24"/>
          <w:szCs w:val="24"/>
        </w:rPr>
        <w:t xml:space="preserve">с </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при определенных условиях могут образовывать неограниченные твердые растворы, и в таком случае число фаз "нонвариантных" точек уменьшится. Очевидно, что к рисунку и таблице необходимо привести краткие пояснения.</w:t>
      </w:r>
    </w:p>
    <w:p w:rsidR="00EB79C3" w:rsidRPr="002B31FC" w:rsidRDefault="00EB79C3" w:rsidP="00EB79C3">
      <w:pPr>
        <w:pStyle w:val="Style43"/>
        <w:widowControl/>
        <w:spacing w:line="250" w:lineRule="exact"/>
        <w:ind w:firstLine="720"/>
        <w:rPr>
          <w:rStyle w:val="FontStyle535"/>
          <w:sz w:val="24"/>
          <w:szCs w:val="24"/>
        </w:rPr>
      </w:pPr>
      <w:r w:rsidRPr="002B31FC">
        <w:rPr>
          <w:rStyle w:val="FontStyle535"/>
          <w:sz w:val="24"/>
          <w:szCs w:val="24"/>
        </w:rPr>
        <w:t>На рисунке 3.12 падение температуры и соответственно типы фазовых превращений в "нонвариантных" точках могут устанавливаться с учетом предыдущих схем кристаллизации, но с определенной долей вероятности, не говоря уже о возможности оценить температуру "нонвариантной" точки.</w:t>
      </w:r>
    </w:p>
    <w:p w:rsidR="00EB79C3" w:rsidRPr="002B31FC" w:rsidRDefault="00EB79C3" w:rsidP="00EB79C3">
      <w:pPr>
        <w:pStyle w:val="Style43"/>
        <w:widowControl/>
        <w:spacing w:line="250" w:lineRule="exact"/>
        <w:ind w:right="29" w:firstLine="720"/>
        <w:rPr>
          <w:rStyle w:val="FontStyle544"/>
          <w:sz w:val="24"/>
          <w:szCs w:val="24"/>
        </w:rPr>
      </w:pPr>
      <w:r w:rsidRPr="002B31FC">
        <w:rPr>
          <w:rStyle w:val="FontStyle535"/>
          <w:sz w:val="24"/>
          <w:szCs w:val="24"/>
        </w:rPr>
        <w:t xml:space="preserve">На схеме видно, что данная система разделяется на два ряда подсистем, соответственно </w:t>
      </w:r>
      <w:r w:rsidRPr="002B31FC">
        <w:rPr>
          <w:rStyle w:val="FontStyle535"/>
          <w:sz w:val="24"/>
          <w:szCs w:val="24"/>
          <w:lang w:val="en-US"/>
        </w:rPr>
        <w:t>Wo</w:t>
      </w:r>
      <w:r w:rsidRPr="002B31FC">
        <w:rPr>
          <w:rStyle w:val="FontStyle535"/>
          <w:sz w:val="24"/>
          <w:szCs w:val="24"/>
        </w:rPr>
        <w:t>+</w:t>
      </w:r>
      <w:r w:rsidRPr="002B31FC">
        <w:rPr>
          <w:rStyle w:val="FontStyle535"/>
          <w:sz w:val="24"/>
          <w:szCs w:val="24"/>
          <w:lang w:val="en-US"/>
        </w:rPr>
        <w:t>Ln</w:t>
      </w:r>
      <w:r w:rsidRPr="002B31FC">
        <w:rPr>
          <w:rStyle w:val="FontStyle535"/>
          <w:sz w:val="24"/>
          <w:szCs w:val="24"/>
        </w:rPr>
        <w:t xml:space="preserve"> и </w:t>
      </w:r>
      <w:r w:rsidRPr="002B31FC">
        <w:rPr>
          <w:rStyle w:val="FontStyle535"/>
          <w:sz w:val="24"/>
          <w:szCs w:val="24"/>
          <w:lang w:val="en-US"/>
        </w:rPr>
        <w:t>En</w:t>
      </w:r>
      <w:r w:rsidRPr="002B31FC">
        <w:rPr>
          <w:rStyle w:val="FontStyle535"/>
          <w:sz w:val="24"/>
          <w:szCs w:val="24"/>
        </w:rPr>
        <w:t>+</w:t>
      </w:r>
      <w:r w:rsidRPr="002B31FC">
        <w:rPr>
          <w:rStyle w:val="FontStyle535"/>
          <w:sz w:val="24"/>
          <w:szCs w:val="24"/>
          <w:lang w:val="en-US"/>
        </w:rPr>
        <w:t>Fo</w:t>
      </w:r>
      <w:r w:rsidRPr="002B31FC">
        <w:rPr>
          <w:rStyle w:val="FontStyle535"/>
          <w:sz w:val="24"/>
          <w:szCs w:val="24"/>
        </w:rPr>
        <w:t xml:space="preserve"> ассоциациям и степени насыщенности кремнеземом. Следует обратить внимание на то, что до </w:t>
      </w:r>
      <w:r w:rsidRPr="002B31FC">
        <w:rPr>
          <w:rStyle w:val="FontStyle544"/>
          <w:i w:val="0"/>
          <w:sz w:val="24"/>
          <w:szCs w:val="24"/>
          <w:lang w:val="en-US"/>
        </w:rPr>
        <w:t>IV</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35"/>
          <w:sz w:val="24"/>
          <w:szCs w:val="24"/>
        </w:rPr>
        <w:t xml:space="preserve">нормативной группы между этими рядами существуют термальные барьеры, а ниже - из трех граничных систем, содержащих </w:t>
      </w:r>
      <w:r w:rsidRPr="002B31FC">
        <w:rPr>
          <w:rStyle w:val="FontStyle535"/>
          <w:sz w:val="24"/>
          <w:szCs w:val="24"/>
          <w:lang w:val="en-US"/>
        </w:rPr>
        <w:t>Ak</w:t>
      </w:r>
      <w:r w:rsidRPr="002B31FC">
        <w:rPr>
          <w:rStyle w:val="FontStyle535"/>
          <w:sz w:val="24"/>
          <w:szCs w:val="24"/>
        </w:rPr>
        <w:t xml:space="preserve">, только одна является термальным барьером - </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-пе. </w:t>
      </w:r>
      <w:r w:rsidRPr="002B31FC">
        <w:rPr>
          <w:rStyle w:val="FontStyle535"/>
          <w:sz w:val="24"/>
          <w:szCs w:val="24"/>
        </w:rPr>
        <w:t xml:space="preserve">Характерно, что абсолютное большинство минералов, указанных в схеме, являются фазами соответствующих нормативных миналов, которые могут содержать в качестве твердых растворов и другие миналы. Исключение представляют лишь миналы </w:t>
      </w:r>
      <w:r w:rsidRPr="002B31FC">
        <w:rPr>
          <w:rStyle w:val="FontStyle544"/>
          <w:sz w:val="24"/>
          <w:szCs w:val="24"/>
          <w:lang w:val="en-US"/>
        </w:rPr>
        <w:t>ran</w:t>
      </w:r>
      <w:r w:rsidRPr="002B31FC">
        <w:rPr>
          <w:rStyle w:val="FontStyle544"/>
          <w:sz w:val="24"/>
          <w:szCs w:val="24"/>
        </w:rPr>
        <w:t xml:space="preserve"> </w:t>
      </w:r>
      <w:r w:rsidRPr="002B31FC">
        <w:rPr>
          <w:rStyle w:val="FontStyle535"/>
          <w:sz w:val="24"/>
          <w:szCs w:val="24"/>
        </w:rPr>
        <w:t xml:space="preserve">и </w:t>
      </w:r>
      <w:r w:rsidR="00033ECF">
        <w:rPr>
          <w:rStyle w:val="FontStyle544"/>
          <w:sz w:val="24"/>
          <w:szCs w:val="24"/>
        </w:rPr>
        <w:t>те</w:t>
      </w:r>
      <w:r w:rsidR="00033ECF">
        <w:rPr>
          <w:rStyle w:val="FontStyle544"/>
          <w:sz w:val="24"/>
          <w:szCs w:val="24"/>
          <w:lang w:val="en-US"/>
        </w:rPr>
        <w:t>r</w:t>
      </w:r>
      <w:r w:rsidRPr="002B31FC">
        <w:rPr>
          <w:rStyle w:val="FontStyle544"/>
          <w:sz w:val="24"/>
          <w:szCs w:val="24"/>
        </w:rPr>
        <w:t xml:space="preserve">, </w:t>
      </w:r>
      <w:r w:rsidRPr="002B31FC">
        <w:rPr>
          <w:rStyle w:val="FontStyle535"/>
          <w:sz w:val="24"/>
          <w:szCs w:val="24"/>
        </w:rPr>
        <w:t>которые появляются в определенных нормативно</w:t>
      </w:r>
      <w:r w:rsidRPr="002B31FC">
        <w:rPr>
          <w:rStyle w:val="FontStyle535"/>
          <w:sz w:val="24"/>
          <w:szCs w:val="24"/>
        </w:rPr>
        <w:softHyphen/>
        <w:t xml:space="preserve">-минальных подсистемах и образуются в результате реакции соответствующих нормативных миналов: </w:t>
      </w:r>
      <w:r w:rsidRPr="002B31FC">
        <w:rPr>
          <w:rStyle w:val="FontStyle535"/>
          <w:sz w:val="24"/>
          <w:szCs w:val="24"/>
          <w:lang w:val="en-US"/>
        </w:rPr>
        <w:t>Ca</w:t>
      </w:r>
      <w:r w:rsidRPr="002B31FC">
        <w:rPr>
          <w:rStyle w:val="FontStyle535"/>
          <w:sz w:val="24"/>
          <w:szCs w:val="24"/>
          <w:vertAlign w:val="subscript"/>
        </w:rPr>
        <w:t>3</w:t>
      </w:r>
      <w:r w:rsidRPr="002B31FC">
        <w:rPr>
          <w:rStyle w:val="FontStyle535"/>
          <w:sz w:val="24"/>
          <w:szCs w:val="24"/>
          <w:lang w:val="en-US"/>
        </w:rPr>
        <w:t>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7</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ran</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 </w:t>
      </w:r>
      <w:r w:rsidRPr="002B31FC">
        <w:rPr>
          <w:rStyle w:val="FontStyle535"/>
          <w:sz w:val="24"/>
          <w:szCs w:val="24"/>
          <w:lang w:val="en-US"/>
        </w:rPr>
        <w:t>Ca</w:t>
      </w:r>
      <w:r w:rsidRPr="002B31FC">
        <w:rPr>
          <w:rStyle w:val="FontStyle535"/>
          <w:sz w:val="24"/>
          <w:szCs w:val="24"/>
          <w:vertAlign w:val="subscript"/>
        </w:rPr>
        <w:t>2</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cs</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 xml:space="preserve">+ </w:t>
      </w:r>
      <w:r w:rsidRPr="002B31FC">
        <w:rPr>
          <w:rStyle w:val="FontStyle535"/>
          <w:sz w:val="24"/>
          <w:szCs w:val="24"/>
          <w:lang w:val="en-US"/>
        </w:rPr>
        <w:t>CaSi</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wo</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lang w:val="en-US"/>
        </w:rPr>
        <w:t>Ca</w:t>
      </w:r>
      <w:r w:rsidRPr="002B31FC">
        <w:rPr>
          <w:rStyle w:val="FontStyle535"/>
          <w:sz w:val="24"/>
          <w:szCs w:val="24"/>
          <w:vertAlign w:val="subscript"/>
        </w:rPr>
        <w:t>3</w:t>
      </w:r>
      <w:r w:rsidRPr="002B31FC">
        <w:rPr>
          <w:rStyle w:val="FontStyle535"/>
          <w:sz w:val="24"/>
          <w:szCs w:val="24"/>
          <w:lang w:val="en-US"/>
        </w:rPr>
        <w:t>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8</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mer</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 </w:t>
      </w:r>
      <w:r w:rsidRPr="002B31FC">
        <w:rPr>
          <w:rStyle w:val="FontStyle535"/>
          <w:sz w:val="24"/>
          <w:szCs w:val="24"/>
          <w:lang w:val="en-US"/>
        </w:rPr>
        <w:t>Ca</w:t>
      </w:r>
      <w:r w:rsidRPr="002B31FC">
        <w:rPr>
          <w:rStyle w:val="FontStyle535"/>
          <w:sz w:val="24"/>
          <w:szCs w:val="24"/>
          <w:vertAlign w:val="subscript"/>
        </w:rPr>
        <w:t>2</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cs</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lang w:val="en-US"/>
        </w:rPr>
        <w:t>CaMgSi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 xml:space="preserve"> </w:t>
      </w:r>
      <w:r w:rsidRPr="002B31FC">
        <w:rPr>
          <w:rStyle w:val="FontStyle544"/>
          <w:spacing w:val="20"/>
          <w:sz w:val="24"/>
          <w:szCs w:val="24"/>
        </w:rPr>
        <w:t>(то).</w:t>
      </w:r>
      <w:r w:rsidRPr="002B31FC">
        <w:rPr>
          <w:rStyle w:val="FontStyle544"/>
          <w:sz w:val="24"/>
          <w:szCs w:val="24"/>
        </w:rPr>
        <w:t xml:space="preserve"> </w:t>
      </w:r>
      <w:r w:rsidRPr="002B31FC">
        <w:rPr>
          <w:rStyle w:val="FontStyle535"/>
          <w:sz w:val="24"/>
          <w:szCs w:val="24"/>
        </w:rPr>
        <w:t xml:space="preserve">Поэтому, даже при отсутствии химического анализа, довольно просто решается обратная задача: по минеральному составу определяется минальная система, в которой образовалась данная минеральная ассоциация. В случаях же, когда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or</w:t>
      </w:r>
      <w:r w:rsidRPr="002B31FC">
        <w:rPr>
          <w:rStyle w:val="FontStyle544"/>
          <w:sz w:val="24"/>
          <w:szCs w:val="24"/>
        </w:rPr>
        <w:t xml:space="preserve">, </w:t>
      </w:r>
      <w:r w:rsidRPr="002B31FC">
        <w:rPr>
          <w:rStyle w:val="FontStyle544"/>
          <w:sz w:val="24"/>
          <w:szCs w:val="24"/>
          <w:lang w:val="en-US"/>
        </w:rPr>
        <w:t>en</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di</w:t>
      </w:r>
      <w:r w:rsidRPr="002B31FC">
        <w:rPr>
          <w:rStyle w:val="FontStyle544"/>
          <w:sz w:val="24"/>
          <w:szCs w:val="24"/>
        </w:rPr>
        <w:t xml:space="preserve">, пе </w:t>
      </w:r>
      <w:r w:rsidRPr="002B31FC">
        <w:rPr>
          <w:rStyle w:val="FontStyle535"/>
          <w:sz w:val="24"/>
          <w:szCs w:val="24"/>
        </w:rPr>
        <w:t xml:space="preserve">с </w:t>
      </w:r>
      <w:r w:rsidRPr="002B31FC">
        <w:rPr>
          <w:rStyle w:val="FontStyle544"/>
          <w:sz w:val="24"/>
          <w:szCs w:val="24"/>
        </w:rPr>
        <w:t xml:space="preserve">кр </w:t>
      </w:r>
      <w:r w:rsidRPr="002B31FC">
        <w:rPr>
          <w:rStyle w:val="FontStyle535"/>
          <w:sz w:val="24"/>
          <w:szCs w:val="24"/>
        </w:rPr>
        <w:t xml:space="preserve">(и </w:t>
      </w:r>
      <w:r w:rsidRPr="002B31FC">
        <w:rPr>
          <w:rStyle w:val="FontStyle544"/>
          <w:sz w:val="24"/>
          <w:szCs w:val="24"/>
        </w:rPr>
        <w:t xml:space="preserve">1с) </w:t>
      </w:r>
      <w:r w:rsidRPr="002B31FC">
        <w:rPr>
          <w:rStyle w:val="FontStyle535"/>
          <w:sz w:val="24"/>
          <w:szCs w:val="24"/>
        </w:rPr>
        <w:t>образуют непрерывные твердые растворы, задача несколько усложняется, так как необходима информация по составу фаз.</w:t>
      </w:r>
    </w:p>
    <w:p w:rsidR="00641FD7" w:rsidRPr="0078767F" w:rsidRDefault="00641FD7" w:rsidP="00EB79C3">
      <w:pPr>
        <w:pStyle w:val="Style65"/>
        <w:widowControl/>
        <w:ind w:right="5"/>
        <w:jc w:val="right"/>
        <w:rPr>
          <w:rStyle w:val="FontStyle544"/>
          <w:sz w:val="24"/>
          <w:szCs w:val="24"/>
        </w:rPr>
      </w:pPr>
    </w:p>
    <w:p w:rsidR="00EB79C3" w:rsidRPr="002B31FC" w:rsidRDefault="00EB79C3" w:rsidP="00EB79C3">
      <w:pPr>
        <w:pStyle w:val="Style65"/>
        <w:widowControl/>
        <w:ind w:right="5"/>
        <w:jc w:val="right"/>
        <w:rPr>
          <w:rStyle w:val="FontStyle544"/>
          <w:sz w:val="24"/>
          <w:szCs w:val="24"/>
        </w:rPr>
      </w:pPr>
      <w:r w:rsidRPr="002B31FC">
        <w:rPr>
          <w:rStyle w:val="FontStyle544"/>
          <w:sz w:val="24"/>
          <w:szCs w:val="24"/>
        </w:rPr>
        <w:t>Таблица 3.34</w:t>
      </w:r>
    </w:p>
    <w:p w:rsidR="00EB79C3" w:rsidRPr="002B31FC" w:rsidRDefault="00EB79C3" w:rsidP="00EB79C3">
      <w:pPr>
        <w:pStyle w:val="Style43"/>
        <w:widowControl/>
        <w:ind w:right="67" w:firstLine="701"/>
        <w:rPr>
          <w:rStyle w:val="FontStyle535"/>
          <w:sz w:val="24"/>
          <w:szCs w:val="24"/>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cs</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(до п</w:t>
      </w:r>
      <w:r w:rsidR="00336895">
        <w:rPr>
          <w:rStyle w:val="FontStyle535"/>
          <w:sz w:val="24"/>
          <w:szCs w:val="24"/>
        </w:rPr>
        <w:t>оявления на ликвидусе В</w:t>
      </w:r>
      <w:r w:rsidR="00336895">
        <w:rPr>
          <w:rStyle w:val="FontStyle535"/>
          <w:sz w:val="24"/>
          <w:szCs w:val="24"/>
          <w:lang w:val="en-US"/>
        </w:rPr>
        <w:t>t</w:t>
      </w:r>
      <w:r w:rsidRPr="002B31FC">
        <w:rPr>
          <w:rStyle w:val="FontStyle535"/>
          <w:sz w:val="24"/>
          <w:szCs w:val="24"/>
        </w:rPr>
        <w:t xml:space="preserve"> и </w:t>
      </w:r>
      <w:r w:rsidRPr="002B31FC">
        <w:rPr>
          <w:rStyle w:val="FontStyle535"/>
          <w:sz w:val="24"/>
          <w:szCs w:val="24"/>
          <w:lang w:val="en-US"/>
        </w:rPr>
        <w:t>Am</w:t>
      </w:r>
      <w:r w:rsidRPr="002B31FC">
        <w:rPr>
          <w:rStyle w:val="FontStyle535"/>
          <w:sz w:val="24"/>
          <w:szCs w:val="24"/>
        </w:rPr>
        <w:t>), к рис.3.12</w:t>
      </w:r>
    </w:p>
    <w:p w:rsidR="00EB79C3" w:rsidRPr="002B31FC" w:rsidRDefault="00EB79C3" w:rsidP="00EB79C3">
      <w:pPr>
        <w:pStyle w:val="Style43"/>
        <w:widowControl/>
        <w:ind w:right="67" w:firstLine="701"/>
        <w:rPr>
          <w:rStyle w:val="FontStyle535"/>
          <w:sz w:val="24"/>
          <w:szCs w:val="24"/>
        </w:rPr>
      </w:pPr>
    </w:p>
    <w:tbl>
      <w:tblPr>
        <w:tblW w:w="0" w:type="auto"/>
        <w:jc w:val="center"/>
        <w:tblInd w:w="40" w:type="dxa"/>
        <w:tblCellMar>
          <w:left w:w="40" w:type="dxa"/>
          <w:right w:w="40" w:type="dxa"/>
        </w:tblCellMar>
        <w:tblLook w:val="0000"/>
      </w:tblPr>
      <w:tblGrid>
        <w:gridCol w:w="877"/>
        <w:gridCol w:w="1676"/>
        <w:gridCol w:w="1996"/>
        <w:gridCol w:w="3201"/>
      </w:tblGrid>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pStyle w:val="Style92"/>
              <w:widowControl/>
              <w:spacing w:line="240" w:lineRule="auto"/>
              <w:jc w:val="center"/>
              <w:rPr>
                <w:rStyle w:val="FontStyle517"/>
                <w:sz w:val="24"/>
                <w:szCs w:val="24"/>
              </w:rPr>
            </w:pPr>
            <w:r w:rsidRPr="00CE56C2">
              <w:rPr>
                <w:rStyle w:val="FontStyle517"/>
                <w:sz w:val="24"/>
                <w:szCs w:val="24"/>
              </w:rPr>
              <w:t>Группы</w:t>
            </w:r>
          </w:p>
        </w:tc>
        <w:tc>
          <w:tcPr>
            <w:tcW w:w="1883" w:type="dxa"/>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pStyle w:val="Style92"/>
              <w:widowControl/>
              <w:jc w:val="center"/>
              <w:rPr>
                <w:rStyle w:val="FontStyle517"/>
                <w:sz w:val="24"/>
                <w:szCs w:val="24"/>
              </w:rPr>
            </w:pPr>
            <w:r w:rsidRPr="00CE56C2">
              <w:rPr>
                <w:rStyle w:val="FontStyle517"/>
                <w:sz w:val="24"/>
                <w:szCs w:val="24"/>
              </w:rPr>
              <w:t>Нормативно-миналь-ные подсистемы</w:t>
            </w:r>
          </w:p>
        </w:tc>
        <w:tc>
          <w:tcPr>
            <w:tcW w:w="2563" w:type="dxa"/>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pStyle w:val="Style92"/>
              <w:widowControl/>
              <w:jc w:val="center"/>
              <w:rPr>
                <w:rStyle w:val="FontStyle517"/>
                <w:sz w:val="24"/>
                <w:szCs w:val="24"/>
              </w:rPr>
            </w:pPr>
            <w:r w:rsidRPr="00CE56C2">
              <w:rPr>
                <w:rStyle w:val="FontStyle517"/>
                <w:sz w:val="24"/>
                <w:szCs w:val="24"/>
              </w:rPr>
              <w:t>Модально-минальные подсистемы</w:t>
            </w:r>
          </w:p>
        </w:tc>
        <w:tc>
          <w:tcPr>
            <w:tcW w:w="2990" w:type="dxa"/>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pStyle w:val="Style92"/>
              <w:widowControl/>
              <w:spacing w:line="235" w:lineRule="exact"/>
              <w:jc w:val="center"/>
              <w:rPr>
                <w:rStyle w:val="FontStyle517"/>
                <w:sz w:val="24"/>
                <w:szCs w:val="24"/>
              </w:rPr>
            </w:pPr>
            <w:r w:rsidRPr="00CE56C2">
              <w:rPr>
                <w:rStyle w:val="FontStyle517"/>
                <w:sz w:val="24"/>
                <w:szCs w:val="24"/>
              </w:rPr>
              <w:t>Минеральные ассоциации "нонвариантных" точек</w:t>
            </w:r>
          </w:p>
        </w:tc>
      </w:tr>
      <w:tr w:rsidR="00EB79C3" w:rsidRPr="002B31FC"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EB79C3" w:rsidRDefault="00EB79C3" w:rsidP="007D3707">
            <w:pPr>
              <w:pStyle w:val="Style64"/>
              <w:widowControl/>
            </w:pPr>
          </w:p>
        </w:tc>
        <w:tc>
          <w:tcPr>
            <w:tcW w:w="1883" w:type="dxa"/>
            <w:tcBorders>
              <w:top w:val="single" w:sz="6" w:space="0" w:color="auto"/>
              <w:left w:val="single" w:sz="6" w:space="0" w:color="auto"/>
              <w:bottom w:val="single" w:sz="6" w:space="0" w:color="auto"/>
              <w:right w:val="single" w:sz="6" w:space="0" w:color="auto"/>
            </w:tcBorders>
          </w:tcPr>
          <w:p w:rsidR="00EB79C3" w:rsidRPr="00EB79C3" w:rsidRDefault="00EB79C3" w:rsidP="007D3707">
            <w:pPr>
              <w:pStyle w:val="Style64"/>
              <w:widowControl/>
            </w:pPr>
          </w:p>
        </w:tc>
        <w:tc>
          <w:tcPr>
            <w:tcW w:w="2563" w:type="dxa"/>
            <w:tcBorders>
              <w:top w:val="single" w:sz="6" w:space="0" w:color="auto"/>
              <w:left w:val="single" w:sz="6" w:space="0" w:color="auto"/>
              <w:bottom w:val="single" w:sz="6" w:space="0" w:color="auto"/>
              <w:right w:val="single" w:sz="6" w:space="0" w:color="auto"/>
            </w:tcBorders>
          </w:tcPr>
          <w:p w:rsidR="00EB79C3" w:rsidRPr="00EB79C3" w:rsidRDefault="00EB79C3" w:rsidP="007D3707">
            <w:pPr>
              <w:pStyle w:val="Style116"/>
              <w:widowControl/>
              <w:spacing w:line="240" w:lineRule="auto"/>
              <w:ind w:left="283"/>
              <w:rPr>
                <w:rStyle w:val="FontStyle532"/>
                <w:b w:val="0"/>
                <w:sz w:val="22"/>
                <w:szCs w:val="22"/>
                <w:lang w:eastAsia="en-US"/>
              </w:rPr>
            </w:pPr>
            <w:r w:rsidRPr="00EB79C3">
              <w:rPr>
                <w:rStyle w:val="FontStyle535"/>
                <w:b/>
                <w:sz w:val="22"/>
                <w:szCs w:val="22"/>
                <w:lang w:val="en-US" w:eastAsia="en-US"/>
              </w:rPr>
              <w:t>Fe-Mg</w:t>
            </w:r>
            <w:r w:rsidRPr="00EB79C3">
              <w:rPr>
                <w:rStyle w:val="FontStyle535"/>
                <w:b/>
                <w:sz w:val="22"/>
                <w:szCs w:val="22"/>
                <w:lang w:eastAsia="en-US"/>
              </w:rPr>
              <w:t>-уклон</w:t>
            </w:r>
          </w:p>
        </w:tc>
        <w:tc>
          <w:tcPr>
            <w:tcW w:w="2990" w:type="dxa"/>
            <w:tcBorders>
              <w:top w:val="single" w:sz="6" w:space="0" w:color="auto"/>
              <w:left w:val="single" w:sz="6" w:space="0" w:color="auto"/>
              <w:bottom w:val="single" w:sz="6" w:space="0" w:color="auto"/>
              <w:right w:val="single" w:sz="6" w:space="0" w:color="auto"/>
            </w:tcBorders>
          </w:tcPr>
          <w:p w:rsidR="00EB79C3" w:rsidRPr="00EB79C3" w:rsidRDefault="00EB79C3" w:rsidP="007D3707">
            <w:pPr>
              <w:pStyle w:val="Style64"/>
              <w:widowControl/>
            </w:pP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I</w:t>
            </w:r>
            <w:r w:rsidRPr="00CE56C2">
              <w:rPr>
                <w:rStyle w:val="FontStyle516"/>
                <w:sz w:val="24"/>
                <w:szCs w:val="24"/>
                <w:lang w:val="en-US" w:eastAsia="en-US"/>
              </w:rPr>
              <w:t>-q</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q-ab-or-di-en</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q-ab-or-di-en-H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Qtz+Pl</w:t>
            </w:r>
            <w:r w:rsidRPr="00CE56C2">
              <w:rPr>
                <w:rStyle w:val="FontStyle532"/>
                <w:b w:val="0"/>
                <w:sz w:val="24"/>
                <w:szCs w:val="24"/>
                <w:vertAlign w:val="superscript"/>
                <w:lang w:val="en-US" w:eastAsia="en-US"/>
              </w:rPr>
              <w:t>ab</w:t>
            </w:r>
            <w:r w:rsidRPr="00CE56C2">
              <w:rPr>
                <w:rStyle w:val="FontStyle532"/>
                <w:b w:val="0"/>
                <w:sz w:val="24"/>
                <w:szCs w:val="24"/>
                <w:lang w:val="en-US" w:eastAsia="en-US"/>
              </w:rPr>
              <w:t>+Kfs+Di+En+V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II</w:t>
            </w:r>
            <w:r w:rsidRPr="00CE56C2">
              <w:rPr>
                <w:rStyle w:val="FontStyle516"/>
                <w:sz w:val="24"/>
                <w:szCs w:val="24"/>
                <w:lang w:val="en-US" w:eastAsia="en-US"/>
              </w:rPr>
              <w:t>-lo</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60"/>
                <w:rFonts w:ascii="Times New Roman" w:hAnsi="Times New Roman" w:cs="Times New Roman"/>
                <w:spacing w:val="-10"/>
                <w:sz w:val="24"/>
                <w:szCs w:val="24"/>
                <w:lang w:val="en-US" w:eastAsia="en-US"/>
              </w:rPr>
            </w:pPr>
            <w:r w:rsidRPr="00CE56C2">
              <w:rPr>
                <w:rStyle w:val="FontStyle516"/>
                <w:sz w:val="24"/>
                <w:szCs w:val="24"/>
                <w:lang w:val="en-US" w:eastAsia="en-US"/>
              </w:rPr>
              <w:t>ab-or-di-en</w:t>
            </w:r>
            <w:r w:rsidRPr="00CE56C2">
              <w:rPr>
                <w:rStyle w:val="FontStyle560"/>
                <w:rFonts w:ascii="Times New Roman" w:hAnsi="Times New Roman" w:cs="Times New Roman"/>
                <w:spacing w:val="-10"/>
                <w:sz w:val="24"/>
                <w:szCs w:val="24"/>
                <w:lang w:val="en-US" w:eastAsia="en-US"/>
              </w:rPr>
              <w:t>-fo</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ab-or-di-en-fo-H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Pl</w:t>
            </w:r>
            <w:r w:rsidRPr="00CE56C2">
              <w:rPr>
                <w:rStyle w:val="FontStyle532"/>
                <w:b w:val="0"/>
                <w:sz w:val="24"/>
                <w:szCs w:val="24"/>
                <w:vertAlign w:val="superscript"/>
                <w:lang w:val="en-US" w:eastAsia="en-US"/>
              </w:rPr>
              <w:t>ab</w:t>
            </w:r>
            <w:r w:rsidRPr="00CE56C2">
              <w:rPr>
                <w:rStyle w:val="FontStyle532"/>
                <w:b w:val="0"/>
                <w:sz w:val="24"/>
                <w:szCs w:val="24"/>
                <w:lang w:val="en-US" w:eastAsia="en-US"/>
              </w:rPr>
              <w:t>+Kfs+Di+En+Fo+V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III</w:t>
            </w:r>
            <w:r w:rsidRPr="00CE56C2">
              <w:rPr>
                <w:rStyle w:val="FontStyle516"/>
                <w:sz w:val="24"/>
                <w:szCs w:val="24"/>
              </w:rPr>
              <w:t>-пе</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ab-or-di</w:t>
            </w:r>
            <w:r w:rsidRPr="00CE56C2">
              <w:rPr>
                <w:rStyle w:val="FontStyle560"/>
                <w:rFonts w:ascii="Times New Roman" w:hAnsi="Times New Roman" w:cs="Times New Roman"/>
                <w:spacing w:val="-10"/>
                <w:sz w:val="24"/>
                <w:szCs w:val="24"/>
                <w:lang w:val="en-US" w:eastAsia="en-US"/>
              </w:rPr>
              <w:t>-fo</w:t>
            </w:r>
            <w:r w:rsidRPr="00CE56C2">
              <w:rPr>
                <w:rStyle w:val="FontStyle516"/>
                <w:sz w:val="24"/>
                <w:szCs w:val="24"/>
                <w:lang w:val="en-US" w:eastAsia="en-US"/>
              </w:rPr>
              <w:t>-ne</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ab-or-di-fo-ne-H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Pr*+ Kfs+Di+Fo+Ne+V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16"/>
                <w:i w:val="0"/>
                <w:sz w:val="24"/>
                <w:szCs w:val="24"/>
                <w:lang w:val="en-US"/>
              </w:rPr>
              <w:t>IV</w:t>
            </w:r>
            <w:r w:rsidRPr="00CE56C2">
              <w:rPr>
                <w:rStyle w:val="FontStyle516"/>
                <w:sz w:val="24"/>
                <w:szCs w:val="24"/>
              </w:rPr>
              <w:t>-</w:t>
            </w:r>
            <w:r w:rsidRPr="00CE56C2">
              <w:rPr>
                <w:rStyle w:val="FontStyle516"/>
                <w:sz w:val="24"/>
                <w:szCs w:val="24"/>
                <w:lang w:val="en-US"/>
              </w:rPr>
              <w:t>lc</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or-di</w:t>
            </w:r>
            <w:r w:rsidRPr="00CE56C2">
              <w:rPr>
                <w:rStyle w:val="FontStyle560"/>
                <w:rFonts w:ascii="Times New Roman" w:hAnsi="Times New Roman" w:cs="Times New Roman"/>
                <w:spacing w:val="-10"/>
                <w:sz w:val="24"/>
                <w:szCs w:val="24"/>
                <w:lang w:val="en-US" w:eastAsia="en-US"/>
              </w:rPr>
              <w:t>-fo</w:t>
            </w:r>
            <w:r w:rsidRPr="00CE56C2">
              <w:rPr>
                <w:rStyle w:val="FontStyle516"/>
                <w:sz w:val="24"/>
                <w:szCs w:val="24"/>
                <w:lang w:val="en-US" w:eastAsia="en-US"/>
              </w:rPr>
              <w:t>-ne-lc</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or-di-fo-ne-lc-H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Kfs+Di+Fo+Ne+Lct+V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VI</w:t>
            </w:r>
            <w:r w:rsidRPr="00CE56C2">
              <w:rPr>
                <w:rStyle w:val="FontStyle516"/>
                <w:sz w:val="24"/>
                <w:szCs w:val="24"/>
                <w:lang w:val="en-US" w:eastAsia="en-US"/>
              </w:rPr>
              <w:t>-ak</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w:t>
            </w:r>
            <w:r w:rsidRPr="00CE56C2">
              <w:rPr>
                <w:rStyle w:val="FontStyle560"/>
                <w:rFonts w:ascii="Times New Roman" w:hAnsi="Times New Roman" w:cs="Times New Roman"/>
                <w:spacing w:val="-10"/>
                <w:sz w:val="24"/>
                <w:szCs w:val="24"/>
                <w:lang w:val="en-US" w:eastAsia="en-US"/>
              </w:rPr>
              <w:t>-fo</w:t>
            </w:r>
            <w:r w:rsidRPr="00CE56C2">
              <w:rPr>
                <w:rStyle w:val="FontStyle516"/>
                <w:sz w:val="24"/>
                <w:szCs w:val="24"/>
                <w:lang w:val="en-US" w:eastAsia="en-US"/>
              </w:rPr>
              <w:t>-ne-lc-ak</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di-fo-ne-lc-ak-H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Di+Fo+Ne+Lct+Ak+V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VII</w:t>
            </w:r>
            <w:r w:rsidRPr="00CE56C2">
              <w:rPr>
                <w:rStyle w:val="FontStyle516"/>
                <w:sz w:val="24"/>
                <w:szCs w:val="24"/>
              </w:rPr>
              <w:t>-</w:t>
            </w:r>
            <w:r w:rsidRPr="00CE56C2">
              <w:rPr>
                <w:rStyle w:val="FontStyle516"/>
                <w:sz w:val="24"/>
                <w:szCs w:val="24"/>
                <w:lang w:val="en-US"/>
              </w:rPr>
              <w:t>k</w:t>
            </w:r>
            <w:r w:rsidRPr="00CE56C2">
              <w:rPr>
                <w:rStyle w:val="FontStyle516"/>
                <w:sz w:val="24"/>
                <w:szCs w:val="24"/>
              </w:rPr>
              <w:t>р</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fo-ne-lc-ak-kp</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fo-ne-lc-ak-kp-H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Fo+Ne+Lct+Ak+Kls+V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VIII</w:t>
            </w:r>
            <w:r w:rsidRPr="00CE56C2">
              <w:rPr>
                <w:rStyle w:val="FontStyle516"/>
                <w:sz w:val="24"/>
                <w:szCs w:val="24"/>
              </w:rPr>
              <w:t>-то</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fo-ne-ak-kp-mo</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fo-ne-ak-kp-mo-H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Fo+Ne+Ak+Kls+Mo+V</w:t>
            </w:r>
          </w:p>
        </w:tc>
      </w:tr>
      <w:tr w:rsidR="00EB79C3" w:rsidRPr="00CE56C2"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64"/>
              <w:widowControl/>
              <w:rPr>
                <w:lang w:val="en-US"/>
              </w:rPr>
            </w:pP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64"/>
              <w:widowControl/>
              <w:rPr>
                <w:lang w:val="en-US"/>
              </w:rPr>
            </w:pPr>
          </w:p>
        </w:tc>
        <w:tc>
          <w:tcPr>
            <w:tcW w:w="2563" w:type="dxa"/>
            <w:tcBorders>
              <w:top w:val="single" w:sz="6" w:space="0" w:color="auto"/>
              <w:left w:val="single" w:sz="6" w:space="0" w:color="auto"/>
              <w:bottom w:val="single" w:sz="6" w:space="0" w:color="auto"/>
              <w:right w:val="single" w:sz="6" w:space="0" w:color="auto"/>
            </w:tcBorders>
            <w:vAlign w:val="center"/>
          </w:tcPr>
          <w:p w:rsidR="00EB79C3" w:rsidRPr="00CE56C2" w:rsidRDefault="00EB79C3" w:rsidP="007D3707">
            <w:pPr>
              <w:jc w:val="center"/>
              <w:rPr>
                <w:rStyle w:val="FontStyle532"/>
                <w:b w:val="0"/>
                <w:sz w:val="24"/>
                <w:szCs w:val="24"/>
              </w:rPr>
            </w:pPr>
            <w:r w:rsidRPr="00CE56C2">
              <w:rPr>
                <w:rStyle w:val="FontStyle535"/>
                <w:b/>
                <w:sz w:val="24"/>
                <w:szCs w:val="24"/>
                <w:lang w:val="en-US" w:eastAsia="en-US"/>
              </w:rPr>
              <w:t>Ca</w:t>
            </w:r>
            <w:r w:rsidRPr="00CE56C2">
              <w:rPr>
                <w:rStyle w:val="FontStyle535"/>
                <w:b/>
                <w:sz w:val="24"/>
                <w:szCs w:val="24"/>
                <w:lang w:eastAsia="en-US"/>
              </w:rPr>
              <w:t>-уклон</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64"/>
              <w:widowControl/>
            </w:pP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I</w:t>
            </w:r>
            <w:r w:rsidRPr="00CE56C2">
              <w:rPr>
                <w:rStyle w:val="FontStyle516"/>
                <w:sz w:val="24"/>
                <w:szCs w:val="24"/>
                <w:lang w:val="en-US" w:eastAsia="en-US"/>
              </w:rPr>
              <w:t>-q</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q-ab-or-di-wo</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q-ab-or-di-wo-H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Qtz+PI</w:t>
            </w:r>
            <w:r w:rsidRPr="00CE56C2">
              <w:rPr>
                <w:rStyle w:val="FontStyle532"/>
                <w:b w:val="0"/>
                <w:sz w:val="24"/>
                <w:szCs w:val="24"/>
                <w:vertAlign w:val="superscript"/>
                <w:lang w:val="en-US" w:eastAsia="en-US"/>
              </w:rPr>
              <w:t>ab</w:t>
            </w:r>
            <w:r w:rsidRPr="00CE56C2">
              <w:rPr>
                <w:rStyle w:val="FontStyle532"/>
                <w:b w:val="0"/>
                <w:sz w:val="24"/>
                <w:szCs w:val="24"/>
                <w:lang w:val="en-US" w:eastAsia="en-US"/>
              </w:rPr>
              <w:t>+Kfs+Di+Wo+V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II</w:t>
            </w:r>
            <w:r w:rsidRPr="00CE56C2">
              <w:rPr>
                <w:rStyle w:val="FontStyle516"/>
                <w:sz w:val="24"/>
                <w:szCs w:val="24"/>
                <w:lang w:val="en-US" w:eastAsia="en-US"/>
              </w:rPr>
              <w:t>-</w:t>
            </w:r>
            <w:r w:rsidRPr="00CE56C2">
              <w:rPr>
                <w:rStyle w:val="FontStyle516"/>
                <w:sz w:val="24"/>
                <w:szCs w:val="24"/>
              </w:rPr>
              <w:t xml:space="preserve"> пе</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w:t>
            </w:r>
            <w:r w:rsidRPr="00CE56C2">
              <w:rPr>
                <w:rStyle w:val="FontStyle560"/>
                <w:rFonts w:ascii="Times New Roman" w:hAnsi="Times New Roman" w:cs="Times New Roman"/>
                <w:sz w:val="24"/>
                <w:szCs w:val="24"/>
                <w:lang w:val="en-US" w:eastAsia="en-US"/>
              </w:rPr>
              <w:t>-or</w:t>
            </w:r>
            <w:r w:rsidRPr="00CE56C2">
              <w:rPr>
                <w:rStyle w:val="FontStyle516"/>
                <w:sz w:val="24"/>
                <w:szCs w:val="24"/>
                <w:lang w:val="en-US" w:eastAsia="en-US"/>
              </w:rPr>
              <w:t>-di-wo-ne</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ab-or-di-wo-ne-H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Rl</w:t>
            </w:r>
            <w:r w:rsidRPr="00CE56C2">
              <w:rPr>
                <w:rStyle w:val="FontStyle532"/>
                <w:b w:val="0"/>
                <w:sz w:val="24"/>
                <w:szCs w:val="24"/>
                <w:vertAlign w:val="superscript"/>
                <w:lang w:val="en-US" w:eastAsia="en-US"/>
              </w:rPr>
              <w:t>ab</w:t>
            </w:r>
            <w:r w:rsidRPr="00CE56C2">
              <w:rPr>
                <w:rStyle w:val="FontStyle532"/>
                <w:b w:val="0"/>
                <w:sz w:val="24"/>
                <w:szCs w:val="24"/>
                <w:lang w:val="en-US" w:eastAsia="en-US"/>
              </w:rPr>
              <w:t>+Kfs+Di+Wo+Ne-V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III</w:t>
            </w:r>
            <w:r w:rsidRPr="00CE56C2">
              <w:rPr>
                <w:rStyle w:val="FontStyle516"/>
                <w:sz w:val="24"/>
                <w:szCs w:val="24"/>
              </w:rPr>
              <w:t>-</w:t>
            </w:r>
            <w:r w:rsidRPr="00CE56C2">
              <w:rPr>
                <w:rStyle w:val="FontStyle516"/>
                <w:sz w:val="24"/>
                <w:szCs w:val="24"/>
                <w:lang w:val="en-US" w:eastAsia="en-US"/>
              </w:rPr>
              <w:t xml:space="preserve"> </w:t>
            </w:r>
            <w:r w:rsidRPr="00CE56C2">
              <w:rPr>
                <w:rStyle w:val="FontStyle516"/>
                <w:sz w:val="24"/>
                <w:szCs w:val="24"/>
                <w:lang w:val="en-US"/>
              </w:rPr>
              <w:t>lc</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or-di-wo-ne-lc</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60"/>
                <w:rFonts w:ascii="Times New Roman" w:hAnsi="Times New Roman" w:cs="Times New Roman"/>
                <w:sz w:val="24"/>
                <w:szCs w:val="24"/>
                <w:lang w:val="en-US" w:eastAsia="en-US"/>
              </w:rPr>
              <w:t>or</w:t>
            </w:r>
            <w:r w:rsidRPr="00CE56C2">
              <w:rPr>
                <w:rStyle w:val="FontStyle516"/>
                <w:sz w:val="24"/>
                <w:szCs w:val="24"/>
                <w:lang w:val="en-US" w:eastAsia="en-US"/>
              </w:rPr>
              <w:t>-di-d</w:t>
            </w:r>
            <w:r w:rsidR="0039440E" w:rsidRPr="0039440E">
              <w:rPr>
                <w:rStyle w:val="FontStyle535"/>
                <w:i/>
                <w:sz w:val="24"/>
                <w:szCs w:val="24"/>
                <w:lang w:val="en-US" w:eastAsia="en-US"/>
              </w:rPr>
              <w:t>i</w:t>
            </w:r>
            <w:r w:rsidRPr="00CE56C2">
              <w:rPr>
                <w:rStyle w:val="FontStyle535"/>
                <w:sz w:val="24"/>
                <w:szCs w:val="24"/>
                <w:lang w:val="en-US" w:eastAsia="en-US"/>
              </w:rPr>
              <w:t xml:space="preserve"> -</w:t>
            </w:r>
            <w:r w:rsidRPr="0039440E">
              <w:rPr>
                <w:rStyle w:val="FontStyle535"/>
                <w:i/>
                <w:sz w:val="24"/>
                <w:szCs w:val="24"/>
                <w:lang w:val="en-US" w:eastAsia="en-US"/>
              </w:rPr>
              <w:t>w</w:t>
            </w:r>
            <w:r w:rsidRPr="00CE56C2">
              <w:rPr>
                <w:rStyle w:val="FontStyle516"/>
                <w:sz w:val="24"/>
                <w:szCs w:val="24"/>
                <w:lang w:val="en-US" w:eastAsia="en-US"/>
              </w:rPr>
              <w:t>o-ne-lc-</w:t>
            </w:r>
            <w:r w:rsidRPr="00CE56C2">
              <w:rPr>
                <w:rStyle w:val="FontStyle516"/>
                <w:i w:val="0"/>
                <w:sz w:val="24"/>
                <w:szCs w:val="24"/>
                <w:lang w:val="en-US" w:eastAsia="en-US"/>
              </w:rPr>
              <w:t xml:space="preserve"> </w:t>
            </w:r>
            <w:r w:rsidRPr="00CE56C2">
              <w:rPr>
                <w:rStyle w:val="FontStyle516"/>
                <w:sz w:val="24"/>
                <w:szCs w:val="24"/>
                <w:lang w:val="en-US" w:eastAsia="en-US"/>
              </w:rPr>
              <w:t>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Kfs+Di+Wo+Ne+Lct+V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16"/>
                <w:i w:val="0"/>
                <w:sz w:val="24"/>
                <w:szCs w:val="24"/>
                <w:lang w:val="en-US"/>
              </w:rPr>
              <w:t>V</w:t>
            </w:r>
            <w:r w:rsidRPr="00CE56C2">
              <w:rPr>
                <w:rStyle w:val="FontStyle516"/>
                <w:sz w:val="24"/>
                <w:szCs w:val="24"/>
              </w:rPr>
              <w:t>-</w:t>
            </w:r>
            <w:r w:rsidRPr="00CE56C2">
              <w:rPr>
                <w:rStyle w:val="FontStyle516"/>
                <w:sz w:val="24"/>
                <w:szCs w:val="24"/>
                <w:lang w:val="en-US" w:eastAsia="en-US"/>
              </w:rPr>
              <w:t xml:space="preserve"> ak</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di-wo-ne-lc-ak</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di-wo-ne-lc-ak-H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Di+Wo+Ne+Lct+Ak+V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i w:val="0"/>
                <w:sz w:val="24"/>
                <w:szCs w:val="24"/>
                <w:lang w:val="en-US" w:eastAsia="en-US"/>
              </w:rPr>
              <w:t>VI</w:t>
            </w:r>
            <w:r w:rsidRPr="00CE56C2">
              <w:rPr>
                <w:rStyle w:val="FontStyle516"/>
                <w:sz w:val="24"/>
                <w:szCs w:val="24"/>
                <w:lang w:val="en-US" w:eastAsia="en-US"/>
              </w:rPr>
              <w:t>-</w:t>
            </w:r>
            <w:r w:rsidRPr="00CE56C2">
              <w:rPr>
                <w:rStyle w:val="FontStyle516"/>
                <w:sz w:val="24"/>
                <w:szCs w:val="24"/>
                <w:lang w:val="en-US"/>
              </w:rPr>
              <w:t xml:space="preserve"> k</w:t>
            </w:r>
            <w:r w:rsidRPr="00CE56C2">
              <w:rPr>
                <w:rStyle w:val="FontStyle516"/>
                <w:sz w:val="24"/>
                <w:szCs w:val="24"/>
              </w:rPr>
              <w:t>р</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wo-ne-lc-ak-kp</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wo-ne-lc-ak-kp-H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spacing w:line="240" w:lineRule="auto"/>
              <w:rPr>
                <w:rStyle w:val="FontStyle532"/>
                <w:b w:val="0"/>
                <w:sz w:val="24"/>
                <w:szCs w:val="24"/>
                <w:lang w:val="en-US" w:eastAsia="en-US"/>
              </w:rPr>
            </w:pPr>
            <w:r w:rsidRPr="00CE56C2">
              <w:rPr>
                <w:rStyle w:val="FontStyle532"/>
                <w:b w:val="0"/>
                <w:sz w:val="24"/>
                <w:szCs w:val="24"/>
                <w:lang w:val="en-US" w:eastAsia="en-US"/>
              </w:rPr>
              <w:t>Wo+Ne+Lct+Ak+Kls+V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rPr>
            </w:pPr>
            <w:r w:rsidRPr="00CE56C2">
              <w:rPr>
                <w:rStyle w:val="FontStyle516"/>
                <w:i w:val="0"/>
                <w:sz w:val="24"/>
                <w:szCs w:val="24"/>
                <w:lang w:val="en-US"/>
              </w:rPr>
              <w:t>VII</w:t>
            </w:r>
            <w:r w:rsidRPr="00CE56C2">
              <w:rPr>
                <w:rStyle w:val="FontStyle516"/>
                <w:sz w:val="24"/>
                <w:szCs w:val="24"/>
              </w:rPr>
              <w:t>-</w:t>
            </w:r>
            <w:r w:rsidRPr="00CE56C2">
              <w:rPr>
                <w:rStyle w:val="FontStyle516"/>
                <w:sz w:val="24"/>
                <w:szCs w:val="24"/>
                <w:lang w:val="en-US"/>
              </w:rPr>
              <w:t>cs</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wo-ne-ak-kp-cs</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97"/>
              <w:widowControl/>
              <w:tabs>
                <w:tab w:val="left" w:pos="254"/>
              </w:tabs>
              <w:spacing w:line="235" w:lineRule="exact"/>
              <w:rPr>
                <w:rStyle w:val="FontStyle516"/>
                <w:sz w:val="24"/>
                <w:szCs w:val="24"/>
                <w:lang w:val="en-US"/>
              </w:rPr>
            </w:pPr>
            <w:r w:rsidRPr="00CE56C2">
              <w:rPr>
                <w:rStyle w:val="FontStyle516"/>
                <w:sz w:val="24"/>
                <w:szCs w:val="24"/>
                <w:lang w:val="en-US"/>
              </w:rPr>
              <w:t>1)</w:t>
            </w:r>
            <w:r w:rsidRPr="00CE56C2">
              <w:rPr>
                <w:rStyle w:val="FontStyle516"/>
                <w:sz w:val="24"/>
                <w:szCs w:val="24"/>
                <w:lang w:val="en-US"/>
              </w:rPr>
              <w:tab/>
              <w:t>wo-ne-ak-kp-ran-</w:t>
            </w:r>
            <w:r w:rsidRPr="00CE56C2">
              <w:rPr>
                <w:rStyle w:val="FontStyle516"/>
                <w:i w:val="0"/>
                <w:sz w:val="24"/>
                <w:szCs w:val="24"/>
                <w:lang w:val="en-US" w:eastAsia="en-US"/>
              </w:rPr>
              <w:t xml:space="preserve"> </w:t>
            </w:r>
            <w:r w:rsidRPr="00CE56C2">
              <w:rPr>
                <w:rStyle w:val="FontStyle516"/>
                <w:sz w:val="24"/>
                <w:szCs w:val="24"/>
                <w:lang w:val="en-US" w:eastAsia="en-US"/>
              </w:rPr>
              <w:t>H</w:t>
            </w:r>
            <w:r w:rsidRPr="00CE56C2">
              <w:rPr>
                <w:rStyle w:val="FontStyle516"/>
                <w:sz w:val="24"/>
                <w:szCs w:val="24"/>
                <w:vertAlign w:val="subscript"/>
                <w:lang w:val="en-US" w:eastAsia="en-US"/>
              </w:rPr>
              <w:t>2</w:t>
            </w:r>
            <w:r w:rsidRPr="00CE56C2">
              <w:rPr>
                <w:rStyle w:val="FontStyle516"/>
                <w:sz w:val="24"/>
                <w:szCs w:val="24"/>
                <w:lang w:val="en-US" w:eastAsia="en-US"/>
              </w:rPr>
              <w:t>0</w:t>
            </w:r>
          </w:p>
          <w:p w:rsidR="00EB79C3" w:rsidRPr="00CE56C2" w:rsidRDefault="00EB79C3" w:rsidP="007D3707">
            <w:pPr>
              <w:pStyle w:val="Style97"/>
              <w:widowControl/>
              <w:tabs>
                <w:tab w:val="left" w:pos="254"/>
              </w:tabs>
              <w:spacing w:line="235" w:lineRule="exact"/>
              <w:rPr>
                <w:rStyle w:val="FontStyle516"/>
                <w:sz w:val="24"/>
                <w:szCs w:val="24"/>
                <w:lang w:val="en-US" w:eastAsia="en-US"/>
              </w:rPr>
            </w:pPr>
            <w:r w:rsidRPr="00CE56C2">
              <w:rPr>
                <w:rStyle w:val="FontStyle516"/>
                <w:sz w:val="24"/>
                <w:szCs w:val="24"/>
                <w:lang w:val="en-US" w:eastAsia="en-US"/>
              </w:rPr>
              <w:t>2)</w:t>
            </w:r>
            <w:r w:rsidRPr="00CE56C2">
              <w:rPr>
                <w:rStyle w:val="FontStyle516"/>
                <w:sz w:val="24"/>
                <w:szCs w:val="24"/>
                <w:lang w:val="en-US" w:eastAsia="en-US"/>
              </w:rPr>
              <w:tab/>
              <w:t>ne-ak-kp-ran-cs-H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80"/>
              <w:widowControl/>
              <w:tabs>
                <w:tab w:val="left" w:pos="264"/>
              </w:tabs>
              <w:rPr>
                <w:rStyle w:val="FontStyle532"/>
                <w:b w:val="0"/>
                <w:sz w:val="24"/>
                <w:szCs w:val="24"/>
                <w:lang w:val="en-US"/>
              </w:rPr>
            </w:pPr>
            <w:r w:rsidRPr="00CE56C2">
              <w:rPr>
                <w:rStyle w:val="FontStyle535"/>
                <w:sz w:val="24"/>
                <w:szCs w:val="24"/>
                <w:lang w:val="en-US"/>
              </w:rPr>
              <w:t>1</w:t>
            </w:r>
            <w:r w:rsidRPr="00CE56C2">
              <w:rPr>
                <w:rStyle w:val="FontStyle532"/>
                <w:sz w:val="24"/>
                <w:szCs w:val="24"/>
                <w:lang w:val="en-US"/>
              </w:rPr>
              <w:t>)</w:t>
            </w:r>
            <w:r w:rsidRPr="00CE56C2">
              <w:rPr>
                <w:rStyle w:val="FontStyle532"/>
                <w:b w:val="0"/>
                <w:sz w:val="24"/>
                <w:szCs w:val="24"/>
                <w:lang w:val="en-US"/>
              </w:rPr>
              <w:t>Wo+Ne+Ak+Kls+Ran+V</w:t>
            </w:r>
          </w:p>
          <w:p w:rsidR="00EB79C3" w:rsidRPr="00CE56C2" w:rsidRDefault="00EB79C3" w:rsidP="007D3707">
            <w:pPr>
              <w:pStyle w:val="Style80"/>
              <w:widowControl/>
              <w:tabs>
                <w:tab w:val="left" w:pos="293"/>
              </w:tabs>
              <w:rPr>
                <w:rStyle w:val="FontStyle532"/>
                <w:sz w:val="24"/>
                <w:szCs w:val="24"/>
                <w:lang w:val="en-US"/>
              </w:rPr>
            </w:pPr>
            <w:r w:rsidRPr="00CE56C2">
              <w:rPr>
                <w:rStyle w:val="FontStyle535"/>
                <w:sz w:val="24"/>
                <w:szCs w:val="24"/>
                <w:lang w:val="en-US"/>
              </w:rPr>
              <w:t>2)</w:t>
            </w:r>
            <w:r w:rsidRPr="00CE56C2">
              <w:rPr>
                <w:rStyle w:val="FontStyle532"/>
                <w:b w:val="0"/>
                <w:sz w:val="24"/>
                <w:szCs w:val="24"/>
                <w:lang w:val="en-US"/>
              </w:rPr>
              <w:t>Ne+Ak+Kls+Ran+Ln+V</w:t>
            </w:r>
          </w:p>
        </w:tc>
      </w:tr>
      <w:tr w:rsidR="00EB79C3" w:rsidRPr="0078767F" w:rsidTr="00EB79C3">
        <w:trPr>
          <w:jc w:val="center"/>
        </w:trPr>
        <w:tc>
          <w:tcPr>
            <w:tcW w:w="0" w:type="auto"/>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rPr>
            </w:pPr>
            <w:r w:rsidRPr="00CE56C2">
              <w:rPr>
                <w:rStyle w:val="FontStyle516"/>
                <w:i w:val="0"/>
                <w:sz w:val="24"/>
                <w:szCs w:val="24"/>
                <w:lang w:val="en-US"/>
              </w:rPr>
              <w:t>VIII</w:t>
            </w:r>
            <w:r w:rsidRPr="00CE56C2">
              <w:rPr>
                <w:rStyle w:val="FontStyle516"/>
                <w:sz w:val="24"/>
                <w:szCs w:val="24"/>
              </w:rPr>
              <w:t>-то</w:t>
            </w:r>
          </w:p>
        </w:tc>
        <w:tc>
          <w:tcPr>
            <w:tcW w:w="188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40" w:lineRule="auto"/>
              <w:rPr>
                <w:rStyle w:val="FontStyle516"/>
                <w:sz w:val="24"/>
                <w:szCs w:val="24"/>
                <w:lang w:val="en-US" w:eastAsia="en-US"/>
              </w:rPr>
            </w:pPr>
            <w:r w:rsidRPr="00CE56C2">
              <w:rPr>
                <w:rStyle w:val="FontStyle516"/>
                <w:sz w:val="24"/>
                <w:szCs w:val="24"/>
                <w:lang w:val="en-US" w:eastAsia="en-US"/>
              </w:rPr>
              <w:t>ne-ak-kp-cs-mo</w:t>
            </w:r>
          </w:p>
        </w:tc>
        <w:tc>
          <w:tcPr>
            <w:tcW w:w="2563"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53"/>
              <w:widowControl/>
              <w:spacing w:line="235" w:lineRule="exact"/>
              <w:ind w:right="134"/>
              <w:rPr>
                <w:rStyle w:val="FontStyle516"/>
                <w:sz w:val="24"/>
                <w:szCs w:val="24"/>
                <w:lang w:val="en-US"/>
              </w:rPr>
            </w:pPr>
            <w:r w:rsidRPr="00CE56C2">
              <w:rPr>
                <w:rStyle w:val="FontStyle516"/>
                <w:sz w:val="24"/>
                <w:szCs w:val="24"/>
                <w:lang w:val="en-US"/>
              </w:rPr>
              <w:t>1)ne-ak-kp-cs-mer-H</w:t>
            </w:r>
            <w:r w:rsidRPr="00CE56C2">
              <w:rPr>
                <w:rStyle w:val="FontStyle516"/>
                <w:sz w:val="24"/>
                <w:szCs w:val="24"/>
                <w:vertAlign w:val="subscript"/>
                <w:lang w:val="en-US"/>
              </w:rPr>
              <w:t>2</w:t>
            </w:r>
            <w:r w:rsidRPr="00CE56C2">
              <w:rPr>
                <w:rStyle w:val="FontStyle516"/>
                <w:sz w:val="24"/>
                <w:szCs w:val="24"/>
                <w:lang w:val="en-US"/>
              </w:rPr>
              <w:t>0</w:t>
            </w:r>
          </w:p>
          <w:p w:rsidR="00EB79C3" w:rsidRPr="00CE56C2" w:rsidRDefault="00EB79C3" w:rsidP="007D3707">
            <w:pPr>
              <w:pStyle w:val="Style53"/>
              <w:widowControl/>
              <w:spacing w:line="235" w:lineRule="exact"/>
              <w:ind w:right="134"/>
              <w:rPr>
                <w:rStyle w:val="FontStyle516"/>
                <w:sz w:val="24"/>
                <w:szCs w:val="24"/>
                <w:lang w:val="en-US" w:eastAsia="en-US"/>
              </w:rPr>
            </w:pPr>
            <w:r w:rsidRPr="00CE56C2">
              <w:rPr>
                <w:rStyle w:val="FontStyle516"/>
                <w:sz w:val="24"/>
                <w:szCs w:val="24"/>
                <w:lang w:val="en-US" w:eastAsia="en-US"/>
              </w:rPr>
              <w:t>2)ne-ak-kp-mer-mo-H</w:t>
            </w:r>
            <w:r w:rsidRPr="00CE56C2">
              <w:rPr>
                <w:rStyle w:val="FontStyle516"/>
                <w:sz w:val="24"/>
                <w:szCs w:val="24"/>
                <w:vertAlign w:val="subscript"/>
                <w:lang w:val="en-US" w:eastAsia="en-US"/>
              </w:rPr>
              <w:t>2</w:t>
            </w:r>
            <w:r w:rsidRPr="00CE56C2">
              <w:rPr>
                <w:rStyle w:val="FontStyle516"/>
                <w:sz w:val="24"/>
                <w:szCs w:val="24"/>
                <w:lang w:val="en-US" w:eastAsia="en-US"/>
              </w:rPr>
              <w:t>0</w:t>
            </w:r>
          </w:p>
        </w:tc>
        <w:tc>
          <w:tcPr>
            <w:tcW w:w="2990" w:type="dxa"/>
            <w:tcBorders>
              <w:top w:val="single" w:sz="6" w:space="0" w:color="auto"/>
              <w:left w:val="single" w:sz="6" w:space="0" w:color="auto"/>
              <w:bottom w:val="single" w:sz="6" w:space="0" w:color="auto"/>
              <w:right w:val="single" w:sz="6" w:space="0" w:color="auto"/>
            </w:tcBorders>
          </w:tcPr>
          <w:p w:rsidR="00EB79C3" w:rsidRPr="00CE56C2" w:rsidRDefault="00EB79C3" w:rsidP="007D3707">
            <w:pPr>
              <w:pStyle w:val="Style116"/>
              <w:widowControl/>
              <w:ind w:right="269" w:firstLine="5"/>
              <w:rPr>
                <w:rStyle w:val="FontStyle532"/>
                <w:b w:val="0"/>
                <w:sz w:val="24"/>
                <w:szCs w:val="24"/>
                <w:lang w:val="en-US"/>
              </w:rPr>
            </w:pPr>
            <w:r w:rsidRPr="00CE56C2">
              <w:rPr>
                <w:rStyle w:val="FontStyle535"/>
                <w:sz w:val="24"/>
                <w:szCs w:val="24"/>
                <w:lang w:val="en-US"/>
              </w:rPr>
              <w:t>1</w:t>
            </w:r>
            <w:r w:rsidRPr="00CE56C2">
              <w:rPr>
                <w:rStyle w:val="FontStyle532"/>
                <w:b w:val="0"/>
                <w:sz w:val="24"/>
                <w:szCs w:val="24"/>
                <w:lang w:val="en-US"/>
              </w:rPr>
              <w:t xml:space="preserve">) Ne+Ak+Kls+Ln+MeH-V </w:t>
            </w:r>
            <w:r w:rsidRPr="00CE56C2">
              <w:rPr>
                <w:rStyle w:val="FontStyle535"/>
                <w:sz w:val="24"/>
                <w:szCs w:val="24"/>
                <w:lang w:val="en-US"/>
              </w:rPr>
              <w:t>2</w:t>
            </w:r>
            <w:r w:rsidRPr="00CE56C2">
              <w:rPr>
                <w:rStyle w:val="FontStyle532"/>
                <w:b w:val="0"/>
                <w:sz w:val="24"/>
                <w:szCs w:val="24"/>
                <w:lang w:val="en-US"/>
              </w:rPr>
              <w:t>)Ne+Ak+Kls+Mer+Mo+V</w:t>
            </w:r>
          </w:p>
        </w:tc>
      </w:tr>
    </w:tbl>
    <w:p w:rsidR="00EB79C3" w:rsidRDefault="00EB79C3" w:rsidP="00EB79C3">
      <w:pPr>
        <w:pStyle w:val="Style43"/>
        <w:widowControl/>
        <w:ind w:right="67" w:firstLine="701"/>
        <w:rPr>
          <w:rStyle w:val="FontStyle535"/>
          <w:sz w:val="24"/>
          <w:szCs w:val="24"/>
          <w:lang w:val="en-US"/>
        </w:rPr>
      </w:pPr>
    </w:p>
    <w:p w:rsidR="002E4541" w:rsidRDefault="002E4541">
      <w:pPr>
        <w:widowControl/>
        <w:autoSpaceDE/>
        <w:autoSpaceDN/>
        <w:adjustRightInd/>
        <w:spacing w:after="200" w:line="276" w:lineRule="auto"/>
        <w:rPr>
          <w:rStyle w:val="FontStyle535"/>
          <w:sz w:val="24"/>
          <w:szCs w:val="24"/>
          <w:lang w:val="en-US"/>
        </w:rPr>
      </w:pPr>
      <w:r>
        <w:rPr>
          <w:rStyle w:val="FontStyle535"/>
          <w:sz w:val="24"/>
          <w:szCs w:val="24"/>
          <w:lang w:val="en-US"/>
        </w:rPr>
        <w:br w:type="page"/>
      </w:r>
    </w:p>
    <w:p w:rsidR="002E4541" w:rsidRDefault="002E4541" w:rsidP="002E4541">
      <w:pPr>
        <w:widowControl/>
        <w:autoSpaceDE/>
        <w:autoSpaceDN/>
        <w:adjustRightInd/>
        <w:spacing w:after="200" w:line="276" w:lineRule="auto"/>
        <w:jc w:val="center"/>
        <w:rPr>
          <w:rStyle w:val="FontStyle535"/>
          <w:sz w:val="24"/>
          <w:szCs w:val="24"/>
          <w:lang w:val="en-US"/>
        </w:rPr>
      </w:pPr>
      <w:r>
        <w:rPr>
          <w:noProof/>
        </w:rPr>
        <w:drawing>
          <wp:inline distT="0" distB="0" distL="0" distR="0">
            <wp:extent cx="4719600" cy="6207826"/>
            <wp:effectExtent l="19050" t="0" r="480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lum bright="10000" contrast="40000"/>
                    </a:blip>
                    <a:srcRect/>
                    <a:stretch>
                      <a:fillRect/>
                    </a:stretch>
                  </pic:blipFill>
                  <pic:spPr bwMode="auto">
                    <a:xfrm>
                      <a:off x="0" y="0"/>
                      <a:ext cx="4719600" cy="6207826"/>
                    </a:xfrm>
                    <a:prstGeom prst="rect">
                      <a:avLst/>
                    </a:prstGeom>
                    <a:noFill/>
                    <a:ln w="9525">
                      <a:noFill/>
                      <a:miter lim="800000"/>
                      <a:headEnd/>
                      <a:tailEnd/>
                    </a:ln>
                  </pic:spPr>
                </pic:pic>
              </a:graphicData>
            </a:graphic>
          </wp:inline>
        </w:drawing>
      </w:r>
    </w:p>
    <w:p w:rsidR="002E4541" w:rsidRPr="002E4541" w:rsidRDefault="002E4541" w:rsidP="002E4541">
      <w:pPr>
        <w:widowControl/>
        <w:autoSpaceDE/>
        <w:autoSpaceDN/>
        <w:adjustRightInd/>
        <w:spacing w:after="200" w:line="276" w:lineRule="auto"/>
        <w:jc w:val="center"/>
        <w:rPr>
          <w:rStyle w:val="FontStyle535"/>
          <w:sz w:val="24"/>
          <w:szCs w:val="24"/>
        </w:rPr>
      </w:pPr>
      <w:r w:rsidRPr="002B31FC">
        <w:rPr>
          <w:rFonts w:eastAsia="Times New Roman"/>
          <w:i/>
          <w:iCs/>
          <w:color w:val="000000"/>
          <w:spacing w:val="-4"/>
        </w:rPr>
        <w:t>Рис. 3.12. Схема фазовых превращений (</w:t>
      </w:r>
      <w:r w:rsidRPr="002B31FC">
        <w:rPr>
          <w:rFonts w:eastAsia="Times New Roman"/>
          <w:i/>
          <w:iCs/>
          <w:color w:val="000000"/>
          <w:spacing w:val="-4"/>
          <w:lang w:val="en-US"/>
        </w:rPr>
        <w:t>flow</w:t>
      </w:r>
      <w:r w:rsidRPr="002B31FC">
        <w:rPr>
          <w:rFonts w:eastAsia="Times New Roman"/>
          <w:i/>
          <w:iCs/>
          <w:color w:val="000000"/>
          <w:spacing w:val="-4"/>
        </w:rPr>
        <w:t xml:space="preserve"> </w:t>
      </w:r>
      <w:r w:rsidRPr="002B31FC">
        <w:rPr>
          <w:rFonts w:eastAsia="Times New Roman"/>
          <w:i/>
          <w:iCs/>
          <w:color w:val="000000"/>
          <w:spacing w:val="-4"/>
          <w:lang w:val="en-US"/>
        </w:rPr>
        <w:t>sheet</w:t>
      </w:r>
      <w:r w:rsidRPr="002B31FC">
        <w:rPr>
          <w:rFonts w:eastAsia="Times New Roman"/>
          <w:i/>
          <w:iCs/>
          <w:color w:val="000000"/>
          <w:spacing w:val="-4"/>
        </w:rPr>
        <w:t xml:space="preserve">) в системе </w:t>
      </w:r>
      <w:r w:rsidRPr="002B31FC">
        <w:rPr>
          <w:rFonts w:eastAsia="Times New Roman"/>
          <w:i/>
          <w:iCs/>
          <w:color w:val="000000"/>
          <w:spacing w:val="-4"/>
          <w:lang w:val="en-US"/>
        </w:rPr>
        <w:t>q</w:t>
      </w:r>
      <w:r w:rsidRPr="002B31FC">
        <w:rPr>
          <w:rFonts w:eastAsia="Times New Roman"/>
          <w:i/>
          <w:iCs/>
          <w:color w:val="000000"/>
          <w:spacing w:val="-4"/>
        </w:rPr>
        <w:t>-</w:t>
      </w:r>
      <w:r w:rsidRPr="002B31FC">
        <w:rPr>
          <w:rFonts w:eastAsia="Times New Roman"/>
          <w:i/>
          <w:iCs/>
          <w:color w:val="000000"/>
          <w:spacing w:val="-4"/>
          <w:lang w:val="en-US"/>
        </w:rPr>
        <w:t>fo</w:t>
      </w:r>
      <w:r w:rsidRPr="002B31FC">
        <w:rPr>
          <w:rFonts w:eastAsia="Times New Roman"/>
          <w:i/>
          <w:iCs/>
          <w:color w:val="000000"/>
          <w:spacing w:val="-4"/>
        </w:rPr>
        <w:t>-</w:t>
      </w:r>
      <w:r w:rsidRPr="002B31FC">
        <w:rPr>
          <w:rFonts w:eastAsia="Times New Roman"/>
          <w:i/>
          <w:iCs/>
          <w:color w:val="000000"/>
          <w:spacing w:val="-4"/>
          <w:lang w:val="en-US"/>
        </w:rPr>
        <w:t>kp</w:t>
      </w:r>
      <w:r w:rsidRPr="002B31FC">
        <w:rPr>
          <w:rFonts w:eastAsia="Times New Roman"/>
          <w:i/>
          <w:iCs/>
          <w:color w:val="000000"/>
          <w:spacing w:val="-4"/>
        </w:rPr>
        <w:t>-</w:t>
      </w:r>
      <w:r w:rsidRPr="002B31FC">
        <w:rPr>
          <w:rFonts w:eastAsia="Times New Roman"/>
          <w:i/>
          <w:iCs/>
          <w:color w:val="000000"/>
          <w:spacing w:val="-4"/>
          <w:lang w:val="en-US"/>
        </w:rPr>
        <w:t>ne</w:t>
      </w:r>
      <w:r w:rsidRPr="002B31FC">
        <w:rPr>
          <w:rFonts w:eastAsia="Times New Roman"/>
          <w:i/>
          <w:iCs/>
          <w:color w:val="000000"/>
          <w:spacing w:val="-4"/>
        </w:rPr>
        <w:t>-</w:t>
      </w:r>
      <w:r w:rsidRPr="002B31FC">
        <w:rPr>
          <w:rFonts w:eastAsia="Times New Roman"/>
          <w:i/>
          <w:iCs/>
          <w:color w:val="000000"/>
          <w:spacing w:val="-4"/>
          <w:lang w:val="en-US"/>
        </w:rPr>
        <w:t>cs</w:t>
      </w:r>
      <w:r w:rsidRPr="002B31FC">
        <w:rPr>
          <w:rFonts w:eastAsia="Times New Roman"/>
          <w:i/>
          <w:iCs/>
          <w:color w:val="000000"/>
          <w:spacing w:val="-4"/>
        </w:rPr>
        <w:t>-</w:t>
      </w:r>
      <w:r w:rsidRPr="002B31FC">
        <w:rPr>
          <w:rFonts w:eastAsia="Times New Roman"/>
          <w:i/>
          <w:iCs/>
          <w:color w:val="000000"/>
          <w:spacing w:val="-4"/>
          <w:lang w:val="en-US"/>
        </w:rPr>
        <w:t>H</w:t>
      </w:r>
      <w:r w:rsidRPr="002B31FC">
        <w:rPr>
          <w:rFonts w:eastAsia="Times New Roman"/>
          <w:i/>
          <w:iCs/>
          <w:color w:val="000000"/>
          <w:spacing w:val="-4"/>
          <w:vertAlign w:val="subscript"/>
        </w:rPr>
        <w:t>2</w:t>
      </w:r>
      <w:r w:rsidRPr="002B31FC">
        <w:rPr>
          <w:rFonts w:eastAsia="Times New Roman"/>
          <w:i/>
          <w:iCs/>
          <w:color w:val="000000"/>
          <w:spacing w:val="-4"/>
        </w:rPr>
        <w:t xml:space="preserve">0 при </w:t>
      </w:r>
      <w:r w:rsidRPr="002B31FC">
        <w:rPr>
          <w:rFonts w:eastAsia="Times New Roman"/>
          <w:i/>
          <w:iCs/>
          <w:color w:val="000000"/>
        </w:rPr>
        <w:t>низких значениях Р</w:t>
      </w:r>
      <w:r w:rsidRPr="002B31FC">
        <w:rPr>
          <w:rFonts w:eastAsia="Times New Roman"/>
          <w:i/>
          <w:iCs/>
          <w:color w:val="000000"/>
          <w:vertAlign w:val="subscript"/>
          <w:lang w:val="en-US"/>
        </w:rPr>
        <w:t>H</w:t>
      </w:r>
      <w:r w:rsidRPr="002B31FC">
        <w:rPr>
          <w:rFonts w:eastAsia="Times New Roman"/>
          <w:i/>
          <w:iCs/>
          <w:color w:val="000000"/>
          <w:vertAlign w:val="subscript"/>
        </w:rPr>
        <w:t>2</w:t>
      </w:r>
      <w:r w:rsidRPr="002B31FC">
        <w:rPr>
          <w:rFonts w:eastAsia="Times New Roman"/>
          <w:i/>
          <w:iCs/>
          <w:color w:val="000000"/>
          <w:vertAlign w:val="subscript"/>
          <w:lang w:val="en-US"/>
        </w:rPr>
        <w:t>O</w:t>
      </w:r>
      <w:r w:rsidRPr="002B31FC">
        <w:rPr>
          <w:rFonts w:eastAsia="Times New Roman"/>
          <w:i/>
          <w:iCs/>
          <w:color w:val="000000"/>
          <w:vertAlign w:val="subscript"/>
        </w:rPr>
        <w:t xml:space="preserve"> </w:t>
      </w:r>
      <w:r w:rsidRPr="002B31FC">
        <w:rPr>
          <w:rFonts w:eastAsia="Times New Roman"/>
          <w:i/>
          <w:iCs/>
          <w:color w:val="000000"/>
          <w:spacing w:val="-4"/>
        </w:rPr>
        <w:t>(до появления амфиболовых и слюдяных миналов</w:t>
      </w:r>
      <w:r w:rsidR="00DB2A07" w:rsidRPr="0078767F">
        <w:rPr>
          <w:rFonts w:eastAsia="Times New Roman"/>
          <w:i/>
          <w:iCs/>
          <w:color w:val="000000"/>
          <w:spacing w:val="-4"/>
        </w:rPr>
        <w:t>)</w:t>
      </w:r>
      <w:r w:rsidRPr="00641FD7">
        <w:rPr>
          <w:rFonts w:eastAsia="Times New Roman"/>
          <w:i/>
          <w:iCs/>
          <w:color w:val="000000"/>
          <w:spacing w:val="-4"/>
        </w:rPr>
        <w:t>.</w:t>
      </w:r>
      <w:r w:rsidRPr="002E4541">
        <w:rPr>
          <w:rStyle w:val="FontStyle535"/>
          <w:sz w:val="24"/>
          <w:szCs w:val="24"/>
        </w:rPr>
        <w:br w:type="page"/>
      </w:r>
    </w:p>
    <w:p w:rsidR="00EB79C3" w:rsidRPr="002B31FC" w:rsidRDefault="00EB79C3" w:rsidP="002E4541">
      <w:pPr>
        <w:pStyle w:val="Style43"/>
        <w:widowControl/>
        <w:spacing w:line="240" w:lineRule="auto"/>
        <w:ind w:right="67" w:firstLine="701"/>
        <w:rPr>
          <w:rStyle w:val="FontStyle535"/>
          <w:sz w:val="24"/>
          <w:szCs w:val="24"/>
        </w:rPr>
      </w:pPr>
      <w:r w:rsidRPr="002B31FC">
        <w:rPr>
          <w:rStyle w:val="FontStyle535"/>
          <w:sz w:val="24"/>
          <w:szCs w:val="24"/>
        </w:rPr>
        <w:t xml:space="preserve">В подсистемах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-уклоном, при оговоренных условиях, нормативно-минальные и модально-минальные подсистемы четко коррелируются как между собой, так и с минеральными ассоциациями, т.е. каждая минеральная ассоциация является продуктом фазовых превращений в строго определенной нормативно-минальной подсистеме.</w:t>
      </w:r>
    </w:p>
    <w:p w:rsidR="00641FD7" w:rsidRPr="00641FD7" w:rsidRDefault="00EB79C3" w:rsidP="002E4541">
      <w:pPr>
        <w:shd w:val="clear" w:color="auto" w:fill="FFFFFF"/>
        <w:ind w:right="36" w:firstLine="708"/>
        <w:jc w:val="both"/>
        <w:rPr>
          <w:rStyle w:val="FontStyle535"/>
          <w:sz w:val="24"/>
          <w:szCs w:val="24"/>
        </w:rPr>
      </w:pPr>
      <w:r w:rsidRPr="002B31FC">
        <w:rPr>
          <w:rStyle w:val="FontStyle535"/>
          <w:sz w:val="24"/>
          <w:szCs w:val="24"/>
        </w:rPr>
        <w:t xml:space="preserve">В подсистемах же с Са-уклоном </w:t>
      </w:r>
      <w:r w:rsidRPr="002B31FC">
        <w:rPr>
          <w:rStyle w:val="FontStyle544"/>
          <w:i w:val="0"/>
          <w:sz w:val="24"/>
          <w:szCs w:val="24"/>
          <w:lang w:val="en-US"/>
        </w:rPr>
        <w:t>VII</w:t>
      </w:r>
      <w:r w:rsidRPr="002B31FC">
        <w:rPr>
          <w:rStyle w:val="FontStyle544"/>
          <w:sz w:val="24"/>
          <w:szCs w:val="24"/>
        </w:rPr>
        <w:t>-</w:t>
      </w:r>
      <w:r w:rsidRPr="002B31FC">
        <w:rPr>
          <w:rStyle w:val="FontStyle544"/>
          <w:sz w:val="24"/>
          <w:szCs w:val="24"/>
          <w:lang w:val="en-US"/>
        </w:rPr>
        <w:t>cs</w:t>
      </w:r>
      <w:r w:rsidRPr="002B31FC">
        <w:rPr>
          <w:rStyle w:val="FontStyle544"/>
          <w:sz w:val="24"/>
          <w:szCs w:val="24"/>
        </w:rPr>
        <w:t xml:space="preserve"> </w:t>
      </w:r>
      <w:r w:rsidRPr="002B31FC">
        <w:rPr>
          <w:rStyle w:val="FontStyle535"/>
          <w:sz w:val="24"/>
          <w:szCs w:val="24"/>
        </w:rPr>
        <w:t xml:space="preserve">и </w:t>
      </w:r>
      <w:r w:rsidRPr="002B31FC">
        <w:rPr>
          <w:rStyle w:val="FontStyle544"/>
          <w:i w:val="0"/>
          <w:spacing w:val="20"/>
          <w:sz w:val="24"/>
          <w:szCs w:val="24"/>
          <w:lang w:val="en-US"/>
        </w:rPr>
        <w:t>VIII</w:t>
      </w:r>
      <w:r w:rsidRPr="002B31FC">
        <w:rPr>
          <w:rStyle w:val="FontStyle544"/>
          <w:spacing w:val="20"/>
          <w:sz w:val="24"/>
          <w:szCs w:val="24"/>
        </w:rPr>
        <w:t>-</w:t>
      </w:r>
      <w:r w:rsidRPr="002B31FC">
        <w:rPr>
          <w:rStyle w:val="FontStyle544"/>
          <w:spacing w:val="20"/>
          <w:sz w:val="24"/>
          <w:szCs w:val="24"/>
          <w:lang w:val="en-US"/>
        </w:rPr>
        <w:t>mo</w:t>
      </w:r>
      <w:r w:rsidRPr="002B31FC">
        <w:rPr>
          <w:rStyle w:val="FontStyle544"/>
          <w:sz w:val="24"/>
          <w:szCs w:val="24"/>
        </w:rPr>
        <w:t xml:space="preserve"> </w:t>
      </w:r>
      <w:r w:rsidRPr="002B31FC">
        <w:rPr>
          <w:rStyle w:val="FontStyle535"/>
          <w:sz w:val="24"/>
          <w:szCs w:val="24"/>
        </w:rPr>
        <w:t xml:space="preserve">групп имеются по две модально-минальных подсистемы, появление которых связано с образованием модальных миналов </w:t>
      </w:r>
      <w:r w:rsidRPr="002B31FC">
        <w:rPr>
          <w:rStyle w:val="FontStyle544"/>
          <w:sz w:val="24"/>
          <w:szCs w:val="24"/>
          <w:lang w:val="en-US"/>
        </w:rPr>
        <w:t>ran</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rPr>
        <w:t xml:space="preserve">тег, </w:t>
      </w:r>
      <w:r w:rsidRPr="002B31FC">
        <w:rPr>
          <w:rStyle w:val="FontStyle535"/>
          <w:sz w:val="24"/>
          <w:szCs w:val="24"/>
        </w:rPr>
        <w:t>охарактеризованных выше, что несколько усложняет корреляцию между минеральными ассоциациями и нормативно-минальными системами</w:t>
      </w:r>
      <w:r w:rsidR="00641FD7" w:rsidRPr="00641FD7">
        <w:rPr>
          <w:rStyle w:val="FontStyle535"/>
          <w:sz w:val="24"/>
          <w:szCs w:val="24"/>
        </w:rPr>
        <w:t>.</w:t>
      </w:r>
    </w:p>
    <w:p w:rsidR="00641FD7" w:rsidRPr="002B31FC" w:rsidRDefault="00641FD7" w:rsidP="002E4541">
      <w:pPr>
        <w:pStyle w:val="Style43"/>
        <w:widowControl/>
        <w:spacing w:before="43" w:line="240" w:lineRule="auto"/>
        <w:ind w:firstLine="710"/>
        <w:rPr>
          <w:rStyle w:val="FontStyle535"/>
          <w:sz w:val="24"/>
          <w:szCs w:val="24"/>
        </w:rPr>
      </w:pPr>
      <w:r w:rsidRPr="002B31FC">
        <w:rPr>
          <w:rStyle w:val="FontStyle535"/>
          <w:sz w:val="24"/>
          <w:szCs w:val="24"/>
        </w:rPr>
        <w:t xml:space="preserve">Кроме того, в III группе Са-уклона, где присутствуют миналы </w:t>
      </w:r>
      <w:r w:rsidRPr="002B31FC">
        <w:rPr>
          <w:rStyle w:val="FontStyle544"/>
          <w:sz w:val="24"/>
          <w:szCs w:val="24"/>
          <w:lang w:val="en-US"/>
        </w:rPr>
        <w:t>wo</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rPr>
        <w:t xml:space="preserve">пе </w:t>
      </w:r>
      <w:r w:rsidRPr="002B31FC">
        <w:rPr>
          <w:rStyle w:val="FontStyle535"/>
          <w:sz w:val="24"/>
          <w:szCs w:val="24"/>
        </w:rPr>
        <w:t xml:space="preserve">без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возможно образование минала </w:t>
      </w:r>
      <w:r w:rsidR="0015670D">
        <w:rPr>
          <w:rStyle w:val="FontStyle535"/>
          <w:sz w:val="24"/>
          <w:szCs w:val="24"/>
          <w:lang w:val="en-US"/>
        </w:rPr>
        <w:t>Na</w:t>
      </w:r>
      <w:r w:rsidRPr="002B31FC">
        <w:rPr>
          <w:rStyle w:val="FontStyle535"/>
          <w:sz w:val="24"/>
          <w:szCs w:val="24"/>
        </w:rPr>
        <w:t>-</w:t>
      </w:r>
      <w:r w:rsidRPr="0015670D">
        <w:rPr>
          <w:rStyle w:val="FontStyle535"/>
          <w:i/>
          <w:sz w:val="24"/>
          <w:szCs w:val="24"/>
          <w:lang w:val="en-US"/>
        </w:rPr>
        <w:t>me</w:t>
      </w:r>
      <w:r w:rsidR="0015670D" w:rsidRPr="0015670D">
        <w:rPr>
          <w:rStyle w:val="FontStyle535"/>
          <w:i/>
          <w:sz w:val="24"/>
          <w:szCs w:val="24"/>
          <w:lang w:val="en-US"/>
        </w:rPr>
        <w:t>l</w:t>
      </w:r>
      <w:r w:rsidRPr="002B31FC">
        <w:rPr>
          <w:rStyle w:val="FontStyle535"/>
          <w:sz w:val="24"/>
          <w:szCs w:val="24"/>
        </w:rPr>
        <w:t>-(</w:t>
      </w:r>
      <w:r w:rsidRPr="002B31FC">
        <w:rPr>
          <w:rStyle w:val="FontStyle535"/>
          <w:sz w:val="24"/>
          <w:szCs w:val="24"/>
          <w:lang w:val="en-US"/>
        </w:rPr>
        <w:t>NaCaAlSi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7</w:t>
      </w:r>
      <w:r w:rsidRPr="002B31FC">
        <w:rPr>
          <w:rStyle w:val="FontStyle535"/>
          <w:sz w:val="24"/>
          <w:szCs w:val="24"/>
        </w:rPr>
        <w:t xml:space="preserve">) и соответствующей фазы </w:t>
      </w:r>
      <w:r w:rsidRPr="002B31FC">
        <w:rPr>
          <w:rStyle w:val="FontStyle535"/>
          <w:sz w:val="24"/>
          <w:szCs w:val="24"/>
          <w:lang w:val="en-US"/>
        </w:rPr>
        <w:t>Na</w:t>
      </w:r>
      <w:r w:rsidRPr="002B31FC">
        <w:rPr>
          <w:rStyle w:val="FontStyle535"/>
          <w:sz w:val="24"/>
          <w:szCs w:val="24"/>
        </w:rPr>
        <w:t>-</w:t>
      </w:r>
      <w:r w:rsidRPr="002B31FC">
        <w:rPr>
          <w:rStyle w:val="FontStyle535"/>
          <w:sz w:val="24"/>
          <w:szCs w:val="24"/>
          <w:lang w:val="en-US"/>
        </w:rPr>
        <w:t>Mel</w:t>
      </w:r>
      <w:r w:rsidRPr="002B31FC">
        <w:rPr>
          <w:rStyle w:val="FontStyle535"/>
          <w:sz w:val="24"/>
          <w:szCs w:val="24"/>
        </w:rPr>
        <w:t xml:space="preserve">, что определяется температурой равновесия и давлением флюида. В </w:t>
      </w:r>
      <w:r w:rsidRPr="002B31FC">
        <w:rPr>
          <w:rStyle w:val="FontStyle535"/>
          <w:sz w:val="24"/>
          <w:szCs w:val="24"/>
          <w:lang w:val="en-US"/>
        </w:rPr>
        <w:t>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группах этот минал совместно с </w:t>
      </w:r>
      <w:r w:rsidRPr="002B31FC">
        <w:rPr>
          <w:rStyle w:val="FontStyle544"/>
          <w:sz w:val="24"/>
          <w:szCs w:val="24"/>
          <w:lang w:val="en-US"/>
        </w:rPr>
        <w:t>ak</w:t>
      </w:r>
      <w:r w:rsidRPr="002B31FC">
        <w:rPr>
          <w:rStyle w:val="FontStyle544"/>
          <w:sz w:val="24"/>
          <w:szCs w:val="24"/>
        </w:rPr>
        <w:t xml:space="preserve"> </w:t>
      </w:r>
      <w:r w:rsidRPr="002B31FC">
        <w:rPr>
          <w:rStyle w:val="FontStyle535"/>
          <w:sz w:val="24"/>
          <w:szCs w:val="24"/>
        </w:rPr>
        <w:t>образует твердый раствор.</w:t>
      </w:r>
    </w:p>
    <w:p w:rsidR="00641FD7" w:rsidRPr="002B31FC" w:rsidRDefault="00641FD7" w:rsidP="002E4541">
      <w:pPr>
        <w:pStyle w:val="Style43"/>
        <w:widowControl/>
        <w:spacing w:line="240" w:lineRule="auto"/>
        <w:ind w:firstLine="701"/>
        <w:rPr>
          <w:rStyle w:val="FontStyle535"/>
          <w:sz w:val="24"/>
          <w:szCs w:val="24"/>
        </w:rPr>
      </w:pPr>
      <w:r w:rsidRPr="002B31FC">
        <w:rPr>
          <w:rStyle w:val="FontStyle535"/>
          <w:sz w:val="24"/>
          <w:szCs w:val="24"/>
        </w:rPr>
        <w:t xml:space="preserve">Следует обратить внимание на характерную особенность как минальных подсистем, так и минеральных ассоциаций "нонвариантных" точек - это присутствие в ассоциациях компонентов и фаз буферных пар (или троек, или </w:t>
      </w:r>
      <w:r w:rsidRPr="002B31FC">
        <w:rPr>
          <w:rStyle w:val="FontStyle544"/>
          <w:spacing w:val="20"/>
          <w:sz w:val="24"/>
          <w:szCs w:val="24"/>
          <w:lang w:val="en-US"/>
        </w:rPr>
        <w:t>q</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что позволяет практически однозначно устанавливать их групповую принадлежность:</w:t>
      </w:r>
    </w:p>
    <w:p w:rsidR="00641FD7" w:rsidRPr="002B31FC" w:rsidRDefault="00641FD7" w:rsidP="002E4541">
      <w:pPr>
        <w:pStyle w:val="Style43"/>
        <w:widowControl/>
        <w:spacing w:before="5" w:line="240" w:lineRule="auto"/>
        <w:ind w:firstLine="710"/>
        <w:rPr>
          <w:rStyle w:val="FontStyle535"/>
          <w:sz w:val="24"/>
          <w:szCs w:val="24"/>
        </w:rPr>
      </w:pPr>
      <w:r w:rsidRPr="002B31FC">
        <w:rPr>
          <w:rStyle w:val="FontStyle535"/>
          <w:sz w:val="24"/>
          <w:szCs w:val="24"/>
        </w:rPr>
        <w:t xml:space="preserve">В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-уклоне (отряде): I группа - </w:t>
      </w:r>
      <w:r w:rsidRPr="002B31FC">
        <w:rPr>
          <w:rStyle w:val="FontStyle544"/>
          <w:spacing w:val="20"/>
          <w:sz w:val="24"/>
          <w:szCs w:val="24"/>
          <w:lang w:val="en-US"/>
        </w:rPr>
        <w:t>q</w:t>
      </w:r>
      <w:r w:rsidRPr="002B31FC">
        <w:rPr>
          <w:rStyle w:val="FontStyle544"/>
          <w:sz w:val="24"/>
          <w:szCs w:val="24"/>
        </w:rPr>
        <w:t xml:space="preserve"> </w:t>
      </w:r>
      <w:r w:rsidRPr="002B31FC">
        <w:rPr>
          <w:rStyle w:val="FontStyle535"/>
          <w:sz w:val="24"/>
          <w:szCs w:val="24"/>
        </w:rPr>
        <w:t xml:space="preserve">и </w:t>
      </w:r>
      <w:r w:rsidRPr="002B31FC">
        <w:rPr>
          <w:rStyle w:val="FontStyle535"/>
          <w:sz w:val="24"/>
          <w:szCs w:val="24"/>
          <w:lang w:val="en-US"/>
        </w:rPr>
        <w:t>Qtz</w:t>
      </w:r>
      <w:r w:rsidRPr="002B31FC">
        <w:rPr>
          <w:rStyle w:val="FontStyle535"/>
          <w:sz w:val="24"/>
          <w:szCs w:val="24"/>
        </w:rPr>
        <w:t xml:space="preserve">; II группа - </w:t>
      </w:r>
      <w:r w:rsidRPr="002B31FC">
        <w:rPr>
          <w:rStyle w:val="FontStyle544"/>
          <w:spacing w:val="20"/>
          <w:sz w:val="24"/>
          <w:szCs w:val="24"/>
        </w:rPr>
        <w:t>(еп</w:t>
      </w:r>
      <w:r w:rsidRPr="002B31FC">
        <w:rPr>
          <w:rStyle w:val="FontStyle544"/>
          <w:sz w:val="24"/>
          <w:szCs w:val="24"/>
        </w:rPr>
        <w:t xml:space="preserve"> </w:t>
      </w:r>
      <w:r w:rsidRPr="002B31FC">
        <w:rPr>
          <w:rStyle w:val="FontStyle535"/>
          <w:sz w:val="24"/>
          <w:szCs w:val="24"/>
        </w:rPr>
        <w:t xml:space="preserve">и </w:t>
      </w:r>
      <w:r w:rsidRPr="002B31FC">
        <w:rPr>
          <w:rStyle w:val="FontStyle544"/>
          <w:spacing w:val="20"/>
          <w:sz w:val="24"/>
          <w:szCs w:val="24"/>
          <w:lang w:val="en-US"/>
        </w:rPr>
        <w:t>fo</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En</w:t>
      </w:r>
      <w:r w:rsidRPr="002B31FC">
        <w:rPr>
          <w:rStyle w:val="FontStyle535"/>
          <w:sz w:val="24"/>
          <w:szCs w:val="24"/>
        </w:rPr>
        <w:t xml:space="preserve"> и </w:t>
      </w:r>
      <w:r w:rsidRPr="002B31FC">
        <w:rPr>
          <w:rStyle w:val="FontStyle535"/>
          <w:sz w:val="24"/>
          <w:szCs w:val="24"/>
          <w:lang w:val="en-US"/>
        </w:rPr>
        <w:t>Fo</w:t>
      </w:r>
      <w:r w:rsidRPr="002B31FC">
        <w:rPr>
          <w:rStyle w:val="FontStyle535"/>
          <w:sz w:val="24"/>
          <w:szCs w:val="24"/>
        </w:rPr>
        <w:t xml:space="preserve">); </w:t>
      </w:r>
      <w:r w:rsidRPr="002B31FC">
        <w:rPr>
          <w:rStyle w:val="FontStyle535"/>
          <w:sz w:val="24"/>
          <w:szCs w:val="24"/>
          <w:lang w:val="en-US"/>
        </w:rPr>
        <w:t>III</w:t>
      </w:r>
      <w:r w:rsidRPr="002B31FC">
        <w:rPr>
          <w:rStyle w:val="FontStyle535"/>
          <w:sz w:val="24"/>
          <w:szCs w:val="24"/>
        </w:rPr>
        <w:t xml:space="preserve"> группа - </w:t>
      </w:r>
      <w:r w:rsidRPr="002B31FC">
        <w:rPr>
          <w:rStyle w:val="FontStyle544"/>
          <w:spacing w:val="20"/>
          <w:sz w:val="24"/>
          <w:szCs w:val="24"/>
        </w:rPr>
        <w:t>(</w:t>
      </w:r>
      <w:r w:rsidRPr="002B31FC">
        <w:rPr>
          <w:rStyle w:val="FontStyle544"/>
          <w:spacing w:val="20"/>
          <w:sz w:val="24"/>
          <w:szCs w:val="24"/>
          <w:lang w:val="en-US"/>
        </w:rPr>
        <w:t>ab</w:t>
      </w:r>
      <w:r w:rsidRPr="002B31FC">
        <w:rPr>
          <w:rStyle w:val="FontStyle544"/>
          <w:sz w:val="24"/>
          <w:szCs w:val="24"/>
        </w:rPr>
        <w:t xml:space="preserve"> </w:t>
      </w:r>
      <w:r w:rsidRPr="002B31FC">
        <w:rPr>
          <w:rStyle w:val="FontStyle535"/>
          <w:sz w:val="24"/>
          <w:szCs w:val="24"/>
        </w:rPr>
        <w:t xml:space="preserve">и </w:t>
      </w:r>
      <w:r w:rsidRPr="002B31FC">
        <w:rPr>
          <w:rStyle w:val="FontStyle544"/>
          <w:spacing w:val="20"/>
          <w:sz w:val="24"/>
          <w:szCs w:val="24"/>
        </w:rPr>
        <w:t>пе)</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Ab</w:t>
      </w:r>
      <w:r w:rsidRPr="002B31FC">
        <w:rPr>
          <w:rStyle w:val="FontStyle535"/>
          <w:sz w:val="24"/>
          <w:szCs w:val="24"/>
        </w:rPr>
        <w:t xml:space="preserve"> и </w:t>
      </w:r>
      <w:r w:rsidRPr="002B31FC">
        <w:rPr>
          <w:rStyle w:val="FontStyle535"/>
          <w:sz w:val="24"/>
          <w:szCs w:val="24"/>
          <w:lang w:val="en-US"/>
        </w:rPr>
        <w:t>Ne</w:t>
      </w:r>
      <w:r w:rsidRPr="002B31FC">
        <w:rPr>
          <w:rStyle w:val="FontStyle535"/>
          <w:sz w:val="24"/>
          <w:szCs w:val="24"/>
        </w:rPr>
        <w:t xml:space="preserve">); IV группа - </w:t>
      </w:r>
      <w:r w:rsidRPr="002B31FC">
        <w:rPr>
          <w:rStyle w:val="FontStyle544"/>
          <w:sz w:val="24"/>
          <w:szCs w:val="24"/>
        </w:rPr>
        <w:t>(</w:t>
      </w:r>
      <w:r w:rsidRPr="002B31FC">
        <w:rPr>
          <w:rStyle w:val="FontStyle544"/>
          <w:sz w:val="24"/>
          <w:szCs w:val="24"/>
          <w:lang w:val="en-US"/>
        </w:rPr>
        <w:t>or</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Kfs</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xml:space="preserve">); VI группа </w:t>
      </w:r>
      <w:r w:rsidRPr="002B31FC">
        <w:rPr>
          <w:rStyle w:val="FontStyle544"/>
          <w:sz w:val="24"/>
          <w:szCs w:val="24"/>
        </w:rPr>
        <w:t>-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Di</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Fo</w:t>
      </w:r>
      <w:r w:rsidRPr="002B31FC">
        <w:rPr>
          <w:rStyle w:val="FontStyle535"/>
          <w:sz w:val="24"/>
          <w:szCs w:val="24"/>
        </w:rPr>
        <w:t xml:space="preserve">); VII группа - </w:t>
      </w:r>
      <w:r w:rsidRPr="002B31FC">
        <w:rPr>
          <w:rStyle w:val="FontStyle544"/>
          <w:sz w:val="24"/>
          <w:szCs w:val="24"/>
        </w:rPr>
        <w:t>(</w:t>
      </w:r>
      <w:r w:rsidRPr="002B31FC">
        <w:rPr>
          <w:rStyle w:val="FontStyle544"/>
          <w:sz w:val="24"/>
          <w:szCs w:val="24"/>
          <w:lang w:val="en-US"/>
        </w:rPr>
        <w:t>l</w:t>
      </w:r>
      <w:r w:rsidRPr="002B31FC">
        <w:rPr>
          <w:rStyle w:val="FontStyle544"/>
          <w:sz w:val="24"/>
          <w:szCs w:val="24"/>
        </w:rPr>
        <w:t xml:space="preserve">с-кр) </w:t>
      </w:r>
      <w:r w:rsidRPr="002B31FC">
        <w:rPr>
          <w:rStyle w:val="FontStyle535"/>
          <w:sz w:val="24"/>
          <w:szCs w:val="24"/>
        </w:rPr>
        <w:t>и (</w:t>
      </w:r>
      <w:r w:rsidRPr="002B31FC">
        <w:rPr>
          <w:rStyle w:val="FontStyle535"/>
          <w:sz w:val="24"/>
          <w:szCs w:val="24"/>
          <w:lang w:val="en-US"/>
        </w:rPr>
        <w:t>Lct</w:t>
      </w:r>
      <w:r w:rsidRPr="002B31FC">
        <w:rPr>
          <w:rStyle w:val="FontStyle535"/>
          <w:sz w:val="24"/>
          <w:szCs w:val="24"/>
        </w:rPr>
        <w:t>-</w:t>
      </w:r>
      <w:r w:rsidRPr="002B31FC">
        <w:rPr>
          <w:rStyle w:val="FontStyle535"/>
          <w:sz w:val="24"/>
          <w:szCs w:val="24"/>
          <w:lang w:val="en-US"/>
        </w:rPr>
        <w:t>Kls</w:t>
      </w:r>
      <w:r w:rsidRPr="002B31FC">
        <w:rPr>
          <w:rStyle w:val="FontStyle535"/>
          <w:sz w:val="24"/>
          <w:szCs w:val="24"/>
        </w:rPr>
        <w:t xml:space="preserve">); VIII группа - </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pacing w:val="20"/>
          <w:sz w:val="24"/>
          <w:szCs w:val="24"/>
        </w:rPr>
        <w:t>то)</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Mo</w:t>
      </w:r>
      <w:r w:rsidRPr="002B31FC">
        <w:rPr>
          <w:rStyle w:val="FontStyle535"/>
          <w:sz w:val="24"/>
          <w:szCs w:val="24"/>
        </w:rPr>
        <w:t>);</w:t>
      </w:r>
    </w:p>
    <w:p w:rsidR="00641FD7" w:rsidRPr="002B31FC" w:rsidRDefault="00641FD7" w:rsidP="002E4541">
      <w:pPr>
        <w:pStyle w:val="Style43"/>
        <w:widowControl/>
        <w:spacing w:before="14" w:line="240" w:lineRule="auto"/>
        <w:ind w:firstLine="715"/>
        <w:rPr>
          <w:rStyle w:val="FontStyle535"/>
          <w:sz w:val="24"/>
          <w:szCs w:val="24"/>
        </w:rPr>
      </w:pPr>
      <w:r w:rsidRPr="002B31FC">
        <w:rPr>
          <w:rStyle w:val="FontStyle535"/>
          <w:sz w:val="24"/>
          <w:szCs w:val="24"/>
        </w:rPr>
        <w:t xml:space="preserve">В Са-уклоне (отряде): I группа - </w:t>
      </w:r>
      <w:r w:rsidRPr="002B31FC">
        <w:rPr>
          <w:rStyle w:val="FontStyle544"/>
          <w:spacing w:val="20"/>
          <w:sz w:val="24"/>
          <w:szCs w:val="24"/>
          <w:lang w:val="en-US"/>
        </w:rPr>
        <w:t>q</w:t>
      </w:r>
      <w:r w:rsidRPr="002B31FC">
        <w:rPr>
          <w:rStyle w:val="FontStyle544"/>
          <w:sz w:val="24"/>
          <w:szCs w:val="24"/>
        </w:rPr>
        <w:t xml:space="preserve"> </w:t>
      </w:r>
      <w:r w:rsidRPr="002B31FC">
        <w:rPr>
          <w:rStyle w:val="FontStyle535"/>
          <w:sz w:val="24"/>
          <w:szCs w:val="24"/>
        </w:rPr>
        <w:t xml:space="preserve">и </w:t>
      </w:r>
      <w:r w:rsidRPr="002B31FC">
        <w:rPr>
          <w:rStyle w:val="FontStyle535"/>
          <w:sz w:val="24"/>
          <w:szCs w:val="24"/>
          <w:lang w:val="en-US"/>
        </w:rPr>
        <w:t>Qtz</w:t>
      </w:r>
      <w:r w:rsidRPr="002B31FC">
        <w:rPr>
          <w:rStyle w:val="FontStyle535"/>
          <w:sz w:val="24"/>
          <w:szCs w:val="24"/>
        </w:rPr>
        <w:t xml:space="preserve">; II группа </w:t>
      </w:r>
      <w:r w:rsidRPr="002B31FC">
        <w:rPr>
          <w:rStyle w:val="FontStyle544"/>
          <w:spacing w:val="20"/>
          <w:sz w:val="24"/>
          <w:szCs w:val="24"/>
        </w:rPr>
        <w:t>(</w:t>
      </w:r>
      <w:r w:rsidRPr="002B31FC">
        <w:rPr>
          <w:rStyle w:val="FontStyle544"/>
          <w:spacing w:val="20"/>
          <w:sz w:val="24"/>
          <w:szCs w:val="24"/>
          <w:lang w:val="en-US"/>
        </w:rPr>
        <w:t>ab</w:t>
      </w:r>
      <w:r w:rsidRPr="002B31FC">
        <w:rPr>
          <w:rStyle w:val="FontStyle544"/>
          <w:spacing w:val="20"/>
          <w:sz w:val="24"/>
          <w:szCs w:val="24"/>
        </w:rPr>
        <w:t>-</w:t>
      </w:r>
      <w:r w:rsidRPr="002B31FC">
        <w:rPr>
          <w:rStyle w:val="FontStyle544"/>
          <w:spacing w:val="20"/>
          <w:sz w:val="24"/>
          <w:szCs w:val="24"/>
          <w:lang w:val="en-US"/>
        </w:rPr>
        <w:t>ne</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Ab</w:t>
      </w:r>
      <w:r w:rsidRPr="002B31FC">
        <w:rPr>
          <w:rStyle w:val="FontStyle535"/>
          <w:sz w:val="24"/>
          <w:szCs w:val="24"/>
        </w:rPr>
        <w:t>-</w:t>
      </w:r>
      <w:r w:rsidRPr="002B31FC">
        <w:rPr>
          <w:rStyle w:val="FontStyle535"/>
          <w:sz w:val="24"/>
          <w:szCs w:val="24"/>
          <w:lang w:val="en-US"/>
        </w:rPr>
        <w:t>Ne</w:t>
      </w:r>
      <w:r w:rsidRPr="002B31FC">
        <w:rPr>
          <w:rStyle w:val="FontStyle535"/>
          <w:sz w:val="24"/>
          <w:szCs w:val="24"/>
        </w:rPr>
        <w:t xml:space="preserve">); </w:t>
      </w:r>
      <w:r w:rsidRPr="002B31FC">
        <w:rPr>
          <w:rStyle w:val="FontStyle535"/>
          <w:sz w:val="24"/>
          <w:szCs w:val="24"/>
          <w:lang w:val="en-US"/>
        </w:rPr>
        <w:t>III</w:t>
      </w:r>
      <w:r w:rsidRPr="002B31FC">
        <w:rPr>
          <w:rStyle w:val="FontStyle535"/>
          <w:sz w:val="24"/>
          <w:szCs w:val="24"/>
        </w:rPr>
        <w:t xml:space="preserve"> группа - </w:t>
      </w:r>
      <w:r w:rsidRPr="002B31FC">
        <w:rPr>
          <w:rStyle w:val="FontStyle544"/>
          <w:spacing w:val="20"/>
          <w:sz w:val="24"/>
          <w:szCs w:val="24"/>
        </w:rPr>
        <w:t>(</w:t>
      </w:r>
      <w:r w:rsidRPr="002B31FC">
        <w:rPr>
          <w:rStyle w:val="FontStyle544"/>
          <w:spacing w:val="20"/>
          <w:sz w:val="24"/>
          <w:szCs w:val="24"/>
          <w:lang w:val="en-US"/>
        </w:rPr>
        <w:t>or</w:t>
      </w:r>
      <w:r w:rsidRPr="002B31FC">
        <w:rPr>
          <w:rStyle w:val="FontStyle544"/>
          <w:spacing w:val="20"/>
          <w:sz w:val="24"/>
          <w:szCs w:val="24"/>
        </w:rPr>
        <w:t>-</w:t>
      </w:r>
      <w:r w:rsidRPr="002B31FC">
        <w:rPr>
          <w:rStyle w:val="FontStyle544"/>
          <w:spacing w:val="20"/>
          <w:sz w:val="24"/>
          <w:szCs w:val="24"/>
          <w:lang w:val="en-US"/>
        </w:rPr>
        <w:t>lc</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Kfs</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xml:space="preserve">); V группа - </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wo</w:t>
      </w:r>
      <w:r w:rsidRPr="002B31FC">
        <w:rPr>
          <w:rStyle w:val="FontStyle544"/>
          <w:sz w:val="24"/>
          <w:szCs w:val="24"/>
        </w:rPr>
        <w:t>-</w:t>
      </w:r>
      <w:r w:rsidRPr="002B31FC">
        <w:rPr>
          <w:rStyle w:val="FontStyle544"/>
          <w:sz w:val="24"/>
          <w:szCs w:val="24"/>
          <w:lang w:val="en-US"/>
        </w:rPr>
        <w:t>ak</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Di</w:t>
      </w:r>
      <w:r w:rsidRPr="002B31FC">
        <w:rPr>
          <w:rStyle w:val="FontStyle535"/>
          <w:sz w:val="24"/>
          <w:szCs w:val="24"/>
        </w:rPr>
        <w:t>+</w:t>
      </w:r>
      <w:r w:rsidRPr="002B31FC">
        <w:rPr>
          <w:rStyle w:val="FontStyle535"/>
          <w:sz w:val="24"/>
          <w:szCs w:val="24"/>
          <w:lang w:val="en-US"/>
        </w:rPr>
        <w:t>Wo</w:t>
      </w:r>
      <w:r w:rsidRPr="002B31FC">
        <w:rPr>
          <w:rStyle w:val="FontStyle535"/>
          <w:sz w:val="24"/>
          <w:szCs w:val="24"/>
        </w:rPr>
        <w:t>-</w:t>
      </w:r>
      <w:r w:rsidRPr="002B31FC">
        <w:rPr>
          <w:rStyle w:val="FontStyle535"/>
          <w:sz w:val="24"/>
          <w:szCs w:val="24"/>
          <w:lang w:val="en-US"/>
        </w:rPr>
        <w:t>Ak</w:t>
      </w:r>
      <w:r w:rsidRPr="002B31FC">
        <w:rPr>
          <w:rStyle w:val="FontStyle535"/>
          <w:sz w:val="24"/>
          <w:szCs w:val="24"/>
        </w:rPr>
        <w:t>); VI группа -</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Lct</w:t>
      </w:r>
      <w:r w:rsidRPr="002B31FC">
        <w:rPr>
          <w:rStyle w:val="FontStyle535"/>
          <w:sz w:val="24"/>
          <w:szCs w:val="24"/>
        </w:rPr>
        <w:t>-</w:t>
      </w:r>
      <w:r w:rsidRPr="002B31FC">
        <w:rPr>
          <w:rStyle w:val="FontStyle535"/>
          <w:sz w:val="24"/>
          <w:szCs w:val="24"/>
          <w:lang w:val="en-US"/>
        </w:rPr>
        <w:t>Kls</w:t>
      </w:r>
      <w:r w:rsidRPr="002B31FC">
        <w:rPr>
          <w:rStyle w:val="FontStyle535"/>
          <w:sz w:val="24"/>
          <w:szCs w:val="24"/>
        </w:rPr>
        <w:t xml:space="preserve">); VII группа - </w:t>
      </w:r>
      <w:r w:rsidRPr="002B31FC">
        <w:rPr>
          <w:rStyle w:val="FontStyle544"/>
          <w:sz w:val="24"/>
          <w:szCs w:val="24"/>
        </w:rPr>
        <w:t>(</w:t>
      </w:r>
      <w:r w:rsidRPr="002B31FC">
        <w:rPr>
          <w:rStyle w:val="FontStyle544"/>
          <w:sz w:val="24"/>
          <w:szCs w:val="24"/>
          <w:lang w:val="en-US"/>
        </w:rPr>
        <w:t>wo</w:t>
      </w:r>
      <w:r w:rsidRPr="002B31FC">
        <w:rPr>
          <w:rStyle w:val="FontStyle544"/>
          <w:sz w:val="24"/>
          <w:szCs w:val="24"/>
        </w:rPr>
        <w:t>-</w:t>
      </w:r>
      <w:r w:rsidRPr="002B31FC">
        <w:rPr>
          <w:rStyle w:val="FontStyle544"/>
          <w:sz w:val="24"/>
          <w:szCs w:val="24"/>
          <w:lang w:val="en-US"/>
        </w:rPr>
        <w:t>cs</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Wo</w:t>
      </w:r>
      <w:r w:rsidRPr="002B31FC">
        <w:rPr>
          <w:rStyle w:val="FontStyle535"/>
          <w:sz w:val="24"/>
          <w:szCs w:val="24"/>
        </w:rPr>
        <w:t xml:space="preserve"> и </w:t>
      </w:r>
      <w:r w:rsidRPr="002B31FC">
        <w:rPr>
          <w:rStyle w:val="FontStyle535"/>
          <w:sz w:val="24"/>
          <w:szCs w:val="24"/>
          <w:lang w:val="en-US"/>
        </w:rPr>
        <w:t>Ln</w:t>
      </w:r>
      <w:r w:rsidRPr="002B31FC">
        <w:rPr>
          <w:rStyle w:val="FontStyle535"/>
          <w:sz w:val="24"/>
          <w:szCs w:val="24"/>
        </w:rPr>
        <w:t xml:space="preserve">); VIII группа - </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cs</w:t>
      </w:r>
      <w:r w:rsidRPr="002B31FC">
        <w:rPr>
          <w:rStyle w:val="FontStyle544"/>
          <w:sz w:val="24"/>
          <w:szCs w:val="24"/>
        </w:rPr>
        <w:t>+</w:t>
      </w:r>
      <w:r w:rsidRPr="002B31FC">
        <w:rPr>
          <w:rStyle w:val="FontStyle544"/>
          <w:sz w:val="24"/>
          <w:szCs w:val="24"/>
          <w:lang w:val="en-US"/>
        </w:rPr>
        <w:t>mo</w:t>
      </w:r>
      <w:r w:rsidRPr="002B31FC">
        <w:rPr>
          <w:rStyle w:val="FontStyle544"/>
          <w:sz w:val="24"/>
          <w:szCs w:val="24"/>
        </w:rPr>
        <w:t xml:space="preserve">) </w:t>
      </w:r>
      <w:r w:rsidRPr="002B31FC">
        <w:rPr>
          <w:rStyle w:val="FontStyle535"/>
          <w:sz w:val="24"/>
          <w:szCs w:val="24"/>
        </w:rPr>
        <w:t>и (</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Ln</w:t>
      </w:r>
      <w:r w:rsidRPr="002B31FC">
        <w:rPr>
          <w:rStyle w:val="FontStyle535"/>
          <w:sz w:val="24"/>
          <w:szCs w:val="24"/>
        </w:rPr>
        <w:t>+</w:t>
      </w:r>
      <w:r w:rsidRPr="002B31FC">
        <w:rPr>
          <w:rStyle w:val="FontStyle535"/>
          <w:sz w:val="24"/>
          <w:szCs w:val="24"/>
          <w:lang w:val="en-US"/>
        </w:rPr>
        <w:t>Mo</w:t>
      </w:r>
      <w:r w:rsidRPr="002B31FC">
        <w:rPr>
          <w:rStyle w:val="FontStyle535"/>
          <w:sz w:val="24"/>
          <w:szCs w:val="24"/>
        </w:rPr>
        <w:t xml:space="preserve">), что также четко соответствует порядку десиликации в усовершенствованной схеме пересчета </w:t>
      </w:r>
      <w:r w:rsidRPr="002B31FC">
        <w:rPr>
          <w:rStyle w:val="FontStyle535"/>
          <w:sz w:val="24"/>
          <w:szCs w:val="24"/>
          <w:lang w:val="en-US"/>
        </w:rPr>
        <w:t>CIPWD</w:t>
      </w:r>
      <w:r w:rsidRPr="002B31FC">
        <w:rPr>
          <w:rStyle w:val="FontStyle535"/>
          <w:sz w:val="24"/>
          <w:szCs w:val="24"/>
        </w:rPr>
        <w:t xml:space="preserve">. Присутствие в фазовых ассоциациях буферных пар позволяет более определенно относить к той или иной группе и ассоциации из 3-4 минералов. Без буферных пар это практически сделать невозможно, тем более, если какие-либо фазы представляют собой твердые растворы миналов разной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Особенно "неудобной" в этом отношении является </w:t>
      </w:r>
      <w:r w:rsidRPr="002B31FC">
        <w:rPr>
          <w:rStyle w:val="FontStyle535"/>
          <w:sz w:val="24"/>
          <w:szCs w:val="24"/>
          <w:lang w:val="en-US"/>
        </w:rPr>
        <w:t>Ne</w:t>
      </w:r>
      <w:r w:rsidRPr="002B31FC">
        <w:rPr>
          <w:rStyle w:val="FontStyle535"/>
          <w:sz w:val="24"/>
          <w:szCs w:val="24"/>
          <w:vertAlign w:val="subscript"/>
          <w:lang w:val="en-US"/>
        </w:rPr>
        <w:t>ss</w:t>
      </w:r>
      <w:r w:rsidRPr="002B31FC">
        <w:rPr>
          <w:rStyle w:val="FontStyle535"/>
          <w:sz w:val="24"/>
          <w:szCs w:val="24"/>
        </w:rPr>
        <w:t xml:space="preserve">, в структуре которого обычно содержится достаточно много (20-30 мол.%) минала </w:t>
      </w:r>
      <w:r w:rsidRPr="002B31FC">
        <w:rPr>
          <w:rStyle w:val="FontStyle544"/>
          <w:sz w:val="24"/>
          <w:szCs w:val="24"/>
        </w:rPr>
        <w:t xml:space="preserve">кр, </w:t>
      </w:r>
      <w:r w:rsidRPr="002B31FC">
        <w:rPr>
          <w:rStyle w:val="FontStyle535"/>
          <w:sz w:val="24"/>
          <w:szCs w:val="24"/>
        </w:rPr>
        <w:t>типоморфного для VII группы.</w:t>
      </w:r>
    </w:p>
    <w:p w:rsidR="00641FD7" w:rsidRPr="002B31FC" w:rsidRDefault="00641FD7" w:rsidP="002E4541">
      <w:pPr>
        <w:pStyle w:val="Style43"/>
        <w:widowControl/>
        <w:spacing w:before="72" w:line="240" w:lineRule="auto"/>
        <w:ind w:right="45" w:firstLine="714"/>
        <w:rPr>
          <w:rStyle w:val="FontStyle535"/>
          <w:sz w:val="24"/>
          <w:szCs w:val="24"/>
          <w:lang w:eastAsia="en-US"/>
        </w:rPr>
      </w:pPr>
      <w:r w:rsidRPr="002B31FC">
        <w:rPr>
          <w:rStyle w:val="FontStyle535"/>
          <w:sz w:val="24"/>
          <w:szCs w:val="24"/>
        </w:rPr>
        <w:t>Итак,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до появления на ликвидусе </w:t>
      </w:r>
      <w:r w:rsidRPr="002B31FC">
        <w:rPr>
          <w:rStyle w:val="FontStyle535"/>
          <w:sz w:val="24"/>
          <w:szCs w:val="24"/>
          <w:lang w:val="en-US"/>
        </w:rPr>
        <w:t>Phl</w:t>
      </w:r>
      <w:r w:rsidRPr="002B31FC">
        <w:rPr>
          <w:rStyle w:val="FontStyle535"/>
          <w:sz w:val="24"/>
          <w:szCs w:val="24"/>
        </w:rPr>
        <w:t xml:space="preserve"> и </w:t>
      </w:r>
      <w:r w:rsidRPr="002B31FC">
        <w:rPr>
          <w:rStyle w:val="FontStyle535"/>
          <w:sz w:val="24"/>
          <w:szCs w:val="24"/>
          <w:lang w:val="en-US" w:eastAsia="en-US"/>
        </w:rPr>
        <w:t>Ed</w:t>
      </w:r>
      <w:r w:rsidRPr="002B31FC">
        <w:rPr>
          <w:rStyle w:val="FontStyle535"/>
          <w:sz w:val="24"/>
          <w:szCs w:val="24"/>
          <w:lang w:eastAsia="en-US"/>
        </w:rPr>
        <w:t xml:space="preserve">, групповая принадлежность фазовых ассоциаций "нонвариантных" точек рассматриваемой системы устанавливается по буферным парам практически однозначно, чем определяется также принадлежность к соответствующей нормативно-минальной подсистеме, т.е. в этом случае возможна четко однозначная корреляция между минеральным и минальным (химическим) составами. Добавлением к рассматриваемой системе еще двух миналов, </w:t>
      </w:r>
      <w:r w:rsidRPr="002B31FC">
        <w:rPr>
          <w:rStyle w:val="FontStyle535"/>
          <w:i/>
          <w:sz w:val="24"/>
          <w:szCs w:val="24"/>
          <w:lang w:val="en-US" w:eastAsia="en-US"/>
        </w:rPr>
        <w:t>gh</w:t>
      </w:r>
      <w:r w:rsidRPr="002B31FC">
        <w:rPr>
          <w:rStyle w:val="FontStyle535"/>
          <w:sz w:val="24"/>
          <w:szCs w:val="24"/>
          <w:lang w:eastAsia="en-US"/>
        </w:rPr>
        <w:t xml:space="preserve">-геленита и </w:t>
      </w:r>
      <w:r w:rsidRPr="002B31FC">
        <w:rPr>
          <w:rStyle w:val="FontStyle535"/>
          <w:i/>
          <w:sz w:val="24"/>
          <w:szCs w:val="24"/>
          <w:lang w:val="en-US" w:eastAsia="en-US"/>
        </w:rPr>
        <w:t>f</w:t>
      </w:r>
      <w:r w:rsidRPr="002B31FC">
        <w:rPr>
          <w:rStyle w:val="FontStyle535"/>
          <w:i/>
          <w:sz w:val="24"/>
          <w:szCs w:val="24"/>
          <w:lang w:eastAsia="en-US"/>
        </w:rPr>
        <w:t>а</w:t>
      </w:r>
      <w:r w:rsidRPr="002B31FC">
        <w:rPr>
          <w:rStyle w:val="FontStyle535"/>
          <w:sz w:val="24"/>
          <w:szCs w:val="24"/>
          <w:lang w:eastAsia="en-US"/>
        </w:rPr>
        <w:t xml:space="preserve">-фаялита получим более полную систему: </w:t>
      </w:r>
      <w:r w:rsidRPr="002B31FC">
        <w:rPr>
          <w:rStyle w:val="FontStyle544"/>
          <w:sz w:val="24"/>
          <w:szCs w:val="24"/>
          <w:lang w:val="en-US" w:eastAsia="en-US"/>
        </w:rPr>
        <w:t>q</w:t>
      </w:r>
      <w:r w:rsidRPr="002B31FC">
        <w:rPr>
          <w:rStyle w:val="FontStyle544"/>
          <w:sz w:val="24"/>
          <w:szCs w:val="24"/>
          <w:lang w:eastAsia="en-US"/>
        </w:rPr>
        <w:t>-</w:t>
      </w:r>
      <w:r w:rsidRPr="002B31FC">
        <w:rPr>
          <w:rStyle w:val="FontStyle544"/>
          <w:sz w:val="24"/>
          <w:szCs w:val="24"/>
          <w:lang w:val="en-US" w:eastAsia="en-US"/>
        </w:rPr>
        <w:t>ne</w:t>
      </w:r>
      <w:r w:rsidRPr="002B31FC">
        <w:rPr>
          <w:rStyle w:val="FontStyle544"/>
          <w:sz w:val="24"/>
          <w:szCs w:val="24"/>
          <w:lang w:eastAsia="en-US"/>
        </w:rPr>
        <w:t>-</w:t>
      </w:r>
      <w:r w:rsidRPr="002B31FC">
        <w:rPr>
          <w:rStyle w:val="FontStyle544"/>
          <w:sz w:val="24"/>
          <w:szCs w:val="24"/>
          <w:lang w:val="en-US" w:eastAsia="en-US"/>
        </w:rPr>
        <w:t>gh</w:t>
      </w:r>
      <w:r w:rsidRPr="002B31FC">
        <w:rPr>
          <w:rStyle w:val="FontStyle544"/>
          <w:sz w:val="24"/>
          <w:szCs w:val="24"/>
          <w:lang w:eastAsia="en-US"/>
        </w:rPr>
        <w:t>-</w:t>
      </w:r>
      <w:r w:rsidRPr="002B31FC">
        <w:rPr>
          <w:rStyle w:val="FontStyle544"/>
          <w:sz w:val="24"/>
          <w:szCs w:val="24"/>
          <w:lang w:val="en-US" w:eastAsia="en-US"/>
        </w:rPr>
        <w:t>kp</w:t>
      </w:r>
      <w:r w:rsidRPr="002B31FC">
        <w:rPr>
          <w:rStyle w:val="FontStyle544"/>
          <w:sz w:val="24"/>
          <w:szCs w:val="24"/>
          <w:lang w:eastAsia="en-US"/>
        </w:rPr>
        <w:t>-</w:t>
      </w:r>
      <w:r w:rsidRPr="002B31FC">
        <w:rPr>
          <w:rStyle w:val="FontStyle544"/>
          <w:sz w:val="24"/>
          <w:szCs w:val="24"/>
          <w:lang w:val="en-US" w:eastAsia="en-US"/>
        </w:rPr>
        <w:t>fo</w:t>
      </w:r>
      <w:r w:rsidRPr="002B31FC">
        <w:rPr>
          <w:rStyle w:val="FontStyle544"/>
          <w:sz w:val="24"/>
          <w:szCs w:val="24"/>
          <w:lang w:eastAsia="en-US"/>
        </w:rPr>
        <w:t>-</w:t>
      </w:r>
      <w:r w:rsidRPr="002B31FC">
        <w:rPr>
          <w:rStyle w:val="FontStyle544"/>
          <w:sz w:val="24"/>
          <w:szCs w:val="24"/>
          <w:lang w:val="en-US" w:eastAsia="en-US"/>
        </w:rPr>
        <w:t>fa</w:t>
      </w:r>
      <w:r w:rsidRPr="002B31FC">
        <w:rPr>
          <w:rStyle w:val="FontStyle544"/>
          <w:sz w:val="24"/>
          <w:szCs w:val="24"/>
          <w:lang w:eastAsia="en-US"/>
        </w:rPr>
        <w:t>-</w:t>
      </w:r>
      <w:r w:rsidRPr="002B31FC">
        <w:rPr>
          <w:rStyle w:val="FontStyle544"/>
          <w:sz w:val="24"/>
          <w:szCs w:val="24"/>
          <w:lang w:val="en-US" w:eastAsia="en-US"/>
        </w:rPr>
        <w:t>cs</w:t>
      </w:r>
      <w:r w:rsidRPr="002B31FC">
        <w:rPr>
          <w:rStyle w:val="FontStyle544"/>
          <w:sz w:val="24"/>
          <w:szCs w:val="24"/>
          <w:lang w:eastAsia="en-US"/>
        </w:rPr>
        <w:t>-</w:t>
      </w:r>
      <w:r w:rsidRPr="002B31FC">
        <w:rPr>
          <w:rStyle w:val="FontStyle544"/>
          <w:sz w:val="24"/>
          <w:szCs w:val="24"/>
          <w:lang w:val="en-US" w:eastAsia="en-US"/>
        </w:rPr>
        <w:t>Wfd</w:t>
      </w:r>
      <w:r w:rsidRPr="002B31FC">
        <w:rPr>
          <w:rStyle w:val="FontStyle544"/>
          <w:sz w:val="24"/>
          <w:szCs w:val="24"/>
          <w:lang w:eastAsia="en-US"/>
        </w:rPr>
        <w:t xml:space="preserve">, </w:t>
      </w:r>
      <w:r w:rsidRPr="002B31FC">
        <w:rPr>
          <w:rStyle w:val="FontStyle535"/>
          <w:sz w:val="24"/>
          <w:szCs w:val="24"/>
          <w:lang w:eastAsia="en-US"/>
        </w:rPr>
        <w:t>фазовыми превращениями которой можно описать образования всех магматических пород нормальной щелочности. Таблица корреляции минальных и минеральных ассоциаций такой системы приведена ниже, в соответствующем разделе.</w:t>
      </w:r>
    </w:p>
    <w:p w:rsidR="00641FD7" w:rsidRPr="002B31FC" w:rsidRDefault="00641FD7" w:rsidP="002E4541">
      <w:pPr>
        <w:pStyle w:val="Style43"/>
        <w:widowControl/>
        <w:spacing w:line="240" w:lineRule="auto"/>
        <w:ind w:firstLine="701"/>
        <w:rPr>
          <w:rStyle w:val="FontStyle535"/>
          <w:sz w:val="24"/>
          <w:szCs w:val="24"/>
        </w:rPr>
      </w:pPr>
      <w:r w:rsidRPr="002B31FC">
        <w:rPr>
          <w:rStyle w:val="FontStyle535"/>
          <w:sz w:val="24"/>
          <w:szCs w:val="24"/>
        </w:rPr>
        <w:t xml:space="preserve">Далее посмотрим, что же произойдет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cs</w:t>
      </w:r>
      <w:r w:rsidRPr="002B31FC">
        <w:rPr>
          <w:rStyle w:val="FontStyle544"/>
          <w:sz w:val="24"/>
          <w:szCs w:val="24"/>
        </w:rPr>
        <w:t>-</w:t>
      </w:r>
      <w:r w:rsidR="003173C3">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при увеличении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до  3  кбар, когда  появятся  новые компоненты -гидроксилсодержащие миналы -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phl</w:t>
      </w:r>
      <w:r w:rsidRPr="002B31FC">
        <w:rPr>
          <w:rStyle w:val="FontStyle544"/>
          <w:sz w:val="24"/>
          <w:szCs w:val="24"/>
        </w:rPr>
        <w:t xml:space="preserve">, </w:t>
      </w:r>
      <w:r w:rsidRPr="002B31FC">
        <w:rPr>
          <w:rStyle w:val="FontStyle535"/>
          <w:sz w:val="24"/>
          <w:szCs w:val="24"/>
        </w:rPr>
        <w:t xml:space="preserve">а на ликвидусе - соответствующие фазы </w:t>
      </w:r>
      <w:r w:rsidRPr="002B31FC">
        <w:rPr>
          <w:rStyle w:val="FontStyle535"/>
          <w:sz w:val="24"/>
          <w:szCs w:val="24"/>
          <w:lang w:val="en-US"/>
        </w:rPr>
        <w:t>Ed</w:t>
      </w:r>
      <w:r w:rsidRPr="002B31FC">
        <w:rPr>
          <w:rStyle w:val="FontStyle535"/>
          <w:sz w:val="24"/>
          <w:szCs w:val="24"/>
        </w:rPr>
        <w:t xml:space="preserve"> и </w:t>
      </w:r>
      <w:r w:rsidRPr="002B31FC">
        <w:rPr>
          <w:rStyle w:val="FontStyle535"/>
          <w:sz w:val="24"/>
          <w:szCs w:val="24"/>
          <w:lang w:val="en-US"/>
        </w:rPr>
        <w:t>Ph</w:t>
      </w:r>
      <w:r w:rsidR="00186003" w:rsidRPr="00186003">
        <w:rPr>
          <w:rStyle w:val="FontStyle535"/>
          <w:sz w:val="24"/>
          <w:szCs w:val="24"/>
          <w:lang w:val="en-US"/>
        </w:rPr>
        <w:t>l</w:t>
      </w:r>
      <w:r w:rsidRPr="002B31FC">
        <w:rPr>
          <w:rStyle w:val="FontStyle535"/>
          <w:sz w:val="24"/>
          <w:szCs w:val="24"/>
        </w:rPr>
        <w:t xml:space="preserve">. Указанные миналы и фазы могут образоваться только в подсистемах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-уклоном. В подсистемах с Са-уклоном, как и в предыдущей системе, такие миналы и фазы не образуются. Здесь 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=5 кбар могут появиться гранатовые миналы, о чем будет сказано более подробно. Поэтому дальнейшее описание будет касаться только подсистем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-уклоном. В зависимости от порядка появления на ликвидусе Р</w:t>
      </w:r>
      <w:r w:rsidRPr="002B31FC">
        <w:rPr>
          <w:rStyle w:val="FontStyle535"/>
          <w:sz w:val="24"/>
          <w:szCs w:val="24"/>
          <w:lang w:val="en-US"/>
        </w:rPr>
        <w:t>hl</w:t>
      </w:r>
      <w:r w:rsidRPr="002B31FC">
        <w:rPr>
          <w:rStyle w:val="FontStyle535"/>
          <w:sz w:val="24"/>
          <w:szCs w:val="24"/>
        </w:rPr>
        <w:t xml:space="preserve"> и </w:t>
      </w:r>
      <w:r w:rsidRPr="002B31FC">
        <w:rPr>
          <w:rStyle w:val="FontStyle535"/>
          <w:sz w:val="24"/>
          <w:szCs w:val="24"/>
          <w:lang w:val="en-US"/>
        </w:rPr>
        <w:t>Ed</w:t>
      </w:r>
      <w:r w:rsidRPr="002B31FC">
        <w:rPr>
          <w:rStyle w:val="FontStyle535"/>
          <w:sz w:val="24"/>
          <w:szCs w:val="24"/>
        </w:rPr>
        <w:t xml:space="preserve"> имеется возможность реализации двух вариантов.</w:t>
      </w:r>
    </w:p>
    <w:p w:rsidR="002E4541" w:rsidRPr="0078767F" w:rsidRDefault="00641FD7" w:rsidP="008E646C">
      <w:pPr>
        <w:pStyle w:val="Style43"/>
        <w:widowControl/>
        <w:spacing w:line="240" w:lineRule="auto"/>
        <w:ind w:firstLine="720"/>
        <w:rPr>
          <w:rStyle w:val="FontStyle535"/>
          <w:sz w:val="24"/>
          <w:szCs w:val="24"/>
        </w:rPr>
      </w:pPr>
      <w:r w:rsidRPr="002B31FC">
        <w:rPr>
          <w:rStyle w:val="FontStyle535"/>
          <w:sz w:val="24"/>
          <w:szCs w:val="24"/>
        </w:rPr>
        <w:t>Вначале рассмотрим вариант, когда на ликвидусе первым появляется Р</w:t>
      </w:r>
      <w:r w:rsidRPr="002B31FC">
        <w:rPr>
          <w:rStyle w:val="FontStyle535"/>
          <w:sz w:val="24"/>
          <w:szCs w:val="24"/>
          <w:lang w:val="en-US"/>
        </w:rPr>
        <w:t>hl</w:t>
      </w:r>
      <w:r w:rsidRPr="002B31FC">
        <w:rPr>
          <w:rStyle w:val="FontStyle535"/>
          <w:sz w:val="24"/>
          <w:szCs w:val="24"/>
        </w:rPr>
        <w:t>. На рисунке 3.13 показана схема кристаллизации этого варианта, которая построена с учетом изобарического сечения диаграммы состояния "гранитной" системы, заимствованной из работы автора (Дубровский, 1987а, рис.3.29). В таблице 3.35 приведено сопоставление нормативно-минальных и модально-минальных подсистем с минеральными ассоциациями "нонвариантных" точек, которые выведены из схемы кристаллизации. Как видно из рисунка и таблицы, с появлением в системе двух новых компонентов-миналов, естественно, увеличилось число модально-минальных подсистем и, в четком соответствии с ними, число минеральных ассоциаций "нонвариантных" точек. Тем не менее, как и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каждой модально-минальной и минеральной ассоциации присутствуют буферные пары (или тройки, или </w:t>
      </w:r>
      <w:r w:rsidRPr="002B31FC">
        <w:rPr>
          <w:rStyle w:val="FontStyle544"/>
          <w:spacing w:val="20"/>
          <w:sz w:val="24"/>
          <w:szCs w:val="24"/>
          <w:lang w:val="en-US"/>
        </w:rPr>
        <w:t>q</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что опять-таки позволяет с большой долей вероятности коррелировать их как между собой, так и с нормативно-минальными подсистемами</w:t>
      </w:r>
      <w:r w:rsidR="00CF6923" w:rsidRPr="0078767F">
        <w:rPr>
          <w:rStyle w:val="FontStyle535"/>
          <w:sz w:val="24"/>
          <w:szCs w:val="24"/>
        </w:rPr>
        <w:t>.</w:t>
      </w:r>
      <w:r w:rsidR="002E4541" w:rsidRPr="002E4541">
        <w:rPr>
          <w:rStyle w:val="FontStyle535"/>
          <w:sz w:val="24"/>
          <w:szCs w:val="24"/>
        </w:rPr>
        <w:t xml:space="preserve"> </w:t>
      </w:r>
    </w:p>
    <w:p w:rsidR="008E646C" w:rsidRPr="0078767F" w:rsidRDefault="008E646C" w:rsidP="008E646C">
      <w:pPr>
        <w:pStyle w:val="Style65"/>
        <w:widowControl/>
        <w:jc w:val="both"/>
        <w:rPr>
          <w:rStyle w:val="FontStyle535"/>
          <w:sz w:val="24"/>
          <w:szCs w:val="24"/>
        </w:rPr>
      </w:pPr>
      <w:r w:rsidRPr="002B31FC">
        <w:rPr>
          <w:rStyle w:val="FontStyle535"/>
          <w:sz w:val="24"/>
          <w:szCs w:val="24"/>
        </w:rPr>
        <w:t xml:space="preserve">Во втором варианте, когда в системе первым появляется минал </w:t>
      </w:r>
      <w:r w:rsidRPr="002B31FC">
        <w:rPr>
          <w:rStyle w:val="FontStyle544"/>
          <w:sz w:val="24"/>
          <w:szCs w:val="24"/>
          <w:lang w:val="en-US"/>
        </w:rPr>
        <w:t>ed</w:t>
      </w:r>
      <w:r w:rsidRPr="002B31FC">
        <w:rPr>
          <w:rStyle w:val="FontStyle544"/>
          <w:sz w:val="24"/>
          <w:szCs w:val="24"/>
        </w:rPr>
        <w:t xml:space="preserve"> </w:t>
      </w:r>
      <w:r w:rsidRPr="002B31FC">
        <w:rPr>
          <w:rStyle w:val="FontStyle535"/>
          <w:sz w:val="24"/>
          <w:szCs w:val="24"/>
        </w:rPr>
        <w:t xml:space="preserve">и минерал </w:t>
      </w:r>
      <w:r w:rsidRPr="002B31FC">
        <w:rPr>
          <w:rStyle w:val="FontStyle535"/>
          <w:sz w:val="24"/>
          <w:szCs w:val="24"/>
          <w:lang w:val="en-US"/>
        </w:rPr>
        <w:t>Ed</w:t>
      </w:r>
      <w:r w:rsidRPr="002B31FC">
        <w:rPr>
          <w:rStyle w:val="FontStyle535"/>
          <w:sz w:val="24"/>
          <w:szCs w:val="24"/>
        </w:rPr>
        <w:t xml:space="preserve">, а затем и </w:t>
      </w:r>
      <w:r w:rsidRPr="002B31FC">
        <w:rPr>
          <w:rStyle w:val="FontStyle544"/>
          <w:sz w:val="24"/>
          <w:szCs w:val="24"/>
          <w:lang w:val="en-US"/>
        </w:rPr>
        <w:t>phl</w:t>
      </w:r>
      <w:r w:rsidRPr="002B31FC">
        <w:rPr>
          <w:rStyle w:val="FontStyle544"/>
          <w:sz w:val="24"/>
          <w:szCs w:val="24"/>
        </w:rPr>
        <w:t xml:space="preserve">, </w:t>
      </w:r>
      <w:r w:rsidRPr="002B31FC">
        <w:rPr>
          <w:rStyle w:val="FontStyle535"/>
          <w:sz w:val="24"/>
          <w:szCs w:val="24"/>
        </w:rPr>
        <w:t>то 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w:t>
      </w:r>
      <w:r w:rsidRPr="002B31FC">
        <w:rPr>
          <w:rStyle w:val="FontStyle535"/>
          <w:spacing w:val="90"/>
          <w:sz w:val="24"/>
          <w:szCs w:val="24"/>
        </w:rPr>
        <w:t>=3</w:t>
      </w:r>
      <w:r w:rsidRPr="002B31FC">
        <w:rPr>
          <w:rStyle w:val="FontStyle535"/>
          <w:sz w:val="24"/>
          <w:szCs w:val="24"/>
        </w:rPr>
        <w:t xml:space="preserve"> кбар число модально-минальных подсистем и минеральных ассоциаций достигает 30 (рис.3.14 и табл.3.36), в то время как число нормативно-минальных подсистем остается постоянным и равно семи. Тем не менее и в этом варианте</w:t>
      </w:r>
      <w:r w:rsidRPr="008E646C">
        <w:rPr>
          <w:rStyle w:val="FontStyle535"/>
          <w:sz w:val="24"/>
          <w:szCs w:val="24"/>
        </w:rPr>
        <w:t xml:space="preserve"> </w:t>
      </w:r>
      <w:r w:rsidRPr="002B31FC">
        <w:rPr>
          <w:rStyle w:val="FontStyle535"/>
          <w:sz w:val="24"/>
          <w:szCs w:val="24"/>
        </w:rPr>
        <w:t>отмечается четкая корреляция между минальными подсистемами и минеральными ассоциациями. Такими краткими комментариями к этому</w:t>
      </w:r>
    </w:p>
    <w:p w:rsidR="008E646C" w:rsidRPr="0078767F" w:rsidRDefault="008E646C" w:rsidP="008E646C">
      <w:pPr>
        <w:widowControl/>
        <w:autoSpaceDE/>
        <w:autoSpaceDN/>
        <w:adjustRightInd/>
        <w:spacing w:after="200"/>
        <w:jc w:val="both"/>
        <w:rPr>
          <w:rStyle w:val="FontStyle535"/>
          <w:sz w:val="24"/>
          <w:szCs w:val="24"/>
        </w:rPr>
      </w:pPr>
      <w:r w:rsidRPr="002B31FC">
        <w:rPr>
          <w:rStyle w:val="FontStyle535"/>
          <w:sz w:val="24"/>
          <w:szCs w:val="24"/>
        </w:rPr>
        <w:t>варианту мы и ограничимся, поскольку более детальные пояснения будут приведены при анализе корреляционных соотношений миналов и минералов в 8-компонентных системах (см. раздел 3.4.5)</w:t>
      </w:r>
    </w:p>
    <w:p w:rsidR="00641FD7" w:rsidRPr="002B31FC" w:rsidRDefault="00641FD7" w:rsidP="00641FD7">
      <w:pPr>
        <w:pStyle w:val="Style52"/>
        <w:widowControl/>
        <w:spacing w:line="245" w:lineRule="exact"/>
        <w:jc w:val="right"/>
        <w:rPr>
          <w:rStyle w:val="FontStyle535"/>
          <w:sz w:val="24"/>
          <w:szCs w:val="24"/>
        </w:rPr>
      </w:pPr>
      <w:r w:rsidRPr="002B31FC">
        <w:rPr>
          <w:rStyle w:val="FontStyle544"/>
          <w:sz w:val="24"/>
          <w:szCs w:val="24"/>
        </w:rPr>
        <w:t>Таблица 3.35</w:t>
      </w:r>
    </w:p>
    <w:p w:rsidR="00641FD7" w:rsidRPr="002B31FC" w:rsidRDefault="00641FD7" w:rsidP="005A6C6C">
      <w:pPr>
        <w:pStyle w:val="Style52"/>
        <w:widowControl/>
        <w:jc w:val="both"/>
        <w:rPr>
          <w:rStyle w:val="FontStyle535"/>
          <w:sz w:val="24"/>
          <w:szCs w:val="24"/>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Н</w:t>
      </w:r>
      <w:r w:rsidRPr="002B31FC">
        <w:rPr>
          <w:rStyle w:val="FontStyle541"/>
          <w:sz w:val="24"/>
          <w:szCs w:val="24"/>
          <w:vertAlign w:val="subscript"/>
        </w:rPr>
        <w:t>2</w:t>
      </w:r>
      <w:r w:rsidR="007E417B">
        <w:rPr>
          <w:rStyle w:val="FontStyle541"/>
          <w:sz w:val="24"/>
          <w:szCs w:val="24"/>
          <w:lang w:val="en-US"/>
        </w:rPr>
        <w:t>O</w:t>
      </w:r>
      <w:r w:rsidRPr="002B31FC">
        <w:rPr>
          <w:rStyle w:val="FontStyle541"/>
          <w:sz w:val="24"/>
          <w:szCs w:val="24"/>
        </w:rPr>
        <w:t xml:space="preserve">, </w:t>
      </w:r>
      <w:r w:rsidRPr="002B31FC">
        <w:rPr>
          <w:rStyle w:val="FontStyle535"/>
          <w:sz w:val="24"/>
          <w:szCs w:val="24"/>
        </w:rPr>
        <w:t>при высоких значениях</w:t>
      </w:r>
      <w:r w:rsidR="005A6C6C" w:rsidRPr="0078767F">
        <w:rPr>
          <w:rStyle w:val="FontStyle535"/>
          <w:sz w:val="24"/>
          <w:szCs w:val="24"/>
        </w:rPr>
        <w:t xml:space="preserve"> </w:t>
      </w:r>
      <w:r w:rsidRPr="002B31FC">
        <w:rPr>
          <w:rStyle w:val="FontStyle535"/>
          <w:sz w:val="24"/>
          <w:szCs w:val="24"/>
        </w:rPr>
        <w:t>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и когда на ликвидусе вначале появляется </w:t>
      </w:r>
      <w:r w:rsidRPr="002B31FC">
        <w:rPr>
          <w:rStyle w:val="FontStyle535"/>
          <w:sz w:val="24"/>
          <w:szCs w:val="24"/>
          <w:lang w:val="en-US"/>
        </w:rPr>
        <w:t>Bt</w:t>
      </w:r>
      <w:r w:rsidRPr="002B31FC">
        <w:rPr>
          <w:rStyle w:val="FontStyle535"/>
          <w:sz w:val="24"/>
          <w:szCs w:val="24"/>
        </w:rPr>
        <w:t xml:space="preserve">, а затем </w:t>
      </w:r>
      <w:r w:rsidRPr="002B31FC">
        <w:rPr>
          <w:rStyle w:val="FontStyle535"/>
          <w:sz w:val="24"/>
          <w:szCs w:val="24"/>
          <w:lang w:val="en-US"/>
        </w:rPr>
        <w:t>Am</w:t>
      </w:r>
      <w:r w:rsidRPr="002B31FC">
        <w:rPr>
          <w:rStyle w:val="FontStyle535"/>
          <w:sz w:val="24"/>
          <w:szCs w:val="24"/>
        </w:rPr>
        <w:t>, к рис.3.13</w:t>
      </w:r>
    </w:p>
    <w:p w:rsidR="00641FD7" w:rsidRPr="002B31FC" w:rsidRDefault="00641FD7" w:rsidP="00641FD7">
      <w:pPr>
        <w:pStyle w:val="Style65"/>
        <w:widowControl/>
        <w:spacing w:line="245" w:lineRule="exact"/>
        <w:ind w:right="5"/>
        <w:jc w:val="right"/>
        <w:rPr>
          <w:rStyle w:val="FontStyle535"/>
          <w:sz w:val="24"/>
          <w:szCs w:val="24"/>
        </w:rPr>
      </w:pPr>
    </w:p>
    <w:tbl>
      <w:tblPr>
        <w:tblW w:w="5000" w:type="pct"/>
        <w:tblLayout w:type="fixed"/>
        <w:tblCellMar>
          <w:left w:w="40" w:type="dxa"/>
          <w:right w:w="40" w:type="dxa"/>
        </w:tblCellMar>
        <w:tblLook w:val="0000"/>
      </w:tblPr>
      <w:tblGrid>
        <w:gridCol w:w="790"/>
        <w:gridCol w:w="1882"/>
        <w:gridCol w:w="2354"/>
        <w:gridCol w:w="2764"/>
      </w:tblGrid>
      <w:tr w:rsidR="008F41F9" w:rsidRPr="00776FD2" w:rsidTr="00641FD7">
        <w:tc>
          <w:tcPr>
            <w:tcW w:w="507" w:type="pct"/>
            <w:tcBorders>
              <w:top w:val="single" w:sz="6" w:space="0" w:color="auto"/>
              <w:left w:val="single" w:sz="6" w:space="0" w:color="auto"/>
              <w:bottom w:val="single" w:sz="6" w:space="0" w:color="auto"/>
              <w:right w:val="single" w:sz="6" w:space="0" w:color="auto"/>
            </w:tcBorders>
            <w:vAlign w:val="center"/>
          </w:tcPr>
          <w:p w:rsidR="00641FD7" w:rsidRPr="002E4541" w:rsidRDefault="00641FD7" w:rsidP="00641FD7">
            <w:pPr>
              <w:pStyle w:val="Style44"/>
              <w:widowControl/>
              <w:spacing w:line="240" w:lineRule="auto"/>
              <w:jc w:val="center"/>
              <w:rPr>
                <w:rStyle w:val="FontStyle535"/>
                <w:sz w:val="24"/>
                <w:szCs w:val="24"/>
              </w:rPr>
            </w:pPr>
            <w:r w:rsidRPr="002E4541">
              <w:rPr>
                <w:rStyle w:val="FontStyle535"/>
                <w:sz w:val="24"/>
                <w:szCs w:val="24"/>
              </w:rPr>
              <w:t>Группы</w:t>
            </w:r>
          </w:p>
        </w:tc>
        <w:tc>
          <w:tcPr>
            <w:tcW w:w="1208" w:type="pct"/>
            <w:tcBorders>
              <w:top w:val="single" w:sz="6" w:space="0" w:color="auto"/>
              <w:left w:val="single" w:sz="6" w:space="0" w:color="auto"/>
              <w:bottom w:val="single" w:sz="6" w:space="0" w:color="auto"/>
              <w:right w:val="single" w:sz="6" w:space="0" w:color="auto"/>
            </w:tcBorders>
            <w:vAlign w:val="center"/>
          </w:tcPr>
          <w:p w:rsidR="00641FD7" w:rsidRPr="002E4541" w:rsidRDefault="00641FD7" w:rsidP="00641FD7">
            <w:pPr>
              <w:pStyle w:val="Style44"/>
              <w:widowControl/>
              <w:jc w:val="center"/>
              <w:rPr>
                <w:rStyle w:val="FontStyle535"/>
                <w:sz w:val="24"/>
                <w:szCs w:val="24"/>
              </w:rPr>
            </w:pPr>
            <w:r w:rsidRPr="002E4541">
              <w:rPr>
                <w:rStyle w:val="FontStyle535"/>
                <w:sz w:val="24"/>
                <w:szCs w:val="24"/>
              </w:rPr>
              <w:t>Нормативно-минальные подсистемы</w:t>
            </w:r>
          </w:p>
        </w:tc>
        <w:tc>
          <w:tcPr>
            <w:tcW w:w="1511" w:type="pct"/>
            <w:tcBorders>
              <w:top w:val="single" w:sz="6" w:space="0" w:color="auto"/>
              <w:left w:val="single" w:sz="6" w:space="0" w:color="auto"/>
              <w:bottom w:val="single" w:sz="6" w:space="0" w:color="auto"/>
              <w:right w:val="single" w:sz="6" w:space="0" w:color="auto"/>
            </w:tcBorders>
            <w:vAlign w:val="center"/>
          </w:tcPr>
          <w:p w:rsidR="00641FD7" w:rsidRPr="002E4541" w:rsidRDefault="00641FD7" w:rsidP="00641FD7">
            <w:pPr>
              <w:pStyle w:val="Style44"/>
              <w:widowControl/>
              <w:jc w:val="center"/>
              <w:rPr>
                <w:rStyle w:val="FontStyle535"/>
                <w:sz w:val="24"/>
                <w:szCs w:val="24"/>
              </w:rPr>
            </w:pPr>
            <w:r w:rsidRPr="002E4541">
              <w:rPr>
                <w:rStyle w:val="FontStyle535"/>
                <w:sz w:val="24"/>
                <w:szCs w:val="24"/>
              </w:rPr>
              <w:t>Модально-минальные подсистемы</w:t>
            </w:r>
          </w:p>
        </w:tc>
        <w:tc>
          <w:tcPr>
            <w:tcW w:w="1774" w:type="pct"/>
            <w:tcBorders>
              <w:top w:val="single" w:sz="6" w:space="0" w:color="auto"/>
              <w:left w:val="single" w:sz="6" w:space="0" w:color="auto"/>
              <w:bottom w:val="single" w:sz="6" w:space="0" w:color="auto"/>
              <w:right w:val="single" w:sz="6" w:space="0" w:color="auto"/>
            </w:tcBorders>
            <w:vAlign w:val="center"/>
          </w:tcPr>
          <w:p w:rsidR="00641FD7" w:rsidRPr="002E4541" w:rsidRDefault="00641FD7" w:rsidP="00641FD7">
            <w:pPr>
              <w:pStyle w:val="Style44"/>
              <w:widowControl/>
              <w:spacing w:line="221" w:lineRule="exact"/>
              <w:jc w:val="center"/>
              <w:rPr>
                <w:rStyle w:val="FontStyle535"/>
                <w:sz w:val="24"/>
                <w:szCs w:val="24"/>
              </w:rPr>
            </w:pPr>
            <w:r w:rsidRPr="002E4541">
              <w:rPr>
                <w:rStyle w:val="FontStyle535"/>
                <w:sz w:val="24"/>
                <w:szCs w:val="24"/>
              </w:rPr>
              <w:t>Минеральные ассоциации "нонвариантных'точек</w:t>
            </w:r>
          </w:p>
        </w:tc>
      </w:tr>
      <w:tr w:rsidR="008F41F9" w:rsidRPr="0078767F"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i w:val="0"/>
                <w:sz w:val="24"/>
                <w:szCs w:val="24"/>
                <w:lang w:val="en-US" w:eastAsia="en-US"/>
              </w:rPr>
              <w:t>I</w:t>
            </w:r>
            <w:r w:rsidRPr="002E4541">
              <w:rPr>
                <w:rStyle w:val="FontStyle544"/>
                <w:sz w:val="24"/>
                <w:szCs w:val="24"/>
                <w:lang w:val="en-US" w:eastAsia="en-US"/>
              </w:rPr>
              <w:t>-q</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q-en-ab-or-di</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26" w:lineRule="exact"/>
              <w:rPr>
                <w:rStyle w:val="FontStyle544"/>
                <w:sz w:val="24"/>
                <w:szCs w:val="24"/>
                <w:lang w:val="en-US"/>
              </w:rPr>
            </w:pPr>
            <w:r w:rsidRPr="002E4541">
              <w:rPr>
                <w:rStyle w:val="FontStyle516"/>
                <w:sz w:val="24"/>
                <w:szCs w:val="24"/>
                <w:lang w:val="en-US"/>
              </w:rPr>
              <w:t xml:space="preserve">1 </w:t>
            </w:r>
            <w:r w:rsidRPr="002E4541">
              <w:rPr>
                <w:rStyle w:val="FontStyle544"/>
                <w:sz w:val="24"/>
                <w:szCs w:val="24"/>
                <w:lang w:val="en-US"/>
              </w:rPr>
              <w:t>)q-en-ab-di-ed-phl</w:t>
            </w:r>
          </w:p>
          <w:p w:rsidR="00641FD7" w:rsidRPr="002E4541" w:rsidRDefault="00641FD7" w:rsidP="007D3707">
            <w:pPr>
              <w:pStyle w:val="Style79"/>
              <w:widowControl/>
              <w:tabs>
                <w:tab w:val="left" w:pos="269"/>
              </w:tabs>
              <w:spacing w:line="226" w:lineRule="exact"/>
              <w:rPr>
                <w:rStyle w:val="FontStyle516"/>
                <w:sz w:val="24"/>
                <w:szCs w:val="24"/>
                <w:lang w:val="en-US"/>
              </w:rPr>
            </w:pPr>
            <w:r w:rsidRPr="002E4541">
              <w:rPr>
                <w:rStyle w:val="FontStyle544"/>
                <w:sz w:val="24"/>
                <w:szCs w:val="24"/>
                <w:lang w:val="en-US"/>
              </w:rPr>
              <w:t>2)q-en-di-ed-phl</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p w:rsidR="00641FD7" w:rsidRPr="002E4541" w:rsidRDefault="00641FD7" w:rsidP="007D3707">
            <w:pPr>
              <w:pStyle w:val="Style79"/>
              <w:widowControl/>
              <w:tabs>
                <w:tab w:val="left" w:pos="269"/>
              </w:tabs>
              <w:spacing w:line="226" w:lineRule="exact"/>
              <w:rPr>
                <w:rStyle w:val="FontStyle516"/>
                <w:sz w:val="24"/>
                <w:szCs w:val="24"/>
                <w:lang w:val="en-US"/>
              </w:rPr>
            </w:pPr>
            <w:r w:rsidRPr="002E4541">
              <w:rPr>
                <w:rStyle w:val="FontStyle544"/>
                <w:sz w:val="24"/>
                <w:szCs w:val="24"/>
                <w:lang w:val="en-US"/>
              </w:rPr>
              <w:t>3)q-ab-di-ed-phl</w:t>
            </w:r>
            <w:r w:rsidRPr="002E4541">
              <w:rPr>
                <w:rStyle w:val="FontStyle516"/>
                <w:sz w:val="24"/>
                <w:szCs w:val="24"/>
                <w:lang w:val="en-US"/>
              </w:rPr>
              <w:t>- H</w:t>
            </w:r>
            <w:r w:rsidRPr="002E4541">
              <w:rPr>
                <w:rStyle w:val="FontStyle516"/>
                <w:sz w:val="24"/>
                <w:szCs w:val="24"/>
                <w:vertAlign w:val="subscript"/>
                <w:lang w:val="en-US"/>
              </w:rPr>
              <w:t>2</w:t>
            </w:r>
            <w:r w:rsidRPr="002E4541">
              <w:rPr>
                <w:rStyle w:val="FontStyle516"/>
                <w:sz w:val="24"/>
                <w:szCs w:val="24"/>
                <w:lang w:val="en-US"/>
              </w:rPr>
              <w:t>0</w:t>
            </w:r>
          </w:p>
          <w:p w:rsidR="00641FD7" w:rsidRPr="002E4541" w:rsidRDefault="00641FD7" w:rsidP="007D3707">
            <w:pPr>
              <w:pStyle w:val="Style79"/>
              <w:widowControl/>
              <w:tabs>
                <w:tab w:val="left" w:pos="269"/>
              </w:tabs>
              <w:spacing w:line="226" w:lineRule="exact"/>
              <w:rPr>
                <w:rStyle w:val="FontStyle544"/>
                <w:sz w:val="24"/>
                <w:szCs w:val="24"/>
                <w:lang w:val="en-US"/>
              </w:rPr>
            </w:pPr>
            <w:r w:rsidRPr="002E4541">
              <w:rPr>
                <w:rStyle w:val="FontStyle516"/>
                <w:sz w:val="24"/>
                <w:szCs w:val="24"/>
                <w:lang w:val="en-US"/>
              </w:rPr>
              <w:t>4</w:t>
            </w:r>
            <w:r w:rsidRPr="002E4541">
              <w:rPr>
                <w:rStyle w:val="FontStyle544"/>
                <w:sz w:val="24"/>
                <w:szCs w:val="24"/>
                <w:lang w:val="en-US"/>
              </w:rPr>
              <w:t>)q-ab-or-di-ed-phl-</w:t>
            </w:r>
            <w:r w:rsidRPr="002E4541">
              <w:rPr>
                <w:rStyle w:val="FontStyle516"/>
                <w:sz w:val="24"/>
                <w:szCs w:val="24"/>
                <w:lang w:val="en-US"/>
              </w:rPr>
              <w:t xml:space="preserve"> </w:t>
            </w:r>
          </w:p>
          <w:p w:rsidR="00641FD7" w:rsidRPr="002E4541" w:rsidRDefault="00641FD7" w:rsidP="007D3707">
            <w:pPr>
              <w:pStyle w:val="Style79"/>
              <w:widowControl/>
              <w:tabs>
                <w:tab w:val="left" w:pos="269"/>
              </w:tabs>
              <w:spacing w:line="226" w:lineRule="exact"/>
              <w:rPr>
                <w:rStyle w:val="FontStyle516"/>
                <w:sz w:val="24"/>
                <w:szCs w:val="24"/>
                <w:lang w:val="en-US"/>
              </w:rPr>
            </w:pPr>
            <w:r w:rsidRPr="002E4541">
              <w:rPr>
                <w:rStyle w:val="FontStyle544"/>
                <w:sz w:val="24"/>
                <w:szCs w:val="24"/>
                <w:lang w:val="en-US"/>
              </w:rPr>
              <w:t>5)q-ab-or-di-phl</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107"/>
              <w:widowControl/>
              <w:tabs>
                <w:tab w:val="left" w:pos="240"/>
              </w:tabs>
              <w:spacing w:line="226" w:lineRule="exact"/>
              <w:rPr>
                <w:rStyle w:val="FontStyle535"/>
                <w:sz w:val="24"/>
                <w:szCs w:val="24"/>
                <w:lang w:val="en-US" w:eastAsia="en-US"/>
              </w:rPr>
            </w:pPr>
            <w:r w:rsidRPr="002E4541">
              <w:rPr>
                <w:rStyle w:val="FontStyle535"/>
                <w:sz w:val="24"/>
                <w:szCs w:val="24"/>
                <w:lang w:val="en-US" w:eastAsia="en-US"/>
              </w:rPr>
              <w:t>1)Qtz+Pl</w:t>
            </w:r>
            <w:r w:rsidRPr="002E4541">
              <w:rPr>
                <w:rStyle w:val="FontStyle535"/>
                <w:sz w:val="24"/>
                <w:szCs w:val="24"/>
                <w:vertAlign w:val="superscript"/>
                <w:lang w:val="en-US" w:eastAsia="en-US"/>
              </w:rPr>
              <w:t>ab</w:t>
            </w:r>
            <w:r w:rsidRPr="002E4541">
              <w:rPr>
                <w:rStyle w:val="FontStyle535"/>
                <w:sz w:val="24"/>
                <w:szCs w:val="24"/>
                <w:lang w:val="en-US" w:eastAsia="en-US"/>
              </w:rPr>
              <w:t>+En+Di+Ed+Phl</w:t>
            </w:r>
          </w:p>
          <w:p w:rsidR="00641FD7" w:rsidRPr="002E4541" w:rsidRDefault="00641FD7" w:rsidP="007D3707">
            <w:pPr>
              <w:pStyle w:val="Style107"/>
              <w:widowControl/>
              <w:tabs>
                <w:tab w:val="left" w:pos="235"/>
              </w:tabs>
              <w:spacing w:line="226" w:lineRule="exact"/>
              <w:rPr>
                <w:rStyle w:val="FontStyle535"/>
                <w:sz w:val="24"/>
                <w:szCs w:val="24"/>
                <w:lang w:val="en-US" w:eastAsia="en-US"/>
              </w:rPr>
            </w:pPr>
            <w:r w:rsidRPr="002E4541">
              <w:rPr>
                <w:rStyle w:val="FontStyle535"/>
                <w:sz w:val="24"/>
                <w:szCs w:val="24"/>
                <w:lang w:val="en-US" w:eastAsia="en-US"/>
              </w:rPr>
              <w:t>2)Qtz+En+Di+Ed+Phl+V</w:t>
            </w:r>
          </w:p>
          <w:p w:rsidR="00641FD7" w:rsidRPr="002E4541" w:rsidRDefault="00641FD7" w:rsidP="007D3707">
            <w:pPr>
              <w:pStyle w:val="Style107"/>
              <w:widowControl/>
              <w:tabs>
                <w:tab w:val="left" w:pos="235"/>
              </w:tabs>
              <w:spacing w:line="226" w:lineRule="exact"/>
              <w:rPr>
                <w:rStyle w:val="FontStyle535"/>
                <w:sz w:val="24"/>
                <w:szCs w:val="24"/>
                <w:lang w:val="en-US" w:eastAsia="en-US"/>
              </w:rPr>
            </w:pPr>
            <w:r w:rsidRPr="002E4541">
              <w:rPr>
                <w:rStyle w:val="FontStyle535"/>
                <w:sz w:val="24"/>
                <w:szCs w:val="24"/>
                <w:lang w:val="en-US" w:eastAsia="en-US"/>
              </w:rPr>
              <w:t>3)Qtz+Pl</w:t>
            </w:r>
            <w:r w:rsidRPr="002E4541">
              <w:rPr>
                <w:rStyle w:val="FontStyle535"/>
                <w:sz w:val="24"/>
                <w:szCs w:val="24"/>
                <w:vertAlign w:val="superscript"/>
                <w:lang w:val="en-US" w:eastAsia="en-US"/>
              </w:rPr>
              <w:t>ab</w:t>
            </w:r>
            <w:r w:rsidRPr="002E4541">
              <w:rPr>
                <w:rStyle w:val="FontStyle535"/>
                <w:sz w:val="24"/>
                <w:szCs w:val="24"/>
                <w:lang w:val="en-US" w:eastAsia="en-US"/>
              </w:rPr>
              <w:t>+Di+Ed+Phl+V</w:t>
            </w:r>
          </w:p>
          <w:p w:rsidR="00641FD7" w:rsidRPr="002E4541" w:rsidRDefault="00641FD7" w:rsidP="007D3707">
            <w:pPr>
              <w:pStyle w:val="Style107"/>
              <w:widowControl/>
              <w:tabs>
                <w:tab w:val="left" w:pos="235"/>
              </w:tabs>
              <w:spacing w:line="226" w:lineRule="exact"/>
              <w:rPr>
                <w:rStyle w:val="FontStyle535"/>
                <w:sz w:val="24"/>
                <w:szCs w:val="24"/>
                <w:lang w:val="en-US" w:eastAsia="en-US"/>
              </w:rPr>
            </w:pPr>
            <w:r w:rsidRPr="002E4541">
              <w:rPr>
                <w:rStyle w:val="FontStyle526"/>
                <w:sz w:val="24"/>
                <w:szCs w:val="24"/>
                <w:lang w:val="en-US" w:eastAsia="en-US"/>
              </w:rPr>
              <w:t>4)</w:t>
            </w:r>
            <w:r w:rsidRPr="002E4541">
              <w:rPr>
                <w:rStyle w:val="FontStyle535"/>
                <w:sz w:val="24"/>
                <w:szCs w:val="24"/>
                <w:lang w:val="en-US" w:eastAsia="en-US"/>
              </w:rPr>
              <w:t>Qtz+Pl</w:t>
            </w:r>
            <w:r w:rsidRPr="002E4541">
              <w:rPr>
                <w:rStyle w:val="FontStyle535"/>
                <w:sz w:val="24"/>
                <w:szCs w:val="24"/>
                <w:vertAlign w:val="superscript"/>
                <w:lang w:val="en-US" w:eastAsia="en-US"/>
              </w:rPr>
              <w:t>ab</w:t>
            </w:r>
            <w:r w:rsidRPr="002E4541">
              <w:rPr>
                <w:rStyle w:val="FontStyle535"/>
                <w:sz w:val="24"/>
                <w:szCs w:val="24"/>
                <w:lang w:val="en-US" w:eastAsia="en-US"/>
              </w:rPr>
              <w:t>+Kfs+Di+Ed+Phl</w:t>
            </w:r>
          </w:p>
          <w:p w:rsidR="00641FD7" w:rsidRPr="002E4541" w:rsidRDefault="00641FD7" w:rsidP="007D3707">
            <w:pPr>
              <w:pStyle w:val="Style107"/>
              <w:widowControl/>
              <w:tabs>
                <w:tab w:val="left" w:pos="235"/>
              </w:tabs>
              <w:spacing w:line="226" w:lineRule="exact"/>
              <w:rPr>
                <w:rStyle w:val="FontStyle535"/>
                <w:sz w:val="24"/>
                <w:szCs w:val="24"/>
                <w:lang w:val="en-US" w:eastAsia="en-US"/>
              </w:rPr>
            </w:pPr>
            <w:r w:rsidRPr="002E4541">
              <w:rPr>
                <w:rStyle w:val="FontStyle535"/>
                <w:sz w:val="24"/>
                <w:szCs w:val="24"/>
                <w:lang w:val="en-US" w:eastAsia="en-US"/>
              </w:rPr>
              <w:t>5)Qtz+Pl</w:t>
            </w:r>
            <w:r w:rsidRPr="002E4541">
              <w:rPr>
                <w:rStyle w:val="FontStyle535"/>
                <w:sz w:val="24"/>
                <w:szCs w:val="24"/>
                <w:vertAlign w:val="superscript"/>
                <w:lang w:val="en-US" w:eastAsia="en-US"/>
              </w:rPr>
              <w:t>ab</w:t>
            </w:r>
            <w:r w:rsidRPr="002E4541">
              <w:rPr>
                <w:rStyle w:val="FontStyle535"/>
                <w:sz w:val="24"/>
                <w:szCs w:val="24"/>
                <w:lang w:val="en-US" w:eastAsia="en-US"/>
              </w:rPr>
              <w:t>-Kfs+Di+Phl+V</w:t>
            </w:r>
          </w:p>
        </w:tc>
      </w:tr>
      <w:tr w:rsidR="008F41F9" w:rsidRPr="0078767F"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i w:val="0"/>
                <w:sz w:val="24"/>
                <w:szCs w:val="24"/>
                <w:lang w:val="en-US" w:eastAsia="en-US"/>
              </w:rPr>
              <w:t>II</w:t>
            </w:r>
            <w:r w:rsidRPr="002E4541">
              <w:rPr>
                <w:rStyle w:val="FontStyle544"/>
                <w:sz w:val="24"/>
                <w:szCs w:val="24"/>
                <w:lang w:val="en-US" w:eastAsia="en-US"/>
              </w:rPr>
              <w:t>-ol</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en-ab-or-di-fo</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35" w:lineRule="exact"/>
              <w:ind w:firstLine="10"/>
              <w:rPr>
                <w:rStyle w:val="FontStyle544"/>
                <w:sz w:val="24"/>
                <w:szCs w:val="24"/>
                <w:lang w:val="en-US"/>
              </w:rPr>
            </w:pPr>
            <w:r w:rsidRPr="002E4541">
              <w:rPr>
                <w:rStyle w:val="FontStyle516"/>
                <w:sz w:val="24"/>
                <w:szCs w:val="24"/>
                <w:lang w:val="en-US"/>
              </w:rPr>
              <w:t>1</w:t>
            </w:r>
            <w:r w:rsidRPr="002E4541">
              <w:rPr>
                <w:rStyle w:val="FontStyle544"/>
                <w:sz w:val="24"/>
                <w:szCs w:val="24"/>
                <w:lang w:val="en-US"/>
              </w:rPr>
              <w:t xml:space="preserve">)en-ab-di-ed-phl-fo </w:t>
            </w:r>
          </w:p>
          <w:p w:rsidR="00641FD7" w:rsidRPr="002E4541" w:rsidRDefault="00641FD7" w:rsidP="007D3707">
            <w:pPr>
              <w:pStyle w:val="Style71"/>
              <w:widowControl/>
              <w:spacing w:line="235" w:lineRule="exact"/>
              <w:ind w:firstLine="10"/>
              <w:rPr>
                <w:rStyle w:val="FontStyle516"/>
                <w:sz w:val="24"/>
                <w:szCs w:val="24"/>
                <w:lang w:val="en-US"/>
              </w:rPr>
            </w:pPr>
            <w:r w:rsidRPr="002E4541">
              <w:rPr>
                <w:rStyle w:val="FontStyle544"/>
                <w:sz w:val="24"/>
                <w:szCs w:val="24"/>
                <w:lang w:val="en-US"/>
              </w:rPr>
              <w:t>2)en-di-ed-phl-fo</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107"/>
              <w:widowControl/>
              <w:tabs>
                <w:tab w:val="left" w:pos="240"/>
              </w:tabs>
              <w:rPr>
                <w:rStyle w:val="FontStyle535"/>
                <w:sz w:val="24"/>
                <w:szCs w:val="24"/>
                <w:lang w:val="en-US" w:eastAsia="en-US"/>
              </w:rPr>
            </w:pPr>
            <w:r w:rsidRPr="002E4541">
              <w:rPr>
                <w:rStyle w:val="FontStyle526"/>
                <w:sz w:val="24"/>
                <w:szCs w:val="24"/>
                <w:lang w:val="en-US" w:eastAsia="en-US"/>
              </w:rPr>
              <w:t>1)</w:t>
            </w:r>
            <w:r w:rsidRPr="002E4541">
              <w:rPr>
                <w:rStyle w:val="FontStyle526"/>
                <w:sz w:val="24"/>
                <w:szCs w:val="24"/>
                <w:lang w:val="en-US" w:eastAsia="en-US"/>
              </w:rPr>
              <w:tab/>
            </w:r>
            <w:r w:rsidRPr="002E4541">
              <w:rPr>
                <w:rStyle w:val="FontStyle535"/>
                <w:sz w:val="24"/>
                <w:szCs w:val="24"/>
                <w:lang w:val="en-US" w:eastAsia="en-US"/>
              </w:rPr>
              <w:t>En+ Pl</w:t>
            </w:r>
            <w:r w:rsidRPr="002E4541">
              <w:rPr>
                <w:rStyle w:val="FontStyle535"/>
                <w:sz w:val="24"/>
                <w:szCs w:val="24"/>
                <w:vertAlign w:val="superscript"/>
                <w:lang w:val="en-US" w:eastAsia="en-US"/>
              </w:rPr>
              <w:t>ab</w:t>
            </w:r>
            <w:r w:rsidRPr="002E4541">
              <w:rPr>
                <w:rStyle w:val="FontStyle535"/>
                <w:sz w:val="24"/>
                <w:szCs w:val="24"/>
                <w:lang w:val="en-US" w:eastAsia="en-US"/>
              </w:rPr>
              <w:t xml:space="preserve"> +Di+Ed+Phl+Fo</w:t>
            </w:r>
          </w:p>
          <w:p w:rsidR="00641FD7" w:rsidRPr="002E4541" w:rsidRDefault="00641FD7" w:rsidP="007D3707">
            <w:pPr>
              <w:pStyle w:val="Style107"/>
              <w:widowControl/>
              <w:tabs>
                <w:tab w:val="left" w:pos="240"/>
              </w:tabs>
              <w:rPr>
                <w:rStyle w:val="FontStyle535"/>
                <w:sz w:val="24"/>
                <w:szCs w:val="24"/>
                <w:lang w:val="en-US" w:eastAsia="en-US"/>
              </w:rPr>
            </w:pPr>
            <w:r w:rsidRPr="002E4541">
              <w:rPr>
                <w:rStyle w:val="FontStyle535"/>
                <w:sz w:val="24"/>
                <w:szCs w:val="24"/>
                <w:lang w:val="en-US" w:eastAsia="en-US"/>
              </w:rPr>
              <w:t>2)En+Di+Ed+Phl+Fo+V</w:t>
            </w:r>
          </w:p>
        </w:tc>
      </w:tr>
      <w:tr w:rsidR="008F41F9" w:rsidRPr="0078767F"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rPr>
            </w:pPr>
            <w:r w:rsidRPr="002E4541">
              <w:rPr>
                <w:rStyle w:val="FontStyle544"/>
                <w:i w:val="0"/>
                <w:sz w:val="24"/>
                <w:szCs w:val="24"/>
                <w:lang w:val="en-US"/>
              </w:rPr>
              <w:t>III</w:t>
            </w:r>
            <w:r w:rsidRPr="002E4541">
              <w:rPr>
                <w:rStyle w:val="FontStyle544"/>
                <w:sz w:val="24"/>
                <w:szCs w:val="24"/>
              </w:rPr>
              <w:t>-пе</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ab-or-di-fo-ne</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21" w:lineRule="exact"/>
              <w:rPr>
                <w:rStyle w:val="FontStyle544"/>
                <w:sz w:val="24"/>
                <w:szCs w:val="24"/>
                <w:lang w:val="en-US"/>
              </w:rPr>
            </w:pPr>
            <w:r w:rsidRPr="002E4541">
              <w:rPr>
                <w:rStyle w:val="FontStyle516"/>
                <w:sz w:val="24"/>
                <w:szCs w:val="24"/>
                <w:lang w:val="en-US"/>
              </w:rPr>
              <w:t xml:space="preserve">1 </w:t>
            </w:r>
            <w:r w:rsidRPr="002E4541">
              <w:rPr>
                <w:rStyle w:val="FontStyle544"/>
                <w:sz w:val="24"/>
                <w:szCs w:val="24"/>
                <w:lang w:val="en-US"/>
              </w:rPr>
              <w:t>)ab-di-ed-phl-fo-ne</w:t>
            </w:r>
          </w:p>
          <w:p w:rsidR="00641FD7" w:rsidRPr="002E4541" w:rsidRDefault="00641FD7" w:rsidP="007D3707">
            <w:pPr>
              <w:pStyle w:val="Style79"/>
              <w:widowControl/>
              <w:tabs>
                <w:tab w:val="left" w:pos="259"/>
              </w:tabs>
              <w:spacing w:line="221" w:lineRule="exact"/>
              <w:rPr>
                <w:rStyle w:val="FontStyle516"/>
                <w:sz w:val="24"/>
                <w:szCs w:val="24"/>
                <w:lang w:val="en-US"/>
              </w:rPr>
            </w:pPr>
            <w:r w:rsidRPr="002E4541">
              <w:rPr>
                <w:rStyle w:val="FontStyle544"/>
                <w:sz w:val="24"/>
                <w:szCs w:val="24"/>
                <w:lang w:val="en-US"/>
              </w:rPr>
              <w:t>2)ab-di-ed-phl-ne</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p w:rsidR="00641FD7" w:rsidRPr="002E4541" w:rsidRDefault="00641FD7" w:rsidP="007D3707">
            <w:pPr>
              <w:pStyle w:val="Style79"/>
              <w:widowControl/>
              <w:tabs>
                <w:tab w:val="left" w:pos="259"/>
              </w:tabs>
              <w:spacing w:line="221" w:lineRule="exact"/>
              <w:rPr>
                <w:rStyle w:val="FontStyle544"/>
                <w:sz w:val="24"/>
                <w:szCs w:val="24"/>
                <w:lang w:val="en-US"/>
              </w:rPr>
            </w:pPr>
            <w:r w:rsidRPr="002E4541">
              <w:rPr>
                <w:rStyle w:val="FontStyle544"/>
                <w:sz w:val="24"/>
                <w:szCs w:val="24"/>
                <w:lang w:val="en-US"/>
              </w:rPr>
              <w:t>3)ab-or-di-ed-phl-ne</w:t>
            </w:r>
          </w:p>
          <w:p w:rsidR="00641FD7" w:rsidRPr="002E4541" w:rsidRDefault="00641FD7" w:rsidP="007D3707">
            <w:pPr>
              <w:pStyle w:val="Style79"/>
              <w:widowControl/>
              <w:tabs>
                <w:tab w:val="left" w:pos="259"/>
              </w:tabs>
              <w:spacing w:line="221" w:lineRule="exact"/>
              <w:rPr>
                <w:rStyle w:val="FontStyle516"/>
                <w:sz w:val="24"/>
                <w:szCs w:val="24"/>
                <w:lang w:val="en-US"/>
              </w:rPr>
            </w:pPr>
            <w:r w:rsidRPr="002E4541">
              <w:rPr>
                <w:rStyle w:val="FontStyle516"/>
                <w:sz w:val="24"/>
                <w:szCs w:val="24"/>
                <w:lang w:val="en-US"/>
              </w:rPr>
              <w:t>4</w:t>
            </w:r>
            <w:r w:rsidRPr="002E4541">
              <w:rPr>
                <w:rStyle w:val="FontStyle544"/>
                <w:sz w:val="24"/>
                <w:szCs w:val="24"/>
                <w:lang w:val="en-US"/>
              </w:rPr>
              <w:t>)ab-or-di-phl-ne</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44"/>
              <w:widowControl/>
              <w:spacing w:line="221" w:lineRule="exact"/>
              <w:rPr>
                <w:rStyle w:val="FontStyle535"/>
                <w:sz w:val="24"/>
                <w:szCs w:val="24"/>
                <w:lang w:val="en-US"/>
              </w:rPr>
            </w:pPr>
            <w:r w:rsidRPr="002E4541">
              <w:rPr>
                <w:rStyle w:val="FontStyle535"/>
                <w:sz w:val="24"/>
                <w:szCs w:val="24"/>
                <w:lang w:val="en-US"/>
              </w:rPr>
              <w:t>1)</w:t>
            </w:r>
            <w:r w:rsidRPr="002E4541">
              <w:rPr>
                <w:rStyle w:val="FontStyle535"/>
                <w:sz w:val="24"/>
                <w:szCs w:val="24"/>
                <w:lang w:val="en-US" w:eastAsia="en-US"/>
              </w:rPr>
              <w:t xml:space="preserve"> Pl</w:t>
            </w:r>
            <w:r w:rsidRPr="002E4541">
              <w:rPr>
                <w:rStyle w:val="FontStyle535"/>
                <w:sz w:val="24"/>
                <w:szCs w:val="24"/>
                <w:vertAlign w:val="superscript"/>
                <w:lang w:val="en-US" w:eastAsia="en-US"/>
              </w:rPr>
              <w:t>ab</w:t>
            </w:r>
            <w:r w:rsidRPr="002E4541">
              <w:rPr>
                <w:rStyle w:val="FontStyle535"/>
                <w:sz w:val="24"/>
                <w:szCs w:val="24"/>
                <w:lang w:val="en-US"/>
              </w:rPr>
              <w:t xml:space="preserve"> +Di+Ed+Phl+Fo+Ne</w:t>
            </w:r>
          </w:p>
          <w:p w:rsidR="00641FD7" w:rsidRPr="002E4541" w:rsidRDefault="00641FD7" w:rsidP="007D3707">
            <w:pPr>
              <w:pStyle w:val="Style107"/>
              <w:widowControl/>
              <w:tabs>
                <w:tab w:val="left" w:pos="235"/>
              </w:tabs>
              <w:spacing w:line="221" w:lineRule="exact"/>
              <w:rPr>
                <w:rStyle w:val="FontStyle535"/>
                <w:sz w:val="24"/>
                <w:szCs w:val="24"/>
                <w:lang w:val="en-US" w:eastAsia="en-US"/>
              </w:rPr>
            </w:pPr>
            <w:r w:rsidRPr="002E4541">
              <w:rPr>
                <w:rStyle w:val="FontStyle535"/>
                <w:sz w:val="24"/>
                <w:szCs w:val="24"/>
                <w:lang w:val="en-US" w:eastAsia="en-US"/>
              </w:rPr>
              <w:t>2)Pl</w:t>
            </w:r>
            <w:r w:rsidRPr="002E4541">
              <w:rPr>
                <w:rStyle w:val="FontStyle535"/>
                <w:sz w:val="24"/>
                <w:szCs w:val="24"/>
                <w:vertAlign w:val="superscript"/>
                <w:lang w:val="en-US" w:eastAsia="en-US"/>
              </w:rPr>
              <w:t>ab</w:t>
            </w:r>
            <w:r w:rsidRPr="002E4541">
              <w:rPr>
                <w:rStyle w:val="FontStyle535"/>
                <w:sz w:val="24"/>
                <w:szCs w:val="24"/>
                <w:lang w:val="en-US" w:eastAsia="en-US"/>
              </w:rPr>
              <w:t>+Di+Ed+Phl+Ne+V</w:t>
            </w:r>
          </w:p>
          <w:p w:rsidR="00641FD7" w:rsidRPr="002E4541" w:rsidRDefault="00641FD7" w:rsidP="007D3707">
            <w:pPr>
              <w:pStyle w:val="Style107"/>
              <w:widowControl/>
              <w:tabs>
                <w:tab w:val="left" w:pos="235"/>
              </w:tabs>
              <w:spacing w:line="221" w:lineRule="exact"/>
              <w:rPr>
                <w:rStyle w:val="FontStyle535"/>
                <w:sz w:val="24"/>
                <w:szCs w:val="24"/>
                <w:lang w:val="en-US" w:eastAsia="en-US"/>
              </w:rPr>
            </w:pPr>
            <w:r w:rsidRPr="002E4541">
              <w:rPr>
                <w:rStyle w:val="FontStyle535"/>
                <w:sz w:val="24"/>
                <w:szCs w:val="24"/>
                <w:lang w:val="en-US" w:eastAsia="en-US"/>
              </w:rPr>
              <w:t>3)Pl</w:t>
            </w:r>
            <w:r w:rsidRPr="002E4541">
              <w:rPr>
                <w:rStyle w:val="FontStyle535"/>
                <w:sz w:val="24"/>
                <w:szCs w:val="24"/>
                <w:vertAlign w:val="superscript"/>
                <w:lang w:val="en-US" w:eastAsia="en-US"/>
              </w:rPr>
              <w:t>ab</w:t>
            </w:r>
            <w:r w:rsidRPr="002E4541">
              <w:rPr>
                <w:rStyle w:val="FontStyle535"/>
                <w:sz w:val="24"/>
                <w:szCs w:val="24"/>
                <w:lang w:val="en-US" w:eastAsia="en-US"/>
              </w:rPr>
              <w:t>+Kfs+Di+Ed+Phl+Ne</w:t>
            </w:r>
          </w:p>
          <w:p w:rsidR="00641FD7" w:rsidRPr="002E4541" w:rsidRDefault="00641FD7" w:rsidP="007D3707">
            <w:pPr>
              <w:pStyle w:val="Style107"/>
              <w:widowControl/>
              <w:tabs>
                <w:tab w:val="left" w:pos="235"/>
              </w:tabs>
              <w:spacing w:line="221" w:lineRule="exact"/>
              <w:rPr>
                <w:rStyle w:val="FontStyle535"/>
                <w:sz w:val="24"/>
                <w:szCs w:val="24"/>
                <w:lang w:val="en-US" w:eastAsia="en-US"/>
              </w:rPr>
            </w:pPr>
            <w:r w:rsidRPr="002E4541">
              <w:rPr>
                <w:rStyle w:val="FontStyle526"/>
                <w:sz w:val="24"/>
                <w:szCs w:val="24"/>
                <w:lang w:val="en-US" w:eastAsia="en-US"/>
              </w:rPr>
              <w:t>4)</w:t>
            </w:r>
            <w:r w:rsidRPr="002E4541">
              <w:rPr>
                <w:rStyle w:val="FontStyle526"/>
                <w:sz w:val="24"/>
                <w:szCs w:val="24"/>
                <w:lang w:val="en-US" w:eastAsia="en-US"/>
              </w:rPr>
              <w:tab/>
            </w:r>
            <w:r w:rsidRPr="002E4541">
              <w:rPr>
                <w:rStyle w:val="FontStyle535"/>
                <w:sz w:val="24"/>
                <w:szCs w:val="24"/>
                <w:lang w:val="en-US" w:eastAsia="en-US"/>
              </w:rPr>
              <w:t>Pl</w:t>
            </w:r>
            <w:r w:rsidRPr="002E4541">
              <w:rPr>
                <w:rStyle w:val="FontStyle535"/>
                <w:sz w:val="24"/>
                <w:szCs w:val="24"/>
                <w:vertAlign w:val="superscript"/>
                <w:lang w:val="en-US" w:eastAsia="en-US"/>
              </w:rPr>
              <w:t>ab</w:t>
            </w:r>
            <w:r w:rsidRPr="002E4541">
              <w:rPr>
                <w:rStyle w:val="FontStyle535"/>
                <w:sz w:val="24"/>
                <w:szCs w:val="24"/>
                <w:lang w:val="en-US" w:eastAsia="en-US"/>
              </w:rPr>
              <w:t xml:space="preserve"> +Kfs+Di+Phl+Ne+V</w:t>
            </w:r>
          </w:p>
        </w:tc>
      </w:tr>
      <w:tr w:rsidR="008F41F9" w:rsidRPr="0078767F"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16"/>
                <w:i w:val="0"/>
                <w:sz w:val="24"/>
                <w:szCs w:val="24"/>
                <w:lang w:val="en-US" w:eastAsia="en-US"/>
              </w:rPr>
              <w:t>IV</w:t>
            </w:r>
            <w:r w:rsidRPr="002E4541">
              <w:rPr>
                <w:rStyle w:val="FontStyle544"/>
                <w:sz w:val="24"/>
                <w:szCs w:val="24"/>
                <w:lang w:val="en-US" w:eastAsia="en-US"/>
              </w:rPr>
              <w:t>-lc</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or-di-fo-ne-lc</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26" w:lineRule="exact"/>
              <w:ind w:firstLine="5"/>
              <w:rPr>
                <w:rStyle w:val="FontStyle544"/>
                <w:sz w:val="24"/>
                <w:szCs w:val="24"/>
                <w:lang w:val="en-US"/>
              </w:rPr>
            </w:pPr>
            <w:r w:rsidRPr="002E4541">
              <w:rPr>
                <w:rStyle w:val="FontStyle516"/>
                <w:sz w:val="24"/>
                <w:szCs w:val="24"/>
                <w:lang w:val="en-US"/>
              </w:rPr>
              <w:t>1</w:t>
            </w:r>
            <w:r w:rsidRPr="002E4541">
              <w:rPr>
                <w:rStyle w:val="FontStyle544"/>
                <w:sz w:val="24"/>
                <w:szCs w:val="24"/>
                <w:lang w:val="en-US"/>
              </w:rPr>
              <w:t xml:space="preserve">)or-di-ed-phl-ne-lc </w:t>
            </w:r>
          </w:p>
          <w:p w:rsidR="00641FD7" w:rsidRPr="002E4541" w:rsidRDefault="00641FD7" w:rsidP="007D3707">
            <w:pPr>
              <w:pStyle w:val="Style71"/>
              <w:widowControl/>
              <w:spacing w:line="226" w:lineRule="exact"/>
              <w:ind w:firstLine="5"/>
              <w:rPr>
                <w:rStyle w:val="FontStyle516"/>
                <w:sz w:val="24"/>
                <w:szCs w:val="24"/>
                <w:lang w:val="en-US"/>
              </w:rPr>
            </w:pPr>
            <w:r w:rsidRPr="002E4541">
              <w:rPr>
                <w:rStyle w:val="FontStyle544"/>
                <w:sz w:val="24"/>
                <w:szCs w:val="24"/>
                <w:lang w:val="en-US"/>
              </w:rPr>
              <w:t>2) or-di-phl-ne-lc</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44"/>
              <w:widowControl/>
              <w:ind w:firstLine="14"/>
              <w:rPr>
                <w:rStyle w:val="FontStyle535"/>
                <w:sz w:val="24"/>
                <w:szCs w:val="24"/>
                <w:lang w:val="en-US"/>
              </w:rPr>
            </w:pPr>
            <w:r w:rsidRPr="002E4541">
              <w:rPr>
                <w:rStyle w:val="FontStyle526"/>
                <w:sz w:val="24"/>
                <w:szCs w:val="24"/>
                <w:lang w:val="en-US"/>
              </w:rPr>
              <w:t>1</w:t>
            </w:r>
            <w:r w:rsidRPr="002E4541">
              <w:rPr>
                <w:rStyle w:val="FontStyle535"/>
                <w:sz w:val="24"/>
                <w:szCs w:val="24"/>
                <w:lang w:val="en-US"/>
              </w:rPr>
              <w:t>)Kfs+Di+Ed+Phl+Ne+Lct 2)Kfs+Di+Phl+Ne+Lct+V</w:t>
            </w:r>
          </w:p>
        </w:tc>
      </w:tr>
      <w:tr w:rsidR="008F41F9" w:rsidRPr="0078767F"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44"/>
              <w:widowControl/>
              <w:spacing w:line="240" w:lineRule="auto"/>
              <w:rPr>
                <w:rStyle w:val="FontStyle535"/>
                <w:sz w:val="24"/>
                <w:szCs w:val="24"/>
                <w:lang w:val="en-US" w:eastAsia="en-US"/>
              </w:rPr>
            </w:pPr>
            <w:r w:rsidRPr="002E4541">
              <w:rPr>
                <w:rStyle w:val="FontStyle535"/>
                <w:sz w:val="24"/>
                <w:szCs w:val="24"/>
                <w:lang w:val="en-US" w:eastAsia="en-US"/>
              </w:rPr>
              <w:t>VI-</w:t>
            </w:r>
            <w:r w:rsidRPr="002E4541">
              <w:rPr>
                <w:rStyle w:val="FontStyle535"/>
                <w:i/>
                <w:sz w:val="24"/>
                <w:szCs w:val="24"/>
                <w:lang w:val="en-US" w:eastAsia="en-US"/>
              </w:rPr>
              <w:t>ak</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di-fo-ne-lc-ak</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9"/>
              <w:widowControl/>
              <w:tabs>
                <w:tab w:val="left" w:pos="259"/>
              </w:tabs>
              <w:spacing w:line="226" w:lineRule="exact"/>
              <w:rPr>
                <w:rStyle w:val="FontStyle544"/>
                <w:sz w:val="24"/>
                <w:szCs w:val="24"/>
                <w:lang w:val="en-US"/>
              </w:rPr>
            </w:pPr>
            <w:r w:rsidRPr="002E4541">
              <w:rPr>
                <w:rStyle w:val="FontStyle516"/>
                <w:sz w:val="24"/>
                <w:szCs w:val="24"/>
                <w:lang w:val="en-US"/>
              </w:rPr>
              <w:t>1</w:t>
            </w:r>
            <w:r w:rsidRPr="002E4541">
              <w:rPr>
                <w:rStyle w:val="FontStyle544"/>
                <w:sz w:val="24"/>
                <w:szCs w:val="24"/>
                <w:lang w:val="en-US"/>
              </w:rPr>
              <w:t>)di-ed-phl-ne-fo-ak</w:t>
            </w:r>
          </w:p>
          <w:p w:rsidR="00641FD7" w:rsidRPr="002E4541" w:rsidRDefault="00641FD7" w:rsidP="007D3707">
            <w:pPr>
              <w:pStyle w:val="Style79"/>
              <w:widowControl/>
              <w:tabs>
                <w:tab w:val="left" w:pos="259"/>
              </w:tabs>
              <w:spacing w:line="226" w:lineRule="exact"/>
              <w:rPr>
                <w:rStyle w:val="FontStyle516"/>
                <w:sz w:val="24"/>
                <w:szCs w:val="24"/>
                <w:lang w:val="en-US" w:eastAsia="en-US"/>
              </w:rPr>
            </w:pPr>
            <w:r w:rsidRPr="002E4541">
              <w:rPr>
                <w:rStyle w:val="FontStyle544"/>
                <w:spacing w:val="20"/>
                <w:sz w:val="24"/>
                <w:szCs w:val="24"/>
                <w:lang w:val="en-US" w:eastAsia="en-US"/>
              </w:rPr>
              <w:t>2)</w:t>
            </w:r>
            <w:r w:rsidRPr="002E4541">
              <w:rPr>
                <w:rStyle w:val="FontStyle544"/>
                <w:sz w:val="24"/>
                <w:szCs w:val="24"/>
                <w:lang w:val="en-US" w:eastAsia="en-US"/>
              </w:rPr>
              <w:t>di-fo-ed-phl-ak</w:t>
            </w:r>
            <w:r w:rsidRPr="002E4541">
              <w:rPr>
                <w:rStyle w:val="FontStyle516"/>
                <w:sz w:val="24"/>
                <w:szCs w:val="24"/>
                <w:lang w:val="en-US" w:eastAsia="en-US"/>
              </w:rPr>
              <w:t>-H</w:t>
            </w:r>
            <w:r w:rsidRPr="002E4541">
              <w:rPr>
                <w:rStyle w:val="FontStyle516"/>
                <w:sz w:val="24"/>
                <w:szCs w:val="24"/>
                <w:vertAlign w:val="subscript"/>
                <w:lang w:val="en-US" w:eastAsia="en-US"/>
              </w:rPr>
              <w:t>2</w:t>
            </w:r>
            <w:r w:rsidRPr="002E4541">
              <w:rPr>
                <w:rStyle w:val="FontStyle516"/>
                <w:sz w:val="24"/>
                <w:szCs w:val="24"/>
                <w:lang w:val="en-US" w:eastAsia="en-US"/>
              </w:rPr>
              <w:t>0</w:t>
            </w:r>
          </w:p>
          <w:p w:rsidR="00641FD7" w:rsidRPr="002E4541" w:rsidRDefault="00641FD7" w:rsidP="007D3707">
            <w:pPr>
              <w:pStyle w:val="Style79"/>
              <w:widowControl/>
              <w:tabs>
                <w:tab w:val="left" w:pos="259"/>
              </w:tabs>
              <w:spacing w:line="226" w:lineRule="exact"/>
              <w:rPr>
                <w:rStyle w:val="FontStyle516"/>
                <w:sz w:val="24"/>
                <w:szCs w:val="24"/>
                <w:lang w:val="en-US"/>
              </w:rPr>
            </w:pPr>
            <w:r w:rsidRPr="002E4541">
              <w:rPr>
                <w:rStyle w:val="FontStyle544"/>
                <w:sz w:val="24"/>
                <w:szCs w:val="24"/>
                <w:lang w:val="en-US"/>
              </w:rPr>
              <w:t>3)</w:t>
            </w:r>
            <w:r w:rsidRPr="002E4541">
              <w:rPr>
                <w:rStyle w:val="FontStyle544"/>
                <w:sz w:val="24"/>
                <w:szCs w:val="24"/>
                <w:lang w:val="en-US"/>
              </w:rPr>
              <w:tab/>
              <w:t>di-ed-phl-ne-ak</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p w:rsidR="00641FD7" w:rsidRPr="002E4541" w:rsidRDefault="00641FD7" w:rsidP="007D3707">
            <w:pPr>
              <w:pStyle w:val="Style79"/>
              <w:widowControl/>
              <w:tabs>
                <w:tab w:val="left" w:pos="259"/>
              </w:tabs>
              <w:spacing w:line="226" w:lineRule="exact"/>
              <w:rPr>
                <w:rStyle w:val="FontStyle544"/>
                <w:sz w:val="24"/>
                <w:szCs w:val="24"/>
                <w:lang w:val="en-US"/>
              </w:rPr>
            </w:pPr>
            <w:r w:rsidRPr="002E4541">
              <w:rPr>
                <w:rStyle w:val="FontStyle516"/>
                <w:sz w:val="24"/>
                <w:szCs w:val="24"/>
                <w:lang w:val="en-US"/>
              </w:rPr>
              <w:t>4</w:t>
            </w:r>
            <w:r w:rsidRPr="002E4541">
              <w:rPr>
                <w:rStyle w:val="FontStyle544"/>
                <w:sz w:val="24"/>
                <w:szCs w:val="24"/>
                <w:lang w:val="en-US"/>
              </w:rPr>
              <w:t>)</w:t>
            </w:r>
            <w:r w:rsidRPr="002E4541">
              <w:rPr>
                <w:rStyle w:val="FontStyle544"/>
                <w:sz w:val="24"/>
                <w:szCs w:val="24"/>
                <w:lang w:val="en-US"/>
              </w:rPr>
              <w:tab/>
              <w:t>di-ed-phl-ne-lc-ak</w:t>
            </w:r>
          </w:p>
          <w:p w:rsidR="00641FD7" w:rsidRPr="002E4541" w:rsidRDefault="00641FD7" w:rsidP="007D3707">
            <w:pPr>
              <w:pStyle w:val="Style79"/>
              <w:widowControl/>
              <w:tabs>
                <w:tab w:val="left" w:pos="259"/>
              </w:tabs>
              <w:spacing w:line="226" w:lineRule="exact"/>
              <w:rPr>
                <w:rStyle w:val="FontStyle516"/>
                <w:sz w:val="24"/>
                <w:szCs w:val="24"/>
                <w:lang w:val="en-US"/>
              </w:rPr>
            </w:pPr>
            <w:r w:rsidRPr="002E4541">
              <w:rPr>
                <w:rStyle w:val="FontStyle544"/>
                <w:sz w:val="24"/>
                <w:szCs w:val="24"/>
                <w:lang w:val="en-US"/>
              </w:rPr>
              <w:t>5)</w:t>
            </w:r>
            <w:r w:rsidRPr="002E4541">
              <w:rPr>
                <w:rStyle w:val="FontStyle544"/>
                <w:sz w:val="24"/>
                <w:szCs w:val="24"/>
                <w:lang w:val="en-US"/>
              </w:rPr>
              <w:tab/>
              <w:t>di-phl-ne-lc-ak</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44"/>
              <w:widowControl/>
              <w:rPr>
                <w:rStyle w:val="FontStyle535"/>
                <w:sz w:val="24"/>
                <w:szCs w:val="24"/>
                <w:lang w:val="en-US"/>
              </w:rPr>
            </w:pPr>
            <w:r w:rsidRPr="002E4541">
              <w:rPr>
                <w:rStyle w:val="FontStyle526"/>
                <w:sz w:val="24"/>
                <w:szCs w:val="24"/>
                <w:lang w:val="en-US"/>
              </w:rPr>
              <w:t>1</w:t>
            </w:r>
            <w:r w:rsidRPr="002E4541">
              <w:rPr>
                <w:rStyle w:val="FontStyle535"/>
                <w:sz w:val="24"/>
                <w:szCs w:val="24"/>
                <w:lang w:val="en-US"/>
              </w:rPr>
              <w:t>)Di+Ed+Phl+Ne+Fo+Ak</w:t>
            </w:r>
          </w:p>
          <w:p w:rsidR="00641FD7" w:rsidRPr="002E4541" w:rsidRDefault="00641FD7" w:rsidP="007D3707">
            <w:pPr>
              <w:pStyle w:val="Style107"/>
              <w:widowControl/>
              <w:tabs>
                <w:tab w:val="left" w:pos="230"/>
              </w:tabs>
              <w:spacing w:line="226" w:lineRule="exact"/>
              <w:rPr>
                <w:rStyle w:val="FontStyle535"/>
                <w:sz w:val="24"/>
                <w:szCs w:val="24"/>
                <w:lang w:val="en-US" w:eastAsia="en-US"/>
              </w:rPr>
            </w:pPr>
            <w:r w:rsidRPr="002E4541">
              <w:rPr>
                <w:rStyle w:val="FontStyle535"/>
                <w:sz w:val="24"/>
                <w:szCs w:val="24"/>
                <w:lang w:val="en-US" w:eastAsia="en-US"/>
              </w:rPr>
              <w:t>2)Di+Fo+Ed+Phl+Ak+V</w:t>
            </w:r>
          </w:p>
          <w:p w:rsidR="00641FD7" w:rsidRPr="002E4541" w:rsidRDefault="00641FD7" w:rsidP="007D3707">
            <w:pPr>
              <w:pStyle w:val="Style107"/>
              <w:widowControl/>
              <w:tabs>
                <w:tab w:val="left" w:pos="230"/>
              </w:tabs>
              <w:spacing w:line="226" w:lineRule="exact"/>
              <w:rPr>
                <w:rStyle w:val="FontStyle535"/>
                <w:sz w:val="24"/>
                <w:szCs w:val="24"/>
                <w:lang w:val="en-US" w:eastAsia="en-US"/>
              </w:rPr>
            </w:pPr>
            <w:r w:rsidRPr="002E4541">
              <w:rPr>
                <w:rStyle w:val="FontStyle535"/>
                <w:sz w:val="24"/>
                <w:szCs w:val="24"/>
                <w:lang w:val="en-US" w:eastAsia="en-US"/>
              </w:rPr>
              <w:t>3)Di+Ed+Phl+Ne+Ak+V</w:t>
            </w:r>
          </w:p>
          <w:p w:rsidR="00641FD7" w:rsidRPr="002E4541" w:rsidRDefault="00641FD7" w:rsidP="007D3707">
            <w:pPr>
              <w:pStyle w:val="Style107"/>
              <w:widowControl/>
              <w:tabs>
                <w:tab w:val="left" w:pos="230"/>
              </w:tabs>
              <w:spacing w:line="226" w:lineRule="exact"/>
              <w:rPr>
                <w:rStyle w:val="FontStyle535"/>
                <w:sz w:val="24"/>
                <w:szCs w:val="24"/>
                <w:lang w:val="en-US" w:eastAsia="en-US"/>
              </w:rPr>
            </w:pPr>
            <w:r w:rsidRPr="002E4541">
              <w:rPr>
                <w:rStyle w:val="FontStyle526"/>
                <w:sz w:val="24"/>
                <w:szCs w:val="24"/>
                <w:lang w:val="en-US" w:eastAsia="en-US"/>
              </w:rPr>
              <w:t>4)</w:t>
            </w:r>
            <w:r w:rsidRPr="002E4541">
              <w:rPr>
                <w:rStyle w:val="FontStyle535"/>
                <w:sz w:val="24"/>
                <w:szCs w:val="24"/>
                <w:lang w:val="en-US" w:eastAsia="en-US"/>
              </w:rPr>
              <w:t>Di+Ed+Phl+dNe+Lct+Ak</w:t>
            </w:r>
          </w:p>
          <w:p w:rsidR="00641FD7" w:rsidRPr="002E4541" w:rsidRDefault="00641FD7" w:rsidP="007D3707">
            <w:pPr>
              <w:pStyle w:val="Style107"/>
              <w:widowControl/>
              <w:tabs>
                <w:tab w:val="left" w:pos="230"/>
              </w:tabs>
              <w:spacing w:line="226" w:lineRule="exact"/>
              <w:rPr>
                <w:rStyle w:val="FontStyle535"/>
                <w:sz w:val="24"/>
                <w:szCs w:val="24"/>
                <w:lang w:val="en-US" w:eastAsia="en-US"/>
              </w:rPr>
            </w:pPr>
            <w:r w:rsidRPr="002E4541">
              <w:rPr>
                <w:rStyle w:val="FontStyle535"/>
                <w:sz w:val="24"/>
                <w:szCs w:val="24"/>
                <w:lang w:val="en-US" w:eastAsia="en-US"/>
              </w:rPr>
              <w:t>5)Di+Phl+Ne+Lct+Ak+V</w:t>
            </w:r>
          </w:p>
        </w:tc>
      </w:tr>
      <w:tr w:rsidR="008F41F9" w:rsidRPr="0078767F"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i w:val="0"/>
                <w:sz w:val="24"/>
                <w:szCs w:val="24"/>
                <w:lang w:val="en-US" w:eastAsia="en-US"/>
              </w:rPr>
              <w:t>VII</w:t>
            </w:r>
            <w:r w:rsidRPr="002E4541">
              <w:rPr>
                <w:rStyle w:val="FontStyle544"/>
                <w:sz w:val="24"/>
                <w:szCs w:val="24"/>
                <w:lang w:val="en-US" w:eastAsia="en-US"/>
              </w:rPr>
              <w:t>-kp</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fo-ne-lc-ak-kp</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21" w:lineRule="exact"/>
              <w:ind w:firstLine="5"/>
              <w:rPr>
                <w:rStyle w:val="FontStyle544"/>
                <w:sz w:val="24"/>
                <w:szCs w:val="24"/>
                <w:lang w:val="en-US"/>
              </w:rPr>
            </w:pPr>
            <w:r w:rsidRPr="002E4541">
              <w:rPr>
                <w:rStyle w:val="FontStyle516"/>
                <w:sz w:val="24"/>
                <w:szCs w:val="24"/>
                <w:lang w:val="en-US"/>
              </w:rPr>
              <w:t>1</w:t>
            </w:r>
            <w:r w:rsidRPr="002E4541">
              <w:rPr>
                <w:rStyle w:val="FontStyle544"/>
                <w:sz w:val="24"/>
                <w:szCs w:val="24"/>
                <w:lang w:val="en-US"/>
              </w:rPr>
              <w:t xml:space="preserve">)ed-phl-ne-lc-ak-kp </w:t>
            </w:r>
          </w:p>
          <w:p w:rsidR="00641FD7" w:rsidRPr="002E4541" w:rsidRDefault="00641FD7" w:rsidP="007D3707">
            <w:pPr>
              <w:pStyle w:val="Style71"/>
              <w:widowControl/>
              <w:spacing w:line="221" w:lineRule="exact"/>
              <w:ind w:firstLine="5"/>
              <w:rPr>
                <w:rStyle w:val="FontStyle516"/>
                <w:sz w:val="24"/>
                <w:szCs w:val="24"/>
                <w:lang w:val="en-US"/>
              </w:rPr>
            </w:pPr>
            <w:r w:rsidRPr="002E4541">
              <w:rPr>
                <w:rStyle w:val="FontStyle544"/>
                <w:sz w:val="24"/>
                <w:szCs w:val="24"/>
                <w:lang w:val="en-US"/>
              </w:rPr>
              <w:t>2)phl-ne-lc-ak-kp</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107"/>
              <w:widowControl/>
              <w:tabs>
                <w:tab w:val="left" w:pos="230"/>
              </w:tabs>
              <w:rPr>
                <w:rStyle w:val="FontStyle535"/>
                <w:sz w:val="24"/>
                <w:szCs w:val="24"/>
                <w:lang w:val="en-US" w:eastAsia="en-US"/>
              </w:rPr>
            </w:pPr>
            <w:r w:rsidRPr="002E4541">
              <w:rPr>
                <w:rStyle w:val="FontStyle535"/>
                <w:sz w:val="24"/>
                <w:szCs w:val="24"/>
                <w:lang w:val="en-US" w:eastAsia="en-US"/>
              </w:rPr>
              <w:t>1)Ed+Phl+Ne+Lct+Ak+Kls</w:t>
            </w:r>
          </w:p>
          <w:p w:rsidR="00641FD7" w:rsidRPr="002E4541" w:rsidRDefault="00641FD7" w:rsidP="007D3707">
            <w:pPr>
              <w:pStyle w:val="Style107"/>
              <w:widowControl/>
              <w:tabs>
                <w:tab w:val="left" w:pos="230"/>
              </w:tabs>
              <w:rPr>
                <w:rStyle w:val="FontStyle535"/>
                <w:sz w:val="24"/>
                <w:szCs w:val="24"/>
                <w:lang w:val="en-US" w:eastAsia="en-US"/>
              </w:rPr>
            </w:pPr>
            <w:r w:rsidRPr="002E4541">
              <w:rPr>
                <w:rStyle w:val="FontStyle535"/>
                <w:sz w:val="24"/>
                <w:szCs w:val="24"/>
                <w:lang w:val="en-US" w:eastAsia="en-US"/>
              </w:rPr>
              <w:t>2)Phl+Ne+Lct+Ak+Kls+V</w:t>
            </w:r>
          </w:p>
        </w:tc>
      </w:tr>
      <w:tr w:rsidR="008F41F9" w:rsidRPr="0078767F" w:rsidTr="00641FD7">
        <w:tc>
          <w:tcPr>
            <w:tcW w:w="507"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i w:val="0"/>
                <w:sz w:val="24"/>
                <w:szCs w:val="24"/>
                <w:lang w:val="en-US"/>
              </w:rPr>
            </w:pPr>
            <w:r w:rsidRPr="002E4541">
              <w:rPr>
                <w:rStyle w:val="FontStyle544"/>
                <w:i w:val="0"/>
                <w:sz w:val="24"/>
                <w:szCs w:val="24"/>
                <w:lang w:val="en-US"/>
              </w:rPr>
              <w:t>VIII</w:t>
            </w:r>
          </w:p>
          <w:p w:rsidR="00641FD7" w:rsidRPr="002E4541" w:rsidRDefault="00641FD7" w:rsidP="007D3707">
            <w:pPr>
              <w:pStyle w:val="Style71"/>
              <w:widowControl/>
              <w:spacing w:line="240" w:lineRule="auto"/>
              <w:rPr>
                <w:rStyle w:val="FontStyle544"/>
                <w:sz w:val="24"/>
                <w:szCs w:val="24"/>
              </w:rPr>
            </w:pPr>
            <w:r w:rsidRPr="002E4541">
              <w:rPr>
                <w:rStyle w:val="FontStyle544"/>
                <w:sz w:val="24"/>
                <w:szCs w:val="24"/>
              </w:rPr>
              <w:t>-то</w:t>
            </w:r>
          </w:p>
        </w:tc>
        <w:tc>
          <w:tcPr>
            <w:tcW w:w="1208"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1"/>
              <w:widowControl/>
              <w:spacing w:line="240" w:lineRule="auto"/>
              <w:rPr>
                <w:rStyle w:val="FontStyle544"/>
                <w:sz w:val="24"/>
                <w:szCs w:val="24"/>
                <w:lang w:val="en-US" w:eastAsia="en-US"/>
              </w:rPr>
            </w:pPr>
            <w:r w:rsidRPr="002E4541">
              <w:rPr>
                <w:rStyle w:val="FontStyle544"/>
                <w:sz w:val="24"/>
                <w:szCs w:val="24"/>
                <w:lang w:val="en-US" w:eastAsia="en-US"/>
              </w:rPr>
              <w:t>fo-ne-ak-kp-mo</w:t>
            </w:r>
          </w:p>
        </w:tc>
        <w:tc>
          <w:tcPr>
            <w:tcW w:w="1511" w:type="pct"/>
            <w:tcBorders>
              <w:top w:val="single" w:sz="6" w:space="0" w:color="auto"/>
              <w:left w:val="single" w:sz="6" w:space="0" w:color="auto"/>
              <w:bottom w:val="single" w:sz="6" w:space="0" w:color="auto"/>
              <w:right w:val="single" w:sz="6" w:space="0" w:color="auto"/>
            </w:tcBorders>
          </w:tcPr>
          <w:p w:rsidR="00641FD7" w:rsidRPr="002E4541" w:rsidRDefault="00641FD7" w:rsidP="007D3707">
            <w:pPr>
              <w:pStyle w:val="Style79"/>
              <w:widowControl/>
              <w:tabs>
                <w:tab w:val="left" w:pos="259"/>
              </w:tabs>
              <w:rPr>
                <w:rStyle w:val="FontStyle544"/>
                <w:sz w:val="24"/>
                <w:szCs w:val="24"/>
                <w:lang w:val="en-US"/>
              </w:rPr>
            </w:pPr>
            <w:r w:rsidRPr="002E4541">
              <w:rPr>
                <w:rStyle w:val="FontStyle516"/>
                <w:sz w:val="24"/>
                <w:szCs w:val="24"/>
                <w:lang w:val="en-US"/>
              </w:rPr>
              <w:t>1</w:t>
            </w:r>
            <w:r w:rsidRPr="002E4541">
              <w:rPr>
                <w:rStyle w:val="FontStyle544"/>
                <w:sz w:val="24"/>
                <w:szCs w:val="24"/>
                <w:lang w:val="en-US"/>
              </w:rPr>
              <w:t>)ed-phl-ne-fo-ak-mo</w:t>
            </w:r>
          </w:p>
          <w:p w:rsidR="00641FD7" w:rsidRPr="002E4541" w:rsidRDefault="00641FD7" w:rsidP="007D3707">
            <w:pPr>
              <w:pStyle w:val="Style79"/>
              <w:widowControl/>
              <w:rPr>
                <w:rStyle w:val="FontStyle516"/>
                <w:sz w:val="24"/>
                <w:szCs w:val="24"/>
                <w:lang w:val="en-US"/>
              </w:rPr>
            </w:pPr>
            <w:r w:rsidRPr="002E4541">
              <w:rPr>
                <w:rStyle w:val="FontStyle544"/>
                <w:sz w:val="24"/>
                <w:szCs w:val="24"/>
                <w:lang w:val="en-US"/>
              </w:rPr>
              <w:t>2)fo-ed-phl-ak-mo</w:t>
            </w:r>
            <w:r w:rsidRPr="002E4541">
              <w:rPr>
                <w:rStyle w:val="FontStyle516"/>
                <w:sz w:val="24"/>
                <w:szCs w:val="24"/>
                <w:lang w:val="en-US"/>
              </w:rPr>
              <w:t>-H</w:t>
            </w:r>
            <w:r w:rsidRPr="002E4541">
              <w:rPr>
                <w:rStyle w:val="FontStyle516"/>
                <w:sz w:val="24"/>
                <w:szCs w:val="24"/>
                <w:vertAlign w:val="subscript"/>
                <w:lang w:val="en-US"/>
              </w:rPr>
              <w:t>2</w:t>
            </w:r>
            <w:r w:rsidRPr="002E4541">
              <w:rPr>
                <w:rStyle w:val="FontStyle516"/>
                <w:sz w:val="24"/>
                <w:szCs w:val="24"/>
                <w:lang w:val="en-US"/>
              </w:rPr>
              <w:t>0</w:t>
            </w:r>
          </w:p>
        </w:tc>
        <w:tc>
          <w:tcPr>
            <w:tcW w:w="1774" w:type="pct"/>
            <w:tcBorders>
              <w:top w:val="single" w:sz="6" w:space="0" w:color="auto"/>
              <w:left w:val="single" w:sz="6" w:space="0" w:color="auto"/>
              <w:bottom w:val="single" w:sz="6" w:space="0" w:color="auto"/>
              <w:right w:val="single" w:sz="6" w:space="0" w:color="auto"/>
            </w:tcBorders>
          </w:tcPr>
          <w:p w:rsidR="00641FD7" w:rsidRPr="002E4541" w:rsidRDefault="00641FD7" w:rsidP="00641FD7">
            <w:pPr>
              <w:pStyle w:val="Style107"/>
              <w:widowControl/>
              <w:rPr>
                <w:rStyle w:val="FontStyle535"/>
                <w:sz w:val="24"/>
                <w:szCs w:val="24"/>
                <w:lang w:val="en-US" w:eastAsia="en-US"/>
              </w:rPr>
            </w:pPr>
            <w:r w:rsidRPr="002E4541">
              <w:rPr>
                <w:rStyle w:val="FontStyle526"/>
                <w:sz w:val="24"/>
                <w:szCs w:val="24"/>
                <w:lang w:val="en-US" w:eastAsia="en-US"/>
              </w:rPr>
              <w:t>1)</w:t>
            </w:r>
            <w:r w:rsidRPr="002E4541">
              <w:rPr>
                <w:rStyle w:val="FontStyle535"/>
                <w:sz w:val="24"/>
                <w:szCs w:val="24"/>
                <w:lang w:val="en-US" w:eastAsia="en-US"/>
              </w:rPr>
              <w:t>Ed+Phl+Ne+Fe+Ak+Mo</w:t>
            </w:r>
          </w:p>
          <w:p w:rsidR="00641FD7" w:rsidRPr="002E4541" w:rsidRDefault="00641FD7" w:rsidP="007D3707">
            <w:pPr>
              <w:pStyle w:val="Style107"/>
              <w:widowControl/>
              <w:tabs>
                <w:tab w:val="left" w:pos="230"/>
              </w:tabs>
              <w:rPr>
                <w:rStyle w:val="FontStyle535"/>
                <w:sz w:val="24"/>
                <w:szCs w:val="24"/>
                <w:lang w:val="en-US" w:eastAsia="en-US"/>
              </w:rPr>
            </w:pPr>
            <w:r w:rsidRPr="002E4541">
              <w:rPr>
                <w:rStyle w:val="FontStyle535"/>
                <w:sz w:val="24"/>
                <w:szCs w:val="24"/>
                <w:lang w:val="en-US" w:eastAsia="en-US"/>
              </w:rPr>
              <w:t>2)</w:t>
            </w:r>
            <w:r w:rsidRPr="002E4541">
              <w:rPr>
                <w:rStyle w:val="FontStyle535"/>
                <w:sz w:val="24"/>
                <w:szCs w:val="24"/>
                <w:lang w:val="en-US" w:eastAsia="en-US"/>
              </w:rPr>
              <w:tab/>
              <w:t>Ed+Phl+Fo+Ak+Mo+V</w:t>
            </w:r>
          </w:p>
        </w:tc>
      </w:tr>
    </w:tbl>
    <w:p w:rsidR="00641FD7" w:rsidRDefault="00641FD7" w:rsidP="00641FD7">
      <w:pPr>
        <w:pStyle w:val="Style65"/>
        <w:widowControl/>
        <w:jc w:val="right"/>
        <w:rPr>
          <w:rStyle w:val="FontStyle544"/>
          <w:sz w:val="24"/>
          <w:szCs w:val="24"/>
          <w:lang w:val="en-US"/>
        </w:rPr>
      </w:pPr>
    </w:p>
    <w:p w:rsidR="008E646C" w:rsidRDefault="008E646C" w:rsidP="00641FD7">
      <w:pPr>
        <w:pStyle w:val="Style65"/>
        <w:widowControl/>
        <w:jc w:val="right"/>
        <w:rPr>
          <w:rStyle w:val="FontStyle544"/>
          <w:sz w:val="24"/>
          <w:szCs w:val="24"/>
          <w:lang w:val="en-US"/>
        </w:rPr>
      </w:pPr>
    </w:p>
    <w:p w:rsidR="008E646C" w:rsidRDefault="008E646C" w:rsidP="00641FD7">
      <w:pPr>
        <w:pStyle w:val="Style65"/>
        <w:widowControl/>
        <w:jc w:val="right"/>
        <w:rPr>
          <w:rStyle w:val="FontStyle544"/>
          <w:sz w:val="24"/>
          <w:szCs w:val="24"/>
          <w:lang w:val="en-US"/>
        </w:rPr>
      </w:pPr>
    </w:p>
    <w:p w:rsidR="00641FD7" w:rsidRPr="002B31FC" w:rsidRDefault="00641FD7" w:rsidP="00641FD7">
      <w:pPr>
        <w:pStyle w:val="Style65"/>
        <w:widowControl/>
        <w:jc w:val="right"/>
        <w:rPr>
          <w:rStyle w:val="FontStyle544"/>
          <w:sz w:val="24"/>
          <w:szCs w:val="24"/>
        </w:rPr>
      </w:pPr>
      <w:r w:rsidRPr="002B31FC">
        <w:rPr>
          <w:rStyle w:val="FontStyle544"/>
          <w:sz w:val="24"/>
          <w:szCs w:val="24"/>
        </w:rPr>
        <w:t>Таблица 3.36</w:t>
      </w:r>
    </w:p>
    <w:p w:rsidR="00641FD7" w:rsidRPr="002B31FC" w:rsidRDefault="00641FD7" w:rsidP="00641FD7">
      <w:pPr>
        <w:pStyle w:val="Style43"/>
        <w:widowControl/>
        <w:spacing w:line="250" w:lineRule="exact"/>
        <w:ind w:firstLine="0"/>
        <w:jc w:val="center"/>
        <w:rPr>
          <w:rStyle w:val="FontStyle535"/>
          <w:sz w:val="24"/>
          <w:szCs w:val="24"/>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1"/>
          <w:rFonts w:ascii="Times New Roman" w:hAnsi="Times New Roman" w:cs="Times New Roman"/>
          <w:sz w:val="24"/>
          <w:szCs w:val="24"/>
          <w:vertAlign w:val="subscript"/>
        </w:rPr>
        <w:t>2</w:t>
      </w:r>
      <w:r w:rsidRPr="002B31FC">
        <w:rPr>
          <w:rStyle w:val="FontStyle541"/>
          <w:rFonts w:ascii="Times New Roman" w:hAnsi="Times New Roman" w:cs="Times New Roman"/>
          <w:sz w:val="24"/>
          <w:szCs w:val="24"/>
          <w:lang w:val="en-US"/>
        </w:rPr>
        <w:t>O</w:t>
      </w:r>
      <w:r w:rsidRPr="002B31FC">
        <w:rPr>
          <w:rStyle w:val="FontStyle541"/>
          <w:rFonts w:ascii="Times New Roman" w:hAnsi="Times New Roman" w:cs="Times New Roman"/>
          <w:sz w:val="24"/>
          <w:szCs w:val="24"/>
        </w:rPr>
        <w:t xml:space="preserve">, </w:t>
      </w:r>
      <w:r w:rsidRPr="002B31FC">
        <w:rPr>
          <w:rStyle w:val="FontStyle535"/>
          <w:sz w:val="24"/>
          <w:szCs w:val="24"/>
        </w:rPr>
        <w:t xml:space="preserve">при высоких значениях </w:t>
      </w:r>
    </w:p>
    <w:p w:rsidR="00641FD7" w:rsidRPr="002B31FC" w:rsidRDefault="00641FD7" w:rsidP="002E4541">
      <w:pPr>
        <w:pStyle w:val="Style43"/>
        <w:widowControl/>
        <w:spacing w:line="250" w:lineRule="exact"/>
        <w:ind w:firstLine="0"/>
        <w:rPr>
          <w:rStyle w:val="FontStyle535"/>
          <w:sz w:val="24"/>
          <w:szCs w:val="24"/>
        </w:rPr>
      </w:pPr>
      <w:r w:rsidRPr="002B31FC">
        <w:rPr>
          <w:rStyle w:val="FontStyle535"/>
          <w:sz w:val="24"/>
          <w:szCs w:val="24"/>
        </w:rPr>
        <w:t>Р</w:t>
      </w:r>
      <w:r w:rsidRPr="002B31FC">
        <w:rPr>
          <w:rStyle w:val="FontStyle544"/>
          <w:sz w:val="24"/>
          <w:szCs w:val="24"/>
        </w:rPr>
        <w:t xml:space="preserve"> </w:t>
      </w:r>
      <w:r w:rsidRPr="002B31FC">
        <w:rPr>
          <w:rStyle w:val="FontStyle544"/>
          <w:sz w:val="24"/>
          <w:szCs w:val="24"/>
          <w:vertAlign w:val="subscript"/>
          <w:lang w:val="en-US"/>
        </w:rPr>
        <w:t>H</w:t>
      </w:r>
      <w:r w:rsidRPr="002B31FC">
        <w:rPr>
          <w:rStyle w:val="FontStyle541"/>
          <w:rFonts w:ascii="Times New Roman" w:hAnsi="Times New Roman" w:cs="Times New Roman"/>
          <w:sz w:val="24"/>
          <w:szCs w:val="24"/>
          <w:vertAlign w:val="subscript"/>
        </w:rPr>
        <w:t>2</w:t>
      </w:r>
      <w:r w:rsidRPr="002B31FC">
        <w:rPr>
          <w:rStyle w:val="FontStyle541"/>
          <w:rFonts w:ascii="Times New Roman" w:hAnsi="Times New Roman" w:cs="Times New Roman"/>
          <w:sz w:val="24"/>
          <w:szCs w:val="24"/>
          <w:vertAlign w:val="subscript"/>
          <w:lang w:val="en-US"/>
        </w:rPr>
        <w:t>O</w:t>
      </w:r>
      <w:r w:rsidRPr="002B31FC">
        <w:rPr>
          <w:rStyle w:val="FontStyle535"/>
          <w:sz w:val="24"/>
          <w:szCs w:val="24"/>
        </w:rPr>
        <w:t xml:space="preserve"> и первом появлении на ликвидусе </w:t>
      </w:r>
      <w:r w:rsidRPr="002B31FC">
        <w:rPr>
          <w:rStyle w:val="FontStyle535"/>
          <w:sz w:val="24"/>
          <w:szCs w:val="24"/>
          <w:lang w:val="en-US"/>
        </w:rPr>
        <w:t>Am</w:t>
      </w:r>
      <w:r w:rsidRPr="002B31FC">
        <w:rPr>
          <w:rStyle w:val="FontStyle535"/>
          <w:sz w:val="24"/>
          <w:szCs w:val="24"/>
        </w:rPr>
        <w:t xml:space="preserve"> относительно </w:t>
      </w:r>
      <w:r w:rsidRPr="002B31FC">
        <w:rPr>
          <w:rStyle w:val="FontStyle535"/>
          <w:sz w:val="24"/>
          <w:szCs w:val="24"/>
          <w:lang w:val="en-US"/>
        </w:rPr>
        <w:t>Bt</w:t>
      </w:r>
      <w:r w:rsidRPr="002B31FC">
        <w:rPr>
          <w:rStyle w:val="FontStyle535"/>
          <w:sz w:val="24"/>
          <w:szCs w:val="24"/>
        </w:rPr>
        <w:t>, к рис.3.14</w:t>
      </w:r>
    </w:p>
    <w:p w:rsidR="00641FD7" w:rsidRPr="002B31FC" w:rsidRDefault="00641FD7" w:rsidP="00641FD7">
      <w:pPr>
        <w:pStyle w:val="Style43"/>
        <w:widowControl/>
        <w:spacing w:line="250" w:lineRule="exact"/>
        <w:ind w:firstLine="0"/>
        <w:rPr>
          <w:rStyle w:val="FontStyle535"/>
          <w:sz w:val="24"/>
          <w:szCs w:val="24"/>
        </w:rPr>
      </w:pPr>
    </w:p>
    <w:tbl>
      <w:tblPr>
        <w:tblW w:w="0" w:type="auto"/>
        <w:jc w:val="center"/>
        <w:tblInd w:w="40" w:type="dxa"/>
        <w:tblCellMar>
          <w:left w:w="40" w:type="dxa"/>
          <w:right w:w="40" w:type="dxa"/>
        </w:tblCellMar>
        <w:tblLook w:val="0000"/>
      </w:tblPr>
      <w:tblGrid>
        <w:gridCol w:w="877"/>
        <w:gridCol w:w="1553"/>
        <w:gridCol w:w="2346"/>
        <w:gridCol w:w="2974"/>
      </w:tblGrid>
      <w:tr w:rsidR="00641FD7" w:rsidRPr="0096682D"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40" w:lineRule="auto"/>
              <w:rPr>
                <w:rStyle w:val="FontStyle535"/>
                <w:sz w:val="24"/>
                <w:szCs w:val="24"/>
              </w:rPr>
            </w:pPr>
            <w:r w:rsidRPr="0096682D">
              <w:rPr>
                <w:rStyle w:val="FontStyle535"/>
                <w:sz w:val="24"/>
                <w:szCs w:val="24"/>
              </w:rPr>
              <w:t>Группы</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rPr>
                <w:rStyle w:val="FontStyle535"/>
                <w:sz w:val="24"/>
                <w:szCs w:val="24"/>
              </w:rPr>
            </w:pPr>
            <w:r w:rsidRPr="0096682D">
              <w:rPr>
                <w:rStyle w:val="FontStyle535"/>
                <w:sz w:val="24"/>
                <w:szCs w:val="24"/>
              </w:rPr>
              <w:t>Нормативно-миналь-ные подсистемы</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21" w:lineRule="exact"/>
              <w:rPr>
                <w:rStyle w:val="FontStyle535"/>
                <w:sz w:val="24"/>
                <w:szCs w:val="24"/>
              </w:rPr>
            </w:pPr>
            <w:r w:rsidRPr="0096682D">
              <w:rPr>
                <w:rStyle w:val="FontStyle535"/>
                <w:sz w:val="24"/>
                <w:szCs w:val="24"/>
              </w:rPr>
              <w:t>Модально-минальные подсистемы</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21" w:lineRule="exact"/>
              <w:rPr>
                <w:rStyle w:val="FontStyle535"/>
                <w:sz w:val="24"/>
                <w:szCs w:val="24"/>
              </w:rPr>
            </w:pPr>
            <w:r w:rsidRPr="0096682D">
              <w:rPr>
                <w:rStyle w:val="FontStyle535"/>
                <w:sz w:val="24"/>
                <w:szCs w:val="24"/>
              </w:rPr>
              <w:t>Минеральные ассоциации "нонвариантных" точек</w:t>
            </w:r>
          </w:p>
        </w:tc>
      </w:tr>
      <w:tr w:rsidR="00641FD7" w:rsidRPr="0078767F"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lang w:val="en-US" w:eastAsia="en-US"/>
              </w:rPr>
            </w:pPr>
            <w:r w:rsidRPr="0096682D">
              <w:rPr>
                <w:rStyle w:val="FontStyle544"/>
                <w:i w:val="0"/>
                <w:sz w:val="24"/>
                <w:szCs w:val="24"/>
                <w:lang w:val="en-US" w:eastAsia="en-US"/>
              </w:rPr>
              <w:t>I</w:t>
            </w:r>
            <w:r w:rsidRPr="0096682D">
              <w:rPr>
                <w:rStyle w:val="FontStyle544"/>
                <w:sz w:val="24"/>
                <w:szCs w:val="24"/>
                <w:lang w:val="en-US" w:eastAsia="en-US"/>
              </w:rPr>
              <w:t>-q</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q-ab-or-en-di</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97"/>
              <w:widowControl/>
              <w:tabs>
                <w:tab w:val="left" w:pos="283"/>
              </w:tabs>
              <w:spacing w:line="221" w:lineRule="exact"/>
              <w:rPr>
                <w:rStyle w:val="FontStyle516"/>
                <w:sz w:val="24"/>
                <w:szCs w:val="24"/>
                <w:lang w:val="en-US"/>
              </w:rPr>
            </w:pPr>
            <w:r w:rsidRPr="0096682D">
              <w:rPr>
                <w:rStyle w:val="FontStyle544"/>
                <w:sz w:val="24"/>
                <w:szCs w:val="24"/>
                <w:lang w:val="en-US"/>
              </w:rPr>
              <w:t>1</w:t>
            </w:r>
            <w:r w:rsidRPr="0096682D">
              <w:rPr>
                <w:rStyle w:val="FontStyle516"/>
                <w:sz w:val="24"/>
                <w:szCs w:val="24"/>
                <w:lang w:val="en-US"/>
              </w:rPr>
              <w:t>)</w:t>
            </w:r>
            <w:r w:rsidRPr="0096682D">
              <w:rPr>
                <w:rStyle w:val="FontStyle516"/>
                <w:sz w:val="24"/>
                <w:szCs w:val="24"/>
                <w:lang w:val="en-US"/>
              </w:rPr>
              <w:tab/>
              <w:t>q-ab-di-or-ed-phl*</w:t>
            </w:r>
          </w:p>
          <w:p w:rsidR="00641FD7" w:rsidRPr="0096682D" w:rsidRDefault="00641FD7" w:rsidP="007D3707">
            <w:pPr>
              <w:pStyle w:val="Style97"/>
              <w:widowControl/>
              <w:tabs>
                <w:tab w:val="left" w:pos="283"/>
              </w:tabs>
              <w:spacing w:line="221" w:lineRule="exact"/>
              <w:rPr>
                <w:rStyle w:val="FontStyle544"/>
                <w:sz w:val="24"/>
                <w:szCs w:val="24"/>
                <w:lang w:val="en-US" w:eastAsia="en-US"/>
              </w:rPr>
            </w:pPr>
            <w:r w:rsidRPr="0096682D">
              <w:rPr>
                <w:rStyle w:val="FontStyle544"/>
                <w:spacing w:val="20"/>
                <w:sz w:val="24"/>
                <w:szCs w:val="24"/>
                <w:lang w:val="en-US" w:eastAsia="en-US"/>
              </w:rPr>
              <w:t>2)</w:t>
            </w:r>
            <w:r w:rsidRPr="0096682D">
              <w:rPr>
                <w:rStyle w:val="FontStyle544"/>
                <w:sz w:val="24"/>
                <w:szCs w:val="24"/>
                <w:lang w:val="en-US" w:eastAsia="en-US"/>
              </w:rPr>
              <w:tab/>
            </w:r>
            <w:r w:rsidRPr="0096682D">
              <w:rPr>
                <w:rStyle w:val="FontStyle516"/>
                <w:sz w:val="24"/>
                <w:szCs w:val="24"/>
                <w:lang w:val="en-US" w:eastAsia="en-US"/>
              </w:rPr>
              <w:t>ed-di-or-ab-q-H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83"/>
              </w:tabs>
              <w:spacing w:line="221" w:lineRule="exact"/>
              <w:rPr>
                <w:rStyle w:val="FontStyle544"/>
                <w:sz w:val="24"/>
                <w:szCs w:val="24"/>
                <w:lang w:val="en-US"/>
              </w:rPr>
            </w:pPr>
            <w:r w:rsidRPr="0096682D">
              <w:rPr>
                <w:rStyle w:val="FontStyle544"/>
                <w:sz w:val="24"/>
                <w:szCs w:val="24"/>
                <w:lang w:val="en-US"/>
              </w:rPr>
              <w:t>3</w:t>
            </w:r>
            <w:r w:rsidRPr="0096682D">
              <w:rPr>
                <w:rStyle w:val="FontStyle516"/>
                <w:sz w:val="24"/>
                <w:szCs w:val="24"/>
                <w:lang w:val="en-US"/>
              </w:rPr>
              <w:t>)</w:t>
            </w:r>
            <w:r w:rsidRPr="0096682D">
              <w:rPr>
                <w:rStyle w:val="FontStyle516"/>
                <w:sz w:val="24"/>
                <w:szCs w:val="24"/>
                <w:lang w:val="en-US"/>
              </w:rPr>
              <w:tab/>
              <w:t>ed-phl-or-ab-q-H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83"/>
              </w:tabs>
              <w:spacing w:line="221" w:lineRule="exact"/>
              <w:rPr>
                <w:rStyle w:val="FontStyle544"/>
                <w:sz w:val="24"/>
                <w:szCs w:val="24"/>
                <w:lang w:val="en-US" w:eastAsia="en-US"/>
              </w:rPr>
            </w:pPr>
            <w:r w:rsidRPr="0096682D">
              <w:rPr>
                <w:rStyle w:val="FontStyle544"/>
                <w:spacing w:val="20"/>
                <w:sz w:val="24"/>
                <w:szCs w:val="24"/>
                <w:lang w:val="en-US" w:eastAsia="en-US"/>
              </w:rPr>
              <w:t>4)</w:t>
            </w:r>
            <w:r w:rsidRPr="0096682D">
              <w:rPr>
                <w:rStyle w:val="FontStyle544"/>
                <w:sz w:val="24"/>
                <w:szCs w:val="24"/>
                <w:lang w:val="en-US" w:eastAsia="en-US"/>
              </w:rPr>
              <w:tab/>
            </w:r>
            <w:r w:rsidRPr="0096682D">
              <w:rPr>
                <w:rStyle w:val="FontStyle516"/>
                <w:sz w:val="24"/>
                <w:szCs w:val="24"/>
                <w:lang w:val="en-US" w:eastAsia="en-US"/>
              </w:rPr>
              <w:t>ed-phl-di-or-q-H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83"/>
              </w:tabs>
              <w:spacing w:line="221" w:lineRule="exact"/>
              <w:rPr>
                <w:rStyle w:val="FontStyle516"/>
                <w:sz w:val="24"/>
                <w:szCs w:val="24"/>
                <w:lang w:val="en-US"/>
              </w:rPr>
            </w:pPr>
            <w:r w:rsidRPr="0096682D">
              <w:rPr>
                <w:rStyle w:val="FontStyle544"/>
                <w:spacing w:val="20"/>
                <w:sz w:val="24"/>
                <w:szCs w:val="24"/>
                <w:lang w:val="en-US"/>
              </w:rPr>
              <w:t>5)</w:t>
            </w:r>
            <w:r w:rsidRPr="0096682D">
              <w:rPr>
                <w:rStyle w:val="FontStyle544"/>
                <w:sz w:val="24"/>
                <w:szCs w:val="24"/>
                <w:lang w:val="en-US"/>
              </w:rPr>
              <w:tab/>
            </w:r>
            <w:r w:rsidRPr="0096682D">
              <w:rPr>
                <w:rStyle w:val="FontStyle516"/>
                <w:sz w:val="24"/>
                <w:szCs w:val="24"/>
                <w:lang w:val="en-US"/>
              </w:rPr>
              <w:t>ed-phl-di-en-ab-q</w:t>
            </w:r>
          </w:p>
          <w:p w:rsidR="00641FD7" w:rsidRPr="0096682D" w:rsidRDefault="00641FD7" w:rsidP="007D3707">
            <w:pPr>
              <w:pStyle w:val="Style97"/>
              <w:widowControl/>
              <w:tabs>
                <w:tab w:val="left" w:pos="283"/>
              </w:tabs>
              <w:spacing w:line="221" w:lineRule="exact"/>
              <w:rPr>
                <w:rStyle w:val="FontStyle544"/>
                <w:sz w:val="24"/>
                <w:szCs w:val="24"/>
                <w:lang w:val="en-US"/>
              </w:rPr>
            </w:pPr>
            <w:r w:rsidRPr="0096682D">
              <w:rPr>
                <w:rStyle w:val="FontStyle544"/>
                <w:sz w:val="24"/>
                <w:szCs w:val="24"/>
                <w:lang w:val="en-US"/>
              </w:rPr>
              <w:t>6</w:t>
            </w:r>
            <w:r w:rsidRPr="0096682D">
              <w:rPr>
                <w:rStyle w:val="FontStyle516"/>
                <w:sz w:val="24"/>
                <w:szCs w:val="24"/>
                <w:lang w:val="en-US"/>
              </w:rPr>
              <w:t>)</w:t>
            </w:r>
            <w:r w:rsidRPr="0096682D">
              <w:rPr>
                <w:rStyle w:val="FontStyle516"/>
                <w:sz w:val="24"/>
                <w:szCs w:val="24"/>
                <w:lang w:val="en-US"/>
              </w:rPr>
              <w:tab/>
              <w:t>ed-phl-en-ab-q-H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83"/>
              </w:tabs>
              <w:spacing w:line="221" w:lineRule="exact"/>
              <w:rPr>
                <w:rStyle w:val="FontStyle544"/>
                <w:sz w:val="24"/>
                <w:szCs w:val="24"/>
                <w:lang w:val="en-US" w:eastAsia="en-US"/>
              </w:rPr>
            </w:pPr>
            <w:r w:rsidRPr="0096682D">
              <w:rPr>
                <w:rStyle w:val="FontStyle544"/>
                <w:spacing w:val="20"/>
                <w:sz w:val="24"/>
                <w:szCs w:val="24"/>
                <w:lang w:val="en-US" w:eastAsia="en-US"/>
              </w:rPr>
              <w:t>7)</w:t>
            </w:r>
            <w:r w:rsidRPr="0096682D">
              <w:rPr>
                <w:rStyle w:val="FontStyle544"/>
                <w:sz w:val="24"/>
                <w:szCs w:val="24"/>
                <w:lang w:val="en-US" w:eastAsia="en-US"/>
              </w:rPr>
              <w:tab/>
            </w:r>
            <w:r w:rsidRPr="0096682D">
              <w:rPr>
                <w:rStyle w:val="FontStyle516"/>
                <w:sz w:val="24"/>
                <w:szCs w:val="24"/>
                <w:lang w:val="en-US" w:eastAsia="en-US"/>
              </w:rPr>
              <w:t>ed-phl-di-en-q-H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rPr>
                <w:rStyle w:val="FontStyle535"/>
                <w:sz w:val="24"/>
                <w:szCs w:val="24"/>
                <w:lang w:val="en-US"/>
              </w:rPr>
            </w:pPr>
            <w:r w:rsidRPr="0096682D">
              <w:rPr>
                <w:rStyle w:val="FontStyle535"/>
                <w:sz w:val="24"/>
                <w:szCs w:val="24"/>
                <w:lang w:val="en-US"/>
              </w:rPr>
              <w:t>1 )Qtz+Pl</w:t>
            </w:r>
            <w:r w:rsidRPr="0096682D">
              <w:rPr>
                <w:rStyle w:val="FontStyle535"/>
                <w:sz w:val="24"/>
                <w:szCs w:val="24"/>
                <w:vertAlign w:val="superscript"/>
                <w:lang w:val="en-US"/>
              </w:rPr>
              <w:t>ab</w:t>
            </w:r>
            <w:r w:rsidRPr="0096682D">
              <w:rPr>
                <w:rStyle w:val="FontStyle535"/>
                <w:sz w:val="24"/>
                <w:szCs w:val="24"/>
                <w:lang w:val="en-US"/>
              </w:rPr>
              <w:t>+Di+Kfs+Ed+Phl</w:t>
            </w:r>
          </w:p>
          <w:p w:rsidR="00641FD7" w:rsidRPr="0096682D" w:rsidRDefault="002E4541" w:rsidP="002E4541">
            <w:pPr>
              <w:pStyle w:val="Style107"/>
              <w:widowControl/>
              <w:spacing w:line="226"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Qtz+Pl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+Di+Kfs+Ed+V</w:t>
            </w:r>
          </w:p>
          <w:p w:rsidR="00641FD7" w:rsidRPr="0096682D" w:rsidRDefault="002E4541" w:rsidP="007D3707">
            <w:pPr>
              <w:pStyle w:val="Style107"/>
              <w:widowControl/>
              <w:tabs>
                <w:tab w:val="left" w:pos="168"/>
              </w:tabs>
              <w:spacing w:line="226"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Qtz+</w:t>
            </w:r>
            <w:r w:rsidR="00641FD7" w:rsidRPr="0096682D">
              <w:rPr>
                <w:rStyle w:val="FontStyle535"/>
                <w:sz w:val="24"/>
                <w:szCs w:val="24"/>
                <w:lang w:val="en-US"/>
              </w:rPr>
              <w:t xml:space="preserve"> Pl</w:t>
            </w:r>
            <w:r w:rsidR="00641FD7" w:rsidRPr="0096682D">
              <w:rPr>
                <w:rStyle w:val="FontStyle535"/>
                <w:sz w:val="24"/>
                <w:szCs w:val="24"/>
                <w:vertAlign w:val="superscript"/>
                <w:lang w:val="en-US"/>
              </w:rPr>
              <w:t>ab</w:t>
            </w:r>
            <w:r w:rsidR="00641FD7" w:rsidRPr="0096682D">
              <w:rPr>
                <w:rStyle w:val="FontStyle535"/>
                <w:sz w:val="24"/>
                <w:szCs w:val="24"/>
                <w:lang w:val="en-US" w:eastAsia="en-US"/>
              </w:rPr>
              <w:t xml:space="preserve"> +Kfs+Ed+Phl+V</w:t>
            </w:r>
          </w:p>
          <w:p w:rsidR="00641FD7" w:rsidRPr="0096682D" w:rsidRDefault="002E4541" w:rsidP="007D3707">
            <w:pPr>
              <w:pStyle w:val="Style107"/>
              <w:widowControl/>
              <w:tabs>
                <w:tab w:val="left" w:pos="168"/>
              </w:tabs>
              <w:spacing w:line="226" w:lineRule="exact"/>
              <w:rPr>
                <w:rStyle w:val="FontStyle535"/>
                <w:sz w:val="24"/>
                <w:szCs w:val="24"/>
                <w:lang w:val="en-US" w:eastAsia="en-US"/>
              </w:rPr>
            </w:pPr>
            <w:r w:rsidRPr="0096682D">
              <w:rPr>
                <w:rStyle w:val="FontStyle535"/>
                <w:sz w:val="24"/>
                <w:szCs w:val="24"/>
                <w:lang w:val="en-US" w:eastAsia="en-US"/>
              </w:rPr>
              <w:t>4)</w:t>
            </w:r>
            <w:r w:rsidR="00641FD7" w:rsidRPr="0096682D">
              <w:rPr>
                <w:rStyle w:val="FontStyle535"/>
                <w:sz w:val="24"/>
                <w:szCs w:val="24"/>
                <w:lang w:val="en-US" w:eastAsia="en-US"/>
              </w:rPr>
              <w:t>Qtz+Kfs+Di+Ed+Phl+V</w:t>
            </w:r>
          </w:p>
          <w:p w:rsidR="00641FD7" w:rsidRPr="0096682D" w:rsidRDefault="002E4541" w:rsidP="002E4541">
            <w:pPr>
              <w:pStyle w:val="Style107"/>
              <w:widowControl/>
              <w:spacing w:line="226" w:lineRule="exact"/>
              <w:rPr>
                <w:rStyle w:val="FontStyle535"/>
                <w:sz w:val="24"/>
                <w:szCs w:val="24"/>
                <w:lang w:val="en-US" w:eastAsia="en-US"/>
              </w:rPr>
            </w:pPr>
            <w:r w:rsidRPr="0096682D">
              <w:rPr>
                <w:rStyle w:val="FontStyle535"/>
                <w:sz w:val="24"/>
                <w:szCs w:val="24"/>
                <w:lang w:val="en-US" w:eastAsia="en-US"/>
              </w:rPr>
              <w:t>5)</w:t>
            </w:r>
            <w:r w:rsidR="00641FD7" w:rsidRPr="0096682D">
              <w:rPr>
                <w:rStyle w:val="FontStyle535"/>
                <w:sz w:val="24"/>
                <w:szCs w:val="24"/>
                <w:lang w:val="en-US" w:eastAsia="en-US"/>
              </w:rPr>
              <w:t>Qtz+Pl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+Di+En+Ed+Phl</w:t>
            </w:r>
          </w:p>
          <w:p w:rsidR="00641FD7" w:rsidRPr="0096682D" w:rsidRDefault="002E4541" w:rsidP="007D3707">
            <w:pPr>
              <w:pStyle w:val="Style107"/>
              <w:widowControl/>
              <w:tabs>
                <w:tab w:val="left" w:pos="168"/>
              </w:tabs>
              <w:spacing w:line="226" w:lineRule="exact"/>
              <w:rPr>
                <w:rStyle w:val="FontStyle535"/>
                <w:sz w:val="24"/>
                <w:szCs w:val="24"/>
                <w:lang w:val="en-US" w:eastAsia="en-US"/>
              </w:rPr>
            </w:pPr>
            <w:r w:rsidRPr="0096682D">
              <w:rPr>
                <w:rStyle w:val="FontStyle535"/>
                <w:sz w:val="24"/>
                <w:szCs w:val="24"/>
                <w:lang w:val="en-US" w:eastAsia="en-US"/>
              </w:rPr>
              <w:t>6)</w:t>
            </w:r>
            <w:r w:rsidR="00641FD7" w:rsidRPr="0096682D">
              <w:rPr>
                <w:rStyle w:val="FontStyle535"/>
                <w:sz w:val="24"/>
                <w:szCs w:val="24"/>
                <w:lang w:val="en-US" w:eastAsia="en-US"/>
              </w:rPr>
              <w:t>Qtz+ 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 xml:space="preserve"> +En+Ed+Phl+V</w:t>
            </w:r>
          </w:p>
          <w:p w:rsidR="00641FD7" w:rsidRPr="0096682D" w:rsidRDefault="002E4541" w:rsidP="007D3707">
            <w:pPr>
              <w:pStyle w:val="Style107"/>
              <w:widowControl/>
              <w:tabs>
                <w:tab w:val="left" w:pos="168"/>
              </w:tabs>
              <w:spacing w:line="226" w:lineRule="exact"/>
              <w:rPr>
                <w:rStyle w:val="FontStyle535"/>
                <w:sz w:val="24"/>
                <w:szCs w:val="24"/>
                <w:lang w:val="en-US" w:eastAsia="en-US"/>
              </w:rPr>
            </w:pPr>
            <w:r w:rsidRPr="0096682D">
              <w:rPr>
                <w:rStyle w:val="FontStyle535"/>
                <w:sz w:val="24"/>
                <w:szCs w:val="24"/>
                <w:lang w:val="en-US" w:eastAsia="en-US"/>
              </w:rPr>
              <w:t>7)</w:t>
            </w:r>
            <w:r w:rsidR="00641FD7" w:rsidRPr="0096682D">
              <w:rPr>
                <w:rStyle w:val="FontStyle535"/>
                <w:sz w:val="24"/>
                <w:szCs w:val="24"/>
                <w:lang w:val="en-US" w:eastAsia="en-US"/>
              </w:rPr>
              <w:t>Qtz+En+Di+Ed+Phl+V</w:t>
            </w:r>
          </w:p>
        </w:tc>
      </w:tr>
      <w:tr w:rsidR="00641FD7" w:rsidRPr="0078767F"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lang w:val="en-US" w:eastAsia="en-US"/>
              </w:rPr>
            </w:pPr>
            <w:r w:rsidRPr="0096682D">
              <w:rPr>
                <w:rStyle w:val="FontStyle544"/>
                <w:i w:val="0"/>
                <w:sz w:val="24"/>
                <w:szCs w:val="24"/>
                <w:lang w:val="en-US" w:eastAsia="en-US"/>
              </w:rPr>
              <w:t>II</w:t>
            </w:r>
            <w:r w:rsidRPr="0096682D">
              <w:rPr>
                <w:rStyle w:val="FontStyle544"/>
                <w:sz w:val="24"/>
                <w:szCs w:val="24"/>
                <w:lang w:val="en-US" w:eastAsia="en-US"/>
              </w:rPr>
              <w:t>-ol</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ab-or-en-di-fo</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97"/>
              <w:widowControl/>
              <w:tabs>
                <w:tab w:val="left" w:pos="278"/>
              </w:tabs>
              <w:spacing w:line="221" w:lineRule="exact"/>
              <w:rPr>
                <w:rStyle w:val="FontStyle516"/>
                <w:sz w:val="24"/>
                <w:szCs w:val="24"/>
                <w:lang w:val="en-US"/>
              </w:rPr>
            </w:pPr>
            <w:r w:rsidRPr="0096682D">
              <w:rPr>
                <w:rStyle w:val="FontStyle544"/>
                <w:sz w:val="24"/>
                <w:szCs w:val="24"/>
                <w:lang w:val="en-US"/>
              </w:rPr>
              <w:t>1</w:t>
            </w:r>
            <w:r w:rsidRPr="0096682D">
              <w:rPr>
                <w:rStyle w:val="FontStyle516"/>
                <w:sz w:val="24"/>
                <w:szCs w:val="24"/>
                <w:lang w:val="en-US"/>
              </w:rPr>
              <w:t>)</w:t>
            </w:r>
            <w:r w:rsidRPr="0096682D">
              <w:rPr>
                <w:rStyle w:val="FontStyle516"/>
                <w:sz w:val="24"/>
                <w:szCs w:val="24"/>
                <w:lang w:val="en-US"/>
              </w:rPr>
              <w:tab/>
              <w:t>ed-phl-di-en-ab-fo</w:t>
            </w:r>
          </w:p>
          <w:p w:rsidR="00641FD7" w:rsidRPr="0096682D" w:rsidRDefault="00641FD7" w:rsidP="007D3707">
            <w:pPr>
              <w:pStyle w:val="Style97"/>
              <w:widowControl/>
              <w:tabs>
                <w:tab w:val="left" w:pos="278"/>
              </w:tabs>
              <w:spacing w:line="221" w:lineRule="exact"/>
              <w:rPr>
                <w:rStyle w:val="FontStyle544"/>
                <w:sz w:val="24"/>
                <w:szCs w:val="24"/>
                <w:lang w:val="en-US" w:eastAsia="en-US"/>
              </w:rPr>
            </w:pPr>
            <w:r w:rsidRPr="0096682D">
              <w:rPr>
                <w:rStyle w:val="FontStyle544"/>
                <w:spacing w:val="20"/>
                <w:sz w:val="24"/>
                <w:szCs w:val="24"/>
                <w:lang w:val="en-US" w:eastAsia="en-US"/>
              </w:rPr>
              <w:t>2)</w:t>
            </w:r>
            <w:r w:rsidRPr="0096682D">
              <w:rPr>
                <w:rStyle w:val="FontStyle544"/>
                <w:sz w:val="24"/>
                <w:szCs w:val="24"/>
                <w:lang w:val="en-US" w:eastAsia="en-US"/>
              </w:rPr>
              <w:tab/>
            </w:r>
            <w:r w:rsidRPr="0096682D">
              <w:rPr>
                <w:rStyle w:val="FontStyle516"/>
                <w:sz w:val="24"/>
                <w:szCs w:val="24"/>
                <w:lang w:val="en-US" w:eastAsia="en-US"/>
              </w:rPr>
              <w:t>ed-phl-en-fo-ab-H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78"/>
              </w:tabs>
              <w:spacing w:line="221" w:lineRule="exact"/>
              <w:rPr>
                <w:rStyle w:val="FontStyle544"/>
                <w:sz w:val="24"/>
                <w:szCs w:val="24"/>
                <w:lang w:val="en-US" w:eastAsia="en-US"/>
              </w:rPr>
            </w:pPr>
            <w:r w:rsidRPr="0096682D">
              <w:rPr>
                <w:rStyle w:val="FontStyle544"/>
                <w:spacing w:val="20"/>
                <w:sz w:val="24"/>
                <w:szCs w:val="24"/>
                <w:lang w:val="en-US" w:eastAsia="en-US"/>
              </w:rPr>
              <w:t>3)</w:t>
            </w:r>
            <w:r w:rsidRPr="0096682D">
              <w:rPr>
                <w:rStyle w:val="FontStyle544"/>
                <w:sz w:val="24"/>
                <w:szCs w:val="24"/>
                <w:lang w:val="en-US" w:eastAsia="en-US"/>
              </w:rPr>
              <w:tab/>
            </w:r>
            <w:r w:rsidRPr="0096682D">
              <w:rPr>
                <w:rStyle w:val="FontStyle516"/>
                <w:sz w:val="24"/>
                <w:szCs w:val="24"/>
                <w:lang w:val="en-US" w:eastAsia="en-US"/>
              </w:rPr>
              <w:t>ed-phl-di-en-fo-H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1)</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+En+Fo+Di+Ed+Phl</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 xml:space="preserve"> +En+Fo+Ed+Phl+V</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En+Fo+Di+Ed+Phl+V</w:t>
            </w:r>
          </w:p>
        </w:tc>
      </w:tr>
      <w:tr w:rsidR="00641FD7" w:rsidRPr="0078767F"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rPr>
            </w:pPr>
            <w:r w:rsidRPr="0096682D">
              <w:rPr>
                <w:rStyle w:val="FontStyle544"/>
                <w:i w:val="0"/>
                <w:sz w:val="24"/>
                <w:szCs w:val="24"/>
                <w:lang w:val="en-US"/>
              </w:rPr>
              <w:t>III</w:t>
            </w:r>
            <w:r w:rsidRPr="0096682D">
              <w:rPr>
                <w:rStyle w:val="FontStyle544"/>
                <w:sz w:val="24"/>
                <w:szCs w:val="24"/>
              </w:rPr>
              <w:t>-пе</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ab-or-di-fo-ne</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21" w:lineRule="exact"/>
              <w:rPr>
                <w:rStyle w:val="FontStyle516"/>
                <w:sz w:val="24"/>
                <w:szCs w:val="24"/>
                <w:lang w:val="en-US"/>
              </w:rPr>
            </w:pPr>
            <w:r w:rsidRPr="0096682D">
              <w:rPr>
                <w:rStyle w:val="FontStyle544"/>
                <w:sz w:val="24"/>
                <w:szCs w:val="24"/>
                <w:lang w:val="en-US"/>
              </w:rPr>
              <w:t xml:space="preserve">1 </w:t>
            </w:r>
            <w:r w:rsidRPr="0096682D">
              <w:rPr>
                <w:rStyle w:val="FontStyle516"/>
                <w:sz w:val="24"/>
                <w:szCs w:val="24"/>
                <w:lang w:val="en-US"/>
              </w:rPr>
              <w:t>)ed-phl-di-ab-or-ne</w:t>
            </w:r>
          </w:p>
          <w:p w:rsidR="00641FD7" w:rsidRPr="0096682D" w:rsidRDefault="00641FD7" w:rsidP="007D3707">
            <w:pPr>
              <w:pStyle w:val="Style97"/>
              <w:widowControl/>
              <w:tabs>
                <w:tab w:val="left" w:pos="274"/>
              </w:tabs>
              <w:spacing w:line="221" w:lineRule="exact"/>
              <w:rPr>
                <w:rStyle w:val="FontStyle544"/>
                <w:sz w:val="24"/>
                <w:szCs w:val="24"/>
                <w:lang w:val="en-US"/>
              </w:rPr>
            </w:pPr>
            <w:r w:rsidRPr="0096682D">
              <w:rPr>
                <w:rStyle w:val="FontStyle544"/>
                <w:sz w:val="24"/>
                <w:szCs w:val="24"/>
                <w:lang w:val="en-US"/>
              </w:rPr>
              <w:t>2</w:t>
            </w:r>
            <w:r w:rsidRPr="0096682D">
              <w:rPr>
                <w:rStyle w:val="FontStyle516"/>
                <w:sz w:val="24"/>
                <w:szCs w:val="24"/>
                <w:lang w:val="en-US"/>
              </w:rPr>
              <w:t>)</w:t>
            </w:r>
            <w:r w:rsidRPr="0096682D">
              <w:rPr>
                <w:rStyle w:val="FontStyle516"/>
                <w:sz w:val="24"/>
                <w:szCs w:val="24"/>
                <w:lang w:val="en-US"/>
              </w:rPr>
              <w:tab/>
              <w:t>ed-di-ab-or-ne-H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74"/>
              </w:tabs>
              <w:spacing w:line="221" w:lineRule="exact"/>
              <w:rPr>
                <w:rStyle w:val="FontStyle544"/>
                <w:sz w:val="24"/>
                <w:szCs w:val="24"/>
                <w:lang w:val="en-US"/>
              </w:rPr>
            </w:pPr>
            <w:r w:rsidRPr="0096682D">
              <w:rPr>
                <w:rStyle w:val="FontStyle544"/>
                <w:sz w:val="24"/>
                <w:szCs w:val="24"/>
                <w:lang w:val="en-US"/>
              </w:rPr>
              <w:t>3</w:t>
            </w:r>
            <w:r w:rsidRPr="0096682D">
              <w:rPr>
                <w:rStyle w:val="FontStyle516"/>
                <w:sz w:val="24"/>
                <w:szCs w:val="24"/>
                <w:lang w:val="en-US"/>
              </w:rPr>
              <w:t>)</w:t>
            </w:r>
            <w:r w:rsidRPr="0096682D">
              <w:rPr>
                <w:rStyle w:val="FontStyle516"/>
                <w:sz w:val="24"/>
                <w:szCs w:val="24"/>
                <w:lang w:val="en-US"/>
              </w:rPr>
              <w:tab/>
              <w:t>ed-phl-ab-or-ne-H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74"/>
              </w:tabs>
              <w:spacing w:line="221" w:lineRule="exact"/>
              <w:rPr>
                <w:rStyle w:val="FontStyle516"/>
                <w:sz w:val="24"/>
                <w:szCs w:val="24"/>
                <w:lang w:val="en-US"/>
              </w:rPr>
            </w:pPr>
            <w:r w:rsidRPr="0096682D">
              <w:rPr>
                <w:rStyle w:val="FontStyle544"/>
                <w:sz w:val="24"/>
                <w:szCs w:val="24"/>
                <w:lang w:val="en-US"/>
              </w:rPr>
              <w:t>4</w:t>
            </w:r>
            <w:r w:rsidRPr="0096682D">
              <w:rPr>
                <w:rStyle w:val="FontStyle516"/>
                <w:sz w:val="24"/>
                <w:szCs w:val="24"/>
                <w:lang w:val="en-US"/>
              </w:rPr>
              <w:t>)</w:t>
            </w:r>
            <w:r w:rsidRPr="0096682D">
              <w:rPr>
                <w:rStyle w:val="FontStyle516"/>
                <w:sz w:val="24"/>
                <w:szCs w:val="24"/>
                <w:lang w:val="en-US"/>
              </w:rPr>
              <w:tab/>
              <w:t>ed-phl-ab-fo-di-ne</w:t>
            </w:r>
          </w:p>
          <w:p w:rsidR="00641FD7" w:rsidRPr="0096682D" w:rsidRDefault="00641FD7" w:rsidP="007D3707">
            <w:pPr>
              <w:pStyle w:val="Style97"/>
              <w:widowControl/>
              <w:tabs>
                <w:tab w:val="left" w:pos="274"/>
              </w:tabs>
              <w:spacing w:line="221" w:lineRule="exact"/>
              <w:rPr>
                <w:rStyle w:val="FontStyle544"/>
                <w:sz w:val="24"/>
                <w:szCs w:val="24"/>
                <w:lang w:val="en-US"/>
              </w:rPr>
            </w:pPr>
            <w:r w:rsidRPr="0096682D">
              <w:rPr>
                <w:rStyle w:val="FontStyle544"/>
                <w:sz w:val="24"/>
                <w:szCs w:val="24"/>
                <w:lang w:val="en-US"/>
              </w:rPr>
              <w:t>5</w:t>
            </w:r>
            <w:r w:rsidRPr="0096682D">
              <w:rPr>
                <w:rStyle w:val="FontStyle516"/>
                <w:sz w:val="24"/>
                <w:szCs w:val="24"/>
                <w:lang w:val="en-US"/>
              </w:rPr>
              <w:t>)</w:t>
            </w:r>
            <w:r w:rsidRPr="0096682D">
              <w:rPr>
                <w:rStyle w:val="FontStyle516"/>
                <w:sz w:val="24"/>
                <w:szCs w:val="24"/>
                <w:lang w:val="en-US"/>
              </w:rPr>
              <w:tab/>
              <w:t>ed-phl-fo-ab-ne-H</w:t>
            </w:r>
            <w:r w:rsidRPr="0096682D">
              <w:rPr>
                <w:rStyle w:val="FontStyle544"/>
                <w:sz w:val="24"/>
                <w:szCs w:val="24"/>
                <w:vertAlign w:val="subscript"/>
                <w:lang w:val="en-US"/>
              </w:rPr>
              <w:t>2</w:t>
            </w:r>
            <w:r w:rsidRPr="0096682D">
              <w:rPr>
                <w:rStyle w:val="FontStyle544"/>
                <w:sz w:val="24"/>
                <w:szCs w:val="24"/>
                <w:lang w:val="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1)</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+Kfs+Di+Ed+Phl+Ne</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+Kfs+Di+Ed+Ne+V</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+Kfs+Ed+Phl+Ne+V</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4)</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+Di+Fo+Ed+Phl+Ne</w:t>
            </w:r>
          </w:p>
          <w:p w:rsidR="00641FD7" w:rsidRPr="0096682D" w:rsidRDefault="002E4541" w:rsidP="007D3707">
            <w:pPr>
              <w:pStyle w:val="Style107"/>
              <w:widowControl/>
              <w:tabs>
                <w:tab w:val="left" w:pos="163"/>
              </w:tabs>
              <w:spacing w:line="221" w:lineRule="exact"/>
              <w:rPr>
                <w:rStyle w:val="FontStyle535"/>
                <w:sz w:val="24"/>
                <w:szCs w:val="24"/>
                <w:lang w:val="en-US" w:eastAsia="en-US"/>
              </w:rPr>
            </w:pPr>
            <w:r w:rsidRPr="0096682D">
              <w:rPr>
                <w:rStyle w:val="FontStyle535"/>
                <w:sz w:val="24"/>
                <w:szCs w:val="24"/>
                <w:lang w:val="en-US" w:eastAsia="en-US"/>
              </w:rPr>
              <w:t>5)</w:t>
            </w:r>
            <w:r w:rsidR="00641FD7" w:rsidRPr="0096682D">
              <w:rPr>
                <w:rStyle w:val="FontStyle535"/>
                <w:sz w:val="24"/>
                <w:szCs w:val="24"/>
                <w:lang w:val="en-US" w:eastAsia="en-US"/>
              </w:rPr>
              <w:t>Pl</w:t>
            </w:r>
            <w:r w:rsidR="00641FD7" w:rsidRPr="0096682D">
              <w:rPr>
                <w:rStyle w:val="FontStyle535"/>
                <w:sz w:val="24"/>
                <w:szCs w:val="24"/>
                <w:vertAlign w:val="superscript"/>
                <w:lang w:val="en-US" w:eastAsia="en-US"/>
              </w:rPr>
              <w:t>ab</w:t>
            </w:r>
            <w:r w:rsidR="00641FD7" w:rsidRPr="0096682D">
              <w:rPr>
                <w:rStyle w:val="FontStyle535"/>
                <w:sz w:val="24"/>
                <w:szCs w:val="24"/>
                <w:lang w:val="en-US" w:eastAsia="en-US"/>
              </w:rPr>
              <w:t>+Fo+Ed+Phl+Ne+V</w:t>
            </w:r>
          </w:p>
        </w:tc>
      </w:tr>
      <w:tr w:rsidR="00641FD7" w:rsidRPr="0078767F"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lang w:val="en-US" w:eastAsia="en-US"/>
              </w:rPr>
            </w:pPr>
            <w:r w:rsidRPr="0096682D">
              <w:rPr>
                <w:rStyle w:val="FontStyle516"/>
                <w:i w:val="0"/>
                <w:sz w:val="24"/>
                <w:szCs w:val="24"/>
                <w:lang w:val="en-US" w:eastAsia="en-US"/>
              </w:rPr>
              <w:t>IV</w:t>
            </w:r>
            <w:r w:rsidRPr="0096682D">
              <w:rPr>
                <w:rStyle w:val="FontStyle544"/>
                <w:sz w:val="24"/>
                <w:szCs w:val="24"/>
                <w:lang w:val="en-US" w:eastAsia="en-US"/>
              </w:rPr>
              <w:t>-lc</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or-di-fo-ne-lc</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21" w:lineRule="exact"/>
              <w:ind w:right="370" w:firstLine="5"/>
              <w:rPr>
                <w:rStyle w:val="FontStyle516"/>
                <w:sz w:val="24"/>
                <w:szCs w:val="24"/>
                <w:lang w:val="en-US" w:eastAsia="en-US"/>
              </w:rPr>
            </w:pPr>
            <w:r w:rsidRPr="0096682D">
              <w:rPr>
                <w:rStyle w:val="FontStyle516"/>
                <w:sz w:val="24"/>
                <w:szCs w:val="24"/>
                <w:lang w:val="en-US" w:eastAsia="en-US"/>
              </w:rPr>
              <w:t xml:space="preserve">1)ed-phl-di-or-ne-lc  </w:t>
            </w:r>
          </w:p>
          <w:p w:rsidR="00641FD7" w:rsidRPr="0096682D" w:rsidRDefault="00641FD7" w:rsidP="007D3707">
            <w:pPr>
              <w:pStyle w:val="Style53"/>
              <w:widowControl/>
              <w:spacing w:line="221" w:lineRule="exact"/>
              <w:ind w:right="370" w:firstLine="5"/>
              <w:rPr>
                <w:rStyle w:val="FontStyle544"/>
                <w:sz w:val="24"/>
                <w:szCs w:val="24"/>
                <w:lang w:val="en-US" w:eastAsia="en-US"/>
              </w:rPr>
            </w:pPr>
            <w:r w:rsidRPr="0096682D">
              <w:rPr>
                <w:rStyle w:val="FontStyle544"/>
                <w:sz w:val="24"/>
                <w:szCs w:val="24"/>
                <w:lang w:val="en-US" w:eastAsia="en-US"/>
              </w:rPr>
              <w:t>2</w:t>
            </w:r>
            <w:r w:rsidR="005A6C6C">
              <w:rPr>
                <w:rStyle w:val="FontStyle544"/>
                <w:sz w:val="24"/>
                <w:szCs w:val="24"/>
                <w:lang w:val="en-US" w:eastAsia="en-US"/>
              </w:rPr>
              <w:t>)</w:t>
            </w:r>
            <w:r w:rsidRPr="0096682D">
              <w:rPr>
                <w:rStyle w:val="FontStyle516"/>
                <w:sz w:val="24"/>
                <w:szCs w:val="24"/>
                <w:lang w:val="en-US" w:eastAsia="en-US"/>
              </w:rPr>
              <w:t xml:space="preserve"> ed-di-or-ne-lc-H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69"/>
              </w:tabs>
              <w:spacing w:line="221" w:lineRule="exact"/>
              <w:rPr>
                <w:rStyle w:val="FontStyle516"/>
                <w:sz w:val="24"/>
                <w:szCs w:val="24"/>
                <w:lang w:val="en-US"/>
              </w:rPr>
            </w:pPr>
            <w:r w:rsidRPr="0096682D">
              <w:rPr>
                <w:rStyle w:val="FontStyle544"/>
                <w:sz w:val="24"/>
                <w:szCs w:val="24"/>
                <w:lang w:val="en-US"/>
              </w:rPr>
              <w:t>3</w:t>
            </w:r>
            <w:r w:rsidRPr="0096682D">
              <w:rPr>
                <w:rStyle w:val="FontStyle516"/>
                <w:sz w:val="24"/>
                <w:szCs w:val="24"/>
                <w:lang w:val="en-US"/>
              </w:rPr>
              <w:t>)</w:t>
            </w:r>
            <w:r w:rsidRPr="0096682D">
              <w:rPr>
                <w:rStyle w:val="FontStyle516"/>
                <w:sz w:val="24"/>
                <w:szCs w:val="24"/>
                <w:lang w:val="en-US"/>
              </w:rPr>
              <w:tab/>
              <w:t>ed-phl-or-ne-lc-</w:t>
            </w:r>
            <w:r w:rsidRPr="0096682D">
              <w:rPr>
                <w:rStyle w:val="FontStyle516"/>
                <w:sz w:val="24"/>
                <w:szCs w:val="24"/>
                <w:lang w:val="en-US" w:eastAsia="en-US"/>
              </w:rPr>
              <w:t xml:space="preserve"> 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69"/>
              </w:tabs>
              <w:spacing w:line="221" w:lineRule="exact"/>
              <w:rPr>
                <w:rStyle w:val="FontStyle544"/>
                <w:sz w:val="24"/>
                <w:szCs w:val="24"/>
                <w:lang w:val="en-US" w:eastAsia="en-US"/>
              </w:rPr>
            </w:pPr>
            <w:r w:rsidRPr="0096682D">
              <w:rPr>
                <w:rStyle w:val="FontStyle544"/>
                <w:spacing w:val="20"/>
                <w:sz w:val="24"/>
                <w:szCs w:val="24"/>
                <w:lang w:val="en-US" w:eastAsia="en-US"/>
              </w:rPr>
              <w:t>4)</w:t>
            </w:r>
            <w:r w:rsidRPr="0096682D">
              <w:rPr>
                <w:rStyle w:val="FontStyle544"/>
                <w:sz w:val="24"/>
                <w:szCs w:val="24"/>
                <w:lang w:val="en-US" w:eastAsia="en-US"/>
              </w:rPr>
              <w:tab/>
            </w:r>
            <w:r w:rsidRPr="0096682D">
              <w:rPr>
                <w:rStyle w:val="FontStyle516"/>
                <w:sz w:val="24"/>
                <w:szCs w:val="24"/>
                <w:lang w:val="en-US" w:eastAsia="en-US"/>
              </w:rPr>
              <w:t>ed-phl-or-di-lc-H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2E4541" w:rsidP="007D3707">
            <w:pPr>
              <w:pStyle w:val="Style107"/>
              <w:widowControl/>
              <w:tabs>
                <w:tab w:val="left" w:pos="158"/>
              </w:tabs>
              <w:spacing w:line="221" w:lineRule="exact"/>
              <w:rPr>
                <w:rStyle w:val="FontStyle535"/>
                <w:sz w:val="24"/>
                <w:szCs w:val="24"/>
                <w:lang w:val="en-US" w:eastAsia="en-US"/>
              </w:rPr>
            </w:pPr>
            <w:r w:rsidRPr="0096682D">
              <w:rPr>
                <w:rStyle w:val="FontStyle535"/>
                <w:sz w:val="24"/>
                <w:szCs w:val="24"/>
                <w:lang w:val="en-US" w:eastAsia="en-US"/>
              </w:rPr>
              <w:t>1)</w:t>
            </w:r>
            <w:r w:rsidR="00641FD7" w:rsidRPr="0096682D">
              <w:rPr>
                <w:rStyle w:val="FontStyle535"/>
                <w:sz w:val="24"/>
                <w:szCs w:val="24"/>
                <w:lang w:val="en-US" w:eastAsia="en-US"/>
              </w:rPr>
              <w:t>Kfs+Di+Ed+Phl+Ne+Lct</w:t>
            </w:r>
          </w:p>
          <w:p w:rsidR="00641FD7" w:rsidRPr="0096682D" w:rsidRDefault="002E4541" w:rsidP="007D3707">
            <w:pPr>
              <w:pStyle w:val="Style107"/>
              <w:widowControl/>
              <w:tabs>
                <w:tab w:val="left" w:pos="154"/>
              </w:tabs>
              <w:spacing w:line="221"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Kfs+Di+Ed+Ne+Lct+V</w:t>
            </w:r>
          </w:p>
          <w:p w:rsidR="00641FD7" w:rsidRPr="0096682D" w:rsidRDefault="002E4541" w:rsidP="007D3707">
            <w:pPr>
              <w:pStyle w:val="Style107"/>
              <w:widowControl/>
              <w:tabs>
                <w:tab w:val="left" w:pos="154"/>
              </w:tabs>
              <w:spacing w:line="221"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Kfs+Ed+Phl+Ne+Lct+V</w:t>
            </w:r>
          </w:p>
          <w:p w:rsidR="00641FD7" w:rsidRPr="0096682D" w:rsidRDefault="002E4541" w:rsidP="007D3707">
            <w:pPr>
              <w:pStyle w:val="Style107"/>
              <w:widowControl/>
              <w:tabs>
                <w:tab w:val="left" w:pos="154"/>
              </w:tabs>
              <w:spacing w:line="221" w:lineRule="exact"/>
              <w:rPr>
                <w:rStyle w:val="FontStyle535"/>
                <w:sz w:val="24"/>
                <w:szCs w:val="24"/>
                <w:lang w:val="en-US" w:eastAsia="en-US"/>
              </w:rPr>
            </w:pPr>
            <w:r w:rsidRPr="0096682D">
              <w:rPr>
                <w:rStyle w:val="FontStyle535"/>
                <w:sz w:val="24"/>
                <w:szCs w:val="24"/>
                <w:lang w:val="en-US" w:eastAsia="en-US"/>
              </w:rPr>
              <w:t>4)</w:t>
            </w:r>
            <w:r w:rsidR="00641FD7" w:rsidRPr="0096682D">
              <w:rPr>
                <w:rStyle w:val="FontStyle535"/>
                <w:sz w:val="24"/>
                <w:szCs w:val="24"/>
                <w:lang w:val="en-US" w:eastAsia="en-US"/>
              </w:rPr>
              <w:t>Kfs+Di+Ed+Phl+Lct+V</w:t>
            </w:r>
          </w:p>
        </w:tc>
      </w:tr>
      <w:tr w:rsidR="00641FD7" w:rsidRPr="0078767F"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40" w:lineRule="auto"/>
              <w:rPr>
                <w:rStyle w:val="FontStyle535"/>
                <w:sz w:val="24"/>
                <w:szCs w:val="24"/>
                <w:lang w:val="en-US" w:eastAsia="en-US"/>
              </w:rPr>
            </w:pPr>
            <w:r w:rsidRPr="0096682D">
              <w:rPr>
                <w:rStyle w:val="FontStyle535"/>
                <w:sz w:val="24"/>
                <w:szCs w:val="24"/>
                <w:lang w:val="en-US" w:eastAsia="en-US"/>
              </w:rPr>
              <w:t>VI-</w:t>
            </w:r>
            <w:r w:rsidRPr="0096682D">
              <w:rPr>
                <w:rStyle w:val="FontStyle535"/>
                <w:i/>
                <w:sz w:val="24"/>
                <w:szCs w:val="24"/>
                <w:lang w:val="en-US" w:eastAsia="en-US"/>
              </w:rPr>
              <w:t>ak</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di-fo-ne-lc-ak</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21" w:lineRule="exact"/>
              <w:ind w:right="350"/>
              <w:rPr>
                <w:rStyle w:val="FontStyle516"/>
                <w:sz w:val="24"/>
                <w:szCs w:val="24"/>
                <w:lang w:val="en-US" w:eastAsia="en-US"/>
              </w:rPr>
            </w:pPr>
            <w:r w:rsidRPr="0096682D">
              <w:rPr>
                <w:rStyle w:val="FontStyle516"/>
                <w:sz w:val="24"/>
                <w:szCs w:val="24"/>
                <w:lang w:val="en-US" w:eastAsia="en-US"/>
              </w:rPr>
              <w:t xml:space="preserve">1) ed-phl-di-ne-lc-ak </w:t>
            </w:r>
          </w:p>
          <w:p w:rsidR="00641FD7" w:rsidRPr="0096682D" w:rsidRDefault="00641FD7" w:rsidP="007D3707">
            <w:pPr>
              <w:pStyle w:val="Style53"/>
              <w:widowControl/>
              <w:spacing w:line="221" w:lineRule="exact"/>
              <w:ind w:right="350"/>
              <w:rPr>
                <w:rStyle w:val="FontStyle544"/>
                <w:sz w:val="24"/>
                <w:szCs w:val="24"/>
                <w:lang w:val="en-US" w:eastAsia="en-US"/>
              </w:rPr>
            </w:pPr>
            <w:r w:rsidRPr="0096682D">
              <w:rPr>
                <w:rStyle w:val="FontStyle544"/>
                <w:sz w:val="24"/>
                <w:szCs w:val="24"/>
                <w:lang w:val="en-US" w:eastAsia="en-US"/>
              </w:rPr>
              <w:t xml:space="preserve">2 </w:t>
            </w:r>
            <w:r w:rsidRPr="0096682D">
              <w:rPr>
                <w:rStyle w:val="FontStyle516"/>
                <w:sz w:val="24"/>
                <w:szCs w:val="24"/>
                <w:lang w:val="en-US" w:eastAsia="en-US"/>
              </w:rPr>
              <w:t>) ed-di-ne-lc-ak-H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64"/>
              </w:tabs>
              <w:spacing w:line="221" w:lineRule="exact"/>
              <w:rPr>
                <w:rStyle w:val="FontStyle544"/>
                <w:sz w:val="24"/>
                <w:szCs w:val="24"/>
                <w:lang w:val="en-US" w:eastAsia="en-US"/>
              </w:rPr>
            </w:pPr>
            <w:r w:rsidRPr="0096682D">
              <w:rPr>
                <w:rStyle w:val="FontStyle544"/>
                <w:spacing w:val="20"/>
                <w:sz w:val="24"/>
                <w:szCs w:val="24"/>
                <w:lang w:val="en-US" w:eastAsia="en-US"/>
              </w:rPr>
              <w:t>3)</w:t>
            </w:r>
            <w:r w:rsidRPr="0096682D">
              <w:rPr>
                <w:rStyle w:val="FontStyle544"/>
                <w:sz w:val="24"/>
                <w:szCs w:val="24"/>
                <w:lang w:val="en-US" w:eastAsia="en-US"/>
              </w:rPr>
              <w:tab/>
            </w:r>
            <w:r w:rsidRPr="0096682D">
              <w:rPr>
                <w:rStyle w:val="FontStyle516"/>
                <w:sz w:val="24"/>
                <w:szCs w:val="24"/>
                <w:lang w:val="en-US" w:eastAsia="en-US"/>
              </w:rPr>
              <w:t>ed-phl-di-lc-ak-H</w:t>
            </w:r>
            <w:r w:rsidRPr="0096682D">
              <w:rPr>
                <w:rStyle w:val="FontStyle544"/>
                <w:sz w:val="24"/>
                <w:szCs w:val="24"/>
                <w:vertAlign w:val="subscript"/>
                <w:lang w:val="en-US" w:eastAsia="en-US"/>
              </w:rPr>
              <w:t>2</w:t>
            </w:r>
            <w:r w:rsidRPr="0096682D">
              <w:rPr>
                <w:rStyle w:val="FontStyle544"/>
                <w:sz w:val="24"/>
                <w:szCs w:val="24"/>
                <w:lang w:val="en-US" w:eastAsia="en-US"/>
              </w:rPr>
              <w:t>0</w:t>
            </w:r>
          </w:p>
          <w:p w:rsidR="00641FD7" w:rsidRPr="0096682D" w:rsidRDefault="00641FD7" w:rsidP="007D3707">
            <w:pPr>
              <w:pStyle w:val="Style97"/>
              <w:widowControl/>
              <w:tabs>
                <w:tab w:val="left" w:pos="264"/>
              </w:tabs>
              <w:spacing w:line="221" w:lineRule="exact"/>
              <w:rPr>
                <w:rStyle w:val="FontStyle516"/>
                <w:sz w:val="24"/>
                <w:szCs w:val="24"/>
                <w:lang w:val="en-US"/>
              </w:rPr>
            </w:pPr>
            <w:r w:rsidRPr="0096682D">
              <w:rPr>
                <w:rStyle w:val="FontStyle544"/>
                <w:sz w:val="24"/>
                <w:szCs w:val="24"/>
                <w:lang w:val="en-US"/>
              </w:rPr>
              <w:t>4</w:t>
            </w:r>
            <w:r w:rsidRPr="0096682D">
              <w:rPr>
                <w:rStyle w:val="FontStyle516"/>
                <w:sz w:val="24"/>
                <w:szCs w:val="24"/>
                <w:lang w:val="en-US"/>
              </w:rPr>
              <w:t>)</w:t>
            </w:r>
            <w:r w:rsidRPr="0096682D">
              <w:rPr>
                <w:rStyle w:val="FontStyle516"/>
                <w:sz w:val="24"/>
                <w:szCs w:val="24"/>
                <w:lang w:val="en-US"/>
              </w:rPr>
              <w:tab/>
              <w:t>ed-phl-di-fo-ne-ak</w:t>
            </w:r>
          </w:p>
          <w:p w:rsidR="00641FD7" w:rsidRPr="0096682D" w:rsidRDefault="00641FD7" w:rsidP="007D3707">
            <w:pPr>
              <w:pStyle w:val="Style97"/>
              <w:widowControl/>
              <w:tabs>
                <w:tab w:val="left" w:pos="264"/>
              </w:tabs>
              <w:spacing w:line="221" w:lineRule="exact"/>
              <w:rPr>
                <w:rStyle w:val="FontStyle544"/>
                <w:sz w:val="24"/>
                <w:szCs w:val="24"/>
                <w:lang w:val="en-US" w:eastAsia="en-US"/>
              </w:rPr>
            </w:pPr>
            <w:r w:rsidRPr="0096682D">
              <w:rPr>
                <w:rStyle w:val="FontStyle544"/>
                <w:spacing w:val="20"/>
                <w:sz w:val="24"/>
                <w:szCs w:val="24"/>
                <w:lang w:val="en-US" w:eastAsia="en-US"/>
              </w:rPr>
              <w:t>5)</w:t>
            </w:r>
            <w:r w:rsidRPr="0096682D">
              <w:rPr>
                <w:rStyle w:val="FontStyle544"/>
                <w:sz w:val="24"/>
                <w:szCs w:val="24"/>
                <w:lang w:val="en-US" w:eastAsia="en-US"/>
              </w:rPr>
              <w:tab/>
            </w:r>
            <w:r w:rsidRPr="0096682D">
              <w:rPr>
                <w:rStyle w:val="FontStyle516"/>
                <w:sz w:val="24"/>
                <w:szCs w:val="24"/>
                <w:lang w:val="en-US" w:eastAsia="en-US"/>
              </w:rPr>
              <w:t>ed-phl-di-fo-ak-H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1)</w:t>
            </w:r>
            <w:r w:rsidR="00641FD7" w:rsidRPr="0096682D">
              <w:rPr>
                <w:rStyle w:val="FontStyle535"/>
                <w:sz w:val="24"/>
                <w:szCs w:val="24"/>
                <w:lang w:val="en-US" w:eastAsia="en-US"/>
              </w:rPr>
              <w:t>Di+Ed+Phl+Ne+Lct+Ak</w:t>
            </w:r>
          </w:p>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2)</w:t>
            </w:r>
            <w:r w:rsidR="00641FD7" w:rsidRPr="0096682D">
              <w:rPr>
                <w:rStyle w:val="FontStyle535"/>
                <w:sz w:val="24"/>
                <w:szCs w:val="24"/>
                <w:lang w:val="en-US" w:eastAsia="en-US"/>
              </w:rPr>
              <w:t>Di+Ed+Ne+Lct+Ak+V</w:t>
            </w:r>
          </w:p>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3)</w:t>
            </w:r>
            <w:r w:rsidR="00641FD7" w:rsidRPr="0096682D">
              <w:rPr>
                <w:rStyle w:val="FontStyle535"/>
                <w:sz w:val="24"/>
                <w:szCs w:val="24"/>
                <w:lang w:val="en-US" w:eastAsia="en-US"/>
              </w:rPr>
              <w:t>Di+Ed+Phl+Lct+Ak+V</w:t>
            </w:r>
          </w:p>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4)</w:t>
            </w:r>
            <w:r w:rsidR="00641FD7" w:rsidRPr="0096682D">
              <w:rPr>
                <w:rStyle w:val="FontStyle535"/>
                <w:sz w:val="24"/>
                <w:szCs w:val="24"/>
                <w:lang w:val="en-US" w:eastAsia="en-US"/>
              </w:rPr>
              <w:t>Di+Fo+Ed+Phl+Ne+Ak</w:t>
            </w:r>
          </w:p>
          <w:p w:rsidR="00641FD7" w:rsidRPr="0096682D" w:rsidRDefault="002E4541" w:rsidP="007D3707">
            <w:pPr>
              <w:pStyle w:val="Style107"/>
              <w:widowControl/>
              <w:tabs>
                <w:tab w:val="left" w:pos="154"/>
              </w:tabs>
              <w:spacing w:line="226" w:lineRule="exact"/>
              <w:rPr>
                <w:rStyle w:val="FontStyle535"/>
                <w:sz w:val="24"/>
                <w:szCs w:val="24"/>
                <w:lang w:val="en-US" w:eastAsia="en-US"/>
              </w:rPr>
            </w:pPr>
            <w:r w:rsidRPr="0096682D">
              <w:rPr>
                <w:rStyle w:val="FontStyle535"/>
                <w:sz w:val="24"/>
                <w:szCs w:val="24"/>
                <w:lang w:val="en-US" w:eastAsia="en-US"/>
              </w:rPr>
              <w:t>5)</w:t>
            </w:r>
            <w:r w:rsidR="00641FD7" w:rsidRPr="0096682D">
              <w:rPr>
                <w:rStyle w:val="FontStyle535"/>
                <w:sz w:val="24"/>
                <w:szCs w:val="24"/>
                <w:lang w:val="en-US" w:eastAsia="en-US"/>
              </w:rPr>
              <w:t>Di+Fo+Ed+Phl+Ak+V</w:t>
            </w:r>
          </w:p>
        </w:tc>
      </w:tr>
      <w:tr w:rsidR="00641FD7" w:rsidRPr="0078767F"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lang w:val="en-US" w:eastAsia="en-US"/>
              </w:rPr>
            </w:pPr>
            <w:r w:rsidRPr="0096682D">
              <w:rPr>
                <w:rStyle w:val="FontStyle544"/>
                <w:i w:val="0"/>
                <w:sz w:val="24"/>
                <w:szCs w:val="24"/>
                <w:lang w:val="en-US" w:eastAsia="en-US"/>
              </w:rPr>
              <w:t>VII</w:t>
            </w:r>
            <w:r w:rsidRPr="0096682D">
              <w:rPr>
                <w:rStyle w:val="FontStyle544"/>
                <w:sz w:val="24"/>
                <w:szCs w:val="24"/>
                <w:lang w:val="en-US" w:eastAsia="en-US"/>
              </w:rPr>
              <w:t>-kp</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fo-ne-lc-ak-kp</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21" w:lineRule="exact"/>
              <w:ind w:left="10" w:hanging="10"/>
              <w:rPr>
                <w:rStyle w:val="FontStyle516"/>
                <w:sz w:val="24"/>
                <w:szCs w:val="24"/>
                <w:lang w:val="en-US"/>
              </w:rPr>
            </w:pPr>
            <w:r w:rsidRPr="0096682D">
              <w:rPr>
                <w:rStyle w:val="FontStyle544"/>
                <w:sz w:val="24"/>
                <w:szCs w:val="24"/>
                <w:lang w:val="en-US"/>
              </w:rPr>
              <w:t>1</w:t>
            </w:r>
            <w:r w:rsidRPr="0096682D">
              <w:rPr>
                <w:rStyle w:val="FontStyle516"/>
                <w:sz w:val="24"/>
                <w:szCs w:val="24"/>
                <w:lang w:val="en-US"/>
              </w:rPr>
              <w:t xml:space="preserve">) ed-phl-ne-lc-ak-kp </w:t>
            </w:r>
          </w:p>
          <w:p w:rsidR="00641FD7" w:rsidRPr="0096682D" w:rsidRDefault="00641FD7" w:rsidP="007D3707">
            <w:pPr>
              <w:pStyle w:val="Style53"/>
              <w:widowControl/>
              <w:spacing w:line="221" w:lineRule="exact"/>
              <w:ind w:left="10" w:hanging="10"/>
              <w:rPr>
                <w:rStyle w:val="FontStyle544"/>
                <w:sz w:val="24"/>
                <w:szCs w:val="24"/>
                <w:lang w:val="en-US"/>
              </w:rPr>
            </w:pPr>
            <w:r w:rsidRPr="0096682D">
              <w:rPr>
                <w:rStyle w:val="FontStyle544"/>
                <w:sz w:val="24"/>
                <w:szCs w:val="24"/>
                <w:lang w:val="en-US"/>
              </w:rPr>
              <w:t xml:space="preserve">2 </w:t>
            </w:r>
            <w:r w:rsidRPr="0096682D">
              <w:rPr>
                <w:rStyle w:val="FontStyle516"/>
                <w:sz w:val="24"/>
                <w:szCs w:val="24"/>
                <w:lang w:val="en-US"/>
              </w:rPr>
              <w:t>) ed-ne-lc-ak-kp-H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59"/>
              </w:tabs>
              <w:spacing w:line="221" w:lineRule="exact"/>
              <w:rPr>
                <w:rStyle w:val="FontStyle544"/>
                <w:sz w:val="24"/>
                <w:szCs w:val="24"/>
                <w:lang w:val="en-US"/>
              </w:rPr>
            </w:pPr>
            <w:r w:rsidRPr="0096682D">
              <w:rPr>
                <w:rStyle w:val="FontStyle544"/>
                <w:sz w:val="24"/>
                <w:szCs w:val="24"/>
                <w:lang w:val="en-US"/>
              </w:rPr>
              <w:t>3</w:t>
            </w:r>
            <w:r w:rsidRPr="0096682D">
              <w:rPr>
                <w:rStyle w:val="FontStyle516"/>
                <w:sz w:val="24"/>
                <w:szCs w:val="24"/>
                <w:lang w:val="en-US"/>
              </w:rPr>
              <w:t>)</w:t>
            </w:r>
            <w:r w:rsidRPr="0096682D">
              <w:rPr>
                <w:rStyle w:val="FontStyle516"/>
                <w:sz w:val="24"/>
                <w:szCs w:val="24"/>
                <w:lang w:val="en-US"/>
              </w:rPr>
              <w:tab/>
              <w:t>ed-phl-ne-lc-kp-H</w:t>
            </w:r>
            <w:r w:rsidRPr="0096682D">
              <w:rPr>
                <w:rStyle w:val="FontStyle544"/>
                <w:sz w:val="24"/>
                <w:szCs w:val="24"/>
                <w:vertAlign w:val="subscript"/>
                <w:lang w:val="en-US"/>
              </w:rPr>
              <w:t>2</w:t>
            </w:r>
            <w:r w:rsidRPr="0096682D">
              <w:rPr>
                <w:rStyle w:val="FontStyle544"/>
                <w:sz w:val="24"/>
                <w:szCs w:val="24"/>
                <w:lang w:val="en-US"/>
              </w:rPr>
              <w:t>0</w:t>
            </w:r>
          </w:p>
          <w:p w:rsidR="00641FD7" w:rsidRPr="0096682D" w:rsidRDefault="00641FD7" w:rsidP="007D3707">
            <w:pPr>
              <w:pStyle w:val="Style97"/>
              <w:widowControl/>
              <w:tabs>
                <w:tab w:val="left" w:pos="259"/>
              </w:tabs>
              <w:spacing w:line="221" w:lineRule="exact"/>
              <w:rPr>
                <w:rStyle w:val="FontStyle544"/>
                <w:sz w:val="24"/>
                <w:szCs w:val="24"/>
                <w:lang w:val="en-US" w:eastAsia="en-US"/>
              </w:rPr>
            </w:pPr>
            <w:r w:rsidRPr="0096682D">
              <w:rPr>
                <w:rStyle w:val="FontStyle544"/>
                <w:spacing w:val="20"/>
                <w:sz w:val="24"/>
                <w:szCs w:val="24"/>
                <w:lang w:val="en-US" w:eastAsia="en-US"/>
              </w:rPr>
              <w:t>4)</w:t>
            </w:r>
            <w:r w:rsidRPr="0096682D">
              <w:rPr>
                <w:rStyle w:val="FontStyle544"/>
                <w:sz w:val="24"/>
                <w:szCs w:val="24"/>
                <w:lang w:val="en-US" w:eastAsia="en-US"/>
              </w:rPr>
              <w:tab/>
            </w:r>
            <w:r w:rsidRPr="0096682D">
              <w:rPr>
                <w:rStyle w:val="FontStyle516"/>
                <w:sz w:val="24"/>
                <w:szCs w:val="24"/>
                <w:lang w:val="en-US" w:eastAsia="en-US"/>
              </w:rPr>
              <w:t>ed-phl-lc-kp-ak-H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44"/>
              <w:widowControl/>
              <w:spacing w:line="221" w:lineRule="exact"/>
              <w:rPr>
                <w:rStyle w:val="FontStyle535"/>
                <w:sz w:val="24"/>
                <w:szCs w:val="24"/>
                <w:lang w:val="en-US"/>
              </w:rPr>
            </w:pPr>
            <w:r w:rsidRPr="0096682D">
              <w:rPr>
                <w:rStyle w:val="FontStyle535"/>
                <w:sz w:val="24"/>
                <w:szCs w:val="24"/>
                <w:lang w:val="en-US"/>
              </w:rPr>
              <w:t>1 )Ed+Phl+Ne+Lct+Ak+Kls</w:t>
            </w:r>
          </w:p>
          <w:p w:rsidR="00641FD7" w:rsidRPr="0096682D" w:rsidRDefault="00641FD7" w:rsidP="007D3707">
            <w:pPr>
              <w:pStyle w:val="Style107"/>
              <w:widowControl/>
              <w:tabs>
                <w:tab w:val="left" w:pos="149"/>
              </w:tabs>
              <w:spacing w:line="221" w:lineRule="exact"/>
              <w:rPr>
                <w:rStyle w:val="FontStyle535"/>
                <w:sz w:val="24"/>
                <w:szCs w:val="24"/>
                <w:lang w:val="en-US" w:eastAsia="en-US"/>
              </w:rPr>
            </w:pPr>
            <w:r w:rsidRPr="0096682D">
              <w:rPr>
                <w:rStyle w:val="FontStyle535"/>
                <w:sz w:val="24"/>
                <w:szCs w:val="24"/>
                <w:lang w:val="en-US" w:eastAsia="en-US"/>
              </w:rPr>
              <w:t>2)Ed+Ne+Lct+Ak+Kls+V</w:t>
            </w:r>
          </w:p>
          <w:p w:rsidR="00641FD7" w:rsidRPr="0096682D" w:rsidRDefault="00641FD7" w:rsidP="007D3707">
            <w:pPr>
              <w:pStyle w:val="Style107"/>
              <w:widowControl/>
              <w:tabs>
                <w:tab w:val="left" w:pos="149"/>
              </w:tabs>
              <w:spacing w:line="221" w:lineRule="exact"/>
              <w:rPr>
                <w:rStyle w:val="FontStyle535"/>
                <w:sz w:val="24"/>
                <w:szCs w:val="24"/>
                <w:lang w:val="en-US" w:eastAsia="en-US"/>
              </w:rPr>
            </w:pPr>
            <w:r w:rsidRPr="0096682D">
              <w:rPr>
                <w:rStyle w:val="FontStyle535"/>
                <w:sz w:val="24"/>
                <w:szCs w:val="24"/>
                <w:lang w:val="en-US" w:eastAsia="en-US"/>
              </w:rPr>
              <w:t>3)Ed+Phl+Ne+Lct+Kls+V</w:t>
            </w:r>
          </w:p>
          <w:p w:rsidR="00641FD7" w:rsidRPr="0096682D" w:rsidRDefault="00641FD7" w:rsidP="007D3707">
            <w:pPr>
              <w:pStyle w:val="Style107"/>
              <w:widowControl/>
              <w:tabs>
                <w:tab w:val="left" w:pos="149"/>
              </w:tabs>
              <w:spacing w:line="221" w:lineRule="exact"/>
              <w:rPr>
                <w:rStyle w:val="FontStyle535"/>
                <w:sz w:val="24"/>
                <w:szCs w:val="24"/>
                <w:lang w:val="en-US" w:eastAsia="en-US"/>
              </w:rPr>
            </w:pPr>
            <w:r w:rsidRPr="0096682D">
              <w:rPr>
                <w:rStyle w:val="FontStyle535"/>
                <w:sz w:val="24"/>
                <w:szCs w:val="24"/>
                <w:lang w:val="en-US" w:eastAsia="en-US"/>
              </w:rPr>
              <w:t>4)Ed+Phl+Lct+Ak+Kls+V</w:t>
            </w:r>
          </w:p>
        </w:tc>
      </w:tr>
      <w:tr w:rsidR="00641FD7" w:rsidRPr="0078767F" w:rsidTr="005A6C6C">
        <w:trPr>
          <w:jc w:val="center"/>
        </w:trPr>
        <w:tc>
          <w:tcPr>
            <w:tcW w:w="877"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71"/>
              <w:widowControl/>
              <w:spacing w:line="240" w:lineRule="auto"/>
              <w:rPr>
                <w:rStyle w:val="FontStyle544"/>
                <w:sz w:val="24"/>
                <w:szCs w:val="24"/>
              </w:rPr>
            </w:pPr>
            <w:r w:rsidRPr="0096682D">
              <w:rPr>
                <w:rStyle w:val="FontStyle544"/>
                <w:i w:val="0"/>
                <w:sz w:val="24"/>
                <w:szCs w:val="24"/>
                <w:lang w:val="en-US"/>
              </w:rPr>
              <w:t>VIII</w:t>
            </w:r>
            <w:r w:rsidRPr="0096682D">
              <w:rPr>
                <w:rStyle w:val="FontStyle544"/>
                <w:sz w:val="24"/>
                <w:szCs w:val="24"/>
              </w:rPr>
              <w:t>-то</w:t>
            </w:r>
          </w:p>
        </w:tc>
        <w:tc>
          <w:tcPr>
            <w:tcW w:w="1553"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spacing w:line="240" w:lineRule="auto"/>
              <w:rPr>
                <w:rStyle w:val="FontStyle516"/>
                <w:sz w:val="24"/>
                <w:szCs w:val="24"/>
                <w:lang w:val="en-US" w:eastAsia="en-US"/>
              </w:rPr>
            </w:pPr>
            <w:r w:rsidRPr="0096682D">
              <w:rPr>
                <w:rStyle w:val="FontStyle516"/>
                <w:sz w:val="24"/>
                <w:szCs w:val="24"/>
                <w:lang w:val="en-US" w:eastAsia="en-US"/>
              </w:rPr>
              <w:t>fo-ne-ak-kp-mo</w:t>
            </w:r>
          </w:p>
        </w:tc>
        <w:tc>
          <w:tcPr>
            <w:tcW w:w="2346"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53"/>
              <w:widowControl/>
              <w:rPr>
                <w:rStyle w:val="FontStyle516"/>
                <w:sz w:val="24"/>
                <w:szCs w:val="24"/>
                <w:lang w:val="en-US" w:eastAsia="en-US"/>
              </w:rPr>
            </w:pPr>
            <w:r w:rsidRPr="0096682D">
              <w:rPr>
                <w:rStyle w:val="FontStyle516"/>
                <w:sz w:val="24"/>
                <w:szCs w:val="24"/>
                <w:lang w:val="en-US" w:eastAsia="en-US"/>
              </w:rPr>
              <w:t>1</w:t>
            </w:r>
            <w:r w:rsidR="002E4541" w:rsidRPr="0096682D">
              <w:rPr>
                <w:rStyle w:val="FontStyle516"/>
                <w:sz w:val="24"/>
                <w:szCs w:val="24"/>
                <w:lang w:val="en-US" w:eastAsia="en-US"/>
              </w:rPr>
              <w:t xml:space="preserve"> </w:t>
            </w:r>
            <w:r w:rsidRPr="0096682D">
              <w:rPr>
                <w:rStyle w:val="FontStyle516"/>
                <w:sz w:val="24"/>
                <w:szCs w:val="24"/>
                <w:lang w:val="en-US" w:eastAsia="en-US"/>
              </w:rPr>
              <w:t xml:space="preserve">)ed-phl-fo-ne-ak-mo </w:t>
            </w:r>
          </w:p>
          <w:p w:rsidR="00641FD7" w:rsidRPr="0096682D" w:rsidRDefault="00641FD7" w:rsidP="007D3707">
            <w:pPr>
              <w:pStyle w:val="Style53"/>
              <w:widowControl/>
              <w:rPr>
                <w:rStyle w:val="FontStyle544"/>
                <w:sz w:val="24"/>
                <w:szCs w:val="24"/>
                <w:lang w:val="en-US" w:eastAsia="en-US"/>
              </w:rPr>
            </w:pPr>
            <w:r w:rsidRPr="0096682D">
              <w:rPr>
                <w:rStyle w:val="FontStyle544"/>
                <w:sz w:val="24"/>
                <w:szCs w:val="24"/>
                <w:lang w:val="en-US" w:eastAsia="en-US"/>
              </w:rPr>
              <w:t xml:space="preserve">2 </w:t>
            </w:r>
            <w:r w:rsidRPr="0096682D">
              <w:rPr>
                <w:rStyle w:val="FontStyle516"/>
                <w:sz w:val="24"/>
                <w:szCs w:val="24"/>
                <w:lang w:val="en-US" w:eastAsia="en-US"/>
              </w:rPr>
              <w:t>) ed-phl-fo-ak-mo-H</w:t>
            </w:r>
            <w:r w:rsidRPr="0096682D">
              <w:rPr>
                <w:rStyle w:val="FontStyle544"/>
                <w:sz w:val="24"/>
                <w:szCs w:val="24"/>
                <w:vertAlign w:val="subscript"/>
                <w:lang w:val="en-US" w:eastAsia="en-US"/>
              </w:rPr>
              <w:t>2</w:t>
            </w:r>
            <w:r w:rsidRPr="0096682D">
              <w:rPr>
                <w:rStyle w:val="FontStyle544"/>
                <w:sz w:val="24"/>
                <w:szCs w:val="24"/>
                <w:lang w:val="en-US" w:eastAsia="en-US"/>
              </w:rPr>
              <w:t>0</w:t>
            </w:r>
          </w:p>
        </w:tc>
        <w:tc>
          <w:tcPr>
            <w:tcW w:w="2974" w:type="dxa"/>
            <w:tcBorders>
              <w:top w:val="single" w:sz="6" w:space="0" w:color="auto"/>
              <w:left w:val="single" w:sz="6" w:space="0" w:color="auto"/>
              <w:bottom w:val="single" w:sz="6" w:space="0" w:color="auto"/>
              <w:right w:val="single" w:sz="6" w:space="0" w:color="auto"/>
            </w:tcBorders>
          </w:tcPr>
          <w:p w:rsidR="00641FD7" w:rsidRPr="0096682D" w:rsidRDefault="00641FD7" w:rsidP="007D3707">
            <w:pPr>
              <w:pStyle w:val="Style107"/>
              <w:widowControl/>
              <w:tabs>
                <w:tab w:val="left" w:pos="144"/>
              </w:tabs>
              <w:rPr>
                <w:rStyle w:val="FontStyle535"/>
                <w:sz w:val="24"/>
                <w:szCs w:val="24"/>
                <w:lang w:val="en-US" w:eastAsia="en-US"/>
              </w:rPr>
            </w:pPr>
            <w:r w:rsidRPr="0096682D">
              <w:rPr>
                <w:rStyle w:val="FontStyle535"/>
                <w:sz w:val="24"/>
                <w:szCs w:val="24"/>
                <w:lang w:val="en-US" w:eastAsia="en-US"/>
              </w:rPr>
              <w:t>1)Ed+Phl+Fo+Ne+Ak+Mo</w:t>
            </w:r>
          </w:p>
          <w:p w:rsidR="00641FD7" w:rsidRPr="0096682D" w:rsidRDefault="00641FD7" w:rsidP="007D3707">
            <w:pPr>
              <w:pStyle w:val="Style107"/>
              <w:widowControl/>
              <w:tabs>
                <w:tab w:val="left" w:pos="144"/>
              </w:tabs>
              <w:rPr>
                <w:rStyle w:val="FontStyle535"/>
                <w:sz w:val="24"/>
                <w:szCs w:val="24"/>
                <w:lang w:val="en-US" w:eastAsia="en-US"/>
              </w:rPr>
            </w:pPr>
            <w:r w:rsidRPr="0096682D">
              <w:rPr>
                <w:rStyle w:val="FontStyle535"/>
                <w:sz w:val="24"/>
                <w:szCs w:val="24"/>
                <w:lang w:val="en-US" w:eastAsia="en-US"/>
              </w:rPr>
              <w:t>2)Ed+PhI+Fo+Ak+Mo+V</w:t>
            </w:r>
          </w:p>
        </w:tc>
      </w:tr>
    </w:tbl>
    <w:p w:rsidR="00641FD7" w:rsidRPr="002B31FC" w:rsidRDefault="00641FD7" w:rsidP="00641FD7">
      <w:pPr>
        <w:pStyle w:val="Style43"/>
        <w:widowControl/>
        <w:spacing w:line="250" w:lineRule="exact"/>
        <w:ind w:firstLine="0"/>
        <w:rPr>
          <w:rStyle w:val="FontStyle535"/>
          <w:sz w:val="24"/>
          <w:szCs w:val="24"/>
          <w:lang w:val="en-US"/>
        </w:rPr>
      </w:pPr>
    </w:p>
    <w:p w:rsidR="00CE56C2" w:rsidRDefault="00641FD7" w:rsidP="00641FD7">
      <w:pPr>
        <w:pStyle w:val="Style18"/>
        <w:widowControl/>
        <w:spacing w:line="240" w:lineRule="auto"/>
        <w:jc w:val="left"/>
        <w:rPr>
          <w:rStyle w:val="FontStyle535"/>
          <w:sz w:val="24"/>
          <w:szCs w:val="24"/>
        </w:rPr>
      </w:pPr>
      <w:r w:rsidRPr="002B31FC">
        <w:rPr>
          <w:rStyle w:val="FontStyle535"/>
          <w:sz w:val="24"/>
          <w:szCs w:val="24"/>
        </w:rPr>
        <w:t xml:space="preserve">. * Для простоты не учитывается образование </w:t>
      </w:r>
      <w:r w:rsidRPr="002B31FC">
        <w:rPr>
          <w:rStyle w:val="FontStyle535"/>
          <w:i/>
          <w:sz w:val="24"/>
          <w:szCs w:val="24"/>
        </w:rPr>
        <w:t>е</w:t>
      </w:r>
      <w:r w:rsidRPr="002B31FC">
        <w:rPr>
          <w:rStyle w:val="FontStyle535"/>
          <w:i/>
          <w:sz w:val="24"/>
          <w:szCs w:val="24"/>
          <w:lang w:val="en-US"/>
        </w:rPr>
        <w:t>st</w:t>
      </w:r>
      <w:r w:rsidRPr="002B31FC">
        <w:rPr>
          <w:rStyle w:val="FontStyle535"/>
          <w:sz w:val="24"/>
          <w:szCs w:val="24"/>
        </w:rPr>
        <w:t>-минала.</w:t>
      </w:r>
      <w:r w:rsidR="0096682D" w:rsidRPr="0096682D">
        <w:rPr>
          <w:rStyle w:val="FontStyle535"/>
          <w:sz w:val="24"/>
          <w:szCs w:val="24"/>
        </w:rPr>
        <w:t xml:space="preserve"> </w:t>
      </w:r>
    </w:p>
    <w:p w:rsidR="00641FD7" w:rsidRPr="0096682D" w:rsidRDefault="0096682D" w:rsidP="00641FD7">
      <w:pPr>
        <w:pStyle w:val="Style18"/>
        <w:widowControl/>
        <w:spacing w:line="240" w:lineRule="auto"/>
        <w:jc w:val="left"/>
        <w:rPr>
          <w:rStyle w:val="FontStyle535"/>
          <w:sz w:val="24"/>
          <w:szCs w:val="24"/>
        </w:rPr>
      </w:pPr>
      <w:r w:rsidRPr="0096682D">
        <w:rPr>
          <w:rStyle w:val="FontStyle535"/>
          <w:sz w:val="24"/>
          <w:szCs w:val="24"/>
        </w:rPr>
        <w:t xml:space="preserve"> </w:t>
      </w:r>
    </w:p>
    <w:p w:rsidR="0096682D" w:rsidRPr="0096682D" w:rsidRDefault="0096682D" w:rsidP="0096682D">
      <w:pPr>
        <w:widowControl/>
        <w:autoSpaceDE/>
        <w:autoSpaceDN/>
        <w:adjustRightInd/>
        <w:spacing w:after="200"/>
        <w:jc w:val="both"/>
        <w:rPr>
          <w:rStyle w:val="FontStyle535"/>
          <w:sz w:val="24"/>
          <w:szCs w:val="24"/>
          <w:lang w:val="en-US"/>
        </w:rPr>
      </w:pPr>
    </w:p>
    <w:p w:rsidR="00641FD7" w:rsidRPr="00641FD7" w:rsidRDefault="0096682D" w:rsidP="00641FD7">
      <w:pPr>
        <w:widowControl/>
        <w:autoSpaceDE/>
        <w:autoSpaceDN/>
        <w:adjustRightInd/>
        <w:spacing w:after="200" w:line="276" w:lineRule="auto"/>
        <w:jc w:val="both"/>
        <w:rPr>
          <w:rStyle w:val="FontStyle535"/>
          <w:sz w:val="24"/>
          <w:szCs w:val="24"/>
        </w:rPr>
      </w:pPr>
      <w:r>
        <w:rPr>
          <w:noProof/>
        </w:rPr>
        <w:drawing>
          <wp:inline distT="0" distB="0" distL="0" distR="0">
            <wp:extent cx="4651200" cy="6124964"/>
            <wp:effectExtent l="1905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lum contrast="30000"/>
                    </a:blip>
                    <a:stretch>
                      <a:fillRect/>
                    </a:stretch>
                  </pic:blipFill>
                  <pic:spPr bwMode="auto">
                    <a:xfrm>
                      <a:off x="0" y="0"/>
                      <a:ext cx="4651200" cy="6124964"/>
                    </a:xfrm>
                    <a:prstGeom prst="rect">
                      <a:avLst/>
                    </a:prstGeom>
                    <a:noFill/>
                    <a:ln w="9525">
                      <a:noFill/>
                      <a:miter lim="800000"/>
                      <a:headEnd/>
                      <a:tailEnd/>
                    </a:ln>
                  </pic:spPr>
                </pic:pic>
              </a:graphicData>
            </a:graphic>
          </wp:inline>
        </w:drawing>
      </w:r>
    </w:p>
    <w:p w:rsidR="0096682D" w:rsidRPr="00B3058B" w:rsidRDefault="0096682D" w:rsidP="00EB79C3">
      <w:pPr>
        <w:shd w:val="clear" w:color="auto" w:fill="FFFFFF"/>
        <w:ind w:right="36" w:firstLine="708"/>
        <w:jc w:val="both"/>
        <w:rPr>
          <w:rStyle w:val="FontStyle544"/>
          <w:sz w:val="24"/>
          <w:szCs w:val="24"/>
          <w:lang w:val="en-US"/>
        </w:rPr>
      </w:pPr>
      <w:r w:rsidRPr="002B31FC">
        <w:rPr>
          <w:rStyle w:val="FontStyle544"/>
          <w:sz w:val="24"/>
          <w:szCs w:val="24"/>
        </w:rPr>
        <w:t>Рис.3.13. 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w:t>
      </w:r>
      <w:r w:rsidRPr="00300C80">
        <w:rPr>
          <w:rStyle w:val="FontStyle544"/>
          <w:sz w:val="24"/>
          <w:szCs w:val="24"/>
        </w:rPr>
        <w:t xml:space="preserve"> </w:t>
      </w:r>
      <w:r w:rsidRPr="002B31FC">
        <w:rPr>
          <w:rStyle w:val="FontStyle544"/>
          <w:sz w:val="24"/>
          <w:szCs w:val="24"/>
        </w:rPr>
        <w:t xml:space="preserve"> при  Р</w:t>
      </w:r>
      <w:r w:rsidRPr="002B31FC">
        <w:rPr>
          <w:rStyle w:val="FontStyle544"/>
          <w:sz w:val="24"/>
          <w:szCs w:val="24"/>
          <w:vertAlign w:val="subscript"/>
        </w:rPr>
        <w:t>Н2</w:t>
      </w:r>
      <w:r w:rsidRPr="002B31FC">
        <w:rPr>
          <w:rStyle w:val="FontStyle544"/>
          <w:sz w:val="24"/>
          <w:szCs w:val="24"/>
        </w:rPr>
        <w:t xml:space="preserve">о  — 2000 бар и когда первым на ликвидусе появляетсяфлогопит, а затем эденит. Модальные подсистемы для </w:t>
      </w:r>
      <w:r w:rsidRPr="002B31FC">
        <w:rPr>
          <w:rStyle w:val="FontStyle544"/>
          <w:sz w:val="24"/>
          <w:szCs w:val="24"/>
          <w:lang w:val="en-US"/>
        </w:rPr>
        <w:t>q</w:t>
      </w:r>
      <w:r w:rsidRPr="002B31FC">
        <w:rPr>
          <w:rStyle w:val="FontStyle544"/>
          <w:sz w:val="24"/>
          <w:szCs w:val="24"/>
        </w:rPr>
        <w:t>-нормативной группы взяты из работы (Дубровский, 1987а; рис. 2.29; табл. 3.8</w:t>
      </w:r>
      <w:r w:rsidR="00B3058B">
        <w:rPr>
          <w:rStyle w:val="FontStyle544"/>
          <w:sz w:val="24"/>
          <w:szCs w:val="24"/>
          <w:lang w:val="en-US"/>
        </w:rPr>
        <w:t>).</w:t>
      </w:r>
    </w:p>
    <w:p w:rsidR="00370878" w:rsidRDefault="0096682D" w:rsidP="006576A7">
      <w:pPr>
        <w:widowControl/>
        <w:autoSpaceDE/>
        <w:autoSpaceDN/>
        <w:adjustRightInd/>
        <w:spacing w:after="200" w:line="276" w:lineRule="auto"/>
        <w:rPr>
          <w:rStyle w:val="FontStyle535"/>
          <w:sz w:val="24"/>
          <w:szCs w:val="24"/>
          <w:lang w:val="en-US"/>
        </w:rPr>
      </w:pPr>
      <w:r>
        <w:rPr>
          <w:rStyle w:val="FontStyle544"/>
          <w:sz w:val="24"/>
          <w:szCs w:val="24"/>
        </w:rPr>
        <w:br w:type="page"/>
      </w:r>
      <w:r w:rsidRPr="0096682D">
        <w:rPr>
          <w:rStyle w:val="FontStyle535"/>
          <w:noProof/>
          <w:sz w:val="24"/>
          <w:szCs w:val="24"/>
        </w:rPr>
        <w:drawing>
          <wp:inline distT="0" distB="0" distL="0" distR="0">
            <wp:extent cx="5038344" cy="5544312"/>
            <wp:effectExtent l="19050" t="0" r="0" b="0"/>
            <wp:docPr id="29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lum bright="-20000" contrast="80000"/>
                    </a:blip>
                    <a:stretch>
                      <a:fillRect/>
                    </a:stretch>
                  </pic:blipFill>
                  <pic:spPr bwMode="auto">
                    <a:xfrm>
                      <a:off x="0" y="0"/>
                      <a:ext cx="5038344" cy="5544312"/>
                    </a:xfrm>
                    <a:prstGeom prst="rect">
                      <a:avLst/>
                    </a:prstGeom>
                    <a:noFill/>
                    <a:ln w="9525">
                      <a:noFill/>
                      <a:miter lim="800000"/>
                      <a:headEnd/>
                      <a:tailEnd/>
                    </a:ln>
                  </pic:spPr>
                </pic:pic>
              </a:graphicData>
            </a:graphic>
          </wp:inline>
        </w:drawing>
      </w:r>
    </w:p>
    <w:p w:rsidR="0096682D" w:rsidRPr="0078767F" w:rsidRDefault="0096682D" w:rsidP="0096682D">
      <w:pPr>
        <w:pStyle w:val="Style14"/>
        <w:widowControl/>
        <w:spacing w:before="43" w:line="259" w:lineRule="exact"/>
        <w:ind w:left="706" w:hanging="706"/>
        <w:jc w:val="both"/>
        <w:rPr>
          <w:rStyle w:val="FontStyle544"/>
          <w:spacing w:val="20"/>
          <w:sz w:val="24"/>
          <w:szCs w:val="24"/>
        </w:rPr>
      </w:pPr>
      <w:r w:rsidRPr="002B31FC">
        <w:rPr>
          <w:rStyle w:val="FontStyle544"/>
          <w:sz w:val="24"/>
          <w:szCs w:val="24"/>
        </w:rPr>
        <w:t>Рис. 3.14. 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0 при Р</w:t>
      </w:r>
      <w:r w:rsidRPr="002B31FC">
        <w:rPr>
          <w:rStyle w:val="FontStyle544"/>
          <w:sz w:val="24"/>
          <w:szCs w:val="24"/>
          <w:vertAlign w:val="subscript"/>
        </w:rPr>
        <w:t>Н20</w:t>
      </w:r>
      <w:r w:rsidRPr="002B31FC">
        <w:rPr>
          <w:rStyle w:val="FontStyle544"/>
          <w:sz w:val="24"/>
          <w:szCs w:val="24"/>
        </w:rPr>
        <w:t xml:space="preserve"> = 3000 бар и когда первым на ликвидусе появляется эденит, а затем флогопит. Модальные подсистемы для </w:t>
      </w:r>
      <w:r w:rsidRPr="002B31FC">
        <w:rPr>
          <w:rStyle w:val="FontStyle544"/>
          <w:sz w:val="24"/>
          <w:szCs w:val="24"/>
          <w:lang w:val="en-US"/>
        </w:rPr>
        <w:t>q</w:t>
      </w:r>
      <w:r w:rsidRPr="002B31FC">
        <w:rPr>
          <w:rStyle w:val="FontStyle544"/>
          <w:sz w:val="24"/>
          <w:szCs w:val="24"/>
        </w:rPr>
        <w:t>-нормативной группы взяты из работы (Дубровский, 1987а; рис.3.28; табл.3.</w:t>
      </w:r>
      <w:r w:rsidRPr="002B31FC">
        <w:rPr>
          <w:rStyle w:val="FontStyle544"/>
          <w:spacing w:val="20"/>
          <w:sz w:val="24"/>
          <w:szCs w:val="24"/>
        </w:rPr>
        <w:t>7)</w:t>
      </w:r>
    </w:p>
    <w:p w:rsidR="0096682D" w:rsidRPr="0078767F" w:rsidRDefault="0096682D" w:rsidP="0096682D">
      <w:pPr>
        <w:pStyle w:val="Style14"/>
        <w:widowControl/>
        <w:spacing w:before="43" w:line="259" w:lineRule="exact"/>
        <w:ind w:left="706" w:hanging="706"/>
        <w:rPr>
          <w:rStyle w:val="FontStyle540"/>
          <w:sz w:val="24"/>
          <w:szCs w:val="24"/>
        </w:rPr>
      </w:pPr>
    </w:p>
    <w:p w:rsidR="000854F4" w:rsidRPr="0078767F" w:rsidRDefault="000854F4">
      <w:pPr>
        <w:widowControl/>
        <w:autoSpaceDE/>
        <w:autoSpaceDN/>
        <w:adjustRightInd/>
        <w:spacing w:after="200" w:line="276" w:lineRule="auto"/>
        <w:rPr>
          <w:rStyle w:val="FontStyle540"/>
          <w:sz w:val="24"/>
          <w:szCs w:val="24"/>
        </w:rPr>
      </w:pPr>
      <w:r w:rsidRPr="0078767F">
        <w:rPr>
          <w:rStyle w:val="FontStyle540"/>
          <w:sz w:val="24"/>
          <w:szCs w:val="24"/>
        </w:rPr>
        <w:br w:type="page"/>
      </w:r>
    </w:p>
    <w:p w:rsidR="0096682D" w:rsidRPr="0096682D" w:rsidRDefault="0096682D" w:rsidP="0096682D">
      <w:pPr>
        <w:pStyle w:val="Style14"/>
        <w:widowControl/>
        <w:spacing w:before="43" w:line="259" w:lineRule="exact"/>
        <w:ind w:left="706" w:hanging="706"/>
        <w:rPr>
          <w:rStyle w:val="FontStyle540"/>
          <w:sz w:val="24"/>
          <w:szCs w:val="24"/>
          <w:lang w:val="en-US"/>
        </w:rPr>
      </w:pPr>
      <w:r w:rsidRPr="0096682D">
        <w:rPr>
          <w:rStyle w:val="FontStyle540"/>
          <w:sz w:val="24"/>
          <w:szCs w:val="24"/>
          <w:lang w:val="en-US"/>
        </w:rPr>
        <w:t xml:space="preserve">3.4.4. </w:t>
      </w:r>
      <w:r w:rsidRPr="002B31FC">
        <w:rPr>
          <w:rStyle w:val="FontStyle540"/>
          <w:sz w:val="24"/>
          <w:szCs w:val="24"/>
        </w:rPr>
        <w:t>Система</w:t>
      </w:r>
      <w:r w:rsidRPr="0096682D">
        <w:rPr>
          <w:rStyle w:val="FontStyle540"/>
          <w:sz w:val="24"/>
          <w:szCs w:val="24"/>
          <w:lang w:val="en-US"/>
        </w:rPr>
        <w:t xml:space="preserve"> </w:t>
      </w:r>
      <w:r w:rsidRPr="002B31FC">
        <w:rPr>
          <w:rStyle w:val="FontStyle540"/>
          <w:sz w:val="24"/>
          <w:szCs w:val="24"/>
          <w:lang w:val="en-US"/>
        </w:rPr>
        <w:t>Si</w:t>
      </w:r>
      <w:r w:rsidRPr="0096682D">
        <w:rPr>
          <w:rStyle w:val="FontStyle540"/>
          <w:sz w:val="24"/>
          <w:szCs w:val="24"/>
          <w:lang w:val="en-US"/>
        </w:rPr>
        <w:t>0</w:t>
      </w:r>
      <w:r w:rsidRPr="0096682D">
        <w:rPr>
          <w:rStyle w:val="FontStyle540"/>
          <w:sz w:val="24"/>
          <w:szCs w:val="24"/>
          <w:vertAlign w:val="subscript"/>
          <w:lang w:val="en-US"/>
        </w:rPr>
        <w:t>2</w:t>
      </w:r>
      <w:r w:rsidRPr="0096682D">
        <w:rPr>
          <w:rStyle w:val="FontStyle540"/>
          <w:sz w:val="24"/>
          <w:szCs w:val="24"/>
          <w:lang w:val="en-US"/>
        </w:rPr>
        <w:t xml:space="preserve"> (</w:t>
      </w:r>
      <w:r w:rsidRPr="00925209">
        <w:rPr>
          <w:rStyle w:val="FontStyle540"/>
          <w:i/>
          <w:sz w:val="24"/>
          <w:szCs w:val="24"/>
          <w:lang w:val="en-US"/>
        </w:rPr>
        <w:t>q</w:t>
      </w:r>
      <w:r w:rsidRPr="0096682D">
        <w:rPr>
          <w:rStyle w:val="FontStyle540"/>
          <w:sz w:val="24"/>
          <w:szCs w:val="24"/>
          <w:lang w:val="en-US"/>
        </w:rPr>
        <w:t>)-</w:t>
      </w:r>
      <w:r w:rsidRPr="002B31FC">
        <w:rPr>
          <w:rStyle w:val="FontStyle540"/>
          <w:sz w:val="24"/>
          <w:szCs w:val="24"/>
          <w:lang w:val="en-US"/>
        </w:rPr>
        <w:t>NaAlSi</w:t>
      </w:r>
      <w:r w:rsidRPr="0096682D">
        <w:rPr>
          <w:rStyle w:val="FontStyle540"/>
          <w:sz w:val="24"/>
          <w:szCs w:val="24"/>
          <w:lang w:val="en-US"/>
        </w:rPr>
        <w:t>0</w:t>
      </w:r>
      <w:r w:rsidRPr="0096682D">
        <w:rPr>
          <w:rStyle w:val="FontStyle540"/>
          <w:sz w:val="24"/>
          <w:szCs w:val="24"/>
          <w:vertAlign w:val="subscript"/>
          <w:lang w:val="en-US"/>
        </w:rPr>
        <w:t>4</w:t>
      </w:r>
      <w:r w:rsidRPr="0096682D">
        <w:rPr>
          <w:rStyle w:val="FontStyle540"/>
          <w:sz w:val="24"/>
          <w:szCs w:val="24"/>
          <w:lang w:val="en-US"/>
        </w:rPr>
        <w:t xml:space="preserve"> (</w:t>
      </w:r>
      <w:r w:rsidRPr="00925209">
        <w:rPr>
          <w:rStyle w:val="FontStyle540"/>
          <w:i/>
          <w:sz w:val="24"/>
          <w:szCs w:val="24"/>
          <w:lang w:val="en-US"/>
        </w:rPr>
        <w:t>ne</w:t>
      </w:r>
      <w:r w:rsidRPr="0096682D">
        <w:rPr>
          <w:rStyle w:val="FontStyle540"/>
          <w:sz w:val="24"/>
          <w:szCs w:val="24"/>
          <w:lang w:val="en-US"/>
        </w:rPr>
        <w:t>)-</w:t>
      </w:r>
      <w:r w:rsidRPr="002B31FC">
        <w:rPr>
          <w:rStyle w:val="FontStyle540"/>
          <w:sz w:val="24"/>
          <w:szCs w:val="24"/>
          <w:lang w:val="en-US"/>
        </w:rPr>
        <w:t>KAlSi</w:t>
      </w:r>
      <w:r w:rsidRPr="0096682D">
        <w:rPr>
          <w:rStyle w:val="FontStyle540"/>
          <w:sz w:val="24"/>
          <w:szCs w:val="24"/>
          <w:lang w:val="en-US"/>
        </w:rPr>
        <w:t>0</w:t>
      </w:r>
      <w:r w:rsidRPr="0096682D">
        <w:rPr>
          <w:rStyle w:val="FontStyle540"/>
          <w:sz w:val="24"/>
          <w:szCs w:val="24"/>
          <w:vertAlign w:val="subscript"/>
          <w:lang w:val="en-US"/>
        </w:rPr>
        <w:t>4</w:t>
      </w:r>
      <w:r w:rsidRPr="0096682D">
        <w:rPr>
          <w:rStyle w:val="FontStyle540"/>
          <w:sz w:val="24"/>
          <w:szCs w:val="24"/>
          <w:lang w:val="en-US"/>
        </w:rPr>
        <w:t xml:space="preserve"> (</w:t>
      </w:r>
      <w:r w:rsidRPr="00925209">
        <w:rPr>
          <w:rStyle w:val="FontStyle540"/>
          <w:i/>
          <w:sz w:val="24"/>
          <w:szCs w:val="24"/>
          <w:lang w:val="en-US"/>
        </w:rPr>
        <w:t>kp</w:t>
      </w:r>
      <w:r w:rsidRPr="0096682D">
        <w:rPr>
          <w:rStyle w:val="FontStyle540"/>
          <w:sz w:val="24"/>
          <w:szCs w:val="24"/>
          <w:lang w:val="en-US"/>
        </w:rPr>
        <w:t>)-</w:t>
      </w:r>
      <w:r w:rsidRPr="002B31FC">
        <w:rPr>
          <w:rStyle w:val="FontStyle540"/>
          <w:sz w:val="24"/>
          <w:szCs w:val="24"/>
          <w:lang w:val="en-US"/>
        </w:rPr>
        <w:t>Mg</w:t>
      </w:r>
      <w:r w:rsidRPr="0096682D">
        <w:rPr>
          <w:rStyle w:val="FontStyle540"/>
          <w:sz w:val="24"/>
          <w:szCs w:val="24"/>
          <w:vertAlign w:val="subscript"/>
          <w:lang w:val="en-US"/>
        </w:rPr>
        <w:t>2</w:t>
      </w:r>
      <w:r w:rsidRPr="002B31FC">
        <w:rPr>
          <w:rStyle w:val="FontStyle540"/>
          <w:sz w:val="24"/>
          <w:szCs w:val="24"/>
          <w:lang w:val="en-US"/>
        </w:rPr>
        <w:t>Si</w:t>
      </w:r>
      <w:r w:rsidRPr="0096682D">
        <w:rPr>
          <w:rStyle w:val="FontStyle540"/>
          <w:sz w:val="24"/>
          <w:szCs w:val="24"/>
          <w:lang w:val="en-US"/>
        </w:rPr>
        <w:t>0</w:t>
      </w:r>
      <w:r w:rsidRPr="0096682D">
        <w:rPr>
          <w:rStyle w:val="FontStyle540"/>
          <w:sz w:val="24"/>
          <w:szCs w:val="24"/>
          <w:vertAlign w:val="subscript"/>
          <w:lang w:val="en-US"/>
        </w:rPr>
        <w:t>4</w:t>
      </w:r>
      <w:r w:rsidRPr="0096682D">
        <w:rPr>
          <w:rStyle w:val="FontStyle540"/>
          <w:sz w:val="24"/>
          <w:szCs w:val="24"/>
          <w:lang w:val="en-US"/>
        </w:rPr>
        <w:t xml:space="preserve"> (</w:t>
      </w:r>
      <w:r w:rsidRPr="00925209">
        <w:rPr>
          <w:rStyle w:val="FontStyle540"/>
          <w:i/>
          <w:sz w:val="24"/>
          <w:szCs w:val="24"/>
          <w:lang w:val="en-US"/>
        </w:rPr>
        <w:t>fo</w:t>
      </w:r>
      <w:r w:rsidRPr="0096682D">
        <w:rPr>
          <w:rStyle w:val="FontStyle540"/>
          <w:sz w:val="24"/>
          <w:szCs w:val="24"/>
          <w:lang w:val="en-US"/>
        </w:rPr>
        <w:t>)-</w:t>
      </w:r>
      <w:r w:rsidRPr="002B31FC">
        <w:rPr>
          <w:rStyle w:val="FontStyle540"/>
          <w:sz w:val="24"/>
          <w:szCs w:val="24"/>
          <w:lang w:val="en-US"/>
        </w:rPr>
        <w:t>Fe</w:t>
      </w:r>
      <w:r w:rsidRPr="0096682D">
        <w:rPr>
          <w:rStyle w:val="FontStyle540"/>
          <w:sz w:val="24"/>
          <w:szCs w:val="24"/>
          <w:vertAlign w:val="subscript"/>
          <w:lang w:val="en-US"/>
        </w:rPr>
        <w:t>2</w:t>
      </w:r>
      <w:r w:rsidRPr="002B31FC">
        <w:rPr>
          <w:rStyle w:val="FontStyle540"/>
          <w:sz w:val="24"/>
          <w:szCs w:val="24"/>
          <w:lang w:val="en-US"/>
        </w:rPr>
        <w:t>Si</w:t>
      </w:r>
      <w:r w:rsidRPr="0096682D">
        <w:rPr>
          <w:rStyle w:val="FontStyle540"/>
          <w:sz w:val="24"/>
          <w:szCs w:val="24"/>
          <w:lang w:val="en-US"/>
        </w:rPr>
        <w:t>0</w:t>
      </w:r>
      <w:r w:rsidRPr="0096682D">
        <w:rPr>
          <w:rStyle w:val="FontStyle540"/>
          <w:sz w:val="24"/>
          <w:szCs w:val="24"/>
          <w:vertAlign w:val="subscript"/>
          <w:lang w:val="en-US"/>
        </w:rPr>
        <w:t>4</w:t>
      </w:r>
      <w:r w:rsidRPr="0096682D">
        <w:rPr>
          <w:rStyle w:val="FontStyle540"/>
          <w:sz w:val="24"/>
          <w:szCs w:val="24"/>
          <w:lang w:val="en-US"/>
        </w:rPr>
        <w:t xml:space="preserve"> (</w:t>
      </w:r>
      <w:r w:rsidRPr="00925209">
        <w:rPr>
          <w:rStyle w:val="FontStyle540"/>
          <w:i/>
          <w:sz w:val="24"/>
          <w:szCs w:val="24"/>
          <w:lang w:val="en-US"/>
        </w:rPr>
        <w:t>fa</w:t>
      </w:r>
      <w:r w:rsidRPr="0096682D">
        <w:rPr>
          <w:rStyle w:val="FontStyle540"/>
          <w:sz w:val="24"/>
          <w:szCs w:val="24"/>
          <w:lang w:val="en-US"/>
        </w:rPr>
        <w:t>)-</w:t>
      </w:r>
      <w:r w:rsidRPr="002B31FC">
        <w:rPr>
          <w:rStyle w:val="FontStyle540"/>
          <w:sz w:val="24"/>
          <w:szCs w:val="24"/>
          <w:lang w:val="en-US"/>
        </w:rPr>
        <w:t>A</w:t>
      </w:r>
      <w:r w:rsidRPr="0096682D">
        <w:rPr>
          <w:rStyle w:val="FontStyle540"/>
          <w:sz w:val="24"/>
          <w:szCs w:val="24"/>
          <w:lang w:val="en-US"/>
        </w:rPr>
        <w:t>1</w:t>
      </w:r>
      <w:r w:rsidRPr="0096682D">
        <w:rPr>
          <w:rStyle w:val="FontStyle540"/>
          <w:sz w:val="24"/>
          <w:szCs w:val="24"/>
          <w:vertAlign w:val="subscript"/>
          <w:lang w:val="en-US"/>
        </w:rPr>
        <w:t>2</w:t>
      </w:r>
      <w:r w:rsidRPr="0096682D">
        <w:rPr>
          <w:rStyle w:val="FontStyle540"/>
          <w:sz w:val="24"/>
          <w:szCs w:val="24"/>
          <w:lang w:val="en-US"/>
        </w:rPr>
        <w:t>0</w:t>
      </w:r>
      <w:r w:rsidRPr="0096682D">
        <w:rPr>
          <w:rStyle w:val="FontStyle540"/>
          <w:sz w:val="24"/>
          <w:szCs w:val="24"/>
          <w:vertAlign w:val="subscript"/>
          <w:lang w:val="en-US"/>
        </w:rPr>
        <w:t>3</w:t>
      </w:r>
      <w:r w:rsidRPr="0096682D">
        <w:rPr>
          <w:rStyle w:val="FontStyle540"/>
          <w:sz w:val="24"/>
          <w:szCs w:val="24"/>
          <w:lang w:val="en-US"/>
        </w:rPr>
        <w:t xml:space="preserve"> (</w:t>
      </w:r>
      <w:r w:rsidRPr="00925209">
        <w:rPr>
          <w:rStyle w:val="FontStyle540"/>
          <w:i/>
          <w:sz w:val="24"/>
          <w:szCs w:val="24"/>
          <w:lang w:val="en-US"/>
        </w:rPr>
        <w:t>c</w:t>
      </w:r>
      <w:r w:rsidRPr="0096682D">
        <w:rPr>
          <w:rStyle w:val="FontStyle540"/>
          <w:sz w:val="24"/>
          <w:szCs w:val="24"/>
          <w:lang w:val="en-US"/>
        </w:rPr>
        <w:t>)-</w:t>
      </w:r>
      <w:r w:rsidRPr="002B31FC">
        <w:rPr>
          <w:rStyle w:val="FontStyle540"/>
          <w:sz w:val="24"/>
          <w:szCs w:val="24"/>
          <w:lang w:val="en-US"/>
        </w:rPr>
        <w:t>H</w:t>
      </w:r>
      <w:r w:rsidRPr="0096682D">
        <w:rPr>
          <w:rStyle w:val="FontStyle540"/>
          <w:sz w:val="24"/>
          <w:szCs w:val="24"/>
          <w:vertAlign w:val="subscript"/>
          <w:lang w:val="en-US"/>
        </w:rPr>
        <w:t>2</w:t>
      </w:r>
      <w:r w:rsidRPr="0096682D">
        <w:rPr>
          <w:rStyle w:val="FontStyle540"/>
          <w:sz w:val="24"/>
          <w:szCs w:val="24"/>
          <w:lang w:val="en-US"/>
        </w:rPr>
        <w:t>0</w:t>
      </w:r>
    </w:p>
    <w:p w:rsidR="0096682D" w:rsidRPr="0096682D" w:rsidRDefault="0096682D" w:rsidP="0096682D">
      <w:pPr>
        <w:pStyle w:val="Style43"/>
        <w:widowControl/>
        <w:spacing w:line="240" w:lineRule="exact"/>
        <w:ind w:firstLine="720"/>
        <w:rPr>
          <w:lang w:val="en-US"/>
        </w:rPr>
      </w:pPr>
    </w:p>
    <w:p w:rsidR="0096682D" w:rsidRPr="002B31FC" w:rsidRDefault="0096682D" w:rsidP="005D0639">
      <w:pPr>
        <w:pStyle w:val="Style43"/>
        <w:widowControl/>
        <w:spacing w:before="14" w:line="240" w:lineRule="auto"/>
        <w:ind w:firstLine="720"/>
        <w:rPr>
          <w:rStyle w:val="FontStyle535"/>
          <w:sz w:val="24"/>
          <w:szCs w:val="24"/>
        </w:rPr>
      </w:pPr>
      <w:r w:rsidRPr="002B31FC">
        <w:rPr>
          <w:rStyle w:val="FontStyle535"/>
          <w:sz w:val="24"/>
          <w:szCs w:val="24"/>
        </w:rPr>
        <w:t>Поскольку все предыдущие минальные системы представляли подсистемы нормальной щелочности общей окисной системы, то для примера следует рассмотреть фазовые превращения в минальной системе, пересыщенной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с целью выяснения возможности корреляции минальных и минеральных ассоциаций.</w:t>
      </w:r>
    </w:p>
    <w:p w:rsidR="0096682D" w:rsidRPr="0096682D" w:rsidRDefault="0096682D" w:rsidP="005D0639">
      <w:pPr>
        <w:pStyle w:val="Style14"/>
        <w:widowControl/>
        <w:spacing w:before="43" w:line="240" w:lineRule="auto"/>
        <w:ind w:firstLine="709"/>
        <w:jc w:val="both"/>
        <w:rPr>
          <w:rStyle w:val="FontStyle540"/>
          <w:sz w:val="24"/>
          <w:szCs w:val="24"/>
        </w:rPr>
      </w:pPr>
      <w:r w:rsidRPr="002B31FC">
        <w:rPr>
          <w:rStyle w:val="FontStyle535"/>
          <w:sz w:val="24"/>
          <w:szCs w:val="24"/>
        </w:rPr>
        <w:t xml:space="preserve">Сразу же отметим, что среди магматических пород петрохимические типы, пересыщенные глиноземом, встречаются не так часто даже в кварцнормативной группе, не говоря уже о недосыщенных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группах. Поэтому предлагается результат анализа фазовых превраще</w:t>
      </w:r>
      <w:r w:rsidR="00925209">
        <w:rPr>
          <w:rStyle w:val="FontStyle535"/>
          <w:sz w:val="24"/>
          <w:szCs w:val="24"/>
        </w:rPr>
        <w:t>ний трех наиболее простых случая</w:t>
      </w:r>
      <w:r w:rsidRPr="002B31FC">
        <w:rPr>
          <w:rStyle w:val="FontStyle535"/>
          <w:sz w:val="24"/>
          <w:szCs w:val="24"/>
        </w:rPr>
        <w:t xml:space="preserve"> (варианта): при низких  </w:t>
      </w:r>
      <w:r w:rsidRPr="00925209">
        <w:rPr>
          <w:rStyle w:val="FontStyle535"/>
          <w:sz w:val="24"/>
          <w:szCs w:val="24"/>
        </w:rPr>
        <w:t>Р</w:t>
      </w:r>
      <w:r w:rsidR="00925209">
        <w:rPr>
          <w:rStyle w:val="FontStyle535"/>
          <w:sz w:val="24"/>
          <w:szCs w:val="24"/>
          <w:vertAlign w:val="subscript"/>
          <w:lang w:val="en-US"/>
        </w:rPr>
        <w:t>H2O</w:t>
      </w:r>
      <w:r w:rsidR="00925209">
        <w:rPr>
          <w:rStyle w:val="FontStyle535"/>
          <w:sz w:val="24"/>
          <w:szCs w:val="24"/>
          <w:lang w:val="en-US"/>
        </w:rPr>
        <w:t>,</w:t>
      </w:r>
      <w:r w:rsidRPr="002B31FC">
        <w:rPr>
          <w:rStyle w:val="FontStyle535"/>
          <w:sz w:val="24"/>
          <w:szCs w:val="24"/>
        </w:rPr>
        <w:t xml:space="preserve"> при средних значениях Р</w:t>
      </w:r>
      <w:r w:rsidRPr="002B31FC">
        <w:rPr>
          <w:rStyle w:val="FontStyle535"/>
          <w:sz w:val="24"/>
          <w:szCs w:val="24"/>
          <w:vertAlign w:val="subscript"/>
        </w:rPr>
        <w:t>Н20</w:t>
      </w:r>
      <w:r w:rsidRPr="002B31FC">
        <w:rPr>
          <w:rStyle w:val="FontStyle535"/>
          <w:sz w:val="24"/>
          <w:szCs w:val="24"/>
        </w:rPr>
        <w:t xml:space="preserve"> (~ 3 кбар), когда на ликвидусе появляется </w:t>
      </w:r>
      <w:r w:rsidRPr="002B31FC">
        <w:rPr>
          <w:rStyle w:val="FontStyle535"/>
          <w:sz w:val="24"/>
          <w:szCs w:val="24"/>
          <w:lang w:val="en-US"/>
        </w:rPr>
        <w:t>Bt</w:t>
      </w:r>
      <w:r w:rsidRPr="002B31FC">
        <w:rPr>
          <w:rStyle w:val="FontStyle535"/>
          <w:sz w:val="24"/>
          <w:szCs w:val="24"/>
        </w:rPr>
        <w:t xml:space="preserve">, но нет еще </w:t>
      </w:r>
      <w:r w:rsidRPr="002B31FC">
        <w:rPr>
          <w:rStyle w:val="FontStyle535"/>
          <w:sz w:val="24"/>
          <w:szCs w:val="24"/>
          <w:lang w:val="en-US"/>
        </w:rPr>
        <w:t>Gr</w:t>
      </w:r>
      <w:r w:rsidRPr="002B31FC">
        <w:rPr>
          <w:rStyle w:val="FontStyle535"/>
          <w:sz w:val="24"/>
          <w:szCs w:val="24"/>
        </w:rPr>
        <w:t xml:space="preserve"> и </w:t>
      </w:r>
      <w:r w:rsidRPr="002B31FC">
        <w:rPr>
          <w:rStyle w:val="FontStyle535"/>
          <w:sz w:val="24"/>
          <w:szCs w:val="24"/>
          <w:lang w:val="en-US"/>
        </w:rPr>
        <w:t>Ms</w:t>
      </w:r>
      <w:r w:rsidRPr="002B31FC">
        <w:rPr>
          <w:rStyle w:val="FontStyle535"/>
          <w:sz w:val="24"/>
          <w:szCs w:val="24"/>
        </w:rPr>
        <w:t>, и высоком значении Р</w:t>
      </w:r>
      <w:r w:rsidRPr="002B31FC">
        <w:rPr>
          <w:rStyle w:val="FontStyle535"/>
          <w:sz w:val="24"/>
          <w:szCs w:val="24"/>
          <w:vertAlign w:val="subscript"/>
        </w:rPr>
        <w:t>Н20</w:t>
      </w:r>
      <w:r w:rsidRPr="002B31FC">
        <w:rPr>
          <w:rStyle w:val="FontStyle535"/>
          <w:sz w:val="24"/>
          <w:szCs w:val="24"/>
        </w:rPr>
        <w:t xml:space="preserve"> (≈ 6.5 кбар), когда на ликвидусе появляются и два последних минерала</w:t>
      </w:r>
    </w:p>
    <w:p w:rsidR="000854F4" w:rsidRPr="002B31FC" w:rsidRDefault="000854F4" w:rsidP="005D0639">
      <w:pPr>
        <w:pStyle w:val="Style43"/>
        <w:widowControl/>
        <w:spacing w:line="240" w:lineRule="auto"/>
        <w:ind w:firstLine="720"/>
        <w:rPr>
          <w:rStyle w:val="FontStyle535"/>
          <w:sz w:val="24"/>
          <w:szCs w:val="24"/>
        </w:rPr>
      </w:pPr>
      <w:r w:rsidRPr="002B31FC">
        <w:rPr>
          <w:rStyle w:val="FontStyle535"/>
          <w:sz w:val="24"/>
          <w:szCs w:val="24"/>
        </w:rPr>
        <w:t xml:space="preserve">Исходные данные для </w:t>
      </w:r>
      <w:r w:rsidRPr="002B31FC">
        <w:rPr>
          <w:rStyle w:val="FontStyle535"/>
          <w:sz w:val="24"/>
          <w:szCs w:val="24"/>
          <w:lang w:val="en-US"/>
        </w:rPr>
        <w:t>I</w:t>
      </w:r>
      <w:r w:rsidRPr="002B31FC">
        <w:rPr>
          <w:rStyle w:val="FontStyle535"/>
          <w:sz w:val="24"/>
          <w:szCs w:val="24"/>
        </w:rPr>
        <w:t>-</w:t>
      </w:r>
      <w:r w:rsidRPr="002B31FC">
        <w:rPr>
          <w:rStyle w:val="FontStyle535"/>
          <w:i/>
          <w:sz w:val="24"/>
          <w:szCs w:val="24"/>
          <w:lang w:val="en-US"/>
        </w:rPr>
        <w:t>q</w:t>
      </w:r>
      <w:r w:rsidRPr="002B31FC">
        <w:rPr>
          <w:rStyle w:val="FontStyle535"/>
          <w:sz w:val="24"/>
          <w:szCs w:val="24"/>
        </w:rPr>
        <w:t>-нормативной подсистемы взяты из работы автора (Дубровский, 1987а; рис.3.12), а для остальных групп - выводились теоретически с учетом данных по частным системам.</w:t>
      </w:r>
    </w:p>
    <w:p w:rsidR="000854F4" w:rsidRPr="002B31FC" w:rsidRDefault="000854F4" w:rsidP="005D0639">
      <w:pPr>
        <w:pStyle w:val="Style43"/>
        <w:widowControl/>
        <w:spacing w:line="240" w:lineRule="auto"/>
        <w:ind w:right="14" w:firstLine="758"/>
        <w:rPr>
          <w:rStyle w:val="FontStyle535"/>
          <w:sz w:val="24"/>
          <w:szCs w:val="24"/>
        </w:rPr>
      </w:pPr>
      <w:r w:rsidRPr="002B31FC">
        <w:rPr>
          <w:rStyle w:val="FontStyle535"/>
          <w:sz w:val="24"/>
          <w:szCs w:val="24"/>
        </w:rPr>
        <w:t xml:space="preserve">Для приближения к природным условиям в систему включен минал </w:t>
      </w:r>
      <w:r w:rsidRPr="002B31FC">
        <w:rPr>
          <w:rStyle w:val="FontStyle535"/>
          <w:i/>
          <w:sz w:val="24"/>
          <w:szCs w:val="24"/>
          <w:lang w:val="en-US"/>
        </w:rPr>
        <w:t>fa</w:t>
      </w:r>
      <w:r w:rsidRPr="002B31FC">
        <w:rPr>
          <w:rStyle w:val="FontStyle535"/>
          <w:sz w:val="24"/>
          <w:szCs w:val="24"/>
        </w:rPr>
        <w:t>-</w:t>
      </w:r>
      <w:r w:rsidRPr="002B31FC">
        <w:rPr>
          <w:rStyle w:val="FontStyle535"/>
          <w:sz w:val="24"/>
          <w:szCs w:val="24"/>
          <w:lang w:val="en-US"/>
        </w:rPr>
        <w:t>Fe</w:t>
      </w:r>
      <w:r w:rsidRPr="002B31FC">
        <w:rPr>
          <w:rStyle w:val="FontStyle535"/>
          <w:sz w:val="24"/>
          <w:szCs w:val="24"/>
          <w:vertAlign w:val="subscript"/>
        </w:rPr>
        <w:t>2</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 но для простоты будут рассмотрены фазовые превращения в изопл</w:t>
      </w:r>
      <w:r w:rsidR="00377219">
        <w:rPr>
          <w:rStyle w:val="FontStyle535"/>
          <w:sz w:val="24"/>
          <w:szCs w:val="24"/>
        </w:rPr>
        <w:t>етическом сечении по железистости</w:t>
      </w:r>
      <w:r w:rsidRPr="002B31FC">
        <w:rPr>
          <w:rStyle w:val="FontStyle535"/>
          <w:sz w:val="24"/>
          <w:szCs w:val="24"/>
        </w:rPr>
        <w:t xml:space="preserve"> 30% нормативного оливина (</w:t>
      </w:r>
      <w:r w:rsidRPr="002B31FC">
        <w:rPr>
          <w:rStyle w:val="FontStyle535"/>
          <w:i/>
          <w:sz w:val="24"/>
          <w:szCs w:val="24"/>
        </w:rPr>
        <w:t>о</w:t>
      </w:r>
      <w:r w:rsidRPr="002B31FC">
        <w:rPr>
          <w:rStyle w:val="FontStyle535"/>
          <w:i/>
          <w:sz w:val="24"/>
          <w:szCs w:val="24"/>
          <w:lang w:val="en-US"/>
        </w:rPr>
        <w:t>l</w:t>
      </w:r>
      <w:r w:rsidRPr="002B31FC">
        <w:rPr>
          <w:rStyle w:val="FontStyle535"/>
          <w:sz w:val="24"/>
          <w:szCs w:val="24"/>
          <w:vertAlign w:val="superscript"/>
        </w:rPr>
        <w:t>30</w:t>
      </w:r>
      <w:r w:rsidRPr="002B31FC">
        <w:rPr>
          <w:rStyle w:val="FontStyle535"/>
          <w:sz w:val="24"/>
          <w:szCs w:val="24"/>
        </w:rPr>
        <w:t xml:space="preserve">), который принимается за один компонент. В таком случае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-нормативные и модальные миналы также будут приниматься за один комп</w:t>
      </w:r>
      <w:r w:rsidR="00377219">
        <w:rPr>
          <w:rStyle w:val="FontStyle535"/>
          <w:sz w:val="24"/>
          <w:szCs w:val="24"/>
        </w:rPr>
        <w:t>онент с указанием их железистости</w:t>
      </w:r>
      <w:r w:rsidRPr="002B31FC">
        <w:rPr>
          <w:rStyle w:val="FontStyle535"/>
          <w:sz w:val="24"/>
          <w:szCs w:val="24"/>
        </w:rPr>
        <w:t>, которая для всех миналов будет одинаковая. При образовании же железо-магнезиальных фаз их реальная железистость будет различная</w:t>
      </w:r>
      <w:r w:rsidR="00A67DF0">
        <w:rPr>
          <w:rStyle w:val="FontStyle535"/>
          <w:sz w:val="24"/>
          <w:szCs w:val="24"/>
          <w:lang w:val="en-US"/>
        </w:rPr>
        <w:t>,</w:t>
      </w:r>
      <w:r w:rsidRPr="002B31FC">
        <w:rPr>
          <w:rStyle w:val="FontStyle535"/>
          <w:sz w:val="24"/>
          <w:szCs w:val="24"/>
        </w:rPr>
        <w:t xml:space="preserve"> согласно правилу Соболева-Рамберга, и в данном</w:t>
      </w:r>
      <w:r w:rsidR="00377219">
        <w:rPr>
          <w:rStyle w:val="FontStyle535"/>
          <w:sz w:val="24"/>
          <w:szCs w:val="24"/>
        </w:rPr>
        <w:t xml:space="preserve"> случае, минералы по железистости</w:t>
      </w:r>
      <w:r w:rsidRPr="002B31FC">
        <w:rPr>
          <w:rStyle w:val="FontStyle535"/>
          <w:sz w:val="24"/>
          <w:szCs w:val="24"/>
        </w:rPr>
        <w:t xml:space="preserve"> до</w:t>
      </w:r>
      <w:r w:rsidR="00377219">
        <w:rPr>
          <w:rStyle w:val="FontStyle535"/>
          <w:sz w:val="24"/>
          <w:szCs w:val="24"/>
        </w:rPr>
        <w:t xml:space="preserve">лжны выстраиваться в такой ряд: </w:t>
      </w:r>
      <w:r w:rsidR="00377219">
        <w:rPr>
          <w:rStyle w:val="FontStyle535"/>
          <w:sz w:val="24"/>
          <w:szCs w:val="24"/>
          <w:lang w:val="en-US"/>
        </w:rPr>
        <w:t>Ol</w:t>
      </w:r>
      <w:r w:rsidRPr="002B31FC">
        <w:rPr>
          <w:rStyle w:val="FontStyle535"/>
          <w:sz w:val="24"/>
          <w:szCs w:val="24"/>
        </w:rPr>
        <w:t>&gt;</w:t>
      </w:r>
      <w:r w:rsidRPr="002B31FC">
        <w:rPr>
          <w:rStyle w:val="FontStyle535"/>
          <w:sz w:val="24"/>
          <w:szCs w:val="24"/>
          <w:lang w:val="en-US"/>
        </w:rPr>
        <w:t>Gr</w:t>
      </w:r>
      <w:r w:rsidRPr="002B31FC">
        <w:rPr>
          <w:rStyle w:val="FontStyle535"/>
          <w:sz w:val="24"/>
          <w:szCs w:val="24"/>
        </w:rPr>
        <w:t>&gt;</w:t>
      </w:r>
      <w:r w:rsidRPr="002B31FC">
        <w:rPr>
          <w:rStyle w:val="FontStyle535"/>
          <w:sz w:val="24"/>
          <w:szCs w:val="24"/>
          <w:lang w:val="en-US"/>
        </w:rPr>
        <w:t>Opx</w:t>
      </w:r>
      <w:r w:rsidRPr="002B31FC">
        <w:rPr>
          <w:rStyle w:val="FontStyle535"/>
          <w:sz w:val="24"/>
          <w:szCs w:val="24"/>
        </w:rPr>
        <w:t>&gt;</w:t>
      </w:r>
      <w:r w:rsidRPr="002B31FC">
        <w:rPr>
          <w:rStyle w:val="FontStyle535"/>
          <w:sz w:val="24"/>
          <w:szCs w:val="24"/>
          <w:lang w:val="en-US"/>
        </w:rPr>
        <w:t>Bt</w:t>
      </w:r>
      <w:r w:rsidRPr="002B31FC">
        <w:rPr>
          <w:rStyle w:val="FontStyle535"/>
          <w:sz w:val="24"/>
          <w:szCs w:val="24"/>
        </w:rPr>
        <w:t>&gt;</w:t>
      </w:r>
      <w:r w:rsidRPr="002B31FC">
        <w:rPr>
          <w:rStyle w:val="FontStyle535"/>
          <w:sz w:val="24"/>
          <w:szCs w:val="24"/>
          <w:lang w:val="en-US"/>
        </w:rPr>
        <w:t>Crd</w:t>
      </w:r>
      <w:r w:rsidRPr="002B31FC">
        <w:rPr>
          <w:rStyle w:val="FontStyle535"/>
          <w:sz w:val="24"/>
          <w:szCs w:val="24"/>
        </w:rPr>
        <w:t xml:space="preserve">. Вероятно </w:t>
      </w:r>
      <w:r w:rsidRPr="002B31FC">
        <w:rPr>
          <w:rStyle w:val="FontStyle535"/>
          <w:sz w:val="24"/>
          <w:szCs w:val="24"/>
          <w:lang w:val="en-US"/>
        </w:rPr>
        <w:t>Spl</w:t>
      </w:r>
      <w:r w:rsidRPr="002B31FC">
        <w:rPr>
          <w:rStyle w:val="FontStyle535"/>
          <w:sz w:val="24"/>
          <w:szCs w:val="24"/>
        </w:rPr>
        <w:t xml:space="preserve"> должна замыкать этот ряд. Кроме того, необходимо указать на особенности минеральных ассоциаций данной системы, которая заключается в прохождении обменных реакций с изменением Р</w:t>
      </w:r>
      <w:r w:rsidR="00CE6EA4">
        <w:rPr>
          <w:rStyle w:val="FontStyle535"/>
          <w:sz w:val="24"/>
          <w:szCs w:val="24"/>
          <w:vertAlign w:val="subscript"/>
          <w:lang w:val="en-US"/>
        </w:rPr>
        <w:t>H2O</w:t>
      </w:r>
      <w:r w:rsidRPr="002B31FC">
        <w:rPr>
          <w:rStyle w:val="FontStyle535"/>
          <w:sz w:val="24"/>
          <w:szCs w:val="24"/>
        </w:rPr>
        <w:t xml:space="preserve"> и перестройкой подсистем. Такой реакцией является следующая:</w:t>
      </w:r>
    </w:p>
    <w:p w:rsidR="000854F4" w:rsidRPr="002B31FC" w:rsidRDefault="000854F4" w:rsidP="005D0639">
      <w:pPr>
        <w:pStyle w:val="Style43"/>
        <w:widowControl/>
        <w:spacing w:before="125" w:line="240" w:lineRule="auto"/>
        <w:ind w:left="754" w:firstLine="0"/>
        <w:rPr>
          <w:rStyle w:val="FontStyle535"/>
          <w:sz w:val="24"/>
          <w:szCs w:val="24"/>
          <w:lang w:eastAsia="en-US"/>
        </w:rPr>
      </w:pPr>
      <w:r w:rsidRPr="002B31FC">
        <w:rPr>
          <w:rStyle w:val="FontStyle535"/>
          <w:sz w:val="24"/>
          <w:szCs w:val="24"/>
          <w:lang w:val="en-US" w:eastAsia="en-US"/>
        </w:rPr>
        <w:t>Fo</w:t>
      </w:r>
      <w:r w:rsidRPr="002B31FC">
        <w:rPr>
          <w:rStyle w:val="FontStyle535"/>
          <w:sz w:val="24"/>
          <w:szCs w:val="24"/>
          <w:lang w:eastAsia="en-US"/>
        </w:rPr>
        <w:t xml:space="preserve"> + </w:t>
      </w:r>
      <w:r w:rsidRPr="002B31FC">
        <w:rPr>
          <w:rStyle w:val="FontStyle535"/>
          <w:sz w:val="24"/>
          <w:szCs w:val="24"/>
          <w:lang w:val="en-US" w:eastAsia="en-US"/>
        </w:rPr>
        <w:t>Crd</w:t>
      </w:r>
      <w:r w:rsidRPr="002B31FC">
        <w:rPr>
          <w:rStyle w:val="FontStyle535"/>
          <w:sz w:val="24"/>
          <w:szCs w:val="24"/>
          <w:lang w:eastAsia="en-US"/>
        </w:rPr>
        <w:t xml:space="preserve"> = </w:t>
      </w:r>
      <w:r w:rsidRPr="002B31FC">
        <w:rPr>
          <w:rStyle w:val="FontStyle535"/>
          <w:sz w:val="24"/>
          <w:szCs w:val="24"/>
          <w:lang w:val="en-US" w:eastAsia="en-US"/>
        </w:rPr>
        <w:t>En</w:t>
      </w:r>
      <w:r w:rsidRPr="002B31FC">
        <w:rPr>
          <w:rStyle w:val="FontStyle535"/>
          <w:sz w:val="24"/>
          <w:szCs w:val="24"/>
          <w:lang w:eastAsia="en-US"/>
        </w:rPr>
        <w:t xml:space="preserve"> + </w:t>
      </w:r>
      <w:r w:rsidRPr="002B31FC">
        <w:rPr>
          <w:rStyle w:val="FontStyle535"/>
          <w:sz w:val="24"/>
          <w:szCs w:val="24"/>
          <w:lang w:val="en-US" w:eastAsia="en-US"/>
        </w:rPr>
        <w:t>Spl</w:t>
      </w:r>
      <w:r w:rsidRPr="002B31FC">
        <w:rPr>
          <w:rStyle w:val="FontStyle535"/>
          <w:sz w:val="24"/>
          <w:szCs w:val="24"/>
          <w:lang w:eastAsia="en-US"/>
        </w:rPr>
        <w:t>.</w:t>
      </w:r>
    </w:p>
    <w:p w:rsidR="000854F4" w:rsidRPr="002B31FC" w:rsidRDefault="000854F4" w:rsidP="005D0639">
      <w:pPr>
        <w:pStyle w:val="Style43"/>
        <w:widowControl/>
        <w:spacing w:before="72" w:line="240" w:lineRule="auto"/>
        <w:ind w:firstLine="715"/>
        <w:rPr>
          <w:rStyle w:val="FontStyle535"/>
          <w:sz w:val="24"/>
          <w:szCs w:val="24"/>
        </w:rPr>
      </w:pPr>
      <w:r w:rsidRPr="002B31FC">
        <w:rPr>
          <w:rStyle w:val="FontStyle535"/>
          <w:sz w:val="24"/>
          <w:szCs w:val="24"/>
        </w:rPr>
        <w:t>Так, по экспериментальным данным Шерера (</w:t>
      </w:r>
      <w:r w:rsidRPr="002B31FC">
        <w:rPr>
          <w:rStyle w:val="FontStyle535"/>
          <w:sz w:val="24"/>
          <w:szCs w:val="24"/>
          <w:lang w:val="en-US"/>
        </w:rPr>
        <w:t>Schairer</w:t>
      </w:r>
      <w:r w:rsidRPr="002B31FC">
        <w:rPr>
          <w:rStyle w:val="FontStyle535"/>
          <w:sz w:val="24"/>
          <w:szCs w:val="24"/>
        </w:rPr>
        <w:t xml:space="preserve">, 1954), при 1 атм с </w:t>
      </w:r>
      <w:r w:rsidRPr="002B31FC">
        <w:rPr>
          <w:rStyle w:val="FontStyle535"/>
          <w:sz w:val="24"/>
          <w:szCs w:val="24"/>
          <w:lang w:val="en-US"/>
        </w:rPr>
        <w:t>Crd</w:t>
      </w:r>
      <w:r w:rsidRPr="002B31FC">
        <w:rPr>
          <w:rStyle w:val="FontStyle535"/>
          <w:sz w:val="24"/>
          <w:szCs w:val="24"/>
        </w:rPr>
        <w:t xml:space="preserve"> ассоциирует </w:t>
      </w:r>
      <w:r w:rsidRPr="002B31FC">
        <w:rPr>
          <w:rStyle w:val="FontStyle535"/>
          <w:sz w:val="24"/>
          <w:szCs w:val="24"/>
          <w:lang w:val="en-US"/>
        </w:rPr>
        <w:t>Fo</w:t>
      </w:r>
      <w:r w:rsidRPr="002B31FC">
        <w:rPr>
          <w:rStyle w:val="FontStyle535"/>
          <w:sz w:val="24"/>
          <w:szCs w:val="24"/>
        </w:rPr>
        <w:t xml:space="preserve"> и </w:t>
      </w:r>
      <w:r w:rsidRPr="002B31FC">
        <w:rPr>
          <w:rStyle w:val="FontStyle535"/>
          <w:sz w:val="24"/>
          <w:szCs w:val="24"/>
          <w:lang w:val="en-US"/>
        </w:rPr>
        <w:t>L</w:t>
      </w:r>
      <w:r w:rsidR="000E1236">
        <w:rPr>
          <w:rStyle w:val="FontStyle535"/>
          <w:sz w:val="24"/>
          <w:szCs w:val="24"/>
          <w:lang w:val="en-US"/>
        </w:rPr>
        <w:t>ct</w:t>
      </w:r>
      <w:r w:rsidRPr="002B31FC">
        <w:rPr>
          <w:rStyle w:val="FontStyle535"/>
          <w:sz w:val="24"/>
          <w:szCs w:val="24"/>
        </w:rPr>
        <w:t>, а с увеличением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до 2.9 кбар эта ассоциация сменяется ассоциацией </w:t>
      </w:r>
      <w:r w:rsidRPr="002B31FC">
        <w:rPr>
          <w:rStyle w:val="FontStyle535"/>
          <w:sz w:val="24"/>
          <w:szCs w:val="24"/>
          <w:lang w:val="en-US"/>
        </w:rPr>
        <w:t>En</w:t>
      </w:r>
      <w:r w:rsidRPr="002B31FC">
        <w:rPr>
          <w:rStyle w:val="FontStyle535"/>
          <w:sz w:val="24"/>
          <w:szCs w:val="24"/>
        </w:rPr>
        <w:t>+</w:t>
      </w:r>
      <w:r w:rsidRPr="002B31FC">
        <w:rPr>
          <w:rStyle w:val="FontStyle535"/>
          <w:sz w:val="24"/>
          <w:szCs w:val="24"/>
          <w:lang w:val="en-US"/>
        </w:rPr>
        <w:t>Spl</w:t>
      </w:r>
      <w:r w:rsidR="000E1236">
        <w:rPr>
          <w:rStyle w:val="FontStyle535"/>
          <w:sz w:val="24"/>
          <w:szCs w:val="24"/>
        </w:rPr>
        <w:t xml:space="preserve">, что </w:t>
      </w:r>
      <w:r w:rsidRPr="002B31FC">
        <w:rPr>
          <w:rStyle w:val="FontStyle535"/>
          <w:sz w:val="24"/>
          <w:szCs w:val="24"/>
        </w:rPr>
        <w:t xml:space="preserve">  учтен</w:t>
      </w:r>
      <w:r w:rsidR="000E1236">
        <w:rPr>
          <w:rStyle w:val="FontStyle535"/>
          <w:sz w:val="24"/>
          <w:szCs w:val="24"/>
        </w:rPr>
        <w:t>о</w:t>
      </w:r>
      <w:r w:rsidRPr="002B31FC">
        <w:rPr>
          <w:rStyle w:val="FontStyle535"/>
          <w:sz w:val="24"/>
          <w:szCs w:val="24"/>
        </w:rPr>
        <w:t xml:space="preserve"> при построении схемы кристаллизации (</w:t>
      </w:r>
      <w:r w:rsidRPr="002B31FC">
        <w:rPr>
          <w:rStyle w:val="FontStyle535"/>
          <w:sz w:val="24"/>
          <w:szCs w:val="24"/>
          <w:lang w:val="en-US"/>
        </w:rPr>
        <w:t>flow</w:t>
      </w:r>
      <w:r w:rsidRPr="002B31FC">
        <w:rPr>
          <w:rStyle w:val="FontStyle535"/>
          <w:sz w:val="24"/>
          <w:szCs w:val="24"/>
        </w:rPr>
        <w:t xml:space="preserve"> </w:t>
      </w:r>
      <w:r w:rsidRPr="002B31FC">
        <w:rPr>
          <w:rStyle w:val="FontStyle535"/>
          <w:sz w:val="24"/>
          <w:szCs w:val="24"/>
          <w:lang w:val="en-US"/>
        </w:rPr>
        <w:t>sheet</w:t>
      </w:r>
      <w:r w:rsidRPr="002B31FC">
        <w:rPr>
          <w:rStyle w:val="FontStyle535"/>
          <w:sz w:val="24"/>
          <w:szCs w:val="24"/>
        </w:rPr>
        <w:t>) и составлении таблицы.</w:t>
      </w:r>
    </w:p>
    <w:p w:rsidR="000854F4" w:rsidRPr="002B31FC" w:rsidRDefault="000854F4" w:rsidP="005D0639">
      <w:pPr>
        <w:pStyle w:val="Style43"/>
        <w:widowControl/>
        <w:spacing w:line="240" w:lineRule="auto"/>
        <w:ind w:firstLine="720"/>
        <w:rPr>
          <w:rStyle w:val="FontStyle535"/>
          <w:sz w:val="24"/>
          <w:szCs w:val="24"/>
        </w:rPr>
      </w:pPr>
      <w:r w:rsidRPr="002B31FC">
        <w:rPr>
          <w:rStyle w:val="FontStyle535"/>
          <w:sz w:val="24"/>
          <w:szCs w:val="24"/>
        </w:rPr>
        <w:t xml:space="preserve">Как и в предыдущих разделах, построение схемы кристаллизации мы начинаем с </w:t>
      </w:r>
      <w:r w:rsidRPr="002B31FC">
        <w:rPr>
          <w:rStyle w:val="FontStyle535"/>
          <w:sz w:val="24"/>
          <w:szCs w:val="24"/>
          <w:lang w:val="en-US"/>
        </w:rPr>
        <w:t>I</w:t>
      </w:r>
      <w:r w:rsidRPr="002B31FC">
        <w:rPr>
          <w:rStyle w:val="FontStyle535"/>
          <w:sz w:val="24"/>
          <w:szCs w:val="24"/>
        </w:rPr>
        <w:t>-</w:t>
      </w:r>
      <w:r w:rsidRPr="000E1236">
        <w:rPr>
          <w:rStyle w:val="FontStyle535"/>
          <w:i/>
          <w:sz w:val="24"/>
          <w:szCs w:val="24"/>
          <w:lang w:val="en-US"/>
        </w:rPr>
        <w:t>q</w:t>
      </w:r>
      <w:r w:rsidRPr="002B31FC">
        <w:rPr>
          <w:rStyle w:val="FontStyle535"/>
          <w:sz w:val="24"/>
          <w:szCs w:val="24"/>
        </w:rPr>
        <w:t>-нормативных подсистем, результаты анализа фазовых превращений которых приведены в работе (Дубровский, 1987а; рис.3.12).</w:t>
      </w:r>
    </w:p>
    <w:p w:rsidR="000854F4" w:rsidRDefault="000854F4" w:rsidP="005D0639">
      <w:pPr>
        <w:pStyle w:val="Style43"/>
        <w:widowControl/>
        <w:spacing w:before="48" w:line="240" w:lineRule="auto"/>
        <w:ind w:right="43" w:firstLine="720"/>
        <w:rPr>
          <w:rStyle w:val="FontStyle535"/>
          <w:sz w:val="24"/>
          <w:szCs w:val="24"/>
          <w:lang w:val="en-US"/>
        </w:rPr>
      </w:pPr>
      <w:r w:rsidRPr="002B31FC">
        <w:rPr>
          <w:rStyle w:val="FontStyle535"/>
          <w:sz w:val="24"/>
          <w:szCs w:val="24"/>
        </w:rPr>
        <w:t>Уже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что показано на примере системы </w:t>
      </w:r>
      <w:r w:rsidRPr="002B31FC">
        <w:rPr>
          <w:rStyle w:val="FontStyle544"/>
          <w:sz w:val="24"/>
          <w:szCs w:val="24"/>
          <w:lang w:val="en-US" w:eastAsia="en-US"/>
        </w:rPr>
        <w:t>q</w:t>
      </w:r>
      <w:r w:rsidRPr="002B31FC">
        <w:rPr>
          <w:rStyle w:val="FontStyle544"/>
          <w:sz w:val="24"/>
          <w:szCs w:val="24"/>
          <w:lang w:eastAsia="en-US"/>
        </w:rPr>
        <w:t>-</w:t>
      </w:r>
      <w:r w:rsidRPr="002B31FC">
        <w:rPr>
          <w:rStyle w:val="FontStyle544"/>
          <w:sz w:val="24"/>
          <w:szCs w:val="24"/>
          <w:lang w:val="en-US" w:eastAsia="en-US"/>
        </w:rPr>
        <w:t>ne</w:t>
      </w:r>
      <w:r w:rsidRPr="002B31FC">
        <w:rPr>
          <w:rStyle w:val="FontStyle544"/>
          <w:sz w:val="24"/>
          <w:szCs w:val="24"/>
          <w:lang w:eastAsia="en-US"/>
        </w:rPr>
        <w:t>-</w:t>
      </w:r>
      <w:r w:rsidRPr="002B31FC">
        <w:rPr>
          <w:rStyle w:val="FontStyle544"/>
          <w:sz w:val="24"/>
          <w:szCs w:val="24"/>
          <w:lang w:val="en-US" w:eastAsia="en-US"/>
        </w:rPr>
        <w:t>kp</w:t>
      </w:r>
      <w:r w:rsidRPr="002B31FC">
        <w:rPr>
          <w:rStyle w:val="FontStyle544"/>
          <w:sz w:val="24"/>
          <w:szCs w:val="24"/>
          <w:lang w:eastAsia="en-US"/>
        </w:rPr>
        <w:t>-</w:t>
      </w:r>
      <w:r w:rsidRPr="002B31FC">
        <w:rPr>
          <w:rStyle w:val="FontStyle544"/>
          <w:sz w:val="24"/>
          <w:szCs w:val="24"/>
          <w:lang w:val="en-US" w:eastAsia="en-US"/>
        </w:rPr>
        <w:t>fo</w:t>
      </w:r>
      <w:r w:rsidRPr="002B31FC">
        <w:rPr>
          <w:rStyle w:val="FontStyle544"/>
          <w:sz w:val="24"/>
          <w:szCs w:val="24"/>
          <w:lang w:eastAsia="en-US"/>
        </w:rPr>
        <w:t>-</w:t>
      </w:r>
      <w:r w:rsidRPr="002B31FC">
        <w:rPr>
          <w:rStyle w:val="FontStyle544"/>
          <w:sz w:val="24"/>
          <w:szCs w:val="24"/>
          <w:lang w:val="en-US" w:eastAsia="en-US"/>
        </w:rPr>
        <w:t>c</w:t>
      </w:r>
      <w:r w:rsidRPr="002B31FC">
        <w:rPr>
          <w:rStyle w:val="FontStyle544"/>
          <w:sz w:val="24"/>
          <w:szCs w:val="24"/>
          <w:lang w:eastAsia="en-US"/>
        </w:rPr>
        <w:t>-</w:t>
      </w:r>
      <w:r w:rsidRPr="002B31FC">
        <w:rPr>
          <w:rStyle w:val="FontStyle535"/>
          <w:sz w:val="24"/>
          <w:szCs w:val="24"/>
          <w:lang w:val="en-US"/>
        </w:rPr>
        <w:t>H</w:t>
      </w:r>
      <w:r w:rsidRPr="002B31FC">
        <w:rPr>
          <w:rStyle w:val="FontStyle535"/>
          <w:sz w:val="24"/>
          <w:szCs w:val="24"/>
          <w:vertAlign w:val="subscript"/>
        </w:rPr>
        <w:t>2</w:t>
      </w:r>
      <w:r w:rsidRPr="002B31FC">
        <w:rPr>
          <w:rStyle w:val="FontStyle535"/>
          <w:sz w:val="24"/>
          <w:szCs w:val="24"/>
          <w:lang w:val="en-US"/>
        </w:rPr>
        <w:t>O</w:t>
      </w:r>
      <w:r w:rsidRPr="002B31FC">
        <w:rPr>
          <w:rStyle w:val="FontStyle544"/>
          <w:sz w:val="24"/>
          <w:szCs w:val="24"/>
          <w:lang w:eastAsia="en-US"/>
        </w:rPr>
        <w:t xml:space="preserve">, </w:t>
      </w:r>
      <w:r w:rsidRPr="002B31FC">
        <w:rPr>
          <w:rStyle w:val="FontStyle535"/>
          <w:sz w:val="24"/>
          <w:szCs w:val="24"/>
          <w:lang w:eastAsia="en-US"/>
        </w:rPr>
        <w:t xml:space="preserve">в глиноземистых подсистемах появляются модальные миналы </w:t>
      </w:r>
      <w:r w:rsidRPr="002B31FC">
        <w:rPr>
          <w:rStyle w:val="FontStyle544"/>
          <w:sz w:val="24"/>
          <w:szCs w:val="24"/>
          <w:lang w:val="en-US" w:eastAsia="en-US"/>
        </w:rPr>
        <w:t>crd</w:t>
      </w:r>
      <w:r w:rsidRPr="002B31FC">
        <w:rPr>
          <w:rStyle w:val="FontStyle544"/>
          <w:sz w:val="24"/>
          <w:szCs w:val="24"/>
          <w:lang w:eastAsia="en-US"/>
        </w:rPr>
        <w:t xml:space="preserve"> </w:t>
      </w:r>
      <w:r w:rsidRPr="002B31FC">
        <w:rPr>
          <w:rStyle w:val="FontStyle535"/>
          <w:sz w:val="24"/>
          <w:szCs w:val="24"/>
          <w:lang w:eastAsia="en-US"/>
        </w:rPr>
        <w:t xml:space="preserve">и </w:t>
      </w:r>
      <w:r w:rsidRPr="002B31FC">
        <w:rPr>
          <w:rStyle w:val="FontStyle544"/>
          <w:sz w:val="24"/>
          <w:szCs w:val="24"/>
          <w:lang w:val="en-US" w:eastAsia="en-US"/>
        </w:rPr>
        <w:t>spl</w:t>
      </w:r>
      <w:r w:rsidRPr="002B31FC">
        <w:rPr>
          <w:rStyle w:val="FontStyle544"/>
          <w:sz w:val="24"/>
          <w:szCs w:val="24"/>
          <w:lang w:eastAsia="en-US"/>
        </w:rPr>
        <w:t xml:space="preserve">, </w:t>
      </w:r>
      <w:r w:rsidRPr="002B31FC">
        <w:rPr>
          <w:rStyle w:val="FontStyle535"/>
          <w:sz w:val="24"/>
          <w:szCs w:val="24"/>
          <w:lang w:eastAsia="en-US"/>
        </w:rPr>
        <w:t>и нормативная система делится на два ряда модально</w:t>
      </w:r>
      <w:r w:rsidRPr="002B31FC">
        <w:rPr>
          <w:rStyle w:val="FontStyle535"/>
          <w:sz w:val="24"/>
          <w:szCs w:val="24"/>
          <w:lang w:eastAsia="en-US"/>
        </w:rPr>
        <w:softHyphen/>
        <w:t xml:space="preserve"> </w:t>
      </w:r>
      <w:r w:rsidRPr="002B31FC">
        <w:rPr>
          <w:rStyle w:val="FontStyle535"/>
          <w:sz w:val="24"/>
          <w:szCs w:val="24"/>
        </w:rPr>
        <w:t xml:space="preserve">минальных подсистем, граница между которыми проходит по конноде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crd</w:t>
      </w:r>
      <w:r w:rsidRPr="002B31FC">
        <w:rPr>
          <w:rStyle w:val="FontStyle544"/>
          <w:sz w:val="24"/>
          <w:szCs w:val="24"/>
        </w:rPr>
        <w:t>-</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 xml:space="preserve">(см. рис.3.1 и табл.3.37). И в данной системе также четко устанавливается корреляция между модально-минальными подсистемами и минеральными ассоциациями "нонвариантных" точек. Усложнения отмечаются лишь во </w:t>
      </w:r>
      <w:r w:rsidRPr="002B31FC">
        <w:rPr>
          <w:rStyle w:val="FontStyle535"/>
          <w:sz w:val="24"/>
          <w:szCs w:val="24"/>
          <w:lang w:val="en-US"/>
        </w:rPr>
        <w:t>II</w:t>
      </w:r>
      <w:r w:rsidRPr="002B31FC">
        <w:rPr>
          <w:rStyle w:val="FontStyle535"/>
          <w:sz w:val="24"/>
          <w:szCs w:val="24"/>
        </w:rPr>
        <w:t>-</w:t>
      </w:r>
      <w:r w:rsidRPr="002B31FC">
        <w:rPr>
          <w:rStyle w:val="FontStyle535"/>
          <w:i/>
          <w:sz w:val="24"/>
          <w:szCs w:val="24"/>
        </w:rPr>
        <w:t>о</w:t>
      </w:r>
      <w:r w:rsidRPr="002B31FC">
        <w:rPr>
          <w:rStyle w:val="FontStyle535"/>
          <w:i/>
          <w:sz w:val="24"/>
          <w:szCs w:val="24"/>
          <w:lang w:val="en-US"/>
        </w:rPr>
        <w:t>l</w:t>
      </w:r>
      <w:r w:rsidRPr="002B31FC">
        <w:rPr>
          <w:rStyle w:val="FontStyle535"/>
          <w:i/>
          <w:sz w:val="24"/>
          <w:szCs w:val="24"/>
        </w:rPr>
        <w:t>-</w:t>
      </w:r>
      <w:r w:rsidRPr="002B31FC">
        <w:rPr>
          <w:rStyle w:val="FontStyle535"/>
          <w:sz w:val="24"/>
          <w:szCs w:val="24"/>
        </w:rPr>
        <w:t>нормативной группе, где имеются три модально-минальных подсистемы и соответствующие минеральные ассоциации, в которых отсутствуют типоморфные буферные пары. Тем не менее</w:t>
      </w:r>
      <w:r w:rsidR="000E1236">
        <w:rPr>
          <w:rStyle w:val="FontStyle535"/>
          <w:sz w:val="24"/>
          <w:szCs w:val="24"/>
        </w:rPr>
        <w:t>,</w:t>
      </w:r>
      <w:r w:rsidRPr="002B31FC">
        <w:rPr>
          <w:rStyle w:val="FontStyle535"/>
          <w:sz w:val="24"/>
          <w:szCs w:val="24"/>
        </w:rPr>
        <w:t xml:space="preserve"> они четко отличаются такими характерными высокоглиноземистыми миналами и минералами как </w:t>
      </w:r>
      <w:r w:rsidRPr="002B31FC">
        <w:rPr>
          <w:rStyle w:val="FontStyle544"/>
          <w:sz w:val="24"/>
          <w:szCs w:val="24"/>
          <w:lang w:val="en-US"/>
        </w:rPr>
        <w:t>crd</w:t>
      </w:r>
      <w:r w:rsidRPr="002B31FC">
        <w:rPr>
          <w:rStyle w:val="FontStyle544"/>
          <w:sz w:val="24"/>
          <w:szCs w:val="24"/>
        </w:rPr>
        <w:t xml:space="preserve">, </w:t>
      </w:r>
      <w:r w:rsidRPr="002B31FC">
        <w:rPr>
          <w:rStyle w:val="FontStyle544"/>
          <w:sz w:val="24"/>
          <w:szCs w:val="24"/>
          <w:lang w:val="en-US"/>
        </w:rPr>
        <w:t>als</w:t>
      </w:r>
      <w:r w:rsidRPr="002B31FC">
        <w:rPr>
          <w:rStyle w:val="FontStyle544"/>
          <w:sz w:val="24"/>
          <w:szCs w:val="24"/>
        </w:rPr>
        <w:t xml:space="preserve">, </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 xml:space="preserve">и </w:t>
      </w:r>
      <w:r w:rsidRPr="000E1236">
        <w:rPr>
          <w:rStyle w:val="FontStyle535"/>
          <w:i/>
          <w:sz w:val="24"/>
          <w:szCs w:val="24"/>
        </w:rPr>
        <w:t>с</w:t>
      </w:r>
      <w:r w:rsidRPr="002B31FC">
        <w:rPr>
          <w:rStyle w:val="FontStyle535"/>
          <w:sz w:val="24"/>
          <w:szCs w:val="24"/>
        </w:rPr>
        <w:t xml:space="preserve">, которые также можно рассматривать как буферные пары и тройки. Так, например, ассоциация </w:t>
      </w:r>
      <w:r w:rsidRPr="002B31FC">
        <w:rPr>
          <w:rStyle w:val="FontStyle544"/>
          <w:sz w:val="24"/>
          <w:szCs w:val="24"/>
          <w:lang w:val="en-US"/>
        </w:rPr>
        <w:t>crd</w:t>
      </w:r>
      <w:r w:rsidRPr="002B31FC">
        <w:rPr>
          <w:rStyle w:val="FontStyle544"/>
          <w:sz w:val="24"/>
          <w:szCs w:val="24"/>
        </w:rPr>
        <w:t>+</w:t>
      </w:r>
      <w:r w:rsidRPr="002B31FC">
        <w:rPr>
          <w:rStyle w:val="FontStyle544"/>
          <w:sz w:val="24"/>
          <w:szCs w:val="24"/>
          <w:lang w:val="en-US"/>
        </w:rPr>
        <w:t>als</w:t>
      </w:r>
      <w:r w:rsidRPr="002B31FC">
        <w:rPr>
          <w:rStyle w:val="FontStyle544"/>
          <w:sz w:val="24"/>
          <w:szCs w:val="24"/>
        </w:rPr>
        <w:t xml:space="preserve"> </w:t>
      </w:r>
      <w:r w:rsidRPr="002B31FC">
        <w:rPr>
          <w:rStyle w:val="FontStyle535"/>
          <w:sz w:val="24"/>
          <w:szCs w:val="24"/>
        </w:rPr>
        <w:t xml:space="preserve">более кремнеземистая, которая с понижением содержания (активности)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 xml:space="preserve">2 </w:t>
      </w:r>
      <w:r w:rsidRPr="002B31FC">
        <w:rPr>
          <w:rStyle w:val="FontStyle535"/>
          <w:sz w:val="24"/>
          <w:szCs w:val="24"/>
        </w:rPr>
        <w:t xml:space="preserve">сменяется ассоциацией </w:t>
      </w:r>
      <w:r w:rsidRPr="002B31FC">
        <w:rPr>
          <w:rStyle w:val="FontStyle544"/>
          <w:sz w:val="24"/>
          <w:szCs w:val="24"/>
          <w:lang w:val="en-US"/>
        </w:rPr>
        <w:t>crd</w:t>
      </w:r>
      <w:r w:rsidRPr="002B31FC">
        <w:rPr>
          <w:rStyle w:val="FontStyle544"/>
          <w:sz w:val="24"/>
          <w:szCs w:val="24"/>
        </w:rPr>
        <w:t>+</w:t>
      </w:r>
      <w:r w:rsidRPr="002B31FC">
        <w:rPr>
          <w:rStyle w:val="FontStyle544"/>
          <w:sz w:val="24"/>
          <w:szCs w:val="24"/>
          <w:lang w:val="en-US"/>
        </w:rPr>
        <w:t>als</w:t>
      </w:r>
      <w:r w:rsidRPr="002B31FC">
        <w:rPr>
          <w:rStyle w:val="FontStyle544"/>
          <w:sz w:val="24"/>
          <w:szCs w:val="24"/>
        </w:rPr>
        <w:t>+</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 xml:space="preserve">а эта последняя сменяется ассоциацией </w:t>
      </w:r>
      <w:r w:rsidRPr="002B31FC">
        <w:rPr>
          <w:rStyle w:val="FontStyle544"/>
          <w:sz w:val="24"/>
          <w:szCs w:val="24"/>
          <w:lang w:val="en-US"/>
        </w:rPr>
        <w:t>als</w:t>
      </w:r>
      <w:r w:rsidRPr="002B31FC">
        <w:rPr>
          <w:rStyle w:val="FontStyle544"/>
          <w:sz w:val="24"/>
          <w:szCs w:val="24"/>
        </w:rPr>
        <w:t>+</w:t>
      </w:r>
      <w:r w:rsidRPr="002B31FC">
        <w:rPr>
          <w:rStyle w:val="FontStyle544"/>
          <w:sz w:val="24"/>
          <w:szCs w:val="24"/>
          <w:lang w:val="en-US"/>
        </w:rPr>
        <w:t>spl</w:t>
      </w:r>
      <w:r w:rsidRPr="002B31FC">
        <w:rPr>
          <w:rStyle w:val="FontStyle544"/>
          <w:sz w:val="24"/>
          <w:szCs w:val="24"/>
        </w:rPr>
        <w:t>+</w:t>
      </w:r>
      <w:r w:rsidRPr="002B31FC">
        <w:rPr>
          <w:rStyle w:val="FontStyle544"/>
          <w:sz w:val="24"/>
          <w:szCs w:val="24"/>
          <w:lang w:val="en-US"/>
        </w:rPr>
        <w:t>c</w:t>
      </w:r>
      <w:r w:rsidRPr="002B31FC">
        <w:rPr>
          <w:rStyle w:val="FontStyle544"/>
          <w:sz w:val="24"/>
          <w:szCs w:val="24"/>
        </w:rPr>
        <w:t xml:space="preserve">. </w:t>
      </w:r>
    </w:p>
    <w:p w:rsidR="00E42296" w:rsidRDefault="000854F4" w:rsidP="00E42296">
      <w:pPr>
        <w:widowControl/>
        <w:autoSpaceDE/>
        <w:autoSpaceDN/>
        <w:adjustRightInd/>
        <w:spacing w:after="200" w:line="276" w:lineRule="auto"/>
        <w:jc w:val="right"/>
        <w:rPr>
          <w:rStyle w:val="FontStyle544"/>
          <w:sz w:val="24"/>
          <w:szCs w:val="24"/>
          <w:lang w:val="en-US"/>
        </w:rPr>
      </w:pPr>
      <w:r w:rsidRPr="002B31FC">
        <w:rPr>
          <w:rStyle w:val="FontStyle544"/>
          <w:sz w:val="24"/>
          <w:szCs w:val="24"/>
        </w:rPr>
        <w:t>Таблица 3.37</w:t>
      </w:r>
    </w:p>
    <w:p w:rsidR="000854F4" w:rsidRPr="002B31FC" w:rsidRDefault="000854F4" w:rsidP="004D474D">
      <w:pPr>
        <w:widowControl/>
        <w:autoSpaceDE/>
        <w:autoSpaceDN/>
        <w:adjustRightInd/>
        <w:spacing w:after="200" w:line="276" w:lineRule="auto"/>
        <w:ind w:firstLine="709"/>
        <w:jc w:val="both"/>
        <w:rPr>
          <w:rStyle w:val="FontStyle535"/>
          <w:sz w:val="24"/>
          <w:szCs w:val="24"/>
          <w:vertAlign w:val="subscript"/>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fo</w:t>
      </w:r>
      <w:r w:rsidR="004D474D">
        <w:rPr>
          <w:rStyle w:val="FontStyle544"/>
          <w:sz w:val="24"/>
          <w:szCs w:val="24"/>
          <w:lang w:val="en-US"/>
        </w:rPr>
        <w:t xml:space="preserve"> </w:t>
      </w:r>
      <w:r w:rsidRPr="002B31FC">
        <w:rPr>
          <w:rStyle w:val="FontStyle544"/>
          <w:sz w:val="24"/>
          <w:szCs w:val="24"/>
          <w:lang w:val="en-US"/>
        </w:rPr>
        <w:t>c</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p>
    <w:tbl>
      <w:tblPr>
        <w:tblW w:w="0" w:type="auto"/>
        <w:jc w:val="center"/>
        <w:tblInd w:w="40" w:type="dxa"/>
        <w:tblCellMar>
          <w:left w:w="40" w:type="dxa"/>
          <w:right w:w="40" w:type="dxa"/>
        </w:tblCellMar>
        <w:tblLook w:val="0000"/>
      </w:tblPr>
      <w:tblGrid>
        <w:gridCol w:w="877"/>
        <w:gridCol w:w="1553"/>
        <w:gridCol w:w="2412"/>
        <w:gridCol w:w="2908"/>
      </w:tblGrid>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40" w:lineRule="auto"/>
              <w:rPr>
                <w:rStyle w:val="FontStyle526"/>
                <w:sz w:val="24"/>
                <w:szCs w:val="24"/>
              </w:rPr>
            </w:pPr>
            <w:r w:rsidRPr="000854F4">
              <w:rPr>
                <w:rStyle w:val="FontStyle526"/>
                <w:sz w:val="24"/>
                <w:szCs w:val="24"/>
              </w:rPr>
              <w:t>Группы</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rPr>
                <w:rStyle w:val="FontStyle526"/>
                <w:sz w:val="24"/>
                <w:szCs w:val="24"/>
              </w:rPr>
            </w:pPr>
            <w:r w:rsidRPr="000854F4">
              <w:rPr>
                <w:rStyle w:val="FontStyle526"/>
                <w:sz w:val="24"/>
                <w:szCs w:val="24"/>
              </w:rPr>
              <w:t>Нормативно-миналь-ные подсистемы</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21" w:lineRule="exact"/>
              <w:rPr>
                <w:rStyle w:val="FontStyle526"/>
                <w:sz w:val="24"/>
                <w:szCs w:val="24"/>
              </w:rPr>
            </w:pPr>
            <w:r w:rsidRPr="000854F4">
              <w:rPr>
                <w:rStyle w:val="FontStyle526"/>
                <w:sz w:val="24"/>
                <w:szCs w:val="24"/>
              </w:rPr>
              <w:t>Модально-минальные подсистемы</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26" w:lineRule="exact"/>
              <w:rPr>
                <w:rStyle w:val="FontStyle526"/>
                <w:sz w:val="24"/>
                <w:szCs w:val="24"/>
              </w:rPr>
            </w:pPr>
            <w:r w:rsidRPr="000854F4">
              <w:rPr>
                <w:rStyle w:val="FontStyle526"/>
                <w:sz w:val="24"/>
                <w:szCs w:val="24"/>
              </w:rPr>
              <w:t>Минеральные ассоциации "нонвариантных" точек</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i w:val="0"/>
                <w:sz w:val="24"/>
                <w:szCs w:val="24"/>
                <w:lang w:val="en-US" w:eastAsia="en-US"/>
              </w:rPr>
              <w:t>I</w:t>
            </w:r>
            <w:r w:rsidRPr="000854F4">
              <w:rPr>
                <w:rStyle w:val="FontStyle516"/>
                <w:sz w:val="24"/>
                <w:szCs w:val="24"/>
                <w:lang w:val="en-US" w:eastAsia="en-US"/>
              </w:rPr>
              <w:t>-q</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q-ab-or-en-als</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97"/>
              <w:widowControl/>
              <w:tabs>
                <w:tab w:val="left" w:pos="283"/>
              </w:tabs>
              <w:rPr>
                <w:rStyle w:val="FontStyle516"/>
                <w:sz w:val="24"/>
                <w:szCs w:val="24"/>
                <w:lang w:val="en-US" w:eastAsia="en-US"/>
              </w:rPr>
            </w:pPr>
            <w:r w:rsidRPr="000854F4">
              <w:rPr>
                <w:rStyle w:val="FontStyle516"/>
                <w:sz w:val="24"/>
                <w:szCs w:val="24"/>
                <w:lang w:val="en-US" w:eastAsia="en-US"/>
              </w:rPr>
              <w:t>1)q-ab-or-en-crd-H</w:t>
            </w:r>
            <w:r w:rsidRPr="000854F4">
              <w:rPr>
                <w:rStyle w:val="FontStyle516"/>
                <w:sz w:val="24"/>
                <w:szCs w:val="24"/>
                <w:vertAlign w:val="subscript"/>
                <w:lang w:val="en-US" w:eastAsia="en-US"/>
              </w:rPr>
              <w:t>2</w:t>
            </w:r>
            <w:r w:rsidRPr="000854F4">
              <w:rPr>
                <w:rStyle w:val="FontStyle516"/>
                <w:sz w:val="24"/>
                <w:szCs w:val="24"/>
                <w:lang w:val="en-US" w:eastAsia="en-US"/>
              </w:rPr>
              <w:t>0</w:t>
            </w:r>
          </w:p>
          <w:p w:rsidR="000854F4" w:rsidRPr="000854F4" w:rsidRDefault="000854F4" w:rsidP="007D3707">
            <w:pPr>
              <w:pStyle w:val="Style97"/>
              <w:widowControl/>
              <w:tabs>
                <w:tab w:val="left" w:pos="283"/>
              </w:tabs>
              <w:rPr>
                <w:rStyle w:val="FontStyle516"/>
                <w:sz w:val="24"/>
                <w:szCs w:val="24"/>
                <w:lang w:val="en-US" w:eastAsia="en-US"/>
              </w:rPr>
            </w:pPr>
            <w:r w:rsidRPr="000854F4">
              <w:rPr>
                <w:rStyle w:val="FontStyle516"/>
                <w:sz w:val="24"/>
                <w:szCs w:val="24"/>
                <w:lang w:val="en-US" w:eastAsia="en-US"/>
              </w:rPr>
              <w:t>2)q-ab-or-crd-als-H</w:t>
            </w:r>
            <w:r w:rsidRPr="000854F4">
              <w:rPr>
                <w:rStyle w:val="FontStyle516"/>
                <w:sz w:val="24"/>
                <w:szCs w:val="24"/>
                <w:vertAlign w:val="subscript"/>
                <w:lang w:val="en-US" w:eastAsia="en-US"/>
              </w:rPr>
              <w:t>2</w:t>
            </w:r>
            <w:r w:rsidRPr="000854F4">
              <w:rPr>
                <w:rStyle w:val="FontStyle516"/>
                <w:sz w:val="24"/>
                <w:szCs w:val="24"/>
                <w:lang w:val="en-US" w:eastAsia="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35" w:lineRule="exact"/>
              <w:ind w:right="110" w:firstLine="10"/>
              <w:rPr>
                <w:rStyle w:val="FontStyle526"/>
                <w:sz w:val="24"/>
                <w:szCs w:val="24"/>
                <w:lang w:val="en-US"/>
              </w:rPr>
            </w:pPr>
            <w:r w:rsidRPr="000854F4">
              <w:rPr>
                <w:rStyle w:val="FontStyle526"/>
                <w:sz w:val="24"/>
                <w:szCs w:val="24"/>
                <w:lang w:val="en-US"/>
              </w:rPr>
              <w:t>1 )Qtf+Ab+Kfs+En+Crd+V 2)Qtf+Ab+Kfs+Crd+Als+V</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44"/>
              <w:widowControl/>
              <w:spacing w:line="240" w:lineRule="auto"/>
              <w:rPr>
                <w:rStyle w:val="FontStyle535"/>
                <w:sz w:val="24"/>
                <w:szCs w:val="24"/>
                <w:lang w:val="en-US"/>
              </w:rPr>
            </w:pPr>
            <w:r w:rsidRPr="000854F4">
              <w:rPr>
                <w:rStyle w:val="FontStyle535"/>
                <w:sz w:val="24"/>
                <w:szCs w:val="24"/>
                <w:lang w:val="en-US"/>
              </w:rPr>
              <w:t>II-</w:t>
            </w:r>
            <w:r w:rsidRPr="000854F4">
              <w:rPr>
                <w:rStyle w:val="FontStyle535"/>
                <w:i/>
                <w:sz w:val="24"/>
                <w:szCs w:val="24"/>
                <w:lang w:val="en-US"/>
              </w:rPr>
              <w:t>ol</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ab-or-en-(c+als) -fo</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97"/>
              <w:widowControl/>
              <w:tabs>
                <w:tab w:val="left" w:pos="283"/>
              </w:tabs>
              <w:spacing w:line="235" w:lineRule="exact"/>
              <w:rPr>
                <w:rStyle w:val="FontStyle516"/>
                <w:sz w:val="24"/>
                <w:szCs w:val="24"/>
                <w:lang w:val="en-US"/>
              </w:rPr>
            </w:pPr>
            <w:r w:rsidRPr="000854F4">
              <w:rPr>
                <w:rStyle w:val="FontStyle516"/>
                <w:sz w:val="24"/>
                <w:szCs w:val="24"/>
                <w:lang w:val="en-US"/>
              </w:rPr>
              <w:t>1)ab-or-en-crd-spl-H</w:t>
            </w:r>
            <w:r w:rsidRPr="000854F4">
              <w:rPr>
                <w:rStyle w:val="FontStyle516"/>
                <w:sz w:val="24"/>
                <w:szCs w:val="24"/>
                <w:vertAlign w:val="subscript"/>
                <w:lang w:val="en-US"/>
              </w:rPr>
              <w:t>2</w:t>
            </w:r>
            <w:r w:rsidRPr="000854F4">
              <w:rPr>
                <w:rStyle w:val="FontStyle516"/>
                <w:sz w:val="24"/>
                <w:szCs w:val="24"/>
                <w:lang w:val="en-US"/>
              </w:rPr>
              <w:t>0</w:t>
            </w:r>
          </w:p>
          <w:p w:rsidR="000854F4" w:rsidRPr="000854F4" w:rsidRDefault="000854F4" w:rsidP="007D3707">
            <w:pPr>
              <w:pStyle w:val="Style97"/>
              <w:widowControl/>
              <w:tabs>
                <w:tab w:val="left" w:pos="283"/>
              </w:tabs>
              <w:spacing w:line="235" w:lineRule="exact"/>
              <w:rPr>
                <w:rStyle w:val="FontStyle516"/>
                <w:sz w:val="24"/>
                <w:szCs w:val="24"/>
                <w:lang w:val="en-US" w:eastAsia="en-US"/>
              </w:rPr>
            </w:pPr>
            <w:r w:rsidRPr="000854F4">
              <w:rPr>
                <w:rStyle w:val="FontStyle516"/>
                <w:sz w:val="24"/>
                <w:szCs w:val="24"/>
                <w:lang w:val="en-US" w:eastAsia="en-US"/>
              </w:rPr>
              <w:t>2)ab-or-en-fo-spl-H</w:t>
            </w:r>
            <w:r w:rsidRPr="000854F4">
              <w:rPr>
                <w:rStyle w:val="FontStyle516"/>
                <w:sz w:val="24"/>
                <w:szCs w:val="24"/>
                <w:vertAlign w:val="subscript"/>
                <w:lang w:val="en-US" w:eastAsia="en-US"/>
              </w:rPr>
              <w:t>2</w:t>
            </w:r>
            <w:r w:rsidRPr="000854F4">
              <w:rPr>
                <w:rStyle w:val="FontStyle516"/>
                <w:sz w:val="24"/>
                <w:szCs w:val="24"/>
                <w:lang w:val="en-US" w:eastAsia="en-US"/>
              </w:rPr>
              <w:t>0</w:t>
            </w:r>
          </w:p>
          <w:p w:rsidR="000854F4" w:rsidRPr="000854F4" w:rsidRDefault="000854F4" w:rsidP="007D3707">
            <w:pPr>
              <w:pStyle w:val="Style97"/>
              <w:widowControl/>
              <w:tabs>
                <w:tab w:val="left" w:pos="283"/>
              </w:tabs>
              <w:spacing w:line="235" w:lineRule="exact"/>
              <w:rPr>
                <w:rStyle w:val="FontStyle516"/>
                <w:sz w:val="24"/>
                <w:szCs w:val="24"/>
                <w:lang w:val="en-US" w:eastAsia="en-US"/>
              </w:rPr>
            </w:pPr>
            <w:r w:rsidRPr="000854F4">
              <w:rPr>
                <w:rStyle w:val="FontStyle516"/>
                <w:sz w:val="24"/>
                <w:szCs w:val="24"/>
                <w:lang w:val="en-US" w:eastAsia="en-US"/>
              </w:rPr>
              <w:t>3)ab-or-crd-als-spl-H</w:t>
            </w:r>
            <w:r w:rsidRPr="000854F4">
              <w:rPr>
                <w:rStyle w:val="FontStyle516"/>
                <w:sz w:val="24"/>
                <w:szCs w:val="24"/>
                <w:vertAlign w:val="subscript"/>
                <w:lang w:val="en-US" w:eastAsia="en-US"/>
              </w:rPr>
              <w:t>2</w:t>
            </w:r>
            <w:r w:rsidRPr="000854F4">
              <w:rPr>
                <w:rStyle w:val="FontStyle516"/>
                <w:sz w:val="24"/>
                <w:szCs w:val="24"/>
                <w:lang w:val="en-US" w:eastAsia="en-US"/>
              </w:rPr>
              <w:t>0</w:t>
            </w:r>
          </w:p>
          <w:p w:rsidR="000854F4" w:rsidRPr="000854F4" w:rsidRDefault="000854F4" w:rsidP="007D3707">
            <w:pPr>
              <w:pStyle w:val="Style97"/>
              <w:widowControl/>
              <w:tabs>
                <w:tab w:val="left" w:pos="283"/>
              </w:tabs>
              <w:spacing w:line="235" w:lineRule="exact"/>
              <w:rPr>
                <w:rStyle w:val="FontStyle516"/>
                <w:sz w:val="24"/>
                <w:szCs w:val="24"/>
                <w:lang w:val="en-US" w:eastAsia="en-US"/>
              </w:rPr>
            </w:pPr>
            <w:r w:rsidRPr="000854F4">
              <w:rPr>
                <w:rStyle w:val="FontStyle516"/>
                <w:sz w:val="24"/>
                <w:szCs w:val="24"/>
                <w:lang w:val="en-US" w:eastAsia="en-US"/>
              </w:rPr>
              <w:t>4)ab-or-als-spl-c-H</w:t>
            </w:r>
            <w:r w:rsidRPr="000854F4">
              <w:rPr>
                <w:rStyle w:val="FontStyle516"/>
                <w:sz w:val="24"/>
                <w:szCs w:val="24"/>
                <w:vertAlign w:val="subscript"/>
                <w:lang w:val="en-US" w:eastAsia="en-US"/>
              </w:rPr>
              <w:t>2</w:t>
            </w:r>
            <w:r w:rsidRPr="000854F4">
              <w:rPr>
                <w:rStyle w:val="FontStyle516"/>
                <w:sz w:val="24"/>
                <w:szCs w:val="24"/>
                <w:lang w:val="en-US" w:eastAsia="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40" w:lineRule="auto"/>
              <w:rPr>
                <w:rStyle w:val="FontStyle526"/>
                <w:sz w:val="24"/>
                <w:szCs w:val="24"/>
                <w:lang w:val="en-US"/>
              </w:rPr>
            </w:pPr>
            <w:r w:rsidRPr="000854F4">
              <w:rPr>
                <w:rStyle w:val="FontStyle535"/>
                <w:sz w:val="24"/>
                <w:szCs w:val="24"/>
                <w:lang w:val="en-US"/>
              </w:rPr>
              <w:t xml:space="preserve">1 </w:t>
            </w:r>
            <w:r w:rsidRPr="000854F4">
              <w:rPr>
                <w:rStyle w:val="FontStyle526"/>
                <w:sz w:val="24"/>
                <w:szCs w:val="24"/>
                <w:lang w:val="en-US"/>
              </w:rPr>
              <w:t>)Ab+Kls+En+Crd+Spl+V</w:t>
            </w:r>
          </w:p>
          <w:p w:rsidR="000854F4" w:rsidRPr="000854F4" w:rsidRDefault="000854F4" w:rsidP="007D3707">
            <w:pPr>
              <w:pStyle w:val="Style124"/>
              <w:widowControl/>
              <w:tabs>
                <w:tab w:val="left" w:pos="278"/>
              </w:tabs>
              <w:spacing w:line="230" w:lineRule="exact"/>
              <w:rPr>
                <w:rStyle w:val="FontStyle526"/>
                <w:sz w:val="24"/>
                <w:szCs w:val="24"/>
                <w:lang w:val="en-US" w:eastAsia="en-US"/>
              </w:rPr>
            </w:pPr>
            <w:r w:rsidRPr="000854F4">
              <w:rPr>
                <w:rStyle w:val="FontStyle526"/>
                <w:sz w:val="24"/>
                <w:szCs w:val="24"/>
                <w:lang w:val="en-US" w:eastAsia="en-US"/>
              </w:rPr>
              <w:t>2)Ab+Kls+En+Fo+Spl+V</w:t>
            </w:r>
          </w:p>
          <w:p w:rsidR="000854F4" w:rsidRPr="000854F4" w:rsidRDefault="000854F4" w:rsidP="007D3707">
            <w:pPr>
              <w:pStyle w:val="Style124"/>
              <w:widowControl/>
              <w:tabs>
                <w:tab w:val="left" w:pos="278"/>
              </w:tabs>
              <w:spacing w:line="230" w:lineRule="exact"/>
              <w:rPr>
                <w:rStyle w:val="FontStyle526"/>
                <w:sz w:val="24"/>
                <w:szCs w:val="24"/>
                <w:lang w:val="en-US" w:eastAsia="en-US"/>
              </w:rPr>
            </w:pPr>
            <w:r w:rsidRPr="000854F4">
              <w:rPr>
                <w:rStyle w:val="FontStyle526"/>
                <w:sz w:val="24"/>
                <w:szCs w:val="24"/>
                <w:lang w:val="en-US" w:eastAsia="en-US"/>
              </w:rPr>
              <w:t>3)Ab+Kls+Crd+AIs+SpI+V</w:t>
            </w:r>
          </w:p>
          <w:p w:rsidR="000854F4" w:rsidRPr="000854F4" w:rsidRDefault="000854F4" w:rsidP="007D3707">
            <w:pPr>
              <w:pStyle w:val="Style124"/>
              <w:widowControl/>
              <w:tabs>
                <w:tab w:val="left" w:pos="278"/>
              </w:tabs>
              <w:spacing w:line="230" w:lineRule="exact"/>
              <w:rPr>
                <w:rStyle w:val="FontStyle526"/>
                <w:sz w:val="24"/>
                <w:szCs w:val="24"/>
                <w:lang w:val="en-US" w:eastAsia="en-US"/>
              </w:rPr>
            </w:pPr>
            <w:r w:rsidRPr="000854F4">
              <w:rPr>
                <w:rStyle w:val="FontStyle526"/>
                <w:sz w:val="24"/>
                <w:szCs w:val="24"/>
                <w:lang w:val="en-US" w:eastAsia="en-US"/>
              </w:rPr>
              <w:t>4)Ab+Kfs+Als+Spl+Cor+V</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rPr>
            </w:pPr>
            <w:r w:rsidRPr="000854F4">
              <w:rPr>
                <w:rStyle w:val="FontStyle516"/>
                <w:i w:val="0"/>
                <w:sz w:val="24"/>
                <w:szCs w:val="24"/>
                <w:lang w:val="en-US"/>
              </w:rPr>
              <w:t>III</w:t>
            </w:r>
            <w:r w:rsidRPr="000854F4">
              <w:rPr>
                <w:rStyle w:val="FontStyle516"/>
                <w:sz w:val="24"/>
                <w:szCs w:val="24"/>
              </w:rPr>
              <w:t>-пе</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ab-or-c-fo-ne</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35" w:lineRule="exact"/>
              <w:ind w:right="235" w:firstLine="5"/>
              <w:rPr>
                <w:rStyle w:val="FontStyle516"/>
                <w:sz w:val="24"/>
                <w:szCs w:val="24"/>
                <w:lang w:val="en-US" w:eastAsia="en-US"/>
              </w:rPr>
            </w:pPr>
            <w:r w:rsidRPr="000854F4">
              <w:rPr>
                <w:rStyle w:val="FontStyle516"/>
                <w:sz w:val="24"/>
                <w:szCs w:val="24"/>
                <w:lang w:val="en-US" w:eastAsia="en-US"/>
              </w:rPr>
              <w:t>1)ab-or-c-spl-ne-H</w:t>
            </w:r>
            <w:r w:rsidRPr="000854F4">
              <w:rPr>
                <w:rStyle w:val="FontStyle516"/>
                <w:sz w:val="24"/>
                <w:szCs w:val="24"/>
                <w:vertAlign w:val="subscript"/>
                <w:lang w:val="en-US" w:eastAsia="en-US"/>
              </w:rPr>
              <w:t>2</w:t>
            </w:r>
            <w:r w:rsidRPr="000854F4">
              <w:rPr>
                <w:rStyle w:val="FontStyle516"/>
                <w:sz w:val="24"/>
                <w:szCs w:val="24"/>
                <w:lang w:val="en-US" w:eastAsia="en-US"/>
              </w:rPr>
              <w:t>0 2)ab-or-spl-fo-ne-H</w:t>
            </w:r>
            <w:r w:rsidRPr="000854F4">
              <w:rPr>
                <w:rStyle w:val="FontStyle516"/>
                <w:sz w:val="24"/>
                <w:szCs w:val="24"/>
                <w:vertAlign w:val="subscript"/>
                <w:lang w:val="en-US" w:eastAsia="en-US"/>
              </w:rPr>
              <w:t>2</w:t>
            </w:r>
            <w:r w:rsidRPr="000854F4">
              <w:rPr>
                <w:rStyle w:val="FontStyle516"/>
                <w:sz w:val="24"/>
                <w:szCs w:val="24"/>
                <w:lang w:val="en-US" w:eastAsia="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21" w:lineRule="exact"/>
              <w:ind w:right="154" w:firstLine="5"/>
              <w:rPr>
                <w:rStyle w:val="FontStyle526"/>
                <w:sz w:val="24"/>
                <w:szCs w:val="24"/>
                <w:lang w:val="en-US"/>
              </w:rPr>
            </w:pPr>
            <w:r w:rsidRPr="000854F4">
              <w:rPr>
                <w:rStyle w:val="FontStyle535"/>
                <w:sz w:val="24"/>
                <w:szCs w:val="24"/>
                <w:lang w:val="en-US"/>
              </w:rPr>
              <w:t xml:space="preserve">1 </w:t>
            </w:r>
            <w:r w:rsidRPr="000854F4">
              <w:rPr>
                <w:rStyle w:val="FontStyle526"/>
                <w:sz w:val="24"/>
                <w:szCs w:val="24"/>
                <w:lang w:val="en-US"/>
              </w:rPr>
              <w:t>)Ab</w:t>
            </w:r>
            <w:r w:rsidRPr="000854F4">
              <w:rPr>
                <w:rStyle w:val="FontStyle535"/>
                <w:sz w:val="24"/>
                <w:szCs w:val="24"/>
                <w:lang w:val="en-US"/>
              </w:rPr>
              <w:t>+Kfs</w:t>
            </w:r>
            <w:r w:rsidRPr="000854F4">
              <w:rPr>
                <w:rStyle w:val="FontStyle526"/>
                <w:sz w:val="24"/>
                <w:szCs w:val="24"/>
                <w:lang w:val="en-US"/>
              </w:rPr>
              <w:t>+Cor+Spl+Ne+V 2)Ab+Kfs+Spl+Fo+Ne+V</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i w:val="0"/>
                <w:sz w:val="24"/>
                <w:szCs w:val="24"/>
                <w:lang w:val="en-US" w:eastAsia="en-US"/>
              </w:rPr>
              <w:t>IV-</w:t>
            </w:r>
            <w:r w:rsidRPr="000854F4">
              <w:rPr>
                <w:rStyle w:val="FontStyle516"/>
                <w:sz w:val="24"/>
                <w:szCs w:val="24"/>
                <w:lang w:val="en-US" w:eastAsia="en-US"/>
              </w:rPr>
              <w:t>lc</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or-c-fo-ne-lc</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exact"/>
              <w:ind w:right="293" w:firstLine="5"/>
              <w:rPr>
                <w:rStyle w:val="FontStyle516"/>
                <w:sz w:val="24"/>
                <w:szCs w:val="24"/>
                <w:lang w:val="en-US"/>
              </w:rPr>
            </w:pPr>
            <w:r w:rsidRPr="000854F4">
              <w:rPr>
                <w:rStyle w:val="FontStyle516"/>
                <w:sz w:val="24"/>
                <w:szCs w:val="24"/>
                <w:lang w:val="en-US"/>
              </w:rPr>
              <w:t>1 )or-c-spl-ne-lc-H</w:t>
            </w:r>
            <w:r w:rsidRPr="000854F4">
              <w:rPr>
                <w:rStyle w:val="FontStyle516"/>
                <w:sz w:val="24"/>
                <w:szCs w:val="24"/>
                <w:vertAlign w:val="subscript"/>
                <w:lang w:val="en-US"/>
              </w:rPr>
              <w:t>2</w:t>
            </w:r>
            <w:r w:rsidRPr="000854F4">
              <w:rPr>
                <w:rStyle w:val="FontStyle516"/>
                <w:sz w:val="24"/>
                <w:szCs w:val="24"/>
                <w:lang w:val="en-US"/>
              </w:rPr>
              <w:t>0 2)or-spl-fo-ne-lc-H</w:t>
            </w:r>
            <w:r w:rsidRPr="000854F4">
              <w:rPr>
                <w:rStyle w:val="FontStyle516"/>
                <w:sz w:val="24"/>
                <w:szCs w:val="24"/>
                <w:vertAlign w:val="subscript"/>
                <w:lang w:val="en-US"/>
              </w:rPr>
              <w:t>2</w:t>
            </w:r>
            <w:r w:rsidRPr="000854F4">
              <w:rPr>
                <w:rStyle w:val="FontStyle516"/>
                <w:sz w:val="24"/>
                <w:szCs w:val="24"/>
                <w:lang w:val="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1"/>
              <w:widowControl/>
              <w:spacing w:line="235" w:lineRule="exact"/>
              <w:ind w:right="134" w:firstLine="5"/>
              <w:rPr>
                <w:rStyle w:val="FontStyle526"/>
                <w:sz w:val="24"/>
                <w:szCs w:val="24"/>
                <w:lang w:val="en-US"/>
              </w:rPr>
            </w:pPr>
            <w:r w:rsidRPr="000854F4">
              <w:rPr>
                <w:rStyle w:val="FontStyle535"/>
                <w:sz w:val="24"/>
                <w:szCs w:val="24"/>
                <w:lang w:val="en-US"/>
              </w:rPr>
              <w:t xml:space="preserve">1 </w:t>
            </w:r>
            <w:r w:rsidRPr="000854F4">
              <w:rPr>
                <w:rStyle w:val="FontStyle526"/>
                <w:sz w:val="24"/>
                <w:szCs w:val="24"/>
                <w:lang w:val="en-US"/>
              </w:rPr>
              <w:t xml:space="preserve">)Kfs+Cor+Spl+Ne+Lct+V </w:t>
            </w:r>
          </w:p>
          <w:p w:rsidR="000854F4" w:rsidRPr="000854F4" w:rsidRDefault="000854F4" w:rsidP="007D3707">
            <w:pPr>
              <w:pStyle w:val="Style51"/>
              <w:widowControl/>
              <w:spacing w:line="235" w:lineRule="exact"/>
              <w:ind w:right="134" w:firstLine="5"/>
              <w:rPr>
                <w:rStyle w:val="FontStyle526"/>
                <w:sz w:val="24"/>
                <w:szCs w:val="24"/>
                <w:lang w:val="en-US"/>
              </w:rPr>
            </w:pPr>
            <w:r w:rsidRPr="000854F4">
              <w:rPr>
                <w:rStyle w:val="FontStyle526"/>
                <w:sz w:val="24"/>
                <w:szCs w:val="24"/>
                <w:lang w:val="en-US"/>
              </w:rPr>
              <w:t xml:space="preserve">2) </w:t>
            </w:r>
            <w:r w:rsidRPr="000854F4">
              <w:rPr>
                <w:rStyle w:val="FontStyle535"/>
                <w:sz w:val="24"/>
                <w:szCs w:val="24"/>
                <w:lang w:val="en-US"/>
              </w:rPr>
              <w:t>Kfs</w:t>
            </w:r>
            <w:r w:rsidRPr="000854F4">
              <w:rPr>
                <w:rStyle w:val="FontStyle526"/>
                <w:sz w:val="24"/>
                <w:szCs w:val="24"/>
                <w:lang w:val="en-US"/>
              </w:rPr>
              <w:t>+Spl+Fo+Ne+Lct+V</w:t>
            </w:r>
          </w:p>
        </w:tc>
      </w:tr>
      <w:tr w:rsidR="000854F4" w:rsidRPr="000854F4" w:rsidTr="004D474D">
        <w:trPr>
          <w:jc w:val="center"/>
        </w:trPr>
        <w:tc>
          <w:tcPr>
            <w:tcW w:w="877"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VII-kp</w:t>
            </w:r>
          </w:p>
        </w:tc>
        <w:tc>
          <w:tcPr>
            <w:tcW w:w="1553"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53"/>
              <w:widowControl/>
              <w:spacing w:line="240" w:lineRule="auto"/>
              <w:rPr>
                <w:rStyle w:val="FontStyle516"/>
                <w:sz w:val="24"/>
                <w:szCs w:val="24"/>
                <w:lang w:val="en-US" w:eastAsia="en-US"/>
              </w:rPr>
            </w:pPr>
            <w:r w:rsidRPr="000854F4">
              <w:rPr>
                <w:rStyle w:val="FontStyle516"/>
                <w:sz w:val="24"/>
                <w:szCs w:val="24"/>
                <w:lang w:val="en-US" w:eastAsia="en-US"/>
              </w:rPr>
              <w:t>c-fo-ne-lc-kp</w:t>
            </w:r>
          </w:p>
        </w:tc>
        <w:tc>
          <w:tcPr>
            <w:tcW w:w="2412"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97"/>
              <w:widowControl/>
              <w:tabs>
                <w:tab w:val="left" w:pos="278"/>
              </w:tabs>
              <w:rPr>
                <w:rStyle w:val="FontStyle516"/>
                <w:sz w:val="24"/>
                <w:szCs w:val="24"/>
                <w:lang w:val="en-US" w:eastAsia="en-US"/>
              </w:rPr>
            </w:pPr>
            <w:r w:rsidRPr="000854F4">
              <w:rPr>
                <w:rStyle w:val="FontStyle516"/>
                <w:sz w:val="24"/>
                <w:szCs w:val="24"/>
                <w:lang w:val="en-US" w:eastAsia="en-US"/>
              </w:rPr>
              <w:t>1)c-spl-ne-lc-kp-H</w:t>
            </w:r>
            <w:r w:rsidRPr="000854F4">
              <w:rPr>
                <w:rStyle w:val="FontStyle516"/>
                <w:sz w:val="24"/>
                <w:szCs w:val="24"/>
                <w:vertAlign w:val="subscript"/>
                <w:lang w:val="en-US" w:eastAsia="en-US"/>
              </w:rPr>
              <w:t>2</w:t>
            </w:r>
            <w:r w:rsidRPr="000854F4">
              <w:rPr>
                <w:rStyle w:val="FontStyle516"/>
                <w:sz w:val="24"/>
                <w:szCs w:val="24"/>
                <w:lang w:val="en-US" w:eastAsia="en-US"/>
              </w:rPr>
              <w:t>0</w:t>
            </w:r>
          </w:p>
          <w:p w:rsidR="000854F4" w:rsidRPr="000854F4" w:rsidRDefault="000854F4" w:rsidP="007D3707">
            <w:pPr>
              <w:pStyle w:val="Style97"/>
              <w:widowControl/>
              <w:tabs>
                <w:tab w:val="left" w:pos="269"/>
              </w:tabs>
              <w:rPr>
                <w:rStyle w:val="FontStyle516"/>
                <w:sz w:val="24"/>
                <w:szCs w:val="24"/>
                <w:lang w:val="en-US" w:eastAsia="en-US"/>
              </w:rPr>
            </w:pPr>
            <w:r w:rsidRPr="000854F4">
              <w:rPr>
                <w:rStyle w:val="FontStyle516"/>
                <w:sz w:val="24"/>
                <w:szCs w:val="24"/>
                <w:lang w:val="en-US" w:eastAsia="en-US"/>
              </w:rPr>
              <w:t>2)spl-fo-ne-lc-kp-H</w:t>
            </w:r>
            <w:r w:rsidRPr="000854F4">
              <w:rPr>
                <w:rStyle w:val="FontStyle516"/>
                <w:sz w:val="24"/>
                <w:szCs w:val="24"/>
                <w:vertAlign w:val="subscript"/>
                <w:lang w:val="en-US" w:eastAsia="en-US"/>
              </w:rPr>
              <w:t>2</w:t>
            </w:r>
            <w:r w:rsidRPr="000854F4">
              <w:rPr>
                <w:rStyle w:val="FontStyle516"/>
                <w:sz w:val="24"/>
                <w:szCs w:val="24"/>
                <w:lang w:val="en-US" w:eastAsia="en-US"/>
              </w:rPr>
              <w:t>0</w:t>
            </w:r>
          </w:p>
        </w:tc>
        <w:tc>
          <w:tcPr>
            <w:tcW w:w="2908" w:type="dxa"/>
            <w:tcBorders>
              <w:top w:val="single" w:sz="6" w:space="0" w:color="auto"/>
              <w:left w:val="single" w:sz="6" w:space="0" w:color="auto"/>
              <w:bottom w:val="single" w:sz="6" w:space="0" w:color="auto"/>
              <w:right w:val="single" w:sz="6" w:space="0" w:color="auto"/>
            </w:tcBorders>
          </w:tcPr>
          <w:p w:rsidR="000854F4" w:rsidRPr="000854F4" w:rsidRDefault="000854F4" w:rsidP="007D3707">
            <w:pPr>
              <w:pStyle w:val="Style124"/>
              <w:widowControl/>
              <w:tabs>
                <w:tab w:val="left" w:pos="278"/>
              </w:tabs>
              <w:rPr>
                <w:rStyle w:val="FontStyle526"/>
                <w:sz w:val="24"/>
                <w:szCs w:val="24"/>
                <w:lang w:val="en-US" w:eastAsia="en-US"/>
              </w:rPr>
            </w:pPr>
            <w:r w:rsidRPr="000854F4">
              <w:rPr>
                <w:rStyle w:val="FontStyle526"/>
                <w:sz w:val="24"/>
                <w:szCs w:val="24"/>
                <w:lang w:val="en-US" w:eastAsia="en-US"/>
              </w:rPr>
              <w:t>1)Cor+ Spl+Ne+Lct+Kls+V</w:t>
            </w:r>
          </w:p>
          <w:p w:rsidR="000854F4" w:rsidRPr="000854F4" w:rsidRDefault="000854F4" w:rsidP="007D3707">
            <w:pPr>
              <w:pStyle w:val="Style124"/>
              <w:widowControl/>
              <w:tabs>
                <w:tab w:val="left" w:pos="283"/>
              </w:tabs>
              <w:rPr>
                <w:rStyle w:val="FontStyle526"/>
                <w:sz w:val="24"/>
                <w:szCs w:val="24"/>
                <w:lang w:val="en-US" w:eastAsia="en-US"/>
              </w:rPr>
            </w:pPr>
            <w:r w:rsidRPr="000854F4">
              <w:rPr>
                <w:rStyle w:val="FontStyle526"/>
                <w:sz w:val="24"/>
                <w:szCs w:val="24"/>
                <w:lang w:val="en-US" w:eastAsia="en-US"/>
              </w:rPr>
              <w:t>2)Spl+Fo+Ne+Lct+Kls+V</w:t>
            </w:r>
          </w:p>
        </w:tc>
      </w:tr>
    </w:tbl>
    <w:p w:rsidR="0096682D" w:rsidRDefault="000854F4" w:rsidP="00DE0AB5">
      <w:pPr>
        <w:widowControl/>
        <w:autoSpaceDE/>
        <w:autoSpaceDN/>
        <w:adjustRightInd/>
        <w:spacing w:after="200" w:line="276" w:lineRule="auto"/>
        <w:rPr>
          <w:rStyle w:val="FontStyle535"/>
          <w:sz w:val="24"/>
          <w:szCs w:val="24"/>
          <w:lang w:val="en-US"/>
        </w:rPr>
      </w:pPr>
      <w:r>
        <w:rPr>
          <w:rStyle w:val="FontStyle535"/>
          <w:sz w:val="24"/>
          <w:szCs w:val="24"/>
        </w:rPr>
        <w:br w:type="page"/>
      </w:r>
      <w:r w:rsidRPr="000854F4">
        <w:rPr>
          <w:rStyle w:val="FontStyle535"/>
          <w:noProof/>
          <w:sz w:val="24"/>
          <w:szCs w:val="24"/>
        </w:rPr>
        <w:drawing>
          <wp:inline distT="0" distB="0" distL="0" distR="0">
            <wp:extent cx="4536000" cy="6330449"/>
            <wp:effectExtent l="19050" t="0" r="0" b="0"/>
            <wp:docPr id="3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lum contrast="40000"/>
                    </a:blip>
                    <a:srcRect/>
                    <a:stretch>
                      <a:fillRect/>
                    </a:stretch>
                  </pic:blipFill>
                  <pic:spPr bwMode="auto">
                    <a:xfrm>
                      <a:off x="0" y="0"/>
                      <a:ext cx="4536000" cy="6330449"/>
                    </a:xfrm>
                    <a:prstGeom prst="rect">
                      <a:avLst/>
                    </a:prstGeom>
                    <a:noFill/>
                    <a:ln w="9525">
                      <a:noFill/>
                      <a:miter lim="800000"/>
                      <a:headEnd/>
                      <a:tailEnd/>
                    </a:ln>
                  </pic:spPr>
                </pic:pic>
              </a:graphicData>
            </a:graphic>
          </wp:inline>
        </w:drawing>
      </w:r>
    </w:p>
    <w:p w:rsidR="000854F4" w:rsidRDefault="000854F4" w:rsidP="000854F4">
      <w:pPr>
        <w:shd w:val="clear" w:color="auto" w:fill="FFFFFF"/>
        <w:ind w:right="36"/>
        <w:jc w:val="center"/>
        <w:rPr>
          <w:rStyle w:val="FontStyle544"/>
          <w:sz w:val="24"/>
          <w:szCs w:val="24"/>
        </w:rPr>
      </w:pPr>
      <w:r w:rsidRPr="002B31FC">
        <w:rPr>
          <w:rStyle w:val="FontStyle544"/>
          <w:sz w:val="24"/>
          <w:szCs w:val="24"/>
        </w:rPr>
        <w:t>Рис.3.15. 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ol</w:t>
      </w:r>
      <w:r w:rsidRPr="002B31FC">
        <w:rPr>
          <w:rStyle w:val="FontStyle544"/>
          <w:sz w:val="24"/>
          <w:szCs w:val="24"/>
          <w:vertAlign w:val="superscript"/>
        </w:rPr>
        <w:t>30</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c</w:t>
      </w:r>
      <w:r w:rsidRPr="002B31FC">
        <w:rPr>
          <w:rStyle w:val="FontStyle544"/>
          <w:sz w:val="24"/>
          <w:szCs w:val="24"/>
        </w:rPr>
        <w:t>-</w:t>
      </w:r>
      <w:r w:rsidRPr="002B31FC">
        <w:rPr>
          <w:rStyle w:val="FontStyle544"/>
          <w:sz w:val="24"/>
          <w:szCs w:val="24"/>
          <w:lang w:val="en-US"/>
        </w:rPr>
        <w:t>H</w:t>
      </w:r>
      <w:r w:rsidRPr="002B31FC">
        <w:rPr>
          <w:rStyle w:val="FontStyle544"/>
          <w:sz w:val="24"/>
          <w:szCs w:val="24"/>
          <w:vertAlign w:val="subscript"/>
        </w:rPr>
        <w:t>2</w:t>
      </w:r>
      <w:r w:rsidRPr="002B31FC">
        <w:rPr>
          <w:rStyle w:val="FontStyle544"/>
          <w:sz w:val="24"/>
          <w:szCs w:val="24"/>
          <w:lang w:val="en-US"/>
        </w:rPr>
        <w:t>O</w:t>
      </w:r>
      <w:r w:rsidRPr="002B31FC">
        <w:rPr>
          <w:rStyle w:val="FontStyle544"/>
          <w:sz w:val="24"/>
          <w:szCs w:val="24"/>
        </w:rPr>
        <w:t xml:space="preserve"> при низких значениях </w:t>
      </w:r>
      <w:r w:rsidRPr="002B31FC">
        <w:rPr>
          <w:rStyle w:val="FontStyle544"/>
          <w:i w:val="0"/>
          <w:sz w:val="24"/>
          <w:szCs w:val="24"/>
        </w:rPr>
        <w:t>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44"/>
          <w:sz w:val="24"/>
          <w:szCs w:val="24"/>
        </w:rPr>
        <w:t xml:space="preserve"> до появления па ликвидусе слюд и гранат</w:t>
      </w:r>
      <w:r w:rsidRPr="002B31FC">
        <w:rPr>
          <w:rStyle w:val="FontStyle544"/>
          <w:sz w:val="24"/>
          <w:szCs w:val="24"/>
          <w:lang w:val="en-US"/>
        </w:rPr>
        <w:t>a</w:t>
      </w:r>
      <w:r w:rsidRPr="000854F4">
        <w:rPr>
          <w:rStyle w:val="FontStyle544"/>
          <w:sz w:val="24"/>
          <w:szCs w:val="24"/>
        </w:rPr>
        <w:t>.</w:t>
      </w:r>
    </w:p>
    <w:p w:rsidR="000854F4" w:rsidRDefault="000854F4">
      <w:pPr>
        <w:widowControl/>
        <w:autoSpaceDE/>
        <w:autoSpaceDN/>
        <w:adjustRightInd/>
        <w:spacing w:after="200" w:line="276" w:lineRule="auto"/>
        <w:rPr>
          <w:rStyle w:val="FontStyle544"/>
          <w:sz w:val="24"/>
          <w:szCs w:val="24"/>
        </w:rPr>
      </w:pPr>
      <w:r>
        <w:rPr>
          <w:rStyle w:val="FontStyle544"/>
          <w:sz w:val="24"/>
          <w:szCs w:val="24"/>
        </w:rPr>
        <w:br w:type="page"/>
      </w:r>
    </w:p>
    <w:p w:rsidR="000854F4" w:rsidRDefault="000854F4" w:rsidP="000854F4">
      <w:pPr>
        <w:shd w:val="clear" w:color="auto" w:fill="FFFFFF"/>
        <w:ind w:right="36"/>
        <w:jc w:val="center"/>
        <w:rPr>
          <w:rStyle w:val="FontStyle535"/>
          <w:sz w:val="24"/>
          <w:szCs w:val="24"/>
          <w:lang w:val="en-US"/>
        </w:rPr>
      </w:pPr>
      <w:r w:rsidRPr="000854F4">
        <w:rPr>
          <w:rStyle w:val="FontStyle535"/>
          <w:noProof/>
          <w:sz w:val="24"/>
          <w:szCs w:val="24"/>
        </w:rPr>
        <w:drawing>
          <wp:inline distT="0" distB="0" distL="0" distR="0">
            <wp:extent cx="4597200" cy="6382286"/>
            <wp:effectExtent l="19050" t="0" r="0" b="0"/>
            <wp:docPr id="3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lum contrast="40000"/>
                    </a:blip>
                    <a:srcRect/>
                    <a:stretch>
                      <a:fillRect/>
                    </a:stretch>
                  </pic:blipFill>
                  <pic:spPr bwMode="auto">
                    <a:xfrm>
                      <a:off x="0" y="0"/>
                      <a:ext cx="4597200" cy="6382286"/>
                    </a:xfrm>
                    <a:prstGeom prst="rect">
                      <a:avLst/>
                    </a:prstGeom>
                    <a:noFill/>
                    <a:ln w="9525">
                      <a:noFill/>
                      <a:miter lim="800000"/>
                      <a:headEnd/>
                      <a:tailEnd/>
                    </a:ln>
                  </pic:spPr>
                </pic:pic>
              </a:graphicData>
            </a:graphic>
          </wp:inline>
        </w:drawing>
      </w:r>
    </w:p>
    <w:p w:rsidR="000854F4" w:rsidRPr="00FB3FC0" w:rsidRDefault="000854F4" w:rsidP="000854F4">
      <w:pPr>
        <w:pStyle w:val="Style18"/>
        <w:widowControl/>
        <w:spacing w:before="125" w:line="240" w:lineRule="exact"/>
        <w:ind w:left="709" w:hanging="709"/>
        <w:rPr>
          <w:rStyle w:val="FontStyle544"/>
          <w:spacing w:val="20"/>
          <w:sz w:val="24"/>
          <w:szCs w:val="24"/>
          <w:lang w:val="en-US"/>
        </w:rPr>
      </w:pPr>
      <w:r w:rsidRPr="002B31FC">
        <w:rPr>
          <w:rStyle w:val="FontStyle544"/>
          <w:sz w:val="24"/>
          <w:szCs w:val="24"/>
        </w:rPr>
        <w:t>Рис</w:t>
      </w:r>
      <w:r w:rsidRPr="002B31FC">
        <w:rPr>
          <w:rStyle w:val="FontStyle544"/>
          <w:sz w:val="24"/>
          <w:szCs w:val="24"/>
          <w:lang w:val="en-US"/>
        </w:rPr>
        <w:t xml:space="preserve">. 3.16. </w:t>
      </w:r>
      <w:r w:rsidRPr="002B31FC">
        <w:rPr>
          <w:rStyle w:val="FontStyle544"/>
          <w:sz w:val="24"/>
          <w:szCs w:val="24"/>
        </w:rPr>
        <w:t>Схема</w:t>
      </w:r>
      <w:r w:rsidRPr="002B31FC">
        <w:rPr>
          <w:rStyle w:val="FontStyle544"/>
          <w:sz w:val="24"/>
          <w:szCs w:val="24"/>
          <w:lang w:val="en-US"/>
        </w:rPr>
        <w:t xml:space="preserve"> </w:t>
      </w:r>
      <w:r w:rsidRPr="002B31FC">
        <w:rPr>
          <w:rStyle w:val="FontStyle544"/>
          <w:sz w:val="24"/>
          <w:szCs w:val="24"/>
        </w:rPr>
        <w:t>фазовых</w:t>
      </w:r>
      <w:r w:rsidRPr="002B31FC">
        <w:rPr>
          <w:rStyle w:val="FontStyle544"/>
          <w:sz w:val="24"/>
          <w:szCs w:val="24"/>
          <w:lang w:val="en-US"/>
        </w:rPr>
        <w:t xml:space="preserve"> </w:t>
      </w:r>
      <w:r w:rsidRPr="002B31FC">
        <w:rPr>
          <w:rStyle w:val="FontStyle544"/>
          <w:sz w:val="24"/>
          <w:szCs w:val="24"/>
        </w:rPr>
        <w:t>превращений</w:t>
      </w:r>
      <w:r w:rsidRPr="002B31FC">
        <w:rPr>
          <w:rStyle w:val="FontStyle544"/>
          <w:sz w:val="24"/>
          <w:szCs w:val="24"/>
          <w:lang w:val="en-US"/>
        </w:rPr>
        <w:t xml:space="preserve"> (flow sheet) </w:t>
      </w:r>
      <w:r w:rsidRPr="002B31FC">
        <w:rPr>
          <w:rStyle w:val="FontStyle544"/>
          <w:sz w:val="24"/>
          <w:szCs w:val="24"/>
        </w:rPr>
        <w:t>в</w:t>
      </w:r>
      <w:r w:rsidRPr="002B31FC">
        <w:rPr>
          <w:rStyle w:val="FontStyle544"/>
          <w:sz w:val="24"/>
          <w:szCs w:val="24"/>
          <w:lang w:val="en-US"/>
        </w:rPr>
        <w:t xml:space="preserve"> </w:t>
      </w:r>
      <w:r w:rsidRPr="002B31FC">
        <w:rPr>
          <w:rStyle w:val="FontStyle544"/>
          <w:sz w:val="24"/>
          <w:szCs w:val="24"/>
        </w:rPr>
        <w:t>системе</w:t>
      </w:r>
      <w:r w:rsidRPr="002B31FC">
        <w:rPr>
          <w:rStyle w:val="FontStyle544"/>
          <w:sz w:val="24"/>
          <w:szCs w:val="24"/>
          <w:lang w:val="en-US"/>
        </w:rPr>
        <w:t xml:space="preserve"> q-ol</w:t>
      </w:r>
      <w:r w:rsidRPr="002B31FC">
        <w:rPr>
          <w:rStyle w:val="FontStyle544"/>
          <w:sz w:val="24"/>
          <w:szCs w:val="24"/>
          <w:vertAlign w:val="superscript"/>
          <w:lang w:val="en-US"/>
        </w:rPr>
        <w:t>30</w:t>
      </w:r>
      <w:r w:rsidRPr="002B31FC">
        <w:rPr>
          <w:rStyle w:val="FontStyle544"/>
          <w:sz w:val="24"/>
          <w:szCs w:val="24"/>
          <w:lang w:val="en-US"/>
        </w:rPr>
        <w:t>-ne-kp-c-H</w:t>
      </w:r>
      <w:r w:rsidRPr="002B31FC">
        <w:rPr>
          <w:rStyle w:val="FontStyle544"/>
          <w:sz w:val="24"/>
          <w:szCs w:val="24"/>
          <w:vertAlign w:val="subscript"/>
          <w:lang w:val="en-US"/>
        </w:rPr>
        <w:t>2</w:t>
      </w:r>
      <w:r w:rsidRPr="002B31FC">
        <w:rPr>
          <w:rStyle w:val="FontStyle544"/>
          <w:sz w:val="24"/>
          <w:szCs w:val="24"/>
          <w:lang w:val="en-US"/>
        </w:rPr>
        <w:t xml:space="preserve">O </w:t>
      </w:r>
      <w:r w:rsidRPr="002B31FC">
        <w:rPr>
          <w:rStyle w:val="FontStyle544"/>
          <w:sz w:val="24"/>
          <w:szCs w:val="24"/>
        </w:rPr>
        <w:t>при</w:t>
      </w:r>
      <w:r w:rsidRPr="002B31FC">
        <w:rPr>
          <w:rStyle w:val="FontStyle544"/>
          <w:sz w:val="24"/>
          <w:szCs w:val="24"/>
          <w:lang w:val="en-US"/>
        </w:rPr>
        <w:t xml:space="preserve"> P</w:t>
      </w:r>
      <w:r w:rsidRPr="002B31FC">
        <w:rPr>
          <w:rStyle w:val="FontStyle544"/>
          <w:sz w:val="24"/>
          <w:szCs w:val="24"/>
          <w:vertAlign w:val="subscript"/>
          <w:lang w:val="en-US"/>
        </w:rPr>
        <w:t>H2O</w:t>
      </w:r>
      <w:r w:rsidRPr="002B31FC">
        <w:rPr>
          <w:rStyle w:val="FontStyle544"/>
          <w:sz w:val="24"/>
          <w:szCs w:val="24"/>
          <w:lang w:val="en-US"/>
        </w:rPr>
        <w:t xml:space="preserve"> = 3000 </w:t>
      </w:r>
      <w:r w:rsidRPr="002B31FC">
        <w:rPr>
          <w:rStyle w:val="FontStyle544"/>
          <w:sz w:val="24"/>
          <w:szCs w:val="24"/>
        </w:rPr>
        <w:t>бар</w:t>
      </w:r>
      <w:r w:rsidRPr="002B31FC">
        <w:rPr>
          <w:rStyle w:val="FontStyle544"/>
          <w:sz w:val="24"/>
          <w:szCs w:val="24"/>
          <w:lang w:val="en-US"/>
        </w:rPr>
        <w:t xml:space="preserve">. </w:t>
      </w:r>
      <w:r w:rsidRPr="002B31FC">
        <w:rPr>
          <w:rStyle w:val="FontStyle544"/>
          <w:sz w:val="24"/>
          <w:szCs w:val="24"/>
        </w:rPr>
        <w:t xml:space="preserve">Модальные подсистемы для </w:t>
      </w:r>
      <w:r w:rsidRPr="002B31FC">
        <w:rPr>
          <w:rStyle w:val="FontStyle544"/>
          <w:sz w:val="24"/>
          <w:szCs w:val="24"/>
          <w:lang w:val="en-US"/>
        </w:rPr>
        <w:t>q</w:t>
      </w:r>
      <w:r w:rsidRPr="002B31FC">
        <w:rPr>
          <w:rStyle w:val="FontStyle544"/>
          <w:sz w:val="24"/>
          <w:szCs w:val="24"/>
        </w:rPr>
        <w:t>-нормативной группы взяты из работы (Дубровский, 1987а; рис.3.12; табл.3.</w:t>
      </w:r>
      <w:r w:rsidRPr="002B31FC">
        <w:rPr>
          <w:rStyle w:val="FontStyle544"/>
          <w:spacing w:val="20"/>
          <w:sz w:val="24"/>
          <w:szCs w:val="24"/>
        </w:rPr>
        <w:t>3</w:t>
      </w:r>
      <w:r w:rsidR="00FB3FC0">
        <w:rPr>
          <w:rStyle w:val="FontStyle544"/>
          <w:spacing w:val="20"/>
          <w:sz w:val="24"/>
          <w:szCs w:val="24"/>
          <w:lang w:val="en-US"/>
        </w:rPr>
        <w:t>).</w:t>
      </w:r>
    </w:p>
    <w:p w:rsidR="000854F4" w:rsidRDefault="000854F4" w:rsidP="00DE0AB5">
      <w:pPr>
        <w:widowControl/>
        <w:autoSpaceDE/>
        <w:autoSpaceDN/>
        <w:adjustRightInd/>
        <w:spacing w:after="200" w:line="276" w:lineRule="auto"/>
        <w:rPr>
          <w:rStyle w:val="FontStyle535"/>
          <w:sz w:val="24"/>
          <w:szCs w:val="24"/>
          <w:lang w:val="en-US"/>
        </w:rPr>
      </w:pPr>
      <w:r w:rsidRPr="000854F4">
        <w:rPr>
          <w:rStyle w:val="FontStyle535"/>
          <w:noProof/>
          <w:sz w:val="24"/>
          <w:szCs w:val="24"/>
        </w:rPr>
        <w:drawing>
          <wp:inline distT="0" distB="0" distL="0" distR="0">
            <wp:extent cx="5623976" cy="6192456"/>
            <wp:effectExtent l="19050" t="0" r="0" b="0"/>
            <wp:docPr id="7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lum contrast="40000"/>
                    </a:blip>
                    <a:srcRect/>
                    <a:stretch>
                      <a:fillRect/>
                    </a:stretch>
                  </pic:blipFill>
                  <pic:spPr bwMode="auto">
                    <a:xfrm>
                      <a:off x="0" y="0"/>
                      <a:ext cx="5632406" cy="6201738"/>
                    </a:xfrm>
                    <a:prstGeom prst="rect">
                      <a:avLst/>
                    </a:prstGeom>
                    <a:noFill/>
                    <a:ln w="9525">
                      <a:noFill/>
                      <a:miter lim="800000"/>
                      <a:headEnd/>
                      <a:tailEnd/>
                    </a:ln>
                  </pic:spPr>
                </pic:pic>
              </a:graphicData>
            </a:graphic>
          </wp:inline>
        </w:drawing>
      </w:r>
    </w:p>
    <w:p w:rsidR="000854F4" w:rsidRPr="00FB3FC0" w:rsidRDefault="000854F4" w:rsidP="000854F4">
      <w:pPr>
        <w:pStyle w:val="Style18"/>
        <w:widowControl/>
        <w:spacing w:before="125" w:line="240" w:lineRule="exact"/>
        <w:ind w:left="851" w:hanging="851"/>
        <w:jc w:val="left"/>
        <w:rPr>
          <w:rStyle w:val="FontStyle544"/>
          <w:spacing w:val="20"/>
          <w:sz w:val="24"/>
          <w:szCs w:val="24"/>
          <w:lang w:val="en-US"/>
        </w:rPr>
      </w:pPr>
      <w:r w:rsidRPr="002B31FC">
        <w:rPr>
          <w:rStyle w:val="FontStyle544"/>
          <w:sz w:val="24"/>
          <w:szCs w:val="24"/>
        </w:rPr>
        <w:t>Рис. 3.17. Схема фазовых превращений (</w:t>
      </w:r>
      <w:r w:rsidRPr="002B31FC">
        <w:rPr>
          <w:rStyle w:val="FontStyle544"/>
          <w:sz w:val="24"/>
          <w:szCs w:val="24"/>
          <w:lang w:val="en-US"/>
        </w:rPr>
        <w:t>flow</w:t>
      </w:r>
      <w:r w:rsidRPr="002B31FC">
        <w:rPr>
          <w:rStyle w:val="FontStyle544"/>
          <w:sz w:val="24"/>
          <w:szCs w:val="24"/>
        </w:rPr>
        <w:t xml:space="preserve"> </w:t>
      </w:r>
      <w:r w:rsidRPr="002B31FC">
        <w:rPr>
          <w:rStyle w:val="FontStyle544"/>
          <w:sz w:val="24"/>
          <w:szCs w:val="24"/>
          <w:lang w:val="en-US"/>
        </w:rPr>
        <w:t>sheet</w:t>
      </w:r>
      <w:r w:rsidRPr="002B31FC">
        <w:rPr>
          <w:rStyle w:val="FontStyle544"/>
          <w:sz w:val="24"/>
          <w:szCs w:val="24"/>
        </w:rPr>
        <w:t xml:space="preserve">) в системе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ol</w:t>
      </w:r>
      <w:r w:rsidRPr="002B31FC">
        <w:rPr>
          <w:rStyle w:val="FontStyle544"/>
          <w:sz w:val="24"/>
          <w:szCs w:val="24"/>
        </w:rPr>
        <w:t xml:space="preserve"> -пе-кр-с-Н</w:t>
      </w:r>
      <w:r w:rsidRPr="002B31FC">
        <w:rPr>
          <w:rStyle w:val="FontStyle544"/>
          <w:sz w:val="24"/>
          <w:szCs w:val="24"/>
          <w:vertAlign w:val="subscript"/>
        </w:rPr>
        <w:t>2</w:t>
      </w:r>
      <w:r w:rsidRPr="002B31FC">
        <w:rPr>
          <w:rStyle w:val="FontStyle544"/>
          <w:sz w:val="24"/>
          <w:szCs w:val="24"/>
        </w:rPr>
        <w:t>0 при Р</w:t>
      </w:r>
      <w:r w:rsidRPr="002B31FC">
        <w:rPr>
          <w:rStyle w:val="FontStyle544"/>
          <w:sz w:val="24"/>
          <w:szCs w:val="24"/>
          <w:vertAlign w:val="subscript"/>
        </w:rPr>
        <w:t>Н2</w:t>
      </w:r>
      <w:r w:rsidRPr="002B31FC">
        <w:rPr>
          <w:rStyle w:val="FontStyle544"/>
          <w:sz w:val="24"/>
          <w:szCs w:val="24"/>
        </w:rPr>
        <w:t xml:space="preserve">о = 6.5 кбар. Модальные подсистемы для </w:t>
      </w:r>
      <w:r w:rsidRPr="002B31FC">
        <w:rPr>
          <w:rStyle w:val="FontStyle544"/>
          <w:sz w:val="24"/>
          <w:szCs w:val="24"/>
          <w:lang w:val="en-US"/>
        </w:rPr>
        <w:t>q</w:t>
      </w:r>
      <w:r w:rsidRPr="002B31FC">
        <w:rPr>
          <w:rStyle w:val="FontStyle544"/>
          <w:sz w:val="24"/>
          <w:szCs w:val="24"/>
        </w:rPr>
        <w:t>-нормативной группы взяты из работы (Дубровский, 1987а; рис.3.12; табл.3.</w:t>
      </w:r>
      <w:r w:rsidRPr="002B31FC">
        <w:rPr>
          <w:rStyle w:val="FontStyle544"/>
          <w:spacing w:val="20"/>
          <w:sz w:val="24"/>
          <w:szCs w:val="24"/>
        </w:rPr>
        <w:t>3</w:t>
      </w:r>
      <w:r w:rsidR="00FB3FC0">
        <w:rPr>
          <w:rStyle w:val="FontStyle544"/>
          <w:spacing w:val="20"/>
          <w:sz w:val="24"/>
          <w:szCs w:val="24"/>
          <w:lang w:val="en-US"/>
        </w:rPr>
        <w:t>).</w:t>
      </w:r>
    </w:p>
    <w:p w:rsidR="00250BBA" w:rsidRDefault="00250BBA">
      <w:pPr>
        <w:widowControl/>
        <w:autoSpaceDE/>
        <w:autoSpaceDN/>
        <w:adjustRightInd/>
        <w:spacing w:after="200" w:line="276" w:lineRule="auto"/>
        <w:rPr>
          <w:rStyle w:val="FontStyle535"/>
          <w:sz w:val="24"/>
          <w:szCs w:val="24"/>
          <w:lang w:val="en-US"/>
        </w:rPr>
      </w:pPr>
      <w:r>
        <w:rPr>
          <w:rStyle w:val="FontStyle535"/>
          <w:sz w:val="24"/>
          <w:szCs w:val="24"/>
          <w:lang w:val="en-US"/>
        </w:rPr>
        <w:br w:type="page"/>
      </w:r>
    </w:p>
    <w:p w:rsidR="00DE0AB5" w:rsidRPr="000854F4" w:rsidRDefault="00DE0AB5" w:rsidP="00DE0AB5">
      <w:pPr>
        <w:pStyle w:val="Style43"/>
        <w:widowControl/>
        <w:spacing w:before="48" w:line="240" w:lineRule="auto"/>
        <w:ind w:right="43" w:firstLine="720"/>
        <w:rPr>
          <w:rStyle w:val="FontStyle535"/>
          <w:sz w:val="24"/>
          <w:szCs w:val="24"/>
          <w:lang w:val="en-US"/>
        </w:rPr>
      </w:pPr>
      <w:r w:rsidRPr="002B31FC">
        <w:rPr>
          <w:rStyle w:val="FontStyle535"/>
          <w:sz w:val="24"/>
          <w:szCs w:val="24"/>
        </w:rPr>
        <w:t xml:space="preserve">И предельная ассоциация будет представлена миналами </w:t>
      </w:r>
      <w:r w:rsidRPr="002B31FC">
        <w:rPr>
          <w:rStyle w:val="FontStyle544"/>
          <w:sz w:val="24"/>
          <w:szCs w:val="24"/>
          <w:lang w:val="en-US"/>
        </w:rPr>
        <w:t>spl</w:t>
      </w:r>
      <w:r w:rsidRPr="002B31FC">
        <w:rPr>
          <w:rStyle w:val="FontStyle544"/>
          <w:sz w:val="24"/>
          <w:szCs w:val="24"/>
        </w:rPr>
        <w:t>+</w:t>
      </w:r>
      <w:r w:rsidRPr="002B31FC">
        <w:rPr>
          <w:rStyle w:val="FontStyle544"/>
          <w:sz w:val="24"/>
          <w:szCs w:val="24"/>
          <w:lang w:val="en-US"/>
        </w:rPr>
        <w:t>c</w:t>
      </w:r>
      <w:r w:rsidRPr="002B31FC">
        <w:rPr>
          <w:rStyle w:val="FontStyle544"/>
          <w:sz w:val="24"/>
          <w:szCs w:val="24"/>
        </w:rPr>
        <w:t xml:space="preserve"> </w:t>
      </w:r>
      <w:r w:rsidRPr="002B31FC">
        <w:rPr>
          <w:rStyle w:val="FontStyle535"/>
          <w:sz w:val="24"/>
          <w:szCs w:val="24"/>
        </w:rPr>
        <w:t>(см. рис.3.15).</w:t>
      </w:r>
    </w:p>
    <w:p w:rsidR="00DE0AB5" w:rsidRPr="002B31FC" w:rsidRDefault="00DE0AB5" w:rsidP="00DE0AB5">
      <w:pPr>
        <w:pStyle w:val="Style43"/>
        <w:widowControl/>
        <w:spacing w:line="240" w:lineRule="auto"/>
        <w:ind w:right="34" w:firstLine="720"/>
        <w:rPr>
          <w:rStyle w:val="FontStyle535"/>
          <w:sz w:val="24"/>
          <w:szCs w:val="24"/>
        </w:rPr>
      </w:pPr>
      <w:r w:rsidRPr="002B31FC">
        <w:rPr>
          <w:rStyle w:val="FontStyle535"/>
          <w:sz w:val="24"/>
          <w:szCs w:val="24"/>
        </w:rPr>
        <w:t>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=3 кбар в системе, кроме вышеописанных миналов и фаз, появляются слюдяные миналы </w:t>
      </w:r>
      <w:r w:rsidRPr="002B31FC">
        <w:rPr>
          <w:rStyle w:val="FontStyle544"/>
          <w:sz w:val="24"/>
          <w:szCs w:val="24"/>
          <w:lang w:val="en-US"/>
        </w:rPr>
        <w:t>phi</w:t>
      </w:r>
      <w:r w:rsidRPr="002B31FC">
        <w:rPr>
          <w:rStyle w:val="FontStyle544"/>
          <w:sz w:val="24"/>
          <w:szCs w:val="24"/>
        </w:rPr>
        <w:t xml:space="preserve">, </w:t>
      </w:r>
      <w:r w:rsidRPr="002B31FC">
        <w:rPr>
          <w:rStyle w:val="FontStyle544"/>
          <w:sz w:val="24"/>
          <w:szCs w:val="24"/>
          <w:lang w:val="en-US"/>
        </w:rPr>
        <w:t>ann</w:t>
      </w:r>
      <w:r w:rsidRPr="002B31FC">
        <w:rPr>
          <w:rStyle w:val="FontStyle544"/>
          <w:sz w:val="24"/>
          <w:szCs w:val="24"/>
        </w:rPr>
        <w:t xml:space="preserve">, </w:t>
      </w:r>
      <w:r w:rsidRPr="002B31FC">
        <w:rPr>
          <w:rStyle w:val="FontStyle544"/>
          <w:sz w:val="24"/>
          <w:szCs w:val="24"/>
          <w:lang w:val="en-US"/>
        </w:rPr>
        <w:t>est</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sid</w:t>
      </w:r>
      <w:r w:rsidRPr="002B31FC">
        <w:rPr>
          <w:rStyle w:val="FontStyle544"/>
          <w:sz w:val="24"/>
          <w:szCs w:val="24"/>
        </w:rPr>
        <w:t xml:space="preserve">, </w:t>
      </w:r>
      <w:r w:rsidRPr="002B31FC">
        <w:rPr>
          <w:rStyle w:val="FontStyle535"/>
          <w:sz w:val="24"/>
          <w:szCs w:val="24"/>
        </w:rPr>
        <w:t xml:space="preserve">которые мы условно объединяем в один минал </w:t>
      </w:r>
      <w:r w:rsidRPr="002B31FC">
        <w:rPr>
          <w:rStyle w:val="FontStyle535"/>
          <w:i/>
          <w:sz w:val="24"/>
          <w:szCs w:val="24"/>
          <w:lang w:val="en-US"/>
        </w:rPr>
        <w:t>br</w:t>
      </w:r>
      <w:r w:rsidRPr="002B31FC">
        <w:rPr>
          <w:rStyle w:val="FontStyle535"/>
          <w:sz w:val="24"/>
          <w:szCs w:val="24"/>
          <w:vertAlign w:val="superscript"/>
        </w:rPr>
        <w:t>30</w:t>
      </w:r>
      <w:r>
        <w:rPr>
          <w:rStyle w:val="FontStyle535"/>
          <w:sz w:val="24"/>
          <w:szCs w:val="24"/>
        </w:rPr>
        <w:t xml:space="preserve">, поскольку </w:t>
      </w:r>
      <w:r w:rsidRPr="002B31FC">
        <w:rPr>
          <w:rStyle w:val="FontStyle535"/>
          <w:sz w:val="24"/>
          <w:szCs w:val="24"/>
        </w:rPr>
        <w:t xml:space="preserve"> было оговорено, что будут рассматриваться фазовые превращения изоплетического сечения.</w:t>
      </w:r>
    </w:p>
    <w:p w:rsidR="00DE0AB5" w:rsidRDefault="00DE0AB5" w:rsidP="00DE0AB5">
      <w:pPr>
        <w:shd w:val="clear" w:color="auto" w:fill="FFFFFF"/>
        <w:ind w:right="36" w:firstLine="709"/>
        <w:jc w:val="both"/>
        <w:rPr>
          <w:rStyle w:val="FontStyle535"/>
          <w:sz w:val="24"/>
          <w:szCs w:val="24"/>
        </w:rPr>
      </w:pPr>
      <w:r w:rsidRPr="002B31FC">
        <w:rPr>
          <w:rStyle w:val="FontStyle535"/>
          <w:sz w:val="24"/>
          <w:szCs w:val="24"/>
        </w:rPr>
        <w:t>Схема кристаллизации для этих условий приведена на рис.3.16, а корреляция минальных подсистем и минеральных ассоциаций - в табл.3.38. Из данных, приведенных на схеме и в таблице, видно, что с появлением на ликвидусе биотитовых миналов число модальных подсистем и соответствующих минеральных ассоциаций увеличилось всего на три, а корреляционные особенности низких значений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сохраняются и 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 3 кбар</w:t>
      </w:r>
      <w:r w:rsidRPr="000854F4">
        <w:rPr>
          <w:rStyle w:val="FontStyle535"/>
          <w:sz w:val="24"/>
          <w:szCs w:val="24"/>
        </w:rPr>
        <w:t>.</w:t>
      </w:r>
    </w:p>
    <w:p w:rsidR="00250BBA" w:rsidRPr="002B31FC" w:rsidRDefault="00250BBA" w:rsidP="00250BBA">
      <w:pPr>
        <w:pStyle w:val="Style52"/>
        <w:widowControl/>
        <w:ind w:firstLine="720"/>
        <w:jc w:val="both"/>
        <w:rPr>
          <w:rStyle w:val="FontStyle535"/>
          <w:sz w:val="24"/>
          <w:szCs w:val="24"/>
        </w:rPr>
      </w:pPr>
      <w:r w:rsidRPr="002B31FC">
        <w:rPr>
          <w:rStyle w:val="FontStyle535"/>
          <w:sz w:val="24"/>
          <w:szCs w:val="24"/>
        </w:rPr>
        <w:t>При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 6.5 кбар в системе появляются мусковитовый и гранатовые миналы, а на ликвидусе - их минералы (см. схему на рис.3.17 и таблицу 3.39). При этих условиях число модальных подсистем и минеральных ассоциаций увеличилось до 17. Кроме того, в </w:t>
      </w:r>
      <w:r w:rsidRPr="002B31FC">
        <w:rPr>
          <w:rStyle w:val="FontStyle544"/>
          <w:i w:val="0"/>
          <w:sz w:val="24"/>
          <w:szCs w:val="24"/>
          <w:lang w:val="en-US"/>
        </w:rPr>
        <w:t>III</w:t>
      </w:r>
      <w:r w:rsidRPr="002B31FC">
        <w:rPr>
          <w:rStyle w:val="FontStyle544"/>
          <w:sz w:val="24"/>
          <w:szCs w:val="24"/>
        </w:rPr>
        <w:t>-пе-</w:t>
      </w:r>
      <w:r w:rsidRPr="002B31FC">
        <w:rPr>
          <w:rStyle w:val="FontStyle535"/>
          <w:sz w:val="24"/>
          <w:szCs w:val="24"/>
        </w:rPr>
        <w:t xml:space="preserve">нормативных подсистемах, при таком высоком давлении воды, может образоваться анальцимовый минал </w:t>
      </w:r>
      <w:r w:rsidRPr="002B31FC">
        <w:rPr>
          <w:rStyle w:val="FontStyle544"/>
          <w:spacing w:val="20"/>
          <w:sz w:val="24"/>
          <w:szCs w:val="24"/>
        </w:rPr>
        <w:t>(</w:t>
      </w:r>
      <w:r w:rsidRPr="002B31FC">
        <w:rPr>
          <w:rStyle w:val="FontStyle544"/>
          <w:spacing w:val="20"/>
          <w:sz w:val="24"/>
          <w:szCs w:val="24"/>
          <w:lang w:val="en-US"/>
        </w:rPr>
        <w:t>anl</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что вызовет появление новых модальных подсистем, в которых ассоциация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ne</w:t>
      </w:r>
      <w:r w:rsidRPr="002B31FC">
        <w:rPr>
          <w:rStyle w:val="FontStyle544"/>
          <w:sz w:val="24"/>
          <w:szCs w:val="24"/>
        </w:rPr>
        <w:t xml:space="preserve"> </w:t>
      </w:r>
      <w:r w:rsidRPr="002B31FC">
        <w:rPr>
          <w:rStyle w:val="FontStyle535"/>
          <w:sz w:val="24"/>
          <w:szCs w:val="24"/>
        </w:rPr>
        <w:t xml:space="preserve">будет запрещенной, а равновесными ассоциациями станут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anl</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anl</w:t>
      </w:r>
      <w:r w:rsidRPr="002B31FC">
        <w:rPr>
          <w:rStyle w:val="FontStyle544"/>
          <w:sz w:val="24"/>
          <w:szCs w:val="24"/>
        </w:rPr>
        <w:t>+</w:t>
      </w:r>
      <w:r w:rsidRPr="002B31FC">
        <w:rPr>
          <w:rStyle w:val="FontStyle544"/>
          <w:sz w:val="24"/>
          <w:szCs w:val="24"/>
          <w:lang w:val="en-US"/>
        </w:rPr>
        <w:t>ne</w:t>
      </w:r>
      <w:r w:rsidRPr="002B31FC">
        <w:rPr>
          <w:rStyle w:val="FontStyle544"/>
          <w:sz w:val="24"/>
          <w:szCs w:val="24"/>
        </w:rPr>
        <w:t xml:space="preserve">. </w:t>
      </w:r>
      <w:r w:rsidRPr="002B31FC">
        <w:rPr>
          <w:rStyle w:val="FontStyle535"/>
          <w:sz w:val="24"/>
          <w:szCs w:val="24"/>
        </w:rPr>
        <w:t xml:space="preserve">Тем не менее и при </w:t>
      </w:r>
      <w:r w:rsidRPr="002B31FC">
        <w:rPr>
          <w:rStyle w:val="FontStyle540"/>
          <w:spacing w:val="30"/>
          <w:sz w:val="24"/>
          <w:szCs w:val="24"/>
        </w:rPr>
        <w:t>Р</w:t>
      </w:r>
      <w:r w:rsidR="00FB3FC0" w:rsidRPr="00FB3FC0">
        <w:rPr>
          <w:rStyle w:val="FontStyle540"/>
          <w:b w:val="0"/>
          <w:spacing w:val="30"/>
          <w:sz w:val="24"/>
          <w:szCs w:val="24"/>
          <w:vertAlign w:val="subscript"/>
          <w:lang w:val="en-US"/>
        </w:rPr>
        <w:t>H2O</w:t>
      </w:r>
      <w:r w:rsidRPr="002B31FC">
        <w:rPr>
          <w:rStyle w:val="FontStyle535"/>
          <w:sz w:val="24"/>
          <w:szCs w:val="24"/>
        </w:rPr>
        <w:t xml:space="preserve"> = 6.5 кбар корреляционные особенности сохраняются. Во всех модально-минальных подсистемах и минеральных ассоциациях "нонвариантных" точе</w:t>
      </w:r>
      <w:r w:rsidR="00AE70BB">
        <w:rPr>
          <w:rStyle w:val="FontStyle535"/>
          <w:sz w:val="24"/>
          <w:szCs w:val="24"/>
        </w:rPr>
        <w:t xml:space="preserve">к, за исключением подсистем </w:t>
      </w:r>
      <w:r w:rsidR="00194986">
        <w:rPr>
          <w:rStyle w:val="FontStyle535"/>
          <w:sz w:val="24"/>
          <w:szCs w:val="24"/>
          <w:lang w:val="en-US"/>
        </w:rPr>
        <w:t>II</w:t>
      </w:r>
      <w:r w:rsidR="00AE70BB">
        <w:rPr>
          <w:rStyle w:val="FontStyle535"/>
          <w:sz w:val="24"/>
          <w:szCs w:val="24"/>
        </w:rPr>
        <w:t>-</w:t>
      </w:r>
      <w:r w:rsidR="00AE70BB" w:rsidRPr="00AE70BB">
        <w:rPr>
          <w:rStyle w:val="FontStyle535"/>
          <w:i/>
          <w:sz w:val="24"/>
          <w:szCs w:val="24"/>
          <w:lang w:val="en-US"/>
        </w:rPr>
        <w:t>ol</w:t>
      </w:r>
      <w:r w:rsidRPr="002B31FC">
        <w:rPr>
          <w:rStyle w:val="FontStyle535"/>
          <w:sz w:val="24"/>
          <w:szCs w:val="24"/>
        </w:rPr>
        <w:t xml:space="preserve">-нормативной группы, имеются буферные пары, по которым практически однозначно определяется их групповая принадлежность, при количественном преобладании соответствующего минерала буферной пары. С добавлением в рассматриваемую систему </w:t>
      </w:r>
      <w:r w:rsidR="00194986" w:rsidRPr="00194986">
        <w:rPr>
          <w:rStyle w:val="FontStyle535"/>
          <w:i/>
          <w:sz w:val="24"/>
          <w:szCs w:val="24"/>
          <w:lang w:val="en-US"/>
        </w:rPr>
        <w:t>an</w:t>
      </w:r>
      <w:r w:rsidRPr="002B31FC">
        <w:rPr>
          <w:rStyle w:val="FontStyle535"/>
          <w:sz w:val="24"/>
          <w:szCs w:val="24"/>
        </w:rPr>
        <w:t xml:space="preserve">-минала достигнится максимальное приближение к природным условиям образования высокоглиноземистых пород. Тогда в фазовых превращениях вместо </w:t>
      </w:r>
      <w:r w:rsidRPr="002B31FC">
        <w:rPr>
          <w:rStyle w:val="FontStyle535"/>
          <w:sz w:val="24"/>
          <w:szCs w:val="24"/>
          <w:lang w:val="en-US"/>
        </w:rPr>
        <w:t>Ab</w:t>
      </w:r>
      <w:r w:rsidRPr="002B31FC">
        <w:rPr>
          <w:rStyle w:val="FontStyle535"/>
          <w:sz w:val="24"/>
          <w:szCs w:val="24"/>
        </w:rPr>
        <w:t xml:space="preserve"> будет участвовать Р1 и в </w:t>
      </w:r>
      <w:r w:rsidR="00194986">
        <w:rPr>
          <w:rStyle w:val="FontStyle535"/>
          <w:sz w:val="24"/>
          <w:szCs w:val="24"/>
          <w:lang w:val="en-US"/>
        </w:rPr>
        <w:t>V</w:t>
      </w:r>
      <w:r w:rsidRPr="002B31FC">
        <w:rPr>
          <w:rStyle w:val="FontStyle544"/>
          <w:sz w:val="24"/>
          <w:szCs w:val="24"/>
        </w:rPr>
        <w:t>-</w:t>
      </w:r>
      <w:r w:rsidRPr="002B31FC">
        <w:rPr>
          <w:rStyle w:val="FontStyle544"/>
          <w:sz w:val="24"/>
          <w:szCs w:val="24"/>
          <w:lang w:val="en-US"/>
        </w:rPr>
        <w:t>gh</w:t>
      </w:r>
      <w:r w:rsidRPr="002B31FC">
        <w:rPr>
          <w:rStyle w:val="FontStyle544"/>
          <w:sz w:val="24"/>
          <w:szCs w:val="24"/>
        </w:rPr>
        <w:t>-</w:t>
      </w:r>
      <w:r w:rsidRPr="002B31FC">
        <w:rPr>
          <w:rStyle w:val="FontStyle535"/>
          <w:sz w:val="24"/>
          <w:szCs w:val="24"/>
        </w:rPr>
        <w:t xml:space="preserve">нормативной группе появятся нормативно-минальная и модально-минальная подсистемы с геленитовым </w:t>
      </w:r>
      <w:r w:rsidRPr="002B31FC">
        <w:rPr>
          <w:rStyle w:val="FontStyle544"/>
          <w:sz w:val="24"/>
          <w:szCs w:val="24"/>
        </w:rPr>
        <w:t>(</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миналом и соответствующие минеральные ассоциации (табл.3.15).</w:t>
      </w:r>
    </w:p>
    <w:p w:rsidR="005D0639" w:rsidRDefault="00E92CCF" w:rsidP="00E92CCF">
      <w:pPr>
        <w:pStyle w:val="Style65"/>
        <w:widowControl/>
        <w:ind w:right="5" w:firstLine="709"/>
        <w:jc w:val="both"/>
        <w:rPr>
          <w:rStyle w:val="FontStyle535"/>
          <w:sz w:val="24"/>
          <w:szCs w:val="24"/>
        </w:rPr>
      </w:pPr>
      <w:r w:rsidRPr="002B31FC">
        <w:rPr>
          <w:rStyle w:val="FontStyle535"/>
          <w:sz w:val="24"/>
          <w:szCs w:val="24"/>
        </w:rPr>
        <w:t xml:space="preserve">Из-за петрохимических особенностей в данной системе отсутствуют подсистемы </w:t>
      </w:r>
      <w:r w:rsidRPr="002B31FC">
        <w:rPr>
          <w:rStyle w:val="FontStyle535"/>
          <w:sz w:val="24"/>
          <w:szCs w:val="24"/>
          <w:lang w:val="en-US"/>
        </w:rPr>
        <w:t>VI</w:t>
      </w:r>
      <w:r w:rsidRPr="002B31FC">
        <w:rPr>
          <w:rStyle w:val="FontStyle535"/>
          <w:sz w:val="24"/>
          <w:szCs w:val="24"/>
        </w:rPr>
        <w:t>-</w:t>
      </w:r>
      <w:r w:rsidRPr="002B31FC">
        <w:rPr>
          <w:rStyle w:val="FontStyle535"/>
          <w:i/>
          <w:sz w:val="24"/>
          <w:szCs w:val="24"/>
          <w:lang w:val="en-US"/>
        </w:rPr>
        <w:t>ak</w:t>
      </w:r>
      <w:r w:rsidRPr="002B31FC">
        <w:rPr>
          <w:rStyle w:val="FontStyle535"/>
          <w:sz w:val="24"/>
          <w:szCs w:val="24"/>
        </w:rPr>
        <w:t xml:space="preserve">-нормативной и </w:t>
      </w:r>
      <w:r w:rsidRPr="002B31FC">
        <w:rPr>
          <w:rStyle w:val="FontStyle535"/>
          <w:sz w:val="24"/>
          <w:szCs w:val="24"/>
          <w:lang w:val="en-US"/>
        </w:rPr>
        <w:t>VII</w:t>
      </w:r>
      <w:r w:rsidRPr="002B31FC">
        <w:rPr>
          <w:rStyle w:val="FontStyle535"/>
          <w:sz w:val="24"/>
          <w:szCs w:val="24"/>
        </w:rPr>
        <w:t>-</w:t>
      </w:r>
      <w:r w:rsidRPr="002B31FC">
        <w:rPr>
          <w:rStyle w:val="FontStyle535"/>
          <w:i/>
          <w:sz w:val="24"/>
          <w:szCs w:val="24"/>
          <w:lang w:val="en-US"/>
        </w:rPr>
        <w:t>mo</w:t>
      </w:r>
      <w:r w:rsidRPr="002B31FC">
        <w:rPr>
          <w:rStyle w:val="FontStyle535"/>
          <w:sz w:val="24"/>
          <w:szCs w:val="24"/>
        </w:rPr>
        <w:t>-нормативной групп. Кроме того, необходимо отмети</w:t>
      </w:r>
      <w:r>
        <w:rPr>
          <w:rStyle w:val="FontStyle535"/>
          <w:sz w:val="24"/>
          <w:szCs w:val="24"/>
        </w:rPr>
        <w:t>ть, что с изменением железистости</w:t>
      </w:r>
      <w:r w:rsidRPr="002B31FC">
        <w:rPr>
          <w:rStyle w:val="FontStyle535"/>
          <w:sz w:val="24"/>
          <w:szCs w:val="24"/>
        </w:rPr>
        <w:t xml:space="preserve"> системы может измениться порядок появления на ликвидусе миналов и минералов, как это показано в работе (Дубровский, 1987а). Это приведет к новым сочетаниям модальных миналов, т.е. появятся новые модально-минальные подсистемы и минеральные ассоциации. Так, например,</w:t>
      </w:r>
      <w:r w:rsidRPr="00E92CCF">
        <w:rPr>
          <w:rStyle w:val="FontStyle535"/>
          <w:sz w:val="24"/>
          <w:szCs w:val="24"/>
        </w:rPr>
        <w:t xml:space="preserve"> </w:t>
      </w:r>
      <w:r>
        <w:rPr>
          <w:rStyle w:val="FontStyle535"/>
          <w:sz w:val="24"/>
          <w:szCs w:val="24"/>
        </w:rPr>
        <w:t>т</w:t>
      </w:r>
      <w:r w:rsidRPr="002B31FC">
        <w:rPr>
          <w:rStyle w:val="FontStyle535"/>
          <w:sz w:val="24"/>
          <w:szCs w:val="24"/>
        </w:rPr>
        <w:t xml:space="preserve">олько в одной </w:t>
      </w:r>
      <w:r w:rsidRPr="002B31FC">
        <w:rPr>
          <w:rStyle w:val="FontStyle535"/>
          <w:sz w:val="24"/>
          <w:szCs w:val="24"/>
          <w:lang w:val="en-US"/>
        </w:rPr>
        <w:t>I</w:t>
      </w:r>
      <w:r w:rsidRPr="002B31FC">
        <w:rPr>
          <w:rStyle w:val="FontStyle535"/>
          <w:sz w:val="24"/>
          <w:szCs w:val="24"/>
        </w:rPr>
        <w:t>-</w:t>
      </w:r>
      <w:r w:rsidRPr="003F4142">
        <w:rPr>
          <w:rStyle w:val="FontStyle535"/>
          <w:i/>
          <w:sz w:val="24"/>
          <w:szCs w:val="24"/>
          <w:lang w:val="en-US"/>
        </w:rPr>
        <w:t>q</w:t>
      </w:r>
      <w:r w:rsidRPr="002B31FC">
        <w:rPr>
          <w:rStyle w:val="FontStyle535"/>
          <w:sz w:val="24"/>
          <w:szCs w:val="24"/>
        </w:rPr>
        <w:t>-нормативной минальной подсистеме, в</w:t>
      </w:r>
      <w:r w:rsidRPr="00E92CCF">
        <w:rPr>
          <w:rStyle w:val="FontStyle535"/>
          <w:sz w:val="24"/>
          <w:szCs w:val="24"/>
        </w:rPr>
        <w:t xml:space="preserve"> </w:t>
      </w:r>
      <w:r w:rsidRPr="002B31FC">
        <w:rPr>
          <w:rStyle w:val="FontStyle535"/>
          <w:sz w:val="24"/>
          <w:szCs w:val="24"/>
        </w:rPr>
        <w:t>зависимости</w:t>
      </w:r>
      <w:r>
        <w:rPr>
          <w:rStyle w:val="FontStyle535"/>
          <w:sz w:val="24"/>
          <w:szCs w:val="24"/>
        </w:rPr>
        <w:t xml:space="preserve"> от</w:t>
      </w:r>
    </w:p>
    <w:p w:rsidR="00E92CCF" w:rsidRDefault="00E92CCF" w:rsidP="005D0639">
      <w:pPr>
        <w:pStyle w:val="Style65"/>
        <w:widowControl/>
        <w:ind w:right="5"/>
        <w:jc w:val="right"/>
        <w:rPr>
          <w:rStyle w:val="FontStyle544"/>
          <w:sz w:val="24"/>
          <w:szCs w:val="24"/>
        </w:rPr>
      </w:pPr>
    </w:p>
    <w:p w:rsidR="005D0639" w:rsidRPr="002B31FC" w:rsidRDefault="005D0639" w:rsidP="005D0639">
      <w:pPr>
        <w:pStyle w:val="Style65"/>
        <w:widowControl/>
        <w:ind w:right="5"/>
        <w:jc w:val="right"/>
        <w:rPr>
          <w:rStyle w:val="FontStyle544"/>
          <w:sz w:val="24"/>
          <w:szCs w:val="24"/>
        </w:rPr>
      </w:pPr>
      <w:r w:rsidRPr="002B31FC">
        <w:rPr>
          <w:rStyle w:val="FontStyle544"/>
          <w:sz w:val="24"/>
          <w:szCs w:val="24"/>
        </w:rPr>
        <w:t>Таблица 3.38</w:t>
      </w:r>
    </w:p>
    <w:p w:rsidR="005D0639" w:rsidRPr="002B31FC" w:rsidRDefault="005D0639" w:rsidP="005D0639">
      <w:pPr>
        <w:pStyle w:val="Style52"/>
        <w:widowControl/>
        <w:spacing w:line="269" w:lineRule="exact"/>
        <w:ind w:right="355"/>
        <w:rPr>
          <w:rStyle w:val="FontStyle535"/>
          <w:sz w:val="24"/>
          <w:szCs w:val="24"/>
        </w:rPr>
      </w:pPr>
      <w:r w:rsidRPr="002B31FC">
        <w:rPr>
          <w:rStyle w:val="FontStyle535"/>
          <w:sz w:val="24"/>
          <w:szCs w:val="24"/>
        </w:rPr>
        <w:t xml:space="preserve">Корреляция нормативно-минальных и модально-минальных </w:t>
      </w:r>
    </w:p>
    <w:p w:rsidR="005D0639" w:rsidRPr="002B31FC" w:rsidRDefault="005D0639" w:rsidP="005D0639">
      <w:pPr>
        <w:pStyle w:val="Style52"/>
        <w:widowControl/>
        <w:spacing w:line="269" w:lineRule="exact"/>
        <w:ind w:right="355"/>
        <w:rPr>
          <w:rStyle w:val="FontStyle535"/>
          <w:sz w:val="24"/>
          <w:szCs w:val="24"/>
        </w:rPr>
      </w:pPr>
      <w:r w:rsidRPr="002B31FC">
        <w:rPr>
          <w:rStyle w:val="FontStyle535"/>
          <w:sz w:val="24"/>
          <w:szCs w:val="24"/>
        </w:rPr>
        <w:t xml:space="preserve">подсистем с минеральными ассоциациями </w:t>
      </w:r>
    </w:p>
    <w:p w:rsidR="005D0639" w:rsidRPr="002B31FC" w:rsidRDefault="005D0639" w:rsidP="005D0639">
      <w:pPr>
        <w:pStyle w:val="Style52"/>
        <w:widowControl/>
        <w:spacing w:line="269" w:lineRule="exact"/>
        <w:ind w:right="355"/>
        <w:rPr>
          <w:rStyle w:val="FontStyle535"/>
          <w:sz w:val="24"/>
          <w:szCs w:val="24"/>
        </w:rPr>
      </w:pPr>
      <w:r w:rsidRPr="002B31FC">
        <w:rPr>
          <w:rStyle w:val="FontStyle535"/>
          <w:sz w:val="24"/>
          <w:szCs w:val="24"/>
        </w:rPr>
        <w:t xml:space="preserve">"нонвариантных"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of</w:t>
      </w:r>
      <w:r w:rsidR="00821B2E">
        <w:rPr>
          <w:rStyle w:val="FontStyle544"/>
          <w:sz w:val="24"/>
          <w:szCs w:val="24"/>
          <w:vertAlign w:val="superscript"/>
          <w:lang w:val="en-US"/>
        </w:rPr>
        <w:t>30</w:t>
      </w:r>
      <w:r w:rsidRPr="002B31FC">
        <w:rPr>
          <w:rStyle w:val="FontStyle544"/>
          <w:sz w:val="24"/>
          <w:szCs w:val="24"/>
        </w:rPr>
        <w:t>-с-Н</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 xml:space="preserve">при </w:t>
      </w:r>
      <w:r w:rsidRPr="002B31FC">
        <w:rPr>
          <w:rStyle w:val="FontStyle540"/>
          <w:spacing w:val="30"/>
          <w:sz w:val="24"/>
          <w:szCs w:val="24"/>
        </w:rPr>
        <w:t>Р</w:t>
      </w:r>
      <w:r w:rsidRPr="002B31FC">
        <w:rPr>
          <w:rStyle w:val="FontStyle540"/>
          <w:b w:val="0"/>
          <w:spacing w:val="30"/>
          <w:sz w:val="24"/>
          <w:szCs w:val="24"/>
          <w:vertAlign w:val="subscript"/>
          <w:lang w:val="en-US"/>
        </w:rPr>
        <w:t>H</w:t>
      </w:r>
      <w:r w:rsidRPr="002B31FC">
        <w:rPr>
          <w:rStyle w:val="FontStyle540"/>
          <w:b w:val="0"/>
          <w:spacing w:val="30"/>
          <w:sz w:val="24"/>
          <w:szCs w:val="24"/>
          <w:vertAlign w:val="subscript"/>
        </w:rPr>
        <w:t>2</w:t>
      </w:r>
      <w:r w:rsidRPr="002B31FC">
        <w:rPr>
          <w:rStyle w:val="FontStyle540"/>
          <w:b w:val="0"/>
          <w:spacing w:val="30"/>
          <w:sz w:val="24"/>
          <w:szCs w:val="24"/>
          <w:vertAlign w:val="subscript"/>
          <w:lang w:val="en-US"/>
        </w:rPr>
        <w:t>O</w:t>
      </w:r>
      <w:r w:rsidRPr="002B31FC">
        <w:rPr>
          <w:rStyle w:val="FontStyle540"/>
          <w:sz w:val="24"/>
          <w:szCs w:val="24"/>
        </w:rPr>
        <w:t xml:space="preserve"> </w:t>
      </w:r>
      <w:r w:rsidRPr="002B31FC">
        <w:rPr>
          <w:rStyle w:val="FontStyle540"/>
          <w:spacing w:val="30"/>
          <w:sz w:val="24"/>
          <w:szCs w:val="24"/>
        </w:rPr>
        <w:t>=</w:t>
      </w:r>
      <w:r w:rsidRPr="002B31FC">
        <w:rPr>
          <w:rStyle w:val="FontStyle540"/>
          <w:sz w:val="24"/>
          <w:szCs w:val="24"/>
        </w:rPr>
        <w:t xml:space="preserve"> </w:t>
      </w:r>
      <w:r w:rsidRPr="002B31FC">
        <w:rPr>
          <w:rStyle w:val="FontStyle535"/>
          <w:sz w:val="24"/>
          <w:szCs w:val="24"/>
        </w:rPr>
        <w:t>3 кбар</w:t>
      </w:r>
    </w:p>
    <w:p w:rsidR="005D0639" w:rsidRPr="002B31FC" w:rsidRDefault="005D0639" w:rsidP="005D0639">
      <w:pPr>
        <w:pStyle w:val="Style52"/>
        <w:widowControl/>
        <w:spacing w:line="269" w:lineRule="exact"/>
        <w:ind w:right="355"/>
        <w:rPr>
          <w:rStyle w:val="FontStyle535"/>
          <w:sz w:val="24"/>
          <w:szCs w:val="24"/>
        </w:rPr>
      </w:pPr>
    </w:p>
    <w:tbl>
      <w:tblPr>
        <w:tblW w:w="0" w:type="auto"/>
        <w:tblInd w:w="40" w:type="dxa"/>
        <w:tblCellMar>
          <w:left w:w="40" w:type="dxa"/>
          <w:right w:w="40" w:type="dxa"/>
        </w:tblCellMar>
        <w:tblLook w:val="0000"/>
      </w:tblPr>
      <w:tblGrid>
        <w:gridCol w:w="877"/>
        <w:gridCol w:w="1849"/>
        <w:gridCol w:w="2189"/>
        <w:gridCol w:w="2835"/>
      </w:tblGrid>
      <w:tr w:rsidR="005D0639" w:rsidRPr="002B31FC" w:rsidTr="005D0639">
        <w:tc>
          <w:tcPr>
            <w:tcW w:w="0" w:type="auto"/>
            <w:tcBorders>
              <w:top w:val="single" w:sz="6" w:space="0" w:color="auto"/>
              <w:left w:val="single" w:sz="6" w:space="0" w:color="auto"/>
              <w:bottom w:val="single" w:sz="6" w:space="0" w:color="auto"/>
              <w:right w:val="single" w:sz="6" w:space="0" w:color="auto"/>
            </w:tcBorders>
            <w:vAlign w:val="center"/>
          </w:tcPr>
          <w:p w:rsidR="005D0639" w:rsidRPr="005D0639" w:rsidRDefault="005D0639" w:rsidP="007D3707">
            <w:pPr>
              <w:pStyle w:val="Style51"/>
              <w:widowControl/>
              <w:spacing w:line="240" w:lineRule="auto"/>
              <w:jc w:val="center"/>
              <w:rPr>
                <w:rStyle w:val="FontStyle526"/>
                <w:sz w:val="24"/>
                <w:szCs w:val="24"/>
              </w:rPr>
            </w:pPr>
            <w:r w:rsidRPr="005D0639">
              <w:rPr>
                <w:rStyle w:val="FontStyle526"/>
                <w:sz w:val="24"/>
                <w:szCs w:val="24"/>
              </w:rPr>
              <w:t>Группы</w:t>
            </w:r>
          </w:p>
        </w:tc>
        <w:tc>
          <w:tcPr>
            <w:tcW w:w="2525" w:type="dxa"/>
            <w:tcBorders>
              <w:top w:val="single" w:sz="6" w:space="0" w:color="auto"/>
              <w:left w:val="single" w:sz="6" w:space="0" w:color="auto"/>
              <w:bottom w:val="single" w:sz="6" w:space="0" w:color="auto"/>
              <w:right w:val="single" w:sz="6" w:space="0" w:color="auto"/>
            </w:tcBorders>
            <w:vAlign w:val="center"/>
          </w:tcPr>
          <w:p w:rsidR="005D0639" w:rsidRPr="005D0639" w:rsidRDefault="005D0639" w:rsidP="007D3707">
            <w:pPr>
              <w:pStyle w:val="Style51"/>
              <w:widowControl/>
              <w:spacing w:line="226" w:lineRule="exact"/>
              <w:jc w:val="center"/>
              <w:rPr>
                <w:rStyle w:val="FontStyle526"/>
                <w:sz w:val="24"/>
                <w:szCs w:val="24"/>
              </w:rPr>
            </w:pPr>
            <w:r w:rsidRPr="005D0639">
              <w:rPr>
                <w:rStyle w:val="FontStyle526"/>
                <w:sz w:val="24"/>
                <w:szCs w:val="24"/>
              </w:rPr>
              <w:t>Нормативно-миналь-ные подсистемы</w:t>
            </w:r>
          </w:p>
        </w:tc>
        <w:tc>
          <w:tcPr>
            <w:tcW w:w="3119" w:type="dxa"/>
            <w:tcBorders>
              <w:top w:val="single" w:sz="6" w:space="0" w:color="auto"/>
              <w:left w:val="single" w:sz="6" w:space="0" w:color="auto"/>
              <w:bottom w:val="single" w:sz="6" w:space="0" w:color="auto"/>
              <w:right w:val="single" w:sz="6" w:space="0" w:color="auto"/>
            </w:tcBorders>
            <w:vAlign w:val="center"/>
          </w:tcPr>
          <w:p w:rsidR="005D0639" w:rsidRPr="005D0639" w:rsidRDefault="005D0639" w:rsidP="007D3707">
            <w:pPr>
              <w:pStyle w:val="Style51"/>
              <w:widowControl/>
              <w:spacing w:line="221" w:lineRule="exact"/>
              <w:ind w:left="293"/>
              <w:jc w:val="center"/>
              <w:rPr>
                <w:rStyle w:val="FontStyle526"/>
                <w:sz w:val="24"/>
                <w:szCs w:val="24"/>
              </w:rPr>
            </w:pPr>
            <w:r w:rsidRPr="005D0639">
              <w:rPr>
                <w:rStyle w:val="FontStyle526"/>
                <w:sz w:val="24"/>
                <w:szCs w:val="24"/>
              </w:rPr>
              <w:t>Модально-минальные подсистемы</w:t>
            </w:r>
          </w:p>
        </w:tc>
        <w:tc>
          <w:tcPr>
            <w:tcW w:w="2875" w:type="dxa"/>
            <w:tcBorders>
              <w:top w:val="single" w:sz="6" w:space="0" w:color="auto"/>
              <w:left w:val="single" w:sz="6" w:space="0" w:color="auto"/>
              <w:bottom w:val="single" w:sz="6" w:space="0" w:color="auto"/>
              <w:right w:val="single" w:sz="6" w:space="0" w:color="auto"/>
            </w:tcBorders>
            <w:vAlign w:val="center"/>
          </w:tcPr>
          <w:p w:rsidR="005D0639" w:rsidRPr="005D0639" w:rsidRDefault="005D0639" w:rsidP="007D3707">
            <w:pPr>
              <w:pStyle w:val="Style122"/>
              <w:widowControl/>
              <w:ind w:left="77"/>
              <w:jc w:val="center"/>
              <w:rPr>
                <w:rStyle w:val="FontStyle526"/>
                <w:sz w:val="24"/>
                <w:szCs w:val="24"/>
              </w:rPr>
            </w:pPr>
            <w:r w:rsidRPr="005D0639">
              <w:rPr>
                <w:rStyle w:val="FontStyle526"/>
                <w:sz w:val="24"/>
                <w:szCs w:val="24"/>
              </w:rPr>
              <w:t>Минеральные ассоциации "нонвариантных" точек</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i w:val="0"/>
                <w:sz w:val="24"/>
                <w:szCs w:val="24"/>
                <w:lang w:val="en-US" w:eastAsia="en-US"/>
              </w:rPr>
              <w:t>I</w:t>
            </w:r>
            <w:r w:rsidRPr="005D0639">
              <w:rPr>
                <w:rStyle w:val="FontStyle516"/>
                <w:sz w:val="24"/>
                <w:szCs w:val="24"/>
                <w:lang w:val="en-US" w:eastAsia="en-US"/>
              </w:rPr>
              <w:t>-q</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sz w:val="24"/>
                <w:szCs w:val="24"/>
                <w:lang w:val="en-US" w:eastAsia="en-US"/>
              </w:rPr>
              <w:t>ab</w:t>
            </w:r>
            <w:r w:rsidRPr="005D0639">
              <w:rPr>
                <w:rStyle w:val="FontStyle560"/>
                <w:rFonts w:ascii="Times New Roman" w:hAnsi="Times New Roman" w:cs="Times New Roman"/>
                <w:sz w:val="24"/>
                <w:szCs w:val="24"/>
                <w:lang w:val="en-US" w:eastAsia="en-US"/>
              </w:rPr>
              <w:t>-or</w:t>
            </w:r>
            <w:r w:rsidRPr="005D0639">
              <w:rPr>
                <w:rStyle w:val="FontStyle516"/>
                <w:sz w:val="24"/>
                <w:szCs w:val="24"/>
                <w:lang w:val="en-US" w:eastAsia="en-US"/>
              </w:rPr>
              <w:t xml:space="preserve">-opx </w:t>
            </w:r>
            <w:r w:rsidRPr="005D0639">
              <w:rPr>
                <w:rStyle w:val="FontStyle516"/>
                <w:sz w:val="24"/>
                <w:szCs w:val="24"/>
                <w:vertAlign w:val="superscript"/>
                <w:lang w:val="en-US" w:eastAsia="en-US"/>
              </w:rPr>
              <w:t>30</w:t>
            </w:r>
            <w:r w:rsidRPr="005D0639">
              <w:rPr>
                <w:rStyle w:val="FontStyle516"/>
                <w:sz w:val="24"/>
                <w:szCs w:val="24"/>
                <w:lang w:val="en-US" w:eastAsia="en-US"/>
              </w:rPr>
              <w:t>-als-q</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336"/>
              </w:tabs>
              <w:spacing w:line="235" w:lineRule="exact"/>
              <w:rPr>
                <w:rStyle w:val="FontStyle516"/>
                <w:sz w:val="24"/>
                <w:szCs w:val="24"/>
                <w:lang w:val="en-US" w:eastAsia="en-US"/>
              </w:rPr>
            </w:pPr>
            <w:r w:rsidRPr="005D0639">
              <w:rPr>
                <w:rStyle w:val="FontStyle516"/>
                <w:sz w:val="24"/>
                <w:szCs w:val="24"/>
                <w:lang w:val="en-US" w:eastAsia="en-US"/>
              </w:rPr>
              <w:t>1)q-ab-opx</w:t>
            </w:r>
            <w:r w:rsidR="00DE0CF9">
              <w:rPr>
                <w:rStyle w:val="FontStyle516"/>
                <w:sz w:val="24"/>
                <w:szCs w:val="24"/>
                <w:vertAlign w:val="superscript"/>
                <w:lang w:val="en-US" w:eastAsia="en-US"/>
              </w:rPr>
              <w:t>30</w:t>
            </w:r>
            <w:r w:rsidRPr="005D0639">
              <w:rPr>
                <w:rStyle w:val="FontStyle516"/>
                <w:sz w:val="24"/>
                <w:szCs w:val="24"/>
                <w:lang w:val="en-US" w:eastAsia="en-US"/>
              </w:rPr>
              <w:t>-crd</w:t>
            </w:r>
            <w:r w:rsidRPr="005D0639">
              <w:rPr>
                <w:rStyle w:val="FontStyle516"/>
                <w:sz w:val="24"/>
                <w:szCs w:val="24"/>
                <w:vertAlign w:val="superscript"/>
                <w:lang w:val="en-US" w:eastAsia="en-US"/>
              </w:rPr>
              <w:t>30</w:t>
            </w:r>
            <w:r w:rsidRPr="005D0639">
              <w:rPr>
                <w:rStyle w:val="FontStyle516"/>
                <w:sz w:val="24"/>
                <w:szCs w:val="24"/>
                <w:lang w:val="en-US" w:eastAsia="en-US"/>
              </w:rPr>
              <w:t>-bt</w:t>
            </w:r>
            <w:r w:rsidR="00DE0CF9">
              <w:rPr>
                <w:rStyle w:val="FontStyle516"/>
                <w:sz w:val="24"/>
                <w:szCs w:val="24"/>
                <w:vertAlign w:val="superscript"/>
                <w:lang w:val="en-US" w:eastAsia="en-US"/>
              </w:rPr>
              <w:t>30</w:t>
            </w:r>
            <w:r w:rsidRPr="005D0639">
              <w:rPr>
                <w:rStyle w:val="FontStyle516"/>
                <w:sz w:val="24"/>
                <w:szCs w:val="24"/>
                <w:lang w:val="en-US" w:eastAsia="en-US"/>
              </w:rPr>
              <w:t>-H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83"/>
              </w:tabs>
              <w:spacing w:line="235" w:lineRule="exact"/>
              <w:rPr>
                <w:rStyle w:val="FontStyle516"/>
                <w:sz w:val="24"/>
                <w:szCs w:val="24"/>
                <w:lang w:val="en-US" w:eastAsia="en-US"/>
              </w:rPr>
            </w:pPr>
            <w:r w:rsidRPr="005D0639">
              <w:rPr>
                <w:rStyle w:val="FontStyle516"/>
                <w:sz w:val="24"/>
                <w:szCs w:val="24"/>
                <w:lang w:val="en-US" w:eastAsia="en-US"/>
              </w:rPr>
              <w:t>2)q-ab-or-crd</w:t>
            </w:r>
            <w:r w:rsidRPr="005D0639">
              <w:rPr>
                <w:rStyle w:val="FontStyle516"/>
                <w:sz w:val="24"/>
                <w:szCs w:val="24"/>
                <w:vertAlign w:val="superscript"/>
                <w:lang w:val="en-US" w:eastAsia="en-US"/>
              </w:rPr>
              <w:t>i0</w:t>
            </w:r>
            <w:r w:rsidRPr="005D0639">
              <w:rPr>
                <w:rStyle w:val="FontStyle516"/>
                <w:sz w:val="24"/>
                <w:szCs w:val="24"/>
                <w:lang w:val="en-US" w:eastAsia="en-US"/>
              </w:rPr>
              <w:t>-bt</w:t>
            </w:r>
            <w:r w:rsidRPr="005D0639">
              <w:rPr>
                <w:rStyle w:val="FontStyle516"/>
                <w:sz w:val="24"/>
                <w:szCs w:val="24"/>
                <w:vertAlign w:val="superscript"/>
                <w:lang w:val="en-US" w:eastAsia="en-US"/>
              </w:rPr>
              <w:t>50</w:t>
            </w:r>
            <w:r w:rsidRPr="005D0639">
              <w:rPr>
                <w:rStyle w:val="FontStyle516"/>
                <w:sz w:val="24"/>
                <w:szCs w:val="24"/>
                <w:lang w:val="en-US" w:eastAsia="en-US"/>
              </w:rPr>
              <w:t>-H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83"/>
              </w:tabs>
              <w:spacing w:line="235" w:lineRule="exact"/>
              <w:rPr>
                <w:rStyle w:val="FontStyle516"/>
                <w:sz w:val="24"/>
                <w:szCs w:val="24"/>
                <w:lang w:val="en-US" w:eastAsia="en-US"/>
              </w:rPr>
            </w:pPr>
            <w:r w:rsidRPr="005D0639">
              <w:rPr>
                <w:rStyle w:val="FontStyle516"/>
                <w:sz w:val="24"/>
                <w:szCs w:val="24"/>
                <w:lang w:val="en-US" w:eastAsia="en-US"/>
              </w:rPr>
              <w:t>3)q-ab-or-crd</w:t>
            </w:r>
            <w:r w:rsidRPr="005D0639">
              <w:rPr>
                <w:rStyle w:val="FontStyle516"/>
                <w:sz w:val="24"/>
                <w:szCs w:val="24"/>
                <w:vertAlign w:val="superscript"/>
                <w:lang w:val="en-US" w:eastAsia="en-US"/>
              </w:rPr>
              <w:t>30</w:t>
            </w:r>
            <w:r w:rsidRPr="005D0639">
              <w:rPr>
                <w:rStyle w:val="FontStyle516"/>
                <w:sz w:val="24"/>
                <w:szCs w:val="24"/>
                <w:lang w:val="en-US" w:eastAsia="en-US"/>
              </w:rPr>
              <w:t>-als-H</w:t>
            </w:r>
            <w:r w:rsidRPr="005D0639">
              <w:rPr>
                <w:rStyle w:val="FontStyle516"/>
                <w:sz w:val="24"/>
                <w:szCs w:val="24"/>
                <w:vertAlign w:val="subscript"/>
                <w:lang w:val="en-US" w:eastAsia="en-US"/>
              </w:rPr>
              <w:t>2</w:t>
            </w:r>
            <w:r w:rsidRPr="005D0639">
              <w:rPr>
                <w:rStyle w:val="FontStyle516"/>
                <w:sz w:val="24"/>
                <w:szCs w:val="24"/>
                <w:lang w:val="en-US" w:eastAsia="en-US"/>
              </w:rPr>
              <w:t>0</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17"/>
              </w:tabs>
              <w:ind w:firstLine="0"/>
              <w:rPr>
                <w:rStyle w:val="FontStyle526"/>
                <w:sz w:val="24"/>
                <w:szCs w:val="24"/>
                <w:lang w:val="en-US"/>
              </w:rPr>
            </w:pPr>
            <w:r w:rsidRPr="005D0639">
              <w:rPr>
                <w:rStyle w:val="FontStyle526"/>
                <w:sz w:val="24"/>
                <w:szCs w:val="24"/>
                <w:lang w:val="en-US"/>
              </w:rPr>
              <w:t>1)Qtz+Ab+Opx+Crd+Bt+V</w:t>
            </w:r>
          </w:p>
          <w:p w:rsidR="005D0639" w:rsidRPr="005D0639" w:rsidRDefault="005D0639" w:rsidP="007D3707">
            <w:pPr>
              <w:pStyle w:val="Style126"/>
              <w:widowControl/>
              <w:tabs>
                <w:tab w:val="left" w:pos="317"/>
              </w:tabs>
              <w:ind w:firstLine="0"/>
              <w:rPr>
                <w:rStyle w:val="FontStyle526"/>
                <w:sz w:val="24"/>
                <w:szCs w:val="24"/>
                <w:lang w:val="en-US"/>
              </w:rPr>
            </w:pPr>
            <w:r w:rsidRPr="005D0639">
              <w:rPr>
                <w:rStyle w:val="FontStyle535"/>
                <w:sz w:val="24"/>
                <w:szCs w:val="24"/>
                <w:lang w:val="en-US"/>
              </w:rPr>
              <w:t>2)</w:t>
            </w:r>
            <w:r w:rsidRPr="005D0639">
              <w:rPr>
                <w:rStyle w:val="FontStyle526"/>
                <w:sz w:val="24"/>
                <w:szCs w:val="24"/>
                <w:lang w:val="en-US"/>
              </w:rPr>
              <w:t>Qtz+Ab+Kfs+Crd+Bt+V</w:t>
            </w:r>
          </w:p>
          <w:p w:rsidR="005D0639" w:rsidRPr="005D0639" w:rsidRDefault="005D0639" w:rsidP="007D3707">
            <w:pPr>
              <w:pStyle w:val="Style126"/>
              <w:widowControl/>
              <w:tabs>
                <w:tab w:val="left" w:pos="317"/>
              </w:tabs>
              <w:ind w:firstLine="0"/>
              <w:rPr>
                <w:rStyle w:val="FontStyle526"/>
                <w:sz w:val="24"/>
                <w:szCs w:val="24"/>
                <w:lang w:val="en-US"/>
              </w:rPr>
            </w:pPr>
            <w:r w:rsidRPr="005D0639">
              <w:rPr>
                <w:rStyle w:val="FontStyle526"/>
                <w:sz w:val="24"/>
                <w:szCs w:val="24"/>
                <w:lang w:val="en-US"/>
              </w:rPr>
              <w:t>3)Qtz+Ab+Kfs+Crd+Als+V</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i w:val="0"/>
                <w:sz w:val="24"/>
                <w:szCs w:val="24"/>
                <w:lang w:val="en-US" w:eastAsia="en-US"/>
              </w:rPr>
              <w:t>II</w:t>
            </w:r>
            <w:r w:rsidRPr="005D0639">
              <w:rPr>
                <w:rStyle w:val="FontStyle516"/>
                <w:sz w:val="24"/>
                <w:szCs w:val="24"/>
                <w:lang w:val="en-US" w:eastAsia="en-US"/>
              </w:rPr>
              <w:t>-ol</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60"/>
                <w:rFonts w:ascii="Times New Roman" w:hAnsi="Times New Roman" w:cs="Times New Roman"/>
                <w:sz w:val="24"/>
                <w:szCs w:val="24"/>
                <w:lang w:val="en-US" w:eastAsia="en-US"/>
              </w:rPr>
            </w:pPr>
            <w:r w:rsidRPr="005D0639">
              <w:rPr>
                <w:rStyle w:val="FontStyle516"/>
                <w:sz w:val="24"/>
                <w:szCs w:val="24"/>
                <w:lang w:val="en-US" w:eastAsia="en-US"/>
              </w:rPr>
              <w:t>ab-or-opx</w:t>
            </w:r>
            <w:r w:rsidRPr="005D0639">
              <w:rPr>
                <w:rStyle w:val="FontStyle516"/>
                <w:sz w:val="24"/>
                <w:szCs w:val="24"/>
                <w:vertAlign w:val="superscript"/>
                <w:lang w:val="en-US" w:eastAsia="en-US"/>
              </w:rPr>
              <w:t>30</w:t>
            </w:r>
            <w:r w:rsidRPr="005D0639">
              <w:rPr>
                <w:rStyle w:val="FontStyle516"/>
                <w:sz w:val="24"/>
                <w:szCs w:val="24"/>
                <w:lang w:val="en-US" w:eastAsia="en-US"/>
              </w:rPr>
              <w:t>-(c+als</w:t>
            </w:r>
            <w:r w:rsidRPr="005D0639">
              <w:rPr>
                <w:rStyle w:val="FontStyle560"/>
                <w:rFonts w:ascii="Times New Roman" w:hAnsi="Times New Roman" w:cs="Times New Roman"/>
                <w:sz w:val="24"/>
                <w:szCs w:val="24"/>
                <w:lang w:val="en-US" w:eastAsia="en-US"/>
              </w:rPr>
              <w:t>)-ol</w:t>
            </w:r>
            <w:r w:rsidRPr="005D0639">
              <w:rPr>
                <w:rStyle w:val="FontStyle560"/>
                <w:rFonts w:ascii="Times New Roman" w:hAnsi="Times New Roman" w:cs="Times New Roman"/>
                <w:sz w:val="24"/>
                <w:szCs w:val="24"/>
                <w:vertAlign w:val="superscript"/>
                <w:lang w:val="en-US" w:eastAsia="en-US"/>
              </w:rPr>
              <w:t>30</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283"/>
              </w:tabs>
              <w:spacing w:line="240" w:lineRule="exact"/>
              <w:rPr>
                <w:rStyle w:val="FontStyle516"/>
                <w:sz w:val="24"/>
                <w:szCs w:val="24"/>
                <w:lang w:val="en-US"/>
              </w:rPr>
            </w:pPr>
            <w:r w:rsidRPr="005D0639">
              <w:rPr>
                <w:rStyle w:val="FontStyle516"/>
                <w:sz w:val="24"/>
                <w:szCs w:val="24"/>
                <w:lang w:val="en-US"/>
              </w:rPr>
              <w:t>1)ab-opx</w:t>
            </w:r>
            <w:r w:rsidRPr="005D0639">
              <w:rPr>
                <w:rStyle w:val="FontStyle516"/>
                <w:sz w:val="24"/>
                <w:szCs w:val="24"/>
                <w:vertAlign w:val="superscript"/>
                <w:lang w:val="en-US"/>
              </w:rPr>
              <w:t>30</w:t>
            </w:r>
            <w:r w:rsidRPr="005D0639">
              <w:rPr>
                <w:rStyle w:val="FontStyle516"/>
                <w:sz w:val="24"/>
                <w:szCs w:val="24"/>
                <w:lang w:val="en-US"/>
              </w:rPr>
              <w:t>-crd</w:t>
            </w:r>
            <w:r w:rsidRPr="005D0639">
              <w:rPr>
                <w:rStyle w:val="FontStyle516"/>
                <w:sz w:val="24"/>
                <w:szCs w:val="24"/>
                <w:vertAlign w:val="superscript"/>
                <w:lang w:val="en-US"/>
              </w:rPr>
              <w:t>30</w:t>
            </w:r>
            <w:r w:rsidRPr="005D0639">
              <w:rPr>
                <w:rStyle w:val="FontStyle516"/>
                <w:sz w:val="24"/>
                <w:szCs w:val="24"/>
                <w:lang w:val="en-US"/>
              </w:rPr>
              <w:t>-bt</w:t>
            </w:r>
            <w:r w:rsidRPr="005D0639">
              <w:rPr>
                <w:rStyle w:val="FontStyle516"/>
                <w:sz w:val="24"/>
                <w:szCs w:val="24"/>
                <w:vertAlign w:val="superscript"/>
                <w:lang w:val="en-US"/>
              </w:rPr>
              <w:t>30</w:t>
            </w:r>
            <w:r w:rsidRPr="005D0639">
              <w:rPr>
                <w:rStyle w:val="FontStyle516"/>
                <w:sz w:val="24"/>
                <w:szCs w:val="24"/>
                <w:lang w:val="en-US"/>
              </w:rPr>
              <w:t>-spl</w:t>
            </w:r>
            <w:r w:rsidRPr="005D0639">
              <w:rPr>
                <w:rStyle w:val="FontStyle516"/>
                <w:sz w:val="24"/>
                <w:szCs w:val="24"/>
                <w:vertAlign w:val="superscript"/>
                <w:lang w:val="en-US"/>
              </w:rPr>
              <w:t>30</w:t>
            </w:r>
            <w:r w:rsidRPr="005D0639">
              <w:rPr>
                <w:rStyle w:val="FontStyle516"/>
                <w:sz w:val="24"/>
                <w:szCs w:val="24"/>
                <w:lang w:val="en-US"/>
              </w:rPr>
              <w:t>-</w:t>
            </w:r>
          </w:p>
          <w:p w:rsidR="005D0639" w:rsidRPr="005D0639" w:rsidRDefault="005D0639" w:rsidP="007D3707">
            <w:pPr>
              <w:pStyle w:val="Style97"/>
              <w:widowControl/>
              <w:tabs>
                <w:tab w:val="left" w:pos="283"/>
              </w:tabs>
              <w:spacing w:line="240" w:lineRule="exact"/>
              <w:rPr>
                <w:rStyle w:val="FontStyle516"/>
                <w:sz w:val="24"/>
                <w:szCs w:val="24"/>
                <w:lang w:val="en-US"/>
              </w:rPr>
            </w:pPr>
            <w:r w:rsidRPr="005D0639">
              <w:rPr>
                <w:rStyle w:val="FontStyle516"/>
                <w:sz w:val="24"/>
                <w:szCs w:val="24"/>
                <w:lang w:val="en-US" w:eastAsia="en-US"/>
              </w:rPr>
              <w:t>H</w:t>
            </w:r>
            <w:r w:rsidRPr="005D0639">
              <w:rPr>
                <w:rStyle w:val="FontStyle516"/>
                <w:sz w:val="24"/>
                <w:szCs w:val="24"/>
                <w:vertAlign w:val="subscript"/>
                <w:lang w:val="en-US" w:eastAsia="en-US"/>
              </w:rPr>
              <w:t>2</w:t>
            </w:r>
            <w:r w:rsidRPr="005D0639">
              <w:rPr>
                <w:rStyle w:val="FontStyle516"/>
                <w:sz w:val="24"/>
                <w:szCs w:val="24"/>
                <w:lang w:val="en-US" w:eastAsia="en-US"/>
              </w:rPr>
              <w:t>O</w:t>
            </w:r>
            <w:r w:rsidRPr="005D0639">
              <w:rPr>
                <w:rStyle w:val="FontStyle516"/>
                <w:sz w:val="24"/>
                <w:szCs w:val="24"/>
                <w:lang w:val="en-US"/>
              </w:rPr>
              <w:t xml:space="preserve"> </w:t>
            </w:r>
          </w:p>
          <w:p w:rsidR="005D0639" w:rsidRPr="005D0639" w:rsidRDefault="005D0639" w:rsidP="007D3707">
            <w:pPr>
              <w:pStyle w:val="Style97"/>
              <w:widowControl/>
              <w:tabs>
                <w:tab w:val="left" w:pos="283"/>
              </w:tabs>
              <w:spacing w:line="240" w:lineRule="exact"/>
              <w:rPr>
                <w:rStyle w:val="FontStyle516"/>
                <w:sz w:val="24"/>
                <w:szCs w:val="24"/>
                <w:lang w:val="en-US"/>
              </w:rPr>
            </w:pPr>
            <w:r w:rsidRPr="005D0639">
              <w:rPr>
                <w:rStyle w:val="FontStyle516"/>
                <w:sz w:val="24"/>
                <w:szCs w:val="24"/>
                <w:lang w:val="en-US"/>
              </w:rPr>
              <w:t>2)ab-or-crd</w:t>
            </w:r>
            <w:r w:rsidRPr="005D0639">
              <w:rPr>
                <w:rStyle w:val="FontStyle516"/>
                <w:sz w:val="24"/>
                <w:szCs w:val="24"/>
                <w:vertAlign w:val="superscript"/>
                <w:lang w:val="en-US"/>
              </w:rPr>
              <w:t>30</w:t>
            </w:r>
            <w:r w:rsidRPr="005D0639">
              <w:rPr>
                <w:rStyle w:val="FontStyle516"/>
                <w:sz w:val="24"/>
                <w:szCs w:val="24"/>
                <w:lang w:val="en-US"/>
              </w:rPr>
              <w:t>-bt</w:t>
            </w:r>
            <w:r w:rsidRPr="005D0639">
              <w:rPr>
                <w:rStyle w:val="FontStyle516"/>
                <w:sz w:val="24"/>
                <w:szCs w:val="24"/>
                <w:vertAlign w:val="superscript"/>
                <w:lang w:val="en-US"/>
              </w:rPr>
              <w:t>30</w:t>
            </w:r>
            <w:r w:rsidRPr="005D0639">
              <w:rPr>
                <w:rStyle w:val="FontStyle516"/>
                <w:sz w:val="24"/>
                <w:szCs w:val="24"/>
                <w:lang w:val="en-US"/>
              </w:rPr>
              <w:t>-spl</w:t>
            </w:r>
            <w:r w:rsidRPr="005D0639">
              <w:rPr>
                <w:rStyle w:val="FontStyle516"/>
                <w:sz w:val="24"/>
                <w:szCs w:val="24"/>
                <w:vertAlign w:val="superscript"/>
                <w:lang w:val="en-US"/>
              </w:rPr>
              <w:t>30</w:t>
            </w:r>
            <w:r w:rsidRPr="005D0639">
              <w:rPr>
                <w:rStyle w:val="FontStyle516"/>
                <w:sz w:val="24"/>
                <w:szCs w:val="24"/>
                <w:lang w:val="en-US"/>
              </w:rPr>
              <w:t>-</w:t>
            </w:r>
            <w:r w:rsidRPr="005D0639">
              <w:rPr>
                <w:rStyle w:val="FontStyle516"/>
                <w:sz w:val="24"/>
                <w:szCs w:val="24"/>
                <w:lang w:val="en-US" w:eastAsia="en-US"/>
              </w:rPr>
              <w:t xml:space="preserve"> H</w:t>
            </w:r>
            <w:r w:rsidRPr="005D0639">
              <w:rPr>
                <w:rStyle w:val="FontStyle516"/>
                <w:sz w:val="24"/>
                <w:szCs w:val="24"/>
                <w:vertAlign w:val="subscript"/>
                <w:lang w:val="en-US" w:eastAsia="en-US"/>
              </w:rPr>
              <w:t>2</w:t>
            </w:r>
            <w:r w:rsidRPr="005D0639">
              <w:rPr>
                <w:rStyle w:val="FontStyle516"/>
                <w:sz w:val="24"/>
                <w:szCs w:val="24"/>
                <w:lang w:val="en-US" w:eastAsia="en-US"/>
              </w:rPr>
              <w:t>0</w:t>
            </w:r>
          </w:p>
          <w:p w:rsidR="005D0639" w:rsidRPr="005D0639" w:rsidRDefault="005D0639" w:rsidP="007D3707">
            <w:pPr>
              <w:pStyle w:val="Style97"/>
              <w:widowControl/>
              <w:tabs>
                <w:tab w:val="left" w:pos="283"/>
              </w:tabs>
              <w:spacing w:line="240" w:lineRule="exact"/>
              <w:rPr>
                <w:rStyle w:val="FontStyle516"/>
                <w:sz w:val="24"/>
                <w:szCs w:val="24"/>
                <w:lang w:val="en-US"/>
              </w:rPr>
            </w:pPr>
            <w:r w:rsidRPr="005D0639">
              <w:rPr>
                <w:rStyle w:val="FontStyle516"/>
                <w:sz w:val="24"/>
                <w:szCs w:val="24"/>
                <w:lang w:val="en-US"/>
              </w:rPr>
              <w:t>3)ab-or-crd</w:t>
            </w:r>
            <w:r w:rsidRPr="005D0639">
              <w:rPr>
                <w:rStyle w:val="FontStyle516"/>
                <w:sz w:val="24"/>
                <w:szCs w:val="24"/>
                <w:vertAlign w:val="superscript"/>
                <w:lang w:val="en-US"/>
              </w:rPr>
              <w:t>30</w:t>
            </w:r>
            <w:r w:rsidRPr="005D0639">
              <w:rPr>
                <w:rStyle w:val="FontStyle516"/>
                <w:sz w:val="24"/>
                <w:szCs w:val="24"/>
                <w:lang w:val="en-US"/>
              </w:rPr>
              <w:t>-als-spl</w:t>
            </w:r>
            <w:r w:rsidRPr="005D0639">
              <w:rPr>
                <w:rStyle w:val="FontStyle516"/>
                <w:sz w:val="24"/>
                <w:szCs w:val="24"/>
                <w:vertAlign w:val="superscript"/>
                <w:lang w:val="en-US"/>
              </w:rPr>
              <w:t>30</w:t>
            </w:r>
            <w:r w:rsidRPr="005D0639">
              <w:rPr>
                <w:rStyle w:val="FontStyle516"/>
                <w:sz w:val="24"/>
                <w:szCs w:val="24"/>
                <w:lang w:val="en-US"/>
              </w:rPr>
              <w:t>-</w:t>
            </w:r>
            <w:r w:rsidRPr="005D0639">
              <w:rPr>
                <w:rStyle w:val="FontStyle516"/>
                <w:sz w:val="24"/>
                <w:szCs w:val="24"/>
                <w:lang w:val="en-US" w:eastAsia="en-US"/>
              </w:rPr>
              <w:t xml:space="preserve"> H</w:t>
            </w:r>
            <w:r w:rsidRPr="005D0639">
              <w:rPr>
                <w:rStyle w:val="FontStyle516"/>
                <w:sz w:val="24"/>
                <w:szCs w:val="24"/>
                <w:vertAlign w:val="subscript"/>
                <w:lang w:val="en-US" w:eastAsia="en-US"/>
              </w:rPr>
              <w:t>2</w:t>
            </w:r>
            <w:r w:rsidRPr="005D0639">
              <w:rPr>
                <w:rStyle w:val="FontStyle516"/>
                <w:sz w:val="24"/>
                <w:szCs w:val="24"/>
                <w:lang w:val="en-US" w:eastAsia="en-US"/>
              </w:rPr>
              <w:t>0</w:t>
            </w:r>
          </w:p>
          <w:p w:rsidR="005D0639" w:rsidRPr="005D0639" w:rsidRDefault="005D0639" w:rsidP="007D3707">
            <w:pPr>
              <w:pStyle w:val="Style97"/>
              <w:widowControl/>
              <w:tabs>
                <w:tab w:val="left" w:pos="283"/>
              </w:tabs>
              <w:spacing w:line="235" w:lineRule="exact"/>
              <w:rPr>
                <w:rStyle w:val="FontStyle516"/>
                <w:sz w:val="24"/>
                <w:szCs w:val="24"/>
                <w:lang w:val="en-US"/>
              </w:rPr>
            </w:pPr>
            <w:r w:rsidRPr="005D0639">
              <w:rPr>
                <w:rStyle w:val="FontStyle516"/>
                <w:sz w:val="24"/>
                <w:szCs w:val="24"/>
                <w:lang w:val="en-US"/>
              </w:rPr>
              <w:t>4)ab-opx</w:t>
            </w:r>
            <w:r w:rsidRPr="005D0639">
              <w:rPr>
                <w:rStyle w:val="FontStyle516"/>
                <w:sz w:val="24"/>
                <w:szCs w:val="24"/>
                <w:vertAlign w:val="superscript"/>
                <w:lang w:val="en-US"/>
              </w:rPr>
              <w:t>3</w:t>
            </w:r>
            <w:r w:rsidRPr="005D0639">
              <w:rPr>
                <w:rStyle w:val="FontStyle516"/>
                <w:sz w:val="24"/>
                <w:szCs w:val="24"/>
                <w:lang w:val="en-US"/>
              </w:rPr>
              <w:t xml:space="preserve"> -bt</w:t>
            </w:r>
            <w:r w:rsidRPr="005D0639">
              <w:rPr>
                <w:rStyle w:val="FontStyle516"/>
                <w:sz w:val="24"/>
                <w:szCs w:val="24"/>
                <w:vertAlign w:val="superscript"/>
                <w:lang w:val="en-US"/>
              </w:rPr>
              <w:t>3</w:t>
            </w:r>
            <w:r w:rsidRPr="005D0639">
              <w:rPr>
                <w:rStyle w:val="FontStyle516"/>
                <w:sz w:val="24"/>
                <w:szCs w:val="24"/>
                <w:lang w:val="en-US"/>
              </w:rPr>
              <w:t xml:space="preserve"> -spl</w:t>
            </w:r>
            <w:r w:rsidRPr="005D0639">
              <w:rPr>
                <w:rStyle w:val="FontStyle516"/>
                <w:sz w:val="24"/>
                <w:szCs w:val="24"/>
                <w:vertAlign w:val="superscript"/>
                <w:lang w:val="en-US"/>
              </w:rPr>
              <w:t>30</w:t>
            </w:r>
            <w:r w:rsidRPr="005D0639">
              <w:rPr>
                <w:rStyle w:val="FontStyle516"/>
                <w:sz w:val="24"/>
                <w:szCs w:val="24"/>
                <w:lang w:val="en-US"/>
              </w:rPr>
              <w:t>-ol</w:t>
            </w:r>
            <w:r w:rsidRPr="005D0639">
              <w:rPr>
                <w:rStyle w:val="FontStyle516"/>
                <w:sz w:val="24"/>
                <w:szCs w:val="24"/>
                <w:vertAlign w:val="superscript"/>
                <w:lang w:val="en-US"/>
              </w:rPr>
              <w:t>30</w:t>
            </w:r>
            <w:r w:rsidRPr="005D0639">
              <w:rPr>
                <w:rStyle w:val="FontStyle516"/>
                <w:sz w:val="24"/>
                <w:szCs w:val="24"/>
                <w:lang w:val="en-US"/>
              </w:rPr>
              <w:t>-H</w:t>
            </w:r>
            <w:r w:rsidRPr="005D0639">
              <w:rPr>
                <w:rStyle w:val="FontStyle516"/>
                <w:sz w:val="24"/>
                <w:szCs w:val="24"/>
                <w:vertAlign w:val="subscript"/>
                <w:lang w:val="en-US"/>
              </w:rPr>
              <w:t>2</w:t>
            </w:r>
            <w:r w:rsidRPr="005D0639">
              <w:rPr>
                <w:rStyle w:val="FontStyle516"/>
                <w:sz w:val="24"/>
                <w:szCs w:val="24"/>
                <w:lang w:val="en-US"/>
              </w:rPr>
              <w:t>0</w:t>
            </w:r>
          </w:p>
          <w:p w:rsidR="005D0639" w:rsidRPr="005D0639" w:rsidRDefault="005D0639" w:rsidP="007D3707">
            <w:pPr>
              <w:pStyle w:val="Style97"/>
              <w:widowControl/>
              <w:tabs>
                <w:tab w:val="left" w:pos="283"/>
              </w:tabs>
              <w:spacing w:line="235" w:lineRule="exact"/>
              <w:rPr>
                <w:rStyle w:val="FontStyle516"/>
                <w:sz w:val="24"/>
                <w:szCs w:val="24"/>
                <w:lang w:val="en-US" w:eastAsia="en-US"/>
              </w:rPr>
            </w:pPr>
            <w:r w:rsidRPr="005D0639">
              <w:rPr>
                <w:rStyle w:val="FontStyle516"/>
                <w:sz w:val="24"/>
                <w:szCs w:val="24"/>
                <w:lang w:val="en-US" w:eastAsia="en-US"/>
              </w:rPr>
              <w:t>5)ab-or-als-spl</w:t>
            </w:r>
            <w:r w:rsidRPr="005D0639">
              <w:rPr>
                <w:rStyle w:val="FontStyle516"/>
                <w:sz w:val="24"/>
                <w:szCs w:val="24"/>
                <w:vertAlign w:val="superscript"/>
                <w:lang w:val="en-US" w:eastAsia="en-US"/>
              </w:rPr>
              <w:t>30</w:t>
            </w:r>
            <w:r w:rsidRPr="005D0639">
              <w:rPr>
                <w:rStyle w:val="FontStyle516"/>
                <w:sz w:val="24"/>
                <w:szCs w:val="24"/>
                <w:lang w:val="en-US" w:eastAsia="en-US"/>
              </w:rPr>
              <w:t>-c-H</w:t>
            </w:r>
            <w:r w:rsidRPr="005D0639">
              <w:rPr>
                <w:rStyle w:val="FontStyle516"/>
                <w:sz w:val="24"/>
                <w:szCs w:val="24"/>
                <w:vertAlign w:val="subscript"/>
                <w:lang w:val="en-US" w:eastAsia="en-US"/>
              </w:rPr>
              <w:t>2</w:t>
            </w:r>
            <w:r w:rsidRPr="005D0639">
              <w:rPr>
                <w:rStyle w:val="FontStyle516"/>
                <w:sz w:val="24"/>
                <w:szCs w:val="24"/>
                <w:lang w:val="en-US" w:eastAsia="en-US"/>
              </w:rPr>
              <w:t>0</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12"/>
              </w:tabs>
              <w:ind w:firstLine="0"/>
              <w:rPr>
                <w:rStyle w:val="FontStyle526"/>
                <w:sz w:val="24"/>
                <w:szCs w:val="24"/>
                <w:lang w:val="en-US"/>
              </w:rPr>
            </w:pPr>
            <w:r w:rsidRPr="005D0639">
              <w:rPr>
                <w:rStyle w:val="FontStyle535"/>
                <w:sz w:val="24"/>
                <w:szCs w:val="24"/>
                <w:lang w:val="en-US"/>
              </w:rPr>
              <w:t>1)</w:t>
            </w:r>
            <w:r w:rsidRPr="005D0639">
              <w:rPr>
                <w:rStyle w:val="FontStyle526"/>
                <w:sz w:val="24"/>
                <w:szCs w:val="24"/>
                <w:lang w:val="en-US"/>
              </w:rPr>
              <w:t>Ab+Opx+Crd+Bt+Spl+V</w:t>
            </w:r>
          </w:p>
          <w:p w:rsidR="005D0639" w:rsidRPr="005D0639" w:rsidRDefault="005D0639" w:rsidP="007D3707">
            <w:pPr>
              <w:pStyle w:val="Style126"/>
              <w:widowControl/>
              <w:tabs>
                <w:tab w:val="left" w:pos="312"/>
              </w:tabs>
              <w:ind w:firstLine="0"/>
              <w:rPr>
                <w:rStyle w:val="FontStyle526"/>
                <w:sz w:val="24"/>
                <w:szCs w:val="24"/>
                <w:lang w:val="en-US"/>
              </w:rPr>
            </w:pPr>
            <w:r w:rsidRPr="005D0639">
              <w:rPr>
                <w:rStyle w:val="FontStyle526"/>
                <w:sz w:val="24"/>
                <w:szCs w:val="24"/>
                <w:lang w:val="en-US"/>
              </w:rPr>
              <w:t>2)Ab+Kfs+Crd+Bt+Spl+V</w:t>
            </w:r>
          </w:p>
          <w:p w:rsidR="005D0639" w:rsidRPr="005D0639" w:rsidRDefault="005D0639" w:rsidP="007D3707">
            <w:pPr>
              <w:pStyle w:val="Style126"/>
              <w:widowControl/>
              <w:tabs>
                <w:tab w:val="left" w:pos="312"/>
              </w:tabs>
              <w:ind w:firstLine="0"/>
              <w:rPr>
                <w:rStyle w:val="FontStyle526"/>
                <w:sz w:val="24"/>
                <w:szCs w:val="24"/>
                <w:lang w:val="en-US"/>
              </w:rPr>
            </w:pPr>
            <w:r w:rsidRPr="005D0639">
              <w:rPr>
                <w:rStyle w:val="FontStyle526"/>
                <w:sz w:val="24"/>
                <w:szCs w:val="24"/>
                <w:lang w:val="en-US"/>
              </w:rPr>
              <w:t>3)Ab+Kfs+Crd+Als+Spl+V</w:t>
            </w:r>
          </w:p>
          <w:p w:rsidR="005D0639" w:rsidRPr="005D0639" w:rsidRDefault="005D0639" w:rsidP="007D3707">
            <w:pPr>
              <w:pStyle w:val="Style126"/>
              <w:widowControl/>
              <w:tabs>
                <w:tab w:val="left" w:pos="307"/>
              </w:tabs>
              <w:ind w:right="77" w:firstLine="0"/>
              <w:rPr>
                <w:rStyle w:val="FontStyle526"/>
                <w:sz w:val="24"/>
                <w:szCs w:val="24"/>
                <w:lang w:val="en-US"/>
              </w:rPr>
            </w:pPr>
            <w:r w:rsidRPr="005D0639">
              <w:rPr>
                <w:rStyle w:val="FontStyle526"/>
                <w:sz w:val="24"/>
                <w:szCs w:val="24"/>
                <w:lang w:val="en-US"/>
              </w:rPr>
              <w:t xml:space="preserve">4)Ab+Opx+Bt+Spl+Ol+V </w:t>
            </w:r>
          </w:p>
          <w:p w:rsidR="005D0639" w:rsidRPr="005D0639" w:rsidRDefault="005D0639" w:rsidP="007D3707">
            <w:pPr>
              <w:pStyle w:val="Style126"/>
              <w:widowControl/>
              <w:tabs>
                <w:tab w:val="left" w:pos="307"/>
              </w:tabs>
              <w:ind w:right="77" w:firstLine="0"/>
              <w:rPr>
                <w:rStyle w:val="FontStyle526"/>
                <w:sz w:val="24"/>
                <w:szCs w:val="24"/>
                <w:lang w:val="en-US"/>
              </w:rPr>
            </w:pPr>
            <w:r w:rsidRPr="005D0639">
              <w:rPr>
                <w:rStyle w:val="FontStyle526"/>
                <w:sz w:val="24"/>
                <w:szCs w:val="24"/>
                <w:lang w:val="en-US"/>
              </w:rPr>
              <w:t>5) Ab+Kis+Als+Spl+Ca+V</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3B63B9" w:rsidP="007D3707">
            <w:pPr>
              <w:pStyle w:val="Style53"/>
              <w:widowControl/>
              <w:spacing w:line="240" w:lineRule="auto"/>
              <w:rPr>
                <w:rStyle w:val="FontStyle516"/>
                <w:sz w:val="24"/>
                <w:szCs w:val="24"/>
              </w:rPr>
            </w:pPr>
            <w:r>
              <w:rPr>
                <w:rStyle w:val="FontStyle516"/>
                <w:i w:val="0"/>
                <w:sz w:val="24"/>
                <w:szCs w:val="24"/>
                <w:lang w:val="en-US"/>
              </w:rPr>
              <w:t>III</w:t>
            </w:r>
            <w:r w:rsidR="005D0639" w:rsidRPr="005D0639">
              <w:rPr>
                <w:rStyle w:val="FontStyle516"/>
                <w:sz w:val="24"/>
                <w:szCs w:val="24"/>
                <w:lang w:val="en-US"/>
              </w:rPr>
              <w:t>-</w:t>
            </w:r>
            <w:r w:rsidR="005D0639" w:rsidRPr="005D0639">
              <w:rPr>
                <w:rStyle w:val="FontStyle516"/>
                <w:sz w:val="24"/>
                <w:szCs w:val="24"/>
              </w:rPr>
              <w:t>пе</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sz w:val="24"/>
                <w:szCs w:val="24"/>
                <w:lang w:val="en-US" w:eastAsia="en-US"/>
              </w:rPr>
              <w:t>ab</w:t>
            </w:r>
            <w:r w:rsidRPr="005D0639">
              <w:rPr>
                <w:rStyle w:val="FontStyle560"/>
                <w:rFonts w:ascii="Times New Roman" w:hAnsi="Times New Roman" w:cs="Times New Roman"/>
                <w:sz w:val="24"/>
                <w:szCs w:val="24"/>
                <w:lang w:val="en-US" w:eastAsia="en-US"/>
              </w:rPr>
              <w:t>-or</w:t>
            </w:r>
            <w:r w:rsidRPr="005D0639">
              <w:rPr>
                <w:rStyle w:val="FontStyle516"/>
                <w:sz w:val="24"/>
                <w:szCs w:val="24"/>
                <w:lang w:val="en-US" w:eastAsia="en-US"/>
              </w:rPr>
              <w:t>-c-ol</w:t>
            </w:r>
            <w:r w:rsidRPr="005D0639">
              <w:rPr>
                <w:rStyle w:val="FontStyle516"/>
                <w:sz w:val="24"/>
                <w:szCs w:val="24"/>
                <w:vertAlign w:val="superscript"/>
                <w:lang w:val="en-US" w:eastAsia="en-US"/>
              </w:rPr>
              <w:t>30</w:t>
            </w:r>
            <w:r w:rsidRPr="005D0639">
              <w:rPr>
                <w:rStyle w:val="FontStyle516"/>
                <w:sz w:val="24"/>
                <w:szCs w:val="24"/>
                <w:lang w:val="en-US" w:eastAsia="en-US"/>
              </w:rPr>
              <w:t>-ne</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278"/>
              </w:tabs>
              <w:spacing w:line="235" w:lineRule="exact"/>
              <w:rPr>
                <w:rStyle w:val="FontStyle516"/>
                <w:sz w:val="24"/>
                <w:szCs w:val="24"/>
                <w:lang w:val="en-US" w:eastAsia="en-US"/>
              </w:rPr>
            </w:pPr>
            <w:r w:rsidRPr="005D0639">
              <w:rPr>
                <w:rStyle w:val="FontStyle516"/>
                <w:sz w:val="24"/>
                <w:szCs w:val="24"/>
                <w:lang w:val="en-US" w:eastAsia="en-US"/>
              </w:rPr>
              <w:t>1)ab-bt</w:t>
            </w:r>
            <w:r w:rsidRPr="005D0639">
              <w:rPr>
                <w:rStyle w:val="FontStyle516"/>
                <w:sz w:val="24"/>
                <w:szCs w:val="24"/>
                <w:vertAlign w:val="superscript"/>
                <w:lang w:val="en-US" w:eastAsia="en-US"/>
              </w:rPr>
              <w:t>30</w:t>
            </w:r>
            <w:r w:rsidRPr="005D0639">
              <w:rPr>
                <w:rStyle w:val="FontStyle516"/>
                <w:sz w:val="24"/>
                <w:szCs w:val="24"/>
                <w:lang w:val="en-US" w:eastAsia="en-US"/>
              </w:rPr>
              <w:t>-spl</w:t>
            </w:r>
            <w:r w:rsidRPr="005D0639">
              <w:rPr>
                <w:rStyle w:val="FontStyle516"/>
                <w:sz w:val="24"/>
                <w:szCs w:val="24"/>
                <w:vertAlign w:val="superscript"/>
                <w:lang w:val="en-US"/>
              </w:rPr>
              <w:t>30</w:t>
            </w:r>
            <w:r w:rsidRPr="005D0639">
              <w:rPr>
                <w:rStyle w:val="FontStyle516"/>
                <w:sz w:val="24"/>
                <w:szCs w:val="24"/>
                <w:lang w:val="en-US" w:eastAsia="en-US"/>
              </w:rPr>
              <w:t>-ol</w:t>
            </w:r>
            <w:r w:rsidRPr="005D0639">
              <w:rPr>
                <w:rStyle w:val="FontStyle516"/>
                <w:sz w:val="24"/>
                <w:szCs w:val="24"/>
                <w:vertAlign w:val="superscript"/>
                <w:lang w:val="en-US" w:eastAsia="en-US"/>
              </w:rPr>
              <w:t>30</w:t>
            </w:r>
            <w:r w:rsidRPr="005D0639">
              <w:rPr>
                <w:rStyle w:val="FontStyle516"/>
                <w:sz w:val="24"/>
                <w:szCs w:val="24"/>
                <w:lang w:val="en-US" w:eastAsia="en-US"/>
              </w:rPr>
              <w:t>-ne-H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78"/>
              </w:tabs>
              <w:spacing w:line="235" w:lineRule="exact"/>
              <w:rPr>
                <w:rStyle w:val="FontStyle516"/>
                <w:sz w:val="24"/>
                <w:szCs w:val="24"/>
                <w:lang w:val="en-US" w:eastAsia="en-US"/>
              </w:rPr>
            </w:pPr>
            <w:r w:rsidRPr="005D0639">
              <w:rPr>
                <w:rStyle w:val="FontStyle516"/>
                <w:sz w:val="24"/>
                <w:szCs w:val="24"/>
                <w:lang w:val="en-US" w:eastAsia="en-US"/>
              </w:rPr>
              <w:t>2)ab-or-bt</w:t>
            </w:r>
            <w:r w:rsidRPr="005D0639">
              <w:rPr>
                <w:rStyle w:val="FontStyle516"/>
                <w:sz w:val="24"/>
                <w:szCs w:val="24"/>
                <w:vertAlign w:val="superscript"/>
                <w:lang w:val="en-US" w:eastAsia="en-US"/>
              </w:rPr>
              <w:t>30</w:t>
            </w:r>
            <w:r w:rsidRPr="005D0639">
              <w:rPr>
                <w:rStyle w:val="FontStyle516"/>
                <w:sz w:val="24"/>
                <w:szCs w:val="24"/>
                <w:lang w:val="en-US" w:eastAsia="en-US"/>
              </w:rPr>
              <w:t>-spl</w:t>
            </w:r>
            <w:r w:rsidRPr="005D0639">
              <w:rPr>
                <w:rStyle w:val="FontStyle516"/>
                <w:sz w:val="24"/>
                <w:szCs w:val="24"/>
                <w:vertAlign w:val="superscript"/>
                <w:lang w:val="en-US" w:eastAsia="en-US"/>
              </w:rPr>
              <w:t>30</w:t>
            </w:r>
            <w:r w:rsidRPr="005D0639">
              <w:rPr>
                <w:rStyle w:val="FontStyle516"/>
                <w:sz w:val="24"/>
                <w:szCs w:val="24"/>
                <w:lang w:val="en-US" w:eastAsia="en-US"/>
              </w:rPr>
              <w:t>-ne-H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78"/>
              </w:tabs>
              <w:spacing w:line="235" w:lineRule="exact"/>
              <w:rPr>
                <w:rStyle w:val="FontStyle516"/>
                <w:sz w:val="24"/>
                <w:szCs w:val="24"/>
                <w:lang w:val="en-US" w:eastAsia="en-US"/>
              </w:rPr>
            </w:pPr>
            <w:r w:rsidRPr="005D0639">
              <w:rPr>
                <w:rStyle w:val="FontStyle516"/>
                <w:sz w:val="24"/>
                <w:szCs w:val="24"/>
                <w:lang w:val="en-US" w:eastAsia="en-US"/>
              </w:rPr>
              <w:t>3)ab</w:t>
            </w:r>
            <w:r w:rsidRPr="005D0639">
              <w:rPr>
                <w:rStyle w:val="FontStyle560"/>
                <w:rFonts w:ascii="Times New Roman" w:hAnsi="Times New Roman" w:cs="Times New Roman"/>
                <w:sz w:val="24"/>
                <w:szCs w:val="24"/>
                <w:lang w:val="en-US" w:eastAsia="en-US"/>
              </w:rPr>
              <w:t>-or</w:t>
            </w:r>
            <w:r w:rsidRPr="005D0639">
              <w:rPr>
                <w:rStyle w:val="FontStyle516"/>
                <w:sz w:val="24"/>
                <w:szCs w:val="24"/>
                <w:lang w:val="en-US" w:eastAsia="en-US"/>
              </w:rPr>
              <w:t>-spl</w:t>
            </w:r>
            <w:r w:rsidRPr="005D0639">
              <w:rPr>
                <w:rStyle w:val="FontStyle516"/>
                <w:sz w:val="24"/>
                <w:szCs w:val="24"/>
                <w:vertAlign w:val="superscript"/>
                <w:lang w:val="en-US"/>
              </w:rPr>
              <w:t>30</w:t>
            </w:r>
            <w:r w:rsidRPr="005D0639">
              <w:rPr>
                <w:rStyle w:val="FontStyle516"/>
                <w:sz w:val="24"/>
                <w:szCs w:val="24"/>
                <w:lang w:val="en-US" w:eastAsia="en-US"/>
              </w:rPr>
              <w:t>-c-ne-H</w:t>
            </w:r>
            <w:r w:rsidRPr="005D0639">
              <w:rPr>
                <w:rStyle w:val="FontStyle516"/>
                <w:sz w:val="24"/>
                <w:szCs w:val="24"/>
                <w:vertAlign w:val="subscript"/>
                <w:lang w:val="en-US" w:eastAsia="en-US"/>
              </w:rPr>
              <w:t>2</w:t>
            </w:r>
            <w:r w:rsidRPr="005D0639">
              <w:rPr>
                <w:rStyle w:val="FontStyle516"/>
                <w:sz w:val="24"/>
                <w:szCs w:val="24"/>
                <w:lang w:val="en-US" w:eastAsia="en-US"/>
              </w:rPr>
              <w:t>0</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02"/>
              </w:tabs>
              <w:ind w:firstLine="0"/>
              <w:rPr>
                <w:rStyle w:val="FontStyle526"/>
                <w:sz w:val="24"/>
                <w:szCs w:val="24"/>
                <w:lang w:val="en-US" w:eastAsia="en-US"/>
              </w:rPr>
            </w:pPr>
            <w:r w:rsidRPr="005D0639">
              <w:rPr>
                <w:rStyle w:val="FontStyle535"/>
                <w:sz w:val="24"/>
                <w:szCs w:val="24"/>
                <w:lang w:val="en-US" w:eastAsia="en-US"/>
              </w:rPr>
              <w:t>1)</w:t>
            </w:r>
            <w:r w:rsidRPr="005D0639">
              <w:rPr>
                <w:rStyle w:val="FontStyle526"/>
                <w:sz w:val="24"/>
                <w:szCs w:val="24"/>
                <w:lang w:val="en-US" w:eastAsia="en-US"/>
              </w:rPr>
              <w:t>Ab+Bt+Spl</w:t>
            </w:r>
            <w:r w:rsidRPr="005D0639">
              <w:rPr>
                <w:rStyle w:val="FontStyle535"/>
                <w:sz w:val="24"/>
                <w:szCs w:val="24"/>
                <w:lang w:val="en-US" w:eastAsia="en-US"/>
              </w:rPr>
              <w:t>+01</w:t>
            </w:r>
            <w:r w:rsidRPr="005D0639">
              <w:rPr>
                <w:rStyle w:val="FontStyle526"/>
                <w:sz w:val="24"/>
                <w:szCs w:val="24"/>
                <w:lang w:val="en-US" w:eastAsia="en-US"/>
              </w:rPr>
              <w:t>+Ne+V</w:t>
            </w:r>
          </w:p>
          <w:p w:rsidR="005D0639" w:rsidRPr="005D0639" w:rsidRDefault="005D0639" w:rsidP="007D3707">
            <w:pPr>
              <w:pStyle w:val="Style126"/>
              <w:widowControl/>
              <w:tabs>
                <w:tab w:val="left" w:pos="302"/>
              </w:tabs>
              <w:ind w:firstLine="0"/>
              <w:rPr>
                <w:rStyle w:val="FontStyle526"/>
                <w:sz w:val="24"/>
                <w:szCs w:val="24"/>
                <w:lang w:val="en-US"/>
              </w:rPr>
            </w:pPr>
            <w:r w:rsidRPr="005D0639">
              <w:rPr>
                <w:rStyle w:val="FontStyle526"/>
                <w:sz w:val="24"/>
                <w:szCs w:val="24"/>
                <w:lang w:val="en-US"/>
              </w:rPr>
              <w:t>2)Ab+Kfs+Bt+Spl+Ne+V</w:t>
            </w:r>
          </w:p>
          <w:p w:rsidR="005D0639" w:rsidRPr="005D0639" w:rsidRDefault="005D0639" w:rsidP="007D3707">
            <w:pPr>
              <w:pStyle w:val="Style126"/>
              <w:widowControl/>
              <w:tabs>
                <w:tab w:val="left" w:pos="302"/>
              </w:tabs>
              <w:ind w:firstLine="0"/>
              <w:rPr>
                <w:rStyle w:val="FontStyle526"/>
                <w:sz w:val="24"/>
                <w:szCs w:val="24"/>
                <w:lang w:val="en-US"/>
              </w:rPr>
            </w:pPr>
            <w:r w:rsidRPr="005D0639">
              <w:rPr>
                <w:rStyle w:val="FontStyle526"/>
                <w:sz w:val="24"/>
                <w:szCs w:val="24"/>
                <w:lang w:val="en-US"/>
              </w:rPr>
              <w:t>3)Ab+Kfs+Spl+Cor+Ne+V</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i w:val="0"/>
                <w:sz w:val="24"/>
                <w:szCs w:val="24"/>
                <w:lang w:val="en-US" w:eastAsia="en-US"/>
              </w:rPr>
              <w:t>IV</w:t>
            </w:r>
            <w:r w:rsidRPr="005D0639">
              <w:rPr>
                <w:rStyle w:val="FontStyle516"/>
                <w:sz w:val="24"/>
                <w:szCs w:val="24"/>
                <w:lang w:val="en-US" w:eastAsia="en-US"/>
              </w:rPr>
              <w:t>-lc</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60"/>
                <w:rFonts w:ascii="Times New Roman" w:hAnsi="Times New Roman" w:cs="Times New Roman"/>
                <w:sz w:val="24"/>
                <w:szCs w:val="24"/>
                <w:lang w:val="en-US" w:eastAsia="en-US"/>
              </w:rPr>
              <w:t>or</w:t>
            </w:r>
            <w:r w:rsidRPr="005D0639">
              <w:rPr>
                <w:rStyle w:val="FontStyle516"/>
                <w:sz w:val="24"/>
                <w:szCs w:val="24"/>
                <w:lang w:val="en-US" w:eastAsia="en-US"/>
              </w:rPr>
              <w:t>-c-ol</w:t>
            </w:r>
            <w:r w:rsidRPr="005D0639">
              <w:rPr>
                <w:rStyle w:val="FontStyle516"/>
                <w:sz w:val="24"/>
                <w:szCs w:val="24"/>
                <w:vertAlign w:val="superscript"/>
                <w:lang w:val="en-US" w:eastAsia="en-US"/>
              </w:rPr>
              <w:t>30</w:t>
            </w:r>
            <w:r w:rsidRPr="005D0639">
              <w:rPr>
                <w:rStyle w:val="FontStyle516"/>
                <w:sz w:val="24"/>
                <w:szCs w:val="24"/>
                <w:lang w:val="en-US" w:eastAsia="en-US"/>
              </w:rPr>
              <w:t>-ne-lc</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278"/>
              </w:tabs>
              <w:rPr>
                <w:rStyle w:val="FontStyle516"/>
                <w:sz w:val="24"/>
                <w:szCs w:val="24"/>
                <w:lang w:val="en-US" w:eastAsia="en-US"/>
              </w:rPr>
            </w:pPr>
            <w:r w:rsidRPr="005D0639">
              <w:rPr>
                <w:rStyle w:val="FontStyle516"/>
                <w:sz w:val="24"/>
                <w:szCs w:val="24"/>
                <w:lang w:val="en-US" w:eastAsia="en-US"/>
              </w:rPr>
              <w:t>1)or-bt</w:t>
            </w:r>
            <w:r w:rsidRPr="005D0639">
              <w:rPr>
                <w:rStyle w:val="FontStyle516"/>
                <w:sz w:val="24"/>
                <w:szCs w:val="24"/>
                <w:vertAlign w:val="superscript"/>
                <w:lang w:val="en-US"/>
              </w:rPr>
              <w:t>30</w:t>
            </w:r>
            <w:r w:rsidRPr="005D0639">
              <w:rPr>
                <w:rStyle w:val="FontStyle516"/>
                <w:sz w:val="24"/>
                <w:szCs w:val="24"/>
                <w:lang w:val="en-US" w:eastAsia="en-US"/>
              </w:rPr>
              <w:t>-spl</w:t>
            </w:r>
            <w:r w:rsidRPr="005D0639">
              <w:rPr>
                <w:rStyle w:val="FontStyle516"/>
                <w:sz w:val="24"/>
                <w:szCs w:val="24"/>
                <w:vertAlign w:val="superscript"/>
                <w:lang w:val="en-US"/>
              </w:rPr>
              <w:t>30</w:t>
            </w:r>
            <w:r w:rsidRPr="005D0639">
              <w:rPr>
                <w:rStyle w:val="FontStyle516"/>
                <w:sz w:val="24"/>
                <w:szCs w:val="24"/>
                <w:lang w:val="en-US" w:eastAsia="en-US"/>
              </w:rPr>
              <w:t>-ne-lc-H</w:t>
            </w:r>
            <w:r w:rsidRPr="005D0639">
              <w:rPr>
                <w:rStyle w:val="FontStyle516"/>
                <w:sz w:val="24"/>
                <w:szCs w:val="24"/>
                <w:vertAlign w:val="subscript"/>
                <w:lang w:val="en-US" w:eastAsia="en-US"/>
              </w:rPr>
              <w:t>2</w:t>
            </w:r>
            <w:r w:rsidRPr="005D0639">
              <w:rPr>
                <w:rStyle w:val="FontStyle516"/>
                <w:sz w:val="24"/>
                <w:szCs w:val="24"/>
                <w:lang w:val="en-US" w:eastAsia="en-US"/>
              </w:rPr>
              <w:t>0</w:t>
            </w:r>
          </w:p>
          <w:p w:rsidR="005D0639" w:rsidRPr="005D0639" w:rsidRDefault="005D0639" w:rsidP="007D3707">
            <w:pPr>
              <w:pStyle w:val="Style97"/>
              <w:widowControl/>
              <w:tabs>
                <w:tab w:val="left" w:pos="278"/>
              </w:tabs>
              <w:rPr>
                <w:rStyle w:val="FontStyle516"/>
                <w:sz w:val="24"/>
                <w:szCs w:val="24"/>
                <w:lang w:val="en-US" w:eastAsia="en-US"/>
              </w:rPr>
            </w:pPr>
            <w:r w:rsidRPr="005D0639">
              <w:rPr>
                <w:rStyle w:val="FontStyle516"/>
                <w:sz w:val="24"/>
                <w:szCs w:val="24"/>
                <w:lang w:val="en-US" w:eastAsia="en-US"/>
              </w:rPr>
              <w:t>2)or-spl</w:t>
            </w:r>
            <w:r w:rsidRPr="005D0639">
              <w:rPr>
                <w:rStyle w:val="FontStyle516"/>
                <w:sz w:val="24"/>
                <w:szCs w:val="24"/>
                <w:vertAlign w:val="superscript"/>
                <w:lang w:val="en-US"/>
              </w:rPr>
              <w:t>30</w:t>
            </w:r>
            <w:r w:rsidRPr="005D0639">
              <w:rPr>
                <w:rStyle w:val="FontStyle516"/>
                <w:sz w:val="24"/>
                <w:szCs w:val="24"/>
                <w:lang w:val="en-US" w:eastAsia="en-US"/>
              </w:rPr>
              <w:t>-c-ne-lc-H</w:t>
            </w:r>
            <w:r w:rsidRPr="005D0639">
              <w:rPr>
                <w:rStyle w:val="FontStyle516"/>
                <w:sz w:val="24"/>
                <w:szCs w:val="24"/>
                <w:vertAlign w:val="subscript"/>
                <w:lang w:val="en-US" w:eastAsia="en-US"/>
              </w:rPr>
              <w:t>2</w:t>
            </w:r>
            <w:r w:rsidRPr="005D0639">
              <w:rPr>
                <w:rStyle w:val="FontStyle516"/>
                <w:sz w:val="24"/>
                <w:szCs w:val="24"/>
                <w:lang w:val="en-US" w:eastAsia="en-US"/>
              </w:rPr>
              <w:t>0</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07"/>
              </w:tabs>
              <w:spacing w:line="240" w:lineRule="auto"/>
              <w:ind w:firstLine="0"/>
              <w:rPr>
                <w:rStyle w:val="FontStyle526"/>
                <w:sz w:val="24"/>
                <w:szCs w:val="24"/>
                <w:lang w:val="en-US"/>
              </w:rPr>
            </w:pPr>
            <w:r w:rsidRPr="005D0639">
              <w:rPr>
                <w:rStyle w:val="FontStyle535"/>
                <w:sz w:val="24"/>
                <w:szCs w:val="24"/>
                <w:lang w:val="en-US"/>
              </w:rPr>
              <w:t>1)</w:t>
            </w:r>
            <w:r w:rsidRPr="005D0639">
              <w:rPr>
                <w:rStyle w:val="FontStyle526"/>
                <w:sz w:val="24"/>
                <w:szCs w:val="24"/>
                <w:lang w:val="en-US"/>
              </w:rPr>
              <w:t>Kfs+Bt+Spl+Ne+Lct+V</w:t>
            </w:r>
          </w:p>
          <w:p w:rsidR="005D0639" w:rsidRPr="005D0639" w:rsidRDefault="005D0639" w:rsidP="007D3707">
            <w:pPr>
              <w:pStyle w:val="Style126"/>
              <w:widowControl/>
              <w:tabs>
                <w:tab w:val="left" w:pos="307"/>
              </w:tabs>
              <w:spacing w:line="240" w:lineRule="auto"/>
              <w:ind w:firstLine="0"/>
              <w:rPr>
                <w:rStyle w:val="FontStyle526"/>
                <w:sz w:val="24"/>
                <w:szCs w:val="24"/>
                <w:lang w:val="en-US"/>
              </w:rPr>
            </w:pPr>
            <w:r w:rsidRPr="005D0639">
              <w:rPr>
                <w:rStyle w:val="FontStyle526"/>
                <w:sz w:val="24"/>
                <w:szCs w:val="24"/>
                <w:lang w:val="en-US"/>
              </w:rPr>
              <w:t>2)Kfs+Spl+Cor+Ne+Lct+V</w:t>
            </w:r>
          </w:p>
        </w:tc>
      </w:tr>
      <w:tr w:rsidR="005D0639" w:rsidRPr="00336BD8" w:rsidTr="005D0639">
        <w:tc>
          <w:tcPr>
            <w:tcW w:w="0" w:type="auto"/>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i w:val="0"/>
                <w:sz w:val="24"/>
                <w:szCs w:val="24"/>
                <w:lang w:val="en-US" w:eastAsia="en-US"/>
              </w:rPr>
              <w:t>VII</w:t>
            </w:r>
            <w:r w:rsidRPr="005D0639">
              <w:rPr>
                <w:rStyle w:val="FontStyle516"/>
                <w:sz w:val="24"/>
                <w:szCs w:val="24"/>
                <w:lang w:val="en-US" w:eastAsia="en-US"/>
              </w:rPr>
              <w:t>-kp</w:t>
            </w:r>
          </w:p>
        </w:tc>
        <w:tc>
          <w:tcPr>
            <w:tcW w:w="252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53"/>
              <w:widowControl/>
              <w:spacing w:line="240" w:lineRule="auto"/>
              <w:rPr>
                <w:rStyle w:val="FontStyle516"/>
                <w:sz w:val="24"/>
                <w:szCs w:val="24"/>
                <w:lang w:val="en-US" w:eastAsia="en-US"/>
              </w:rPr>
            </w:pPr>
            <w:r w:rsidRPr="005D0639">
              <w:rPr>
                <w:rStyle w:val="FontStyle516"/>
                <w:sz w:val="24"/>
                <w:szCs w:val="24"/>
                <w:lang w:val="en-US" w:eastAsia="en-US"/>
              </w:rPr>
              <w:t>c-ol</w:t>
            </w:r>
            <w:r w:rsidRPr="005D0639">
              <w:rPr>
                <w:rStyle w:val="FontStyle516"/>
                <w:sz w:val="24"/>
                <w:szCs w:val="24"/>
                <w:vertAlign w:val="superscript"/>
                <w:lang w:val="en-US" w:eastAsia="en-US"/>
              </w:rPr>
              <w:t>30</w:t>
            </w:r>
            <w:r w:rsidRPr="005D0639">
              <w:rPr>
                <w:rStyle w:val="FontStyle516"/>
                <w:sz w:val="24"/>
                <w:szCs w:val="24"/>
                <w:lang w:val="en-US" w:eastAsia="en-US"/>
              </w:rPr>
              <w:t>-ne-lc-kp</w:t>
            </w:r>
          </w:p>
        </w:tc>
        <w:tc>
          <w:tcPr>
            <w:tcW w:w="3119"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97"/>
              <w:widowControl/>
              <w:tabs>
                <w:tab w:val="left" w:pos="274"/>
              </w:tabs>
              <w:rPr>
                <w:rStyle w:val="FontStyle516"/>
                <w:sz w:val="24"/>
                <w:szCs w:val="24"/>
                <w:lang w:val="en-US" w:eastAsia="en-US"/>
              </w:rPr>
            </w:pPr>
            <w:r w:rsidRPr="005D0639">
              <w:rPr>
                <w:rStyle w:val="FontStyle516"/>
                <w:sz w:val="24"/>
                <w:szCs w:val="24"/>
                <w:lang w:val="en-US" w:eastAsia="en-US"/>
              </w:rPr>
              <w:t>1)bt</w:t>
            </w:r>
            <w:r w:rsidRPr="005D0639">
              <w:rPr>
                <w:rStyle w:val="FontStyle516"/>
                <w:sz w:val="24"/>
                <w:szCs w:val="24"/>
                <w:vertAlign w:val="superscript"/>
                <w:lang w:val="en-US"/>
              </w:rPr>
              <w:t>30</w:t>
            </w:r>
            <w:r w:rsidRPr="005D0639">
              <w:rPr>
                <w:rStyle w:val="FontStyle516"/>
                <w:sz w:val="24"/>
                <w:szCs w:val="24"/>
                <w:lang w:val="en-US" w:eastAsia="en-US"/>
              </w:rPr>
              <w:t>-spl</w:t>
            </w:r>
            <w:r w:rsidRPr="005D0639">
              <w:rPr>
                <w:rStyle w:val="FontStyle516"/>
                <w:sz w:val="24"/>
                <w:szCs w:val="24"/>
                <w:vertAlign w:val="superscript"/>
                <w:lang w:val="en-US" w:eastAsia="en-US"/>
              </w:rPr>
              <w:t>30</w:t>
            </w:r>
            <w:r w:rsidRPr="005D0639">
              <w:rPr>
                <w:rStyle w:val="FontStyle516"/>
                <w:sz w:val="24"/>
                <w:szCs w:val="24"/>
                <w:lang w:val="en-US" w:eastAsia="en-US"/>
              </w:rPr>
              <w:t>-ne-lc-kp-H</w:t>
            </w:r>
            <w:r w:rsidRPr="005D0639">
              <w:rPr>
                <w:rStyle w:val="FontStyle516"/>
                <w:sz w:val="24"/>
                <w:szCs w:val="24"/>
                <w:vertAlign w:val="subscript"/>
                <w:lang w:val="en-US" w:eastAsia="en-US"/>
              </w:rPr>
              <w:t>2</w:t>
            </w:r>
            <w:r w:rsidRPr="005D0639">
              <w:rPr>
                <w:rStyle w:val="FontStyle516"/>
                <w:sz w:val="24"/>
                <w:szCs w:val="24"/>
                <w:lang w:val="en-US" w:eastAsia="en-US"/>
              </w:rPr>
              <w:t>O</w:t>
            </w:r>
          </w:p>
          <w:p w:rsidR="005D0639" w:rsidRPr="005D0639" w:rsidRDefault="005D0639" w:rsidP="007D3707">
            <w:pPr>
              <w:pStyle w:val="Style97"/>
              <w:widowControl/>
              <w:tabs>
                <w:tab w:val="left" w:pos="264"/>
              </w:tabs>
              <w:rPr>
                <w:rStyle w:val="FontStyle516"/>
                <w:sz w:val="24"/>
                <w:szCs w:val="24"/>
                <w:lang w:val="en-US" w:eastAsia="en-US"/>
              </w:rPr>
            </w:pPr>
            <w:r w:rsidRPr="005D0639">
              <w:rPr>
                <w:rStyle w:val="FontStyle516"/>
                <w:sz w:val="24"/>
                <w:szCs w:val="24"/>
                <w:lang w:val="en-US" w:eastAsia="en-US"/>
              </w:rPr>
              <w:t>2)spl</w:t>
            </w:r>
            <w:r w:rsidRPr="005D0639">
              <w:rPr>
                <w:rStyle w:val="FontStyle516"/>
                <w:sz w:val="24"/>
                <w:szCs w:val="24"/>
                <w:vertAlign w:val="superscript"/>
                <w:lang w:val="en-US"/>
              </w:rPr>
              <w:t>30</w:t>
            </w:r>
            <w:r w:rsidRPr="005D0639">
              <w:rPr>
                <w:rStyle w:val="FontStyle516"/>
                <w:sz w:val="24"/>
                <w:szCs w:val="24"/>
                <w:lang w:val="en-US" w:eastAsia="en-US"/>
              </w:rPr>
              <w:t>-c-ne-lc-kp-H</w:t>
            </w:r>
            <w:r w:rsidRPr="005D0639">
              <w:rPr>
                <w:rStyle w:val="FontStyle516"/>
                <w:sz w:val="24"/>
                <w:szCs w:val="24"/>
                <w:vertAlign w:val="subscript"/>
                <w:lang w:val="en-US" w:eastAsia="en-US"/>
              </w:rPr>
              <w:t>2</w:t>
            </w:r>
            <w:r w:rsidRPr="005D0639">
              <w:rPr>
                <w:rStyle w:val="FontStyle516"/>
                <w:sz w:val="24"/>
                <w:szCs w:val="24"/>
                <w:lang w:val="en-US" w:eastAsia="en-US"/>
              </w:rPr>
              <w:t>O</w:t>
            </w:r>
          </w:p>
        </w:tc>
        <w:tc>
          <w:tcPr>
            <w:tcW w:w="2875" w:type="dxa"/>
            <w:tcBorders>
              <w:top w:val="single" w:sz="6" w:space="0" w:color="auto"/>
              <w:left w:val="single" w:sz="6" w:space="0" w:color="auto"/>
              <w:bottom w:val="single" w:sz="6" w:space="0" w:color="auto"/>
              <w:right w:val="single" w:sz="6" w:space="0" w:color="auto"/>
            </w:tcBorders>
          </w:tcPr>
          <w:p w:rsidR="005D0639" w:rsidRPr="005D0639" w:rsidRDefault="005D0639" w:rsidP="007D3707">
            <w:pPr>
              <w:pStyle w:val="Style126"/>
              <w:widowControl/>
              <w:tabs>
                <w:tab w:val="left" w:pos="307"/>
              </w:tabs>
              <w:spacing w:line="240" w:lineRule="auto"/>
              <w:ind w:firstLine="0"/>
              <w:rPr>
                <w:rStyle w:val="FontStyle526"/>
                <w:sz w:val="24"/>
                <w:szCs w:val="24"/>
                <w:lang w:val="en-US" w:eastAsia="en-US"/>
              </w:rPr>
            </w:pPr>
            <w:r w:rsidRPr="005D0639">
              <w:rPr>
                <w:rStyle w:val="FontStyle526"/>
                <w:sz w:val="24"/>
                <w:szCs w:val="24"/>
                <w:lang w:val="en-US" w:eastAsia="en-US"/>
              </w:rPr>
              <w:t>1)Bt+Spl+Ne+Lct+Kls+V</w:t>
            </w:r>
          </w:p>
          <w:p w:rsidR="005D0639" w:rsidRPr="005D0639" w:rsidRDefault="005D0639" w:rsidP="007D3707">
            <w:pPr>
              <w:pStyle w:val="Style126"/>
              <w:widowControl/>
              <w:tabs>
                <w:tab w:val="left" w:pos="307"/>
              </w:tabs>
              <w:spacing w:line="240" w:lineRule="auto"/>
              <w:ind w:firstLine="0"/>
              <w:rPr>
                <w:rStyle w:val="FontStyle526"/>
                <w:sz w:val="24"/>
                <w:szCs w:val="24"/>
                <w:lang w:val="en-US"/>
              </w:rPr>
            </w:pPr>
            <w:r w:rsidRPr="005D0639">
              <w:rPr>
                <w:rStyle w:val="FontStyle526"/>
                <w:sz w:val="24"/>
                <w:szCs w:val="24"/>
                <w:lang w:val="en-US"/>
              </w:rPr>
              <w:t>2)Spl+Cor+Ne+Lct+Kls+V</w:t>
            </w:r>
          </w:p>
        </w:tc>
      </w:tr>
    </w:tbl>
    <w:p w:rsidR="005D0639" w:rsidRPr="002B31FC" w:rsidRDefault="005D0639" w:rsidP="005D0639">
      <w:pPr>
        <w:pStyle w:val="Style52"/>
        <w:widowControl/>
        <w:spacing w:line="269" w:lineRule="exact"/>
        <w:ind w:right="355"/>
        <w:rPr>
          <w:rStyle w:val="FontStyle535"/>
          <w:sz w:val="24"/>
          <w:szCs w:val="24"/>
          <w:lang w:val="en-US"/>
        </w:rPr>
      </w:pPr>
    </w:p>
    <w:p w:rsidR="005D0639" w:rsidRPr="002B31FC" w:rsidRDefault="005D0639" w:rsidP="00E92CCF">
      <w:pPr>
        <w:pStyle w:val="Style43"/>
        <w:widowControl/>
        <w:spacing w:line="240" w:lineRule="auto"/>
        <w:ind w:firstLine="0"/>
        <w:rPr>
          <w:rStyle w:val="FontStyle535"/>
          <w:sz w:val="24"/>
          <w:szCs w:val="24"/>
        </w:rPr>
      </w:pPr>
      <w:r w:rsidRPr="002B31FC">
        <w:rPr>
          <w:rStyle w:val="FontStyle535"/>
          <w:sz w:val="24"/>
          <w:szCs w:val="24"/>
        </w:rPr>
        <w:t xml:space="preserve"> </w:t>
      </w:r>
      <w:r w:rsidRPr="002B31FC">
        <w:rPr>
          <w:rStyle w:val="FontStyle540"/>
          <w:spacing w:val="30"/>
          <w:sz w:val="24"/>
          <w:szCs w:val="24"/>
        </w:rPr>
        <w:t>Р</w:t>
      </w:r>
      <w:r w:rsidRPr="002B31FC">
        <w:rPr>
          <w:rStyle w:val="FontStyle540"/>
          <w:b w:val="0"/>
          <w:spacing w:val="30"/>
          <w:sz w:val="24"/>
          <w:szCs w:val="24"/>
          <w:vertAlign w:val="subscript"/>
          <w:lang w:val="en-US"/>
        </w:rPr>
        <w:t>H</w:t>
      </w:r>
      <w:r w:rsidRPr="002B31FC">
        <w:rPr>
          <w:rStyle w:val="FontStyle540"/>
          <w:b w:val="0"/>
          <w:spacing w:val="30"/>
          <w:sz w:val="24"/>
          <w:szCs w:val="24"/>
          <w:vertAlign w:val="subscript"/>
        </w:rPr>
        <w:t>2</w:t>
      </w:r>
      <w:r w:rsidRPr="002B31FC">
        <w:rPr>
          <w:rStyle w:val="FontStyle540"/>
          <w:b w:val="0"/>
          <w:spacing w:val="30"/>
          <w:sz w:val="24"/>
          <w:szCs w:val="24"/>
          <w:vertAlign w:val="subscript"/>
          <w:lang w:val="en-US"/>
        </w:rPr>
        <w:t>O</w:t>
      </w:r>
      <w:r w:rsidRPr="002B31FC">
        <w:rPr>
          <w:rStyle w:val="FontStyle540"/>
          <w:sz w:val="24"/>
          <w:szCs w:val="24"/>
        </w:rPr>
        <w:t xml:space="preserve">  </w:t>
      </w:r>
      <w:r w:rsidRPr="002B31FC">
        <w:rPr>
          <w:rStyle w:val="FontStyle535"/>
          <w:sz w:val="24"/>
          <w:szCs w:val="24"/>
        </w:rPr>
        <w:t>и железистости, могут образоваться 36 модально-минальных подсистем и такое же количество пятифазовых минеральных ассоциаций (Дубровский, 1987а, с.52-53).</w:t>
      </w:r>
    </w:p>
    <w:p w:rsidR="00315299" w:rsidRPr="002B31FC" w:rsidRDefault="00315299" w:rsidP="00E92CCF">
      <w:pPr>
        <w:widowControl/>
        <w:autoSpaceDE/>
        <w:autoSpaceDN/>
        <w:adjustRightInd/>
        <w:spacing w:after="200" w:line="276" w:lineRule="auto"/>
        <w:jc w:val="right"/>
        <w:rPr>
          <w:rStyle w:val="FontStyle544"/>
          <w:sz w:val="24"/>
          <w:szCs w:val="24"/>
        </w:rPr>
      </w:pPr>
      <w:r w:rsidRPr="002B31FC">
        <w:rPr>
          <w:rStyle w:val="FontStyle544"/>
          <w:sz w:val="24"/>
          <w:szCs w:val="24"/>
        </w:rPr>
        <w:t>Таблица 3.39</w:t>
      </w:r>
    </w:p>
    <w:p w:rsidR="00315299" w:rsidRPr="002B31FC" w:rsidRDefault="00315299" w:rsidP="00315299">
      <w:pPr>
        <w:pStyle w:val="Style52"/>
        <w:widowControl/>
        <w:spacing w:line="288" w:lineRule="exact"/>
        <w:ind w:right="125"/>
        <w:rPr>
          <w:rStyle w:val="FontStyle535"/>
          <w:sz w:val="24"/>
          <w:szCs w:val="24"/>
        </w:rPr>
      </w:pPr>
      <w:r w:rsidRPr="002B31FC">
        <w:rPr>
          <w:rStyle w:val="FontStyle535"/>
          <w:sz w:val="24"/>
          <w:szCs w:val="24"/>
        </w:rPr>
        <w:t xml:space="preserve">Корреляция нормативно-минальных и модально-минальных подсистем с минеральными ассоциациями "нонвариантных" точек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ol</w:t>
      </w:r>
      <w:r w:rsidRPr="002B31FC">
        <w:rPr>
          <w:rStyle w:val="FontStyle544"/>
          <w:sz w:val="24"/>
          <w:szCs w:val="24"/>
          <w:vertAlign w:val="superscript"/>
        </w:rPr>
        <w:t>30</w:t>
      </w:r>
      <w:r w:rsidRPr="002B31FC">
        <w:rPr>
          <w:rStyle w:val="FontStyle544"/>
          <w:sz w:val="24"/>
          <w:szCs w:val="24"/>
        </w:rPr>
        <w:t>-с-Н</w:t>
      </w:r>
      <w:r w:rsidRPr="002B31FC">
        <w:rPr>
          <w:rStyle w:val="FontStyle544"/>
          <w:sz w:val="24"/>
          <w:szCs w:val="24"/>
          <w:vertAlign w:val="subscript"/>
        </w:rPr>
        <w:t>2</w:t>
      </w:r>
      <w:r w:rsidRPr="002B31FC">
        <w:rPr>
          <w:rStyle w:val="FontStyle544"/>
          <w:sz w:val="24"/>
          <w:szCs w:val="24"/>
        </w:rPr>
        <w:t xml:space="preserve">0 </w:t>
      </w:r>
      <w:r w:rsidRPr="002B31FC">
        <w:rPr>
          <w:rStyle w:val="FontStyle535"/>
          <w:sz w:val="24"/>
          <w:szCs w:val="24"/>
        </w:rPr>
        <w:t xml:space="preserve">при </w:t>
      </w:r>
      <w:r w:rsidRPr="002B31FC">
        <w:rPr>
          <w:rStyle w:val="FontStyle540"/>
          <w:spacing w:val="30"/>
          <w:sz w:val="24"/>
          <w:szCs w:val="24"/>
        </w:rPr>
        <w:t>Р</w:t>
      </w:r>
      <w:r w:rsidRPr="002B31FC">
        <w:rPr>
          <w:rStyle w:val="FontStyle540"/>
          <w:b w:val="0"/>
          <w:spacing w:val="30"/>
          <w:sz w:val="24"/>
          <w:szCs w:val="24"/>
          <w:vertAlign w:val="subscript"/>
          <w:lang w:val="en-US"/>
        </w:rPr>
        <w:t>H</w:t>
      </w:r>
      <w:r w:rsidRPr="002B31FC">
        <w:rPr>
          <w:rStyle w:val="FontStyle540"/>
          <w:b w:val="0"/>
          <w:spacing w:val="30"/>
          <w:sz w:val="24"/>
          <w:szCs w:val="24"/>
          <w:vertAlign w:val="subscript"/>
        </w:rPr>
        <w:t>2</w:t>
      </w:r>
      <w:r w:rsidRPr="002B31FC">
        <w:rPr>
          <w:rStyle w:val="FontStyle540"/>
          <w:b w:val="0"/>
          <w:spacing w:val="30"/>
          <w:sz w:val="24"/>
          <w:szCs w:val="24"/>
          <w:vertAlign w:val="subscript"/>
          <w:lang w:val="en-US"/>
        </w:rPr>
        <w:t>O</w:t>
      </w:r>
      <w:r w:rsidRPr="002B31FC">
        <w:rPr>
          <w:rStyle w:val="FontStyle535"/>
          <w:sz w:val="24"/>
          <w:szCs w:val="24"/>
        </w:rPr>
        <w:t xml:space="preserve"> =6.5 кбар, с использованием данных работы (Дубровский, 1987а, рис.3.12), к рис.3.17</w:t>
      </w:r>
    </w:p>
    <w:p w:rsidR="00315299" w:rsidRPr="002B31FC" w:rsidRDefault="00315299" w:rsidP="00315299">
      <w:pPr>
        <w:pStyle w:val="Style52"/>
        <w:widowControl/>
        <w:spacing w:line="288" w:lineRule="exact"/>
        <w:ind w:right="125"/>
        <w:rPr>
          <w:rStyle w:val="FontStyle535"/>
          <w:sz w:val="24"/>
          <w:szCs w:val="24"/>
        </w:rPr>
      </w:pPr>
    </w:p>
    <w:tbl>
      <w:tblPr>
        <w:tblW w:w="0" w:type="auto"/>
        <w:tblInd w:w="40" w:type="dxa"/>
        <w:tblCellMar>
          <w:left w:w="40" w:type="dxa"/>
          <w:right w:w="40" w:type="dxa"/>
        </w:tblCellMar>
        <w:tblLook w:val="0000"/>
      </w:tblPr>
      <w:tblGrid>
        <w:gridCol w:w="851"/>
        <w:gridCol w:w="1646"/>
        <w:gridCol w:w="2341"/>
        <w:gridCol w:w="2912"/>
      </w:tblGrid>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26" w:lineRule="exact"/>
              <w:rPr>
                <w:rStyle w:val="FontStyle526"/>
                <w:sz w:val="24"/>
                <w:szCs w:val="24"/>
              </w:rPr>
            </w:pPr>
            <w:r w:rsidRPr="00315299">
              <w:rPr>
                <w:rStyle w:val="FontStyle526"/>
                <w:sz w:val="24"/>
                <w:szCs w:val="24"/>
              </w:rPr>
              <w:t>Групп а</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26" w:lineRule="exact"/>
              <w:rPr>
                <w:rStyle w:val="FontStyle526"/>
                <w:sz w:val="24"/>
                <w:szCs w:val="24"/>
              </w:rPr>
            </w:pPr>
            <w:r w:rsidRPr="00315299">
              <w:rPr>
                <w:rStyle w:val="FontStyle526"/>
                <w:sz w:val="24"/>
                <w:szCs w:val="24"/>
              </w:rPr>
              <w:t>Нормативно-миналь-ные подсистемы</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21" w:lineRule="exact"/>
              <w:ind w:left="240"/>
              <w:rPr>
                <w:rStyle w:val="FontStyle526"/>
                <w:sz w:val="24"/>
                <w:szCs w:val="24"/>
              </w:rPr>
            </w:pPr>
            <w:r w:rsidRPr="00315299">
              <w:rPr>
                <w:rStyle w:val="FontStyle526"/>
                <w:sz w:val="24"/>
                <w:szCs w:val="24"/>
              </w:rPr>
              <w:t>Модально-минальные подсистемы</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26" w:lineRule="exact"/>
              <w:rPr>
                <w:rStyle w:val="FontStyle526"/>
                <w:sz w:val="24"/>
                <w:szCs w:val="24"/>
              </w:rPr>
            </w:pPr>
            <w:r w:rsidRPr="00315299">
              <w:rPr>
                <w:rStyle w:val="FontStyle526"/>
                <w:sz w:val="24"/>
                <w:szCs w:val="24"/>
              </w:rPr>
              <w:t>Минеральные ассоциации "нонвариантных" точек</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lang w:val="en-US" w:eastAsia="en-US"/>
              </w:rPr>
            </w:pPr>
            <w:r w:rsidRPr="00315299">
              <w:rPr>
                <w:rStyle w:val="FontStyle516"/>
                <w:i w:val="0"/>
                <w:sz w:val="24"/>
                <w:szCs w:val="24"/>
                <w:lang w:val="en-US" w:eastAsia="en-US"/>
              </w:rPr>
              <w:t>I</w:t>
            </w:r>
            <w:r w:rsidRPr="00315299">
              <w:rPr>
                <w:rStyle w:val="FontStyle516"/>
                <w:sz w:val="24"/>
                <w:szCs w:val="24"/>
                <w:lang w:val="en-US" w:eastAsia="en-US"/>
              </w:rPr>
              <w:t>-q</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44"/>
                <w:sz w:val="24"/>
                <w:szCs w:val="24"/>
                <w:lang w:val="en-US" w:eastAsia="en-US"/>
              </w:rPr>
            </w:pPr>
            <w:r w:rsidRPr="00315299">
              <w:rPr>
                <w:rStyle w:val="FontStyle544"/>
                <w:sz w:val="24"/>
                <w:szCs w:val="24"/>
                <w:lang w:val="en-US" w:eastAsia="en-US"/>
              </w:rPr>
              <w:t>ab-or-opx</w:t>
            </w:r>
            <w:r w:rsidRPr="00315299">
              <w:rPr>
                <w:rStyle w:val="FontStyle516"/>
                <w:sz w:val="24"/>
                <w:szCs w:val="24"/>
                <w:vertAlign w:val="superscript"/>
                <w:lang w:val="en-US" w:eastAsia="en-US"/>
              </w:rPr>
              <w:t>30</w:t>
            </w:r>
            <w:r w:rsidRPr="00315299">
              <w:rPr>
                <w:rStyle w:val="FontStyle544"/>
                <w:sz w:val="24"/>
                <w:szCs w:val="24"/>
                <w:lang w:val="en-US" w:eastAsia="en-US"/>
              </w:rPr>
              <w:t>-als-q</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1)</w:t>
            </w:r>
            <w:r w:rsidRPr="00315299">
              <w:rPr>
                <w:rStyle w:val="FontStyle516"/>
                <w:sz w:val="24"/>
                <w:szCs w:val="24"/>
                <w:lang w:val="en-US"/>
              </w:rPr>
              <w:tab/>
            </w:r>
            <w:r w:rsidRPr="00315299">
              <w:rPr>
                <w:rStyle w:val="FontStyle544"/>
                <w:sz w:val="24"/>
                <w:szCs w:val="24"/>
                <w:lang w:val="en-US"/>
              </w:rPr>
              <w:t>ab-or-bt</w:t>
            </w:r>
            <w:r w:rsidRPr="00315299">
              <w:rPr>
                <w:rStyle w:val="FontStyle544"/>
                <w:sz w:val="24"/>
                <w:szCs w:val="24"/>
                <w:vertAlign w:val="superscript"/>
                <w:lang w:val="en-US"/>
              </w:rPr>
              <w:t>30</w:t>
            </w:r>
            <w:r w:rsidRPr="00315299">
              <w:rPr>
                <w:rStyle w:val="FontStyle544"/>
                <w:sz w:val="24"/>
                <w:szCs w:val="24"/>
                <w:lang w:val="en-US"/>
              </w:rPr>
              <w:t>-ms-q</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2)</w:t>
            </w:r>
            <w:r w:rsidRPr="00315299">
              <w:rPr>
                <w:rStyle w:val="FontStyle516"/>
                <w:sz w:val="24"/>
                <w:szCs w:val="24"/>
                <w:lang w:val="en-US"/>
              </w:rPr>
              <w:tab/>
            </w:r>
            <w:r w:rsidRPr="00315299">
              <w:rPr>
                <w:rStyle w:val="FontStyle544"/>
                <w:sz w:val="24"/>
                <w:szCs w:val="24"/>
                <w:lang w:val="en-US"/>
              </w:rPr>
              <w:t>ab-bt</w:t>
            </w:r>
            <w:r w:rsidRPr="00315299">
              <w:rPr>
                <w:rStyle w:val="FontStyle516"/>
                <w:sz w:val="24"/>
                <w:szCs w:val="24"/>
                <w:vertAlign w:val="superscript"/>
                <w:lang w:val="en-US"/>
              </w:rPr>
              <w:t>30</w:t>
            </w:r>
            <w:r w:rsidRPr="00315299">
              <w:rPr>
                <w:rStyle w:val="FontStyle516"/>
                <w:sz w:val="24"/>
                <w:szCs w:val="24"/>
                <w:lang w:val="en-US"/>
              </w:rPr>
              <w:t>-ms</w:t>
            </w:r>
            <w:r w:rsidRPr="00315299">
              <w:rPr>
                <w:rStyle w:val="FontStyle544"/>
                <w:sz w:val="24"/>
                <w:szCs w:val="24"/>
                <w:lang w:val="en-US"/>
              </w:rPr>
              <w:t>-crd</w:t>
            </w:r>
            <w:r w:rsidRPr="00315299">
              <w:rPr>
                <w:rStyle w:val="FontStyle516"/>
                <w:sz w:val="24"/>
                <w:szCs w:val="24"/>
                <w:vertAlign w:val="superscript"/>
                <w:lang w:val="en-US" w:eastAsia="en-US"/>
              </w:rPr>
              <w:t>30</w:t>
            </w:r>
            <w:r w:rsidRPr="00315299">
              <w:rPr>
                <w:rStyle w:val="FontStyle544"/>
                <w:sz w:val="24"/>
                <w:szCs w:val="24"/>
                <w:lang w:val="en-US"/>
              </w:rPr>
              <w:t>-q</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3)</w:t>
            </w:r>
            <w:r w:rsidRPr="00315299">
              <w:rPr>
                <w:rStyle w:val="FontStyle516"/>
                <w:sz w:val="24"/>
                <w:szCs w:val="24"/>
                <w:lang w:val="en-US"/>
              </w:rPr>
              <w:tab/>
            </w:r>
            <w:r w:rsidRPr="00315299">
              <w:rPr>
                <w:rStyle w:val="FontStyle544"/>
                <w:sz w:val="24"/>
                <w:szCs w:val="24"/>
                <w:lang w:val="en-US"/>
              </w:rPr>
              <w:t>ab-ms</w:t>
            </w:r>
            <w:r w:rsidRPr="00315299">
              <w:rPr>
                <w:rStyle w:val="FontStyle516"/>
                <w:sz w:val="24"/>
                <w:szCs w:val="24"/>
                <w:lang w:val="en-US"/>
              </w:rPr>
              <w:t>-crd</w:t>
            </w:r>
            <w:r w:rsidRPr="00315299">
              <w:rPr>
                <w:rStyle w:val="FontStyle544"/>
                <w:sz w:val="24"/>
                <w:szCs w:val="24"/>
                <w:vertAlign w:val="superscript"/>
                <w:lang w:val="en-US"/>
              </w:rPr>
              <w:t>30</w:t>
            </w:r>
            <w:r w:rsidRPr="00315299">
              <w:rPr>
                <w:rStyle w:val="FontStyle544"/>
                <w:sz w:val="24"/>
                <w:szCs w:val="24"/>
                <w:lang w:val="en-US"/>
              </w:rPr>
              <w:t>-als-q</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4)</w:t>
            </w:r>
            <w:r w:rsidRPr="00315299">
              <w:rPr>
                <w:rStyle w:val="FontStyle516"/>
                <w:sz w:val="24"/>
                <w:szCs w:val="24"/>
                <w:lang w:val="en-US"/>
              </w:rPr>
              <w:tab/>
            </w:r>
            <w:r w:rsidRPr="00315299">
              <w:rPr>
                <w:rStyle w:val="FontStyle544"/>
                <w:sz w:val="24"/>
                <w:szCs w:val="24"/>
                <w:lang w:val="en-US"/>
              </w:rPr>
              <w:t>ab-bt</w:t>
            </w:r>
            <w:r w:rsidRPr="00315299">
              <w:rPr>
                <w:rStyle w:val="FontStyle516"/>
                <w:sz w:val="24"/>
                <w:szCs w:val="24"/>
                <w:vertAlign w:val="superscript"/>
                <w:lang w:val="en-US" w:eastAsia="en-US"/>
              </w:rPr>
              <w:t>30</w:t>
            </w:r>
            <w:r w:rsidRPr="00315299">
              <w:rPr>
                <w:rStyle w:val="FontStyle544"/>
                <w:sz w:val="24"/>
                <w:szCs w:val="24"/>
                <w:lang w:val="en-US"/>
              </w:rPr>
              <w:t>-</w:t>
            </w:r>
            <w:r w:rsidRPr="00315299">
              <w:rPr>
                <w:rStyle w:val="FontStyle516"/>
                <w:sz w:val="24"/>
                <w:szCs w:val="24"/>
                <w:lang w:val="en-US"/>
              </w:rPr>
              <w:t xml:space="preserve"> crd</w:t>
            </w:r>
            <w:r w:rsidRPr="00315299">
              <w:rPr>
                <w:rStyle w:val="FontStyle544"/>
                <w:sz w:val="24"/>
                <w:szCs w:val="24"/>
                <w:vertAlign w:val="superscript"/>
                <w:lang w:val="en-US"/>
              </w:rPr>
              <w:t>30</w:t>
            </w:r>
            <w:r w:rsidRPr="00315299">
              <w:rPr>
                <w:rStyle w:val="FontStyle544"/>
                <w:sz w:val="24"/>
                <w:szCs w:val="24"/>
                <w:lang w:val="en-US"/>
              </w:rPr>
              <w:t>-gr-q</w:t>
            </w:r>
            <w:r w:rsidRPr="00315299">
              <w:rPr>
                <w:rStyle w:val="FontStyle516"/>
                <w:sz w:val="24"/>
                <w:szCs w:val="24"/>
                <w:lang w:val="en-US"/>
              </w:rPr>
              <w:t>- 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36"/>
              </w:tabs>
              <w:spacing w:line="235" w:lineRule="exact"/>
              <w:rPr>
                <w:rStyle w:val="FontStyle516"/>
                <w:sz w:val="24"/>
                <w:szCs w:val="24"/>
                <w:lang w:val="en-US"/>
              </w:rPr>
            </w:pPr>
            <w:r w:rsidRPr="00315299">
              <w:rPr>
                <w:rStyle w:val="FontStyle516"/>
                <w:sz w:val="24"/>
                <w:szCs w:val="24"/>
                <w:lang w:val="en-US"/>
              </w:rPr>
              <w:t>5)</w:t>
            </w:r>
            <w:r w:rsidRPr="00315299">
              <w:rPr>
                <w:rStyle w:val="FontStyle516"/>
                <w:sz w:val="24"/>
                <w:szCs w:val="24"/>
                <w:lang w:val="en-US"/>
              </w:rPr>
              <w:tab/>
            </w:r>
            <w:r w:rsidRPr="00315299">
              <w:rPr>
                <w:rStyle w:val="FontStyle544"/>
                <w:sz w:val="24"/>
                <w:szCs w:val="24"/>
                <w:lang w:val="en-US"/>
              </w:rPr>
              <w:t>ab-opx</w:t>
            </w:r>
            <w:r w:rsidRPr="00315299">
              <w:rPr>
                <w:rStyle w:val="FontStyle544"/>
                <w:sz w:val="24"/>
                <w:szCs w:val="24"/>
                <w:vertAlign w:val="superscript"/>
                <w:lang w:val="en-US"/>
              </w:rPr>
              <w:t>30</w:t>
            </w:r>
            <w:r w:rsidRPr="00315299">
              <w:rPr>
                <w:rStyle w:val="FontStyle544"/>
                <w:sz w:val="24"/>
                <w:szCs w:val="24"/>
                <w:lang w:val="en-US"/>
              </w:rPr>
              <w:t>-gr</w:t>
            </w:r>
            <w:r w:rsidRPr="00315299">
              <w:rPr>
                <w:rStyle w:val="FontStyle544"/>
                <w:sz w:val="24"/>
                <w:szCs w:val="24"/>
                <w:vertAlign w:val="superscript"/>
                <w:lang w:val="en-US"/>
              </w:rPr>
              <w:t>30</w:t>
            </w:r>
            <w:r w:rsidRPr="00315299">
              <w:rPr>
                <w:rStyle w:val="FontStyle544"/>
                <w:sz w:val="24"/>
                <w:szCs w:val="24"/>
                <w:lang w:val="en-US"/>
              </w:rPr>
              <w:t>-bt</w:t>
            </w:r>
            <w:r w:rsidRPr="00315299">
              <w:rPr>
                <w:rStyle w:val="FontStyle544"/>
                <w:sz w:val="24"/>
                <w:szCs w:val="24"/>
                <w:vertAlign w:val="superscript"/>
                <w:lang w:val="en-US"/>
              </w:rPr>
              <w:t>30</w:t>
            </w:r>
            <w:r w:rsidRPr="00315299">
              <w:rPr>
                <w:rStyle w:val="FontStyle544"/>
                <w:sz w:val="24"/>
                <w:szCs w:val="24"/>
                <w:lang w:val="en-US"/>
              </w:rPr>
              <w:t>-q</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1)</w:t>
            </w:r>
            <w:r w:rsidRPr="00315299">
              <w:rPr>
                <w:rStyle w:val="FontStyle526"/>
                <w:sz w:val="24"/>
                <w:szCs w:val="24"/>
                <w:lang w:val="en-US"/>
              </w:rPr>
              <w:tab/>
              <w:t>Ab+Kfs+Bt+Ms+Qtz+V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2)</w:t>
            </w:r>
            <w:r w:rsidRPr="00315299">
              <w:rPr>
                <w:rStyle w:val="FontStyle526"/>
                <w:sz w:val="24"/>
                <w:szCs w:val="24"/>
                <w:lang w:val="en-US"/>
              </w:rPr>
              <w:tab/>
              <w:t>Ab+Bt+Ms+Crd+Qtz+V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3)</w:t>
            </w:r>
            <w:r w:rsidRPr="00315299">
              <w:rPr>
                <w:rStyle w:val="FontStyle526"/>
                <w:sz w:val="24"/>
                <w:szCs w:val="24"/>
                <w:lang w:val="en-US"/>
              </w:rPr>
              <w:tab/>
              <w:t>Ab+Ms+Crd+Als+Qtz+V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4)</w:t>
            </w:r>
            <w:r w:rsidRPr="00315299">
              <w:rPr>
                <w:rStyle w:val="FontStyle526"/>
                <w:sz w:val="24"/>
                <w:szCs w:val="24"/>
                <w:lang w:val="en-US"/>
              </w:rPr>
              <w:tab/>
              <w:t>Ab+Bt+Crd+Cr+Qtz+V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5)</w:t>
            </w:r>
            <w:r w:rsidRPr="00315299">
              <w:rPr>
                <w:rStyle w:val="FontStyle526"/>
                <w:sz w:val="24"/>
                <w:szCs w:val="24"/>
                <w:lang w:val="en-US"/>
              </w:rPr>
              <w:tab/>
              <w:t>Ab+Opx+Cr+Bt+Qtz+V</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lang w:val="en-US" w:eastAsia="en-US"/>
              </w:rPr>
            </w:pPr>
            <w:r w:rsidRPr="00315299">
              <w:rPr>
                <w:rStyle w:val="FontStyle516"/>
                <w:i w:val="0"/>
                <w:sz w:val="24"/>
                <w:szCs w:val="24"/>
                <w:lang w:val="en-US" w:eastAsia="en-US"/>
              </w:rPr>
              <w:t>II</w:t>
            </w:r>
            <w:r w:rsidRPr="00315299">
              <w:rPr>
                <w:rStyle w:val="FontStyle516"/>
                <w:sz w:val="24"/>
                <w:szCs w:val="24"/>
                <w:lang w:val="en-US" w:eastAsia="en-US"/>
              </w:rPr>
              <w:t>-ol</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exact"/>
              <w:rPr>
                <w:rStyle w:val="FontStyle544"/>
                <w:sz w:val="24"/>
                <w:szCs w:val="24"/>
                <w:lang w:val="en-US" w:eastAsia="en-US"/>
              </w:rPr>
            </w:pPr>
            <w:r w:rsidRPr="00315299">
              <w:rPr>
                <w:rStyle w:val="FontStyle544"/>
                <w:sz w:val="24"/>
                <w:szCs w:val="24"/>
                <w:lang w:val="en-US" w:eastAsia="en-US"/>
              </w:rPr>
              <w:t>ab-or-opx</w:t>
            </w:r>
            <w:r w:rsidRPr="00315299">
              <w:rPr>
                <w:rStyle w:val="FontStyle544"/>
                <w:sz w:val="24"/>
                <w:szCs w:val="24"/>
                <w:vertAlign w:val="superscript"/>
                <w:lang w:val="en-US" w:eastAsia="en-US"/>
              </w:rPr>
              <w:t>30</w:t>
            </w:r>
            <w:r w:rsidRPr="00315299">
              <w:rPr>
                <w:rStyle w:val="FontStyle544"/>
                <w:sz w:val="24"/>
                <w:szCs w:val="24"/>
                <w:lang w:val="en-US" w:eastAsia="en-US"/>
              </w:rPr>
              <w:t>- ol</w:t>
            </w:r>
            <w:r w:rsidRPr="00315299">
              <w:rPr>
                <w:rStyle w:val="FontStyle544"/>
                <w:sz w:val="24"/>
                <w:szCs w:val="24"/>
                <w:vertAlign w:val="superscript"/>
                <w:lang w:val="en-US" w:eastAsia="en-US"/>
              </w:rPr>
              <w:t>30</w:t>
            </w:r>
            <w:r w:rsidRPr="00315299">
              <w:rPr>
                <w:rStyle w:val="FontStyle544"/>
                <w:sz w:val="24"/>
                <w:szCs w:val="24"/>
                <w:lang w:val="en-US" w:eastAsia="en-US"/>
              </w:rPr>
              <w:t xml:space="preserve"> -(c+als)</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1)</w:t>
            </w:r>
            <w:r w:rsidRPr="00315299">
              <w:rPr>
                <w:rStyle w:val="FontStyle516"/>
                <w:sz w:val="24"/>
                <w:szCs w:val="24"/>
                <w:lang w:val="en-US"/>
              </w:rPr>
              <w:tab/>
            </w:r>
            <w:r w:rsidRPr="00315299">
              <w:rPr>
                <w:rStyle w:val="FontStyle544"/>
                <w:sz w:val="24"/>
                <w:szCs w:val="24"/>
                <w:lang w:val="en-US"/>
              </w:rPr>
              <w:t>ab-bt</w:t>
            </w:r>
            <w:r w:rsidRPr="00315299">
              <w:rPr>
                <w:rStyle w:val="FontStyle516"/>
                <w:sz w:val="24"/>
                <w:szCs w:val="24"/>
                <w:vertAlign w:val="superscript"/>
                <w:lang w:val="en-US"/>
              </w:rPr>
              <w:t>30</w:t>
            </w:r>
            <w:r w:rsidRPr="00315299">
              <w:rPr>
                <w:rStyle w:val="FontStyle516"/>
                <w:sz w:val="24"/>
                <w:szCs w:val="24"/>
                <w:lang w:val="en-US"/>
              </w:rPr>
              <w:t>-ms</w:t>
            </w:r>
            <w:r w:rsidRPr="00315299">
              <w:rPr>
                <w:rStyle w:val="FontStyle544"/>
                <w:sz w:val="24"/>
                <w:szCs w:val="24"/>
                <w:lang w:val="en-US"/>
              </w:rPr>
              <w:t>-</w:t>
            </w:r>
            <w:r w:rsidRPr="00315299">
              <w:rPr>
                <w:rStyle w:val="FontStyle516"/>
                <w:sz w:val="24"/>
                <w:szCs w:val="24"/>
                <w:lang w:val="en-US"/>
              </w:rPr>
              <w:t xml:space="preserve"> crd</w:t>
            </w:r>
            <w:r w:rsidRPr="00315299">
              <w:rPr>
                <w:rStyle w:val="FontStyle544"/>
                <w:sz w:val="24"/>
                <w:szCs w:val="24"/>
                <w:vertAlign w:val="superscript"/>
                <w:lang w:val="en-US"/>
              </w:rPr>
              <w:t>30,</w:t>
            </w:r>
            <w:r w:rsidRPr="00315299">
              <w:rPr>
                <w:rStyle w:val="FontStyle544"/>
                <w:sz w:val="24"/>
                <w:szCs w:val="24"/>
                <w:lang w:val="en-US"/>
              </w:rPr>
              <w:t>-spl</w:t>
            </w:r>
            <w:r w:rsidRPr="00315299">
              <w:rPr>
                <w:rStyle w:val="FontStyle516"/>
                <w:sz w:val="24"/>
                <w:szCs w:val="24"/>
                <w:vertAlign w:val="superscript"/>
                <w:lang w:val="en-US"/>
              </w:rPr>
              <w:t>30</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2)</w:t>
            </w:r>
            <w:r w:rsidRPr="00315299">
              <w:rPr>
                <w:rStyle w:val="FontStyle516"/>
                <w:sz w:val="24"/>
                <w:szCs w:val="24"/>
                <w:lang w:val="en-US"/>
              </w:rPr>
              <w:tab/>
            </w:r>
            <w:r w:rsidRPr="00315299">
              <w:rPr>
                <w:rStyle w:val="FontStyle544"/>
                <w:sz w:val="24"/>
                <w:szCs w:val="24"/>
                <w:lang w:val="en-US"/>
              </w:rPr>
              <w:t>ab-ms</w:t>
            </w:r>
            <w:r w:rsidRPr="00315299">
              <w:rPr>
                <w:rStyle w:val="FontStyle516"/>
                <w:sz w:val="24"/>
                <w:szCs w:val="24"/>
                <w:lang w:val="en-US"/>
              </w:rPr>
              <w:t>- crd</w:t>
            </w:r>
            <w:r w:rsidRPr="00315299">
              <w:rPr>
                <w:rStyle w:val="FontStyle544"/>
                <w:sz w:val="24"/>
                <w:szCs w:val="24"/>
                <w:vertAlign w:val="superscript"/>
                <w:lang w:val="en-US"/>
              </w:rPr>
              <w:t>30</w:t>
            </w:r>
            <w:r w:rsidRPr="00315299">
              <w:rPr>
                <w:rStyle w:val="FontStyle544"/>
                <w:sz w:val="24"/>
                <w:szCs w:val="24"/>
                <w:lang w:val="en-US"/>
              </w:rPr>
              <w:t>-als- spl</w:t>
            </w:r>
            <w:r w:rsidRPr="00315299">
              <w:rPr>
                <w:rStyle w:val="FontStyle516"/>
                <w:sz w:val="24"/>
                <w:szCs w:val="24"/>
                <w:vertAlign w:val="superscript"/>
                <w:lang w:val="en-US"/>
              </w:rPr>
              <w:t>30</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3)</w:t>
            </w:r>
            <w:r w:rsidRPr="00315299">
              <w:rPr>
                <w:rStyle w:val="FontStyle516"/>
                <w:sz w:val="24"/>
                <w:szCs w:val="24"/>
                <w:lang w:val="en-US"/>
              </w:rPr>
              <w:tab/>
            </w:r>
            <w:r w:rsidRPr="00315299">
              <w:rPr>
                <w:rStyle w:val="FontStyle544"/>
                <w:sz w:val="24"/>
                <w:szCs w:val="24"/>
                <w:lang w:val="en-US"/>
              </w:rPr>
              <w:t>ab-ms-als- spl</w:t>
            </w:r>
            <w:r w:rsidRPr="00315299">
              <w:rPr>
                <w:rStyle w:val="FontStyle516"/>
                <w:sz w:val="24"/>
                <w:szCs w:val="24"/>
                <w:vertAlign w:val="superscript"/>
                <w:lang w:val="en-US"/>
              </w:rPr>
              <w:t>30</w:t>
            </w:r>
            <w:r w:rsidRPr="00315299">
              <w:rPr>
                <w:rStyle w:val="FontStyle544"/>
                <w:sz w:val="24"/>
                <w:szCs w:val="24"/>
                <w:lang w:val="en-US"/>
              </w:rPr>
              <w:t>-c</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4)</w:t>
            </w:r>
            <w:r w:rsidRPr="00315299">
              <w:rPr>
                <w:rStyle w:val="FontStyle516"/>
                <w:sz w:val="24"/>
                <w:szCs w:val="24"/>
                <w:lang w:val="en-US"/>
              </w:rPr>
              <w:tab/>
            </w:r>
            <w:r w:rsidRPr="00315299">
              <w:rPr>
                <w:rStyle w:val="FontStyle544"/>
                <w:sz w:val="24"/>
                <w:szCs w:val="24"/>
                <w:lang w:val="en-US"/>
              </w:rPr>
              <w:t>ab-bt</w:t>
            </w:r>
            <w:r w:rsidRPr="00315299">
              <w:rPr>
                <w:rStyle w:val="FontStyle544"/>
                <w:sz w:val="24"/>
                <w:szCs w:val="24"/>
                <w:vertAlign w:val="superscript"/>
                <w:lang w:val="en-US"/>
              </w:rPr>
              <w:t>30</w:t>
            </w:r>
            <w:r w:rsidRPr="00315299">
              <w:rPr>
                <w:rStyle w:val="FontStyle544"/>
                <w:sz w:val="24"/>
                <w:szCs w:val="24"/>
                <w:lang w:val="en-US"/>
              </w:rPr>
              <w:t>-</w:t>
            </w:r>
            <w:r w:rsidRPr="00315299">
              <w:rPr>
                <w:rStyle w:val="FontStyle516"/>
                <w:sz w:val="24"/>
                <w:szCs w:val="24"/>
                <w:lang w:val="en-US"/>
              </w:rPr>
              <w:t xml:space="preserve"> crd</w:t>
            </w:r>
            <w:r w:rsidRPr="00315299">
              <w:rPr>
                <w:rStyle w:val="FontStyle544"/>
                <w:sz w:val="24"/>
                <w:szCs w:val="24"/>
                <w:vertAlign w:val="superscript"/>
                <w:lang w:val="en-US"/>
              </w:rPr>
              <w:t>30</w:t>
            </w:r>
            <w:r w:rsidRPr="00315299">
              <w:rPr>
                <w:rStyle w:val="FontStyle544"/>
                <w:sz w:val="24"/>
                <w:szCs w:val="24"/>
                <w:lang w:val="en-US"/>
              </w:rPr>
              <w:t>-gr</w:t>
            </w:r>
            <w:r w:rsidRPr="00315299">
              <w:rPr>
                <w:rStyle w:val="FontStyle544"/>
                <w:sz w:val="24"/>
                <w:szCs w:val="24"/>
                <w:vertAlign w:val="superscript"/>
                <w:lang w:val="en-US"/>
              </w:rPr>
              <w:t>30</w:t>
            </w:r>
            <w:r w:rsidRPr="00315299">
              <w:rPr>
                <w:rStyle w:val="FontStyle544"/>
                <w:sz w:val="24"/>
                <w:szCs w:val="24"/>
                <w:lang w:val="en-US"/>
              </w:rPr>
              <w:t>-spl</w:t>
            </w:r>
            <w:r w:rsidRPr="00315299">
              <w:rPr>
                <w:rStyle w:val="FontStyle516"/>
                <w:sz w:val="24"/>
                <w:szCs w:val="24"/>
                <w:vertAlign w:val="superscript"/>
                <w:lang w:val="en-US"/>
              </w:rPr>
              <w:t>30</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31"/>
              </w:tabs>
              <w:spacing w:line="235" w:lineRule="exact"/>
              <w:rPr>
                <w:rStyle w:val="FontStyle516"/>
                <w:sz w:val="24"/>
                <w:szCs w:val="24"/>
                <w:lang w:val="en-US"/>
              </w:rPr>
            </w:pPr>
            <w:r w:rsidRPr="00315299">
              <w:rPr>
                <w:rStyle w:val="FontStyle516"/>
                <w:sz w:val="24"/>
                <w:szCs w:val="24"/>
                <w:lang w:val="en-US"/>
              </w:rPr>
              <w:t>5)</w:t>
            </w:r>
            <w:r w:rsidRPr="00315299">
              <w:rPr>
                <w:rStyle w:val="FontStyle516"/>
                <w:sz w:val="24"/>
                <w:szCs w:val="24"/>
                <w:lang w:val="en-US"/>
              </w:rPr>
              <w:tab/>
            </w:r>
            <w:r w:rsidRPr="00315299">
              <w:rPr>
                <w:rStyle w:val="FontStyle544"/>
                <w:sz w:val="24"/>
                <w:szCs w:val="24"/>
                <w:lang w:val="en-US"/>
              </w:rPr>
              <w:t>ab-opx</w:t>
            </w:r>
            <w:r w:rsidRPr="00315299">
              <w:rPr>
                <w:rStyle w:val="FontStyle516"/>
                <w:sz w:val="24"/>
                <w:szCs w:val="24"/>
                <w:vertAlign w:val="superscript"/>
                <w:lang w:val="en-US"/>
              </w:rPr>
              <w:t>30</w:t>
            </w:r>
            <w:r w:rsidRPr="00315299">
              <w:rPr>
                <w:rStyle w:val="FontStyle516"/>
                <w:sz w:val="24"/>
                <w:szCs w:val="24"/>
                <w:lang w:val="en-US"/>
              </w:rPr>
              <w:t>-</w:t>
            </w:r>
            <w:r w:rsidRPr="00315299">
              <w:rPr>
                <w:rStyle w:val="FontStyle544"/>
                <w:sz w:val="24"/>
                <w:szCs w:val="24"/>
                <w:lang w:val="en-US"/>
              </w:rPr>
              <w:t xml:space="preserve"> gr</w:t>
            </w:r>
            <w:r w:rsidRPr="00315299">
              <w:rPr>
                <w:rStyle w:val="FontStyle544"/>
                <w:sz w:val="24"/>
                <w:szCs w:val="24"/>
                <w:vertAlign w:val="superscript"/>
                <w:lang w:val="en-US"/>
              </w:rPr>
              <w:t>30</w:t>
            </w:r>
            <w:r w:rsidRPr="00315299">
              <w:rPr>
                <w:rStyle w:val="FontStyle544"/>
                <w:sz w:val="24"/>
                <w:szCs w:val="24"/>
                <w:lang w:val="en-US"/>
              </w:rPr>
              <w:t>- bt</w:t>
            </w:r>
            <w:r w:rsidRPr="00315299">
              <w:rPr>
                <w:rStyle w:val="FontStyle544"/>
                <w:sz w:val="24"/>
                <w:szCs w:val="24"/>
                <w:vertAlign w:val="superscript"/>
                <w:lang w:val="en-US"/>
              </w:rPr>
              <w:t>30</w:t>
            </w:r>
            <w:r w:rsidRPr="00315299">
              <w:rPr>
                <w:rStyle w:val="FontStyle544"/>
                <w:sz w:val="24"/>
                <w:szCs w:val="24"/>
                <w:lang w:val="en-US"/>
              </w:rPr>
              <w:t>-ol</w:t>
            </w:r>
            <w:r w:rsidRPr="00315299">
              <w:rPr>
                <w:rStyle w:val="FontStyle516"/>
                <w:sz w:val="24"/>
                <w:szCs w:val="24"/>
                <w:vertAlign w:val="superscript"/>
                <w:lang w:val="en-US"/>
              </w:rPr>
              <w:t>30</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1)</w:t>
            </w:r>
            <w:r w:rsidRPr="00315299">
              <w:rPr>
                <w:rStyle w:val="FontStyle526"/>
                <w:sz w:val="24"/>
                <w:szCs w:val="24"/>
                <w:lang w:val="en-US"/>
              </w:rPr>
              <w:tab/>
              <w:t>Ab+Bt+Ms+Crd+Spl+V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2)</w:t>
            </w:r>
            <w:r w:rsidRPr="00315299">
              <w:rPr>
                <w:rStyle w:val="FontStyle526"/>
                <w:sz w:val="24"/>
                <w:szCs w:val="24"/>
                <w:lang w:val="en-US"/>
              </w:rPr>
              <w:tab/>
              <w:t>Ab+Ms+Crd+Als+Spl+V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3)</w:t>
            </w:r>
            <w:r w:rsidRPr="00315299">
              <w:rPr>
                <w:rStyle w:val="FontStyle526"/>
                <w:sz w:val="24"/>
                <w:szCs w:val="24"/>
                <w:lang w:val="en-US"/>
              </w:rPr>
              <w:tab/>
              <w:t>Ab+Ms+Als+Spl+Cor+V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4)</w:t>
            </w:r>
            <w:r w:rsidRPr="00315299">
              <w:rPr>
                <w:rStyle w:val="FontStyle526"/>
                <w:sz w:val="24"/>
                <w:szCs w:val="24"/>
                <w:lang w:val="en-US"/>
              </w:rPr>
              <w:tab/>
              <w:t>Ab+Bt+Crd+Gr+Spl+V</w:t>
            </w:r>
          </w:p>
          <w:p w:rsidR="00315299" w:rsidRPr="00315299" w:rsidRDefault="00315299" w:rsidP="007D3707">
            <w:pPr>
              <w:pStyle w:val="Style124"/>
              <w:widowControl/>
              <w:tabs>
                <w:tab w:val="left" w:pos="331"/>
              </w:tabs>
              <w:spacing w:line="235" w:lineRule="exact"/>
              <w:rPr>
                <w:rStyle w:val="FontStyle526"/>
                <w:sz w:val="24"/>
                <w:szCs w:val="24"/>
                <w:lang w:val="en-US"/>
              </w:rPr>
            </w:pPr>
            <w:r w:rsidRPr="00315299">
              <w:rPr>
                <w:rStyle w:val="FontStyle526"/>
                <w:sz w:val="24"/>
                <w:szCs w:val="24"/>
                <w:lang w:val="en-US"/>
              </w:rPr>
              <w:t>5)</w:t>
            </w:r>
            <w:r w:rsidRPr="00315299">
              <w:rPr>
                <w:rStyle w:val="FontStyle526"/>
                <w:sz w:val="24"/>
                <w:szCs w:val="24"/>
                <w:lang w:val="en-US"/>
              </w:rPr>
              <w:tab/>
              <w:t>Ab+Opx+Gr+Bt+Ol+V</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rPr>
            </w:pPr>
            <w:r w:rsidRPr="000C7CCB">
              <w:rPr>
                <w:rStyle w:val="FontStyle516"/>
                <w:i w:val="0"/>
                <w:sz w:val="24"/>
                <w:szCs w:val="24"/>
                <w:lang w:val="en-US"/>
              </w:rPr>
              <w:t>III</w:t>
            </w:r>
            <w:r w:rsidRPr="00315299">
              <w:rPr>
                <w:rStyle w:val="FontStyle516"/>
                <w:sz w:val="24"/>
                <w:szCs w:val="24"/>
                <w:lang w:val="en-US"/>
              </w:rPr>
              <w:t>-</w:t>
            </w:r>
            <w:r w:rsidRPr="00315299">
              <w:rPr>
                <w:rStyle w:val="FontStyle516"/>
                <w:sz w:val="24"/>
                <w:szCs w:val="24"/>
              </w:rPr>
              <w:t>пе</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44"/>
                <w:sz w:val="24"/>
                <w:szCs w:val="24"/>
                <w:lang w:val="en-US" w:eastAsia="en-US"/>
              </w:rPr>
            </w:pPr>
            <w:r w:rsidRPr="00315299">
              <w:rPr>
                <w:rStyle w:val="FontStyle544"/>
                <w:sz w:val="24"/>
                <w:szCs w:val="24"/>
                <w:lang w:val="en-US" w:eastAsia="en-US"/>
              </w:rPr>
              <w:t>ab-or- ol</w:t>
            </w:r>
            <w:r w:rsidRPr="00315299">
              <w:rPr>
                <w:rStyle w:val="FontStyle544"/>
                <w:sz w:val="24"/>
                <w:szCs w:val="24"/>
                <w:vertAlign w:val="superscript"/>
                <w:lang w:val="en-US" w:eastAsia="en-US"/>
              </w:rPr>
              <w:t>30</w:t>
            </w:r>
            <w:r w:rsidRPr="00315299">
              <w:rPr>
                <w:rStyle w:val="FontStyle544"/>
                <w:sz w:val="24"/>
                <w:szCs w:val="24"/>
                <w:lang w:val="en-US" w:eastAsia="en-US"/>
              </w:rPr>
              <w:t>-c-ne</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1)</w:t>
            </w:r>
            <w:r w:rsidRPr="00315299">
              <w:rPr>
                <w:rStyle w:val="FontStyle516"/>
                <w:sz w:val="24"/>
                <w:szCs w:val="24"/>
                <w:lang w:val="en-US"/>
              </w:rPr>
              <w:tab/>
            </w:r>
            <w:r w:rsidRPr="00315299">
              <w:rPr>
                <w:rStyle w:val="FontStyle544"/>
                <w:sz w:val="24"/>
                <w:szCs w:val="24"/>
                <w:lang w:val="en-US"/>
              </w:rPr>
              <w:t>ab-or- bt</w:t>
            </w:r>
            <w:r w:rsidRPr="00315299">
              <w:rPr>
                <w:rStyle w:val="FontStyle544"/>
                <w:sz w:val="24"/>
                <w:szCs w:val="24"/>
                <w:vertAlign w:val="superscript"/>
                <w:lang w:val="en-US"/>
              </w:rPr>
              <w:t>30</w:t>
            </w:r>
            <w:r w:rsidRPr="00315299">
              <w:rPr>
                <w:rStyle w:val="FontStyle544"/>
                <w:sz w:val="24"/>
                <w:szCs w:val="24"/>
                <w:lang w:val="en-US"/>
              </w:rPr>
              <w:t>-ms-ne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2)</w:t>
            </w:r>
            <w:r w:rsidRPr="00315299">
              <w:rPr>
                <w:rStyle w:val="FontStyle516"/>
                <w:sz w:val="24"/>
                <w:szCs w:val="24"/>
                <w:lang w:val="en-US"/>
              </w:rPr>
              <w:tab/>
            </w:r>
            <w:r w:rsidRPr="00315299">
              <w:rPr>
                <w:rStyle w:val="FontStyle544"/>
                <w:sz w:val="24"/>
                <w:szCs w:val="24"/>
                <w:lang w:val="en-US"/>
              </w:rPr>
              <w:t>ab- bt</w:t>
            </w:r>
            <w:r w:rsidRPr="00315299">
              <w:rPr>
                <w:rStyle w:val="FontStyle544"/>
                <w:sz w:val="24"/>
                <w:szCs w:val="24"/>
                <w:vertAlign w:val="superscript"/>
                <w:lang w:val="en-US"/>
              </w:rPr>
              <w:t>30</w:t>
            </w:r>
            <w:r w:rsidRPr="00315299">
              <w:rPr>
                <w:rStyle w:val="FontStyle544"/>
                <w:sz w:val="24"/>
                <w:szCs w:val="24"/>
                <w:lang w:val="en-US"/>
              </w:rPr>
              <w:t>-ms-spl</w:t>
            </w:r>
            <w:r w:rsidRPr="00315299">
              <w:rPr>
                <w:rStyle w:val="FontStyle544"/>
                <w:sz w:val="24"/>
                <w:szCs w:val="24"/>
                <w:vertAlign w:val="superscript"/>
                <w:lang w:val="en-US"/>
              </w:rPr>
              <w:t>30</w:t>
            </w:r>
            <w:r w:rsidRPr="00315299">
              <w:rPr>
                <w:rStyle w:val="FontStyle544"/>
                <w:sz w:val="24"/>
                <w:szCs w:val="24"/>
                <w:lang w:val="en-US"/>
              </w:rPr>
              <w:t>-ne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3)</w:t>
            </w:r>
            <w:r w:rsidRPr="00315299">
              <w:rPr>
                <w:rStyle w:val="FontStyle516"/>
                <w:sz w:val="24"/>
                <w:szCs w:val="24"/>
                <w:lang w:val="en-US"/>
              </w:rPr>
              <w:tab/>
            </w:r>
            <w:r w:rsidRPr="00315299">
              <w:rPr>
                <w:rStyle w:val="FontStyle544"/>
                <w:sz w:val="24"/>
                <w:szCs w:val="24"/>
                <w:lang w:val="en-US"/>
              </w:rPr>
              <w:t>ab-ms-c- spl</w:t>
            </w:r>
            <w:r w:rsidRPr="00315299">
              <w:rPr>
                <w:rStyle w:val="FontStyle516"/>
                <w:sz w:val="24"/>
                <w:szCs w:val="24"/>
                <w:vertAlign w:val="superscript"/>
                <w:lang w:val="en-US"/>
              </w:rPr>
              <w:t>30</w:t>
            </w:r>
            <w:r w:rsidRPr="00315299">
              <w:rPr>
                <w:rStyle w:val="FontStyle544"/>
                <w:sz w:val="24"/>
                <w:szCs w:val="24"/>
                <w:lang w:val="en-US"/>
              </w:rPr>
              <w:t>-ne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0</w:t>
            </w:r>
          </w:p>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4)</w:t>
            </w:r>
            <w:r w:rsidRPr="00315299">
              <w:rPr>
                <w:rStyle w:val="FontStyle516"/>
                <w:sz w:val="24"/>
                <w:szCs w:val="24"/>
                <w:lang w:val="en-US"/>
              </w:rPr>
              <w:tab/>
            </w:r>
            <w:r w:rsidRPr="00315299">
              <w:rPr>
                <w:rStyle w:val="FontStyle544"/>
                <w:sz w:val="24"/>
                <w:szCs w:val="24"/>
                <w:lang w:val="en-US"/>
              </w:rPr>
              <w:t>ab-bt</w:t>
            </w:r>
            <w:r w:rsidRPr="00315299">
              <w:rPr>
                <w:rStyle w:val="FontStyle544"/>
                <w:sz w:val="24"/>
                <w:szCs w:val="24"/>
                <w:vertAlign w:val="superscript"/>
                <w:lang w:val="en-US"/>
              </w:rPr>
              <w:t>30</w:t>
            </w:r>
            <w:r w:rsidRPr="00315299">
              <w:rPr>
                <w:rStyle w:val="FontStyle544"/>
                <w:sz w:val="24"/>
                <w:szCs w:val="24"/>
                <w:lang w:val="en-US"/>
              </w:rPr>
              <w:t>-gr</w:t>
            </w:r>
            <w:r w:rsidRPr="00315299">
              <w:rPr>
                <w:rStyle w:val="FontStyle544"/>
                <w:sz w:val="24"/>
                <w:szCs w:val="24"/>
                <w:vertAlign w:val="superscript"/>
                <w:lang w:val="en-US"/>
              </w:rPr>
              <w:t>30</w:t>
            </w:r>
            <w:r w:rsidRPr="00315299">
              <w:rPr>
                <w:rStyle w:val="FontStyle544"/>
                <w:sz w:val="24"/>
                <w:szCs w:val="24"/>
                <w:lang w:val="en-US"/>
              </w:rPr>
              <w:t>- spl</w:t>
            </w:r>
            <w:r w:rsidRPr="00315299">
              <w:rPr>
                <w:rStyle w:val="FontStyle516"/>
                <w:sz w:val="24"/>
                <w:szCs w:val="24"/>
                <w:vertAlign w:val="superscript"/>
                <w:lang w:val="en-US"/>
              </w:rPr>
              <w:t>30</w:t>
            </w:r>
            <w:r w:rsidRPr="00315299">
              <w:rPr>
                <w:rStyle w:val="FontStyle544"/>
                <w:sz w:val="24"/>
                <w:szCs w:val="24"/>
                <w:lang w:val="en-US"/>
              </w:rPr>
              <w:t>-ne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p w:rsidR="00315299" w:rsidRPr="00315299" w:rsidRDefault="00315299" w:rsidP="007D3707">
            <w:pPr>
              <w:pStyle w:val="Style79"/>
              <w:widowControl/>
              <w:tabs>
                <w:tab w:val="left" w:pos="326"/>
              </w:tabs>
              <w:spacing w:line="235" w:lineRule="exact"/>
              <w:rPr>
                <w:rStyle w:val="FontStyle516"/>
                <w:sz w:val="24"/>
                <w:szCs w:val="24"/>
                <w:lang w:val="en-US"/>
              </w:rPr>
            </w:pPr>
            <w:r w:rsidRPr="00315299">
              <w:rPr>
                <w:rStyle w:val="FontStyle516"/>
                <w:sz w:val="24"/>
                <w:szCs w:val="24"/>
                <w:lang w:val="en-US"/>
              </w:rPr>
              <w:t>5)</w:t>
            </w:r>
            <w:r w:rsidRPr="00315299">
              <w:rPr>
                <w:rStyle w:val="FontStyle516"/>
                <w:sz w:val="24"/>
                <w:szCs w:val="24"/>
                <w:lang w:val="en-US"/>
              </w:rPr>
              <w:tab/>
            </w:r>
            <w:r w:rsidRPr="00315299">
              <w:rPr>
                <w:rStyle w:val="FontStyle544"/>
                <w:sz w:val="24"/>
                <w:szCs w:val="24"/>
                <w:lang w:val="en-US"/>
              </w:rPr>
              <w:t>ab-bt</w:t>
            </w:r>
            <w:r w:rsidRPr="00315299">
              <w:rPr>
                <w:rStyle w:val="FontStyle544"/>
                <w:sz w:val="24"/>
                <w:szCs w:val="24"/>
                <w:vertAlign w:val="superscript"/>
                <w:lang w:val="en-US"/>
              </w:rPr>
              <w:t>30</w:t>
            </w:r>
            <w:r w:rsidRPr="00315299">
              <w:rPr>
                <w:rStyle w:val="FontStyle544"/>
                <w:sz w:val="24"/>
                <w:szCs w:val="24"/>
                <w:lang w:val="en-US"/>
              </w:rPr>
              <w:t>- gr</w:t>
            </w:r>
            <w:r w:rsidRPr="00315299">
              <w:rPr>
                <w:rStyle w:val="FontStyle544"/>
                <w:sz w:val="24"/>
                <w:szCs w:val="24"/>
                <w:vertAlign w:val="superscript"/>
                <w:lang w:val="en-US"/>
              </w:rPr>
              <w:t>30</w:t>
            </w:r>
            <w:r w:rsidRPr="00315299">
              <w:rPr>
                <w:rStyle w:val="FontStyle544"/>
                <w:sz w:val="24"/>
                <w:szCs w:val="24"/>
                <w:lang w:val="en-US"/>
              </w:rPr>
              <w:t>- ol</w:t>
            </w:r>
            <w:r w:rsidRPr="00315299">
              <w:rPr>
                <w:rStyle w:val="FontStyle516"/>
                <w:sz w:val="24"/>
                <w:szCs w:val="24"/>
                <w:vertAlign w:val="superscript"/>
                <w:lang w:val="en-US"/>
              </w:rPr>
              <w:t>30</w:t>
            </w:r>
            <w:r w:rsidRPr="00315299">
              <w:rPr>
                <w:rStyle w:val="FontStyle544"/>
                <w:sz w:val="24"/>
                <w:szCs w:val="24"/>
                <w:lang w:val="en-US"/>
              </w:rPr>
              <w:t>-ne</w:t>
            </w:r>
            <w:r w:rsidRPr="00315299">
              <w:rPr>
                <w:rStyle w:val="FontStyle516"/>
                <w:sz w:val="24"/>
                <w:szCs w:val="24"/>
                <w:lang w:val="en-US"/>
              </w:rPr>
              <w:t>-H</w:t>
            </w:r>
            <w:r w:rsidRPr="00315299">
              <w:rPr>
                <w:rStyle w:val="FontStyle516"/>
                <w:sz w:val="24"/>
                <w:szCs w:val="24"/>
                <w:vertAlign w:val="subscript"/>
                <w:lang w:val="en-US"/>
              </w:rPr>
              <w:t>2</w:t>
            </w:r>
            <w:r w:rsidRPr="00315299">
              <w:rPr>
                <w:rStyle w:val="FontStyle516"/>
                <w:sz w:val="24"/>
                <w:szCs w:val="24"/>
                <w:lang w:val="en-US"/>
              </w:rPr>
              <w:t>O</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1)</w:t>
            </w:r>
            <w:r w:rsidRPr="00315299">
              <w:rPr>
                <w:rStyle w:val="FontStyle526"/>
                <w:sz w:val="24"/>
                <w:szCs w:val="24"/>
                <w:lang w:val="en-US"/>
              </w:rPr>
              <w:tab/>
              <w:t>Ab+Kfs+Bt+Ms+Ne+V</w:t>
            </w:r>
          </w:p>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2)</w:t>
            </w:r>
            <w:r w:rsidRPr="00315299">
              <w:rPr>
                <w:rStyle w:val="FontStyle526"/>
                <w:sz w:val="24"/>
                <w:szCs w:val="24"/>
                <w:lang w:val="en-US"/>
              </w:rPr>
              <w:tab/>
              <w:t>Ab+Bt+Ms+Spl+Ne+V</w:t>
            </w:r>
          </w:p>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3)</w:t>
            </w:r>
            <w:r w:rsidRPr="00315299">
              <w:rPr>
                <w:rStyle w:val="FontStyle526"/>
                <w:sz w:val="24"/>
                <w:szCs w:val="24"/>
                <w:lang w:val="en-US"/>
              </w:rPr>
              <w:tab/>
              <w:t>Ab+Ms+Cor+Spl+Ne+V</w:t>
            </w:r>
          </w:p>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4)</w:t>
            </w:r>
            <w:r w:rsidRPr="00315299">
              <w:rPr>
                <w:rStyle w:val="FontStyle526"/>
                <w:sz w:val="24"/>
                <w:szCs w:val="24"/>
                <w:lang w:val="en-US"/>
              </w:rPr>
              <w:tab/>
              <w:t>Ab+Bt+Gr+Spl+Ne+V</w:t>
            </w:r>
          </w:p>
          <w:p w:rsidR="00315299" w:rsidRPr="00315299" w:rsidRDefault="00315299" w:rsidP="007D3707">
            <w:pPr>
              <w:pStyle w:val="Style124"/>
              <w:widowControl/>
              <w:tabs>
                <w:tab w:val="left" w:pos="326"/>
              </w:tabs>
              <w:spacing w:line="235" w:lineRule="exact"/>
              <w:rPr>
                <w:rStyle w:val="FontStyle526"/>
                <w:sz w:val="24"/>
                <w:szCs w:val="24"/>
                <w:lang w:val="en-US"/>
              </w:rPr>
            </w:pPr>
            <w:r w:rsidRPr="00315299">
              <w:rPr>
                <w:rStyle w:val="FontStyle526"/>
                <w:sz w:val="24"/>
                <w:szCs w:val="24"/>
                <w:lang w:val="en-US"/>
              </w:rPr>
              <w:t>5)</w:t>
            </w:r>
            <w:r w:rsidRPr="00315299">
              <w:rPr>
                <w:rStyle w:val="FontStyle526"/>
                <w:sz w:val="24"/>
                <w:szCs w:val="24"/>
                <w:lang w:val="en-US"/>
              </w:rPr>
              <w:tab/>
              <w:t>Ab+Gr+Bt+Ol+Ne+V</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lang w:val="en-US" w:eastAsia="en-US"/>
              </w:rPr>
            </w:pPr>
            <w:r w:rsidRPr="00315299">
              <w:rPr>
                <w:rStyle w:val="FontStyle516"/>
                <w:i w:val="0"/>
                <w:sz w:val="24"/>
                <w:szCs w:val="24"/>
                <w:lang w:val="en-US" w:eastAsia="en-US"/>
              </w:rPr>
              <w:t>IV</w:t>
            </w:r>
            <w:r w:rsidRPr="00315299">
              <w:rPr>
                <w:rStyle w:val="FontStyle516"/>
                <w:sz w:val="24"/>
                <w:szCs w:val="24"/>
                <w:lang w:val="en-US" w:eastAsia="en-US"/>
              </w:rPr>
              <w:t>-lc</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44"/>
                <w:sz w:val="24"/>
                <w:szCs w:val="24"/>
                <w:lang w:val="en-US" w:eastAsia="en-US"/>
              </w:rPr>
            </w:pPr>
            <w:r w:rsidRPr="00315299">
              <w:rPr>
                <w:rStyle w:val="FontStyle544"/>
                <w:sz w:val="24"/>
                <w:szCs w:val="24"/>
                <w:lang w:val="en-US" w:eastAsia="en-US"/>
              </w:rPr>
              <w:t>or-ol</w:t>
            </w:r>
            <w:r w:rsidRPr="00315299">
              <w:rPr>
                <w:rStyle w:val="FontStyle544"/>
                <w:sz w:val="24"/>
                <w:szCs w:val="24"/>
                <w:vertAlign w:val="superscript"/>
                <w:lang w:val="en-US" w:eastAsia="en-US"/>
              </w:rPr>
              <w:t>30</w:t>
            </w:r>
            <w:r w:rsidRPr="00315299">
              <w:rPr>
                <w:rStyle w:val="FontStyle544"/>
                <w:sz w:val="24"/>
                <w:szCs w:val="24"/>
                <w:lang w:val="en-US" w:eastAsia="en-US"/>
              </w:rPr>
              <w:t>-c-ne-lc</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16"/>
                <w:sz w:val="24"/>
                <w:szCs w:val="24"/>
                <w:lang w:val="en-US" w:eastAsia="en-US"/>
              </w:rPr>
            </w:pPr>
            <w:r w:rsidRPr="00315299">
              <w:rPr>
                <w:rStyle w:val="FontStyle544"/>
                <w:sz w:val="24"/>
                <w:szCs w:val="24"/>
                <w:lang w:val="en-US" w:eastAsia="en-US"/>
              </w:rPr>
              <w:t>or-</w:t>
            </w:r>
            <w:r w:rsidRPr="00315299">
              <w:rPr>
                <w:rStyle w:val="FontStyle544"/>
                <w:sz w:val="24"/>
                <w:szCs w:val="24"/>
                <w:lang w:val="en-US"/>
              </w:rPr>
              <w:t xml:space="preserve"> bt</w:t>
            </w:r>
            <w:r w:rsidRPr="00315299">
              <w:rPr>
                <w:rStyle w:val="FontStyle544"/>
                <w:sz w:val="24"/>
                <w:szCs w:val="24"/>
                <w:vertAlign w:val="superscript"/>
                <w:lang w:val="en-US"/>
              </w:rPr>
              <w:t>30</w:t>
            </w:r>
            <w:r w:rsidRPr="00315299">
              <w:rPr>
                <w:rStyle w:val="FontStyle544"/>
                <w:sz w:val="24"/>
                <w:szCs w:val="24"/>
                <w:lang w:val="en-US" w:eastAsia="en-US"/>
              </w:rPr>
              <w:t>-ms-ne-lc</w:t>
            </w:r>
            <w:r w:rsidRPr="00315299">
              <w:rPr>
                <w:rStyle w:val="FontStyle516"/>
                <w:sz w:val="24"/>
                <w:szCs w:val="24"/>
                <w:lang w:val="en-US" w:eastAsia="en-US"/>
              </w:rPr>
              <w:t>-H</w:t>
            </w:r>
            <w:r w:rsidRPr="00315299">
              <w:rPr>
                <w:rStyle w:val="FontStyle516"/>
                <w:sz w:val="24"/>
                <w:szCs w:val="24"/>
                <w:vertAlign w:val="subscript"/>
                <w:lang w:val="en-US" w:eastAsia="en-US"/>
              </w:rPr>
              <w:t>2</w:t>
            </w:r>
            <w:r w:rsidRPr="00315299">
              <w:rPr>
                <w:rStyle w:val="FontStyle516"/>
                <w:sz w:val="24"/>
                <w:szCs w:val="24"/>
                <w:lang w:val="en-US" w:eastAsia="en-US"/>
              </w:rPr>
              <w:t>0</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40" w:lineRule="auto"/>
              <w:rPr>
                <w:rStyle w:val="FontStyle526"/>
                <w:sz w:val="24"/>
                <w:szCs w:val="24"/>
                <w:lang w:val="en-US" w:eastAsia="en-US"/>
              </w:rPr>
            </w:pPr>
            <w:r w:rsidRPr="00315299">
              <w:rPr>
                <w:rStyle w:val="FontStyle526"/>
                <w:sz w:val="24"/>
                <w:szCs w:val="24"/>
                <w:lang w:val="en-US" w:eastAsia="en-US"/>
              </w:rPr>
              <w:t>Kfs+Bt+Ms+Ne+Lct+V</w:t>
            </w:r>
          </w:p>
        </w:tc>
      </w:tr>
      <w:tr w:rsidR="00315299" w:rsidRPr="00315299" w:rsidTr="00B015B0">
        <w:tc>
          <w:tcPr>
            <w:tcW w:w="85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3"/>
              <w:widowControl/>
              <w:spacing w:line="240" w:lineRule="auto"/>
              <w:rPr>
                <w:rStyle w:val="FontStyle516"/>
                <w:sz w:val="24"/>
                <w:szCs w:val="24"/>
                <w:lang w:val="en-US" w:eastAsia="en-US"/>
              </w:rPr>
            </w:pPr>
            <w:r w:rsidRPr="00315299">
              <w:rPr>
                <w:rStyle w:val="FontStyle516"/>
                <w:i w:val="0"/>
                <w:sz w:val="24"/>
                <w:szCs w:val="24"/>
                <w:lang w:val="en-US" w:eastAsia="en-US"/>
              </w:rPr>
              <w:t>VII</w:t>
            </w:r>
            <w:r w:rsidRPr="00315299">
              <w:rPr>
                <w:rStyle w:val="FontStyle516"/>
                <w:sz w:val="24"/>
                <w:szCs w:val="24"/>
                <w:lang w:val="en-US" w:eastAsia="en-US"/>
              </w:rPr>
              <w:t>-kp</w:t>
            </w:r>
          </w:p>
        </w:tc>
        <w:tc>
          <w:tcPr>
            <w:tcW w:w="1646"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44"/>
                <w:sz w:val="24"/>
                <w:szCs w:val="24"/>
                <w:lang w:val="en-US" w:eastAsia="en-US"/>
              </w:rPr>
            </w:pPr>
            <w:r w:rsidRPr="00315299">
              <w:rPr>
                <w:rStyle w:val="FontStyle544"/>
                <w:sz w:val="24"/>
                <w:szCs w:val="24"/>
                <w:lang w:val="en-US" w:eastAsia="en-US"/>
              </w:rPr>
              <w:t>ol</w:t>
            </w:r>
            <w:r w:rsidRPr="00315299">
              <w:rPr>
                <w:rStyle w:val="FontStyle544"/>
                <w:sz w:val="24"/>
                <w:szCs w:val="24"/>
                <w:vertAlign w:val="superscript"/>
                <w:lang w:val="en-US" w:eastAsia="en-US"/>
              </w:rPr>
              <w:t>30</w:t>
            </w:r>
            <w:r w:rsidRPr="00315299">
              <w:rPr>
                <w:rStyle w:val="FontStyle544"/>
                <w:sz w:val="24"/>
                <w:szCs w:val="24"/>
                <w:lang w:val="en-US" w:eastAsia="en-US"/>
              </w:rPr>
              <w:t>-c-ne-lc-kp</w:t>
            </w:r>
          </w:p>
        </w:tc>
        <w:tc>
          <w:tcPr>
            <w:tcW w:w="2341"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71"/>
              <w:widowControl/>
              <w:spacing w:line="240" w:lineRule="auto"/>
              <w:rPr>
                <w:rStyle w:val="FontStyle516"/>
                <w:sz w:val="24"/>
                <w:szCs w:val="24"/>
                <w:lang w:val="en-US" w:eastAsia="en-US"/>
              </w:rPr>
            </w:pPr>
            <w:r w:rsidRPr="00315299">
              <w:rPr>
                <w:rStyle w:val="FontStyle544"/>
                <w:sz w:val="24"/>
                <w:szCs w:val="24"/>
                <w:lang w:val="en-US"/>
              </w:rPr>
              <w:t>bt</w:t>
            </w:r>
            <w:r w:rsidRPr="00315299">
              <w:rPr>
                <w:rStyle w:val="FontStyle544"/>
                <w:sz w:val="24"/>
                <w:szCs w:val="24"/>
                <w:vertAlign w:val="superscript"/>
                <w:lang w:val="en-US"/>
              </w:rPr>
              <w:t>30</w:t>
            </w:r>
            <w:r w:rsidRPr="00315299">
              <w:rPr>
                <w:rStyle w:val="FontStyle544"/>
                <w:sz w:val="24"/>
                <w:szCs w:val="24"/>
                <w:lang w:val="en-US" w:eastAsia="en-US"/>
              </w:rPr>
              <w:t>-ms-ne-l c-kp</w:t>
            </w:r>
            <w:r w:rsidRPr="00315299">
              <w:rPr>
                <w:rStyle w:val="FontStyle516"/>
                <w:sz w:val="24"/>
                <w:szCs w:val="24"/>
                <w:lang w:val="en-US" w:eastAsia="en-US"/>
              </w:rPr>
              <w:t>-H</w:t>
            </w:r>
            <w:r w:rsidRPr="00315299">
              <w:rPr>
                <w:rStyle w:val="FontStyle516"/>
                <w:sz w:val="24"/>
                <w:szCs w:val="24"/>
                <w:vertAlign w:val="subscript"/>
                <w:lang w:val="en-US" w:eastAsia="en-US"/>
              </w:rPr>
              <w:t>2</w:t>
            </w:r>
            <w:r w:rsidRPr="00315299">
              <w:rPr>
                <w:rStyle w:val="FontStyle516"/>
                <w:sz w:val="24"/>
                <w:szCs w:val="24"/>
                <w:lang w:val="en-US" w:eastAsia="en-US"/>
              </w:rPr>
              <w:t>0</w:t>
            </w:r>
          </w:p>
        </w:tc>
        <w:tc>
          <w:tcPr>
            <w:tcW w:w="2912" w:type="dxa"/>
            <w:tcBorders>
              <w:top w:val="single" w:sz="6" w:space="0" w:color="auto"/>
              <w:left w:val="single" w:sz="6" w:space="0" w:color="auto"/>
              <w:bottom w:val="single" w:sz="6" w:space="0" w:color="auto"/>
              <w:right w:val="single" w:sz="6" w:space="0" w:color="auto"/>
            </w:tcBorders>
          </w:tcPr>
          <w:p w:rsidR="00315299" w:rsidRPr="00315299" w:rsidRDefault="00315299" w:rsidP="007D3707">
            <w:pPr>
              <w:pStyle w:val="Style51"/>
              <w:widowControl/>
              <w:spacing w:line="240" w:lineRule="auto"/>
              <w:rPr>
                <w:rStyle w:val="FontStyle526"/>
                <w:sz w:val="24"/>
                <w:szCs w:val="24"/>
                <w:lang w:val="en-US" w:eastAsia="en-US"/>
              </w:rPr>
            </w:pPr>
            <w:r w:rsidRPr="00315299">
              <w:rPr>
                <w:rStyle w:val="FontStyle526"/>
                <w:sz w:val="24"/>
                <w:szCs w:val="24"/>
                <w:lang w:val="en-US" w:eastAsia="en-US"/>
              </w:rPr>
              <w:t>Bt+Ms+Ne+Lct+Kls+V</w:t>
            </w:r>
          </w:p>
        </w:tc>
      </w:tr>
    </w:tbl>
    <w:p w:rsidR="00315299" w:rsidRDefault="00315299" w:rsidP="00315299">
      <w:pPr>
        <w:pStyle w:val="Style14"/>
        <w:widowControl/>
        <w:spacing w:line="245" w:lineRule="exact"/>
        <w:ind w:left="706" w:hanging="706"/>
        <w:rPr>
          <w:rStyle w:val="FontStyle535"/>
          <w:b/>
          <w:sz w:val="24"/>
          <w:szCs w:val="24"/>
          <w:lang w:val="en-US"/>
        </w:rPr>
      </w:pPr>
    </w:p>
    <w:p w:rsidR="00315299" w:rsidRDefault="00315299" w:rsidP="00315299">
      <w:pPr>
        <w:pStyle w:val="Style14"/>
        <w:widowControl/>
        <w:spacing w:line="245" w:lineRule="exact"/>
        <w:ind w:left="706" w:hanging="706"/>
        <w:rPr>
          <w:rStyle w:val="FontStyle535"/>
          <w:b/>
          <w:sz w:val="24"/>
          <w:szCs w:val="24"/>
          <w:lang w:val="en-US"/>
        </w:rPr>
      </w:pPr>
    </w:p>
    <w:p w:rsidR="00930570" w:rsidRDefault="00930570" w:rsidP="00930570">
      <w:pPr>
        <w:pStyle w:val="Style14"/>
        <w:widowControl/>
        <w:spacing w:line="245" w:lineRule="exact"/>
        <w:ind w:left="720" w:firstLine="0"/>
        <w:rPr>
          <w:rStyle w:val="FontStyle540"/>
          <w:sz w:val="24"/>
          <w:szCs w:val="24"/>
        </w:rPr>
      </w:pPr>
    </w:p>
    <w:p w:rsidR="00315299" w:rsidRPr="00930570" w:rsidRDefault="00315299" w:rsidP="00930570">
      <w:pPr>
        <w:pStyle w:val="Style14"/>
        <w:widowControl/>
        <w:numPr>
          <w:ilvl w:val="2"/>
          <w:numId w:val="43"/>
        </w:numPr>
        <w:spacing w:line="245" w:lineRule="exact"/>
        <w:ind w:firstLine="0"/>
        <w:jc w:val="both"/>
        <w:rPr>
          <w:rStyle w:val="FontStyle540"/>
          <w:sz w:val="24"/>
          <w:szCs w:val="24"/>
        </w:rPr>
      </w:pPr>
      <w:r w:rsidRPr="00930570">
        <w:rPr>
          <w:rStyle w:val="FontStyle540"/>
          <w:sz w:val="24"/>
          <w:szCs w:val="24"/>
        </w:rPr>
        <w:t>Минеральные ассоциации в нормативно-минальных подсистемах</w:t>
      </w:r>
      <w:r w:rsidR="00930570">
        <w:rPr>
          <w:rStyle w:val="FontStyle540"/>
          <w:sz w:val="24"/>
          <w:szCs w:val="24"/>
        </w:rPr>
        <w:t xml:space="preserve"> </w:t>
      </w:r>
      <w:r w:rsidRPr="00930570">
        <w:rPr>
          <w:rStyle w:val="FontStyle535"/>
          <w:b/>
          <w:sz w:val="24"/>
          <w:szCs w:val="24"/>
        </w:rPr>
        <w:t>8</w:t>
      </w:r>
      <w:r w:rsidRPr="00930570">
        <w:rPr>
          <w:rStyle w:val="FontStyle540"/>
          <w:b w:val="0"/>
          <w:sz w:val="24"/>
          <w:szCs w:val="24"/>
        </w:rPr>
        <w:t>-</w:t>
      </w:r>
      <w:r w:rsidRPr="00930570">
        <w:rPr>
          <w:rStyle w:val="FontStyle540"/>
          <w:sz w:val="24"/>
          <w:szCs w:val="24"/>
        </w:rPr>
        <w:t>компонентной оксидной системы при различных условиях водного давления</w:t>
      </w:r>
    </w:p>
    <w:p w:rsidR="00315299" w:rsidRPr="002B31FC" w:rsidRDefault="00315299" w:rsidP="00315299">
      <w:pPr>
        <w:pStyle w:val="Style43"/>
        <w:widowControl/>
        <w:spacing w:line="240" w:lineRule="exact"/>
        <w:ind w:firstLine="720"/>
      </w:pPr>
    </w:p>
    <w:p w:rsidR="00315299" w:rsidRPr="002B31FC" w:rsidRDefault="00315299" w:rsidP="00315299">
      <w:pPr>
        <w:pStyle w:val="Style43"/>
        <w:widowControl/>
        <w:spacing w:before="5" w:line="240" w:lineRule="auto"/>
        <w:ind w:firstLine="720"/>
        <w:rPr>
          <w:rStyle w:val="FontStyle535"/>
          <w:sz w:val="24"/>
          <w:szCs w:val="24"/>
        </w:rPr>
      </w:pPr>
      <w:r w:rsidRPr="002B31FC">
        <w:rPr>
          <w:rStyle w:val="FontStyle535"/>
          <w:sz w:val="24"/>
          <w:szCs w:val="24"/>
        </w:rPr>
        <w:t xml:space="preserve">После рассмотрения фазовых превращений в частных минальных системах, в большинстве которых корреляция минальных подсистем с минеральными ассоциациями "нонвариантных" точек подтверждена экспериментально, можно перейти к более полным системам, приближающимся по набору компонентов к природным. Особенность описанных частных систем, упрощающая решение поставленной задачи, заключается в том, что они не содержат компонентов, которые в общем случае образуют непрерывные твердые растворы I типа по Розебуму, хотя при определенных условиях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or</w:t>
      </w:r>
      <w:r w:rsidRPr="002B31FC">
        <w:rPr>
          <w:rStyle w:val="FontStyle544"/>
          <w:sz w:val="24"/>
          <w:szCs w:val="24"/>
        </w:rPr>
        <w:t xml:space="preserve">, пе </w:t>
      </w:r>
      <w:r w:rsidRPr="002B31FC">
        <w:rPr>
          <w:rStyle w:val="FontStyle535"/>
          <w:sz w:val="24"/>
          <w:szCs w:val="24"/>
        </w:rPr>
        <w:t xml:space="preserve">с </w:t>
      </w:r>
      <w:r w:rsidRPr="002B31FC">
        <w:rPr>
          <w:rStyle w:val="FontStyle544"/>
          <w:sz w:val="24"/>
          <w:szCs w:val="24"/>
        </w:rPr>
        <w:t xml:space="preserve">кр </w:t>
      </w:r>
      <w:r w:rsidRPr="002B31FC">
        <w:rPr>
          <w:rStyle w:val="FontStyle535"/>
          <w:sz w:val="24"/>
          <w:szCs w:val="24"/>
        </w:rPr>
        <w:t xml:space="preserve">и </w:t>
      </w:r>
      <w:r w:rsidRPr="002B31FC">
        <w:rPr>
          <w:rStyle w:val="FontStyle544"/>
          <w:sz w:val="24"/>
          <w:szCs w:val="24"/>
        </w:rPr>
        <w:t xml:space="preserve">еп </w:t>
      </w:r>
      <w:r w:rsidRPr="002B31FC">
        <w:rPr>
          <w:rStyle w:val="FontStyle535"/>
          <w:sz w:val="24"/>
          <w:szCs w:val="24"/>
        </w:rPr>
        <w:t xml:space="preserve">с </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могут образовывать твердые растворы III типа по Розебуму (с минимумом), что уменьшит число фаз в "нонвариантных" точках.</w:t>
      </w:r>
    </w:p>
    <w:p w:rsidR="00315299" w:rsidRPr="002B31FC" w:rsidRDefault="00315299" w:rsidP="00315299">
      <w:pPr>
        <w:pStyle w:val="Style43"/>
        <w:widowControl/>
        <w:spacing w:line="240" w:lineRule="auto"/>
        <w:ind w:right="5" w:firstLine="720"/>
        <w:rPr>
          <w:rStyle w:val="FontStyle544"/>
          <w:sz w:val="24"/>
          <w:szCs w:val="24"/>
        </w:rPr>
      </w:pPr>
      <w:r w:rsidRPr="002B31FC">
        <w:rPr>
          <w:rStyle w:val="FontStyle535"/>
          <w:sz w:val="24"/>
          <w:szCs w:val="24"/>
        </w:rPr>
        <w:t xml:space="preserve">В данном разделе мы покажем наиболее вероятные корреляционные соотношения многокомпонентных нормативно-минальных подсистем с минеральными ассоциациями, или иначе - какие фазовые ассоциации образуются в нормативно-минальных подсистемах при определенных термодинамических условиях. Это позволит решать и обратную задачу: по минеральному составу пород устанавливать корреляцию с этими подсистемами и положение изучаемых пород в классификационной схеме. Для упрощения задачи ограничимся главными оксидами: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w:t>
      </w:r>
      <w:r w:rsidRPr="002B31FC">
        <w:rPr>
          <w:rStyle w:val="FontStyle535"/>
          <w:sz w:val="24"/>
          <w:szCs w:val="24"/>
          <w:lang w:val="en-US"/>
        </w:rPr>
        <w:t>Fe</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w:t>
      </w:r>
      <w:r w:rsidRPr="002B31FC">
        <w:rPr>
          <w:rStyle w:val="FontStyle535"/>
          <w:sz w:val="24"/>
          <w:szCs w:val="24"/>
          <w:lang w:val="en-US"/>
        </w:rPr>
        <w:t>FeO</w:t>
      </w:r>
      <w:r w:rsidRPr="002B31FC">
        <w:rPr>
          <w:rStyle w:val="FontStyle535"/>
          <w:sz w:val="24"/>
          <w:szCs w:val="24"/>
        </w:rPr>
        <w:t xml:space="preserve">, </w:t>
      </w:r>
      <w:r w:rsidRPr="002B31FC">
        <w:rPr>
          <w:rStyle w:val="FontStyle535"/>
          <w:sz w:val="24"/>
          <w:szCs w:val="24"/>
          <w:lang w:val="en-US"/>
        </w:rPr>
        <w:t>MgO</w:t>
      </w:r>
      <w:r w:rsidRPr="002B31FC">
        <w:rPr>
          <w:rStyle w:val="FontStyle535"/>
          <w:sz w:val="24"/>
          <w:szCs w:val="24"/>
        </w:rPr>
        <w:t xml:space="preserve">, СаО, </w:t>
      </w:r>
      <w:r w:rsidRPr="002B31FC">
        <w:rPr>
          <w:rStyle w:val="FontStyle535"/>
          <w:sz w:val="24"/>
          <w:szCs w:val="24"/>
          <w:lang w:val="en-US"/>
        </w:rPr>
        <w:t>Na</w:t>
      </w:r>
      <w:r w:rsidRPr="002B31FC">
        <w:rPr>
          <w:rStyle w:val="FontStyle535"/>
          <w:sz w:val="24"/>
          <w:szCs w:val="24"/>
          <w:vertAlign w:val="subscript"/>
        </w:rPr>
        <w:t>2</w:t>
      </w:r>
      <w:r w:rsidRPr="002B31FC">
        <w:rPr>
          <w:rStyle w:val="FontStyle535"/>
          <w:sz w:val="24"/>
          <w:szCs w:val="24"/>
        </w:rPr>
        <w:t>0 и К</w:t>
      </w:r>
      <w:r w:rsidRPr="002B31FC">
        <w:rPr>
          <w:rStyle w:val="FontStyle535"/>
          <w:sz w:val="24"/>
          <w:szCs w:val="24"/>
          <w:vertAlign w:val="subscript"/>
        </w:rPr>
        <w:t>2</w:t>
      </w:r>
      <w:r w:rsidRPr="002B31FC">
        <w:rPr>
          <w:rStyle w:val="FontStyle535"/>
          <w:sz w:val="24"/>
          <w:szCs w:val="24"/>
        </w:rPr>
        <w:t>0, т.е. 7-8 независимыми компонентами, с участием Н</w:t>
      </w:r>
      <w:r w:rsidRPr="002B31FC">
        <w:rPr>
          <w:rStyle w:val="FontStyle535"/>
          <w:sz w:val="24"/>
          <w:szCs w:val="24"/>
          <w:vertAlign w:val="subscript"/>
        </w:rPr>
        <w:t>2</w:t>
      </w:r>
      <w:r w:rsidRPr="002B31FC">
        <w:rPr>
          <w:rStyle w:val="FontStyle535"/>
          <w:sz w:val="24"/>
          <w:szCs w:val="24"/>
        </w:rPr>
        <w:t xml:space="preserve">0 во всех фазовых ассоциациях, поскольку задаемся условиями фазовых превращений от давления ее паров, как наиболее приближенными к природным условиям (Дубровский, 1984, 1987а, 1993). Трехвалентное железо используется только для образования миналов </w:t>
      </w:r>
      <w:r w:rsidRPr="002B31FC">
        <w:rPr>
          <w:rStyle w:val="FontStyle544"/>
          <w:sz w:val="24"/>
          <w:szCs w:val="24"/>
        </w:rPr>
        <w:t xml:space="preserve">ас </w:t>
      </w:r>
      <w:r w:rsidRPr="002B31FC">
        <w:rPr>
          <w:rStyle w:val="FontStyle535"/>
          <w:sz w:val="24"/>
          <w:szCs w:val="24"/>
        </w:rPr>
        <w:t xml:space="preserve">и </w:t>
      </w:r>
      <w:r w:rsidRPr="002B31FC">
        <w:rPr>
          <w:rStyle w:val="FontStyle544"/>
          <w:sz w:val="24"/>
          <w:szCs w:val="24"/>
          <w:lang w:val="en-US"/>
        </w:rPr>
        <w:t>mt</w:t>
      </w:r>
      <w:r w:rsidRPr="002B31FC">
        <w:rPr>
          <w:rStyle w:val="FontStyle544"/>
          <w:sz w:val="24"/>
          <w:szCs w:val="24"/>
        </w:rPr>
        <w:t>.</w:t>
      </w:r>
    </w:p>
    <w:p w:rsidR="00315299" w:rsidRPr="002B31FC" w:rsidRDefault="00315299" w:rsidP="00315299">
      <w:pPr>
        <w:pStyle w:val="Style43"/>
        <w:widowControl/>
        <w:spacing w:line="240" w:lineRule="auto"/>
        <w:ind w:firstLine="706"/>
        <w:rPr>
          <w:rStyle w:val="FontStyle535"/>
          <w:sz w:val="24"/>
          <w:szCs w:val="24"/>
        </w:rPr>
      </w:pPr>
      <w:r w:rsidRPr="002B31FC">
        <w:rPr>
          <w:rStyle w:val="FontStyle535"/>
          <w:sz w:val="24"/>
          <w:szCs w:val="24"/>
        </w:rPr>
        <w:t>Результаты наших рассуждений и построений о фазовых превращениях в соответствующих подсистемах предс</w:t>
      </w:r>
      <w:r w:rsidR="00182EF9">
        <w:rPr>
          <w:rStyle w:val="FontStyle535"/>
          <w:sz w:val="24"/>
          <w:szCs w:val="24"/>
        </w:rPr>
        <w:t>тавлены в табл.3.40-3.50 (прил.</w:t>
      </w:r>
      <w:r w:rsidR="00182EF9">
        <w:rPr>
          <w:rStyle w:val="FontStyle535"/>
          <w:sz w:val="24"/>
          <w:szCs w:val="24"/>
          <w:lang w:val="en-US"/>
        </w:rPr>
        <w:t>II</w:t>
      </w:r>
      <w:r w:rsidRPr="002B31FC">
        <w:rPr>
          <w:rStyle w:val="FontStyle535"/>
          <w:sz w:val="24"/>
          <w:szCs w:val="24"/>
        </w:rPr>
        <w:t xml:space="preserve">), к которым очевидно требуются некоторые пояснения. Приведенные таблицы составлены с учетом известных автору экспериментальных данных по частным системам, природных минеральных ассоциаций и результатов обобщения по частным системам, приведенным в предыдущих разделах. Согласно классификации нормативно-минальных подсистем (табл.3.2-3.3), нормативно-минальные подсистемы выбранной оксидной системы делятся, прежде всего, на два уклона (отряда): железо-магниевый (присутствуют 01+Орх) и кальциевый (присутствуют </w:t>
      </w:r>
      <w:r w:rsidRPr="002B31FC">
        <w:rPr>
          <w:rStyle w:val="FontStyle535"/>
          <w:sz w:val="24"/>
          <w:szCs w:val="24"/>
          <w:lang w:val="en-US"/>
        </w:rPr>
        <w:t>Wo</w:t>
      </w:r>
      <w:r w:rsidRPr="002B31FC">
        <w:rPr>
          <w:rStyle w:val="FontStyle535"/>
          <w:sz w:val="24"/>
          <w:szCs w:val="24"/>
        </w:rPr>
        <w:t>+</w:t>
      </w:r>
      <w:r w:rsidRPr="002B31FC">
        <w:rPr>
          <w:rStyle w:val="FontStyle535"/>
          <w:sz w:val="24"/>
          <w:szCs w:val="24"/>
          <w:lang w:val="en-US"/>
        </w:rPr>
        <w:t>Ln</w:t>
      </w:r>
      <w:r w:rsidRPr="002B31FC">
        <w:rPr>
          <w:rStyle w:val="FontStyle535"/>
          <w:sz w:val="24"/>
          <w:szCs w:val="24"/>
        </w:rPr>
        <w:t xml:space="preserve">), которые в свою очередь делятся на группы по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и ряды - по степени насыщенности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суммой молекулярных количеств </w:t>
      </w:r>
      <w:r w:rsidRPr="002B31FC">
        <w:rPr>
          <w:rStyle w:val="FontStyle535"/>
          <w:sz w:val="24"/>
          <w:szCs w:val="24"/>
          <w:lang w:val="en-US"/>
        </w:rPr>
        <w:t>Ca</w:t>
      </w:r>
      <w:r w:rsidRPr="002B31FC">
        <w:rPr>
          <w:rStyle w:val="FontStyle535"/>
          <w:sz w:val="24"/>
          <w:szCs w:val="24"/>
        </w:rPr>
        <w:t>0+</w:t>
      </w:r>
      <w:r w:rsidRPr="002B31FC">
        <w:rPr>
          <w:rStyle w:val="FontStyle535"/>
          <w:sz w:val="24"/>
          <w:szCs w:val="24"/>
          <w:lang w:val="en-US"/>
        </w:rPr>
        <w:t>Na</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lang w:val="en-US"/>
        </w:rPr>
        <w:t>K</w:t>
      </w:r>
      <w:r w:rsidRPr="002B31FC">
        <w:rPr>
          <w:rStyle w:val="FontStyle535"/>
          <w:sz w:val="24"/>
          <w:szCs w:val="24"/>
          <w:vertAlign w:val="subscript"/>
        </w:rPr>
        <w:t>2</w:t>
      </w:r>
      <w:r w:rsidRPr="002B31FC">
        <w:rPr>
          <w:rStyle w:val="FontStyle535"/>
          <w:sz w:val="24"/>
          <w:szCs w:val="24"/>
        </w:rPr>
        <w:t>0. Таблицы отражают также условия кристаллизации по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03"/>
        </w:rPr>
        <w:t xml:space="preserve"> </w:t>
      </w:r>
      <w:r w:rsidRPr="002B31FC">
        <w:rPr>
          <w:rStyle w:val="FontStyle535"/>
          <w:sz w:val="24"/>
          <w:szCs w:val="24"/>
        </w:rPr>
        <w:t>: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 гипогидробарические условия, до появления на ликвидусе гидроксилсодержащих фаз; при высоких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гипергидробарические условия. Для гипогидробарических условий приведены нормативно-минальные, модально-минальные подсистемы и минеральные ассоциации "нонвариантных" точек, поскольку число модально-минальных подсистем и минеральных ассоциаций в одном случае совпадают с числом нормативно-минальных подсистем, в другом -превышают число последних.</w:t>
      </w:r>
    </w:p>
    <w:p w:rsidR="00315299" w:rsidRPr="002B31FC" w:rsidRDefault="00315299" w:rsidP="00315299">
      <w:pPr>
        <w:pStyle w:val="Style43"/>
        <w:widowControl/>
        <w:spacing w:line="240" w:lineRule="auto"/>
        <w:ind w:right="29" w:firstLine="691"/>
        <w:rPr>
          <w:rStyle w:val="FontStyle535"/>
          <w:sz w:val="24"/>
          <w:szCs w:val="24"/>
        </w:rPr>
      </w:pPr>
      <w:r w:rsidRPr="002B31FC">
        <w:rPr>
          <w:rStyle w:val="FontStyle535"/>
          <w:sz w:val="24"/>
          <w:szCs w:val="24"/>
        </w:rPr>
        <w:t xml:space="preserve">Для гипергидробарических условий приведены нормативно-минальные подсистемы, а к ним - набор нормативных и модальных миналов и также набор минералов, что связано с появлением в этих условиях новых миналов и минералов, числом, совместно со старыми, превышающим число независимых компонентов, что приводит к увеличению числа модально-минальных подсистем и соответствующих минеральных ассоциаций. Если формально рассчитать возможное число сочетаний минеральных ассоциаций, например, из набора 9 минералов по 5 минералов, которые должны равновесно сосуществовать, то получим </w:t>
      </w:r>
      <w:r w:rsidRPr="002B31FC">
        <w:rPr>
          <w:rStyle w:val="FontStyle527"/>
          <w:b w:val="0"/>
          <w:spacing w:val="-10"/>
          <w:sz w:val="24"/>
          <w:szCs w:val="24"/>
        </w:rPr>
        <w:t>с</w:t>
      </w:r>
      <w:r w:rsidRPr="002B31FC">
        <w:rPr>
          <w:rStyle w:val="FontStyle527"/>
          <w:b w:val="0"/>
          <w:spacing w:val="-10"/>
          <w:sz w:val="24"/>
          <w:szCs w:val="24"/>
          <w:vertAlign w:val="subscript"/>
        </w:rPr>
        <w:t>9</w:t>
      </w:r>
      <w:r w:rsidRPr="002B31FC">
        <w:rPr>
          <w:rStyle w:val="FontStyle527"/>
          <w:b w:val="0"/>
          <w:spacing w:val="-10"/>
          <w:sz w:val="24"/>
          <w:szCs w:val="24"/>
          <w:vertAlign w:val="superscript"/>
        </w:rPr>
        <w:t>5</w:t>
      </w:r>
      <w:r w:rsidRPr="002B31FC">
        <w:rPr>
          <w:rStyle w:val="FontStyle527"/>
          <w:b w:val="0"/>
          <w:sz w:val="24"/>
          <w:szCs w:val="24"/>
        </w:rPr>
        <w:t xml:space="preserve"> </w:t>
      </w:r>
      <w:r w:rsidRPr="002B31FC">
        <w:rPr>
          <w:rStyle w:val="FontStyle527"/>
          <w:spacing w:val="-10"/>
          <w:sz w:val="24"/>
          <w:szCs w:val="24"/>
        </w:rPr>
        <w:t xml:space="preserve">= </w:t>
      </w:r>
      <w:r w:rsidRPr="002B31FC">
        <w:rPr>
          <w:rStyle w:val="FontStyle535"/>
          <w:sz w:val="24"/>
          <w:szCs w:val="24"/>
        </w:rPr>
        <w:t>126 сочетаний. Естественно, не все формально рассчитанные сочетания минералов могут равновесно сосуществовать. Так, например, для гранитоидных пород низкощелочного ряда (пересыщенного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обоснована возможность существования 36 равновесных пятиминеральных ассоциаций, качественный нормативный состав которых аналогичен, т.е. они являются продуктами фазовых превращений одной нормативно-минальной системы (Дубровский, 1987а). Для пород нормальной щелочности и щелочных, таких ассоциаций набирается по 15. Очевидно, что для пород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-уклона число минеральных ассоциаций будет близко к названным цифрам.</w:t>
      </w:r>
    </w:p>
    <w:p w:rsidR="00315299" w:rsidRPr="002B31FC" w:rsidRDefault="00315299" w:rsidP="00315299">
      <w:pPr>
        <w:pStyle w:val="Style43"/>
        <w:widowControl/>
        <w:spacing w:line="240" w:lineRule="auto"/>
        <w:ind w:firstLine="703"/>
        <w:rPr>
          <w:rStyle w:val="FontStyle535"/>
          <w:sz w:val="24"/>
          <w:szCs w:val="24"/>
        </w:rPr>
      </w:pPr>
      <w:r w:rsidRPr="002B31FC">
        <w:rPr>
          <w:rStyle w:val="FontStyle535"/>
          <w:sz w:val="24"/>
          <w:szCs w:val="24"/>
        </w:rPr>
        <w:t xml:space="preserve">В нормативно-минальных подсистемах Са-уклона число минеральных  ассоциаций  будет  несколько  ниже,  поскольку  здесь с изменением </w:t>
      </w:r>
      <w:r w:rsidRPr="002B31FC">
        <w:rPr>
          <w:rStyle w:val="FontStyle535"/>
          <w:sz w:val="24"/>
          <w:szCs w:val="24"/>
          <w:lang w:val="en-US"/>
        </w:rPr>
        <w:t>P</w:t>
      </w:r>
      <w:r w:rsidRPr="002B31FC">
        <w:rPr>
          <w:rStyle w:val="FontStyle535"/>
          <w:sz w:val="24"/>
          <w:szCs w:val="24"/>
          <w:vertAlign w:val="subscript"/>
          <w:lang w:val="en-US"/>
        </w:rPr>
        <w:t>Hj</w:t>
      </w:r>
      <w:r w:rsidRPr="002B31FC">
        <w:rPr>
          <w:rStyle w:val="FontStyle535"/>
          <w:sz w:val="24"/>
          <w:szCs w:val="24"/>
          <w:vertAlign w:val="subscript"/>
        </w:rPr>
        <w:t>0</w:t>
      </w:r>
      <w:r w:rsidRPr="002B31FC">
        <w:rPr>
          <w:rStyle w:val="FontStyle535"/>
          <w:sz w:val="24"/>
          <w:szCs w:val="24"/>
        </w:rPr>
        <w:t xml:space="preserve"> появляется меньше модальных миналов, но, по крайней мере, число минеральных ассоциаций может достигать десятка. Принадлежность конкретно изучаемой минеральной ассоциации к той или иной группе в каждом уклоне устанавливается более или менее определенно при наличии в ней буферной пары и, как это выше подчеркивалось, наиболее благоприятный вариант будет тогда, когда минерал буферной пары, который отдает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преобладает по объему над гидроксилсодержащими (</w:t>
      </w:r>
      <w:r w:rsidRPr="002B31FC">
        <w:rPr>
          <w:rStyle w:val="FontStyle535"/>
          <w:sz w:val="24"/>
          <w:szCs w:val="24"/>
          <w:lang w:val="en-US"/>
        </w:rPr>
        <w:t>Bt</w:t>
      </w:r>
      <w:r w:rsidRPr="002B31FC">
        <w:rPr>
          <w:rStyle w:val="FontStyle535"/>
          <w:sz w:val="24"/>
          <w:szCs w:val="24"/>
        </w:rPr>
        <w:t xml:space="preserve">, </w:t>
      </w:r>
      <w:r w:rsidRPr="002B31FC">
        <w:rPr>
          <w:rStyle w:val="FontStyle535"/>
          <w:sz w:val="24"/>
          <w:szCs w:val="24"/>
          <w:lang w:val="en-US"/>
        </w:rPr>
        <w:t>Am</w:t>
      </w:r>
      <w:r w:rsidRPr="002B31FC">
        <w:rPr>
          <w:rStyle w:val="FontStyle535"/>
          <w:sz w:val="24"/>
          <w:szCs w:val="24"/>
        </w:rPr>
        <w:t xml:space="preserve">, </w:t>
      </w:r>
      <w:r w:rsidRPr="002B31FC">
        <w:rPr>
          <w:rStyle w:val="FontStyle535"/>
          <w:sz w:val="24"/>
          <w:szCs w:val="24"/>
          <w:lang w:val="en-US"/>
        </w:rPr>
        <w:t>Anl</w:t>
      </w:r>
      <w:r w:rsidRPr="002B31FC">
        <w:rPr>
          <w:rStyle w:val="FontStyle535"/>
          <w:sz w:val="24"/>
          <w:szCs w:val="24"/>
        </w:rPr>
        <w:t xml:space="preserve"> и др.) и барофильными минералами. Коротко прокомментируем некоторые особенности нормативно-минальных подсистем различных уклонов, групп и рядов.</w:t>
      </w:r>
    </w:p>
    <w:p w:rsidR="00315299" w:rsidRPr="002B31FC" w:rsidRDefault="00315299" w:rsidP="00315299">
      <w:pPr>
        <w:pStyle w:val="Style54"/>
        <w:widowControl/>
        <w:spacing w:line="240" w:lineRule="auto"/>
        <w:ind w:firstLine="720"/>
        <w:jc w:val="both"/>
        <w:rPr>
          <w:rStyle w:val="FontStyle535"/>
          <w:sz w:val="24"/>
          <w:szCs w:val="24"/>
        </w:rPr>
      </w:pPr>
      <w:r w:rsidRPr="002B31FC">
        <w:rPr>
          <w:rStyle w:val="FontStyle535"/>
          <w:sz w:val="24"/>
          <w:szCs w:val="24"/>
        </w:rPr>
        <w:t>В модально-минальных подсистемах, пересыщенных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уже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намечается два подряда: с сильным пересыщением 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и слабым, граница между которыми проходит по конноде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crd</w:t>
      </w:r>
      <w:r w:rsidRPr="002B31FC">
        <w:rPr>
          <w:rStyle w:val="FontStyle544"/>
          <w:sz w:val="24"/>
          <w:szCs w:val="24"/>
        </w:rPr>
        <w:t>-</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 xml:space="preserve">(рис.3.1), в результате чего </w:t>
      </w:r>
      <w:r w:rsidRPr="002B31FC">
        <w:rPr>
          <w:rStyle w:val="FontStyle544"/>
          <w:sz w:val="24"/>
          <w:szCs w:val="24"/>
        </w:rPr>
        <w:t xml:space="preserve">орх </w:t>
      </w:r>
      <w:r w:rsidRPr="002B31FC">
        <w:rPr>
          <w:rStyle w:val="FontStyle535"/>
          <w:sz w:val="24"/>
          <w:szCs w:val="24"/>
        </w:rPr>
        <w:t xml:space="preserve">и </w:t>
      </w:r>
      <w:r w:rsidRPr="002B31FC">
        <w:rPr>
          <w:rStyle w:val="FontStyle544"/>
          <w:sz w:val="24"/>
          <w:szCs w:val="24"/>
          <w:lang w:val="en-US"/>
        </w:rPr>
        <w:t>ol</w:t>
      </w:r>
      <w:r w:rsidRPr="002B31FC">
        <w:rPr>
          <w:rStyle w:val="FontStyle544"/>
          <w:sz w:val="24"/>
          <w:szCs w:val="24"/>
        </w:rPr>
        <w:t xml:space="preserve"> </w:t>
      </w:r>
      <w:r w:rsidRPr="002B31FC">
        <w:rPr>
          <w:rStyle w:val="FontStyle535"/>
          <w:sz w:val="24"/>
          <w:szCs w:val="24"/>
        </w:rPr>
        <w:t xml:space="preserve">не могут ассоциировать с </w:t>
      </w:r>
      <w:r w:rsidRPr="002B31FC">
        <w:rPr>
          <w:rStyle w:val="FontStyle544"/>
          <w:sz w:val="24"/>
          <w:szCs w:val="24"/>
          <w:lang w:val="en-US"/>
        </w:rPr>
        <w:t>als</w:t>
      </w:r>
      <w:r w:rsidRPr="002B31FC">
        <w:rPr>
          <w:rStyle w:val="FontStyle544"/>
          <w:sz w:val="24"/>
          <w:szCs w:val="24"/>
        </w:rPr>
        <w:t xml:space="preserve"> и </w:t>
      </w:r>
      <w:r w:rsidRPr="002B31FC">
        <w:rPr>
          <w:rStyle w:val="FontStyle544"/>
          <w:spacing w:val="20"/>
          <w:sz w:val="24"/>
          <w:szCs w:val="24"/>
        </w:rPr>
        <w:t>с,</w:t>
      </w:r>
      <w:r w:rsidRPr="002B31FC">
        <w:rPr>
          <w:rStyle w:val="FontStyle544"/>
          <w:sz w:val="24"/>
          <w:szCs w:val="24"/>
        </w:rPr>
        <w:t xml:space="preserve"> а </w:t>
      </w:r>
      <w:r w:rsidRPr="002B31FC">
        <w:rPr>
          <w:rStyle w:val="FontStyle544"/>
          <w:sz w:val="24"/>
          <w:szCs w:val="24"/>
          <w:lang w:val="en-US"/>
        </w:rPr>
        <w:t>crd</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spl</w:t>
      </w:r>
      <w:r w:rsidRPr="002B31FC">
        <w:rPr>
          <w:rStyle w:val="FontStyle544"/>
          <w:sz w:val="24"/>
          <w:szCs w:val="24"/>
        </w:rPr>
        <w:t xml:space="preserve"> </w:t>
      </w:r>
      <w:r w:rsidRPr="002B31FC">
        <w:rPr>
          <w:rStyle w:val="FontStyle535"/>
          <w:sz w:val="24"/>
          <w:szCs w:val="24"/>
        </w:rPr>
        <w:t>ассоциируют и с теми и другими. С появлением гранатовых миналов граница между указанными подрядами несколько "искривляется", но равновесие между указанными ассоциациями не изменяется. Появляющиеся слюдяные миналы сосуществуют с миналами обеих подрядов (табл.3.4а). Глиноземистый ряд, кроме того, характеризуется наибольшим количеством модальных миналов и их минералов и соответственно наибольшим количеством вариантов минеральных ассоциаций, принадлежащих к одной нормативно-минальной системе.</w:t>
      </w:r>
    </w:p>
    <w:p w:rsidR="00315299" w:rsidRDefault="00315299" w:rsidP="00315299">
      <w:pPr>
        <w:pStyle w:val="Style54"/>
        <w:widowControl/>
        <w:spacing w:line="240" w:lineRule="auto"/>
        <w:ind w:firstLine="720"/>
        <w:jc w:val="both"/>
        <w:rPr>
          <w:rStyle w:val="FontStyle535"/>
          <w:sz w:val="24"/>
          <w:szCs w:val="24"/>
          <w:lang w:val="en-US"/>
        </w:rPr>
      </w:pPr>
      <w:r w:rsidRPr="002B31FC">
        <w:rPr>
          <w:rStyle w:val="FontStyle535"/>
          <w:sz w:val="24"/>
          <w:szCs w:val="24"/>
        </w:rPr>
        <w:t xml:space="preserve">Ряды нормальной щелочности и щелочные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-уклона,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отличаются простотой сопоставления минального состава и минеральных ассоциаций "нонвариантных" точек нормативно-минальных подсистем. При таких условиях в них не появляются модальные миналы и к ним добавляется лишь вода. Количество минералов и их ассоциаций в "нонвариантных" точках зависит от возможности миналов образовывать непрерывные твердые растворы I типа по Розобуму в определенном интервале составов: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an</w:t>
      </w:r>
      <w:r w:rsidRPr="002B31FC">
        <w:rPr>
          <w:rStyle w:val="FontStyle544"/>
          <w:sz w:val="24"/>
          <w:szCs w:val="24"/>
        </w:rPr>
        <w:t xml:space="preserve">, </w:t>
      </w:r>
      <w:r w:rsidRPr="002B31FC">
        <w:rPr>
          <w:rStyle w:val="FontStyle544"/>
          <w:sz w:val="24"/>
          <w:szCs w:val="24"/>
          <w:lang w:val="en-US"/>
        </w:rPr>
        <w:t>en</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fs</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hd</w:t>
      </w:r>
      <w:r w:rsidRPr="002B31FC">
        <w:rPr>
          <w:rStyle w:val="FontStyle544"/>
          <w:sz w:val="24"/>
          <w:szCs w:val="24"/>
        </w:rPr>
        <w:t>,</w:t>
      </w:r>
      <w:r w:rsidR="00182EF9">
        <w:rPr>
          <w:rStyle w:val="FontStyle544"/>
          <w:sz w:val="24"/>
          <w:szCs w:val="24"/>
          <w:lang w:val="en-US"/>
        </w:rPr>
        <w:t xml:space="preserve"> </w:t>
      </w:r>
      <w:r w:rsidRPr="002B31FC">
        <w:rPr>
          <w:rStyle w:val="FontStyle544"/>
          <w:sz w:val="24"/>
          <w:szCs w:val="24"/>
          <w:lang w:val="en-US"/>
        </w:rPr>
        <w:t>fo</w:t>
      </w:r>
      <w:r w:rsidRPr="002B31FC">
        <w:rPr>
          <w:rStyle w:val="FontStyle544"/>
          <w:sz w:val="24"/>
          <w:szCs w:val="24"/>
        </w:rPr>
        <w:t xml:space="preserve"> </w:t>
      </w:r>
      <w:r w:rsidRPr="002B31FC">
        <w:rPr>
          <w:rStyle w:val="FontStyle544"/>
          <w:spacing w:val="20"/>
          <w:sz w:val="24"/>
          <w:szCs w:val="24"/>
          <w:lang w:val="en-US"/>
        </w:rPr>
        <w:t>cfa</w:t>
      </w:r>
      <w:r w:rsidRPr="002B31FC">
        <w:rPr>
          <w:rStyle w:val="FontStyle544"/>
          <w:spacing w:val="20"/>
          <w:sz w:val="24"/>
          <w:szCs w:val="24"/>
        </w:rPr>
        <w:t>,</w:t>
      </w:r>
      <w:r w:rsidRPr="002B31FC">
        <w:rPr>
          <w:rStyle w:val="FontStyle544"/>
          <w:spacing w:val="20"/>
          <w:sz w:val="24"/>
          <w:szCs w:val="24"/>
          <w:lang w:val="en-US"/>
        </w:rPr>
        <w:t>ak</w:t>
      </w:r>
      <w:r w:rsidR="00182EF9">
        <w:rPr>
          <w:rStyle w:val="FontStyle544"/>
          <w:spacing w:val="20"/>
          <w:sz w:val="24"/>
          <w:szCs w:val="24"/>
          <w:lang w:val="en-US"/>
        </w:rPr>
        <w:t>+</w:t>
      </w:r>
      <w:r w:rsidRPr="002B31FC">
        <w:rPr>
          <w:rStyle w:val="FontStyle544"/>
          <w:sz w:val="24"/>
          <w:szCs w:val="24"/>
        </w:rPr>
        <w:t xml:space="preserve"> </w:t>
      </w:r>
      <w:r w:rsidRPr="002B31FC">
        <w:rPr>
          <w:rStyle w:val="FontStyle544"/>
          <w:sz w:val="24"/>
          <w:szCs w:val="24"/>
          <w:lang w:val="en-US"/>
        </w:rPr>
        <w:t>Feak</w:t>
      </w:r>
      <w:r w:rsidRPr="002B31FC">
        <w:rPr>
          <w:rStyle w:val="FontStyle544"/>
          <w:sz w:val="24"/>
          <w:szCs w:val="24"/>
        </w:rPr>
        <w:t xml:space="preserve"> </w:t>
      </w:r>
      <w:r w:rsidRPr="002B31FC">
        <w:rPr>
          <w:rStyle w:val="FontStyle535"/>
          <w:sz w:val="24"/>
          <w:szCs w:val="24"/>
        </w:rPr>
        <w:t xml:space="preserve">с </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Na</w:t>
      </w:r>
      <w:r w:rsidRPr="002B31FC">
        <w:rPr>
          <w:rStyle w:val="FontStyle544"/>
          <w:sz w:val="24"/>
          <w:szCs w:val="24"/>
        </w:rPr>
        <w:t>-</w:t>
      </w:r>
      <w:r w:rsidRPr="002B31FC">
        <w:rPr>
          <w:rStyle w:val="FontStyle544"/>
          <w:sz w:val="24"/>
          <w:szCs w:val="24"/>
          <w:lang w:val="en-US"/>
        </w:rPr>
        <w:t>mel</w:t>
      </w:r>
      <w:r w:rsidRPr="002B31FC">
        <w:rPr>
          <w:rStyle w:val="FontStyle544"/>
          <w:sz w:val="24"/>
          <w:szCs w:val="24"/>
        </w:rPr>
        <w:t xml:space="preserve">, то </w:t>
      </w:r>
      <w:r w:rsidRPr="002B31FC">
        <w:rPr>
          <w:rStyle w:val="FontStyle535"/>
          <w:sz w:val="24"/>
          <w:szCs w:val="24"/>
        </w:rPr>
        <w:t xml:space="preserve">с </w:t>
      </w:r>
      <w:r w:rsidRPr="002B31FC">
        <w:rPr>
          <w:rStyle w:val="FontStyle544"/>
          <w:sz w:val="24"/>
          <w:szCs w:val="24"/>
          <w:lang w:val="en-US"/>
        </w:rPr>
        <w:t>kir</w:t>
      </w:r>
      <w:r w:rsidRPr="002B31FC">
        <w:rPr>
          <w:rStyle w:val="FontStyle544"/>
          <w:sz w:val="24"/>
          <w:szCs w:val="24"/>
        </w:rPr>
        <w:t xml:space="preserve">, </w:t>
      </w:r>
      <w:r w:rsidRPr="002B31FC">
        <w:rPr>
          <w:rStyle w:val="FontStyle535"/>
          <w:sz w:val="24"/>
          <w:szCs w:val="24"/>
        </w:rPr>
        <w:t xml:space="preserve">а при высоких температурах - и более сложные твердые растворы: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w:t>
      </w:r>
      <w:r w:rsidRPr="002B31FC">
        <w:rPr>
          <w:rStyle w:val="FontStyle544"/>
          <w:sz w:val="24"/>
          <w:szCs w:val="24"/>
        </w:rPr>
        <w:t>+</w:t>
      </w:r>
      <w:r w:rsidRPr="002B31FC">
        <w:rPr>
          <w:rStyle w:val="FontStyle544"/>
          <w:sz w:val="24"/>
          <w:szCs w:val="24"/>
          <w:lang w:val="en-US"/>
        </w:rPr>
        <w:t>or</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en</w:t>
      </w:r>
      <w:r w:rsidRPr="002B31FC">
        <w:rPr>
          <w:rStyle w:val="FontStyle544"/>
          <w:sz w:val="24"/>
          <w:szCs w:val="24"/>
        </w:rPr>
        <w:t>+</w:t>
      </w:r>
      <w:r w:rsidRPr="002B31FC">
        <w:rPr>
          <w:rStyle w:val="FontStyle544"/>
          <w:sz w:val="24"/>
          <w:szCs w:val="24"/>
          <w:lang w:val="en-US"/>
        </w:rPr>
        <w:t>fs</w:t>
      </w:r>
      <w:r w:rsidRPr="002B31FC">
        <w:rPr>
          <w:rStyle w:val="FontStyle544"/>
          <w:sz w:val="24"/>
          <w:szCs w:val="24"/>
        </w:rPr>
        <w:t xml:space="preserve"> </w:t>
      </w:r>
      <w:r w:rsidRPr="002B31FC">
        <w:rPr>
          <w:rStyle w:val="FontStyle535"/>
          <w:sz w:val="24"/>
          <w:szCs w:val="24"/>
        </w:rPr>
        <w:t xml:space="preserve">и т.д. Миналы </w:t>
      </w:r>
      <w:r w:rsidRPr="002B31FC">
        <w:rPr>
          <w:rStyle w:val="FontStyle544"/>
          <w:sz w:val="24"/>
          <w:szCs w:val="24"/>
          <w:lang w:val="en-US"/>
        </w:rPr>
        <w:t>dsn</w:t>
      </w:r>
      <w:r w:rsidRPr="002B31FC">
        <w:rPr>
          <w:rStyle w:val="FontStyle544"/>
          <w:sz w:val="24"/>
          <w:szCs w:val="24"/>
        </w:rPr>
        <w:t xml:space="preserve">, </w:t>
      </w:r>
      <w:r w:rsidRPr="002B31FC">
        <w:rPr>
          <w:rStyle w:val="FontStyle544"/>
          <w:sz w:val="24"/>
          <w:szCs w:val="24"/>
          <w:lang w:val="en-US"/>
        </w:rPr>
        <w:t>dsk</w:t>
      </w:r>
      <w:r w:rsidRPr="002B31FC">
        <w:rPr>
          <w:rStyle w:val="FontStyle544"/>
          <w:sz w:val="24"/>
          <w:szCs w:val="24"/>
        </w:rPr>
        <w:t xml:space="preserve">, </w:t>
      </w:r>
      <w:r w:rsidRPr="002B31FC">
        <w:rPr>
          <w:rStyle w:val="FontStyle544"/>
          <w:sz w:val="24"/>
          <w:szCs w:val="24"/>
          <w:lang w:val="en-US"/>
        </w:rPr>
        <w:t>ks</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ns</w:t>
      </w:r>
      <w:r w:rsidRPr="002B31FC">
        <w:rPr>
          <w:rStyle w:val="FontStyle544"/>
          <w:sz w:val="24"/>
          <w:szCs w:val="24"/>
        </w:rPr>
        <w:t xml:space="preserve"> </w:t>
      </w:r>
      <w:r w:rsidRPr="002B31FC">
        <w:rPr>
          <w:rStyle w:val="FontStyle535"/>
          <w:sz w:val="24"/>
          <w:szCs w:val="24"/>
        </w:rPr>
        <w:t>не образуют собственных фаз, а входят в структуру других фаз и участвуют в образовании модальных миналов: слюдяных и амфиболовых. При высоких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нормативно-минальных   подсистемах   этих рядов появляются слюдяные и амфиболовые миналы и соответствующие им минералы, что, естественно, приводит к появлению новых модально-минальных подсистем и минеральных ассоциаций, которые по качественному набору нормативных миналов принадлежат к одной нормативно-минальной подсистеме.</w:t>
      </w:r>
    </w:p>
    <w:p w:rsidR="00315299" w:rsidRPr="002B31FC" w:rsidRDefault="00315299" w:rsidP="00315299">
      <w:pPr>
        <w:pStyle w:val="Style54"/>
        <w:widowControl/>
        <w:spacing w:line="240" w:lineRule="auto"/>
        <w:ind w:firstLine="715"/>
        <w:jc w:val="both"/>
        <w:rPr>
          <w:rStyle w:val="FontStyle535"/>
          <w:sz w:val="24"/>
          <w:szCs w:val="24"/>
        </w:rPr>
      </w:pPr>
      <w:r w:rsidRPr="002B31FC">
        <w:rPr>
          <w:rStyle w:val="FontStyle535"/>
          <w:sz w:val="24"/>
          <w:szCs w:val="24"/>
        </w:rPr>
        <w:t>В нормативно-минальных подсистемах всех рядов Са-уклона, уже при низких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группах VII и VIII имеются небольшие усложнения, связанные с появлением модальных миналов </w:t>
      </w:r>
      <w:r w:rsidRPr="002B31FC">
        <w:rPr>
          <w:rStyle w:val="FontStyle544"/>
          <w:sz w:val="24"/>
          <w:szCs w:val="24"/>
          <w:lang w:val="en-US"/>
        </w:rPr>
        <w:t>ran</w:t>
      </w:r>
      <w:r w:rsidRPr="002B31FC">
        <w:rPr>
          <w:rStyle w:val="FontStyle544"/>
          <w:sz w:val="24"/>
          <w:szCs w:val="24"/>
        </w:rPr>
        <w:t xml:space="preserve">, тег </w:t>
      </w:r>
      <w:r w:rsidRPr="002B31FC">
        <w:rPr>
          <w:rStyle w:val="FontStyle535"/>
          <w:sz w:val="24"/>
          <w:szCs w:val="24"/>
        </w:rPr>
        <w:t xml:space="preserve">и </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mer</w:t>
      </w:r>
      <w:r w:rsidRPr="002B31FC">
        <w:rPr>
          <w:rStyle w:val="FontStyle544"/>
          <w:sz w:val="24"/>
          <w:szCs w:val="24"/>
        </w:rPr>
        <w:t xml:space="preserve">. </w:t>
      </w:r>
      <w:r w:rsidRPr="002B31FC">
        <w:rPr>
          <w:rStyle w:val="FontStyle535"/>
          <w:sz w:val="24"/>
          <w:szCs w:val="24"/>
        </w:rPr>
        <w:t>Тем не менее</w:t>
      </w:r>
      <w:r w:rsidR="00182EF9">
        <w:rPr>
          <w:rStyle w:val="FontStyle535"/>
          <w:sz w:val="24"/>
          <w:szCs w:val="24"/>
          <w:lang w:val="en-US"/>
        </w:rPr>
        <w:t>,</w:t>
      </w:r>
      <w:r w:rsidRPr="002B31FC">
        <w:rPr>
          <w:rStyle w:val="FontStyle535"/>
          <w:sz w:val="24"/>
          <w:szCs w:val="24"/>
        </w:rPr>
        <w:t xml:space="preserve"> это не особенно затрудняет сопоставление минеральных ассоциаций с нормативно-минальными подсистемами.</w:t>
      </w:r>
    </w:p>
    <w:p w:rsidR="00315299" w:rsidRPr="002B31FC" w:rsidRDefault="00315299" w:rsidP="00315299">
      <w:pPr>
        <w:pStyle w:val="Style43"/>
        <w:widowControl/>
        <w:spacing w:before="43" w:line="240" w:lineRule="auto"/>
        <w:ind w:firstLine="715"/>
        <w:rPr>
          <w:rStyle w:val="FontStyle535"/>
          <w:sz w:val="24"/>
          <w:szCs w:val="24"/>
        </w:rPr>
      </w:pPr>
      <w:r w:rsidRPr="002B31FC">
        <w:rPr>
          <w:rStyle w:val="FontStyle535"/>
          <w:sz w:val="24"/>
          <w:szCs w:val="24"/>
        </w:rPr>
        <w:t>При высоких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системах и породах Са-уклона появляются гранатовые миналы </w:t>
      </w:r>
      <w:r w:rsidRPr="002B31FC">
        <w:rPr>
          <w:rStyle w:val="FontStyle544"/>
          <w:sz w:val="24"/>
          <w:szCs w:val="24"/>
          <w:lang w:val="en-US"/>
        </w:rPr>
        <w:t>grs</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adr</w:t>
      </w:r>
      <w:r w:rsidRPr="002B31FC">
        <w:rPr>
          <w:rStyle w:val="FontStyle544"/>
          <w:sz w:val="24"/>
          <w:szCs w:val="24"/>
        </w:rPr>
        <w:t xml:space="preserve">. </w:t>
      </w:r>
      <w:r w:rsidRPr="002B31FC">
        <w:rPr>
          <w:rStyle w:val="FontStyle535"/>
          <w:sz w:val="24"/>
          <w:szCs w:val="24"/>
        </w:rPr>
        <w:t xml:space="preserve">Причем </w:t>
      </w:r>
      <w:r w:rsidRPr="002B31FC">
        <w:rPr>
          <w:rStyle w:val="FontStyle535"/>
          <w:sz w:val="24"/>
          <w:szCs w:val="24"/>
          <w:lang w:val="en-US"/>
        </w:rPr>
        <w:t>gra</w:t>
      </w:r>
      <w:r w:rsidRPr="002B31FC">
        <w:rPr>
          <w:rStyle w:val="FontStyle535"/>
          <w:sz w:val="24"/>
          <w:szCs w:val="24"/>
        </w:rPr>
        <w:t xml:space="preserve">-минал и </w:t>
      </w:r>
      <w:r w:rsidRPr="002B31FC">
        <w:rPr>
          <w:rStyle w:val="FontStyle535"/>
          <w:sz w:val="24"/>
          <w:szCs w:val="24"/>
          <w:lang w:val="en-US"/>
        </w:rPr>
        <w:t>Grs</w:t>
      </w:r>
      <w:r w:rsidRPr="002B31FC">
        <w:rPr>
          <w:rStyle w:val="FontStyle535"/>
          <w:sz w:val="24"/>
          <w:szCs w:val="24"/>
        </w:rPr>
        <w:t xml:space="preserve">-минерал образуются только в ряду нормальной щелочности в </w:t>
      </w:r>
      <w:r w:rsidRPr="002B31FC">
        <w:rPr>
          <w:rStyle w:val="FontStyle535"/>
          <w:sz w:val="24"/>
          <w:szCs w:val="24"/>
          <w:lang w:val="en-US"/>
        </w:rPr>
        <w:t>IV</w:t>
      </w:r>
      <w:r w:rsidRPr="002B31FC">
        <w:rPr>
          <w:rStyle w:val="FontStyle535"/>
          <w:sz w:val="24"/>
          <w:szCs w:val="24"/>
        </w:rPr>
        <w:t>-</w:t>
      </w:r>
      <w:r w:rsidRPr="002B31FC">
        <w:rPr>
          <w:rStyle w:val="FontStyle535"/>
          <w:sz w:val="24"/>
          <w:szCs w:val="24"/>
          <w:lang w:val="en-US"/>
        </w:rPr>
        <w:t>gh</w:t>
      </w:r>
      <w:r w:rsidRPr="002B31FC">
        <w:rPr>
          <w:rStyle w:val="FontStyle535"/>
          <w:sz w:val="24"/>
          <w:szCs w:val="24"/>
        </w:rPr>
        <w:t xml:space="preserve">-нормативной группе, хотя могут сосуществовать с миналами и минералами всех остальных групп ряда, в то время как </w:t>
      </w:r>
      <w:r w:rsidRPr="002B31FC">
        <w:rPr>
          <w:rStyle w:val="FontStyle544"/>
          <w:sz w:val="24"/>
          <w:szCs w:val="24"/>
          <w:lang w:val="en-US"/>
        </w:rPr>
        <w:t>adr</w:t>
      </w:r>
      <w:r w:rsidRPr="002B31FC">
        <w:rPr>
          <w:rStyle w:val="FontStyle544"/>
          <w:sz w:val="24"/>
          <w:szCs w:val="24"/>
        </w:rPr>
        <w:t xml:space="preserve"> </w:t>
      </w:r>
      <w:r w:rsidRPr="002B31FC">
        <w:rPr>
          <w:rStyle w:val="FontStyle535"/>
          <w:sz w:val="24"/>
          <w:szCs w:val="24"/>
        </w:rPr>
        <w:t xml:space="preserve">образуется в группах, где присутствуют </w:t>
      </w:r>
      <w:r w:rsidRPr="002B31FC">
        <w:rPr>
          <w:rStyle w:val="FontStyle544"/>
          <w:sz w:val="24"/>
          <w:szCs w:val="24"/>
          <w:lang w:val="en-US"/>
        </w:rPr>
        <w:t>wo</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lang w:val="en-US"/>
        </w:rPr>
        <w:t>hm</w:t>
      </w:r>
      <w:r w:rsidRPr="002B31FC">
        <w:rPr>
          <w:rStyle w:val="FontStyle544"/>
          <w:sz w:val="24"/>
          <w:szCs w:val="24"/>
        </w:rPr>
        <w:t xml:space="preserve">. </w:t>
      </w:r>
      <w:r w:rsidRPr="002B31FC">
        <w:rPr>
          <w:rStyle w:val="FontStyle535"/>
          <w:sz w:val="24"/>
          <w:szCs w:val="24"/>
        </w:rPr>
        <w:t xml:space="preserve">Поэтому только с появлением гроссуляра (минала и минерала) могут возникнуть определенные сложности с корреляцией минеральных ассоциаций и нормативно-минальных подсистем. Кроме того, известно (Гиттинс, 1983), что лейцит не встречается в плутонических породах. Поэтому следует обратить внимание на то, что в обоих уклонах при высоких значениях </w:t>
      </w:r>
      <w:r w:rsidRPr="002B31FC">
        <w:rPr>
          <w:rStyle w:val="FontStyle535"/>
          <w:sz w:val="24"/>
          <w:szCs w:val="24"/>
          <w:lang w:val="en-US"/>
        </w:rPr>
        <w:t>P</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rPr>
        <w:t xml:space="preserve"> в группах присутствует </w:t>
      </w:r>
      <w:r w:rsidRPr="002B31FC">
        <w:rPr>
          <w:rStyle w:val="FontStyle535"/>
          <w:sz w:val="24"/>
          <w:szCs w:val="24"/>
          <w:lang w:val="en-US"/>
        </w:rPr>
        <w:t>Lct</w:t>
      </w:r>
      <w:r w:rsidRPr="002B31FC">
        <w:rPr>
          <w:rStyle w:val="FontStyle535"/>
          <w:sz w:val="24"/>
          <w:szCs w:val="24"/>
          <w:vertAlign w:val="superscript"/>
        </w:rPr>
        <w:t>1</w:t>
      </w:r>
      <w:r w:rsidRPr="002B31FC">
        <w:rPr>
          <w:rStyle w:val="FontStyle535"/>
          <w:sz w:val="24"/>
          <w:szCs w:val="24"/>
        </w:rPr>
        <w:t xml:space="preserve"> псевдолейцит (см.таблицы прил.П). Это означает, что при определенных значениях Р</w:t>
      </w:r>
      <w:r w:rsidRPr="002B31FC">
        <w:rPr>
          <w:rStyle w:val="FontStyle535"/>
          <w:sz w:val="24"/>
          <w:szCs w:val="24"/>
          <w:vertAlign w:val="subscript"/>
          <w:lang w:val="en-US"/>
        </w:rPr>
        <w:t>H</w:t>
      </w:r>
      <w:r w:rsidRPr="002B31FC">
        <w:rPr>
          <w:rStyle w:val="FontStyle535"/>
          <w:sz w:val="24"/>
          <w:szCs w:val="24"/>
          <w:vertAlign w:val="subscript"/>
        </w:rPr>
        <w:t>2</w:t>
      </w:r>
      <w:r w:rsidRPr="002B31FC">
        <w:rPr>
          <w:rStyle w:val="FontStyle535"/>
          <w:sz w:val="24"/>
          <w:szCs w:val="24"/>
          <w:vertAlign w:val="subscript"/>
          <w:lang w:val="en-US"/>
        </w:rPr>
        <w:t>O</w:t>
      </w:r>
      <w:r w:rsidRPr="002B31FC">
        <w:rPr>
          <w:rStyle w:val="FontStyle535"/>
          <w:sz w:val="24"/>
          <w:szCs w:val="24"/>
          <w:vertAlign w:val="subscript"/>
        </w:rPr>
        <w:t xml:space="preserve"> </w:t>
      </w:r>
      <w:r w:rsidRPr="002B31FC">
        <w:rPr>
          <w:rStyle w:val="FontStyle535"/>
          <w:sz w:val="24"/>
          <w:szCs w:val="24"/>
        </w:rPr>
        <w:t xml:space="preserve">лейцит становится неустойчивым и сменяется ассоциацией </w:t>
      </w:r>
      <w:r w:rsidRPr="002B31FC">
        <w:rPr>
          <w:rStyle w:val="FontStyle535"/>
          <w:sz w:val="24"/>
          <w:szCs w:val="24"/>
          <w:lang w:val="en-US"/>
        </w:rPr>
        <w:t>Kfs</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Ne</w:t>
      </w:r>
      <w:r w:rsidRPr="002B31FC">
        <w:rPr>
          <w:rStyle w:val="FontStyle535"/>
          <w:sz w:val="24"/>
          <w:szCs w:val="24"/>
        </w:rPr>
        <w:t>. Смена ассоциаций может происходить как на магматической стадии, так и в субсолидусе, и появляются так называемые "псевдолейцитовые" образования.</w:t>
      </w:r>
    </w:p>
    <w:p w:rsidR="00315299" w:rsidRPr="002B31FC" w:rsidRDefault="00315299" w:rsidP="00315299">
      <w:pPr>
        <w:pStyle w:val="Style43"/>
        <w:widowControl/>
        <w:spacing w:before="5" w:line="240" w:lineRule="auto"/>
        <w:ind w:firstLine="701"/>
        <w:rPr>
          <w:rStyle w:val="FontStyle535"/>
          <w:sz w:val="24"/>
          <w:szCs w:val="24"/>
        </w:rPr>
      </w:pPr>
      <w:r w:rsidRPr="002B31FC">
        <w:rPr>
          <w:rStyle w:val="FontStyle535"/>
          <w:sz w:val="24"/>
          <w:szCs w:val="24"/>
        </w:rPr>
        <w:t xml:space="preserve">В более сложных природных системах обоих уклонов, кроме того, могут появиться миналы, образованные в результате взаимодействия сложного флюида с нормативными миналами: </w:t>
      </w:r>
      <w:r w:rsidRPr="002B31FC">
        <w:rPr>
          <w:rStyle w:val="FontStyle544"/>
          <w:sz w:val="24"/>
          <w:szCs w:val="24"/>
          <w:lang w:val="en-US"/>
        </w:rPr>
        <w:t>anl</w:t>
      </w:r>
      <w:r w:rsidRPr="002B31FC">
        <w:rPr>
          <w:rStyle w:val="FontStyle544"/>
          <w:sz w:val="24"/>
          <w:szCs w:val="24"/>
        </w:rPr>
        <w:t xml:space="preserve">, кпк, </w:t>
      </w:r>
      <w:r w:rsidRPr="002B31FC">
        <w:rPr>
          <w:rStyle w:val="FontStyle544"/>
          <w:sz w:val="24"/>
          <w:szCs w:val="24"/>
          <w:lang w:val="en-US"/>
        </w:rPr>
        <w:t>sdl</w:t>
      </w:r>
      <w:r w:rsidRPr="002B31FC">
        <w:rPr>
          <w:rStyle w:val="FontStyle544"/>
          <w:sz w:val="24"/>
          <w:szCs w:val="24"/>
        </w:rPr>
        <w:t xml:space="preserve">, </w:t>
      </w:r>
      <w:r w:rsidRPr="002B31FC">
        <w:rPr>
          <w:rStyle w:val="FontStyle544"/>
          <w:sz w:val="24"/>
          <w:szCs w:val="24"/>
          <w:lang w:val="en-US"/>
        </w:rPr>
        <w:t>nsn</w:t>
      </w:r>
      <w:r w:rsidRPr="002B31FC">
        <w:rPr>
          <w:rStyle w:val="FontStyle544"/>
          <w:sz w:val="24"/>
          <w:szCs w:val="24"/>
        </w:rPr>
        <w:t xml:space="preserve">, </w:t>
      </w:r>
      <w:r w:rsidRPr="002B31FC">
        <w:rPr>
          <w:rStyle w:val="FontStyle544"/>
          <w:sz w:val="24"/>
          <w:szCs w:val="24"/>
          <w:lang w:val="en-US"/>
        </w:rPr>
        <w:t>gau</w:t>
      </w:r>
      <w:r w:rsidRPr="002B31FC">
        <w:rPr>
          <w:rStyle w:val="FontStyle544"/>
          <w:sz w:val="24"/>
          <w:szCs w:val="24"/>
        </w:rPr>
        <w:t xml:space="preserve">, </w:t>
      </w:r>
      <w:r w:rsidRPr="002B31FC">
        <w:rPr>
          <w:rStyle w:val="FontStyle535"/>
          <w:sz w:val="24"/>
          <w:szCs w:val="24"/>
        </w:rPr>
        <w:t>присутствие которых может учитываться на уровне разновидностей.</w:t>
      </w:r>
    </w:p>
    <w:p w:rsidR="00315299" w:rsidRPr="002B31FC" w:rsidRDefault="00315299" w:rsidP="00315299">
      <w:pPr>
        <w:pStyle w:val="Style43"/>
        <w:widowControl/>
        <w:spacing w:line="240" w:lineRule="auto"/>
        <w:ind w:firstLine="701"/>
        <w:rPr>
          <w:rStyle w:val="FontStyle544"/>
          <w:sz w:val="24"/>
          <w:szCs w:val="24"/>
        </w:rPr>
      </w:pPr>
      <w:r w:rsidRPr="002B31FC">
        <w:rPr>
          <w:rStyle w:val="FontStyle535"/>
          <w:sz w:val="24"/>
          <w:szCs w:val="24"/>
        </w:rPr>
        <w:t xml:space="preserve">Далее необходимо указать, с какими еще сложностями могут встретиться исследователи в процессе систематики конкретных магматических пород. Прежде всего, в природных системах, кроме указанных модальных миналов, определенное усложняющее значение имеет присутствие в достаточно больших количествах </w:t>
      </w:r>
      <w:r w:rsidRPr="002B31FC">
        <w:rPr>
          <w:rStyle w:val="FontStyle535"/>
          <w:sz w:val="24"/>
          <w:szCs w:val="24"/>
          <w:lang w:val="en-US"/>
        </w:rPr>
        <w:t>Ti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и соотношение его с СаО, </w:t>
      </w:r>
      <w:r w:rsidRPr="002B31FC">
        <w:rPr>
          <w:rStyle w:val="FontStyle535"/>
          <w:sz w:val="24"/>
          <w:szCs w:val="24"/>
          <w:lang w:val="en-US"/>
        </w:rPr>
        <w:t>FeO</w:t>
      </w:r>
      <w:r w:rsidRPr="002B31FC">
        <w:rPr>
          <w:rStyle w:val="FontStyle535"/>
          <w:sz w:val="24"/>
          <w:szCs w:val="24"/>
        </w:rPr>
        <w:t xml:space="preserve">, </w:t>
      </w:r>
      <w:r w:rsidRPr="002B31FC">
        <w:rPr>
          <w:rStyle w:val="FontStyle535"/>
          <w:sz w:val="24"/>
          <w:szCs w:val="24"/>
          <w:lang w:val="en-US"/>
        </w:rPr>
        <w:t>Fe</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что приводит к появлению новых нормативно-минальных подсистем с такими миналами, как </w:t>
      </w:r>
      <w:r w:rsidRPr="002B31FC">
        <w:rPr>
          <w:rStyle w:val="FontStyle544"/>
          <w:sz w:val="24"/>
          <w:szCs w:val="24"/>
          <w:lang w:val="en-US"/>
        </w:rPr>
        <w:t>mt</w:t>
      </w:r>
      <w:r w:rsidRPr="002B31FC">
        <w:rPr>
          <w:rStyle w:val="FontStyle544"/>
          <w:sz w:val="24"/>
          <w:szCs w:val="24"/>
        </w:rPr>
        <w:t xml:space="preserve">, </w:t>
      </w:r>
      <w:r w:rsidRPr="002B31FC">
        <w:rPr>
          <w:rStyle w:val="FontStyle544"/>
          <w:sz w:val="24"/>
          <w:szCs w:val="24"/>
          <w:lang w:val="en-US"/>
        </w:rPr>
        <w:t>tn</w:t>
      </w:r>
      <w:r w:rsidRPr="002B31FC">
        <w:rPr>
          <w:rStyle w:val="FontStyle544"/>
          <w:sz w:val="24"/>
          <w:szCs w:val="24"/>
        </w:rPr>
        <w:t xml:space="preserve">, </w:t>
      </w:r>
      <w:r w:rsidRPr="002B31FC">
        <w:rPr>
          <w:rStyle w:val="FontStyle544"/>
          <w:sz w:val="24"/>
          <w:szCs w:val="24"/>
          <w:lang w:val="en-US"/>
        </w:rPr>
        <w:t>ilm</w:t>
      </w:r>
      <w:r w:rsidRPr="002B31FC">
        <w:rPr>
          <w:rStyle w:val="FontStyle544"/>
          <w:sz w:val="24"/>
          <w:szCs w:val="24"/>
        </w:rPr>
        <w:t xml:space="preserve">, </w:t>
      </w:r>
      <w:r w:rsidRPr="002B31FC">
        <w:rPr>
          <w:rStyle w:val="FontStyle544"/>
          <w:sz w:val="24"/>
          <w:szCs w:val="24"/>
          <w:lang w:val="en-US"/>
        </w:rPr>
        <w:t>ru</w:t>
      </w:r>
      <w:r w:rsidRPr="002B31FC">
        <w:rPr>
          <w:rStyle w:val="FontStyle544"/>
          <w:sz w:val="24"/>
          <w:szCs w:val="24"/>
        </w:rPr>
        <w:t xml:space="preserve">, </w:t>
      </w:r>
      <w:r w:rsidRPr="002B31FC">
        <w:rPr>
          <w:rStyle w:val="FontStyle544"/>
          <w:sz w:val="24"/>
          <w:szCs w:val="24"/>
          <w:lang w:val="en-US"/>
        </w:rPr>
        <w:t>pf</w:t>
      </w:r>
      <w:r w:rsidRPr="002B31FC">
        <w:rPr>
          <w:rStyle w:val="FontStyle544"/>
          <w:sz w:val="24"/>
          <w:szCs w:val="24"/>
        </w:rPr>
        <w:t xml:space="preserve">, </w:t>
      </w:r>
      <w:r w:rsidRPr="002B31FC">
        <w:rPr>
          <w:rStyle w:val="FontStyle544"/>
          <w:sz w:val="24"/>
          <w:szCs w:val="24"/>
          <w:lang w:val="en-US"/>
        </w:rPr>
        <w:t>hm</w:t>
      </w:r>
      <w:r w:rsidRPr="002B31FC">
        <w:rPr>
          <w:rStyle w:val="FontStyle544"/>
          <w:sz w:val="24"/>
          <w:szCs w:val="24"/>
        </w:rPr>
        <w:t>.</w:t>
      </w:r>
    </w:p>
    <w:p w:rsidR="00315299" w:rsidRPr="002B31FC" w:rsidRDefault="00315299" w:rsidP="00315299">
      <w:pPr>
        <w:pStyle w:val="Style43"/>
        <w:widowControl/>
        <w:spacing w:line="240" w:lineRule="auto"/>
        <w:ind w:right="19" w:firstLine="706"/>
        <w:rPr>
          <w:rStyle w:val="FontStyle535"/>
          <w:sz w:val="24"/>
          <w:szCs w:val="24"/>
        </w:rPr>
      </w:pPr>
      <w:r w:rsidRPr="002B31FC">
        <w:rPr>
          <w:rStyle w:val="FontStyle535"/>
          <w:sz w:val="24"/>
          <w:szCs w:val="24"/>
        </w:rPr>
        <w:t xml:space="preserve">Маломинеральность пород, да еще без буферных пар, вообще делает невозможным строго их классифицировать, тем более, если они сложены фазами, представляющими твердые растворы миналов из различных групп. Наиболее характерными представителями таких минералов являются амфиболы - </w:t>
      </w:r>
      <w:r w:rsidRPr="002B31FC">
        <w:rPr>
          <w:rStyle w:val="FontStyle535"/>
          <w:sz w:val="24"/>
          <w:szCs w:val="24"/>
          <w:lang w:val="en-US"/>
        </w:rPr>
        <w:t>Am</w:t>
      </w:r>
      <w:r w:rsidRPr="002B31FC">
        <w:rPr>
          <w:rStyle w:val="FontStyle535"/>
          <w:sz w:val="24"/>
          <w:szCs w:val="24"/>
        </w:rPr>
        <w:t xml:space="preserve"> и нефелины - </w:t>
      </w:r>
      <w:r w:rsidRPr="002B31FC">
        <w:rPr>
          <w:rStyle w:val="FontStyle535"/>
          <w:sz w:val="24"/>
          <w:szCs w:val="24"/>
          <w:lang w:val="en-US"/>
        </w:rPr>
        <w:t>Ne</w:t>
      </w:r>
      <w:r w:rsidRPr="002B31FC">
        <w:rPr>
          <w:rStyle w:val="FontStyle535"/>
          <w:sz w:val="24"/>
          <w:szCs w:val="24"/>
          <w:vertAlign w:val="subscript"/>
          <w:lang w:val="en-US"/>
        </w:rPr>
        <w:t>ss</w:t>
      </w:r>
      <w:r w:rsidRPr="002B31FC">
        <w:rPr>
          <w:rStyle w:val="FontStyle535"/>
          <w:sz w:val="24"/>
          <w:szCs w:val="24"/>
        </w:rPr>
        <w:t xml:space="preserve">. Природные минералы-амфиболы могут состоять минимум из 6 и максимум из 14 амфиболовых миналов (Дубровский, 1981). Так, например, обыкновенная роговая обманка из граносиенитов Лицкого массива (Кольский полуостров) состоит из </w:t>
      </w:r>
      <w:r w:rsidRPr="002B31FC">
        <w:rPr>
          <w:rStyle w:val="FontStyle544"/>
          <w:sz w:val="24"/>
          <w:szCs w:val="24"/>
        </w:rPr>
        <w:t>(</w:t>
      </w:r>
      <w:r w:rsidRPr="002B31FC">
        <w:rPr>
          <w:rStyle w:val="FontStyle544"/>
          <w:sz w:val="24"/>
          <w:szCs w:val="24"/>
          <w:lang w:val="en-US"/>
        </w:rPr>
        <w:t>akt</w:t>
      </w:r>
      <w:r w:rsidRPr="002B31FC">
        <w:rPr>
          <w:rStyle w:val="FontStyle544"/>
          <w:sz w:val="24"/>
          <w:szCs w:val="24"/>
        </w:rPr>
        <w:t>+</w:t>
      </w:r>
      <w:r w:rsidRPr="002B31FC">
        <w:rPr>
          <w:rStyle w:val="FontStyle544"/>
          <w:sz w:val="24"/>
          <w:szCs w:val="24"/>
          <w:lang w:val="en-US"/>
        </w:rPr>
        <w:t>tr</w:t>
      </w:r>
      <w:r w:rsidRPr="002B31FC">
        <w:rPr>
          <w:rStyle w:val="FontStyle544"/>
          <w:sz w:val="24"/>
          <w:szCs w:val="24"/>
        </w:rPr>
        <w:t>), (</w:t>
      </w:r>
      <w:r w:rsidRPr="002B31FC">
        <w:rPr>
          <w:rStyle w:val="FontStyle544"/>
          <w:sz w:val="24"/>
          <w:szCs w:val="24"/>
          <w:lang w:val="en-US"/>
        </w:rPr>
        <w:t>ed</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ed</w:t>
      </w:r>
      <w:r w:rsidRPr="002B31FC">
        <w:rPr>
          <w:rStyle w:val="FontStyle544"/>
          <w:sz w:val="24"/>
          <w:szCs w:val="24"/>
        </w:rPr>
        <w:t>), (</w:t>
      </w:r>
      <w:r w:rsidRPr="002B31FC">
        <w:rPr>
          <w:rStyle w:val="FontStyle544"/>
          <w:sz w:val="24"/>
          <w:szCs w:val="24"/>
          <w:lang w:val="en-US"/>
        </w:rPr>
        <w:t>ts</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ts</w:t>
      </w:r>
      <w:r w:rsidRPr="002B31FC">
        <w:rPr>
          <w:rStyle w:val="FontStyle544"/>
          <w:sz w:val="24"/>
          <w:szCs w:val="24"/>
        </w:rPr>
        <w:t>), (</w:t>
      </w:r>
      <w:r w:rsidRPr="002B31FC">
        <w:rPr>
          <w:rStyle w:val="FontStyle544"/>
          <w:sz w:val="24"/>
          <w:szCs w:val="24"/>
          <w:lang w:val="en-US"/>
        </w:rPr>
        <w:t>prg</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prg</w:t>
      </w:r>
      <w:r w:rsidRPr="002B31FC">
        <w:rPr>
          <w:rStyle w:val="FontStyle544"/>
          <w:sz w:val="24"/>
          <w:szCs w:val="24"/>
        </w:rPr>
        <w:t>), (</w:t>
      </w:r>
      <w:r w:rsidRPr="002B31FC">
        <w:rPr>
          <w:rStyle w:val="FontStyle544"/>
          <w:sz w:val="24"/>
          <w:szCs w:val="24"/>
          <w:lang w:val="en-US"/>
        </w:rPr>
        <w:t>gln</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gln</w:t>
      </w:r>
      <w:r w:rsidRPr="002B31FC">
        <w:rPr>
          <w:rStyle w:val="FontStyle544"/>
          <w:sz w:val="24"/>
          <w:szCs w:val="24"/>
        </w:rPr>
        <w:t>), (</w:t>
      </w:r>
      <w:r w:rsidRPr="002B31FC">
        <w:rPr>
          <w:rStyle w:val="FontStyle544"/>
          <w:sz w:val="24"/>
          <w:szCs w:val="24"/>
          <w:lang w:val="en-US"/>
        </w:rPr>
        <w:t>Al</w:t>
      </w:r>
      <w:r w:rsidRPr="002B31FC">
        <w:rPr>
          <w:rStyle w:val="FontStyle544"/>
          <w:sz w:val="24"/>
          <w:szCs w:val="24"/>
        </w:rPr>
        <w:t>-</w:t>
      </w:r>
      <w:r w:rsidRPr="002B31FC">
        <w:rPr>
          <w:rStyle w:val="FontStyle544"/>
          <w:sz w:val="24"/>
          <w:szCs w:val="24"/>
          <w:lang w:val="en-US"/>
        </w:rPr>
        <w:t>ktf</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Al</w:t>
      </w:r>
      <w:r w:rsidRPr="002B31FC">
        <w:rPr>
          <w:rStyle w:val="FontStyle544"/>
          <w:sz w:val="24"/>
          <w:szCs w:val="24"/>
        </w:rPr>
        <w:t>-</w:t>
      </w:r>
      <w:r w:rsidRPr="002B31FC">
        <w:rPr>
          <w:rStyle w:val="FontStyle544"/>
          <w:sz w:val="24"/>
          <w:szCs w:val="24"/>
          <w:lang w:val="en-US"/>
        </w:rPr>
        <w:t>ktf</w:t>
      </w:r>
      <w:r w:rsidRPr="002B31FC">
        <w:rPr>
          <w:rStyle w:val="FontStyle544"/>
          <w:sz w:val="24"/>
          <w:szCs w:val="24"/>
        </w:rPr>
        <w:t xml:space="preserve">), </w:t>
      </w:r>
      <w:r w:rsidRPr="002B31FC">
        <w:rPr>
          <w:rStyle w:val="FontStyle535"/>
          <w:sz w:val="24"/>
          <w:szCs w:val="24"/>
        </w:rPr>
        <w:t xml:space="preserve">групповая принадлежность которых находится от </w:t>
      </w:r>
      <w:r w:rsidRPr="002B31FC">
        <w:rPr>
          <w:rStyle w:val="FontStyle535"/>
          <w:sz w:val="24"/>
          <w:szCs w:val="24"/>
          <w:lang w:val="en-US"/>
        </w:rPr>
        <w:t>I</w:t>
      </w:r>
      <w:r w:rsidRPr="002B31FC">
        <w:rPr>
          <w:rStyle w:val="FontStyle535"/>
          <w:sz w:val="24"/>
          <w:szCs w:val="24"/>
        </w:rPr>
        <w:t>-</w:t>
      </w:r>
      <w:r w:rsidRPr="002B31FC">
        <w:rPr>
          <w:rStyle w:val="FontStyle535"/>
          <w:i/>
          <w:sz w:val="24"/>
          <w:szCs w:val="24"/>
          <w:lang w:val="en-US"/>
        </w:rPr>
        <w:t>q</w:t>
      </w:r>
      <w:r w:rsidRPr="002B31FC">
        <w:rPr>
          <w:rStyle w:val="FontStyle535"/>
          <w:sz w:val="24"/>
          <w:szCs w:val="24"/>
        </w:rPr>
        <w:t xml:space="preserve">-нормативной до </w:t>
      </w:r>
      <w:r w:rsidRPr="002B31FC">
        <w:rPr>
          <w:rStyle w:val="FontStyle535"/>
          <w:sz w:val="24"/>
          <w:szCs w:val="24"/>
          <w:lang w:val="en-US"/>
        </w:rPr>
        <w:t>V</w:t>
      </w:r>
      <w:r w:rsidRPr="002B31FC">
        <w:rPr>
          <w:rStyle w:val="FontStyle535"/>
          <w:sz w:val="24"/>
          <w:szCs w:val="24"/>
        </w:rPr>
        <w:t>-</w:t>
      </w:r>
      <w:r w:rsidRPr="002B31FC">
        <w:rPr>
          <w:rStyle w:val="FontStyle535"/>
          <w:i/>
          <w:sz w:val="24"/>
          <w:szCs w:val="24"/>
          <w:lang w:val="en-US"/>
        </w:rPr>
        <w:t>gh</w:t>
      </w:r>
      <w:r w:rsidRPr="002B31FC">
        <w:rPr>
          <w:rStyle w:val="FontStyle535"/>
          <w:sz w:val="24"/>
          <w:szCs w:val="24"/>
        </w:rPr>
        <w:t xml:space="preserve">-нормативной (см.табл.3.4а), причем 6 из них принадлежат к ряду В (нормальной щелочности), а 6 - к ряду Г ( граничный между нормальной щелочностью и субщелочной). Пересчет оксидного химического состава этого амфибола на нормативные миналы показал, что общий его состав попадает в </w:t>
      </w:r>
      <w:r w:rsidRPr="002B31FC">
        <w:rPr>
          <w:rStyle w:val="FontStyle535"/>
          <w:sz w:val="24"/>
          <w:szCs w:val="24"/>
          <w:lang w:val="en-US"/>
        </w:rPr>
        <w:t>III</w:t>
      </w:r>
      <w:r w:rsidRPr="002B31FC">
        <w:rPr>
          <w:rStyle w:val="FontStyle535"/>
          <w:sz w:val="24"/>
          <w:szCs w:val="24"/>
        </w:rPr>
        <w:t>-</w:t>
      </w:r>
      <w:r w:rsidRPr="002B31FC">
        <w:rPr>
          <w:rStyle w:val="FontStyle535"/>
          <w:i/>
          <w:sz w:val="24"/>
          <w:szCs w:val="24"/>
          <w:lang w:val="en-US"/>
        </w:rPr>
        <w:t>ne</w:t>
      </w:r>
      <w:r w:rsidRPr="002B31FC">
        <w:rPr>
          <w:rStyle w:val="FontStyle535"/>
          <w:sz w:val="24"/>
          <w:szCs w:val="24"/>
        </w:rPr>
        <w:t xml:space="preserve">-нормативную группу ряда В, в то время как породы, содержащие амфиболы, находятся в </w:t>
      </w:r>
      <w:r w:rsidRPr="002B31FC">
        <w:rPr>
          <w:rStyle w:val="FontStyle535"/>
          <w:sz w:val="24"/>
          <w:szCs w:val="24"/>
          <w:lang w:val="en-US"/>
        </w:rPr>
        <w:t>I</w:t>
      </w:r>
      <w:r w:rsidRPr="002B31FC">
        <w:rPr>
          <w:rStyle w:val="FontStyle535"/>
          <w:sz w:val="24"/>
          <w:szCs w:val="24"/>
        </w:rPr>
        <w:t>-</w:t>
      </w:r>
      <w:r w:rsidRPr="002B31FC">
        <w:rPr>
          <w:rStyle w:val="FontStyle535"/>
          <w:i/>
          <w:sz w:val="24"/>
          <w:szCs w:val="24"/>
          <w:lang w:val="en-US"/>
        </w:rPr>
        <w:t>q</w:t>
      </w:r>
      <w:r w:rsidRPr="002B31FC">
        <w:rPr>
          <w:rStyle w:val="FontStyle535"/>
          <w:sz w:val="24"/>
          <w:szCs w:val="24"/>
        </w:rPr>
        <w:t xml:space="preserve"> -нормативной группе. При фракционной кристаллизации может произойти накопление амфибола относительно кварца, что, естественно, в петрохимическом выражении приведет такую породу в группу, недосыщенную кремнеземом. Поэтому подобная ситуация не должна смущать исследователя, поскольку это не недостаток классификационной схемы, а особенность природных фаз и искажение их котектических соотношений в гравитационном поле Земли.</w:t>
      </w:r>
    </w:p>
    <w:p w:rsidR="00315299" w:rsidRPr="002B31FC" w:rsidRDefault="00315299" w:rsidP="00315299">
      <w:pPr>
        <w:pStyle w:val="Style43"/>
        <w:widowControl/>
        <w:spacing w:line="240" w:lineRule="auto"/>
        <w:ind w:firstLine="715"/>
        <w:rPr>
          <w:rStyle w:val="FontStyle535"/>
          <w:sz w:val="24"/>
          <w:szCs w:val="24"/>
        </w:rPr>
      </w:pPr>
      <w:r w:rsidRPr="002B31FC">
        <w:rPr>
          <w:rStyle w:val="FontStyle535"/>
          <w:sz w:val="24"/>
          <w:szCs w:val="24"/>
        </w:rPr>
        <w:t xml:space="preserve">Природный нефелин также может состоять из различного набора миналов в зависимости от того, в какой минальной системе он образовался: а) </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or</w:t>
      </w:r>
      <w:r w:rsidRPr="002B31FC">
        <w:rPr>
          <w:rStyle w:val="FontStyle544"/>
          <w:sz w:val="24"/>
          <w:szCs w:val="24"/>
        </w:rPr>
        <w:t>+</w:t>
      </w:r>
      <w:r w:rsidRPr="002B31FC">
        <w:rPr>
          <w:rStyle w:val="FontStyle544"/>
          <w:sz w:val="24"/>
          <w:szCs w:val="24"/>
          <w:lang w:val="en-US"/>
        </w:rPr>
        <w:t>an</w:t>
      </w:r>
      <w:r w:rsidRPr="002B31FC">
        <w:rPr>
          <w:rStyle w:val="FontStyle544"/>
          <w:sz w:val="24"/>
          <w:szCs w:val="24"/>
        </w:rPr>
        <w:t xml:space="preserve">; </w:t>
      </w:r>
      <w:r w:rsidRPr="002B31FC">
        <w:rPr>
          <w:rStyle w:val="FontStyle535"/>
          <w:sz w:val="24"/>
          <w:szCs w:val="24"/>
        </w:rPr>
        <w:t xml:space="preserve">б) </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or</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an</w:t>
      </w:r>
      <w:r w:rsidRPr="002B31FC">
        <w:rPr>
          <w:rStyle w:val="FontStyle544"/>
          <w:sz w:val="24"/>
          <w:szCs w:val="24"/>
        </w:rPr>
        <w:t xml:space="preserve">; </w:t>
      </w:r>
      <w:r w:rsidRPr="002B31FC">
        <w:rPr>
          <w:rStyle w:val="FontStyle535"/>
          <w:sz w:val="24"/>
          <w:szCs w:val="24"/>
        </w:rPr>
        <w:t xml:space="preserve">в) </w:t>
      </w:r>
      <w:r w:rsidRPr="002B31FC">
        <w:rPr>
          <w:rStyle w:val="FontStyle544"/>
          <w:sz w:val="24"/>
          <w:szCs w:val="24"/>
        </w:rPr>
        <w:t>пе</w:t>
      </w:r>
      <w:r w:rsidRPr="002B31FC">
        <w:rPr>
          <w:rStyle w:val="FontStyle516"/>
        </w:rPr>
        <w:t>+1с</w:t>
      </w:r>
      <w:r w:rsidRPr="002B31FC">
        <w:rPr>
          <w:rStyle w:val="FontStyle544"/>
          <w:sz w:val="24"/>
          <w:szCs w:val="24"/>
        </w:rPr>
        <w:t xml:space="preserve">+кр±ап. </w:t>
      </w:r>
      <w:r w:rsidRPr="002B31FC">
        <w:rPr>
          <w:rStyle w:val="FontStyle535"/>
          <w:sz w:val="24"/>
          <w:szCs w:val="24"/>
        </w:rPr>
        <w:t xml:space="preserve">К сожалению, в литературе (Дир и др., 19666; Минералогия Хибинского массива, 1978; Магматические горные породы 1984 и др.), с первой подачи Гамильтона и Мак-Кензи (1963), состав нефелина выражают тремя миналами </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q</w:t>
      </w:r>
      <w:r w:rsidRPr="002B31FC">
        <w:rPr>
          <w:rStyle w:val="FontStyle544"/>
          <w:sz w:val="24"/>
          <w:szCs w:val="24"/>
        </w:rPr>
        <w:t xml:space="preserve">, </w:t>
      </w:r>
      <w:r w:rsidRPr="002B31FC">
        <w:rPr>
          <w:rStyle w:val="FontStyle535"/>
          <w:sz w:val="24"/>
          <w:szCs w:val="24"/>
        </w:rPr>
        <w:t>к ко</w:t>
      </w:r>
      <w:r w:rsidR="00182EF9">
        <w:rPr>
          <w:rStyle w:val="FontStyle535"/>
          <w:sz w:val="24"/>
          <w:szCs w:val="24"/>
        </w:rPr>
        <w:t xml:space="preserve">торым иногда добавляется </w:t>
      </w:r>
      <w:r w:rsidR="00182EF9" w:rsidRPr="00182EF9">
        <w:rPr>
          <w:rStyle w:val="FontStyle535"/>
          <w:i/>
          <w:sz w:val="24"/>
          <w:szCs w:val="24"/>
          <w:lang w:val="en-US"/>
        </w:rPr>
        <w:t>an</w:t>
      </w:r>
      <w:r w:rsidRPr="002B31FC">
        <w:rPr>
          <w:rStyle w:val="FontStyle535"/>
          <w:sz w:val="24"/>
          <w:szCs w:val="24"/>
        </w:rPr>
        <w:t xml:space="preserve">-минал. Названные авторы, вероятно, это делали с целью удобства нанесения фигуративной точки нефелина на концентрационный треугольник системы </w:t>
      </w:r>
      <w:r w:rsidRPr="002B31FC">
        <w:rPr>
          <w:rStyle w:val="FontStyle544"/>
          <w:sz w:val="24"/>
          <w:szCs w:val="24"/>
          <w:lang w:val="en-US"/>
        </w:rPr>
        <w:t>q</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 </w:t>
      </w:r>
      <w:r w:rsidRPr="002B31FC">
        <w:rPr>
          <w:rStyle w:val="FontStyle535"/>
          <w:sz w:val="24"/>
          <w:szCs w:val="24"/>
        </w:rPr>
        <w:t xml:space="preserve">но, по-видимому, они не имели в виду, что </w:t>
      </w:r>
      <w:r w:rsidRPr="002B31FC">
        <w:rPr>
          <w:rStyle w:val="FontStyle535"/>
          <w:sz w:val="24"/>
          <w:szCs w:val="24"/>
          <w:lang w:val="en-US"/>
        </w:rPr>
        <w:t>Ne</w:t>
      </w:r>
      <w:r w:rsidRPr="002B31FC">
        <w:rPr>
          <w:rStyle w:val="FontStyle535"/>
          <w:sz w:val="24"/>
          <w:szCs w:val="24"/>
          <w:vertAlign w:val="subscript"/>
          <w:lang w:val="en-US"/>
        </w:rPr>
        <w:t>ss</w:t>
      </w:r>
      <w:r w:rsidRPr="002B31FC">
        <w:rPr>
          <w:rStyle w:val="FontStyle535"/>
          <w:sz w:val="24"/>
          <w:szCs w:val="24"/>
        </w:rPr>
        <w:t xml:space="preserve"> представляет собой твердый раствор этих миналов.</w:t>
      </w:r>
    </w:p>
    <w:p w:rsidR="00315299" w:rsidRPr="002B31FC" w:rsidRDefault="00315299" w:rsidP="00315299">
      <w:pPr>
        <w:pStyle w:val="Style43"/>
        <w:widowControl/>
        <w:spacing w:line="240" w:lineRule="auto"/>
        <w:ind w:firstLine="710"/>
        <w:rPr>
          <w:rStyle w:val="FontStyle535"/>
          <w:sz w:val="24"/>
          <w:szCs w:val="24"/>
        </w:rPr>
      </w:pPr>
      <w:r w:rsidRPr="002B31FC">
        <w:rPr>
          <w:rStyle w:val="FontStyle535"/>
          <w:sz w:val="24"/>
          <w:szCs w:val="24"/>
        </w:rPr>
        <w:t>По твердому убеждению автора настоящей работы, указанные миналы никоим образом не могут образовывать между собой твердые растворы, поскольку между ними существуют химические соединения -</w:t>
      </w:r>
      <w:r w:rsidR="00182EF9">
        <w:rPr>
          <w:rStyle w:val="FontStyle535"/>
          <w:sz w:val="24"/>
          <w:szCs w:val="24"/>
          <w:lang w:val="en-US"/>
        </w:rPr>
        <w:t xml:space="preserve"> </w:t>
      </w:r>
      <w:r w:rsidRPr="002B31FC">
        <w:rPr>
          <w:rStyle w:val="FontStyle535"/>
          <w:sz w:val="24"/>
          <w:szCs w:val="24"/>
        </w:rPr>
        <w:t xml:space="preserve">другие нормативные миналы: между </w:t>
      </w:r>
      <w:r w:rsidRPr="002B31FC">
        <w:rPr>
          <w:rStyle w:val="FontStyle544"/>
          <w:sz w:val="24"/>
          <w:szCs w:val="24"/>
        </w:rPr>
        <w:t xml:space="preserve">пе </w:t>
      </w:r>
      <w:r w:rsidRPr="002B31FC">
        <w:rPr>
          <w:rStyle w:val="FontStyle535"/>
          <w:sz w:val="24"/>
          <w:szCs w:val="24"/>
        </w:rPr>
        <w:t xml:space="preserve">и </w:t>
      </w:r>
      <w:r w:rsidRPr="002B31FC">
        <w:rPr>
          <w:rStyle w:val="FontStyle544"/>
          <w:sz w:val="24"/>
          <w:szCs w:val="24"/>
          <w:lang w:val="en-US"/>
        </w:rPr>
        <w:t>q</w:t>
      </w:r>
      <w:r w:rsidRPr="002B31FC">
        <w:rPr>
          <w:rStyle w:val="FontStyle544"/>
          <w:sz w:val="24"/>
          <w:szCs w:val="24"/>
        </w:rPr>
        <w:t xml:space="preserve"> -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а между </w:t>
      </w:r>
      <w:r w:rsidRPr="002B31FC">
        <w:rPr>
          <w:rStyle w:val="FontStyle544"/>
          <w:sz w:val="24"/>
          <w:szCs w:val="24"/>
        </w:rPr>
        <w:t xml:space="preserve">кр </w:t>
      </w:r>
      <w:r w:rsidRPr="002B31FC">
        <w:rPr>
          <w:rStyle w:val="FontStyle535"/>
          <w:sz w:val="24"/>
          <w:szCs w:val="24"/>
        </w:rPr>
        <w:t xml:space="preserve">и </w:t>
      </w:r>
      <w:r w:rsidRPr="002B31FC">
        <w:rPr>
          <w:rStyle w:val="FontStyle544"/>
          <w:sz w:val="24"/>
          <w:szCs w:val="24"/>
          <w:lang w:val="en-US"/>
        </w:rPr>
        <w:t>q</w:t>
      </w:r>
      <w:r w:rsidRPr="002B31FC">
        <w:rPr>
          <w:rStyle w:val="FontStyle544"/>
          <w:sz w:val="24"/>
          <w:szCs w:val="24"/>
        </w:rPr>
        <w:t xml:space="preserve"> - </w:t>
      </w:r>
      <w:r w:rsidRPr="002B31FC">
        <w:rPr>
          <w:rStyle w:val="FontStyle544"/>
          <w:sz w:val="24"/>
          <w:szCs w:val="24"/>
          <w:lang w:val="en-US"/>
        </w:rPr>
        <w:t>or</w:t>
      </w:r>
      <w:r w:rsidRPr="002B31FC">
        <w:rPr>
          <w:rStyle w:val="FontStyle544"/>
          <w:sz w:val="24"/>
          <w:szCs w:val="24"/>
        </w:rPr>
        <w:t xml:space="preserve"> </w:t>
      </w:r>
      <w:r w:rsidRPr="002B31FC">
        <w:rPr>
          <w:rStyle w:val="FontStyle535"/>
          <w:sz w:val="24"/>
          <w:szCs w:val="24"/>
        </w:rPr>
        <w:t xml:space="preserve">и </w:t>
      </w:r>
      <w:r w:rsidRPr="002B31FC">
        <w:rPr>
          <w:rStyle w:val="FontStyle544"/>
          <w:spacing w:val="20"/>
          <w:sz w:val="24"/>
          <w:szCs w:val="24"/>
          <w:lang w:val="en-US"/>
        </w:rPr>
        <w:t>lc</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И поэтому, прежде чем образовывать твердые растворы, </w:t>
      </w:r>
      <w:r w:rsidRPr="002B31FC">
        <w:rPr>
          <w:rStyle w:val="FontStyle544"/>
          <w:sz w:val="24"/>
          <w:szCs w:val="24"/>
        </w:rPr>
        <w:t xml:space="preserve">пе </w:t>
      </w:r>
      <w:r w:rsidRPr="002B31FC">
        <w:rPr>
          <w:rStyle w:val="FontStyle535"/>
          <w:sz w:val="24"/>
          <w:szCs w:val="24"/>
        </w:rPr>
        <w:t xml:space="preserve">и </w:t>
      </w:r>
      <w:r w:rsidRPr="002B31FC">
        <w:rPr>
          <w:rStyle w:val="FontStyle544"/>
          <w:sz w:val="24"/>
          <w:szCs w:val="24"/>
          <w:lang w:val="en-US"/>
        </w:rPr>
        <w:t>q</w:t>
      </w:r>
      <w:r w:rsidRPr="002B31FC">
        <w:rPr>
          <w:rStyle w:val="FontStyle544"/>
          <w:sz w:val="24"/>
          <w:szCs w:val="24"/>
        </w:rPr>
        <w:t xml:space="preserve"> </w:t>
      </w:r>
      <w:r w:rsidRPr="002B31FC">
        <w:rPr>
          <w:rStyle w:val="FontStyle535"/>
          <w:sz w:val="24"/>
          <w:szCs w:val="24"/>
        </w:rPr>
        <w:t xml:space="preserve">прореагируют между собой с образованием </w:t>
      </w:r>
      <w:r w:rsidRPr="002B31FC">
        <w:rPr>
          <w:rStyle w:val="FontStyle544"/>
          <w:sz w:val="24"/>
          <w:szCs w:val="24"/>
          <w:lang w:val="en-US"/>
        </w:rPr>
        <w:t>ab</w:t>
      </w:r>
      <w:r w:rsidRPr="002B31FC">
        <w:rPr>
          <w:rStyle w:val="FontStyle544"/>
          <w:sz w:val="24"/>
          <w:szCs w:val="24"/>
        </w:rPr>
        <w:t xml:space="preserve"> </w:t>
      </w:r>
      <w:r w:rsidRPr="002B31FC">
        <w:rPr>
          <w:rStyle w:val="FontStyle535"/>
          <w:sz w:val="24"/>
          <w:szCs w:val="24"/>
        </w:rPr>
        <w:t xml:space="preserve">и, в зависимости от исходных концентраций, мы получим следующие ассоциации: </w:t>
      </w:r>
      <w:r w:rsidRPr="002B31FC">
        <w:rPr>
          <w:rStyle w:val="FontStyle535"/>
          <w:sz w:val="24"/>
          <w:szCs w:val="24"/>
          <w:lang w:val="en-US"/>
        </w:rPr>
        <w:t>Ab</w:t>
      </w:r>
      <w:r w:rsidRPr="002B31FC">
        <w:rPr>
          <w:rStyle w:val="FontStyle563"/>
          <w:sz w:val="24"/>
          <w:szCs w:val="24"/>
        </w:rPr>
        <w:t>+</w:t>
      </w:r>
      <w:r w:rsidRPr="002B31FC">
        <w:rPr>
          <w:rStyle w:val="FontStyle563"/>
          <w:sz w:val="24"/>
          <w:szCs w:val="24"/>
          <w:lang w:val="en-US"/>
        </w:rPr>
        <w:t>Qtz</w:t>
      </w:r>
      <w:r w:rsidRPr="002B31FC">
        <w:rPr>
          <w:rStyle w:val="FontStyle563"/>
          <w:sz w:val="24"/>
          <w:szCs w:val="24"/>
        </w:rPr>
        <w:t xml:space="preserve"> </w:t>
      </w:r>
      <w:r w:rsidRPr="002B31FC">
        <w:rPr>
          <w:rStyle w:val="FontStyle535"/>
          <w:sz w:val="24"/>
          <w:szCs w:val="24"/>
        </w:rPr>
        <w:t xml:space="preserve">и </w:t>
      </w:r>
      <w:r w:rsidRPr="002B31FC">
        <w:rPr>
          <w:rStyle w:val="FontStyle535"/>
          <w:sz w:val="24"/>
          <w:szCs w:val="24"/>
          <w:lang w:val="en-US"/>
        </w:rPr>
        <w:t>Ab</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Ne</w:t>
      </w:r>
      <w:r w:rsidRPr="002B31FC">
        <w:rPr>
          <w:rStyle w:val="FontStyle535"/>
          <w:sz w:val="24"/>
          <w:szCs w:val="24"/>
          <w:vertAlign w:val="subscript"/>
          <w:lang w:val="en-US"/>
        </w:rPr>
        <w:t>ss</w:t>
      </w:r>
      <w:r w:rsidRPr="002B31FC">
        <w:rPr>
          <w:rStyle w:val="FontStyle535"/>
          <w:sz w:val="24"/>
          <w:szCs w:val="24"/>
        </w:rPr>
        <w:t xml:space="preserve">, а </w:t>
      </w:r>
      <w:r w:rsidRPr="002B31FC">
        <w:rPr>
          <w:rStyle w:val="FontStyle544"/>
          <w:sz w:val="24"/>
          <w:szCs w:val="24"/>
        </w:rPr>
        <w:t xml:space="preserve">кр </w:t>
      </w:r>
      <w:r w:rsidRPr="002B31FC">
        <w:rPr>
          <w:rStyle w:val="FontStyle535"/>
          <w:sz w:val="24"/>
          <w:szCs w:val="24"/>
        </w:rPr>
        <w:t xml:space="preserve">с </w:t>
      </w:r>
      <w:r w:rsidRPr="002B31FC">
        <w:rPr>
          <w:rStyle w:val="FontStyle544"/>
          <w:sz w:val="24"/>
          <w:szCs w:val="24"/>
          <w:lang w:val="en-US"/>
        </w:rPr>
        <w:t>q</w:t>
      </w:r>
      <w:r w:rsidRPr="002B31FC">
        <w:rPr>
          <w:rStyle w:val="FontStyle544"/>
          <w:sz w:val="24"/>
          <w:szCs w:val="24"/>
        </w:rPr>
        <w:t xml:space="preserve"> - </w:t>
      </w:r>
      <w:r w:rsidRPr="002B31FC">
        <w:rPr>
          <w:rStyle w:val="FontStyle535"/>
          <w:sz w:val="24"/>
          <w:szCs w:val="24"/>
        </w:rPr>
        <w:t xml:space="preserve">опять-таки в зависимости от концентрации, дадут следующие ассоциации </w:t>
      </w:r>
      <w:r w:rsidRPr="002B31FC">
        <w:rPr>
          <w:rStyle w:val="FontStyle535"/>
          <w:sz w:val="24"/>
          <w:szCs w:val="24"/>
          <w:lang w:val="en-US"/>
        </w:rPr>
        <w:t>Kfs</w:t>
      </w:r>
      <w:r w:rsidRPr="002B31FC">
        <w:rPr>
          <w:rStyle w:val="FontStyle563"/>
          <w:sz w:val="24"/>
          <w:szCs w:val="24"/>
        </w:rPr>
        <w:t>+</w:t>
      </w:r>
      <w:r w:rsidRPr="002B31FC">
        <w:rPr>
          <w:rStyle w:val="FontStyle563"/>
          <w:sz w:val="24"/>
          <w:szCs w:val="24"/>
          <w:lang w:val="en-US"/>
        </w:rPr>
        <w:t>Qtz</w:t>
      </w:r>
      <w:r w:rsidRPr="002B31FC">
        <w:rPr>
          <w:rStyle w:val="FontStyle563"/>
          <w:sz w:val="24"/>
          <w:szCs w:val="24"/>
        </w:rPr>
        <w:t xml:space="preserve">, </w:t>
      </w:r>
      <w:r w:rsidRPr="002B31FC">
        <w:rPr>
          <w:rStyle w:val="FontStyle535"/>
          <w:sz w:val="24"/>
          <w:szCs w:val="24"/>
          <w:lang w:val="en-US"/>
        </w:rPr>
        <w:t>Kfs</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Lct</w:t>
      </w:r>
      <w:r w:rsidRPr="002B31FC">
        <w:rPr>
          <w:rStyle w:val="FontStyle535"/>
          <w:sz w:val="24"/>
          <w:szCs w:val="24"/>
          <w:vertAlign w:val="subscript"/>
          <w:lang w:val="en-US"/>
        </w:rPr>
        <w:t>ss</w:t>
      </w:r>
      <w:r w:rsidRPr="002B31FC">
        <w:rPr>
          <w:rStyle w:val="FontStyle535"/>
          <w:sz w:val="24"/>
          <w:szCs w:val="24"/>
        </w:rPr>
        <w:t xml:space="preserve">; </w:t>
      </w:r>
      <w:r w:rsidRPr="002B31FC">
        <w:rPr>
          <w:rStyle w:val="FontStyle535"/>
          <w:sz w:val="24"/>
          <w:szCs w:val="24"/>
          <w:lang w:val="en-US"/>
        </w:rPr>
        <w:t>Lct</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Kls</w:t>
      </w:r>
      <w:r w:rsidRPr="002B31FC">
        <w:rPr>
          <w:rStyle w:val="FontStyle535"/>
          <w:sz w:val="24"/>
          <w:szCs w:val="24"/>
          <w:vertAlign w:val="subscript"/>
          <w:lang w:val="en-US"/>
        </w:rPr>
        <w:t>ss</w:t>
      </w:r>
      <w:r w:rsidRPr="002B31FC">
        <w:rPr>
          <w:rStyle w:val="FontStyle535"/>
          <w:sz w:val="24"/>
          <w:szCs w:val="24"/>
        </w:rPr>
        <w:t xml:space="preserve">. В более сложных системах получим более сложные твердые растворы. Покажем это на трех нефелинах: один из работы (Тилли, 1963, табл.1) и два из работы (Дир и др., 19666, табл.29, ан.13 и 9), состав которых пересчитан на нормативные миналы, соответствующие химическому составу минерала, выраженному в оксидах или в кристаллохимической формуле. Получены следующие результаты в сопоставлении с оригинальными: 1) </w:t>
      </w:r>
      <w:r w:rsidRPr="002B31FC">
        <w:rPr>
          <w:rStyle w:val="FontStyle535"/>
          <w:sz w:val="24"/>
          <w:szCs w:val="24"/>
          <w:lang w:val="en-US"/>
        </w:rPr>
        <w:t>Ne</w:t>
      </w:r>
      <w:r w:rsidRPr="002B31FC">
        <w:rPr>
          <w:rStyle w:val="FontStyle535"/>
          <w:sz w:val="24"/>
          <w:szCs w:val="24"/>
          <w:vertAlign w:val="subscript"/>
        </w:rPr>
        <w:t>82.0</w:t>
      </w:r>
      <w:r w:rsidRPr="002B31FC">
        <w:rPr>
          <w:rStyle w:val="FontStyle535"/>
          <w:sz w:val="24"/>
          <w:szCs w:val="24"/>
          <w:lang w:val="en-US"/>
        </w:rPr>
        <w:t>Kp</w:t>
      </w:r>
      <w:r w:rsidRPr="002B31FC">
        <w:rPr>
          <w:rStyle w:val="FontStyle535"/>
          <w:sz w:val="24"/>
          <w:szCs w:val="24"/>
          <w:vertAlign w:val="subscript"/>
        </w:rPr>
        <w:t>12.8</w:t>
      </w:r>
      <w:r w:rsidRPr="002B31FC">
        <w:rPr>
          <w:rStyle w:val="FontStyle563"/>
          <w:sz w:val="24"/>
          <w:szCs w:val="24"/>
          <w:lang w:val="en-US"/>
        </w:rPr>
        <w:t>Qtz</w:t>
      </w:r>
      <w:r w:rsidRPr="002B31FC">
        <w:rPr>
          <w:rStyle w:val="FontStyle563"/>
          <w:sz w:val="24"/>
          <w:szCs w:val="24"/>
          <w:vertAlign w:val="subscript"/>
        </w:rPr>
        <w:t>5.2</w:t>
      </w:r>
      <w:r w:rsidRPr="002B31FC">
        <w:rPr>
          <w:rStyle w:val="FontStyle563"/>
          <w:sz w:val="24"/>
          <w:szCs w:val="24"/>
        </w:rPr>
        <w:t xml:space="preserve"> – </w:t>
      </w:r>
      <w:r w:rsidRPr="002B31FC">
        <w:rPr>
          <w:rStyle w:val="FontStyle544"/>
          <w:sz w:val="24"/>
          <w:szCs w:val="24"/>
        </w:rPr>
        <w:t>пе</w:t>
      </w:r>
      <w:r w:rsidRPr="002B31FC">
        <w:rPr>
          <w:rStyle w:val="FontStyle560"/>
          <w:sz w:val="24"/>
          <w:szCs w:val="24"/>
          <w:vertAlign w:val="subscript"/>
        </w:rPr>
        <w:t>87.80</w:t>
      </w:r>
      <w:r w:rsidRPr="002B31FC">
        <w:rPr>
          <w:rStyle w:val="FontStyle544"/>
          <w:sz w:val="24"/>
          <w:szCs w:val="24"/>
        </w:rPr>
        <w:t>ап</w:t>
      </w:r>
      <w:r w:rsidRPr="002B31FC">
        <w:rPr>
          <w:rStyle w:val="FontStyle544"/>
          <w:sz w:val="24"/>
          <w:szCs w:val="24"/>
          <w:vertAlign w:val="subscript"/>
        </w:rPr>
        <w:t>2.1</w:t>
      </w:r>
      <w:r w:rsidR="00B43204">
        <w:rPr>
          <w:rStyle w:val="FontStyle544"/>
          <w:sz w:val="24"/>
          <w:szCs w:val="24"/>
          <w:lang w:val="en-US"/>
        </w:rPr>
        <w:t>or</w:t>
      </w:r>
      <w:r w:rsidRPr="002B31FC">
        <w:rPr>
          <w:rStyle w:val="FontStyle544"/>
          <w:sz w:val="24"/>
          <w:szCs w:val="24"/>
          <w:vertAlign w:val="subscript"/>
        </w:rPr>
        <w:t>3</w:t>
      </w:r>
      <w:r w:rsidRPr="002B31FC">
        <w:rPr>
          <w:rStyle w:val="FontStyle560"/>
          <w:sz w:val="24"/>
          <w:szCs w:val="24"/>
          <w:vertAlign w:val="subscript"/>
        </w:rPr>
        <w:t>6,38</w:t>
      </w:r>
      <w:r w:rsidRPr="002B31FC">
        <w:rPr>
          <w:rStyle w:val="FontStyle516"/>
        </w:rPr>
        <w:t>а</w:t>
      </w:r>
      <w:r w:rsidRPr="002B31FC">
        <w:rPr>
          <w:rStyle w:val="FontStyle516"/>
          <w:lang w:val="en-US"/>
        </w:rPr>
        <w:t>b</w:t>
      </w:r>
      <w:r w:rsidRPr="002B31FC">
        <w:rPr>
          <w:rStyle w:val="FontStyle516"/>
          <w:vertAlign w:val="subscript"/>
        </w:rPr>
        <w:t>3,63</w:t>
      </w:r>
      <w:r w:rsidRPr="002B31FC">
        <w:rPr>
          <w:rStyle w:val="FontStyle516"/>
        </w:rPr>
        <w:t xml:space="preserve">; </w:t>
      </w:r>
      <w:r w:rsidRPr="002B31FC">
        <w:rPr>
          <w:rStyle w:val="FontStyle535"/>
          <w:sz w:val="24"/>
          <w:szCs w:val="24"/>
        </w:rPr>
        <w:t>2)</w:t>
      </w:r>
      <w:r w:rsidRPr="002B31FC">
        <w:rPr>
          <w:rStyle w:val="FontStyle535"/>
          <w:sz w:val="24"/>
          <w:szCs w:val="24"/>
          <w:lang w:val="en-US" w:eastAsia="en-US"/>
        </w:rPr>
        <w:t>Ne</w:t>
      </w:r>
      <w:r w:rsidRPr="002B31FC">
        <w:rPr>
          <w:rStyle w:val="FontStyle563"/>
          <w:sz w:val="24"/>
          <w:szCs w:val="24"/>
          <w:vertAlign w:val="subscript"/>
          <w:lang w:eastAsia="en-US"/>
        </w:rPr>
        <w:t>74</w:t>
      </w:r>
      <w:r w:rsidRPr="002B31FC">
        <w:rPr>
          <w:rStyle w:val="FontStyle535"/>
          <w:sz w:val="24"/>
          <w:szCs w:val="24"/>
          <w:vertAlign w:val="subscript"/>
          <w:lang w:eastAsia="en-US"/>
        </w:rPr>
        <w:t>,8</w:t>
      </w:r>
      <w:r w:rsidRPr="002B31FC">
        <w:rPr>
          <w:rStyle w:val="FontStyle535"/>
          <w:sz w:val="24"/>
          <w:szCs w:val="24"/>
          <w:lang w:val="en-US" w:eastAsia="en-US"/>
        </w:rPr>
        <w:t>Kp</w:t>
      </w:r>
      <w:r w:rsidRPr="002B31FC">
        <w:rPr>
          <w:rStyle w:val="FontStyle563"/>
          <w:sz w:val="24"/>
          <w:szCs w:val="24"/>
          <w:vertAlign w:val="subscript"/>
          <w:lang w:eastAsia="en-US"/>
        </w:rPr>
        <w:t>13.4</w:t>
      </w:r>
      <w:r w:rsidRPr="002B31FC">
        <w:rPr>
          <w:rStyle w:val="FontStyle563"/>
          <w:sz w:val="24"/>
          <w:szCs w:val="24"/>
          <w:lang w:val="en-US" w:eastAsia="en-US"/>
        </w:rPr>
        <w:t>Qt</w:t>
      </w:r>
      <w:r w:rsidR="00182EF9">
        <w:rPr>
          <w:rStyle w:val="FontStyle563"/>
          <w:sz w:val="24"/>
          <w:szCs w:val="24"/>
          <w:lang w:val="en-US" w:eastAsia="en-US"/>
        </w:rPr>
        <w:t>z</w:t>
      </w:r>
      <w:r w:rsidRPr="002B31FC">
        <w:rPr>
          <w:rStyle w:val="FontStyle563"/>
          <w:sz w:val="24"/>
          <w:szCs w:val="24"/>
          <w:vertAlign w:val="subscript"/>
          <w:lang w:eastAsia="en-US"/>
        </w:rPr>
        <w:t>12,0</w:t>
      </w:r>
      <w:r w:rsidRPr="002B31FC">
        <w:rPr>
          <w:rStyle w:val="FontStyle563"/>
          <w:sz w:val="24"/>
          <w:szCs w:val="24"/>
          <w:lang w:eastAsia="en-US"/>
        </w:rPr>
        <w:t xml:space="preserve"> - </w:t>
      </w:r>
      <w:r w:rsidRPr="002B31FC">
        <w:rPr>
          <w:rStyle w:val="FontStyle544"/>
          <w:spacing w:val="20"/>
          <w:sz w:val="24"/>
          <w:szCs w:val="24"/>
          <w:lang w:val="en-US" w:eastAsia="en-US"/>
        </w:rPr>
        <w:t>n</w:t>
      </w:r>
      <w:r w:rsidRPr="002B31FC">
        <w:rPr>
          <w:rStyle w:val="FontStyle544"/>
          <w:spacing w:val="20"/>
          <w:sz w:val="24"/>
          <w:szCs w:val="24"/>
          <w:lang w:eastAsia="en-US"/>
        </w:rPr>
        <w:t>е</w:t>
      </w:r>
      <w:r w:rsidRPr="002B31FC">
        <w:rPr>
          <w:rStyle w:val="FontStyle562"/>
          <w:sz w:val="24"/>
          <w:szCs w:val="24"/>
          <w:vertAlign w:val="subscript"/>
          <w:lang w:eastAsia="en-US"/>
        </w:rPr>
        <w:t>83,02</w:t>
      </w:r>
      <w:r w:rsidRPr="002B31FC">
        <w:rPr>
          <w:rStyle w:val="FontStyle562"/>
          <w:sz w:val="24"/>
          <w:szCs w:val="24"/>
          <w:lang w:eastAsia="en-US"/>
        </w:rPr>
        <w:t>а</w:t>
      </w:r>
      <w:r w:rsidRPr="002B31FC">
        <w:rPr>
          <w:rStyle w:val="FontStyle562"/>
          <w:sz w:val="24"/>
          <w:szCs w:val="24"/>
          <w:lang w:val="en-US" w:eastAsia="en-US"/>
        </w:rPr>
        <w:t>n</w:t>
      </w:r>
      <w:r w:rsidRPr="002B31FC">
        <w:rPr>
          <w:rStyle w:val="FontStyle562"/>
          <w:sz w:val="24"/>
          <w:szCs w:val="24"/>
          <w:vertAlign w:val="subscript"/>
          <w:lang w:eastAsia="en-US"/>
        </w:rPr>
        <w:t>2</w:t>
      </w:r>
      <w:r w:rsidRPr="002B31FC">
        <w:rPr>
          <w:rStyle w:val="FontStyle544"/>
          <w:sz w:val="24"/>
          <w:szCs w:val="24"/>
          <w:vertAlign w:val="subscript"/>
          <w:lang w:eastAsia="en-US"/>
        </w:rPr>
        <w:t>,86</w:t>
      </w:r>
      <w:r w:rsidRPr="002B31FC">
        <w:rPr>
          <w:rStyle w:val="FontStyle544"/>
          <w:sz w:val="24"/>
          <w:szCs w:val="24"/>
          <w:lang w:val="en-US" w:eastAsia="en-US"/>
        </w:rPr>
        <w:t>or</w:t>
      </w:r>
      <w:r w:rsidRPr="002B31FC">
        <w:rPr>
          <w:rStyle w:val="FontStyle544"/>
          <w:sz w:val="24"/>
          <w:szCs w:val="24"/>
          <w:vertAlign w:val="subscript"/>
          <w:lang w:eastAsia="en-US"/>
        </w:rPr>
        <w:t>9,911</w:t>
      </w:r>
      <w:r w:rsidRPr="002B31FC">
        <w:rPr>
          <w:rStyle w:val="FontStyle544"/>
          <w:sz w:val="24"/>
          <w:szCs w:val="24"/>
          <w:lang w:val="en-US" w:eastAsia="en-US"/>
        </w:rPr>
        <w:t>l</w:t>
      </w:r>
      <w:r w:rsidRPr="002B31FC">
        <w:rPr>
          <w:rStyle w:val="FontStyle544"/>
          <w:sz w:val="24"/>
          <w:szCs w:val="24"/>
          <w:lang w:eastAsia="en-US"/>
        </w:rPr>
        <w:t>с</w:t>
      </w:r>
      <w:r w:rsidRPr="002B31FC">
        <w:rPr>
          <w:rStyle w:val="FontStyle544"/>
          <w:sz w:val="24"/>
          <w:szCs w:val="24"/>
          <w:vertAlign w:val="subscript"/>
          <w:lang w:eastAsia="en-US"/>
        </w:rPr>
        <w:t>20</w:t>
      </w:r>
      <w:r w:rsidRPr="002B31FC">
        <w:rPr>
          <w:rStyle w:val="FontStyle544"/>
          <w:sz w:val="24"/>
          <w:szCs w:val="24"/>
          <w:lang w:eastAsia="en-US"/>
        </w:rPr>
        <w:t xml:space="preserve">,; </w:t>
      </w:r>
      <w:r w:rsidRPr="002B31FC">
        <w:rPr>
          <w:rStyle w:val="FontStyle535"/>
          <w:sz w:val="24"/>
          <w:szCs w:val="24"/>
          <w:lang w:eastAsia="en-US"/>
        </w:rPr>
        <w:t xml:space="preserve">3) </w:t>
      </w:r>
      <w:r w:rsidRPr="002B31FC">
        <w:rPr>
          <w:rStyle w:val="FontStyle535"/>
          <w:sz w:val="24"/>
          <w:szCs w:val="24"/>
          <w:lang w:val="en-US" w:eastAsia="en-US"/>
        </w:rPr>
        <w:t>Ne</w:t>
      </w:r>
      <w:r w:rsidRPr="002B31FC">
        <w:rPr>
          <w:rStyle w:val="FontStyle535"/>
          <w:sz w:val="24"/>
          <w:szCs w:val="24"/>
          <w:vertAlign w:val="subscript"/>
          <w:lang w:eastAsia="en-US"/>
        </w:rPr>
        <w:t>76,1</w:t>
      </w:r>
      <w:r w:rsidRPr="002B31FC">
        <w:rPr>
          <w:rStyle w:val="FontStyle535"/>
          <w:sz w:val="24"/>
          <w:szCs w:val="24"/>
          <w:lang w:val="en-US" w:eastAsia="en-US"/>
        </w:rPr>
        <w:t>Kp</w:t>
      </w:r>
      <w:r w:rsidRPr="002B31FC">
        <w:rPr>
          <w:rStyle w:val="FontStyle563"/>
          <w:sz w:val="24"/>
          <w:szCs w:val="24"/>
          <w:vertAlign w:val="subscript"/>
          <w:lang w:eastAsia="en-US"/>
        </w:rPr>
        <w:t>23,6</w:t>
      </w:r>
      <w:r w:rsidRPr="002B31FC">
        <w:rPr>
          <w:rStyle w:val="FontStyle563"/>
          <w:sz w:val="24"/>
          <w:szCs w:val="24"/>
          <w:lang w:val="en-US" w:eastAsia="en-US"/>
        </w:rPr>
        <w:t>Qt</w:t>
      </w:r>
      <w:r w:rsidR="00182EF9">
        <w:rPr>
          <w:rStyle w:val="FontStyle563"/>
          <w:sz w:val="24"/>
          <w:szCs w:val="24"/>
          <w:lang w:val="en-US" w:eastAsia="en-US"/>
        </w:rPr>
        <w:t>z</w:t>
      </w:r>
      <w:r w:rsidRPr="002B31FC">
        <w:rPr>
          <w:rStyle w:val="FontStyle563"/>
          <w:sz w:val="24"/>
          <w:szCs w:val="24"/>
          <w:vertAlign w:val="subscript"/>
          <w:lang w:eastAsia="en-US"/>
        </w:rPr>
        <w:t>0,3</w:t>
      </w:r>
      <w:r w:rsidRPr="002B31FC">
        <w:rPr>
          <w:rStyle w:val="FontStyle563"/>
          <w:sz w:val="24"/>
          <w:szCs w:val="24"/>
          <w:lang w:eastAsia="en-US"/>
        </w:rPr>
        <w:t xml:space="preserve"> </w:t>
      </w:r>
      <w:r w:rsidRPr="002B31FC">
        <w:rPr>
          <w:rStyle w:val="FontStyle561"/>
          <w:sz w:val="24"/>
          <w:szCs w:val="24"/>
          <w:lang w:eastAsia="en-US"/>
        </w:rPr>
        <w:t xml:space="preserve">- </w:t>
      </w:r>
      <w:r w:rsidRPr="002B31FC">
        <w:rPr>
          <w:rStyle w:val="FontStyle544"/>
          <w:spacing w:val="20"/>
          <w:sz w:val="24"/>
          <w:szCs w:val="24"/>
          <w:lang w:val="en-US" w:eastAsia="en-US"/>
        </w:rPr>
        <w:t>n</w:t>
      </w:r>
      <w:r w:rsidRPr="002B31FC">
        <w:rPr>
          <w:rStyle w:val="FontStyle544"/>
          <w:spacing w:val="20"/>
          <w:sz w:val="24"/>
          <w:szCs w:val="24"/>
          <w:lang w:eastAsia="en-US"/>
        </w:rPr>
        <w:t>е</w:t>
      </w:r>
      <w:r w:rsidRPr="002B31FC">
        <w:rPr>
          <w:rStyle w:val="FontStyle544"/>
          <w:sz w:val="24"/>
          <w:szCs w:val="24"/>
          <w:vertAlign w:val="subscript"/>
          <w:lang w:eastAsia="en-US"/>
        </w:rPr>
        <w:t>76,60</w:t>
      </w:r>
      <w:r w:rsidRPr="002B31FC">
        <w:rPr>
          <w:rStyle w:val="FontStyle544"/>
          <w:sz w:val="24"/>
          <w:szCs w:val="24"/>
          <w:lang w:eastAsia="en-US"/>
        </w:rPr>
        <w:t>а</w:t>
      </w:r>
      <w:r w:rsidRPr="002B31FC">
        <w:rPr>
          <w:rStyle w:val="FontStyle544"/>
          <w:sz w:val="24"/>
          <w:szCs w:val="24"/>
          <w:lang w:val="en-US" w:eastAsia="en-US"/>
        </w:rPr>
        <w:t>n</w:t>
      </w:r>
      <w:r w:rsidRPr="002B31FC">
        <w:rPr>
          <w:rStyle w:val="FontStyle544"/>
          <w:sz w:val="24"/>
          <w:szCs w:val="24"/>
          <w:vertAlign w:val="subscript"/>
          <w:lang w:eastAsia="en-US"/>
        </w:rPr>
        <w:t>2,05</w:t>
      </w:r>
      <w:r w:rsidRPr="002B31FC">
        <w:rPr>
          <w:rStyle w:val="FontStyle544"/>
          <w:sz w:val="24"/>
          <w:szCs w:val="24"/>
          <w:lang w:val="en-US" w:eastAsia="en-US"/>
        </w:rPr>
        <w:t>l</w:t>
      </w:r>
      <w:r w:rsidRPr="002B31FC">
        <w:rPr>
          <w:rStyle w:val="FontStyle544"/>
          <w:sz w:val="24"/>
          <w:szCs w:val="24"/>
          <w:lang w:eastAsia="en-US"/>
        </w:rPr>
        <w:t>с</w:t>
      </w:r>
      <w:r w:rsidRPr="002B31FC">
        <w:rPr>
          <w:rStyle w:val="FontStyle544"/>
          <w:sz w:val="24"/>
          <w:szCs w:val="24"/>
          <w:vertAlign w:val="subscript"/>
          <w:lang w:eastAsia="en-US"/>
        </w:rPr>
        <w:t>0,63</w:t>
      </w:r>
      <w:r w:rsidRPr="002B31FC">
        <w:rPr>
          <w:rStyle w:val="FontStyle561"/>
          <w:b w:val="0"/>
          <w:sz w:val="24"/>
          <w:szCs w:val="24"/>
          <w:lang w:val="en-US" w:eastAsia="en-US"/>
        </w:rPr>
        <w:t>k</w:t>
      </w:r>
      <w:r w:rsidRPr="002B31FC">
        <w:rPr>
          <w:rStyle w:val="FontStyle561"/>
          <w:b w:val="0"/>
          <w:sz w:val="24"/>
          <w:szCs w:val="24"/>
          <w:lang w:eastAsia="en-US"/>
        </w:rPr>
        <w:t>р</w:t>
      </w:r>
      <w:r w:rsidRPr="002B31FC">
        <w:rPr>
          <w:rStyle w:val="FontStyle561"/>
          <w:b w:val="0"/>
          <w:sz w:val="24"/>
          <w:szCs w:val="24"/>
          <w:vertAlign w:val="subscript"/>
          <w:lang w:eastAsia="en-US"/>
        </w:rPr>
        <w:t>20,72</w:t>
      </w:r>
      <w:r w:rsidRPr="002B31FC">
        <w:rPr>
          <w:rStyle w:val="FontStyle561"/>
          <w:sz w:val="24"/>
          <w:szCs w:val="24"/>
          <w:lang w:eastAsia="en-US"/>
        </w:rPr>
        <w:t xml:space="preserve">. </w:t>
      </w:r>
      <w:r w:rsidRPr="002B31FC">
        <w:rPr>
          <w:rStyle w:val="FontStyle535"/>
          <w:sz w:val="24"/>
          <w:szCs w:val="24"/>
        </w:rPr>
        <w:t xml:space="preserve">Первые два нефелина взяты из фонолитов, а третий - из фойяитов. И особенно примечательно то, что в первых двух нефелинах даже нет </w:t>
      </w:r>
      <w:r w:rsidRPr="002B31FC">
        <w:rPr>
          <w:rStyle w:val="FontStyle561"/>
          <w:sz w:val="24"/>
          <w:szCs w:val="24"/>
        </w:rPr>
        <w:t>кр-</w:t>
      </w:r>
      <w:r w:rsidRPr="002B31FC">
        <w:rPr>
          <w:rStyle w:val="FontStyle535"/>
          <w:sz w:val="24"/>
          <w:szCs w:val="24"/>
        </w:rPr>
        <w:t>минала, а составы нефелинов свидетельствуют о том, что они зависят не только от температуры, но и от химической системы, в которой они кристаллизовались. Поэтому если будут классифицироваться, например, двуминеральные породы (</w:t>
      </w:r>
      <w:r w:rsidR="00182EF9">
        <w:rPr>
          <w:rStyle w:val="FontStyle535"/>
          <w:sz w:val="24"/>
          <w:szCs w:val="24"/>
          <w:lang w:val="en-US"/>
        </w:rPr>
        <w:t>Di</w:t>
      </w:r>
      <w:r w:rsidRPr="002B31FC">
        <w:rPr>
          <w:rStyle w:val="FontStyle535"/>
          <w:sz w:val="24"/>
          <w:szCs w:val="24"/>
          <w:vertAlign w:val="subscript"/>
        </w:rPr>
        <w:t>58</w:t>
      </w:r>
      <w:r w:rsidRPr="002B31FC">
        <w:rPr>
          <w:rStyle w:val="FontStyle535"/>
          <w:sz w:val="24"/>
          <w:szCs w:val="24"/>
        </w:rPr>
        <w:t>+</w:t>
      </w:r>
      <w:r w:rsidR="00182EF9">
        <w:rPr>
          <w:rStyle w:val="FontStyle535"/>
          <w:sz w:val="24"/>
          <w:szCs w:val="24"/>
          <w:lang w:val="en-US"/>
        </w:rPr>
        <w:t>Ne</w:t>
      </w:r>
      <w:r w:rsidRPr="002B31FC">
        <w:rPr>
          <w:rStyle w:val="FontStyle535"/>
          <w:sz w:val="24"/>
          <w:szCs w:val="24"/>
          <w:vertAlign w:val="subscript"/>
        </w:rPr>
        <w:t>55</w:t>
      </w:r>
      <w:r w:rsidRPr="002B31FC">
        <w:rPr>
          <w:rStyle w:val="FontStyle535"/>
          <w:sz w:val="24"/>
          <w:szCs w:val="24"/>
        </w:rPr>
        <w:t>)-ряда мельтейгита-уртита, то их групповую принадлежность поможет установить состав нефелина, естественно, с определенной степенью достоверности. Чаще же маломинеральные породы без буферных пар не поддаются строгой систематики.</w:t>
      </w:r>
    </w:p>
    <w:p w:rsidR="00315299" w:rsidRPr="002B31FC" w:rsidRDefault="00315299" w:rsidP="00315299">
      <w:pPr>
        <w:pStyle w:val="Style43"/>
        <w:widowControl/>
        <w:spacing w:line="240" w:lineRule="auto"/>
        <w:ind w:firstLine="715"/>
        <w:rPr>
          <w:rStyle w:val="FontStyle535"/>
          <w:sz w:val="24"/>
          <w:szCs w:val="24"/>
        </w:rPr>
      </w:pPr>
      <w:r w:rsidRPr="002B31FC">
        <w:rPr>
          <w:rStyle w:val="FontStyle535"/>
          <w:sz w:val="24"/>
          <w:szCs w:val="24"/>
        </w:rPr>
        <w:t xml:space="preserve">Необходимо остановиться еще на несколько другом усложнении, связанном с порядком десиликации фаз в зависимости от температуры и активности </w:t>
      </w:r>
      <w:r w:rsidR="00536E44">
        <w:rPr>
          <w:rStyle w:val="FontStyle535"/>
          <w:sz w:val="24"/>
          <w:szCs w:val="24"/>
          <w:lang w:val="en-US"/>
        </w:rPr>
        <w:t>SiO</w:t>
      </w:r>
      <w:r w:rsidR="00536E44">
        <w:rPr>
          <w:rStyle w:val="FontStyle535"/>
          <w:sz w:val="24"/>
          <w:szCs w:val="24"/>
          <w:vertAlign w:val="subscript"/>
          <w:lang w:val="en-US"/>
        </w:rPr>
        <w:t>2</w:t>
      </w:r>
      <w:r w:rsidRPr="002B31FC">
        <w:rPr>
          <w:rStyle w:val="FontStyle535"/>
          <w:sz w:val="24"/>
          <w:szCs w:val="24"/>
        </w:rPr>
        <w:t xml:space="preserve">, о чем говорилось в разделе 3.2. В частности, различная зависимость от этих факторов десиликации </w:t>
      </w:r>
      <w:r w:rsidRPr="002B31FC">
        <w:rPr>
          <w:rStyle w:val="FontStyle516"/>
          <w:spacing w:val="-20"/>
        </w:rPr>
        <w:t>1с→</w:t>
      </w:r>
      <w:r w:rsidRPr="002B31FC">
        <w:rPr>
          <w:rStyle w:val="FontStyle544"/>
          <w:sz w:val="24"/>
          <w:szCs w:val="24"/>
        </w:rPr>
        <w:t xml:space="preserve">кр и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xml:space="preserve">(см.рис.3.2) приводит к тому, что при 900°С происходит смена порядка десиликации: выше 900°С первым десилицируется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xml:space="preserve">и поэтому в этих условиях устойчива ассоциация </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 xml:space="preserve">а ниже 900°С - </w:t>
      </w:r>
      <w:r w:rsidRPr="002B31FC">
        <w:rPr>
          <w:rStyle w:val="FontStyle544"/>
          <w:sz w:val="24"/>
          <w:szCs w:val="24"/>
          <w:lang w:val="en-US"/>
        </w:rPr>
        <w:t>lc</w:t>
      </w:r>
      <w:r w:rsidRPr="002B31FC">
        <w:rPr>
          <w:rStyle w:val="FontStyle544"/>
          <w:sz w:val="24"/>
          <w:szCs w:val="24"/>
        </w:rPr>
        <w:t xml:space="preserve">→-кр </w:t>
      </w:r>
      <w:r w:rsidRPr="002B31FC">
        <w:rPr>
          <w:rStyle w:val="FontStyle535"/>
          <w:sz w:val="24"/>
          <w:szCs w:val="24"/>
        </w:rPr>
        <w:t xml:space="preserve">и устойчива ассоциация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lc</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 </w:t>
      </w:r>
      <w:r w:rsidRPr="002B31FC">
        <w:rPr>
          <w:rStyle w:val="FontStyle535"/>
          <w:sz w:val="24"/>
          <w:szCs w:val="24"/>
        </w:rPr>
        <w:t xml:space="preserve">В первом случае </w:t>
      </w:r>
      <w:r w:rsidRPr="002B31FC">
        <w:rPr>
          <w:rStyle w:val="FontStyle544"/>
          <w:sz w:val="24"/>
          <w:szCs w:val="24"/>
          <w:lang w:val="en-US"/>
        </w:rPr>
        <w:t>di</w:t>
      </w:r>
      <w:r w:rsidRPr="002B31FC">
        <w:rPr>
          <w:rStyle w:val="FontStyle544"/>
          <w:sz w:val="24"/>
          <w:szCs w:val="24"/>
        </w:rPr>
        <w:t xml:space="preserve"> </w:t>
      </w:r>
      <w:r w:rsidRPr="002B31FC">
        <w:rPr>
          <w:rStyle w:val="FontStyle535"/>
          <w:sz w:val="24"/>
          <w:szCs w:val="24"/>
        </w:rPr>
        <w:t xml:space="preserve">не должен встречаться с </w:t>
      </w:r>
      <w:r w:rsidRPr="002B31FC">
        <w:rPr>
          <w:rStyle w:val="FontStyle535"/>
          <w:i/>
          <w:sz w:val="24"/>
          <w:szCs w:val="24"/>
          <w:lang w:val="en-US"/>
        </w:rPr>
        <w:t>k</w:t>
      </w:r>
      <w:r w:rsidRPr="002B31FC">
        <w:rPr>
          <w:rStyle w:val="FontStyle544"/>
          <w:spacing w:val="20"/>
          <w:sz w:val="24"/>
          <w:szCs w:val="24"/>
        </w:rPr>
        <w:t>р,</w:t>
      </w:r>
      <w:r w:rsidRPr="002B31FC">
        <w:rPr>
          <w:rStyle w:val="FontStyle544"/>
          <w:sz w:val="24"/>
          <w:szCs w:val="24"/>
        </w:rPr>
        <w:t xml:space="preserve"> </w:t>
      </w:r>
      <w:r w:rsidRPr="002B31FC">
        <w:rPr>
          <w:rStyle w:val="FontStyle535"/>
          <w:sz w:val="24"/>
          <w:szCs w:val="24"/>
        </w:rPr>
        <w:t xml:space="preserve">а во втором - </w:t>
      </w:r>
      <w:r w:rsidRPr="002B31FC">
        <w:rPr>
          <w:rStyle w:val="FontStyle516"/>
          <w:spacing w:val="-20"/>
        </w:rPr>
        <w:t>1с</w:t>
      </w:r>
      <w:r w:rsidRPr="002B31FC">
        <w:rPr>
          <w:rStyle w:val="FontStyle516"/>
        </w:rPr>
        <w:t xml:space="preserve"> </w:t>
      </w:r>
      <w:r w:rsidRPr="002B31FC">
        <w:rPr>
          <w:rStyle w:val="FontStyle535"/>
          <w:sz w:val="24"/>
          <w:szCs w:val="24"/>
        </w:rPr>
        <w:t xml:space="preserve">с </w:t>
      </w:r>
      <w:r w:rsidRPr="002B31FC">
        <w:rPr>
          <w:rStyle w:val="FontStyle544"/>
          <w:sz w:val="24"/>
          <w:szCs w:val="24"/>
        </w:rPr>
        <w:t xml:space="preserve">ак. </w:t>
      </w:r>
      <w:r w:rsidRPr="002B31FC">
        <w:rPr>
          <w:rStyle w:val="FontStyle535"/>
          <w:sz w:val="24"/>
          <w:szCs w:val="24"/>
        </w:rPr>
        <w:t>В природе же реализуются оба варианта, но в таблицах приведен первый вариант. И поэтому исследователи, которые будут систематизировать такие породы, должны знать об указанной особенности мелилит- и кальсилитсодержащих пород.</w:t>
      </w:r>
    </w:p>
    <w:p w:rsidR="00315299" w:rsidRPr="002B31FC" w:rsidRDefault="00315299" w:rsidP="00315299">
      <w:pPr>
        <w:pStyle w:val="Style43"/>
        <w:widowControl/>
        <w:spacing w:line="240" w:lineRule="auto"/>
        <w:ind w:firstLine="706"/>
        <w:rPr>
          <w:rStyle w:val="FontStyle535"/>
          <w:sz w:val="24"/>
          <w:szCs w:val="24"/>
        </w:rPr>
      </w:pPr>
      <w:r w:rsidRPr="002B31FC">
        <w:rPr>
          <w:rStyle w:val="FontStyle535"/>
          <w:sz w:val="24"/>
          <w:szCs w:val="24"/>
        </w:rPr>
        <w:t xml:space="preserve">Например, при пересчете химического анализа на нормативный состав венанцита, состоящего из следующей минеральной ассоциации </w:t>
      </w:r>
      <w:r w:rsidRPr="002B31FC">
        <w:rPr>
          <w:rStyle w:val="FontStyle535"/>
          <w:sz w:val="24"/>
          <w:szCs w:val="24"/>
          <w:lang w:val="en-US"/>
        </w:rPr>
        <w:t>Di</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Lct</w:t>
      </w:r>
      <w:r w:rsidRPr="002B31FC">
        <w:rPr>
          <w:rStyle w:val="FontStyle535"/>
          <w:sz w:val="24"/>
          <w:szCs w:val="24"/>
        </w:rPr>
        <w:t>+</w:t>
      </w:r>
      <w:r w:rsidRPr="002B31FC">
        <w:rPr>
          <w:rStyle w:val="FontStyle535"/>
          <w:sz w:val="24"/>
          <w:szCs w:val="24"/>
          <w:lang w:val="en-US"/>
        </w:rPr>
        <w:t>Mel</w:t>
      </w:r>
      <w:r w:rsidRPr="002B31FC">
        <w:rPr>
          <w:rStyle w:val="FontStyle535"/>
          <w:sz w:val="24"/>
          <w:szCs w:val="24"/>
        </w:rPr>
        <w:t>+</w:t>
      </w:r>
      <w:r w:rsidRPr="002B31FC">
        <w:rPr>
          <w:rStyle w:val="FontStyle535"/>
          <w:sz w:val="24"/>
          <w:szCs w:val="24"/>
          <w:lang w:val="en-US"/>
        </w:rPr>
        <w:t>Ol</w:t>
      </w:r>
      <w:r w:rsidRPr="002B31FC">
        <w:rPr>
          <w:rStyle w:val="FontStyle535"/>
          <w:sz w:val="24"/>
          <w:szCs w:val="24"/>
        </w:rPr>
        <w:t>, получим по первому варианту</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fa</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 +(</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Feak</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 xml:space="preserve">а по второму - </w:t>
      </w:r>
      <w:r w:rsidRPr="002B31FC">
        <w:rPr>
          <w:rStyle w:val="FontStyle544"/>
          <w:sz w:val="24"/>
          <w:szCs w:val="24"/>
        </w:rPr>
        <w:t>(</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fa</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 +</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ne</w:t>
      </w:r>
      <w:r w:rsidRPr="002B31FC">
        <w:rPr>
          <w:rStyle w:val="FontStyle544"/>
          <w:sz w:val="24"/>
          <w:szCs w:val="24"/>
        </w:rPr>
        <w:t>±</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т.е. получается, что ни первый, ни второй варианты пересчетов не соответствуют минеральной ассоциации. В таком случае необходимо иметь в виду, что в подобных системах (расплав + порода) возможна обменная реакция (</w:t>
      </w:r>
      <w:r w:rsidRPr="002B31FC">
        <w:rPr>
          <w:rStyle w:val="FontStyle535"/>
          <w:sz w:val="24"/>
          <w:szCs w:val="24"/>
          <w:lang w:val="en-US"/>
        </w:rPr>
        <w:t>Yoder</w:t>
      </w:r>
      <w:r w:rsidRPr="002B31FC">
        <w:rPr>
          <w:rStyle w:val="FontStyle535"/>
          <w:sz w:val="24"/>
          <w:szCs w:val="24"/>
        </w:rPr>
        <w:t>, 1986): 2</w:t>
      </w:r>
      <w:r w:rsidRPr="002B31FC">
        <w:rPr>
          <w:rStyle w:val="FontStyle535"/>
          <w:sz w:val="24"/>
          <w:szCs w:val="24"/>
          <w:lang w:val="en-US"/>
        </w:rPr>
        <w:t>Ca</w:t>
      </w:r>
      <w:r w:rsidRPr="002B31FC">
        <w:rPr>
          <w:rStyle w:val="FontStyle535"/>
          <w:sz w:val="24"/>
          <w:szCs w:val="24"/>
          <w:vertAlign w:val="subscript"/>
        </w:rPr>
        <w:t>2</w:t>
      </w:r>
      <w:r w:rsidRPr="002B31FC">
        <w:rPr>
          <w:rStyle w:val="FontStyle535"/>
          <w:sz w:val="24"/>
          <w:szCs w:val="24"/>
          <w:lang w:val="en-US"/>
        </w:rPr>
        <w:t>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z w:val="24"/>
          <w:szCs w:val="24"/>
        </w:rPr>
        <w:t>(</w:t>
      </w:r>
      <w:r w:rsidRPr="002B31FC">
        <w:rPr>
          <w:rStyle w:val="FontStyle544"/>
          <w:sz w:val="24"/>
          <w:szCs w:val="24"/>
          <w:lang w:val="en-US"/>
        </w:rPr>
        <w:t>ak</w:t>
      </w:r>
      <w:r w:rsidRPr="002B31FC">
        <w:rPr>
          <w:rStyle w:val="FontStyle544"/>
          <w:sz w:val="24"/>
          <w:szCs w:val="24"/>
        </w:rPr>
        <w:t xml:space="preserve">) + </w:t>
      </w:r>
      <w:r w:rsidRPr="002B31FC">
        <w:rPr>
          <w:rStyle w:val="FontStyle535"/>
          <w:sz w:val="24"/>
          <w:szCs w:val="24"/>
          <w:lang w:val="en-US"/>
        </w:rPr>
        <w:t>Mg</w:t>
      </w:r>
      <w:r w:rsidRPr="002B31FC">
        <w:rPr>
          <w:rStyle w:val="FontStyle535"/>
          <w:sz w:val="24"/>
          <w:szCs w:val="24"/>
          <w:vertAlign w:val="subscript"/>
        </w:rPr>
        <w:t>2</w:t>
      </w:r>
      <w:r w:rsidRPr="002B31FC">
        <w:rPr>
          <w:rStyle w:val="FontStyle535"/>
          <w:sz w:val="24"/>
          <w:szCs w:val="24"/>
          <w:lang w:val="en-US"/>
        </w:rPr>
        <w:t>SiO</w:t>
      </w:r>
      <w:r w:rsidRPr="002B31FC">
        <w:rPr>
          <w:rStyle w:val="FontStyle535"/>
          <w:sz w:val="24"/>
          <w:szCs w:val="24"/>
          <w:vertAlign w:val="subscript"/>
        </w:rPr>
        <w:t>4</w:t>
      </w:r>
      <w:r w:rsidRPr="002B31FC">
        <w:rPr>
          <w:rStyle w:val="FontStyle535"/>
          <w:sz w:val="24"/>
          <w:szCs w:val="24"/>
        </w:rPr>
        <w:t xml:space="preserve"> </w:t>
      </w:r>
      <w:r w:rsidRPr="002B31FC">
        <w:rPr>
          <w:rStyle w:val="FontStyle544"/>
          <w:sz w:val="24"/>
          <w:szCs w:val="24"/>
        </w:rPr>
        <w:t>(</w:t>
      </w:r>
      <w:r w:rsidRPr="002B31FC">
        <w:rPr>
          <w:rStyle w:val="FontStyle544"/>
          <w:sz w:val="24"/>
          <w:szCs w:val="24"/>
          <w:lang w:val="en-US"/>
        </w:rPr>
        <w:t>fo</w:t>
      </w:r>
      <w:r w:rsidRPr="002B31FC">
        <w:rPr>
          <w:rStyle w:val="FontStyle544"/>
          <w:sz w:val="24"/>
          <w:szCs w:val="24"/>
        </w:rPr>
        <w:t xml:space="preserve">) </w:t>
      </w:r>
      <w:r w:rsidRPr="002B31FC">
        <w:rPr>
          <w:rStyle w:val="FontStyle535"/>
          <w:sz w:val="24"/>
          <w:szCs w:val="24"/>
        </w:rPr>
        <w:t>+ 3</w:t>
      </w:r>
      <w:r w:rsidRPr="002B31FC">
        <w:rPr>
          <w:rStyle w:val="FontStyle535"/>
          <w:sz w:val="24"/>
          <w:szCs w:val="24"/>
          <w:lang w:val="en-US"/>
        </w:rPr>
        <w:t>KAlSi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lc</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4</w:t>
      </w:r>
      <w:r w:rsidRPr="002B31FC">
        <w:rPr>
          <w:rStyle w:val="FontStyle535"/>
          <w:sz w:val="24"/>
          <w:szCs w:val="24"/>
          <w:lang w:val="en-US"/>
        </w:rPr>
        <w:t>CaMgSi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di</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 xml:space="preserve">+ </w:t>
      </w:r>
      <w:r w:rsidRPr="002B31FC">
        <w:rPr>
          <w:rStyle w:val="FontStyle535"/>
          <w:sz w:val="24"/>
          <w:szCs w:val="24"/>
        </w:rPr>
        <w:t>3</w:t>
      </w:r>
      <w:r w:rsidRPr="002B31FC">
        <w:rPr>
          <w:rStyle w:val="FontStyle535"/>
          <w:sz w:val="24"/>
          <w:szCs w:val="24"/>
          <w:lang w:val="en-US"/>
        </w:rPr>
        <w:t>KAlSi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w:t>
      </w:r>
      <w:r w:rsidRPr="002B31FC">
        <w:rPr>
          <w:rStyle w:val="FontStyle535"/>
          <w:sz w:val="24"/>
          <w:szCs w:val="24"/>
          <w:lang w:val="en-US"/>
        </w:rPr>
        <w:t>Ap</w:t>
      </w:r>
      <w:r w:rsidRPr="002B31FC">
        <w:rPr>
          <w:rStyle w:val="FontStyle535"/>
          <w:sz w:val="24"/>
          <w:szCs w:val="24"/>
        </w:rPr>
        <w:t>), в результате прохождения</w:t>
      </w:r>
      <w:r w:rsidR="00917663">
        <w:rPr>
          <w:rStyle w:val="FontStyle535"/>
          <w:sz w:val="24"/>
          <w:szCs w:val="24"/>
          <w:lang w:val="en-US"/>
        </w:rPr>
        <w:t xml:space="preserve"> </w:t>
      </w:r>
      <w:r w:rsidRPr="002B31FC">
        <w:rPr>
          <w:rStyle w:val="FontStyle535"/>
          <w:sz w:val="24"/>
          <w:szCs w:val="24"/>
        </w:rPr>
        <w:t xml:space="preserve">которой могут образоваться следующие минеральные ассоциации: 1) </w:t>
      </w:r>
      <w:r w:rsidRPr="002B31FC">
        <w:rPr>
          <w:rStyle w:val="FontStyle535"/>
          <w:sz w:val="24"/>
          <w:szCs w:val="24"/>
          <w:lang w:val="en-US"/>
        </w:rPr>
        <w:t>Di</w:t>
      </w:r>
      <w:r w:rsidRPr="002B31FC">
        <w:rPr>
          <w:rStyle w:val="FontStyle535"/>
          <w:sz w:val="24"/>
          <w:szCs w:val="24"/>
          <w:vertAlign w:val="subscript"/>
          <w:lang w:val="en-US"/>
        </w:rPr>
        <w:t>ss</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Fo</w:t>
      </w:r>
      <w:r w:rsidRPr="002B31FC">
        <w:rPr>
          <w:rStyle w:val="FontStyle535"/>
          <w:sz w:val="24"/>
          <w:szCs w:val="24"/>
        </w:rPr>
        <w:t xml:space="preserve">; 2) </w:t>
      </w:r>
      <w:r w:rsidRPr="002B31FC">
        <w:rPr>
          <w:rStyle w:val="FontStyle535"/>
          <w:sz w:val="24"/>
          <w:szCs w:val="24"/>
          <w:lang w:val="en-US"/>
        </w:rPr>
        <w:t>Di</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xml:space="preserve">; 3) </w:t>
      </w:r>
      <w:r w:rsidRPr="002B31FC">
        <w:rPr>
          <w:rStyle w:val="FontStyle535"/>
          <w:sz w:val="24"/>
          <w:szCs w:val="24"/>
          <w:lang w:val="en-US"/>
        </w:rPr>
        <w:t>Di</w:t>
      </w:r>
      <w:r w:rsidRPr="002B31FC">
        <w:rPr>
          <w:rStyle w:val="FontStyle535"/>
          <w:sz w:val="24"/>
          <w:szCs w:val="24"/>
          <w:vertAlign w:val="subscript"/>
          <w:lang w:val="en-US"/>
        </w:rPr>
        <w:t>ss</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xml:space="preserve"> и редко - </w:t>
      </w:r>
      <w:r w:rsidRPr="002B31FC">
        <w:rPr>
          <w:rStyle w:val="FontStyle535"/>
          <w:sz w:val="24"/>
          <w:szCs w:val="24"/>
          <w:lang w:val="en-US"/>
        </w:rPr>
        <w:t>Di</w:t>
      </w:r>
      <w:r w:rsidRPr="002B31FC">
        <w:rPr>
          <w:rStyle w:val="FontStyle535"/>
          <w:sz w:val="24"/>
          <w:szCs w:val="24"/>
        </w:rPr>
        <w:t>+</w:t>
      </w:r>
      <w:r w:rsidRPr="002B31FC">
        <w:rPr>
          <w:rStyle w:val="FontStyle535"/>
          <w:sz w:val="24"/>
          <w:szCs w:val="24"/>
          <w:lang w:val="en-US"/>
        </w:rPr>
        <w:t>Kls</w:t>
      </w:r>
      <w:r w:rsidRPr="002B31FC">
        <w:rPr>
          <w:rStyle w:val="FontStyle535"/>
          <w:sz w:val="24"/>
          <w:szCs w:val="24"/>
        </w:rPr>
        <w:t>+</w:t>
      </w:r>
      <w:r w:rsidRPr="002B31FC">
        <w:rPr>
          <w:rStyle w:val="FontStyle535"/>
          <w:sz w:val="24"/>
          <w:szCs w:val="24"/>
          <w:lang w:val="en-US"/>
        </w:rPr>
        <w:t>Ak</w:t>
      </w:r>
      <w:r w:rsidRPr="002B31FC">
        <w:rPr>
          <w:rStyle w:val="FontStyle535"/>
          <w:sz w:val="24"/>
          <w:szCs w:val="24"/>
        </w:rPr>
        <w:t>+</w:t>
      </w:r>
      <w:r w:rsidRPr="002B31FC">
        <w:rPr>
          <w:rStyle w:val="FontStyle535"/>
          <w:sz w:val="24"/>
          <w:szCs w:val="24"/>
          <w:lang w:val="en-US"/>
        </w:rPr>
        <w:t>Fo</w:t>
      </w:r>
      <w:r w:rsidRPr="002B31FC">
        <w:rPr>
          <w:rStyle w:val="FontStyle535"/>
          <w:sz w:val="24"/>
          <w:szCs w:val="24"/>
        </w:rPr>
        <w:t>+</w:t>
      </w:r>
      <w:r w:rsidRPr="002B31FC">
        <w:rPr>
          <w:rStyle w:val="FontStyle535"/>
          <w:sz w:val="24"/>
          <w:szCs w:val="24"/>
          <w:lang w:val="en-US"/>
        </w:rPr>
        <w:t>Lct</w:t>
      </w:r>
      <w:r w:rsidRPr="002B31FC">
        <w:rPr>
          <w:rStyle w:val="FontStyle535"/>
          <w:sz w:val="24"/>
          <w:szCs w:val="24"/>
        </w:rPr>
        <w:t>; последняя ассоциация, вероятнее всего, будет неравновесной.</w:t>
      </w:r>
    </w:p>
    <w:p w:rsidR="00315299" w:rsidRPr="002B31FC" w:rsidRDefault="00315299" w:rsidP="00315299">
      <w:pPr>
        <w:pStyle w:val="Style43"/>
        <w:widowControl/>
        <w:spacing w:line="240" w:lineRule="auto"/>
        <w:ind w:firstLine="710"/>
        <w:rPr>
          <w:rStyle w:val="FontStyle535"/>
          <w:sz w:val="24"/>
          <w:szCs w:val="24"/>
        </w:rPr>
      </w:pPr>
      <w:r w:rsidRPr="002B31FC">
        <w:rPr>
          <w:rStyle w:val="FontStyle535"/>
          <w:sz w:val="24"/>
          <w:szCs w:val="24"/>
        </w:rPr>
        <w:t xml:space="preserve">В Са-уклоне, очевидно, должна проходить следующая обменная реакция: </w:t>
      </w:r>
      <w:r w:rsidRPr="002B31FC">
        <w:rPr>
          <w:rStyle w:val="FontStyle535"/>
          <w:sz w:val="24"/>
          <w:szCs w:val="24"/>
          <w:lang w:val="en-US"/>
        </w:rPr>
        <w:t>Ca</w:t>
      </w:r>
      <w:r w:rsidRPr="002B31FC">
        <w:rPr>
          <w:rStyle w:val="FontStyle535"/>
          <w:sz w:val="24"/>
          <w:szCs w:val="24"/>
          <w:vertAlign w:val="subscript"/>
        </w:rPr>
        <w:t>2</w:t>
      </w:r>
      <w:r w:rsidRPr="002B31FC">
        <w:rPr>
          <w:rStyle w:val="FontStyle535"/>
          <w:sz w:val="24"/>
          <w:szCs w:val="24"/>
          <w:lang w:val="en-US"/>
        </w:rPr>
        <w:t>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7</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ak</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lang w:val="en-US"/>
        </w:rPr>
        <w:t>KAlSi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lc</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rPr>
        <w:t xml:space="preserve">= </w:t>
      </w:r>
      <w:r w:rsidRPr="002B31FC">
        <w:rPr>
          <w:rStyle w:val="FontStyle535"/>
          <w:sz w:val="24"/>
          <w:szCs w:val="24"/>
          <w:lang w:val="en-US"/>
        </w:rPr>
        <w:t>CaMgSi</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6</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di</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w:t>
      </w:r>
      <w:r w:rsidRPr="002B31FC">
        <w:rPr>
          <w:rStyle w:val="FontStyle544"/>
          <w:sz w:val="24"/>
          <w:szCs w:val="24"/>
        </w:rPr>
        <w:t xml:space="preserve"> </w:t>
      </w:r>
      <w:r w:rsidRPr="002B31FC">
        <w:rPr>
          <w:rStyle w:val="FontStyle535"/>
          <w:sz w:val="24"/>
          <w:szCs w:val="24"/>
          <w:lang w:val="en-US"/>
        </w:rPr>
        <w:t>CaSi</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w:t>
      </w:r>
      <w:r w:rsidRPr="002B31FC">
        <w:rPr>
          <w:rStyle w:val="FontStyle544"/>
          <w:spacing w:val="20"/>
          <w:sz w:val="24"/>
          <w:szCs w:val="24"/>
        </w:rPr>
        <w:t>(</w:t>
      </w:r>
      <w:r w:rsidRPr="002B31FC">
        <w:rPr>
          <w:rStyle w:val="FontStyle544"/>
          <w:spacing w:val="20"/>
          <w:sz w:val="24"/>
          <w:szCs w:val="24"/>
          <w:lang w:val="en-US"/>
        </w:rPr>
        <w:t>wo</w:t>
      </w:r>
      <w:r w:rsidRPr="002B31FC">
        <w:rPr>
          <w:rStyle w:val="FontStyle544"/>
          <w:spacing w:val="20"/>
          <w:sz w:val="24"/>
          <w:szCs w:val="24"/>
        </w:rPr>
        <w:t>)</w:t>
      </w:r>
      <w:r w:rsidRPr="002B31FC">
        <w:rPr>
          <w:rStyle w:val="FontStyle544"/>
          <w:sz w:val="24"/>
          <w:szCs w:val="24"/>
        </w:rPr>
        <w:t xml:space="preserve"> </w:t>
      </w:r>
      <w:r w:rsidRPr="002B31FC">
        <w:rPr>
          <w:rStyle w:val="FontStyle544"/>
          <w:spacing w:val="20"/>
          <w:sz w:val="24"/>
          <w:szCs w:val="24"/>
        </w:rPr>
        <w:t xml:space="preserve">+ </w:t>
      </w:r>
      <w:r w:rsidRPr="002B31FC">
        <w:rPr>
          <w:rStyle w:val="FontStyle535"/>
          <w:sz w:val="24"/>
          <w:szCs w:val="24"/>
          <w:lang w:val="en-US"/>
        </w:rPr>
        <w:t>KAlSi</w:t>
      </w:r>
      <w:r w:rsidRPr="002B31FC">
        <w:rPr>
          <w:rStyle w:val="FontStyle535"/>
          <w:sz w:val="24"/>
          <w:szCs w:val="24"/>
        </w:rPr>
        <w:t>0</w:t>
      </w:r>
      <w:r w:rsidRPr="002B31FC">
        <w:rPr>
          <w:rStyle w:val="FontStyle535"/>
          <w:sz w:val="24"/>
          <w:szCs w:val="24"/>
          <w:vertAlign w:val="subscript"/>
        </w:rPr>
        <w:t>4</w:t>
      </w:r>
      <w:r w:rsidRPr="002B31FC">
        <w:rPr>
          <w:rStyle w:val="FontStyle535"/>
          <w:sz w:val="24"/>
          <w:szCs w:val="24"/>
        </w:rPr>
        <w:t>(</w:t>
      </w:r>
      <w:r w:rsidRPr="002B31FC">
        <w:rPr>
          <w:rStyle w:val="FontStyle535"/>
          <w:sz w:val="24"/>
          <w:szCs w:val="24"/>
          <w:lang w:val="en-US"/>
        </w:rPr>
        <w:t>Ap</w:t>
      </w:r>
      <w:r w:rsidRPr="002B31FC">
        <w:rPr>
          <w:rStyle w:val="FontStyle535"/>
          <w:sz w:val="24"/>
          <w:szCs w:val="24"/>
        </w:rPr>
        <w:t>), использование которой поможет привести в соответствие нормативно-минального и минерального составов.</w:t>
      </w:r>
    </w:p>
    <w:p w:rsidR="00315299" w:rsidRPr="002B31FC" w:rsidRDefault="00315299" w:rsidP="00315299">
      <w:pPr>
        <w:pStyle w:val="Style43"/>
        <w:widowControl/>
        <w:spacing w:line="240" w:lineRule="auto"/>
        <w:ind w:firstLine="701"/>
        <w:rPr>
          <w:rStyle w:val="FontStyle535"/>
          <w:sz w:val="24"/>
          <w:szCs w:val="24"/>
        </w:rPr>
      </w:pPr>
      <w:r w:rsidRPr="002B31FC">
        <w:rPr>
          <w:rStyle w:val="FontStyle535"/>
          <w:sz w:val="24"/>
          <w:szCs w:val="24"/>
        </w:rPr>
        <w:t>Указанные обменные реакции будут проходить при снижении температуры во время кристаллизации расплава, что, как отмечает Йодер со ссылкой на Лойда и Холмса (</w:t>
      </w:r>
      <w:r w:rsidRPr="002B31FC">
        <w:rPr>
          <w:rStyle w:val="FontStyle535"/>
          <w:sz w:val="24"/>
          <w:szCs w:val="24"/>
          <w:lang w:val="en-US"/>
        </w:rPr>
        <w:t>Yoder</w:t>
      </w:r>
      <w:r w:rsidRPr="002B31FC">
        <w:rPr>
          <w:rStyle w:val="FontStyle535"/>
          <w:sz w:val="24"/>
          <w:szCs w:val="24"/>
        </w:rPr>
        <w:t>, 1986), наблюдалось как в эксперименте над стеклами оливиновых мелилититов, так и по взаимоотношению оливина и диопсида в венанцитах.</w:t>
      </w:r>
    </w:p>
    <w:p w:rsidR="00315299" w:rsidRPr="002B31FC" w:rsidRDefault="00315299" w:rsidP="00315299">
      <w:pPr>
        <w:pStyle w:val="Style43"/>
        <w:widowControl/>
        <w:spacing w:line="240" w:lineRule="auto"/>
        <w:ind w:firstLine="701"/>
        <w:rPr>
          <w:rStyle w:val="FontStyle535"/>
          <w:sz w:val="24"/>
          <w:szCs w:val="24"/>
        </w:rPr>
      </w:pPr>
      <w:r w:rsidRPr="002B31FC">
        <w:rPr>
          <w:rStyle w:val="FontStyle535"/>
          <w:sz w:val="24"/>
          <w:szCs w:val="24"/>
        </w:rPr>
        <w:t xml:space="preserve">Усложнения другого порядка появляются в сильножелезистых составах </w:t>
      </w:r>
      <w:r w:rsidRPr="002B31FC">
        <w:rPr>
          <w:rStyle w:val="FontStyle544"/>
          <w:spacing w:val="20"/>
          <w:sz w:val="24"/>
          <w:szCs w:val="24"/>
        </w:rPr>
        <w:t>(</w:t>
      </w:r>
      <w:r w:rsidRPr="002B31FC">
        <w:rPr>
          <w:rStyle w:val="FontStyle544"/>
          <w:spacing w:val="20"/>
          <w:sz w:val="24"/>
          <w:szCs w:val="24"/>
          <w:lang w:val="en-US"/>
        </w:rPr>
        <w:t>f</w:t>
      </w:r>
      <w:r w:rsidRPr="002B31FC">
        <w:rPr>
          <w:rStyle w:val="FontStyle544"/>
          <w:sz w:val="24"/>
          <w:szCs w:val="24"/>
        </w:rPr>
        <w:t xml:space="preserve"> </w:t>
      </w:r>
      <w:r w:rsidRPr="002B31FC">
        <w:rPr>
          <w:rStyle w:val="FontStyle544"/>
          <w:spacing w:val="20"/>
          <w:sz w:val="24"/>
          <w:szCs w:val="24"/>
        </w:rPr>
        <w:t>&gt;</w:t>
      </w:r>
      <w:r w:rsidRPr="002B31FC">
        <w:rPr>
          <w:rStyle w:val="FontStyle544"/>
          <w:sz w:val="24"/>
          <w:szCs w:val="24"/>
        </w:rPr>
        <w:t xml:space="preserve"> </w:t>
      </w:r>
      <w:r w:rsidRPr="002B31FC">
        <w:rPr>
          <w:rStyle w:val="FontStyle535"/>
          <w:sz w:val="24"/>
          <w:szCs w:val="24"/>
        </w:rPr>
        <w:t xml:space="preserve">80), когда с ликвидуса исчезают пироксены и вместо Орх появляется ассоциация </w:t>
      </w:r>
      <w:r w:rsidRPr="002B31FC">
        <w:rPr>
          <w:rStyle w:val="FontStyle535"/>
          <w:sz w:val="24"/>
          <w:szCs w:val="24"/>
          <w:lang w:val="en-US"/>
        </w:rPr>
        <w:t>Ol</w:t>
      </w:r>
      <w:r w:rsidRPr="002B31FC">
        <w:rPr>
          <w:rStyle w:val="FontStyle535"/>
          <w:sz w:val="24"/>
          <w:szCs w:val="24"/>
        </w:rPr>
        <w:t>+</w:t>
      </w:r>
      <w:r w:rsidRPr="002B31FC">
        <w:rPr>
          <w:rStyle w:val="FontStyle535"/>
          <w:sz w:val="24"/>
          <w:szCs w:val="24"/>
          <w:lang w:val="en-US"/>
        </w:rPr>
        <w:t>Qtz</w:t>
      </w:r>
      <w:r w:rsidRPr="002B31FC">
        <w:rPr>
          <w:rStyle w:val="FontStyle535"/>
          <w:sz w:val="24"/>
          <w:szCs w:val="24"/>
        </w:rPr>
        <w:t xml:space="preserve">, а вместо Срх -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Wo</w:t>
      </w:r>
      <w:r w:rsidRPr="002B31FC">
        <w:rPr>
          <w:rStyle w:val="FontStyle535"/>
          <w:sz w:val="24"/>
          <w:szCs w:val="24"/>
          <w:vertAlign w:val="subscript"/>
          <w:lang w:val="en-US"/>
        </w:rPr>
        <w:t>ss</w:t>
      </w:r>
      <w:r w:rsidRPr="002B31FC">
        <w:rPr>
          <w:rStyle w:val="FontStyle535"/>
          <w:sz w:val="24"/>
          <w:szCs w:val="24"/>
        </w:rPr>
        <w:t xml:space="preserve">. В таких составах 01 сосуществует с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Wo</w:t>
      </w:r>
      <w:r w:rsidRPr="002B31FC">
        <w:rPr>
          <w:rStyle w:val="FontStyle535"/>
          <w:sz w:val="24"/>
          <w:szCs w:val="24"/>
          <w:vertAlign w:val="subscript"/>
          <w:lang w:val="en-US"/>
        </w:rPr>
        <w:t>ss</w:t>
      </w:r>
      <w:r w:rsidRPr="002B31FC">
        <w:rPr>
          <w:rStyle w:val="FontStyle535"/>
          <w:sz w:val="24"/>
          <w:szCs w:val="24"/>
        </w:rPr>
        <w:t xml:space="preserve">, но тем не менее он не может сосуществовать с </w:t>
      </w:r>
      <w:r w:rsidRPr="002B31FC">
        <w:rPr>
          <w:rStyle w:val="FontStyle535"/>
          <w:sz w:val="24"/>
          <w:szCs w:val="24"/>
          <w:lang w:val="en-US"/>
        </w:rPr>
        <w:t>Ln</w:t>
      </w:r>
      <w:r w:rsidRPr="002B31FC">
        <w:rPr>
          <w:rStyle w:val="FontStyle535"/>
          <w:sz w:val="24"/>
          <w:szCs w:val="24"/>
        </w:rPr>
        <w:t xml:space="preserve">, поскольку </w:t>
      </w:r>
      <w:r w:rsidRPr="002B31FC">
        <w:rPr>
          <w:rStyle w:val="FontStyle535"/>
          <w:sz w:val="24"/>
          <w:szCs w:val="24"/>
          <w:lang w:val="en-US"/>
        </w:rPr>
        <w:t>Kir</w:t>
      </w:r>
      <w:r w:rsidRPr="002B31FC">
        <w:rPr>
          <w:rStyle w:val="FontStyle535"/>
          <w:sz w:val="24"/>
          <w:szCs w:val="24"/>
        </w:rPr>
        <w:t xml:space="preserve"> и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Ak</w:t>
      </w:r>
      <w:r w:rsidRPr="002B31FC">
        <w:rPr>
          <w:rStyle w:val="FontStyle535"/>
          <w:sz w:val="24"/>
          <w:szCs w:val="24"/>
        </w:rPr>
        <w:t xml:space="preserve"> еще остаются на ликвидусе, т.е. от </w:t>
      </w:r>
      <w:r w:rsidRPr="002B31FC">
        <w:rPr>
          <w:rStyle w:val="FontStyle535"/>
          <w:sz w:val="24"/>
          <w:szCs w:val="24"/>
          <w:lang w:val="en-US"/>
        </w:rPr>
        <w:t>I</w:t>
      </w:r>
      <w:r w:rsidRPr="002B31FC">
        <w:rPr>
          <w:rStyle w:val="FontStyle535"/>
          <w:sz w:val="24"/>
          <w:szCs w:val="24"/>
        </w:rPr>
        <w:t>-</w:t>
      </w:r>
      <w:r w:rsidRPr="002B31FC">
        <w:rPr>
          <w:rStyle w:val="FontStyle535"/>
          <w:i/>
          <w:sz w:val="24"/>
          <w:szCs w:val="24"/>
          <w:lang w:val="en-US"/>
        </w:rPr>
        <w:t>q</w:t>
      </w:r>
      <w:r w:rsidRPr="002B31FC">
        <w:rPr>
          <w:rStyle w:val="FontStyle535"/>
          <w:sz w:val="24"/>
          <w:szCs w:val="24"/>
        </w:rPr>
        <w:t xml:space="preserve">-нормативной до </w:t>
      </w:r>
      <w:r w:rsidRPr="002B31FC">
        <w:rPr>
          <w:rStyle w:val="FontStyle535"/>
          <w:sz w:val="24"/>
          <w:szCs w:val="24"/>
          <w:lang w:val="en-US"/>
        </w:rPr>
        <w:t>V</w:t>
      </w:r>
      <w:r w:rsidRPr="002B31FC">
        <w:rPr>
          <w:rStyle w:val="FontStyle535"/>
          <w:sz w:val="24"/>
          <w:szCs w:val="24"/>
        </w:rPr>
        <w:t>1-</w:t>
      </w:r>
      <w:r w:rsidRPr="002B31FC">
        <w:rPr>
          <w:rStyle w:val="FontStyle535"/>
          <w:i/>
          <w:sz w:val="24"/>
          <w:szCs w:val="24"/>
        </w:rPr>
        <w:t>а</w:t>
      </w:r>
      <w:r w:rsidRPr="002B31FC">
        <w:rPr>
          <w:rStyle w:val="FontStyle535"/>
          <w:i/>
          <w:sz w:val="24"/>
          <w:szCs w:val="24"/>
          <w:lang w:val="en-US"/>
        </w:rPr>
        <w:t>k</w:t>
      </w:r>
      <w:r w:rsidRPr="002B31FC">
        <w:rPr>
          <w:rStyle w:val="FontStyle535"/>
          <w:sz w:val="24"/>
          <w:szCs w:val="24"/>
        </w:rPr>
        <w:t xml:space="preserve">:-нормативной группы, где в равновесии находится ассоциация </w:t>
      </w:r>
      <w:r w:rsidRPr="002B31FC">
        <w:rPr>
          <w:rStyle w:val="FontStyle535"/>
          <w:sz w:val="24"/>
          <w:szCs w:val="24"/>
          <w:lang w:val="en-US"/>
        </w:rPr>
        <w:t>Fe</w:t>
      </w:r>
      <w:r w:rsidRPr="002B31FC">
        <w:rPr>
          <w:rStyle w:val="FontStyle535"/>
          <w:sz w:val="24"/>
          <w:szCs w:val="24"/>
        </w:rPr>
        <w:t>-</w:t>
      </w:r>
      <w:r w:rsidR="00917663">
        <w:rPr>
          <w:rStyle w:val="FontStyle535"/>
          <w:sz w:val="24"/>
          <w:szCs w:val="24"/>
          <w:lang w:val="en-US"/>
        </w:rPr>
        <w:t>Ol</w:t>
      </w:r>
      <w:r w:rsidRPr="002B31FC">
        <w:rPr>
          <w:rStyle w:val="FontStyle535"/>
          <w:sz w:val="24"/>
          <w:szCs w:val="24"/>
        </w:rPr>
        <w:t xml:space="preserve"> и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Wo</w:t>
      </w:r>
      <w:r w:rsidRPr="002B31FC">
        <w:rPr>
          <w:rStyle w:val="FontStyle535"/>
          <w:sz w:val="24"/>
          <w:szCs w:val="24"/>
          <w:vertAlign w:val="subscript"/>
          <w:lang w:val="en-US"/>
        </w:rPr>
        <w:t>ss</w:t>
      </w:r>
      <w:r w:rsidRPr="002B31FC">
        <w:rPr>
          <w:rStyle w:val="FontStyle535"/>
          <w:sz w:val="24"/>
          <w:szCs w:val="24"/>
        </w:rPr>
        <w:t>, исчезает уклонная граница, а ниже - граница между уклонами сохраняется. Указанная особенность железистых составов учтена как в алгоритме пересчета на нормативные миналы (см. разд.3.2), так и в классификационной схеме, где выделены соответствующие подуклоны (подотряды) (см. гл.4).</w:t>
      </w:r>
    </w:p>
    <w:p w:rsidR="00315299" w:rsidRPr="002B31FC" w:rsidRDefault="00315299" w:rsidP="00315299">
      <w:pPr>
        <w:pStyle w:val="Style43"/>
        <w:widowControl/>
        <w:spacing w:line="240" w:lineRule="auto"/>
        <w:ind w:firstLine="706"/>
        <w:rPr>
          <w:rStyle w:val="FontStyle535"/>
          <w:sz w:val="24"/>
          <w:szCs w:val="24"/>
        </w:rPr>
      </w:pPr>
      <w:r w:rsidRPr="002B31FC">
        <w:rPr>
          <w:rStyle w:val="FontStyle535"/>
          <w:sz w:val="24"/>
          <w:szCs w:val="24"/>
        </w:rPr>
        <w:t xml:space="preserve">В природе может реализоваться и такой вариант, когда в процессе кристаллизации расплава и окисления </w:t>
      </w:r>
      <w:r w:rsidRPr="002B31FC">
        <w:rPr>
          <w:rStyle w:val="FontStyle535"/>
          <w:sz w:val="24"/>
          <w:szCs w:val="24"/>
          <w:lang w:val="en-US"/>
        </w:rPr>
        <w:t>Fe</w:t>
      </w:r>
      <w:r w:rsidRPr="002B31FC">
        <w:rPr>
          <w:rStyle w:val="FontStyle535"/>
          <w:sz w:val="24"/>
          <w:szCs w:val="24"/>
          <w:vertAlign w:val="superscript"/>
        </w:rPr>
        <w:t>2+</w:t>
      </w:r>
      <w:r w:rsidRPr="002B31FC">
        <w:rPr>
          <w:rStyle w:val="FontStyle535"/>
          <w:sz w:val="24"/>
          <w:szCs w:val="24"/>
        </w:rPr>
        <w:t xml:space="preserve"> может происходить переход расплава из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-уклона к Са-уклону или к граничному типу со сменой ассоциации </w:t>
      </w:r>
      <w:r w:rsidRPr="002B31FC">
        <w:rPr>
          <w:rStyle w:val="FontStyle535"/>
          <w:sz w:val="24"/>
          <w:szCs w:val="24"/>
          <w:lang w:val="en-US"/>
        </w:rPr>
        <w:t>Bt</w:t>
      </w:r>
      <w:r w:rsidRPr="002B31FC">
        <w:rPr>
          <w:rStyle w:val="FontStyle535"/>
          <w:sz w:val="24"/>
          <w:szCs w:val="24"/>
        </w:rPr>
        <w:t>+</w:t>
      </w:r>
      <w:r w:rsidRPr="002B31FC">
        <w:rPr>
          <w:rStyle w:val="FontStyle535"/>
          <w:sz w:val="24"/>
          <w:szCs w:val="24"/>
          <w:lang w:val="en-US"/>
        </w:rPr>
        <w:t>Am</w:t>
      </w:r>
      <w:r w:rsidRPr="002B31FC">
        <w:rPr>
          <w:rStyle w:val="FontStyle535"/>
          <w:sz w:val="24"/>
          <w:szCs w:val="24"/>
        </w:rPr>
        <w:t xml:space="preserve"> → Срх, а также сменой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Ti</w:t>
      </w:r>
      <w:r w:rsidRPr="002B31FC">
        <w:rPr>
          <w:rStyle w:val="FontStyle535"/>
          <w:sz w:val="24"/>
          <w:szCs w:val="24"/>
        </w:rPr>
        <w:t xml:space="preserve">-окисно-силикатных ассоциаций: </w:t>
      </w:r>
      <w:r w:rsidRPr="002B31FC">
        <w:rPr>
          <w:rStyle w:val="FontStyle544"/>
          <w:sz w:val="24"/>
          <w:szCs w:val="24"/>
          <w:lang w:val="en-US"/>
        </w:rPr>
        <w:t>mt</w:t>
      </w:r>
      <w:r w:rsidRPr="002B31FC">
        <w:rPr>
          <w:rStyle w:val="FontStyle544"/>
          <w:sz w:val="24"/>
          <w:szCs w:val="24"/>
        </w:rPr>
        <w:t>+</w:t>
      </w:r>
      <w:r w:rsidRPr="002B31FC">
        <w:rPr>
          <w:rStyle w:val="FontStyle544"/>
          <w:sz w:val="24"/>
          <w:szCs w:val="24"/>
          <w:lang w:val="en-US"/>
        </w:rPr>
        <w:t>ilm</w:t>
      </w:r>
      <w:r w:rsidRPr="002B31FC">
        <w:rPr>
          <w:rStyle w:val="FontStyle544"/>
          <w:sz w:val="24"/>
          <w:szCs w:val="24"/>
        </w:rPr>
        <w:t>→</w:t>
      </w:r>
      <w:r w:rsidRPr="002B31FC">
        <w:rPr>
          <w:rStyle w:val="FontStyle544"/>
          <w:sz w:val="24"/>
          <w:szCs w:val="24"/>
          <w:lang w:val="en-US"/>
        </w:rPr>
        <w:t>mt</w:t>
      </w:r>
      <w:r w:rsidRPr="002B31FC">
        <w:rPr>
          <w:rStyle w:val="FontStyle544"/>
          <w:sz w:val="24"/>
          <w:szCs w:val="24"/>
        </w:rPr>
        <w:t>+</w:t>
      </w:r>
      <w:r w:rsidRPr="002B31FC">
        <w:rPr>
          <w:rStyle w:val="FontStyle544"/>
          <w:sz w:val="24"/>
          <w:szCs w:val="24"/>
          <w:lang w:val="en-US"/>
        </w:rPr>
        <w:t>tn</w:t>
      </w:r>
      <w:r w:rsidRPr="002B31FC">
        <w:rPr>
          <w:rStyle w:val="FontStyle544"/>
          <w:sz w:val="24"/>
          <w:szCs w:val="24"/>
        </w:rPr>
        <w:t>(</w:t>
      </w:r>
      <w:r w:rsidRPr="002B31FC">
        <w:rPr>
          <w:rStyle w:val="FontStyle544"/>
          <w:sz w:val="24"/>
          <w:szCs w:val="24"/>
          <w:lang w:val="en-US"/>
        </w:rPr>
        <w:t>pf</w:t>
      </w:r>
      <w:r w:rsidRPr="002B31FC">
        <w:rPr>
          <w:rStyle w:val="FontStyle544"/>
          <w:sz w:val="24"/>
          <w:szCs w:val="24"/>
        </w:rPr>
        <w:t xml:space="preserve">) </w:t>
      </w:r>
      <w:r w:rsidRPr="002B31FC">
        <w:rPr>
          <w:rStyle w:val="FontStyle535"/>
          <w:sz w:val="24"/>
          <w:szCs w:val="24"/>
        </w:rPr>
        <w:t xml:space="preserve">или </w:t>
      </w:r>
      <w:r w:rsidRPr="002B31FC">
        <w:rPr>
          <w:rStyle w:val="FontStyle544"/>
          <w:sz w:val="24"/>
          <w:szCs w:val="24"/>
          <w:lang w:val="en-US"/>
        </w:rPr>
        <w:t>mt</w:t>
      </w:r>
      <w:r w:rsidRPr="002B31FC">
        <w:rPr>
          <w:rStyle w:val="FontStyle544"/>
          <w:sz w:val="24"/>
          <w:szCs w:val="24"/>
        </w:rPr>
        <w:t>+</w:t>
      </w:r>
      <w:r w:rsidRPr="002B31FC">
        <w:rPr>
          <w:rStyle w:val="FontStyle544"/>
          <w:sz w:val="24"/>
          <w:szCs w:val="24"/>
          <w:lang w:val="en-US"/>
        </w:rPr>
        <w:t>ilm</w:t>
      </w:r>
      <w:r w:rsidRPr="002B31FC">
        <w:rPr>
          <w:rStyle w:val="FontStyle544"/>
          <w:sz w:val="24"/>
          <w:szCs w:val="24"/>
        </w:rPr>
        <w:t>+</w:t>
      </w:r>
      <w:r w:rsidRPr="002B31FC">
        <w:rPr>
          <w:rStyle w:val="FontStyle544"/>
          <w:sz w:val="24"/>
          <w:szCs w:val="24"/>
          <w:lang w:val="en-US"/>
        </w:rPr>
        <w:t>tn</w:t>
      </w:r>
      <w:r w:rsidRPr="002B31FC">
        <w:rPr>
          <w:rStyle w:val="FontStyle544"/>
          <w:sz w:val="24"/>
          <w:szCs w:val="24"/>
        </w:rPr>
        <w:t>(</w:t>
      </w:r>
      <w:r w:rsidRPr="002B31FC">
        <w:rPr>
          <w:rStyle w:val="FontStyle544"/>
          <w:sz w:val="24"/>
          <w:szCs w:val="24"/>
          <w:lang w:val="en-US"/>
        </w:rPr>
        <w:t>pf</w:t>
      </w:r>
      <w:r w:rsidRPr="002B31FC">
        <w:rPr>
          <w:rStyle w:val="FontStyle544"/>
          <w:sz w:val="24"/>
          <w:szCs w:val="24"/>
        </w:rPr>
        <w:t xml:space="preserve">). </w:t>
      </w:r>
      <w:r w:rsidRPr="002B31FC">
        <w:rPr>
          <w:rStyle w:val="FontStyle535"/>
          <w:sz w:val="24"/>
          <w:szCs w:val="24"/>
        </w:rPr>
        <w:t xml:space="preserve">И поэтому исследователя не должно смущать присутствие в одном массиве пород обоих уклонов, тем более, что в сильно недосыщенных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системах отсутствуют термальные барьеры между минальными подсистемами из разных уклонов (</w:t>
      </w:r>
      <w:r w:rsidRPr="002B31FC">
        <w:rPr>
          <w:rStyle w:val="FontStyle535"/>
          <w:sz w:val="24"/>
          <w:szCs w:val="24"/>
          <w:lang w:val="en-US"/>
        </w:rPr>
        <w:t>Schairer</w:t>
      </w:r>
      <w:r w:rsidRPr="002B31FC">
        <w:rPr>
          <w:rStyle w:val="FontStyle535"/>
          <w:sz w:val="24"/>
          <w:szCs w:val="24"/>
        </w:rPr>
        <w:t xml:space="preserve">, </w:t>
      </w:r>
      <w:r w:rsidRPr="002B31FC">
        <w:rPr>
          <w:rStyle w:val="FontStyle535"/>
          <w:sz w:val="24"/>
          <w:szCs w:val="24"/>
          <w:lang w:val="en-US"/>
        </w:rPr>
        <w:t>Yoder</w:t>
      </w:r>
      <w:r w:rsidRPr="002B31FC">
        <w:rPr>
          <w:rStyle w:val="FontStyle535"/>
          <w:sz w:val="24"/>
          <w:szCs w:val="24"/>
        </w:rPr>
        <w:t>, 1971; Дубровский, 1989).</w:t>
      </w:r>
    </w:p>
    <w:p w:rsidR="00315299" w:rsidRPr="002B31FC" w:rsidRDefault="00315299" w:rsidP="00315299">
      <w:pPr>
        <w:pStyle w:val="Style43"/>
        <w:widowControl/>
        <w:spacing w:line="240" w:lineRule="auto"/>
        <w:ind w:right="58" w:firstLine="701"/>
        <w:rPr>
          <w:rStyle w:val="FontStyle535"/>
          <w:sz w:val="24"/>
          <w:szCs w:val="24"/>
        </w:rPr>
      </w:pPr>
      <w:r w:rsidRPr="002B31FC">
        <w:rPr>
          <w:rStyle w:val="FontStyle535"/>
          <w:sz w:val="24"/>
          <w:szCs w:val="24"/>
        </w:rPr>
        <w:t>Таким образом, раздел о физико-химических предпосылках создания комплексной классификации магматических горных пород можно закончить оптимистическими выводами.</w:t>
      </w:r>
    </w:p>
    <w:p w:rsidR="00315299" w:rsidRDefault="00315299" w:rsidP="00315299">
      <w:pPr>
        <w:pStyle w:val="Style43"/>
        <w:widowControl/>
        <w:spacing w:line="240" w:lineRule="auto"/>
        <w:ind w:right="53" w:firstLine="710"/>
        <w:rPr>
          <w:rStyle w:val="FontStyle535"/>
          <w:sz w:val="24"/>
          <w:szCs w:val="24"/>
        </w:rPr>
      </w:pPr>
      <w:r w:rsidRPr="002B31FC">
        <w:rPr>
          <w:rStyle w:val="FontStyle535"/>
          <w:sz w:val="24"/>
          <w:szCs w:val="24"/>
        </w:rPr>
        <w:t>Решению классификационного вопроса магматических пород способствуют главные особенности диаграмм состояния алюмосиликатных систем: 1) котектические составы алюмосиликатных расплавов смещены к полевым шпатам, фельдшпатоидам и моноклинным пироксенам от ортопироксенов и оливинов (см. в работах автора: Дубровский, 1984, 1987а,б, 1993); 2) при полном насыщении расплавов водой объемы кристаллизации полевых шпатов и фельдшпатоидов отделены от ортопироксеновых и оливиновых объемами кристаллизации биотитов и амфиболов. Причем биотиты и амфиболы обычно находятся в котектических соотношениях с полевыми шпатами и фельдшпатоидами и в перитектических - с ортопироксенами и оливинами, в то время как клинопироксены и мелилиты чаще являются котектическими со всеми остальными минералами. Кроме того, кристаллизация расплавов в гравитационном поле Земли, как правило, происходит с фракционированием, в процессе которого некотектические расплавы, выделяя надкотектические фазы, стремятся к конечной котектике. Продукты такого процесса кристаллизации по фазовому и минальному составу могут быть растянуты на несколько групп. Одно -, трехминеральные кумулятивные породы без буферных пар не могут быть строго классифицированы. А к концу процесса сама система стремится накопить максимум информации о своих свойствах, и поэтому породы конечной котектической кристаллизации практически всегда однозначно классифицируются как по минальному, так и минеральному составу. Вот эти-то особенности свойств алюмосиликатных расплавов и условий кристаллизации и предопределяют корреляционные соотношения минального состава с минеральным и позволяют разработать комплексную классификацию, в которой химические (в виде миналов) и минералогические свойства используются равнозначно и дополняют друг друга.</w:t>
      </w:r>
    </w:p>
    <w:p w:rsidR="00315299" w:rsidRDefault="00315299">
      <w:pPr>
        <w:widowControl/>
        <w:autoSpaceDE/>
        <w:autoSpaceDN/>
        <w:adjustRightInd/>
        <w:spacing w:after="200" w:line="276" w:lineRule="auto"/>
        <w:rPr>
          <w:rStyle w:val="FontStyle535"/>
          <w:sz w:val="24"/>
          <w:szCs w:val="24"/>
        </w:rPr>
      </w:pPr>
      <w:r>
        <w:rPr>
          <w:rStyle w:val="FontStyle535"/>
          <w:sz w:val="24"/>
          <w:szCs w:val="24"/>
        </w:rPr>
        <w:br w:type="page"/>
      </w:r>
    </w:p>
    <w:p w:rsidR="00315299" w:rsidRPr="002B31FC" w:rsidRDefault="00315299" w:rsidP="00315299">
      <w:pPr>
        <w:pStyle w:val="Style43"/>
        <w:widowControl/>
        <w:spacing w:line="240" w:lineRule="auto"/>
        <w:ind w:right="53" w:firstLine="710"/>
        <w:rPr>
          <w:rStyle w:val="FontStyle535"/>
          <w:sz w:val="24"/>
          <w:szCs w:val="24"/>
        </w:rPr>
      </w:pPr>
    </w:p>
    <w:p w:rsidR="006D419D" w:rsidRPr="006D419D" w:rsidRDefault="006D419D" w:rsidP="006D419D">
      <w:pPr>
        <w:pStyle w:val="Style77"/>
        <w:widowControl/>
        <w:spacing w:before="43" w:line="240" w:lineRule="exact"/>
        <w:jc w:val="left"/>
        <w:rPr>
          <w:rStyle w:val="FontStyle540"/>
          <w:sz w:val="24"/>
          <w:szCs w:val="24"/>
        </w:rPr>
      </w:pPr>
      <w:r w:rsidRPr="006D419D">
        <w:rPr>
          <w:rStyle w:val="FontStyle540"/>
          <w:sz w:val="24"/>
          <w:szCs w:val="24"/>
        </w:rPr>
        <w:t>4.</w:t>
      </w:r>
      <w:r w:rsidR="008F41F9" w:rsidRPr="002B31FC">
        <w:rPr>
          <w:rStyle w:val="FontStyle540"/>
          <w:sz w:val="24"/>
          <w:szCs w:val="24"/>
        </w:rPr>
        <w:t xml:space="preserve">КОМПЛЕКСНАЯ КЛАССИФИКАЦИЯ </w:t>
      </w:r>
    </w:p>
    <w:p w:rsidR="008F41F9" w:rsidRPr="00D72F6F" w:rsidRDefault="008F41F9" w:rsidP="006D419D">
      <w:pPr>
        <w:pStyle w:val="Style77"/>
        <w:widowControl/>
        <w:spacing w:before="43" w:line="240" w:lineRule="exact"/>
        <w:jc w:val="left"/>
        <w:rPr>
          <w:rStyle w:val="FontStyle540"/>
          <w:sz w:val="24"/>
          <w:szCs w:val="24"/>
          <w:u w:val="single"/>
        </w:rPr>
      </w:pPr>
      <w:r w:rsidRPr="00D72F6F">
        <w:rPr>
          <w:rStyle w:val="FontStyle540"/>
          <w:sz w:val="24"/>
          <w:szCs w:val="24"/>
          <w:u w:val="single"/>
        </w:rPr>
        <w:t>МАГМАТИЧЕСКИХ ГОРНЫХ ПОРОД</w:t>
      </w:r>
    </w:p>
    <w:p w:rsidR="008F41F9" w:rsidRPr="002B31FC" w:rsidRDefault="008F41F9" w:rsidP="008F41F9">
      <w:pPr>
        <w:pStyle w:val="Style43"/>
        <w:widowControl/>
        <w:spacing w:line="240" w:lineRule="exact"/>
        <w:ind w:firstLine="706"/>
      </w:pPr>
    </w:p>
    <w:p w:rsidR="008F41F9" w:rsidRPr="002B31FC" w:rsidRDefault="008F41F9" w:rsidP="008F41F9">
      <w:pPr>
        <w:pStyle w:val="Style43"/>
        <w:widowControl/>
        <w:spacing w:line="240" w:lineRule="exact"/>
        <w:ind w:firstLine="706"/>
      </w:pPr>
    </w:p>
    <w:p w:rsidR="008F41F9" w:rsidRPr="002B31FC" w:rsidRDefault="008F41F9" w:rsidP="006D419D">
      <w:pPr>
        <w:pStyle w:val="Style43"/>
        <w:widowControl/>
        <w:spacing w:before="58" w:line="240" w:lineRule="auto"/>
        <w:ind w:firstLine="706"/>
        <w:rPr>
          <w:rStyle w:val="FontStyle535"/>
          <w:sz w:val="24"/>
          <w:szCs w:val="24"/>
        </w:rPr>
      </w:pPr>
      <w:r w:rsidRPr="002B31FC">
        <w:rPr>
          <w:rStyle w:val="FontStyle535"/>
          <w:sz w:val="24"/>
          <w:szCs w:val="24"/>
        </w:rPr>
        <w:t>Начать эту главу следует цитатой из монографии А.Н.Заварицкого (1956, с.11): "Только усвоив, что такое представляют собой разные горные породы, и, исходя из совокупности этих знаний о горных породах, можно строить более или менее обоснованные предположения о способе образования этих горных пород".</w:t>
      </w:r>
    </w:p>
    <w:p w:rsidR="008F41F9" w:rsidRPr="002B31FC" w:rsidRDefault="008F41F9" w:rsidP="006D419D">
      <w:pPr>
        <w:pStyle w:val="Style43"/>
        <w:widowControl/>
        <w:spacing w:before="10" w:line="240" w:lineRule="auto"/>
        <w:ind w:firstLine="710"/>
        <w:rPr>
          <w:rStyle w:val="FontStyle535"/>
          <w:sz w:val="24"/>
          <w:szCs w:val="24"/>
        </w:rPr>
      </w:pPr>
      <w:r w:rsidRPr="002B31FC">
        <w:rPr>
          <w:rStyle w:val="FontStyle535"/>
          <w:sz w:val="24"/>
          <w:szCs w:val="24"/>
        </w:rPr>
        <w:t>По своей сути весь предыдущий текст представляет собой элементы генетической (физико-химической) классификационной схемы, которые в этой главе постараемся собрать в стройную систему. Необходимо еще раз подчеркнуть, что при разработке классификационной схемы, мы систематизируем химические и термодинамические (физические) условия образования пород, и в результате чего классифицируем и сами породы. Поэтому не следует категорически противопоставлять классификации условий образования пород классификациям самих пород, поскольку те или иные свойства пород детерминируются условиями их образования, или иначе - горные породы - это результат взаимодействия химических и термодинамических условий. И поэтому неправильно при разработке классификационных схем отдавать предпочтение либо химии, либо термодинамике, хотя в минеральном составе заложено и то, и другое. Совершенно очевидно, что классификация может быть рациональной только такая, в которой учитываются и те и другие условия. Эту мысль можно подтвердить еще одной цитатой из той же монографии А.Н.Заварицкого (1956, с.11): "Имея дело с природными объектами, за основание классификации приходится брать не произвольно нами выбранные признаки, а те, которые являются важнейшими, характеризующими способ образования и происхождения этих природных объектов. Поэтому в естественной петрографической классификации морфологические признаки горных пород важны не столько сами по себе, сколько как особенности, по которым мы можем судить о происхождении данной горной породы, отношении ее к другим породам и, следовательно, о естественном ее положении в ряду этих пород".</w:t>
      </w:r>
    </w:p>
    <w:p w:rsidR="008F41F9" w:rsidRPr="002B31FC" w:rsidRDefault="008F41F9" w:rsidP="006D419D">
      <w:pPr>
        <w:pStyle w:val="Style43"/>
        <w:widowControl/>
        <w:spacing w:line="240" w:lineRule="auto"/>
        <w:ind w:right="34" w:firstLine="696"/>
        <w:rPr>
          <w:rStyle w:val="FontStyle535"/>
          <w:sz w:val="24"/>
          <w:szCs w:val="24"/>
        </w:rPr>
      </w:pPr>
      <w:r w:rsidRPr="002B31FC">
        <w:rPr>
          <w:rStyle w:val="FontStyle535"/>
          <w:sz w:val="24"/>
          <w:szCs w:val="24"/>
        </w:rPr>
        <w:t>Таким образом, поскольку магматические горные породы являются продуктом фазовых превращений в определенных химических и физических условиях, то классификационные различия пород, конечно же, будут определяться различием этих условий. Поэтому вполне естественно, что в свойствах горных пород отражена информация по условиям их кристаллизации, что позволяет нам решать обратную задачу. И когда мы начинаем систематизировать породы по их признакам, то может возникнуть вопрос: что мы систематизируем, сами ли породы или их условия образования? Так, например, разработанный автором вариант петрохимической классификации алюмосиликатных пород (Дубровский, 1993) по своей сути есть классификация химических условий образования алюмосиликатных пород. По такой классификации могут быть систематизированы как составы пород, так и сами породы. С другой стороны, классифицируя породы по физическим условиям образования, мы не замечаем как переходим к классификации самих условий, которые отражаются в свойствах пород. Представляется, что поставленный выше вопрос чисто схоластический, поскольку, группируя породы по их свойствам, мы, прежде всего, выделяем совокупности пород, образованные в сходных термодинамических (физических) условиях. И называем их соответственно: вулканические горные породы, гипабиссальные горные породы, абиссальные горные породы и т.д. И, с другой стороны, когда исследователь пытается разделить породы по их химизму, используя химические классификации, то он систематизирует и их состав, и, естественно, сами породы.</w:t>
      </w:r>
    </w:p>
    <w:p w:rsidR="008F41F9" w:rsidRPr="002B31FC" w:rsidRDefault="008F41F9" w:rsidP="008F41F9">
      <w:pPr>
        <w:pStyle w:val="Style47"/>
        <w:widowControl/>
        <w:spacing w:line="240" w:lineRule="exact"/>
      </w:pPr>
    </w:p>
    <w:p w:rsidR="006D419D" w:rsidRDefault="006D419D">
      <w:pPr>
        <w:widowControl/>
        <w:autoSpaceDE/>
        <w:autoSpaceDN/>
        <w:adjustRightInd/>
        <w:spacing w:after="200" w:line="276" w:lineRule="auto"/>
        <w:rPr>
          <w:rStyle w:val="FontStyle540"/>
          <w:sz w:val="24"/>
          <w:szCs w:val="24"/>
        </w:rPr>
      </w:pPr>
      <w:r>
        <w:rPr>
          <w:rStyle w:val="FontStyle540"/>
          <w:sz w:val="24"/>
          <w:szCs w:val="24"/>
        </w:rPr>
        <w:br w:type="page"/>
      </w:r>
    </w:p>
    <w:p w:rsidR="008F41F9" w:rsidRPr="002B31FC" w:rsidRDefault="008F41F9" w:rsidP="006D419D">
      <w:pPr>
        <w:pStyle w:val="Style47"/>
        <w:widowControl/>
        <w:spacing w:before="38"/>
        <w:jc w:val="both"/>
        <w:rPr>
          <w:rStyle w:val="FontStyle540"/>
          <w:sz w:val="24"/>
          <w:szCs w:val="24"/>
        </w:rPr>
      </w:pPr>
      <w:r w:rsidRPr="002B31FC">
        <w:rPr>
          <w:rStyle w:val="FontStyle540"/>
          <w:sz w:val="24"/>
          <w:szCs w:val="24"/>
        </w:rPr>
        <w:t>4.1. Таксонные категории, их иерархия и критерии выделения</w:t>
      </w:r>
    </w:p>
    <w:p w:rsidR="008F41F9" w:rsidRPr="002B31FC" w:rsidRDefault="008F41F9" w:rsidP="006D419D">
      <w:pPr>
        <w:pStyle w:val="Style43"/>
        <w:widowControl/>
        <w:spacing w:line="240" w:lineRule="auto"/>
        <w:ind w:firstLine="720"/>
      </w:pPr>
    </w:p>
    <w:p w:rsidR="008F41F9" w:rsidRPr="002B31FC" w:rsidRDefault="008F41F9" w:rsidP="006D419D">
      <w:pPr>
        <w:pStyle w:val="Style43"/>
        <w:widowControl/>
        <w:spacing w:before="5" w:line="240" w:lineRule="auto"/>
        <w:ind w:firstLine="720"/>
        <w:rPr>
          <w:rStyle w:val="FontStyle535"/>
          <w:sz w:val="24"/>
          <w:szCs w:val="24"/>
        </w:rPr>
      </w:pPr>
      <w:r w:rsidRPr="002B31FC">
        <w:rPr>
          <w:rStyle w:val="FontStyle535"/>
          <w:sz w:val="24"/>
          <w:szCs w:val="24"/>
        </w:rPr>
        <w:t xml:space="preserve">В предлагаемой классификации магматических горных пород используются практически все таксономические категории, которые применяются в биологической науке, это: </w:t>
      </w:r>
      <w:r w:rsidRPr="002B31FC">
        <w:rPr>
          <w:rStyle w:val="FontStyle544"/>
          <w:sz w:val="24"/>
          <w:szCs w:val="24"/>
        </w:rPr>
        <w:t xml:space="preserve">тип, класс, отряд, группа, ряд, семейство, род, индивид (вид) и разновидность. </w:t>
      </w:r>
      <w:r w:rsidRPr="002B31FC">
        <w:rPr>
          <w:rStyle w:val="FontStyle535"/>
          <w:sz w:val="24"/>
          <w:szCs w:val="24"/>
        </w:rPr>
        <w:t>Соподчиненность или иерархия приведенных таксонов соответствует порядку их перечисления. Далее охарактеризуем каждый таксон, начиная с более высокого ранга. Причем критерии выделения таксонов будут обосновываться по комплексным свойствам: химическому и минеральному составу, структуре, текстуре и геолого-генетическим признакам (табл.4.1) в сопоставлении с критериями выделения аналогичных таксонов в классификации магматических горных пород Петрографического комитета (Классификация и номенклатура 1981; Магматические горные породы 1983).</w:t>
      </w:r>
    </w:p>
    <w:p w:rsidR="008F41F9" w:rsidRPr="002B31FC" w:rsidRDefault="008F41F9" w:rsidP="006D419D">
      <w:pPr>
        <w:pStyle w:val="Style43"/>
        <w:widowControl/>
        <w:spacing w:before="10" w:line="240" w:lineRule="auto"/>
        <w:ind w:firstLine="710"/>
        <w:rPr>
          <w:rStyle w:val="FontStyle535"/>
          <w:sz w:val="24"/>
          <w:szCs w:val="24"/>
        </w:rPr>
      </w:pPr>
      <w:r w:rsidRPr="002B31FC">
        <w:rPr>
          <w:rStyle w:val="FontStyle535"/>
          <w:sz w:val="24"/>
          <w:szCs w:val="24"/>
        </w:rPr>
        <w:t xml:space="preserve">Таксон </w:t>
      </w:r>
      <w:r w:rsidRPr="002B31FC">
        <w:rPr>
          <w:rStyle w:val="FontStyle544"/>
          <w:sz w:val="24"/>
          <w:szCs w:val="24"/>
        </w:rPr>
        <w:t>тип (</w:t>
      </w:r>
      <w:r w:rsidRPr="002B31FC">
        <w:rPr>
          <w:rStyle w:val="FontStyle544"/>
          <w:sz w:val="24"/>
          <w:szCs w:val="24"/>
          <w:lang w:val="en-US"/>
        </w:rPr>
        <w:t>typus</w:t>
      </w:r>
      <w:r w:rsidRPr="002B31FC">
        <w:rPr>
          <w:rStyle w:val="FontStyle544"/>
          <w:sz w:val="24"/>
          <w:szCs w:val="24"/>
        </w:rPr>
        <w:t xml:space="preserve">) </w:t>
      </w:r>
      <w:r w:rsidRPr="002B31FC">
        <w:rPr>
          <w:rStyle w:val="FontStyle535"/>
          <w:sz w:val="24"/>
          <w:szCs w:val="24"/>
        </w:rPr>
        <w:t>является высшей таксономической категорией, которая в систематике горных пород объединяет горные породы одинакового происхождения. В настоящее время в геологической науке выделяют три типа горных пород: 1) магматический; 2) осадочный и 3) метаморфический (в том числе и с изменением химического состава -метасоматический подтип). Критериями выделения названных типов являются геолого-генетические свойства (табл.4.1). Они не требуют дополнительного пояснения, поскольку хорошо известны геологам. Каждому исследователю понятно, что достоверность геолого-генетических признаков зависит от многих факторов: квалификация геолога, обнаженность изучаемого объекта, возможность наблюдения взаимоотношений с окружающими породами и т.д. При этом зачастую присутствует определенный элемент субъективности. И не всегда со 100%-й уверенностью можно определить генетический тип горных пород. Остальные таксоны выделяются по более строгим критериям: вещественному составу, структуре, текстуре, геохимическим особенностям (см. табл.4.1).</w:t>
      </w:r>
    </w:p>
    <w:p w:rsidR="00D72F6F" w:rsidRDefault="008F41F9" w:rsidP="007352E2">
      <w:pPr>
        <w:shd w:val="clear" w:color="auto" w:fill="FFFFFF"/>
        <w:ind w:right="36" w:firstLine="709"/>
        <w:jc w:val="both"/>
        <w:rPr>
          <w:rStyle w:val="FontStyle535"/>
          <w:sz w:val="24"/>
          <w:szCs w:val="24"/>
        </w:rPr>
        <w:sectPr w:rsidR="00D72F6F" w:rsidSect="0076609D">
          <w:footerReference w:type="default" r:id="rId90"/>
          <w:pgSz w:w="9979" w:h="14175" w:code="34"/>
          <w:pgMar w:top="1418" w:right="851" w:bottom="1418" w:left="1418" w:header="567" w:footer="567" w:gutter="0"/>
          <w:cols w:space="60"/>
          <w:noEndnote/>
          <w:docGrid w:linePitch="326"/>
        </w:sectPr>
      </w:pPr>
      <w:r w:rsidRPr="002B31FC">
        <w:rPr>
          <w:rStyle w:val="FontStyle535"/>
          <w:sz w:val="24"/>
          <w:szCs w:val="24"/>
        </w:rPr>
        <w:t xml:space="preserve">Магматический тип горных пород по термодинамическим условиям их образования объединяет, по крайней мере, три </w:t>
      </w:r>
      <w:r w:rsidRPr="002B31FC">
        <w:rPr>
          <w:rStyle w:val="FontStyle544"/>
          <w:sz w:val="24"/>
          <w:szCs w:val="24"/>
        </w:rPr>
        <w:t>класса (</w:t>
      </w:r>
      <w:r w:rsidRPr="002B31FC">
        <w:rPr>
          <w:rStyle w:val="FontStyle544"/>
          <w:sz w:val="24"/>
          <w:szCs w:val="24"/>
          <w:lang w:val="en-US"/>
        </w:rPr>
        <w:t>classis</w:t>
      </w:r>
      <w:r w:rsidRPr="002B31FC">
        <w:rPr>
          <w:rStyle w:val="FontStyle544"/>
          <w:sz w:val="24"/>
          <w:szCs w:val="24"/>
        </w:rPr>
        <w:t xml:space="preserve">) </w:t>
      </w:r>
      <w:r w:rsidRPr="002B31FC">
        <w:rPr>
          <w:rStyle w:val="FontStyle535"/>
          <w:sz w:val="24"/>
          <w:szCs w:val="24"/>
        </w:rPr>
        <w:t>магматических горных пород: 1) класс вулканических горных пород; 2) класс субвулканических горных пород или гипогидробарических (гипабиссальных) по давлению флюида; 3) класс гипергидробарических горных пород (плутонических) (см. табл.4.1). Как видим, номенклатура, число и критерии выделения данной таксономической категории значительно отличаются от того, что предлагается Петрокомитетом, в</w:t>
      </w:r>
    </w:p>
    <w:p w:rsidR="000854F4" w:rsidRDefault="000854F4" w:rsidP="007352E2">
      <w:pPr>
        <w:shd w:val="clear" w:color="auto" w:fill="FFFFFF"/>
        <w:ind w:right="36" w:firstLine="709"/>
        <w:jc w:val="both"/>
        <w:rPr>
          <w:rStyle w:val="FontStyle535"/>
          <w:sz w:val="24"/>
          <w:szCs w:val="24"/>
          <w:lang w:val="en-US"/>
        </w:rPr>
      </w:pPr>
    </w:p>
    <w:p w:rsidR="000077C7" w:rsidRDefault="000077C7" w:rsidP="006D419D">
      <w:pPr>
        <w:pStyle w:val="Style65"/>
        <w:widowControl/>
        <w:jc w:val="right"/>
        <w:rPr>
          <w:rStyle w:val="FontStyle544"/>
          <w:sz w:val="24"/>
          <w:szCs w:val="24"/>
          <w:lang w:val="en-US"/>
        </w:rPr>
      </w:pPr>
    </w:p>
    <w:p w:rsidR="006D419D" w:rsidRDefault="006D419D" w:rsidP="006D419D">
      <w:pPr>
        <w:pStyle w:val="Style65"/>
        <w:widowControl/>
        <w:jc w:val="right"/>
        <w:rPr>
          <w:rStyle w:val="FontStyle544"/>
          <w:sz w:val="24"/>
          <w:szCs w:val="24"/>
          <w:lang w:val="en-US"/>
        </w:rPr>
      </w:pPr>
      <w:r w:rsidRPr="002B31FC">
        <w:rPr>
          <w:rStyle w:val="FontStyle544"/>
          <w:sz w:val="24"/>
          <w:szCs w:val="24"/>
        </w:rPr>
        <w:t>Таблица 4.1</w:t>
      </w:r>
    </w:p>
    <w:p w:rsidR="00A32241" w:rsidRPr="00A32241" w:rsidRDefault="00A32241" w:rsidP="006D419D">
      <w:pPr>
        <w:pStyle w:val="Style65"/>
        <w:widowControl/>
        <w:jc w:val="right"/>
        <w:rPr>
          <w:rStyle w:val="FontStyle544"/>
          <w:sz w:val="24"/>
          <w:szCs w:val="24"/>
          <w:lang w:val="en-US"/>
        </w:rPr>
      </w:pPr>
    </w:p>
    <w:p w:rsidR="006D419D" w:rsidRPr="002B31FC" w:rsidRDefault="006D419D" w:rsidP="006D419D">
      <w:pPr>
        <w:pStyle w:val="Style52"/>
        <w:widowControl/>
        <w:rPr>
          <w:rStyle w:val="FontStyle535"/>
          <w:sz w:val="24"/>
          <w:szCs w:val="24"/>
        </w:rPr>
      </w:pPr>
      <w:r w:rsidRPr="002B31FC">
        <w:rPr>
          <w:rStyle w:val="FontStyle535"/>
          <w:sz w:val="24"/>
          <w:szCs w:val="24"/>
        </w:rPr>
        <w:t>Таксоны и критерии их выделения в классификации магматических алюмосиликатных горных пород</w:t>
      </w:r>
    </w:p>
    <w:tbl>
      <w:tblPr>
        <w:tblW w:w="5000" w:type="pct"/>
        <w:tblLayout w:type="fixed"/>
        <w:tblCellMar>
          <w:left w:w="40" w:type="dxa"/>
          <w:right w:w="40" w:type="dxa"/>
        </w:tblCellMar>
        <w:tblLook w:val="0000"/>
      </w:tblPr>
      <w:tblGrid>
        <w:gridCol w:w="1316"/>
        <w:gridCol w:w="4223"/>
        <w:gridCol w:w="2745"/>
        <w:gridCol w:w="34"/>
        <w:gridCol w:w="3101"/>
      </w:tblGrid>
      <w:tr w:rsidR="006D419D" w:rsidRPr="002B31FC" w:rsidTr="00031E3D">
        <w:tc>
          <w:tcPr>
            <w:tcW w:w="576" w:type="pct"/>
            <w:tcBorders>
              <w:top w:val="single" w:sz="6" w:space="0" w:color="auto"/>
              <w:left w:val="single" w:sz="6" w:space="0" w:color="auto"/>
              <w:bottom w:val="nil"/>
              <w:right w:val="single" w:sz="6" w:space="0" w:color="auto"/>
            </w:tcBorders>
            <w:vAlign w:val="center"/>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Таксоны</w:t>
            </w:r>
          </w:p>
        </w:tc>
        <w:tc>
          <w:tcPr>
            <w:tcW w:w="1849" w:type="pct"/>
            <w:tcBorders>
              <w:top w:val="single" w:sz="6" w:space="0" w:color="auto"/>
              <w:left w:val="single" w:sz="6" w:space="0" w:color="auto"/>
              <w:bottom w:val="nil"/>
              <w:right w:val="single" w:sz="6" w:space="0" w:color="auto"/>
            </w:tcBorders>
            <w:vAlign w:val="center"/>
          </w:tcPr>
          <w:p w:rsidR="006D419D" w:rsidRPr="002B31FC" w:rsidRDefault="006D419D" w:rsidP="007D3707">
            <w:pPr>
              <w:pStyle w:val="Style44"/>
              <w:widowControl/>
              <w:spacing w:line="240" w:lineRule="auto"/>
              <w:ind w:left="1704"/>
              <w:rPr>
                <w:rStyle w:val="FontStyle535"/>
                <w:sz w:val="24"/>
                <w:szCs w:val="24"/>
              </w:rPr>
            </w:pPr>
            <w:r w:rsidRPr="002B31FC">
              <w:rPr>
                <w:rStyle w:val="FontStyle535"/>
                <w:sz w:val="24"/>
                <w:szCs w:val="24"/>
              </w:rPr>
              <w:t>Содержание таксонов</w:t>
            </w:r>
          </w:p>
        </w:tc>
        <w:tc>
          <w:tcPr>
            <w:tcW w:w="2575" w:type="pct"/>
            <w:gridSpan w:val="3"/>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ind w:left="1978"/>
              <w:rPr>
                <w:rStyle w:val="FontStyle535"/>
                <w:sz w:val="24"/>
                <w:szCs w:val="24"/>
              </w:rPr>
            </w:pPr>
            <w:r w:rsidRPr="002B31FC">
              <w:rPr>
                <w:rStyle w:val="FontStyle535"/>
                <w:sz w:val="24"/>
                <w:szCs w:val="24"/>
              </w:rPr>
              <w:t>Критерии выделения</w:t>
            </w:r>
          </w:p>
        </w:tc>
      </w:tr>
      <w:tr w:rsidR="006D419D" w:rsidRPr="002B31FC" w:rsidTr="00031E3D">
        <w:tc>
          <w:tcPr>
            <w:tcW w:w="576" w:type="pct"/>
            <w:tcBorders>
              <w:top w:val="nil"/>
              <w:left w:val="single" w:sz="6" w:space="0" w:color="auto"/>
              <w:bottom w:val="single" w:sz="6" w:space="0" w:color="auto"/>
              <w:right w:val="single" w:sz="6" w:space="0" w:color="auto"/>
            </w:tcBorders>
            <w:vAlign w:val="center"/>
          </w:tcPr>
          <w:p w:rsidR="006D419D" w:rsidRPr="002B31FC" w:rsidRDefault="006D419D" w:rsidP="007D3707">
            <w:pPr>
              <w:widowControl/>
              <w:rPr>
                <w:rStyle w:val="FontStyle535"/>
                <w:sz w:val="24"/>
                <w:szCs w:val="24"/>
              </w:rPr>
            </w:pPr>
          </w:p>
          <w:p w:rsidR="006D419D" w:rsidRPr="002B31FC" w:rsidRDefault="006D419D" w:rsidP="007D3707">
            <w:pPr>
              <w:widowControl/>
              <w:rPr>
                <w:rStyle w:val="FontStyle535"/>
                <w:sz w:val="24"/>
                <w:szCs w:val="24"/>
              </w:rPr>
            </w:pPr>
          </w:p>
        </w:tc>
        <w:tc>
          <w:tcPr>
            <w:tcW w:w="1849" w:type="pct"/>
            <w:tcBorders>
              <w:top w:val="nil"/>
              <w:left w:val="single" w:sz="6" w:space="0" w:color="auto"/>
              <w:bottom w:val="single" w:sz="6" w:space="0" w:color="auto"/>
              <w:right w:val="single" w:sz="6" w:space="0" w:color="auto"/>
            </w:tcBorders>
            <w:vAlign w:val="center"/>
          </w:tcPr>
          <w:p w:rsidR="006D419D" w:rsidRPr="002B31FC" w:rsidRDefault="006D419D" w:rsidP="007D3707">
            <w:pPr>
              <w:widowControl/>
              <w:rPr>
                <w:rStyle w:val="FontStyle535"/>
                <w:sz w:val="24"/>
                <w:szCs w:val="24"/>
              </w:rPr>
            </w:pPr>
          </w:p>
          <w:p w:rsidR="006D419D" w:rsidRPr="002B31FC" w:rsidRDefault="006D419D" w:rsidP="007D3707">
            <w:pPr>
              <w:widowControl/>
              <w:rPr>
                <w:rStyle w:val="FontStyle535"/>
                <w:sz w:val="24"/>
                <w:szCs w:val="24"/>
              </w:rPr>
            </w:pP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917663">
            <w:pPr>
              <w:pStyle w:val="Style44"/>
              <w:widowControl/>
              <w:spacing w:line="240" w:lineRule="auto"/>
              <w:rPr>
                <w:rStyle w:val="FontStyle535"/>
                <w:sz w:val="24"/>
                <w:szCs w:val="24"/>
              </w:rPr>
            </w:pPr>
            <w:r w:rsidRPr="002B31FC">
              <w:rPr>
                <w:rStyle w:val="FontStyle535"/>
                <w:sz w:val="24"/>
                <w:szCs w:val="24"/>
              </w:rPr>
              <w:t>петрохимические</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917663" w:rsidP="00917663">
            <w:pPr>
              <w:pStyle w:val="Style44"/>
              <w:widowControl/>
              <w:spacing w:line="221" w:lineRule="exact"/>
              <w:rPr>
                <w:rStyle w:val="FontStyle535"/>
                <w:sz w:val="24"/>
                <w:szCs w:val="24"/>
              </w:rPr>
            </w:pPr>
            <w:r>
              <w:rPr>
                <w:rStyle w:val="FontStyle535"/>
                <w:sz w:val="24"/>
                <w:szCs w:val="24"/>
              </w:rPr>
              <w:t>геолого-генетические,</w:t>
            </w:r>
            <w:r>
              <w:rPr>
                <w:rStyle w:val="FontStyle535"/>
                <w:sz w:val="24"/>
                <w:szCs w:val="24"/>
                <w:lang w:val="en-US"/>
              </w:rPr>
              <w:t xml:space="preserve"> </w:t>
            </w:r>
            <w:r w:rsidR="006D419D" w:rsidRPr="002B31FC">
              <w:rPr>
                <w:rStyle w:val="FontStyle535"/>
                <w:sz w:val="24"/>
                <w:szCs w:val="24"/>
              </w:rPr>
              <w:t>минералогические</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116"/>
              <w:widowControl/>
              <w:spacing w:line="240" w:lineRule="auto"/>
              <w:ind w:left="374"/>
              <w:rPr>
                <w:rStyle w:val="FontStyle532"/>
                <w:b w:val="0"/>
                <w:sz w:val="24"/>
                <w:szCs w:val="24"/>
              </w:rPr>
            </w:pPr>
            <w:r w:rsidRPr="002B31FC">
              <w:rPr>
                <w:rStyle w:val="FontStyle532"/>
                <w:b w:val="0"/>
                <w:sz w:val="24"/>
                <w:szCs w:val="24"/>
              </w:rPr>
              <w:t>1</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ind w:left="2602"/>
              <w:rPr>
                <w:rStyle w:val="FontStyle535"/>
                <w:sz w:val="24"/>
                <w:szCs w:val="24"/>
              </w:rPr>
            </w:pPr>
            <w:r w:rsidRPr="002B31FC">
              <w:rPr>
                <w:rStyle w:val="FontStyle535"/>
                <w:sz w:val="24"/>
                <w:szCs w:val="24"/>
              </w:rPr>
              <w:t>2</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ind w:left="1190"/>
              <w:rPr>
                <w:rStyle w:val="FontStyle535"/>
                <w:sz w:val="24"/>
                <w:szCs w:val="24"/>
              </w:rPr>
            </w:pPr>
            <w:r w:rsidRPr="002B31FC">
              <w:rPr>
                <w:rStyle w:val="FontStyle535"/>
                <w:sz w:val="24"/>
                <w:szCs w:val="24"/>
              </w:rPr>
              <w:t>3</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116"/>
              <w:widowControl/>
              <w:spacing w:line="240" w:lineRule="auto"/>
              <w:ind w:left="1478"/>
              <w:rPr>
                <w:rStyle w:val="FontStyle532"/>
                <w:b w:val="0"/>
                <w:sz w:val="24"/>
                <w:szCs w:val="24"/>
              </w:rPr>
            </w:pPr>
            <w:r w:rsidRPr="002B31FC">
              <w:rPr>
                <w:rStyle w:val="FontStyle532"/>
                <w:b w:val="0"/>
                <w:sz w:val="24"/>
                <w:szCs w:val="24"/>
              </w:rPr>
              <w:t>4</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Тип</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Магматический</w:t>
            </w:r>
          </w:p>
        </w:tc>
        <w:tc>
          <w:tcPr>
            <w:tcW w:w="1202" w:type="pct"/>
            <w:tcBorders>
              <w:top w:val="single" w:sz="6" w:space="0" w:color="auto"/>
              <w:left w:val="single" w:sz="6" w:space="0" w:color="auto"/>
              <w:bottom w:val="single" w:sz="6" w:space="0" w:color="auto"/>
              <w:right w:val="single" w:sz="6" w:space="0" w:color="auto"/>
            </w:tcBorders>
          </w:tcPr>
          <w:p w:rsidR="006D419D" w:rsidRPr="00917663" w:rsidRDefault="006D419D" w:rsidP="007D3707">
            <w:pPr>
              <w:pStyle w:val="Style44"/>
              <w:widowControl/>
              <w:spacing w:line="240" w:lineRule="auto"/>
              <w:rPr>
                <w:rStyle w:val="FontStyle535"/>
                <w:sz w:val="24"/>
                <w:szCs w:val="24"/>
                <w:lang w:val="en-US"/>
              </w:rPr>
            </w:pP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21" w:lineRule="exact"/>
              <w:ind w:right="451"/>
              <w:rPr>
                <w:rStyle w:val="FontStyle535"/>
                <w:sz w:val="24"/>
                <w:szCs w:val="24"/>
              </w:rPr>
            </w:pPr>
            <w:r w:rsidRPr="002B31FC">
              <w:rPr>
                <w:rStyle w:val="FontStyle535"/>
                <w:sz w:val="24"/>
                <w:szCs w:val="24"/>
              </w:rPr>
              <w:t>Геолого-генетические (условия залегания, форма тел и т.д.)</w:t>
            </w:r>
          </w:p>
        </w:tc>
      </w:tr>
      <w:tr w:rsidR="006D419D" w:rsidRPr="002B31FC" w:rsidTr="00031E3D">
        <w:trPr>
          <w:trHeight w:val="1319"/>
        </w:trPr>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Класс</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107"/>
              <w:widowControl/>
              <w:tabs>
                <w:tab w:val="left" w:pos="288"/>
              </w:tabs>
              <w:spacing w:line="221" w:lineRule="exact"/>
              <w:rPr>
                <w:rStyle w:val="FontStyle535"/>
                <w:sz w:val="24"/>
                <w:szCs w:val="24"/>
              </w:rPr>
            </w:pPr>
            <w:r w:rsidRPr="002B31FC">
              <w:rPr>
                <w:rStyle w:val="FontStyle532"/>
                <w:b w:val="0"/>
                <w:sz w:val="24"/>
                <w:szCs w:val="24"/>
              </w:rPr>
              <w:t>1</w:t>
            </w:r>
            <w:r w:rsidRPr="002B31FC">
              <w:rPr>
                <w:rStyle w:val="FontStyle532"/>
                <w:sz w:val="24"/>
                <w:szCs w:val="24"/>
              </w:rPr>
              <w:t>.</w:t>
            </w:r>
            <w:r w:rsidRPr="002B31FC">
              <w:rPr>
                <w:rStyle w:val="FontStyle532"/>
                <w:sz w:val="24"/>
                <w:szCs w:val="24"/>
              </w:rPr>
              <w:tab/>
            </w:r>
            <w:r w:rsidRPr="002B31FC">
              <w:rPr>
                <w:rStyle w:val="FontStyle535"/>
                <w:sz w:val="24"/>
                <w:szCs w:val="24"/>
              </w:rPr>
              <w:t>Вулканический</w:t>
            </w:r>
          </w:p>
          <w:p w:rsidR="006D419D" w:rsidRPr="002B31FC" w:rsidRDefault="006D419D" w:rsidP="007D3707">
            <w:pPr>
              <w:pStyle w:val="Style107"/>
              <w:widowControl/>
              <w:tabs>
                <w:tab w:val="left" w:pos="288"/>
              </w:tabs>
              <w:spacing w:line="221" w:lineRule="exact"/>
              <w:rPr>
                <w:rStyle w:val="FontStyle535"/>
                <w:sz w:val="24"/>
                <w:szCs w:val="24"/>
              </w:rPr>
            </w:pPr>
            <w:r w:rsidRPr="002B31FC">
              <w:rPr>
                <w:rStyle w:val="FontStyle535"/>
                <w:sz w:val="24"/>
                <w:szCs w:val="24"/>
              </w:rPr>
              <w:t>2.</w:t>
            </w:r>
            <w:r w:rsidRPr="002B31FC">
              <w:rPr>
                <w:rStyle w:val="FontStyle535"/>
                <w:sz w:val="24"/>
                <w:szCs w:val="24"/>
              </w:rPr>
              <w:tab/>
              <w:t>Гипогидробарический</w:t>
            </w:r>
          </w:p>
          <w:p w:rsidR="006D419D" w:rsidRPr="002B31FC" w:rsidRDefault="006D419D" w:rsidP="007D3707">
            <w:pPr>
              <w:pStyle w:val="Style107"/>
              <w:widowControl/>
              <w:tabs>
                <w:tab w:val="left" w:pos="288"/>
              </w:tabs>
              <w:spacing w:line="221" w:lineRule="exact"/>
              <w:rPr>
                <w:rStyle w:val="FontStyle535"/>
                <w:sz w:val="24"/>
                <w:szCs w:val="24"/>
              </w:rPr>
            </w:pPr>
            <w:r w:rsidRPr="002B31FC">
              <w:rPr>
                <w:rStyle w:val="FontStyle535"/>
                <w:sz w:val="24"/>
                <w:szCs w:val="24"/>
              </w:rPr>
              <w:t>3.</w:t>
            </w:r>
            <w:r w:rsidRPr="002B31FC">
              <w:rPr>
                <w:rStyle w:val="FontStyle535"/>
                <w:sz w:val="24"/>
                <w:szCs w:val="24"/>
              </w:rPr>
              <w:tab/>
              <w:t>Гипергидробарический</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64"/>
              <w:widowControl/>
            </w:pP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21" w:lineRule="exact"/>
              <w:ind w:right="350"/>
              <w:rPr>
                <w:rStyle w:val="FontStyle535"/>
                <w:sz w:val="24"/>
                <w:szCs w:val="24"/>
              </w:rPr>
            </w:pPr>
            <w:r w:rsidRPr="002B31FC">
              <w:rPr>
                <w:rStyle w:val="FontStyle535"/>
                <w:sz w:val="24"/>
                <w:szCs w:val="24"/>
              </w:rPr>
              <w:t>Геологические, структурно-текстурные и минералогические особенности</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Отряд</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107"/>
              <w:widowControl/>
              <w:tabs>
                <w:tab w:val="left" w:pos="302"/>
              </w:tabs>
              <w:spacing w:line="221" w:lineRule="exact"/>
              <w:rPr>
                <w:rStyle w:val="FontStyle535"/>
                <w:sz w:val="24"/>
                <w:szCs w:val="24"/>
              </w:rPr>
            </w:pPr>
            <w:r w:rsidRPr="002B31FC">
              <w:rPr>
                <w:rStyle w:val="FontStyle532"/>
                <w:b w:val="0"/>
                <w:sz w:val="24"/>
                <w:szCs w:val="24"/>
              </w:rPr>
              <w:t>1</w:t>
            </w:r>
            <w:r w:rsidRPr="002B31FC">
              <w:rPr>
                <w:rStyle w:val="FontStyle532"/>
                <w:sz w:val="24"/>
                <w:szCs w:val="24"/>
              </w:rPr>
              <w:t>)</w:t>
            </w:r>
            <w:r w:rsidRPr="002B31FC">
              <w:rPr>
                <w:rStyle w:val="FontStyle532"/>
                <w:sz w:val="24"/>
                <w:szCs w:val="24"/>
              </w:rPr>
              <w:tab/>
            </w:r>
            <w:r w:rsidRPr="002B31FC">
              <w:rPr>
                <w:rStyle w:val="FontStyle535"/>
                <w:sz w:val="24"/>
                <w:szCs w:val="24"/>
              </w:rPr>
              <w:t>ортопироксен-оливиновый или железо-магнезиальный:</w:t>
            </w:r>
          </w:p>
          <w:p w:rsidR="006D419D" w:rsidRPr="002B31FC" w:rsidRDefault="006D419D" w:rsidP="007D3707">
            <w:pPr>
              <w:pStyle w:val="Style107"/>
              <w:widowControl/>
              <w:tabs>
                <w:tab w:val="left" w:pos="595"/>
              </w:tabs>
              <w:spacing w:line="221" w:lineRule="exact"/>
              <w:rPr>
                <w:rStyle w:val="FontStyle535"/>
                <w:sz w:val="24"/>
                <w:szCs w:val="24"/>
              </w:rPr>
            </w:pPr>
            <w:r w:rsidRPr="002B31FC">
              <w:rPr>
                <w:rStyle w:val="FontStyle535"/>
                <w:sz w:val="24"/>
                <w:szCs w:val="24"/>
              </w:rPr>
              <w:t xml:space="preserve">    а)  кварц-оливиновый или железистый подотряд</w:t>
            </w:r>
          </w:p>
          <w:p w:rsidR="006D419D" w:rsidRPr="002B31FC" w:rsidRDefault="006D419D" w:rsidP="007D3707">
            <w:pPr>
              <w:pStyle w:val="Style107"/>
              <w:widowControl/>
              <w:tabs>
                <w:tab w:val="left" w:pos="595"/>
              </w:tabs>
              <w:spacing w:line="221" w:lineRule="exact"/>
              <w:rPr>
                <w:rStyle w:val="FontStyle535"/>
                <w:sz w:val="24"/>
                <w:szCs w:val="24"/>
              </w:rPr>
            </w:pPr>
            <w:r w:rsidRPr="002B31FC">
              <w:rPr>
                <w:rStyle w:val="FontStyle535"/>
                <w:sz w:val="24"/>
                <w:szCs w:val="24"/>
              </w:rPr>
              <w:t xml:space="preserve">    б)  кварц-оливин-волластонитовый или кальциево-</w:t>
            </w:r>
          </w:p>
          <w:p w:rsidR="006D419D" w:rsidRPr="002B31FC" w:rsidRDefault="006D419D" w:rsidP="007D3707">
            <w:pPr>
              <w:pStyle w:val="Style44"/>
              <w:widowControl/>
              <w:spacing w:line="221" w:lineRule="exact"/>
              <w:rPr>
                <w:rStyle w:val="FontStyle535"/>
                <w:sz w:val="24"/>
                <w:szCs w:val="24"/>
              </w:rPr>
            </w:pPr>
            <w:r w:rsidRPr="002B31FC">
              <w:rPr>
                <w:rStyle w:val="FontStyle535"/>
                <w:sz w:val="24"/>
                <w:szCs w:val="24"/>
              </w:rPr>
              <w:t xml:space="preserve">        железистый подотряд</w:t>
            </w:r>
          </w:p>
          <w:p w:rsidR="006D419D" w:rsidRPr="002B31FC" w:rsidRDefault="006D419D" w:rsidP="007D3707">
            <w:pPr>
              <w:pStyle w:val="Style107"/>
              <w:widowControl/>
              <w:tabs>
                <w:tab w:val="left" w:pos="302"/>
              </w:tabs>
              <w:spacing w:line="221" w:lineRule="exact"/>
              <w:rPr>
                <w:rStyle w:val="FontStyle535"/>
                <w:sz w:val="24"/>
                <w:szCs w:val="24"/>
              </w:rPr>
            </w:pPr>
            <w:r w:rsidRPr="002B31FC">
              <w:rPr>
                <w:rStyle w:val="FontStyle535"/>
                <w:sz w:val="24"/>
                <w:szCs w:val="24"/>
              </w:rPr>
              <w:t>2)</w:t>
            </w:r>
            <w:r w:rsidRPr="002B31FC">
              <w:rPr>
                <w:rStyle w:val="FontStyle535"/>
                <w:sz w:val="24"/>
                <w:szCs w:val="24"/>
              </w:rPr>
              <w:tab/>
              <w:t>волластонит-ларнитовый или кальциевый</w:t>
            </w:r>
          </w:p>
          <w:p w:rsidR="006D419D" w:rsidRPr="002B31FC" w:rsidRDefault="006D419D" w:rsidP="007D3707">
            <w:pPr>
              <w:pStyle w:val="Style44"/>
              <w:widowControl/>
              <w:spacing w:line="221" w:lineRule="exact"/>
              <w:rPr>
                <w:rStyle w:val="FontStyle535"/>
                <w:sz w:val="24"/>
                <w:szCs w:val="24"/>
              </w:rPr>
            </w:pPr>
            <w:r w:rsidRPr="002B31FC">
              <w:rPr>
                <w:rStyle w:val="FontStyle535"/>
                <w:sz w:val="24"/>
                <w:szCs w:val="24"/>
              </w:rPr>
              <w:t xml:space="preserve">   а) кварц-волластонит-оливиновый или кальциево-железистый подотряд</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По соотношению</w:t>
            </w:r>
          </w:p>
          <w:p w:rsidR="006D419D" w:rsidRPr="002B31FC" w:rsidRDefault="006D419D" w:rsidP="007D3707">
            <w:pPr>
              <w:pStyle w:val="Style44"/>
              <w:widowControl/>
              <w:ind w:left="10" w:right="322" w:hanging="10"/>
              <w:rPr>
                <w:rStyle w:val="FontStyle535"/>
                <w:sz w:val="24"/>
                <w:szCs w:val="24"/>
                <w:lang w:eastAsia="en-US"/>
              </w:rPr>
            </w:pPr>
            <w:r w:rsidRPr="002B31FC">
              <w:rPr>
                <w:rStyle w:val="FontStyle535"/>
                <w:sz w:val="24"/>
                <w:szCs w:val="24"/>
                <w:lang w:val="en-US" w:eastAsia="en-US"/>
              </w:rPr>
              <w:t>Ca</w:t>
            </w:r>
            <w:r w:rsidRPr="002B31FC">
              <w:rPr>
                <w:rStyle w:val="FontStyle535"/>
                <w:sz w:val="24"/>
                <w:szCs w:val="24"/>
                <w:lang w:eastAsia="en-US"/>
              </w:rPr>
              <w:t>′/ (</w:t>
            </w:r>
            <w:r w:rsidRPr="002B31FC">
              <w:rPr>
                <w:rStyle w:val="FontStyle535"/>
                <w:sz w:val="24"/>
                <w:szCs w:val="24"/>
                <w:lang w:val="en-US" w:eastAsia="en-US"/>
              </w:rPr>
              <w:t>Mg</w:t>
            </w:r>
            <w:r w:rsidRPr="002B31FC">
              <w:rPr>
                <w:rStyle w:val="FontStyle535"/>
                <w:sz w:val="24"/>
                <w:szCs w:val="24"/>
                <w:lang w:eastAsia="en-US"/>
              </w:rPr>
              <w:t>+</w:t>
            </w:r>
            <w:r w:rsidRPr="002B31FC">
              <w:rPr>
                <w:rStyle w:val="FontStyle535"/>
                <w:sz w:val="24"/>
                <w:szCs w:val="24"/>
                <w:lang w:val="en-US" w:eastAsia="en-US"/>
              </w:rPr>
              <w:t>Fei</w:t>
            </w:r>
            <w:r w:rsidRPr="002B31FC">
              <w:rPr>
                <w:rStyle w:val="FontStyle564"/>
                <w:sz w:val="24"/>
                <w:szCs w:val="24"/>
                <w:vertAlign w:val="superscript"/>
                <w:lang w:eastAsia="en-US"/>
              </w:rPr>
              <w:t>2+</w:t>
            </w:r>
            <w:r w:rsidRPr="002B31FC">
              <w:rPr>
                <w:rStyle w:val="FontStyle564"/>
                <w:sz w:val="24"/>
                <w:szCs w:val="24"/>
                <w:lang w:eastAsia="en-US"/>
              </w:rPr>
              <w:t xml:space="preserve">) </w:t>
            </w:r>
            <w:r w:rsidRPr="002B31FC">
              <w:rPr>
                <w:rStyle w:val="FontStyle564"/>
                <w:b w:val="0"/>
                <w:sz w:val="24"/>
                <w:szCs w:val="24"/>
                <w:lang w:eastAsia="en-US"/>
              </w:rPr>
              <w:t xml:space="preserve">или </w:t>
            </w:r>
            <w:r w:rsidRPr="002B31FC">
              <w:rPr>
                <w:rStyle w:val="FontStyle535"/>
                <w:sz w:val="24"/>
                <w:szCs w:val="24"/>
                <w:lang w:eastAsia="en-US"/>
              </w:rPr>
              <w:t xml:space="preserve">по типоморфным миналам </w:t>
            </w:r>
          </w:p>
          <w:p w:rsidR="006D419D" w:rsidRPr="002B31FC" w:rsidRDefault="006D419D" w:rsidP="007D3707">
            <w:pPr>
              <w:pStyle w:val="Style44"/>
              <w:widowControl/>
              <w:ind w:left="10" w:right="322" w:hanging="10"/>
              <w:rPr>
                <w:rStyle w:val="FontStyle535"/>
                <w:sz w:val="24"/>
                <w:szCs w:val="24"/>
                <w:lang w:val="en-US" w:eastAsia="en-US"/>
              </w:rPr>
            </w:pPr>
            <w:r w:rsidRPr="002B31FC">
              <w:rPr>
                <w:rStyle w:val="FontStyle535"/>
                <w:sz w:val="24"/>
                <w:szCs w:val="24"/>
                <w:lang w:val="en-US" w:eastAsia="en-US"/>
              </w:rPr>
              <w:t xml:space="preserve">(en+ fs)+(fo+fa) </w:t>
            </w:r>
            <w:r w:rsidRPr="002B31FC">
              <w:rPr>
                <w:rStyle w:val="FontStyle535"/>
                <w:sz w:val="24"/>
                <w:szCs w:val="24"/>
                <w:lang w:eastAsia="en-US"/>
              </w:rPr>
              <w:t>и</w:t>
            </w:r>
            <w:r w:rsidRPr="002B31FC">
              <w:rPr>
                <w:rStyle w:val="FontStyle535"/>
                <w:sz w:val="24"/>
                <w:szCs w:val="24"/>
                <w:lang w:val="en-US" w:eastAsia="en-US"/>
              </w:rPr>
              <w:t xml:space="preserve"> </w:t>
            </w:r>
            <w:r w:rsidRPr="002B31FC">
              <w:rPr>
                <w:rStyle w:val="FontStyle564"/>
                <w:sz w:val="24"/>
                <w:szCs w:val="24"/>
                <w:lang w:val="en-US" w:eastAsia="en-US"/>
              </w:rPr>
              <w:t>(</w:t>
            </w:r>
            <w:r w:rsidRPr="002B31FC">
              <w:rPr>
                <w:rStyle w:val="FontStyle564"/>
                <w:b w:val="0"/>
                <w:sz w:val="24"/>
                <w:szCs w:val="24"/>
                <w:lang w:val="en-US" w:eastAsia="en-US"/>
              </w:rPr>
              <w:t>wo</w:t>
            </w:r>
            <w:r w:rsidRPr="002B31FC">
              <w:rPr>
                <w:rStyle w:val="FontStyle535"/>
                <w:sz w:val="24"/>
                <w:szCs w:val="24"/>
                <w:lang w:val="en-US" w:eastAsia="en-US"/>
              </w:rPr>
              <w:t>+cs)</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21" w:lineRule="exact"/>
              <w:ind w:right="101" w:firstLine="5"/>
              <w:rPr>
                <w:rStyle w:val="FontStyle535"/>
                <w:sz w:val="24"/>
                <w:szCs w:val="24"/>
              </w:rPr>
            </w:pPr>
            <w:r w:rsidRPr="002B31FC">
              <w:rPr>
                <w:rStyle w:val="FontStyle535"/>
                <w:sz w:val="24"/>
                <w:szCs w:val="24"/>
              </w:rPr>
              <w:t>Минералогические: присутствие-отсутствие (Орх+0</w:t>
            </w:r>
            <w:r w:rsidRPr="002B31FC">
              <w:rPr>
                <w:rStyle w:val="FontStyle535"/>
                <w:sz w:val="24"/>
                <w:szCs w:val="24"/>
                <w:lang w:val="en-US"/>
              </w:rPr>
              <w:t>l</w:t>
            </w:r>
            <w:r w:rsidRPr="002B31FC">
              <w:rPr>
                <w:rStyle w:val="FontStyle535"/>
                <w:sz w:val="24"/>
                <w:szCs w:val="24"/>
              </w:rPr>
              <w:t>) или (</w:t>
            </w:r>
            <w:r w:rsidRPr="002B31FC">
              <w:rPr>
                <w:rStyle w:val="FontStyle535"/>
                <w:sz w:val="24"/>
                <w:szCs w:val="24"/>
                <w:lang w:val="en-US"/>
              </w:rPr>
              <w:t>Wo</w:t>
            </w:r>
            <w:r w:rsidRPr="002B31FC">
              <w:rPr>
                <w:rStyle w:val="FontStyle535"/>
                <w:sz w:val="24"/>
                <w:szCs w:val="24"/>
              </w:rPr>
              <w:t>+</w:t>
            </w:r>
            <w:r w:rsidRPr="002B31FC">
              <w:rPr>
                <w:rStyle w:val="FontStyle535"/>
                <w:sz w:val="24"/>
                <w:szCs w:val="24"/>
                <w:lang w:val="en-US"/>
              </w:rPr>
              <w:t>Ln</w:t>
            </w:r>
            <w:r w:rsidRPr="002B31FC">
              <w:rPr>
                <w:rStyle w:val="FontStyle535"/>
                <w:sz w:val="24"/>
                <w:szCs w:val="24"/>
              </w:rPr>
              <w:t>), или их заменителей</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40" w:lineRule="auto"/>
              <w:rPr>
                <w:rStyle w:val="FontStyle535"/>
                <w:sz w:val="24"/>
                <w:szCs w:val="24"/>
              </w:rPr>
            </w:pPr>
            <w:r w:rsidRPr="002B31FC">
              <w:rPr>
                <w:rStyle w:val="FontStyle535"/>
                <w:sz w:val="24"/>
                <w:szCs w:val="24"/>
              </w:rPr>
              <w:t>Группа</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rPr>
                <w:rStyle w:val="FontStyle535"/>
                <w:sz w:val="24"/>
                <w:szCs w:val="24"/>
              </w:rPr>
            </w:pPr>
            <w:r w:rsidRPr="002B31FC">
              <w:rPr>
                <w:rStyle w:val="FontStyle535"/>
                <w:sz w:val="24"/>
                <w:szCs w:val="24"/>
              </w:rPr>
              <w:t>1-й отряд:</w:t>
            </w:r>
          </w:p>
          <w:p w:rsidR="006D419D" w:rsidRPr="002B31FC" w:rsidRDefault="006D419D" w:rsidP="007D3707">
            <w:pPr>
              <w:pStyle w:val="Style107"/>
              <w:widowControl/>
              <w:tabs>
                <w:tab w:val="left" w:pos="504"/>
              </w:tabs>
              <w:spacing w:line="226" w:lineRule="exact"/>
              <w:rPr>
                <w:rStyle w:val="FontStyle535"/>
                <w:sz w:val="24"/>
                <w:szCs w:val="24"/>
              </w:rPr>
            </w:pPr>
            <w:r w:rsidRPr="002B31FC">
              <w:rPr>
                <w:rStyle w:val="FontStyle532"/>
                <w:b w:val="0"/>
                <w:sz w:val="24"/>
                <w:szCs w:val="24"/>
              </w:rPr>
              <w:t>I</w:t>
            </w:r>
            <w:r w:rsidRPr="002B31FC">
              <w:rPr>
                <w:rStyle w:val="FontStyle532"/>
                <w:sz w:val="24"/>
                <w:szCs w:val="24"/>
              </w:rPr>
              <w:tab/>
            </w:r>
            <w:r w:rsidRPr="002B31FC">
              <w:rPr>
                <w:rStyle w:val="FontStyle535"/>
                <w:sz w:val="24"/>
                <w:szCs w:val="24"/>
              </w:rPr>
              <w:t xml:space="preserve">- кварцмодальная или </w:t>
            </w:r>
            <w:r w:rsidRPr="002B31FC">
              <w:rPr>
                <w:rStyle w:val="FontStyle535"/>
                <w:i/>
                <w:sz w:val="24"/>
                <w:szCs w:val="24"/>
                <w:lang w:val="en-US"/>
              </w:rPr>
              <w:t>q</w:t>
            </w:r>
            <w:r w:rsidRPr="002B31FC">
              <w:rPr>
                <w:rStyle w:val="FontStyle535"/>
                <w:sz w:val="24"/>
                <w:szCs w:val="24"/>
              </w:rPr>
              <w:t>-нормативная</w:t>
            </w:r>
          </w:p>
          <w:p w:rsidR="006D419D" w:rsidRPr="002B31FC" w:rsidRDefault="006D419D" w:rsidP="007D3707">
            <w:pPr>
              <w:pStyle w:val="Style107"/>
              <w:widowControl/>
              <w:tabs>
                <w:tab w:val="left" w:pos="576"/>
              </w:tabs>
              <w:spacing w:line="226" w:lineRule="exact"/>
              <w:rPr>
                <w:rStyle w:val="FontStyle535"/>
                <w:sz w:val="24"/>
                <w:szCs w:val="24"/>
              </w:rPr>
            </w:pPr>
            <w:r w:rsidRPr="002B31FC">
              <w:rPr>
                <w:rStyle w:val="FontStyle532"/>
                <w:b w:val="0"/>
                <w:sz w:val="24"/>
                <w:szCs w:val="24"/>
              </w:rPr>
              <w:t>II</w:t>
            </w:r>
            <w:r w:rsidRPr="002B31FC">
              <w:rPr>
                <w:rStyle w:val="FontStyle532"/>
                <w:b w:val="0"/>
                <w:sz w:val="24"/>
                <w:szCs w:val="24"/>
              </w:rPr>
              <w:tab/>
            </w:r>
            <w:r w:rsidRPr="002B31FC">
              <w:rPr>
                <w:rStyle w:val="FontStyle535"/>
                <w:sz w:val="24"/>
                <w:szCs w:val="24"/>
              </w:rPr>
              <w:t xml:space="preserve">- оливинмодальная или </w:t>
            </w:r>
            <w:r w:rsidRPr="002B31FC">
              <w:rPr>
                <w:rStyle w:val="FontStyle535"/>
                <w:i/>
                <w:sz w:val="24"/>
                <w:szCs w:val="24"/>
              </w:rPr>
              <w:t>о</w:t>
            </w:r>
            <w:r w:rsidRPr="002B31FC">
              <w:rPr>
                <w:rStyle w:val="FontStyle535"/>
                <w:i/>
                <w:sz w:val="24"/>
                <w:szCs w:val="24"/>
                <w:lang w:val="en-US"/>
              </w:rPr>
              <w:t>l</w:t>
            </w:r>
            <w:r w:rsidRPr="002B31FC">
              <w:rPr>
                <w:rStyle w:val="FontStyle535"/>
                <w:sz w:val="24"/>
                <w:szCs w:val="24"/>
              </w:rPr>
              <w:t>-нормативная</w:t>
            </w:r>
          </w:p>
          <w:p w:rsidR="006D419D" w:rsidRPr="002B31FC" w:rsidRDefault="006D419D" w:rsidP="007D3707">
            <w:pPr>
              <w:pStyle w:val="Style107"/>
              <w:widowControl/>
              <w:tabs>
                <w:tab w:val="left" w:pos="648"/>
              </w:tabs>
              <w:spacing w:line="226" w:lineRule="exact"/>
              <w:rPr>
                <w:rStyle w:val="FontStyle535"/>
                <w:sz w:val="24"/>
                <w:szCs w:val="24"/>
              </w:rPr>
            </w:pPr>
            <w:r w:rsidRPr="002B31FC">
              <w:rPr>
                <w:rStyle w:val="FontStyle532"/>
                <w:b w:val="0"/>
                <w:sz w:val="24"/>
                <w:szCs w:val="24"/>
              </w:rPr>
              <w:t>III</w:t>
            </w:r>
            <w:r w:rsidRPr="002B31FC">
              <w:rPr>
                <w:rStyle w:val="FontStyle532"/>
                <w:sz w:val="24"/>
                <w:szCs w:val="24"/>
              </w:rPr>
              <w:tab/>
            </w:r>
            <w:r w:rsidRPr="002B31FC">
              <w:rPr>
                <w:rStyle w:val="FontStyle535"/>
                <w:sz w:val="24"/>
                <w:szCs w:val="24"/>
              </w:rPr>
              <w:t xml:space="preserve">- нефелинмодальная или </w:t>
            </w:r>
            <w:r w:rsidRPr="002B31FC">
              <w:rPr>
                <w:rStyle w:val="FontStyle535"/>
                <w:i/>
                <w:sz w:val="24"/>
                <w:szCs w:val="24"/>
                <w:lang w:val="en-US"/>
              </w:rPr>
              <w:t>n</w:t>
            </w:r>
            <w:r w:rsidRPr="002B31FC">
              <w:rPr>
                <w:rStyle w:val="FontStyle535"/>
                <w:i/>
                <w:sz w:val="24"/>
                <w:szCs w:val="24"/>
              </w:rPr>
              <w:t>е</w:t>
            </w:r>
            <w:r w:rsidRPr="002B31FC">
              <w:rPr>
                <w:rStyle w:val="FontStyle535"/>
                <w:sz w:val="24"/>
                <w:szCs w:val="24"/>
              </w:rPr>
              <w:t>-нормативная</w:t>
            </w:r>
          </w:p>
          <w:p w:rsidR="006D419D" w:rsidRPr="002B31FC" w:rsidRDefault="006D419D" w:rsidP="007D3707">
            <w:pPr>
              <w:pStyle w:val="Style107"/>
              <w:widowControl/>
              <w:tabs>
                <w:tab w:val="left" w:pos="648"/>
              </w:tabs>
              <w:spacing w:line="226" w:lineRule="exact"/>
              <w:rPr>
                <w:rStyle w:val="FontStyle535"/>
                <w:sz w:val="24"/>
                <w:szCs w:val="24"/>
              </w:rPr>
            </w:pPr>
            <w:r w:rsidRPr="002B31FC">
              <w:rPr>
                <w:rStyle w:val="FontStyle532"/>
                <w:b w:val="0"/>
                <w:sz w:val="24"/>
                <w:szCs w:val="24"/>
              </w:rPr>
              <w:t>IV</w:t>
            </w:r>
            <w:r w:rsidRPr="002B31FC">
              <w:rPr>
                <w:rStyle w:val="FontStyle532"/>
                <w:sz w:val="24"/>
                <w:szCs w:val="24"/>
              </w:rPr>
              <w:tab/>
            </w:r>
            <w:r w:rsidRPr="002B31FC">
              <w:rPr>
                <w:rStyle w:val="FontStyle535"/>
                <w:sz w:val="24"/>
                <w:szCs w:val="24"/>
              </w:rPr>
              <w:t xml:space="preserve">- лейцитмодальная или </w:t>
            </w:r>
            <w:r w:rsidRPr="002B31FC">
              <w:rPr>
                <w:rStyle w:val="FontStyle535"/>
                <w:i/>
                <w:sz w:val="24"/>
                <w:szCs w:val="24"/>
                <w:lang w:val="en-US"/>
              </w:rPr>
              <w:t>lc</w:t>
            </w:r>
            <w:r w:rsidRPr="002B31FC">
              <w:rPr>
                <w:rStyle w:val="FontStyle535"/>
                <w:sz w:val="24"/>
                <w:szCs w:val="24"/>
              </w:rPr>
              <w:t>-нормативная</w:t>
            </w:r>
          </w:p>
          <w:p w:rsidR="006D419D" w:rsidRPr="002B31FC" w:rsidRDefault="006D419D" w:rsidP="007D3707">
            <w:pPr>
              <w:pStyle w:val="Style107"/>
              <w:widowControl/>
              <w:tabs>
                <w:tab w:val="left" w:pos="571"/>
              </w:tabs>
              <w:spacing w:line="226" w:lineRule="exact"/>
              <w:rPr>
                <w:rStyle w:val="FontStyle535"/>
                <w:sz w:val="24"/>
                <w:szCs w:val="24"/>
              </w:rPr>
            </w:pPr>
            <w:r w:rsidRPr="002B31FC">
              <w:rPr>
                <w:rStyle w:val="FontStyle532"/>
                <w:b w:val="0"/>
                <w:sz w:val="24"/>
                <w:szCs w:val="24"/>
              </w:rPr>
              <w:t>V</w:t>
            </w:r>
            <w:r w:rsidRPr="002B31FC">
              <w:rPr>
                <w:rStyle w:val="FontStyle532"/>
                <w:sz w:val="24"/>
                <w:szCs w:val="24"/>
              </w:rPr>
              <w:tab/>
            </w:r>
            <w:r w:rsidRPr="002B31FC">
              <w:rPr>
                <w:rStyle w:val="FontStyle535"/>
                <w:sz w:val="24"/>
                <w:szCs w:val="24"/>
              </w:rPr>
              <w:t xml:space="preserve">- геленитмодальная или </w:t>
            </w:r>
            <w:r w:rsidRPr="002B31FC">
              <w:rPr>
                <w:rStyle w:val="FontStyle535"/>
                <w:i/>
                <w:sz w:val="24"/>
                <w:szCs w:val="24"/>
                <w:lang w:val="en-US"/>
              </w:rPr>
              <w:t>gh</w:t>
            </w:r>
            <w:r w:rsidRPr="002B31FC">
              <w:rPr>
                <w:rStyle w:val="FontStyle535"/>
                <w:sz w:val="24"/>
                <w:szCs w:val="24"/>
              </w:rPr>
              <w:t>-нормативная</w:t>
            </w:r>
          </w:p>
          <w:p w:rsidR="006D419D" w:rsidRPr="002B31FC" w:rsidRDefault="006D419D" w:rsidP="007D3707">
            <w:pPr>
              <w:pStyle w:val="Style107"/>
              <w:widowControl/>
              <w:tabs>
                <w:tab w:val="left" w:pos="648"/>
              </w:tabs>
              <w:spacing w:line="226" w:lineRule="exact"/>
              <w:rPr>
                <w:rStyle w:val="FontStyle535"/>
                <w:sz w:val="24"/>
                <w:szCs w:val="24"/>
              </w:rPr>
            </w:pPr>
            <w:r w:rsidRPr="002B31FC">
              <w:rPr>
                <w:rStyle w:val="FontStyle532"/>
                <w:b w:val="0"/>
                <w:sz w:val="24"/>
                <w:szCs w:val="24"/>
              </w:rPr>
              <w:t>VI</w:t>
            </w:r>
            <w:r w:rsidRPr="002B31FC">
              <w:rPr>
                <w:rStyle w:val="FontStyle532"/>
                <w:sz w:val="24"/>
                <w:szCs w:val="24"/>
              </w:rPr>
              <w:tab/>
            </w:r>
            <w:r w:rsidRPr="002B31FC">
              <w:rPr>
                <w:rStyle w:val="FontStyle535"/>
                <w:sz w:val="24"/>
                <w:szCs w:val="24"/>
              </w:rPr>
              <w:t xml:space="preserve">- мелилитмодальная или </w:t>
            </w:r>
            <w:r w:rsidRPr="002B31FC">
              <w:rPr>
                <w:rStyle w:val="FontStyle535"/>
                <w:i/>
                <w:sz w:val="24"/>
                <w:szCs w:val="24"/>
                <w:lang w:val="en-US"/>
              </w:rPr>
              <w:t>ak</w:t>
            </w:r>
            <w:r w:rsidRPr="002B31FC">
              <w:rPr>
                <w:rStyle w:val="FontStyle535"/>
                <w:sz w:val="24"/>
                <w:szCs w:val="24"/>
              </w:rPr>
              <w:t>-нормативная</w:t>
            </w:r>
          </w:p>
          <w:p w:rsidR="006D419D" w:rsidRPr="002B31FC" w:rsidRDefault="006D419D" w:rsidP="007D3707">
            <w:pPr>
              <w:pStyle w:val="Style107"/>
              <w:widowControl/>
              <w:tabs>
                <w:tab w:val="left" w:pos="725"/>
              </w:tabs>
              <w:spacing w:line="226" w:lineRule="exact"/>
              <w:rPr>
                <w:rStyle w:val="FontStyle535"/>
                <w:sz w:val="24"/>
                <w:szCs w:val="24"/>
              </w:rPr>
            </w:pPr>
            <w:r w:rsidRPr="002B31FC">
              <w:rPr>
                <w:rStyle w:val="FontStyle532"/>
                <w:b w:val="0"/>
                <w:sz w:val="24"/>
                <w:szCs w:val="24"/>
              </w:rPr>
              <w:t>VII</w:t>
            </w:r>
            <w:r w:rsidRPr="002B31FC">
              <w:rPr>
                <w:rStyle w:val="FontStyle532"/>
                <w:sz w:val="24"/>
                <w:szCs w:val="24"/>
              </w:rPr>
              <w:tab/>
            </w:r>
            <w:r w:rsidRPr="002B31FC">
              <w:rPr>
                <w:rStyle w:val="FontStyle535"/>
                <w:sz w:val="24"/>
                <w:szCs w:val="24"/>
              </w:rPr>
              <w:t xml:space="preserve">- кальсилитмодальная или </w:t>
            </w:r>
            <w:r w:rsidRPr="002B31FC">
              <w:rPr>
                <w:rStyle w:val="FontStyle535"/>
                <w:i/>
                <w:sz w:val="24"/>
                <w:szCs w:val="24"/>
                <w:lang w:val="en-US"/>
              </w:rPr>
              <w:t>kp</w:t>
            </w:r>
            <w:r w:rsidRPr="002B31FC">
              <w:rPr>
                <w:rStyle w:val="FontStyle535"/>
                <w:sz w:val="24"/>
                <w:szCs w:val="24"/>
              </w:rPr>
              <w:t>-нормативная</w:t>
            </w:r>
          </w:p>
          <w:p w:rsidR="006D419D" w:rsidRPr="002B31FC" w:rsidRDefault="006D419D" w:rsidP="007D3707">
            <w:pPr>
              <w:pStyle w:val="Style107"/>
              <w:widowControl/>
              <w:tabs>
                <w:tab w:val="left" w:pos="725"/>
              </w:tabs>
              <w:spacing w:line="226" w:lineRule="exact"/>
              <w:rPr>
                <w:rStyle w:val="FontStyle535"/>
                <w:sz w:val="24"/>
                <w:szCs w:val="24"/>
              </w:rPr>
            </w:pPr>
            <w:r w:rsidRPr="002B31FC">
              <w:rPr>
                <w:rStyle w:val="FontStyle532"/>
                <w:b w:val="0"/>
                <w:sz w:val="24"/>
                <w:szCs w:val="24"/>
              </w:rPr>
              <w:t>VIII</w:t>
            </w:r>
            <w:r w:rsidRPr="002B31FC">
              <w:rPr>
                <w:rStyle w:val="FontStyle532"/>
                <w:sz w:val="24"/>
                <w:szCs w:val="24"/>
              </w:rPr>
              <w:tab/>
            </w:r>
            <w:r w:rsidRPr="002B31FC">
              <w:rPr>
                <w:rStyle w:val="FontStyle535"/>
                <w:sz w:val="24"/>
                <w:szCs w:val="24"/>
              </w:rPr>
              <w:t xml:space="preserve">- монтичеллитмодальная или </w:t>
            </w:r>
            <w:r w:rsidRPr="002B31FC">
              <w:rPr>
                <w:rStyle w:val="FontStyle535"/>
                <w:i/>
                <w:sz w:val="24"/>
                <w:szCs w:val="24"/>
                <w:lang w:val="en-US"/>
              </w:rPr>
              <w:t>mo</w:t>
            </w:r>
            <w:r w:rsidRPr="002B31FC">
              <w:rPr>
                <w:rStyle w:val="FontStyle535"/>
                <w:sz w:val="24"/>
                <w:szCs w:val="24"/>
              </w:rPr>
              <w:t>-нормативная</w:t>
            </w:r>
          </w:p>
          <w:p w:rsidR="006D419D" w:rsidRPr="002B31FC" w:rsidRDefault="006D419D" w:rsidP="007D3707">
            <w:pPr>
              <w:pStyle w:val="Style107"/>
              <w:widowControl/>
              <w:tabs>
                <w:tab w:val="left" w:pos="662"/>
              </w:tabs>
              <w:spacing w:line="226" w:lineRule="exact"/>
              <w:rPr>
                <w:rStyle w:val="FontStyle535"/>
                <w:sz w:val="24"/>
                <w:szCs w:val="24"/>
              </w:rPr>
            </w:pPr>
            <w:r w:rsidRPr="002B31FC">
              <w:rPr>
                <w:rStyle w:val="FontStyle532"/>
                <w:b w:val="0"/>
                <w:sz w:val="24"/>
                <w:szCs w:val="24"/>
              </w:rPr>
              <w:t>IX</w:t>
            </w:r>
            <w:r w:rsidRPr="002B31FC">
              <w:rPr>
                <w:rStyle w:val="FontStyle532"/>
                <w:sz w:val="24"/>
                <w:szCs w:val="24"/>
              </w:rPr>
              <w:tab/>
            </w:r>
            <w:r w:rsidRPr="002B31FC">
              <w:rPr>
                <w:rStyle w:val="FontStyle535"/>
                <w:sz w:val="24"/>
                <w:szCs w:val="24"/>
              </w:rPr>
              <w:t xml:space="preserve">- периклаз-вюститмодальная или </w:t>
            </w:r>
            <w:r w:rsidRPr="002B31FC">
              <w:rPr>
                <w:rStyle w:val="FontStyle535"/>
                <w:i/>
                <w:sz w:val="24"/>
                <w:szCs w:val="24"/>
                <w:lang w:val="en-US"/>
              </w:rPr>
              <w:t>per</w:t>
            </w:r>
            <w:r w:rsidRPr="002B31FC">
              <w:rPr>
                <w:rStyle w:val="FontStyle535"/>
                <w:i/>
                <w:sz w:val="24"/>
                <w:szCs w:val="24"/>
              </w:rPr>
              <w:t>-</w:t>
            </w:r>
            <w:r w:rsidRPr="002B31FC">
              <w:rPr>
                <w:rStyle w:val="FontStyle535"/>
                <w:i/>
                <w:sz w:val="24"/>
                <w:szCs w:val="24"/>
                <w:lang w:val="en-US"/>
              </w:rPr>
              <w:t>wu</w:t>
            </w:r>
            <w:r w:rsidRPr="002B31FC">
              <w:rPr>
                <w:rStyle w:val="FontStyle535"/>
                <w:sz w:val="24"/>
                <w:szCs w:val="24"/>
              </w:rPr>
              <w:t>-нормативная</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spacing w:line="221" w:lineRule="exact"/>
              <w:rPr>
                <w:rStyle w:val="FontStyle532"/>
                <w:sz w:val="24"/>
                <w:szCs w:val="24"/>
              </w:rPr>
            </w:pPr>
            <w:r w:rsidRPr="002B31FC">
              <w:rPr>
                <w:rStyle w:val="FontStyle535"/>
                <w:sz w:val="24"/>
                <w:szCs w:val="24"/>
              </w:rPr>
              <w:t xml:space="preserve">По присутствию в норме буферных пар (или троек) миналов степени насыщенности </w:t>
            </w:r>
            <w:r w:rsidRPr="002B31FC">
              <w:rPr>
                <w:rStyle w:val="FontStyle532"/>
                <w:b w:val="0"/>
                <w:sz w:val="24"/>
                <w:szCs w:val="24"/>
                <w:lang w:val="en-US"/>
              </w:rPr>
              <w:t>Si</w:t>
            </w:r>
            <w:r w:rsidRPr="002B31FC">
              <w:rPr>
                <w:rStyle w:val="FontStyle532"/>
                <w:b w:val="0"/>
                <w:sz w:val="24"/>
                <w:szCs w:val="24"/>
              </w:rPr>
              <w:t>0</w:t>
            </w:r>
            <w:r w:rsidRPr="002B31FC">
              <w:rPr>
                <w:rStyle w:val="FontStyle532"/>
                <w:b w:val="0"/>
                <w:sz w:val="24"/>
                <w:szCs w:val="24"/>
                <w:vertAlign w:val="subscript"/>
              </w:rPr>
              <w:t>2</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7D3707">
            <w:pPr>
              <w:pStyle w:val="Style44"/>
              <w:widowControl/>
              <w:ind w:right="38" w:firstLine="5"/>
              <w:rPr>
                <w:rStyle w:val="FontStyle532"/>
                <w:sz w:val="24"/>
                <w:szCs w:val="24"/>
              </w:rPr>
            </w:pPr>
            <w:r w:rsidRPr="002B31FC">
              <w:rPr>
                <w:rStyle w:val="FontStyle535"/>
                <w:sz w:val="24"/>
                <w:szCs w:val="24"/>
              </w:rPr>
              <w:t xml:space="preserve">По присутствию буферных пар(или троек) минералов степени насыщенности </w:t>
            </w:r>
            <w:r w:rsidRPr="002B31FC">
              <w:rPr>
                <w:rStyle w:val="FontStyle532"/>
                <w:b w:val="0"/>
                <w:sz w:val="24"/>
                <w:szCs w:val="24"/>
                <w:lang w:val="en-US"/>
              </w:rPr>
              <w:t>Si</w:t>
            </w:r>
            <w:r w:rsidRPr="002B31FC">
              <w:rPr>
                <w:rStyle w:val="FontStyle532"/>
                <w:b w:val="0"/>
                <w:sz w:val="24"/>
                <w:szCs w:val="24"/>
              </w:rPr>
              <w:t>0</w:t>
            </w:r>
            <w:r w:rsidRPr="002B31FC">
              <w:rPr>
                <w:rStyle w:val="FontStyle532"/>
                <w:b w:val="0"/>
                <w:sz w:val="24"/>
                <w:szCs w:val="24"/>
                <w:vertAlign w:val="subscript"/>
              </w:rPr>
              <w:t>2</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64"/>
              <w:widowControl/>
            </w:pP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2-й отряд:</w:t>
            </w:r>
          </w:p>
          <w:p w:rsidR="006D419D" w:rsidRPr="002B31FC" w:rsidRDefault="006D419D" w:rsidP="006D419D">
            <w:pPr>
              <w:pStyle w:val="Style107"/>
              <w:widowControl/>
              <w:tabs>
                <w:tab w:val="left" w:pos="576"/>
              </w:tabs>
              <w:spacing w:line="221" w:lineRule="exact"/>
              <w:rPr>
                <w:rStyle w:val="FontStyle535"/>
                <w:sz w:val="24"/>
                <w:szCs w:val="24"/>
              </w:rPr>
            </w:pPr>
            <w:r w:rsidRPr="002B31FC">
              <w:rPr>
                <w:rStyle w:val="FontStyle535"/>
                <w:sz w:val="24"/>
                <w:szCs w:val="24"/>
              </w:rPr>
              <w:t>I-</w:t>
            </w:r>
            <w:r w:rsidRPr="002B31FC">
              <w:rPr>
                <w:rStyle w:val="FontStyle535"/>
                <w:sz w:val="24"/>
                <w:szCs w:val="24"/>
              </w:rPr>
              <w:tab/>
              <w:t xml:space="preserve">кварцмодальная или </w:t>
            </w:r>
            <w:r w:rsidRPr="002B31FC">
              <w:rPr>
                <w:rStyle w:val="FontStyle535"/>
                <w:i/>
                <w:sz w:val="24"/>
                <w:szCs w:val="24"/>
                <w:lang w:val="en-US"/>
              </w:rPr>
              <w:t>q</w:t>
            </w:r>
            <w:r w:rsidRPr="002B31FC">
              <w:rPr>
                <w:rStyle w:val="FontStyle535"/>
                <w:sz w:val="24"/>
                <w:szCs w:val="24"/>
              </w:rPr>
              <w:t>-нормативная</w:t>
            </w:r>
          </w:p>
          <w:p w:rsidR="006D419D" w:rsidRPr="002B31FC" w:rsidRDefault="006D419D" w:rsidP="006D419D">
            <w:pPr>
              <w:pStyle w:val="Style107"/>
              <w:widowControl/>
              <w:tabs>
                <w:tab w:val="left" w:pos="658"/>
              </w:tabs>
              <w:spacing w:line="221" w:lineRule="exact"/>
              <w:rPr>
                <w:rStyle w:val="FontStyle535"/>
                <w:sz w:val="24"/>
                <w:szCs w:val="24"/>
              </w:rPr>
            </w:pPr>
            <w:r w:rsidRPr="002B31FC">
              <w:rPr>
                <w:rStyle w:val="FontStyle535"/>
                <w:sz w:val="24"/>
                <w:szCs w:val="24"/>
              </w:rPr>
              <w:t>II-</w:t>
            </w:r>
            <w:r w:rsidRPr="002B31FC">
              <w:rPr>
                <w:rStyle w:val="FontStyle535"/>
                <w:sz w:val="24"/>
                <w:szCs w:val="24"/>
              </w:rPr>
              <w:tab/>
              <w:t xml:space="preserve">нефелинмодальная или </w:t>
            </w:r>
            <w:r w:rsidRPr="002B31FC">
              <w:rPr>
                <w:rStyle w:val="FontStyle535"/>
                <w:i/>
                <w:sz w:val="24"/>
                <w:szCs w:val="24"/>
              </w:rPr>
              <w:t>п</w:t>
            </w:r>
            <w:r w:rsidRPr="002B31FC">
              <w:rPr>
                <w:rStyle w:val="FontStyle535"/>
                <w:sz w:val="24"/>
                <w:szCs w:val="24"/>
              </w:rPr>
              <w:t>е-нормативная</w:t>
            </w:r>
          </w:p>
          <w:p w:rsidR="006D419D" w:rsidRPr="002B31FC" w:rsidRDefault="006D419D" w:rsidP="006D419D">
            <w:pPr>
              <w:pStyle w:val="Style107"/>
              <w:widowControl/>
              <w:tabs>
                <w:tab w:val="left" w:pos="725"/>
              </w:tabs>
              <w:spacing w:line="221" w:lineRule="exact"/>
              <w:rPr>
                <w:rStyle w:val="FontStyle535"/>
                <w:sz w:val="24"/>
                <w:szCs w:val="24"/>
              </w:rPr>
            </w:pPr>
            <w:r w:rsidRPr="002B31FC">
              <w:rPr>
                <w:rStyle w:val="FontStyle535"/>
                <w:sz w:val="24"/>
                <w:szCs w:val="24"/>
              </w:rPr>
              <w:t>III-</w:t>
            </w:r>
            <w:r w:rsidRPr="002B31FC">
              <w:rPr>
                <w:rStyle w:val="FontStyle535"/>
                <w:sz w:val="24"/>
                <w:szCs w:val="24"/>
              </w:rPr>
              <w:tab/>
              <w:t xml:space="preserve">лейцитмодальная или </w:t>
            </w:r>
            <w:r w:rsidRPr="002B31FC">
              <w:rPr>
                <w:rStyle w:val="FontStyle535"/>
                <w:i/>
                <w:sz w:val="24"/>
                <w:szCs w:val="24"/>
                <w:lang w:val="en-US"/>
              </w:rPr>
              <w:t>l</w:t>
            </w:r>
            <w:r w:rsidRPr="002B31FC">
              <w:rPr>
                <w:rStyle w:val="FontStyle535"/>
                <w:i/>
                <w:sz w:val="24"/>
                <w:szCs w:val="24"/>
              </w:rPr>
              <w:t>с</w:t>
            </w:r>
            <w:r w:rsidRPr="002B31FC">
              <w:rPr>
                <w:rStyle w:val="FontStyle535"/>
                <w:sz w:val="24"/>
                <w:szCs w:val="24"/>
              </w:rPr>
              <w:t>-нормативная</w:t>
            </w:r>
          </w:p>
          <w:p w:rsidR="006D419D" w:rsidRPr="002B31FC" w:rsidRDefault="006D419D" w:rsidP="006D419D">
            <w:pPr>
              <w:pStyle w:val="Style107"/>
              <w:widowControl/>
              <w:tabs>
                <w:tab w:val="left" w:pos="725"/>
              </w:tabs>
              <w:spacing w:line="221" w:lineRule="exact"/>
              <w:rPr>
                <w:rStyle w:val="FontStyle535"/>
                <w:sz w:val="24"/>
                <w:szCs w:val="24"/>
              </w:rPr>
            </w:pPr>
            <w:r w:rsidRPr="002B31FC">
              <w:rPr>
                <w:rStyle w:val="FontStyle535"/>
                <w:sz w:val="24"/>
                <w:szCs w:val="24"/>
              </w:rPr>
              <w:t>IV-</w:t>
            </w:r>
            <w:r w:rsidRPr="002B31FC">
              <w:rPr>
                <w:rStyle w:val="FontStyle535"/>
                <w:sz w:val="24"/>
                <w:szCs w:val="24"/>
              </w:rPr>
              <w:tab/>
              <w:t xml:space="preserve">геленитмодальная или </w:t>
            </w:r>
            <w:r w:rsidRPr="002B31FC">
              <w:rPr>
                <w:rStyle w:val="FontStyle535"/>
                <w:i/>
                <w:sz w:val="24"/>
                <w:szCs w:val="24"/>
                <w:lang w:val="en-US"/>
              </w:rPr>
              <w:t>gh</w:t>
            </w:r>
            <w:r w:rsidRPr="002B31FC">
              <w:rPr>
                <w:rStyle w:val="FontStyle535"/>
                <w:sz w:val="24"/>
                <w:szCs w:val="24"/>
              </w:rPr>
              <w:t>-нормативная</w:t>
            </w:r>
          </w:p>
          <w:p w:rsidR="006D419D" w:rsidRPr="002B31FC" w:rsidRDefault="006D419D" w:rsidP="006D419D">
            <w:pPr>
              <w:pStyle w:val="Style107"/>
              <w:widowControl/>
              <w:tabs>
                <w:tab w:val="left" w:pos="658"/>
              </w:tabs>
              <w:spacing w:line="221" w:lineRule="exact"/>
              <w:rPr>
                <w:rStyle w:val="FontStyle535"/>
                <w:sz w:val="24"/>
                <w:szCs w:val="24"/>
              </w:rPr>
            </w:pPr>
            <w:r w:rsidRPr="002B31FC">
              <w:rPr>
                <w:rStyle w:val="FontStyle535"/>
                <w:sz w:val="24"/>
                <w:szCs w:val="24"/>
              </w:rPr>
              <w:t>V-</w:t>
            </w:r>
            <w:r w:rsidRPr="002B31FC">
              <w:rPr>
                <w:rStyle w:val="FontStyle535"/>
                <w:sz w:val="24"/>
                <w:szCs w:val="24"/>
              </w:rPr>
              <w:tab/>
              <w:t xml:space="preserve">мелилитмодальная или </w:t>
            </w:r>
            <w:r w:rsidRPr="002B31FC">
              <w:rPr>
                <w:rStyle w:val="FontStyle535"/>
                <w:i/>
                <w:sz w:val="24"/>
                <w:szCs w:val="24"/>
              </w:rPr>
              <w:t>а</w:t>
            </w:r>
            <w:r w:rsidRPr="002B31FC">
              <w:rPr>
                <w:rStyle w:val="FontStyle535"/>
                <w:i/>
                <w:sz w:val="24"/>
                <w:szCs w:val="24"/>
                <w:lang w:val="en-US"/>
              </w:rPr>
              <w:t>k</w:t>
            </w:r>
            <w:r w:rsidRPr="002B31FC">
              <w:rPr>
                <w:rStyle w:val="FontStyle535"/>
                <w:i/>
                <w:sz w:val="24"/>
                <w:szCs w:val="24"/>
              </w:rPr>
              <w:t>-</w:t>
            </w:r>
            <w:r w:rsidRPr="002B31FC">
              <w:rPr>
                <w:rStyle w:val="FontStyle535"/>
                <w:sz w:val="24"/>
                <w:szCs w:val="24"/>
              </w:rPr>
              <w:t>нормативная</w:t>
            </w:r>
          </w:p>
          <w:p w:rsidR="006D419D" w:rsidRPr="002B31FC" w:rsidRDefault="006D419D" w:rsidP="006D419D">
            <w:pPr>
              <w:pStyle w:val="Style107"/>
              <w:widowControl/>
              <w:tabs>
                <w:tab w:val="left" w:pos="730"/>
              </w:tabs>
              <w:spacing w:line="221" w:lineRule="exact"/>
              <w:rPr>
                <w:rStyle w:val="FontStyle535"/>
                <w:sz w:val="24"/>
                <w:szCs w:val="24"/>
              </w:rPr>
            </w:pPr>
            <w:r w:rsidRPr="002B31FC">
              <w:rPr>
                <w:rStyle w:val="FontStyle535"/>
                <w:sz w:val="24"/>
                <w:szCs w:val="24"/>
              </w:rPr>
              <w:t>VI-</w:t>
            </w:r>
            <w:r w:rsidRPr="002B31FC">
              <w:rPr>
                <w:rStyle w:val="FontStyle535"/>
                <w:sz w:val="24"/>
                <w:szCs w:val="24"/>
              </w:rPr>
              <w:tab/>
              <w:t xml:space="preserve">кальсилитмодальная или </w:t>
            </w:r>
            <w:r w:rsidRPr="002B31FC">
              <w:rPr>
                <w:rStyle w:val="FontStyle535"/>
                <w:i/>
                <w:sz w:val="24"/>
                <w:szCs w:val="24"/>
                <w:lang w:val="en-US"/>
              </w:rPr>
              <w:t>k</w:t>
            </w:r>
            <w:r w:rsidRPr="002B31FC">
              <w:rPr>
                <w:rStyle w:val="FontStyle535"/>
                <w:i/>
                <w:sz w:val="24"/>
                <w:szCs w:val="24"/>
              </w:rPr>
              <w:t>р</w:t>
            </w:r>
            <w:r w:rsidRPr="002B31FC">
              <w:rPr>
                <w:rStyle w:val="FontStyle535"/>
                <w:sz w:val="24"/>
                <w:szCs w:val="24"/>
              </w:rPr>
              <w:t>-нормативная</w:t>
            </w:r>
          </w:p>
          <w:p w:rsidR="006D419D" w:rsidRPr="002B31FC" w:rsidRDefault="006D419D" w:rsidP="006D419D">
            <w:pPr>
              <w:pStyle w:val="Style107"/>
              <w:widowControl/>
              <w:tabs>
                <w:tab w:val="left" w:pos="797"/>
              </w:tabs>
              <w:spacing w:line="221" w:lineRule="exact"/>
              <w:rPr>
                <w:rStyle w:val="FontStyle535"/>
                <w:sz w:val="24"/>
                <w:szCs w:val="24"/>
              </w:rPr>
            </w:pPr>
            <w:r w:rsidRPr="002B31FC">
              <w:rPr>
                <w:rStyle w:val="FontStyle535"/>
                <w:sz w:val="24"/>
                <w:szCs w:val="24"/>
              </w:rPr>
              <w:t>VII-</w:t>
            </w:r>
            <w:r w:rsidRPr="002B31FC">
              <w:rPr>
                <w:rStyle w:val="FontStyle535"/>
                <w:sz w:val="24"/>
                <w:szCs w:val="24"/>
              </w:rPr>
              <w:tab/>
              <w:t xml:space="preserve">ларнитмодальная или </w:t>
            </w:r>
            <w:r w:rsidRPr="002B31FC">
              <w:rPr>
                <w:rStyle w:val="FontStyle535"/>
                <w:i/>
                <w:sz w:val="24"/>
                <w:szCs w:val="24"/>
                <w:lang w:val="en-US"/>
              </w:rPr>
              <w:t>cs</w:t>
            </w:r>
            <w:r w:rsidRPr="002B31FC">
              <w:rPr>
                <w:rStyle w:val="FontStyle535"/>
                <w:sz w:val="24"/>
                <w:szCs w:val="24"/>
              </w:rPr>
              <w:t>-нормативная</w:t>
            </w:r>
          </w:p>
          <w:p w:rsidR="006D419D" w:rsidRPr="002B31FC" w:rsidRDefault="006D419D" w:rsidP="006D419D">
            <w:pPr>
              <w:pStyle w:val="Style107"/>
              <w:widowControl/>
              <w:tabs>
                <w:tab w:val="left" w:pos="840"/>
              </w:tabs>
              <w:spacing w:line="221" w:lineRule="exact"/>
              <w:rPr>
                <w:rStyle w:val="FontStyle535"/>
                <w:sz w:val="24"/>
                <w:szCs w:val="24"/>
                <w:lang w:eastAsia="en-US"/>
              </w:rPr>
            </w:pPr>
            <w:r w:rsidRPr="002B31FC">
              <w:rPr>
                <w:rStyle w:val="FontStyle535"/>
                <w:sz w:val="24"/>
                <w:szCs w:val="24"/>
                <w:lang w:val="en-US" w:eastAsia="en-US"/>
              </w:rPr>
              <w:t>VIII</w:t>
            </w:r>
            <w:r w:rsidRPr="002B31FC">
              <w:rPr>
                <w:rStyle w:val="FontStyle535"/>
                <w:sz w:val="24"/>
                <w:szCs w:val="24"/>
                <w:lang w:eastAsia="en-US"/>
              </w:rPr>
              <w:t>-</w:t>
            </w:r>
            <w:r w:rsidRPr="002B31FC">
              <w:rPr>
                <w:rStyle w:val="FontStyle535"/>
                <w:sz w:val="24"/>
                <w:szCs w:val="24"/>
                <w:lang w:eastAsia="en-US"/>
              </w:rPr>
              <w:tab/>
              <w:t xml:space="preserve">монтичеллитмодальная или </w:t>
            </w:r>
            <w:r w:rsidRPr="002B31FC">
              <w:rPr>
                <w:rStyle w:val="FontStyle535"/>
                <w:i/>
                <w:sz w:val="24"/>
                <w:szCs w:val="24"/>
                <w:lang w:val="en-US" w:eastAsia="en-US"/>
              </w:rPr>
              <w:t>mo</w:t>
            </w:r>
            <w:r w:rsidRPr="002B31FC">
              <w:rPr>
                <w:rStyle w:val="FontStyle535"/>
                <w:sz w:val="24"/>
                <w:szCs w:val="24"/>
                <w:lang w:eastAsia="en-US"/>
              </w:rPr>
              <w:t>-нормативная</w:t>
            </w:r>
          </w:p>
          <w:p w:rsidR="006D419D" w:rsidRPr="002B31FC" w:rsidRDefault="006D419D" w:rsidP="006D419D">
            <w:pPr>
              <w:pStyle w:val="Style107"/>
              <w:widowControl/>
              <w:tabs>
                <w:tab w:val="left" w:pos="749"/>
              </w:tabs>
              <w:spacing w:line="221" w:lineRule="exact"/>
              <w:rPr>
                <w:rStyle w:val="FontStyle535"/>
                <w:sz w:val="24"/>
                <w:szCs w:val="24"/>
              </w:rPr>
            </w:pPr>
            <w:r w:rsidRPr="002B31FC">
              <w:rPr>
                <w:rStyle w:val="FontStyle535"/>
                <w:sz w:val="24"/>
                <w:szCs w:val="24"/>
              </w:rPr>
              <w:t>IX-</w:t>
            </w:r>
            <w:r w:rsidRPr="002B31FC">
              <w:rPr>
                <w:rStyle w:val="FontStyle535"/>
                <w:sz w:val="24"/>
                <w:szCs w:val="24"/>
              </w:rPr>
              <w:tab/>
              <w:t xml:space="preserve">периклаз-вюститмодальная или </w:t>
            </w:r>
            <w:r w:rsidRPr="002B31FC">
              <w:rPr>
                <w:rStyle w:val="FontStyle535"/>
                <w:i/>
                <w:sz w:val="24"/>
                <w:szCs w:val="24"/>
                <w:lang w:val="en-US"/>
              </w:rPr>
              <w:t>per</w:t>
            </w:r>
            <w:r w:rsidRPr="002B31FC">
              <w:rPr>
                <w:rStyle w:val="FontStyle535"/>
                <w:i/>
                <w:sz w:val="24"/>
                <w:szCs w:val="24"/>
              </w:rPr>
              <w:t>-</w:t>
            </w:r>
            <w:r w:rsidRPr="002B31FC">
              <w:rPr>
                <w:rStyle w:val="FontStyle535"/>
                <w:i/>
                <w:sz w:val="24"/>
                <w:szCs w:val="24"/>
                <w:lang w:val="en-US"/>
              </w:rPr>
              <w:t>wu</w:t>
            </w:r>
            <w:r w:rsidRPr="002B31FC">
              <w:rPr>
                <w:rStyle w:val="FontStyle535"/>
                <w:sz w:val="24"/>
                <w:szCs w:val="24"/>
              </w:rPr>
              <w:t>-нормативная</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64"/>
              <w:widowControl/>
            </w:pP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64"/>
              <w:widowControl/>
            </w:pP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Ряд</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107"/>
              <w:widowControl/>
              <w:tabs>
                <w:tab w:val="left" w:pos="274"/>
              </w:tabs>
              <w:spacing w:line="221" w:lineRule="exact"/>
              <w:rPr>
                <w:rStyle w:val="FontStyle535"/>
                <w:sz w:val="24"/>
                <w:szCs w:val="24"/>
              </w:rPr>
            </w:pPr>
            <w:r w:rsidRPr="002B31FC">
              <w:rPr>
                <w:rStyle w:val="FontStyle535"/>
                <w:sz w:val="24"/>
                <w:szCs w:val="24"/>
              </w:rPr>
              <w:t>1-</w:t>
            </w:r>
            <w:r w:rsidRPr="002B31FC">
              <w:rPr>
                <w:rStyle w:val="FontStyle535"/>
                <w:sz w:val="24"/>
                <w:szCs w:val="24"/>
              </w:rPr>
              <w:tab/>
              <w:t>й отряд: а) низкой щелочности; б) нормальной щелочности;</w:t>
            </w:r>
          </w:p>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в) субщелочной; г) щелочной</w:t>
            </w:r>
          </w:p>
          <w:p w:rsidR="006D419D" w:rsidRPr="002B31FC" w:rsidRDefault="006D419D" w:rsidP="006D419D">
            <w:pPr>
              <w:pStyle w:val="Style107"/>
              <w:widowControl/>
              <w:tabs>
                <w:tab w:val="left" w:pos="274"/>
              </w:tabs>
              <w:spacing w:line="221" w:lineRule="exact"/>
              <w:rPr>
                <w:rStyle w:val="FontStyle535"/>
                <w:sz w:val="24"/>
                <w:szCs w:val="24"/>
              </w:rPr>
            </w:pPr>
            <w:r w:rsidRPr="002B31FC">
              <w:rPr>
                <w:rStyle w:val="FontStyle535"/>
                <w:sz w:val="24"/>
                <w:szCs w:val="24"/>
              </w:rPr>
              <w:t>2-</w:t>
            </w:r>
            <w:r w:rsidRPr="002B31FC">
              <w:rPr>
                <w:rStyle w:val="FontStyle535"/>
                <w:sz w:val="24"/>
                <w:szCs w:val="24"/>
              </w:rPr>
              <w:tab/>
              <w:t>й отряд: а) нормальной щелочности; б) субщелочной;</w:t>
            </w:r>
          </w:p>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в) щелочной</w:t>
            </w:r>
          </w:p>
        </w:tc>
        <w:tc>
          <w:tcPr>
            <w:tcW w:w="1202"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left="5" w:right="288" w:hanging="5"/>
              <w:rPr>
                <w:rStyle w:val="FontStyle535"/>
                <w:sz w:val="24"/>
                <w:szCs w:val="24"/>
              </w:rPr>
            </w:pPr>
            <w:r w:rsidRPr="002B31FC">
              <w:rPr>
                <w:rStyle w:val="FontStyle535"/>
                <w:sz w:val="24"/>
                <w:szCs w:val="24"/>
              </w:rPr>
              <w:t>По типоморфным миналам и по соотношению А</w:t>
            </w:r>
            <w:r w:rsidRPr="002B31FC">
              <w:rPr>
                <w:rStyle w:val="FontStyle535"/>
                <w:sz w:val="24"/>
                <w:szCs w:val="24"/>
                <w:lang w:val="en-US"/>
              </w:rPr>
              <w:t>l</w:t>
            </w:r>
            <w:r w:rsidRPr="002B31FC">
              <w:rPr>
                <w:rStyle w:val="FontStyle535"/>
                <w:sz w:val="24"/>
                <w:szCs w:val="24"/>
                <w:vertAlign w:val="subscript"/>
              </w:rPr>
              <w:t>2</w:t>
            </w:r>
            <w:r w:rsidRPr="002B31FC">
              <w:rPr>
                <w:rStyle w:val="FontStyle535"/>
                <w:sz w:val="24"/>
                <w:szCs w:val="24"/>
              </w:rPr>
              <w:t>О</w:t>
            </w:r>
            <w:r w:rsidRPr="002B31FC">
              <w:rPr>
                <w:rStyle w:val="FontStyle535"/>
                <w:sz w:val="24"/>
                <w:szCs w:val="24"/>
                <w:vertAlign w:val="subscript"/>
              </w:rPr>
              <w:t>3</w:t>
            </w:r>
            <w:r w:rsidRPr="002B31FC">
              <w:rPr>
                <w:rStyle w:val="FontStyle535"/>
                <w:sz w:val="24"/>
                <w:szCs w:val="24"/>
              </w:rPr>
              <w:t xml:space="preserve"> с </w:t>
            </w:r>
            <w:r w:rsidRPr="002B31FC">
              <w:rPr>
                <w:rStyle w:val="FontStyle535"/>
                <w:sz w:val="24"/>
                <w:szCs w:val="24"/>
                <w:lang w:val="en-US"/>
              </w:rPr>
              <w:t>CaO</w:t>
            </w:r>
            <w:r w:rsidRPr="002B31FC">
              <w:rPr>
                <w:rStyle w:val="FontStyle535"/>
                <w:sz w:val="24"/>
                <w:szCs w:val="24"/>
              </w:rPr>
              <w:t>+</w:t>
            </w:r>
            <w:r w:rsidRPr="002B31FC">
              <w:rPr>
                <w:rStyle w:val="FontStyle535"/>
                <w:sz w:val="24"/>
                <w:szCs w:val="24"/>
                <w:lang w:val="en-US"/>
              </w:rPr>
              <w:t>NaO</w:t>
            </w:r>
            <w:r w:rsidRPr="002B31FC">
              <w:rPr>
                <w:rStyle w:val="FontStyle535"/>
                <w:sz w:val="24"/>
                <w:szCs w:val="24"/>
              </w:rPr>
              <w:t>+КгО или по</w:t>
            </w:r>
          </w:p>
          <w:p w:rsidR="006D419D" w:rsidRPr="002B31FC" w:rsidRDefault="006D419D" w:rsidP="006D419D">
            <w:pPr>
              <w:pStyle w:val="Style71"/>
              <w:widowControl/>
              <w:spacing w:line="240" w:lineRule="auto"/>
              <w:rPr>
                <w:rStyle w:val="FontStyle544"/>
                <w:spacing w:val="20"/>
                <w:sz w:val="24"/>
                <w:szCs w:val="24"/>
                <w:lang w:val="en-US" w:eastAsia="en-US"/>
              </w:rPr>
            </w:pPr>
            <w:r w:rsidRPr="002B31FC">
              <w:rPr>
                <w:rStyle w:val="FontStyle544"/>
                <w:spacing w:val="20"/>
                <w:sz w:val="24"/>
                <w:szCs w:val="24"/>
                <w:lang w:val="en-US" w:eastAsia="en-US"/>
              </w:rPr>
              <w:t>K</w:t>
            </w:r>
            <w:r w:rsidRPr="002B31FC">
              <w:rPr>
                <w:rStyle w:val="FontStyle544"/>
                <w:spacing w:val="20"/>
                <w:sz w:val="24"/>
                <w:szCs w:val="24"/>
                <w:vertAlign w:val="superscript"/>
                <w:lang w:val="en-US" w:eastAsia="en-US"/>
              </w:rPr>
              <w:t>Al</w:t>
            </w:r>
            <w:r w:rsidRPr="002B31FC">
              <w:rPr>
                <w:rStyle w:val="FontStyle544"/>
                <w:spacing w:val="20"/>
                <w:sz w:val="24"/>
                <w:szCs w:val="24"/>
                <w:vertAlign w:val="subscript"/>
                <w:lang w:val="en-US" w:eastAsia="en-US"/>
              </w:rPr>
              <w:t>alk</w:t>
            </w:r>
            <w:r w:rsidRPr="002B31FC">
              <w:rPr>
                <w:rStyle w:val="FontStyle544"/>
                <w:spacing w:val="20"/>
                <w:sz w:val="24"/>
                <w:szCs w:val="24"/>
                <w:lang w:val="en-US" w:eastAsia="en-US"/>
              </w:rPr>
              <w:t xml:space="preserve"> </w:t>
            </w:r>
          </w:p>
        </w:tc>
        <w:tc>
          <w:tcPr>
            <w:tcW w:w="1373"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По типоморфным минералам</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Семейство</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right="168"/>
              <w:rPr>
                <w:rStyle w:val="FontStyle535"/>
                <w:sz w:val="24"/>
                <w:szCs w:val="24"/>
              </w:rPr>
            </w:pPr>
            <w:r w:rsidRPr="002B31FC">
              <w:rPr>
                <w:rStyle w:val="FontStyle535"/>
                <w:sz w:val="24"/>
                <w:szCs w:val="24"/>
              </w:rPr>
              <w:t>Породы определенной минальной системы - петрохимическое семейство или определенной минеральной ассоциации -петрографическое семейство</w:t>
            </w:r>
          </w:p>
        </w:tc>
        <w:tc>
          <w:tcPr>
            <w:tcW w:w="1217"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left="5" w:right="168" w:hanging="5"/>
              <w:rPr>
                <w:rStyle w:val="FontStyle535"/>
                <w:sz w:val="24"/>
                <w:szCs w:val="24"/>
              </w:rPr>
            </w:pPr>
            <w:r w:rsidRPr="002B31FC">
              <w:rPr>
                <w:rStyle w:val="FontStyle535"/>
                <w:sz w:val="24"/>
                <w:szCs w:val="24"/>
              </w:rPr>
              <w:t>Качественный набор миналов одной группы и ряда</w:t>
            </w:r>
          </w:p>
        </w:tc>
        <w:tc>
          <w:tcPr>
            <w:tcW w:w="1358"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ind w:left="5" w:hanging="5"/>
              <w:rPr>
                <w:rStyle w:val="FontStyle535"/>
                <w:sz w:val="24"/>
                <w:szCs w:val="24"/>
              </w:rPr>
            </w:pPr>
            <w:r w:rsidRPr="002B31FC">
              <w:rPr>
                <w:rStyle w:val="FontStyle535"/>
                <w:sz w:val="24"/>
                <w:szCs w:val="24"/>
              </w:rPr>
              <w:t>Качественный минеральный состав одной группы и ряда</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Род</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Породы определенного количественного соотношения миналов - петрохимический род петрохимического семейства; породы определенного количественного соотношения минералов -петрографический род петрографического семейства</w:t>
            </w:r>
          </w:p>
        </w:tc>
        <w:tc>
          <w:tcPr>
            <w:tcW w:w="1217"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Количественный набор миналов одного петрохимического семейства</w:t>
            </w:r>
          </w:p>
        </w:tc>
        <w:tc>
          <w:tcPr>
            <w:tcW w:w="1358"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ind w:left="5" w:hanging="5"/>
              <w:rPr>
                <w:rStyle w:val="FontStyle535"/>
                <w:sz w:val="24"/>
                <w:szCs w:val="24"/>
              </w:rPr>
            </w:pPr>
            <w:r w:rsidRPr="002B31FC">
              <w:rPr>
                <w:rStyle w:val="FontStyle535"/>
                <w:sz w:val="24"/>
                <w:szCs w:val="24"/>
              </w:rPr>
              <w:t>Количественный минеральный состав одного</w:t>
            </w:r>
          </w:p>
          <w:p w:rsidR="006D419D" w:rsidRPr="002B31FC" w:rsidRDefault="006D419D" w:rsidP="006D419D">
            <w:pPr>
              <w:pStyle w:val="Style44"/>
              <w:widowControl/>
              <w:rPr>
                <w:rStyle w:val="FontStyle535"/>
                <w:sz w:val="24"/>
                <w:szCs w:val="24"/>
              </w:rPr>
            </w:pPr>
            <w:r w:rsidRPr="002B31FC">
              <w:rPr>
                <w:rStyle w:val="FontStyle535"/>
                <w:sz w:val="24"/>
                <w:szCs w:val="24"/>
              </w:rPr>
              <w:t>петрографического семейства</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ind w:firstLine="5"/>
              <w:rPr>
                <w:rStyle w:val="FontStyle535"/>
                <w:sz w:val="24"/>
                <w:szCs w:val="24"/>
              </w:rPr>
            </w:pPr>
            <w:r w:rsidRPr="002B31FC">
              <w:rPr>
                <w:rStyle w:val="FontStyle535"/>
                <w:sz w:val="24"/>
                <w:szCs w:val="24"/>
              </w:rPr>
              <w:t>Разно</w:t>
            </w:r>
            <w:r w:rsidRPr="002B31FC">
              <w:rPr>
                <w:rStyle w:val="FontStyle535"/>
                <w:sz w:val="24"/>
                <w:szCs w:val="24"/>
              </w:rPr>
              <w:softHyphen/>
              <w:t>видности</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Члены одного рода, петрохимического или петрографического</w:t>
            </w:r>
          </w:p>
        </w:tc>
        <w:tc>
          <w:tcPr>
            <w:tcW w:w="1217"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firstLine="5"/>
              <w:rPr>
                <w:rStyle w:val="FontStyle535"/>
                <w:sz w:val="24"/>
                <w:szCs w:val="24"/>
              </w:rPr>
            </w:pPr>
            <w:r w:rsidRPr="002B31FC">
              <w:rPr>
                <w:rStyle w:val="FontStyle535"/>
                <w:sz w:val="24"/>
                <w:szCs w:val="24"/>
              </w:rPr>
              <w:t>Количественное сходство миналов; геохимические особенности</w:t>
            </w:r>
          </w:p>
        </w:tc>
        <w:tc>
          <w:tcPr>
            <w:tcW w:w="1358"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rPr>
                <w:rStyle w:val="FontStyle535"/>
                <w:sz w:val="24"/>
                <w:szCs w:val="24"/>
              </w:rPr>
            </w:pPr>
            <w:r w:rsidRPr="002B31FC">
              <w:rPr>
                <w:rStyle w:val="FontStyle535"/>
                <w:sz w:val="24"/>
                <w:szCs w:val="24"/>
              </w:rPr>
              <w:t>Количественное сходство минералов</w:t>
            </w:r>
          </w:p>
        </w:tc>
      </w:tr>
      <w:tr w:rsidR="006D419D" w:rsidRPr="002B31FC" w:rsidTr="00031E3D">
        <w:tc>
          <w:tcPr>
            <w:tcW w:w="576"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40" w:lineRule="auto"/>
              <w:rPr>
                <w:rStyle w:val="FontStyle535"/>
                <w:sz w:val="24"/>
                <w:szCs w:val="24"/>
              </w:rPr>
            </w:pPr>
            <w:r w:rsidRPr="002B31FC">
              <w:rPr>
                <w:rStyle w:val="FontStyle535"/>
                <w:sz w:val="24"/>
                <w:szCs w:val="24"/>
              </w:rPr>
              <w:t>Индивид</w:t>
            </w:r>
          </w:p>
        </w:tc>
        <w:tc>
          <w:tcPr>
            <w:tcW w:w="1849"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rPr>
                <w:rStyle w:val="FontStyle535"/>
                <w:sz w:val="24"/>
                <w:szCs w:val="24"/>
              </w:rPr>
            </w:pPr>
            <w:r w:rsidRPr="002B31FC">
              <w:rPr>
                <w:rStyle w:val="FontStyle535"/>
                <w:sz w:val="24"/>
                <w:szCs w:val="24"/>
              </w:rPr>
              <w:t>Конкретная порода строго определенного минального и минерального состава</w:t>
            </w:r>
          </w:p>
        </w:tc>
        <w:tc>
          <w:tcPr>
            <w:tcW w:w="1217" w:type="pct"/>
            <w:gridSpan w:val="2"/>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spacing w:line="221" w:lineRule="exact"/>
              <w:ind w:firstLine="5"/>
              <w:rPr>
                <w:rStyle w:val="FontStyle535"/>
                <w:sz w:val="24"/>
                <w:szCs w:val="24"/>
              </w:rPr>
            </w:pPr>
            <w:r w:rsidRPr="002B31FC">
              <w:rPr>
                <w:rStyle w:val="FontStyle535"/>
                <w:sz w:val="24"/>
                <w:szCs w:val="24"/>
              </w:rPr>
              <w:t>Строго определенный количественный набор миналов; геохимические особенности</w:t>
            </w:r>
          </w:p>
        </w:tc>
        <w:tc>
          <w:tcPr>
            <w:tcW w:w="1358" w:type="pct"/>
            <w:tcBorders>
              <w:top w:val="single" w:sz="6" w:space="0" w:color="auto"/>
              <w:left w:val="single" w:sz="6" w:space="0" w:color="auto"/>
              <w:bottom w:val="single" w:sz="6" w:space="0" w:color="auto"/>
              <w:right w:val="single" w:sz="6" w:space="0" w:color="auto"/>
            </w:tcBorders>
          </w:tcPr>
          <w:p w:rsidR="006D419D" w:rsidRPr="002B31FC" w:rsidRDefault="006D419D" w:rsidP="006D419D">
            <w:pPr>
              <w:pStyle w:val="Style44"/>
              <w:widowControl/>
              <w:rPr>
                <w:rStyle w:val="FontStyle535"/>
                <w:sz w:val="24"/>
                <w:szCs w:val="24"/>
              </w:rPr>
            </w:pPr>
            <w:r w:rsidRPr="002B31FC">
              <w:rPr>
                <w:rStyle w:val="FontStyle535"/>
                <w:sz w:val="24"/>
                <w:szCs w:val="24"/>
              </w:rPr>
              <w:t>Строго определенный количественный набор минералов</w:t>
            </w:r>
          </w:p>
        </w:tc>
      </w:tr>
    </w:tbl>
    <w:p w:rsidR="006D419D" w:rsidRDefault="006D419D" w:rsidP="006D419D">
      <w:pPr>
        <w:shd w:val="clear" w:color="auto" w:fill="FFFFFF"/>
        <w:ind w:right="36"/>
        <w:jc w:val="both"/>
        <w:rPr>
          <w:rStyle w:val="FontStyle535"/>
          <w:sz w:val="24"/>
          <w:szCs w:val="24"/>
          <w:lang w:val="en-US"/>
        </w:rPr>
      </w:pPr>
    </w:p>
    <w:p w:rsidR="00D72F6F" w:rsidRDefault="00D72F6F" w:rsidP="007352E2">
      <w:pPr>
        <w:pStyle w:val="Style18"/>
        <w:widowControl/>
        <w:spacing w:before="43" w:line="240" w:lineRule="auto"/>
        <w:rPr>
          <w:rStyle w:val="FontStyle535"/>
          <w:sz w:val="24"/>
          <w:szCs w:val="24"/>
        </w:rPr>
        <w:sectPr w:rsidR="00D72F6F" w:rsidSect="0076609D">
          <w:footerReference w:type="default" r:id="rId91"/>
          <w:pgSz w:w="14175" w:h="9979" w:orient="landscape" w:code="34"/>
          <w:pgMar w:top="851" w:right="1418" w:bottom="1418" w:left="1418" w:header="567" w:footer="567" w:gutter="0"/>
          <w:cols w:space="60"/>
          <w:noEndnote/>
          <w:docGrid w:linePitch="326"/>
        </w:sectPr>
      </w:pPr>
    </w:p>
    <w:p w:rsidR="00D72F6F" w:rsidRDefault="00D72F6F" w:rsidP="007352E2">
      <w:pPr>
        <w:pStyle w:val="Style18"/>
        <w:widowControl/>
        <w:spacing w:before="43" w:line="240" w:lineRule="auto"/>
        <w:rPr>
          <w:rStyle w:val="FontStyle535"/>
          <w:sz w:val="24"/>
          <w:szCs w:val="24"/>
        </w:rPr>
      </w:pPr>
    </w:p>
    <w:p w:rsidR="007352E2" w:rsidRPr="007352E2" w:rsidRDefault="007352E2" w:rsidP="007352E2">
      <w:pPr>
        <w:pStyle w:val="Style18"/>
        <w:widowControl/>
        <w:spacing w:before="43" w:line="240" w:lineRule="auto"/>
        <w:rPr>
          <w:rStyle w:val="FontStyle535"/>
          <w:sz w:val="24"/>
          <w:szCs w:val="24"/>
        </w:rPr>
      </w:pPr>
      <w:r w:rsidRPr="007352E2">
        <w:rPr>
          <w:rStyle w:val="FontStyle535"/>
          <w:sz w:val="24"/>
          <w:szCs w:val="24"/>
        </w:rPr>
        <w:t>классификации которого выделены два класса: вулканический и плутонический, различающиеся по степени раскристаллизованности. Совпадения относятся только к вулканическому классу. А так называемые плутонические породы в геологии традиционно делятся на гипабиссальные и абиссальные, подразумевая различную глубину их образования. Но, к сожалению, при этом не приводятся четкие критерии различия названных таксонов. Автор настоящей работы уже много лет (Дубровский, 1984, 1987а, 1993) обосновывает тезис о том, что различие так называемых гипабиссальных и абиссальных пород заключается не в глубине образования, а в различии величины флюидного давления (в наиболее простом варианте - водного) во время кристаллизации расплава. Поэтому для названных таксонов предлагаются следующие критерии выделения (кроме геологических): 1) для вулканического класса - присутствие нераскристаллизованной фазы; 2) для гипогидробарического класса -полная раскристаллизованность, но отсутствие магматических гидроксилсодержащих (биотитов, амфиболов и др.) и барофильных (главным образом, гранатов) фаз и 3) для гипергидробарического класса -кроме полной раскристаллизованности, присутствие вышеназванных фаз.</w:t>
      </w:r>
    </w:p>
    <w:p w:rsidR="007352E2" w:rsidRPr="007352E2" w:rsidRDefault="007352E2" w:rsidP="007352E2">
      <w:pPr>
        <w:pStyle w:val="Style43"/>
        <w:widowControl/>
        <w:spacing w:line="240" w:lineRule="auto"/>
        <w:ind w:firstLine="715"/>
        <w:rPr>
          <w:rStyle w:val="FontStyle535"/>
          <w:sz w:val="24"/>
          <w:szCs w:val="24"/>
        </w:rPr>
      </w:pPr>
      <w:r w:rsidRPr="007352E2">
        <w:rPr>
          <w:rStyle w:val="FontStyle535"/>
          <w:sz w:val="24"/>
          <w:szCs w:val="24"/>
        </w:rPr>
        <w:t>Как видно из табл.4.1, первые две таксонные категории выделяются только по геолого-генетическим и минералогическим критериям, т.е. эти таксоны отражают термодинамические условия образования горных пород.</w:t>
      </w:r>
    </w:p>
    <w:p w:rsidR="007352E2" w:rsidRPr="007352E2" w:rsidRDefault="007352E2" w:rsidP="007352E2">
      <w:pPr>
        <w:pStyle w:val="Style43"/>
        <w:widowControl/>
        <w:spacing w:line="240" w:lineRule="auto"/>
        <w:ind w:firstLine="710"/>
        <w:rPr>
          <w:rStyle w:val="FontStyle535"/>
          <w:sz w:val="24"/>
          <w:szCs w:val="24"/>
        </w:rPr>
      </w:pPr>
      <w:r w:rsidRPr="007352E2">
        <w:rPr>
          <w:rStyle w:val="FontStyle535"/>
          <w:sz w:val="24"/>
          <w:szCs w:val="24"/>
        </w:rPr>
        <w:t xml:space="preserve">В каждом классе магматических горных пород выделяются по два </w:t>
      </w:r>
      <w:r w:rsidRPr="007352E2">
        <w:rPr>
          <w:rStyle w:val="FontStyle544"/>
          <w:sz w:val="24"/>
          <w:szCs w:val="24"/>
        </w:rPr>
        <w:t>отряда (</w:t>
      </w:r>
      <w:r w:rsidRPr="007352E2">
        <w:rPr>
          <w:rStyle w:val="FontStyle544"/>
          <w:sz w:val="24"/>
          <w:szCs w:val="24"/>
          <w:lang w:val="en-US"/>
        </w:rPr>
        <w:t>ordo</w:t>
      </w:r>
      <w:r w:rsidRPr="007352E2">
        <w:rPr>
          <w:rStyle w:val="FontStyle544"/>
          <w:sz w:val="24"/>
          <w:szCs w:val="24"/>
        </w:rPr>
        <w:t xml:space="preserve">): </w:t>
      </w:r>
      <w:r w:rsidRPr="007352E2">
        <w:rPr>
          <w:rStyle w:val="FontStyle535"/>
          <w:sz w:val="24"/>
          <w:szCs w:val="24"/>
        </w:rPr>
        <w:t>1) ортопироксен-оливиновый или железо-магнезиальный, с железистостью пород до 80%, и двумя подотрядами: а) с</w:t>
      </w:r>
      <w:r w:rsidR="007D7411">
        <w:rPr>
          <w:rStyle w:val="FontStyle535"/>
          <w:sz w:val="24"/>
          <w:szCs w:val="24"/>
          <w:lang w:val="en-US"/>
        </w:rPr>
        <w:t xml:space="preserve"> </w:t>
      </w:r>
      <w:r w:rsidRPr="007352E2">
        <w:rPr>
          <w:rStyle w:val="FontStyle535"/>
          <w:i/>
          <w:sz w:val="24"/>
          <w:szCs w:val="24"/>
          <w:lang w:val="en-US"/>
        </w:rPr>
        <w:t>f</w:t>
      </w:r>
      <w:r w:rsidRPr="007352E2">
        <w:rPr>
          <w:rStyle w:val="FontStyle535"/>
          <w:sz w:val="24"/>
          <w:szCs w:val="24"/>
        </w:rPr>
        <w:t xml:space="preserve">= 80-90, с кварц-оливиновой ассоциацией и б) </w:t>
      </w:r>
      <w:r w:rsidRPr="007352E2">
        <w:rPr>
          <w:rStyle w:val="FontStyle535"/>
          <w:i/>
          <w:sz w:val="24"/>
          <w:szCs w:val="24"/>
          <w:lang w:val="en-US"/>
        </w:rPr>
        <w:t>f</w:t>
      </w:r>
      <w:r w:rsidRPr="007352E2">
        <w:rPr>
          <w:rStyle w:val="FontStyle535"/>
          <w:i/>
          <w:sz w:val="24"/>
          <w:szCs w:val="24"/>
        </w:rPr>
        <w:t xml:space="preserve"> </w:t>
      </w:r>
      <w:r w:rsidRPr="007352E2">
        <w:rPr>
          <w:rStyle w:val="FontStyle535"/>
          <w:sz w:val="24"/>
          <w:szCs w:val="24"/>
        </w:rPr>
        <w:t>= 90-100, с кварц-оливин-волластонитовой ассоциацией; 2) волластонит</w:t>
      </w:r>
      <w:r w:rsidR="0001724C">
        <w:rPr>
          <w:rStyle w:val="FontStyle535"/>
          <w:sz w:val="24"/>
          <w:szCs w:val="24"/>
        </w:rPr>
        <w:t xml:space="preserve">-ларнитовый или кальциевый - с </w:t>
      </w:r>
      <w:r w:rsidR="0001724C" w:rsidRPr="0001724C">
        <w:rPr>
          <w:rStyle w:val="FontStyle535"/>
          <w:i/>
          <w:sz w:val="24"/>
          <w:szCs w:val="24"/>
          <w:lang w:val="en-US"/>
        </w:rPr>
        <w:t>f</w:t>
      </w:r>
      <w:r w:rsidRPr="007352E2">
        <w:rPr>
          <w:rStyle w:val="FontStyle535"/>
          <w:sz w:val="24"/>
          <w:szCs w:val="24"/>
        </w:rPr>
        <w:t xml:space="preserve"> = 0-90, с подотрядом пород, которые характеризуются </w:t>
      </w:r>
      <w:r w:rsidRPr="007352E2">
        <w:rPr>
          <w:rStyle w:val="FontStyle535"/>
          <w:i/>
          <w:sz w:val="24"/>
          <w:szCs w:val="24"/>
          <w:lang w:val="en-US"/>
        </w:rPr>
        <w:t>f</w:t>
      </w:r>
      <w:r w:rsidRPr="007352E2">
        <w:rPr>
          <w:rStyle w:val="FontStyle535"/>
          <w:sz w:val="24"/>
          <w:szCs w:val="24"/>
        </w:rPr>
        <w:t xml:space="preserve"> = 90-100 и кварц-оливин-волластонитовой ассоциацией. В предыдущем тексте отрядные совокупности горных пород назывались соответствующими уклонами. Типоморфные минералы включены в название отрядов. Данный таксон в классификации Петрокомитета не используется, вероятно, потому, что по химическому составу в оксидной форме его просто не выделить. Но, с другой стороны, не понятно, почему не было обращено внимание на то, что в волластонитсодержащих породах отсутствуют 01 и Орх и породы с такой своеобразной минеральной ассоциацией должны были быть выделены в самостоятельную совокупность. Необходимость и целесообразность его выделения обоснована автором с учетом экспериментальных данных по соответствующим системам (Дубровский, 1993), что также учтено в их алгоритме пересчета оксидов на нормативные миналы (см. выше).</w:t>
      </w:r>
    </w:p>
    <w:p w:rsidR="007352E2" w:rsidRPr="007352E2" w:rsidRDefault="007352E2" w:rsidP="007352E2">
      <w:pPr>
        <w:pStyle w:val="Style43"/>
        <w:widowControl/>
        <w:spacing w:line="240" w:lineRule="auto"/>
        <w:ind w:right="38" w:firstLine="715"/>
        <w:rPr>
          <w:rStyle w:val="FontStyle535"/>
          <w:sz w:val="24"/>
          <w:szCs w:val="24"/>
        </w:rPr>
      </w:pPr>
      <w:r w:rsidRPr="007352E2">
        <w:rPr>
          <w:rStyle w:val="FontStyle535"/>
          <w:sz w:val="24"/>
          <w:szCs w:val="24"/>
        </w:rPr>
        <w:t xml:space="preserve">Критериями выделения названных отрядов и подотрядов являются типоморфные миналы и минералы, а также </w:t>
      </w:r>
      <w:r w:rsidRPr="007352E2">
        <w:rPr>
          <w:rStyle w:val="FontStyle535"/>
          <w:sz w:val="24"/>
          <w:szCs w:val="24"/>
          <w:lang w:val="en-US"/>
        </w:rPr>
        <w:t>Ca</w:t>
      </w:r>
      <w:r w:rsidRPr="007352E2">
        <w:rPr>
          <w:rStyle w:val="FontStyle535"/>
          <w:sz w:val="24"/>
          <w:szCs w:val="24"/>
        </w:rPr>
        <w:t>0</w:t>
      </w:r>
      <w:r>
        <w:rPr>
          <w:rStyle w:val="FontStyle535"/>
          <w:sz w:val="24"/>
          <w:szCs w:val="24"/>
        </w:rPr>
        <w:t>′</w:t>
      </w:r>
      <w:r w:rsidRPr="007352E2">
        <w:rPr>
          <w:rStyle w:val="FontStyle535"/>
          <w:sz w:val="24"/>
          <w:szCs w:val="24"/>
        </w:rPr>
        <w:t>/(</w:t>
      </w:r>
      <w:r w:rsidRPr="007352E2">
        <w:rPr>
          <w:rStyle w:val="FontStyle535"/>
          <w:sz w:val="24"/>
          <w:szCs w:val="24"/>
          <w:lang w:val="en-US"/>
        </w:rPr>
        <w:t>MgO</w:t>
      </w:r>
      <w:r w:rsidRPr="007352E2">
        <w:rPr>
          <w:rStyle w:val="FontStyle535"/>
          <w:sz w:val="24"/>
          <w:szCs w:val="24"/>
        </w:rPr>
        <w:t>+</w:t>
      </w:r>
      <w:r w:rsidRPr="007352E2">
        <w:rPr>
          <w:rStyle w:val="FontStyle535"/>
          <w:sz w:val="24"/>
          <w:szCs w:val="24"/>
          <w:lang w:val="en-US"/>
        </w:rPr>
        <w:t>FeO</w:t>
      </w:r>
      <w:r w:rsidRPr="007352E2">
        <w:rPr>
          <w:rStyle w:val="FontStyle565"/>
          <w:sz w:val="24"/>
          <w:szCs w:val="24"/>
        </w:rPr>
        <w:t>')-</w:t>
      </w:r>
      <w:r w:rsidRPr="007352E2">
        <w:rPr>
          <w:rStyle w:val="FontStyle565"/>
          <w:b w:val="0"/>
          <w:sz w:val="24"/>
          <w:szCs w:val="24"/>
        </w:rPr>
        <w:t>отношения</w:t>
      </w:r>
      <w:r w:rsidRPr="007352E2">
        <w:rPr>
          <w:rStyle w:val="FontStyle565"/>
          <w:sz w:val="24"/>
          <w:szCs w:val="24"/>
        </w:rPr>
        <w:t xml:space="preserve">, </w:t>
      </w:r>
      <w:r w:rsidRPr="007352E2">
        <w:rPr>
          <w:rStyle w:val="FontStyle535"/>
          <w:sz w:val="24"/>
          <w:szCs w:val="24"/>
        </w:rPr>
        <w:t xml:space="preserve">где СаО' после образования всех кальциевых "акцессорных" миналов и </w:t>
      </w:r>
      <w:r w:rsidRPr="007352E2">
        <w:rPr>
          <w:rStyle w:val="FontStyle544"/>
          <w:sz w:val="24"/>
          <w:szCs w:val="24"/>
          <w:lang w:val="en-US"/>
        </w:rPr>
        <w:t>an</w:t>
      </w:r>
      <w:r w:rsidRPr="007352E2">
        <w:rPr>
          <w:rStyle w:val="FontStyle544"/>
          <w:sz w:val="24"/>
          <w:szCs w:val="24"/>
        </w:rPr>
        <w:t xml:space="preserve">, </w:t>
      </w:r>
      <w:r w:rsidRPr="007352E2">
        <w:rPr>
          <w:rStyle w:val="FontStyle535"/>
          <w:sz w:val="24"/>
          <w:szCs w:val="24"/>
        </w:rPr>
        <w:t xml:space="preserve">а </w:t>
      </w:r>
      <w:r w:rsidRPr="007352E2">
        <w:rPr>
          <w:rStyle w:val="FontStyle535"/>
          <w:sz w:val="24"/>
          <w:szCs w:val="24"/>
          <w:lang w:val="en-US"/>
        </w:rPr>
        <w:t>FeO</w:t>
      </w:r>
      <w:r w:rsidRPr="007352E2">
        <w:rPr>
          <w:rStyle w:val="FontStyle535"/>
          <w:sz w:val="24"/>
          <w:szCs w:val="24"/>
        </w:rPr>
        <w:t xml:space="preserve">' - после образования железосодержащих "акцессорных" миналов. Такое четкое деление как по минальным, так и по минеральным ассоциациям породных совокупностей, которые предлагается объединять в соответствующие отряды, выдерживается до железистости системы </w:t>
      </w:r>
      <w:r w:rsidRPr="007352E2">
        <w:rPr>
          <w:rStyle w:val="FontStyle535"/>
          <w:i/>
          <w:sz w:val="24"/>
          <w:szCs w:val="24"/>
          <w:lang w:val="en-US"/>
        </w:rPr>
        <w:t>f</w:t>
      </w:r>
      <w:r w:rsidRPr="007352E2">
        <w:rPr>
          <w:rStyle w:val="FontStyle535"/>
          <w:sz w:val="24"/>
          <w:szCs w:val="24"/>
        </w:rPr>
        <w:t xml:space="preserve">= 80. При более высокой железистости в железо-магнезиальном отряде приходится выделять два подотряда: а) первый - кварцево-оливиновый или железистый   подотряд   с  </w:t>
      </w:r>
      <w:r w:rsidRPr="007352E2">
        <w:rPr>
          <w:rStyle w:val="FontStyle535"/>
          <w:i/>
          <w:sz w:val="24"/>
          <w:szCs w:val="24"/>
          <w:lang w:val="en-US"/>
        </w:rPr>
        <w:t>f</w:t>
      </w:r>
      <w:r w:rsidRPr="007352E2">
        <w:rPr>
          <w:rStyle w:val="FontStyle535"/>
          <w:sz w:val="24"/>
          <w:szCs w:val="24"/>
        </w:rPr>
        <w:t xml:space="preserve">  =   80-90,   б)   второй   - кварц-оливин</w:t>
      </w:r>
      <w:r w:rsidRPr="007352E2">
        <w:rPr>
          <w:rStyle w:val="FontStyle535"/>
          <w:sz w:val="24"/>
          <w:szCs w:val="24"/>
        </w:rPr>
        <w:softHyphen/>
        <w:t xml:space="preserve">волластонитовый или кальциево-железистый подотряд с  </w:t>
      </w:r>
      <w:r w:rsidRPr="007352E2">
        <w:rPr>
          <w:rStyle w:val="FontStyle535"/>
          <w:i/>
          <w:sz w:val="24"/>
          <w:szCs w:val="24"/>
        </w:rPr>
        <w:t xml:space="preserve"> </w:t>
      </w:r>
      <w:r w:rsidRPr="007352E2">
        <w:rPr>
          <w:rStyle w:val="FontStyle535"/>
          <w:i/>
          <w:sz w:val="24"/>
          <w:szCs w:val="24"/>
          <w:lang w:val="en-US"/>
        </w:rPr>
        <w:t>f</w:t>
      </w:r>
      <w:r w:rsidRPr="007352E2">
        <w:rPr>
          <w:rStyle w:val="FontStyle535"/>
          <w:sz w:val="24"/>
          <w:szCs w:val="24"/>
        </w:rPr>
        <w:t xml:space="preserve"> = 90-100. Первый подотряд характеризуется отсутствием ортопироксена и наличием ассоциации оливин + кварц в пересыщенных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породах, а в недосыщенных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породах минальные и минеральные ассоциации остаются аналогичными главному отряду. Второй подотряд отличается тем, что в нем оливин сосуществует с кварцем и волластонитом, т.е. при этой железистости исчезает граница между отрядами, но только до определенной степени насыщения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после которой оливин не может сосуществовать с ларнитом, и поэтому граница между отрядами сохраняется.</w:t>
      </w:r>
    </w:p>
    <w:p w:rsidR="007352E2" w:rsidRPr="007352E2" w:rsidRDefault="007352E2" w:rsidP="007352E2">
      <w:pPr>
        <w:pStyle w:val="Style43"/>
        <w:widowControl/>
        <w:spacing w:before="5" w:line="240" w:lineRule="auto"/>
        <w:ind w:firstLine="725"/>
        <w:rPr>
          <w:rStyle w:val="FontStyle535"/>
          <w:sz w:val="24"/>
          <w:szCs w:val="24"/>
        </w:rPr>
      </w:pPr>
      <w:r w:rsidRPr="007352E2">
        <w:rPr>
          <w:rStyle w:val="FontStyle535"/>
          <w:sz w:val="24"/>
          <w:szCs w:val="24"/>
        </w:rPr>
        <w:t xml:space="preserve">В кальциевом отряде характерные для него признаки остаются до </w:t>
      </w:r>
      <w:r w:rsidRPr="007352E2">
        <w:rPr>
          <w:rStyle w:val="FontStyle535"/>
          <w:i/>
          <w:sz w:val="24"/>
          <w:szCs w:val="24"/>
          <w:lang w:val="en-US"/>
        </w:rPr>
        <w:t>f</w:t>
      </w:r>
      <w:r w:rsidRPr="007352E2">
        <w:rPr>
          <w:rStyle w:val="FontStyle535"/>
          <w:sz w:val="24"/>
          <w:szCs w:val="24"/>
        </w:rPr>
        <w:t xml:space="preserve"> = 90, выше которой в породах этого отряда появляется ассоциация </w:t>
      </w:r>
      <w:r w:rsidRPr="007352E2">
        <w:rPr>
          <w:rStyle w:val="FontStyle535"/>
          <w:sz w:val="24"/>
          <w:szCs w:val="24"/>
          <w:lang w:val="en-US"/>
        </w:rPr>
        <w:t>Qtz</w:t>
      </w:r>
      <w:r w:rsidRPr="007352E2">
        <w:rPr>
          <w:rStyle w:val="FontStyle535"/>
          <w:sz w:val="24"/>
          <w:szCs w:val="24"/>
        </w:rPr>
        <w:t>+</w:t>
      </w:r>
      <w:r w:rsidRPr="007352E2">
        <w:rPr>
          <w:rStyle w:val="FontStyle535"/>
          <w:sz w:val="24"/>
          <w:szCs w:val="24"/>
          <w:lang w:val="en-US"/>
        </w:rPr>
        <w:t>Wo</w:t>
      </w:r>
      <w:r w:rsidRPr="007352E2">
        <w:rPr>
          <w:rStyle w:val="FontStyle535"/>
          <w:sz w:val="24"/>
          <w:szCs w:val="24"/>
        </w:rPr>
        <w:t>+</w:t>
      </w:r>
      <w:r w:rsidRPr="007352E2">
        <w:rPr>
          <w:rStyle w:val="FontStyle535"/>
          <w:sz w:val="24"/>
          <w:szCs w:val="24"/>
          <w:lang w:val="en-US"/>
        </w:rPr>
        <w:t>Ol</w:t>
      </w:r>
      <w:r w:rsidRPr="007352E2">
        <w:rPr>
          <w:rStyle w:val="FontStyle535"/>
          <w:sz w:val="24"/>
          <w:szCs w:val="24"/>
        </w:rPr>
        <w:t xml:space="preserve">, поэтому такие породы предлагается объединять в кварц-оливин-волластонитовый или кальциево-железистый подотряд. По номенклатуре и по сути кальциево-железистые подотряды обоих отрядов аналогичны, но опять-таки до определенной степени насыщенности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Выделение отрядов и подотрядов связано с особенностями подсистем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w:t>
      </w:r>
      <w:r w:rsidRPr="007352E2">
        <w:rPr>
          <w:rStyle w:val="FontStyle535"/>
          <w:sz w:val="24"/>
          <w:szCs w:val="24"/>
          <w:lang w:val="en-US"/>
        </w:rPr>
        <w:t>CaO</w:t>
      </w:r>
      <w:r w:rsidRPr="007352E2">
        <w:rPr>
          <w:rStyle w:val="FontStyle535"/>
          <w:sz w:val="24"/>
          <w:szCs w:val="24"/>
        </w:rPr>
        <w:t>-</w:t>
      </w:r>
      <w:r w:rsidRPr="007352E2">
        <w:rPr>
          <w:rStyle w:val="FontStyle535"/>
          <w:sz w:val="24"/>
          <w:szCs w:val="24"/>
          <w:lang w:val="en-US"/>
        </w:rPr>
        <w:t>MgO</w:t>
      </w:r>
      <w:r w:rsidRPr="007352E2">
        <w:rPr>
          <w:rStyle w:val="FontStyle535"/>
          <w:sz w:val="24"/>
          <w:szCs w:val="24"/>
        </w:rPr>
        <w:t xml:space="preserve">,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w:t>
      </w:r>
      <w:r w:rsidRPr="007352E2">
        <w:rPr>
          <w:rStyle w:val="FontStyle535"/>
          <w:sz w:val="24"/>
          <w:szCs w:val="24"/>
          <w:lang w:val="en-US"/>
        </w:rPr>
        <w:t>CaO</w:t>
      </w:r>
      <w:r w:rsidRPr="007352E2">
        <w:rPr>
          <w:rStyle w:val="FontStyle535"/>
          <w:sz w:val="24"/>
          <w:szCs w:val="24"/>
        </w:rPr>
        <w:t>-</w:t>
      </w:r>
      <w:r w:rsidRPr="007352E2">
        <w:rPr>
          <w:rStyle w:val="FontStyle535"/>
          <w:sz w:val="24"/>
          <w:szCs w:val="24"/>
          <w:lang w:val="en-US"/>
        </w:rPr>
        <w:t>FeO</w:t>
      </w:r>
      <w:r w:rsidRPr="007352E2">
        <w:rPr>
          <w:rStyle w:val="FontStyle535"/>
          <w:sz w:val="24"/>
          <w:szCs w:val="24"/>
        </w:rPr>
        <w:t xml:space="preserve"> 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w:t>
      </w:r>
      <w:r w:rsidRPr="007352E2">
        <w:rPr>
          <w:rStyle w:val="FontStyle535"/>
          <w:sz w:val="24"/>
          <w:szCs w:val="24"/>
          <w:lang w:val="en-US"/>
        </w:rPr>
        <w:t>MgO</w:t>
      </w:r>
      <w:r w:rsidRPr="007352E2">
        <w:rPr>
          <w:rStyle w:val="FontStyle535"/>
          <w:sz w:val="24"/>
          <w:szCs w:val="24"/>
        </w:rPr>
        <w:t>-</w:t>
      </w:r>
      <w:r w:rsidRPr="007352E2">
        <w:rPr>
          <w:rStyle w:val="FontStyle535"/>
          <w:sz w:val="24"/>
          <w:szCs w:val="24"/>
          <w:lang w:val="en-US"/>
        </w:rPr>
        <w:t>FeO</w:t>
      </w:r>
      <w:r w:rsidRPr="007352E2">
        <w:rPr>
          <w:rStyle w:val="FontStyle535"/>
          <w:sz w:val="24"/>
          <w:szCs w:val="24"/>
        </w:rPr>
        <w:t>, о чем более подробно говорилось выше при обосновании алгоритма пересчета результатов химического анализа пород, выраженного в оксидах на нормативные миналы, и обзора фазовых превращений в более полных подсистемах (см. раздел 3.4.5).</w:t>
      </w:r>
    </w:p>
    <w:p w:rsidR="007352E2" w:rsidRPr="007352E2" w:rsidRDefault="007352E2" w:rsidP="007352E2">
      <w:pPr>
        <w:pStyle w:val="Style43"/>
        <w:widowControl/>
        <w:spacing w:before="5" w:line="240" w:lineRule="auto"/>
        <w:ind w:left="744" w:firstLine="0"/>
        <w:jc w:val="left"/>
        <w:rPr>
          <w:rStyle w:val="FontStyle535"/>
          <w:sz w:val="24"/>
          <w:szCs w:val="24"/>
        </w:rPr>
      </w:pPr>
      <w:r w:rsidRPr="007352E2">
        <w:rPr>
          <w:rStyle w:val="FontStyle535"/>
          <w:sz w:val="24"/>
          <w:szCs w:val="24"/>
        </w:rPr>
        <w:t xml:space="preserve">Отряды объединяют </w:t>
      </w:r>
      <w:r w:rsidRPr="007352E2">
        <w:rPr>
          <w:rStyle w:val="FontStyle544"/>
          <w:sz w:val="24"/>
          <w:szCs w:val="24"/>
        </w:rPr>
        <w:t xml:space="preserve">группы </w:t>
      </w:r>
      <w:r w:rsidRPr="007352E2">
        <w:rPr>
          <w:rStyle w:val="FontStyle544"/>
          <w:spacing w:val="20"/>
          <w:sz w:val="24"/>
          <w:szCs w:val="24"/>
        </w:rPr>
        <w:t>(</w:t>
      </w:r>
      <w:r w:rsidRPr="007352E2">
        <w:rPr>
          <w:rStyle w:val="FontStyle544"/>
          <w:spacing w:val="20"/>
          <w:sz w:val="24"/>
          <w:szCs w:val="24"/>
          <w:lang w:val="en-US"/>
        </w:rPr>
        <w:t>group</w:t>
      </w:r>
      <w:r w:rsidRPr="007352E2">
        <w:rPr>
          <w:rStyle w:val="FontStyle544"/>
          <w:spacing w:val="20"/>
          <w:sz w:val="24"/>
          <w:szCs w:val="24"/>
        </w:rPr>
        <w:t>)</w:t>
      </w:r>
      <w:r w:rsidRPr="007352E2">
        <w:rPr>
          <w:rStyle w:val="FontStyle544"/>
          <w:sz w:val="24"/>
          <w:szCs w:val="24"/>
        </w:rPr>
        <w:t xml:space="preserve"> </w:t>
      </w:r>
      <w:r w:rsidRPr="007352E2">
        <w:rPr>
          <w:rStyle w:val="FontStyle535"/>
          <w:sz w:val="24"/>
          <w:szCs w:val="24"/>
        </w:rPr>
        <w:t xml:space="preserve">и </w:t>
      </w:r>
      <w:r w:rsidRPr="007352E2">
        <w:rPr>
          <w:rStyle w:val="FontStyle544"/>
          <w:sz w:val="24"/>
          <w:szCs w:val="24"/>
        </w:rPr>
        <w:t>ряды (</w:t>
      </w:r>
      <w:r w:rsidRPr="007352E2">
        <w:rPr>
          <w:rStyle w:val="FontStyle544"/>
          <w:sz w:val="24"/>
          <w:szCs w:val="24"/>
          <w:lang w:val="en-US"/>
        </w:rPr>
        <w:t>series</w:t>
      </w:r>
      <w:r w:rsidRPr="007352E2">
        <w:rPr>
          <w:rStyle w:val="FontStyle544"/>
          <w:sz w:val="24"/>
          <w:szCs w:val="24"/>
        </w:rPr>
        <w:t xml:space="preserve">) </w:t>
      </w:r>
      <w:r w:rsidRPr="007352E2">
        <w:rPr>
          <w:rStyle w:val="FontStyle535"/>
          <w:sz w:val="24"/>
          <w:szCs w:val="24"/>
        </w:rPr>
        <w:t>горных пород.</w:t>
      </w:r>
    </w:p>
    <w:p w:rsidR="007352E2" w:rsidRPr="007352E2" w:rsidRDefault="007352E2" w:rsidP="007352E2">
      <w:pPr>
        <w:pStyle w:val="Style43"/>
        <w:widowControl/>
        <w:spacing w:line="240" w:lineRule="auto"/>
        <w:ind w:firstLine="720"/>
        <w:rPr>
          <w:rStyle w:val="FontStyle535"/>
          <w:sz w:val="24"/>
          <w:szCs w:val="24"/>
        </w:rPr>
      </w:pPr>
      <w:r w:rsidRPr="007352E2">
        <w:rPr>
          <w:rStyle w:val="FontStyle535"/>
          <w:sz w:val="24"/>
          <w:szCs w:val="24"/>
        </w:rPr>
        <w:t xml:space="preserve">В каждом отряде и подотряде выделяются девять групп, которые включают в себя породы одинаковой степени насыщенности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 xml:space="preserve">2 </w:t>
      </w:r>
      <w:r w:rsidRPr="007352E2">
        <w:rPr>
          <w:rStyle w:val="FontStyle535"/>
          <w:sz w:val="24"/>
          <w:szCs w:val="24"/>
        </w:rPr>
        <w:t xml:space="preserve">(кремнеземом). Критериями выделения групп являются типоморфные буферные по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пары (или тройки, или </w:t>
      </w:r>
      <w:r w:rsidRPr="007352E2">
        <w:rPr>
          <w:rStyle w:val="FontStyle544"/>
          <w:spacing w:val="20"/>
          <w:sz w:val="24"/>
          <w:szCs w:val="24"/>
          <w:lang w:val="en-US"/>
        </w:rPr>
        <w:t>q</w:t>
      </w:r>
      <w:r w:rsidRPr="007352E2">
        <w:rPr>
          <w:rStyle w:val="FontStyle544"/>
          <w:spacing w:val="20"/>
          <w:sz w:val="24"/>
          <w:szCs w:val="24"/>
        </w:rPr>
        <w:t>)</w:t>
      </w:r>
      <w:r w:rsidRPr="007352E2">
        <w:rPr>
          <w:rStyle w:val="FontStyle544"/>
          <w:sz w:val="24"/>
          <w:szCs w:val="24"/>
        </w:rPr>
        <w:t xml:space="preserve"> </w:t>
      </w:r>
      <w:r w:rsidRPr="007352E2">
        <w:rPr>
          <w:rStyle w:val="FontStyle535"/>
          <w:sz w:val="24"/>
          <w:szCs w:val="24"/>
        </w:rPr>
        <w:t>миналов и минералов. Иерархическая соподчиненность групп в каждом отряде обосновывалась выше, причем характерно, что номенклатура групп в отрядах не совпадает, за исключением I и IX (см. табл.4.1). Типоморфные миналы и минералы групп приведены в разделах 3.2 и 3.3.</w:t>
      </w:r>
    </w:p>
    <w:p w:rsidR="007352E2" w:rsidRPr="007352E2" w:rsidRDefault="007352E2" w:rsidP="007352E2">
      <w:pPr>
        <w:pStyle w:val="Style43"/>
        <w:widowControl/>
        <w:spacing w:line="240" w:lineRule="auto"/>
        <w:ind w:firstLine="715"/>
        <w:rPr>
          <w:rStyle w:val="FontStyle535"/>
          <w:sz w:val="24"/>
          <w:szCs w:val="24"/>
        </w:rPr>
      </w:pPr>
      <w:r w:rsidRPr="007352E2">
        <w:rPr>
          <w:rStyle w:val="FontStyle535"/>
          <w:sz w:val="24"/>
          <w:szCs w:val="24"/>
        </w:rPr>
        <w:t xml:space="preserve">Следует отметить, что систематика горных пород по степени насыщения кремнеземом применяется в геологии с прошлого века, но критерии выделения соответствующих совокупностей пород использовались разные, удачные и неудачные. Так, о неоднозначности критерия выделения групп по содержанию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писали уже неоднократно. Тем не менее</w:t>
      </w:r>
      <w:r w:rsidR="0001724C">
        <w:rPr>
          <w:rStyle w:val="FontStyle535"/>
          <w:sz w:val="24"/>
          <w:szCs w:val="24"/>
          <w:lang w:val="en-US"/>
        </w:rPr>
        <w:t>,</w:t>
      </w:r>
      <w:r w:rsidRPr="007352E2">
        <w:rPr>
          <w:rStyle w:val="FontStyle535"/>
          <w:sz w:val="24"/>
          <w:szCs w:val="24"/>
        </w:rPr>
        <w:t xml:space="preserve"> во многих классификационных схемах, в том числе Петрокомитета, выделение групп пород предлагается производить по содержанию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Деление пород по насыщенности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предложенное Шендом (</w:t>
      </w:r>
      <w:r w:rsidRPr="007352E2">
        <w:rPr>
          <w:rStyle w:val="FontStyle535"/>
          <w:sz w:val="24"/>
          <w:szCs w:val="24"/>
          <w:lang w:val="en-US"/>
        </w:rPr>
        <w:t>Shand</w:t>
      </w:r>
      <w:r w:rsidRPr="007352E2">
        <w:rPr>
          <w:rStyle w:val="FontStyle535"/>
          <w:sz w:val="24"/>
          <w:szCs w:val="24"/>
        </w:rPr>
        <w:t>, 19</w:t>
      </w:r>
      <w:r w:rsidR="0001724C">
        <w:rPr>
          <w:rStyle w:val="FontStyle535"/>
          <w:sz w:val="24"/>
          <w:szCs w:val="24"/>
          <w:lang w:val="en-US"/>
        </w:rPr>
        <w:t>31</w:t>
      </w:r>
      <w:r w:rsidRPr="007352E2">
        <w:rPr>
          <w:rStyle w:val="FontStyle535"/>
          <w:sz w:val="24"/>
          <w:szCs w:val="24"/>
        </w:rPr>
        <w:t xml:space="preserve">, 1949), с использованием типоморфных минералов по степени насыщенности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(см. выше), является более строгим и однозначным. Он выделял 5 классов: 1) пересыщенный кремнеземом; 2) насыщенный; 3) недосыщенный без фельдшпатоидов, но с оливином; 4) недосыщенный с фельдшпатоидами; 5) недосыщенный с фельдшпатоидами и недосыщенными цветными минералами.</w:t>
      </w:r>
    </w:p>
    <w:p w:rsidR="007352E2" w:rsidRPr="007352E2" w:rsidRDefault="007352E2" w:rsidP="007352E2">
      <w:pPr>
        <w:pStyle w:val="Style43"/>
        <w:widowControl/>
        <w:spacing w:line="240" w:lineRule="auto"/>
        <w:ind w:right="43" w:firstLine="710"/>
        <w:rPr>
          <w:rStyle w:val="FontStyle535"/>
          <w:sz w:val="24"/>
          <w:szCs w:val="24"/>
        </w:rPr>
      </w:pPr>
      <w:r w:rsidRPr="007352E2">
        <w:rPr>
          <w:rStyle w:val="FontStyle535"/>
          <w:sz w:val="24"/>
          <w:szCs w:val="24"/>
        </w:rPr>
        <w:t>Нами несколько детализированы группы Шенда, и кроме минералогических критериев предлагаются также строгие химические (в виде миналов) критерии, которые вполне удовлетворительно коррелируются с минералогическими.</w:t>
      </w:r>
    </w:p>
    <w:p w:rsidR="007352E2" w:rsidRPr="007352E2" w:rsidRDefault="007352E2" w:rsidP="007352E2">
      <w:pPr>
        <w:pStyle w:val="Style43"/>
        <w:widowControl/>
        <w:spacing w:before="43" w:line="240" w:lineRule="auto"/>
        <w:ind w:firstLine="710"/>
        <w:rPr>
          <w:rStyle w:val="FontStyle535"/>
          <w:sz w:val="24"/>
          <w:szCs w:val="24"/>
        </w:rPr>
      </w:pPr>
      <w:r w:rsidRPr="007352E2">
        <w:rPr>
          <w:rStyle w:val="FontStyle535"/>
          <w:sz w:val="24"/>
          <w:szCs w:val="24"/>
        </w:rPr>
        <w:t xml:space="preserve">Ряды горных пород (табл.4.1), как и группы, выделяются по типоморфным миналам, минералам и петрохимическим характеристикам, отражающим степень насыщенности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CaO</w:t>
      </w:r>
      <w:r w:rsidRPr="007352E2">
        <w:rPr>
          <w:rStyle w:val="FontStyle535"/>
          <w:sz w:val="24"/>
          <w:szCs w:val="24"/>
        </w:rPr>
        <w:t xml:space="preserve"> (в мол. количествах) глиноземом -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Количество рядов в отрядах неодинаковое, в </w:t>
      </w:r>
      <w:r w:rsidRPr="007352E2">
        <w:rPr>
          <w:rStyle w:val="FontStyle535"/>
          <w:sz w:val="24"/>
          <w:szCs w:val="24"/>
          <w:lang w:val="en-US"/>
        </w:rPr>
        <w:t>Fe</w:t>
      </w:r>
      <w:r w:rsidRPr="007352E2">
        <w:rPr>
          <w:rStyle w:val="FontStyle535"/>
          <w:sz w:val="24"/>
          <w:szCs w:val="24"/>
        </w:rPr>
        <w:t>-</w:t>
      </w:r>
      <w:r w:rsidRPr="007352E2">
        <w:rPr>
          <w:rStyle w:val="FontStyle535"/>
          <w:sz w:val="24"/>
          <w:szCs w:val="24"/>
          <w:lang w:val="en-US"/>
        </w:rPr>
        <w:t>Mg</w:t>
      </w:r>
      <w:r w:rsidRPr="007352E2">
        <w:rPr>
          <w:rStyle w:val="FontStyle535"/>
          <w:sz w:val="24"/>
          <w:szCs w:val="24"/>
        </w:rPr>
        <w:t>-отряде имеется четыре ряда, а в Са-отряде - три, поскольку по своей сути в этом отряде не могут быть породы, пересыщенные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Причем критерии выделения одноименных рядов из разных отрядов практически аналогичные, за исключением незначительных различий в гипергидробарическом классе - это отсутствие амфиболов в Са-отряде.</w:t>
      </w:r>
    </w:p>
    <w:p w:rsidR="007352E2" w:rsidRPr="007352E2" w:rsidRDefault="007352E2" w:rsidP="007352E2">
      <w:pPr>
        <w:pStyle w:val="Style43"/>
        <w:widowControl/>
        <w:spacing w:before="10" w:line="240" w:lineRule="auto"/>
        <w:ind w:firstLine="696"/>
        <w:rPr>
          <w:rStyle w:val="FontStyle535"/>
          <w:sz w:val="24"/>
          <w:szCs w:val="24"/>
        </w:rPr>
      </w:pPr>
      <w:r w:rsidRPr="007352E2">
        <w:rPr>
          <w:rStyle w:val="FontStyle535"/>
          <w:sz w:val="24"/>
          <w:szCs w:val="24"/>
        </w:rPr>
        <w:t>Типоморфными миналами ряда, пересыщенного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являются миналы </w:t>
      </w:r>
      <w:r w:rsidR="00B27299" w:rsidRPr="00B27299">
        <w:rPr>
          <w:rStyle w:val="FontStyle535"/>
          <w:i/>
          <w:sz w:val="24"/>
          <w:szCs w:val="24"/>
          <w:lang w:val="en-US"/>
        </w:rPr>
        <w:t>c</w:t>
      </w:r>
      <w:r w:rsidR="00B27299">
        <w:rPr>
          <w:rStyle w:val="FontStyle535"/>
          <w:sz w:val="24"/>
          <w:szCs w:val="24"/>
          <w:lang w:val="en-US"/>
        </w:rPr>
        <w:t>-</w:t>
      </w:r>
      <w:r w:rsidRPr="007352E2">
        <w:rPr>
          <w:rStyle w:val="FontStyle535"/>
          <w:sz w:val="24"/>
          <w:szCs w:val="24"/>
        </w:rPr>
        <w:t>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и </w:t>
      </w:r>
      <w:r w:rsidR="00B27299" w:rsidRPr="00B27299">
        <w:rPr>
          <w:rStyle w:val="FontStyle535"/>
          <w:i/>
          <w:sz w:val="24"/>
          <w:szCs w:val="24"/>
          <w:lang w:val="en-US"/>
        </w:rPr>
        <w:t>als</w:t>
      </w:r>
      <w:r w:rsidRPr="007352E2">
        <w:rPr>
          <w:rStyle w:val="FontStyle535"/>
          <w:sz w:val="24"/>
          <w:szCs w:val="24"/>
        </w:rPr>
        <w:t>-</w:t>
      </w:r>
      <w:r w:rsidRPr="007352E2">
        <w:rPr>
          <w:rStyle w:val="FontStyle535"/>
          <w:sz w:val="24"/>
          <w:szCs w:val="24"/>
          <w:lang w:val="en-US"/>
        </w:rPr>
        <w:t>Al</w:t>
      </w:r>
      <w:r w:rsidRPr="007352E2">
        <w:rPr>
          <w:rStyle w:val="FontStyle535"/>
          <w:sz w:val="24"/>
          <w:szCs w:val="24"/>
          <w:vertAlign w:val="subscript"/>
        </w:rPr>
        <w:t>2</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5</w:t>
      </w:r>
      <w:r w:rsidRPr="007352E2">
        <w:rPr>
          <w:rStyle w:val="FontStyle535"/>
          <w:sz w:val="24"/>
          <w:szCs w:val="24"/>
        </w:rPr>
        <w:t xml:space="preserve">, а типоморфных минералов несколько: структурные модификации </w:t>
      </w:r>
      <w:r w:rsidRPr="007352E2">
        <w:rPr>
          <w:rStyle w:val="FontStyle535"/>
          <w:sz w:val="24"/>
          <w:szCs w:val="24"/>
          <w:lang w:val="en-US"/>
        </w:rPr>
        <w:t>Al</w:t>
      </w:r>
      <w:r w:rsidRPr="007352E2">
        <w:rPr>
          <w:rStyle w:val="FontStyle535"/>
          <w:sz w:val="24"/>
          <w:szCs w:val="24"/>
          <w:vertAlign w:val="subscript"/>
        </w:rPr>
        <w:t>2</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5</w:t>
      </w:r>
      <w:r w:rsidRPr="007352E2">
        <w:rPr>
          <w:rStyle w:val="FontStyle535"/>
          <w:sz w:val="24"/>
          <w:szCs w:val="24"/>
        </w:rPr>
        <w:t xml:space="preserve"> (кианит, силлиманит, андалузит), кордиерит, пироп-альмандиновые гранаты, шпинели, корунд, мусковит, топаз, глиноземистый биотит, жедрит. Типоморфными миналами ряда нормальной щелочности являются </w:t>
      </w:r>
      <w:r w:rsidRPr="007352E2">
        <w:rPr>
          <w:rStyle w:val="FontStyle544"/>
          <w:sz w:val="24"/>
          <w:szCs w:val="24"/>
        </w:rPr>
        <w:t>(</w:t>
      </w:r>
      <w:r w:rsidRPr="007352E2">
        <w:rPr>
          <w:rStyle w:val="FontStyle544"/>
          <w:sz w:val="24"/>
          <w:szCs w:val="24"/>
          <w:lang w:val="en-US"/>
        </w:rPr>
        <w:t>di</w:t>
      </w:r>
      <w:r w:rsidRPr="007352E2">
        <w:rPr>
          <w:rStyle w:val="FontStyle544"/>
          <w:sz w:val="24"/>
          <w:szCs w:val="24"/>
        </w:rPr>
        <w:t>+</w:t>
      </w:r>
      <w:r w:rsidRPr="007352E2">
        <w:rPr>
          <w:rStyle w:val="FontStyle544"/>
          <w:sz w:val="24"/>
          <w:szCs w:val="24"/>
          <w:lang w:val="en-US"/>
        </w:rPr>
        <w:t>hd</w:t>
      </w:r>
      <w:r w:rsidRPr="007352E2">
        <w:rPr>
          <w:rStyle w:val="FontStyle544"/>
          <w:sz w:val="24"/>
          <w:szCs w:val="24"/>
        </w:rPr>
        <w:t xml:space="preserve">), </w:t>
      </w:r>
      <w:r w:rsidRPr="007352E2">
        <w:rPr>
          <w:rStyle w:val="FontStyle535"/>
          <w:sz w:val="24"/>
          <w:szCs w:val="24"/>
        </w:rPr>
        <w:t xml:space="preserve">а минералами - клинопироксен и </w:t>
      </w:r>
      <w:r w:rsidRPr="007352E2">
        <w:rPr>
          <w:rStyle w:val="FontStyle535"/>
          <w:sz w:val="24"/>
          <w:szCs w:val="24"/>
          <w:lang w:val="en-US"/>
        </w:rPr>
        <w:t>Na</w:t>
      </w:r>
      <w:r w:rsidRPr="007352E2">
        <w:rPr>
          <w:rStyle w:val="FontStyle535"/>
          <w:sz w:val="24"/>
          <w:szCs w:val="24"/>
        </w:rPr>
        <w:t>-</w:t>
      </w:r>
      <w:r w:rsidRPr="007352E2">
        <w:rPr>
          <w:rStyle w:val="FontStyle535"/>
          <w:sz w:val="24"/>
          <w:szCs w:val="24"/>
          <w:lang w:val="en-US"/>
        </w:rPr>
        <w:t>Ca</w:t>
      </w:r>
      <w:r w:rsidRPr="007352E2">
        <w:rPr>
          <w:rStyle w:val="FontStyle535"/>
          <w:sz w:val="24"/>
          <w:szCs w:val="24"/>
        </w:rPr>
        <w:t xml:space="preserve">-амфибол. В случае отсутствия этих миналов и минералов, признаком данного ряда является также отсутствие глиноземистых и щелочных миналов и минералов. Типоморфными миналами субщелочного и щелочного рядов являются </w:t>
      </w:r>
      <w:r w:rsidRPr="007352E2">
        <w:rPr>
          <w:rStyle w:val="FontStyle544"/>
          <w:sz w:val="24"/>
          <w:szCs w:val="24"/>
        </w:rPr>
        <w:t xml:space="preserve">ас, </w:t>
      </w:r>
      <w:r w:rsidRPr="007352E2">
        <w:rPr>
          <w:rStyle w:val="FontStyle544"/>
          <w:sz w:val="24"/>
          <w:szCs w:val="24"/>
          <w:lang w:val="en-US"/>
        </w:rPr>
        <w:t>dsn</w:t>
      </w:r>
      <w:r w:rsidRPr="007352E2">
        <w:rPr>
          <w:rStyle w:val="FontStyle544"/>
          <w:sz w:val="24"/>
          <w:szCs w:val="24"/>
        </w:rPr>
        <w:t xml:space="preserve">, </w:t>
      </w:r>
      <w:r w:rsidRPr="007352E2">
        <w:rPr>
          <w:rStyle w:val="FontStyle544"/>
          <w:sz w:val="24"/>
          <w:szCs w:val="24"/>
          <w:lang w:val="en-US"/>
        </w:rPr>
        <w:t>dsk</w:t>
      </w:r>
      <w:r w:rsidRPr="007352E2">
        <w:rPr>
          <w:rStyle w:val="FontStyle544"/>
          <w:sz w:val="24"/>
          <w:szCs w:val="24"/>
        </w:rPr>
        <w:t xml:space="preserve">, </w:t>
      </w:r>
      <w:r w:rsidRPr="007352E2">
        <w:rPr>
          <w:rStyle w:val="FontStyle544"/>
          <w:sz w:val="24"/>
          <w:szCs w:val="24"/>
          <w:lang w:val="en-US"/>
        </w:rPr>
        <w:t>ns</w:t>
      </w:r>
      <w:r w:rsidRPr="007352E2">
        <w:rPr>
          <w:rStyle w:val="FontStyle544"/>
          <w:sz w:val="24"/>
          <w:szCs w:val="24"/>
        </w:rPr>
        <w:t xml:space="preserve"> </w:t>
      </w:r>
      <w:r w:rsidRPr="007352E2">
        <w:rPr>
          <w:rStyle w:val="FontStyle535"/>
          <w:sz w:val="24"/>
          <w:szCs w:val="24"/>
        </w:rPr>
        <w:t xml:space="preserve">и </w:t>
      </w:r>
      <w:r w:rsidRPr="007352E2">
        <w:rPr>
          <w:rStyle w:val="FontStyle544"/>
          <w:spacing w:val="20"/>
          <w:sz w:val="24"/>
          <w:szCs w:val="24"/>
          <w:lang w:val="en-US"/>
        </w:rPr>
        <w:t>ks</w:t>
      </w:r>
      <w:r w:rsidRPr="007352E2">
        <w:rPr>
          <w:rStyle w:val="FontStyle544"/>
          <w:spacing w:val="20"/>
          <w:sz w:val="24"/>
          <w:szCs w:val="24"/>
        </w:rPr>
        <w:t>,</w:t>
      </w:r>
      <w:r w:rsidRPr="007352E2">
        <w:rPr>
          <w:rStyle w:val="FontStyle544"/>
          <w:sz w:val="24"/>
          <w:szCs w:val="24"/>
        </w:rPr>
        <w:t xml:space="preserve"> </w:t>
      </w:r>
      <w:r w:rsidRPr="007352E2">
        <w:rPr>
          <w:rStyle w:val="FontStyle535"/>
          <w:sz w:val="24"/>
          <w:szCs w:val="24"/>
        </w:rPr>
        <w:t xml:space="preserve">а минералами - субщелочные и щелочные пироксены и амфиболы. Различия же субщелочного и щелочного рядов устанавливаются по соотношению </w:t>
      </w:r>
      <w:r w:rsidRPr="007352E2">
        <w:rPr>
          <w:rStyle w:val="FontStyle544"/>
          <w:sz w:val="24"/>
          <w:szCs w:val="24"/>
        </w:rPr>
        <w:t xml:space="preserve">ас </w:t>
      </w:r>
      <w:r w:rsidRPr="007352E2">
        <w:rPr>
          <w:rStyle w:val="FontStyle535"/>
          <w:sz w:val="24"/>
          <w:szCs w:val="24"/>
        </w:rPr>
        <w:t xml:space="preserve">с </w:t>
      </w:r>
      <w:r w:rsidRPr="007352E2">
        <w:rPr>
          <w:rStyle w:val="FontStyle544"/>
          <w:sz w:val="24"/>
          <w:szCs w:val="24"/>
        </w:rPr>
        <w:t>(</w:t>
      </w:r>
      <w:r w:rsidRPr="007352E2">
        <w:rPr>
          <w:rStyle w:val="FontStyle544"/>
          <w:sz w:val="24"/>
          <w:szCs w:val="24"/>
          <w:lang w:val="en-US"/>
        </w:rPr>
        <w:t>di</w:t>
      </w:r>
      <w:r w:rsidRPr="007352E2">
        <w:rPr>
          <w:rStyle w:val="FontStyle544"/>
          <w:sz w:val="24"/>
          <w:szCs w:val="24"/>
        </w:rPr>
        <w:t>+</w:t>
      </w:r>
      <w:r w:rsidRPr="007352E2">
        <w:rPr>
          <w:rStyle w:val="FontStyle544"/>
          <w:sz w:val="24"/>
          <w:szCs w:val="24"/>
          <w:lang w:val="en-US"/>
        </w:rPr>
        <w:t>hd</w:t>
      </w:r>
      <w:r w:rsidRPr="007352E2">
        <w:rPr>
          <w:rStyle w:val="FontStyle544"/>
          <w:sz w:val="24"/>
          <w:szCs w:val="24"/>
        </w:rPr>
        <w:t xml:space="preserve">) </w:t>
      </w:r>
      <w:r w:rsidRPr="007352E2">
        <w:rPr>
          <w:rStyle w:val="FontStyle535"/>
          <w:sz w:val="24"/>
          <w:szCs w:val="24"/>
        </w:rPr>
        <w:t>и по составу пироксенов и амфиболов (Дубровский, 1993). Петрохимическим критерием выделения рядов является соотношение молекулярного количества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с суммой молекулярных количеств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CaO</w:t>
      </w:r>
      <w:r w:rsidRPr="007352E2">
        <w:rPr>
          <w:rStyle w:val="FontStyle535"/>
          <w:sz w:val="24"/>
          <w:szCs w:val="24"/>
        </w:rPr>
        <w:t>): 1)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&gt;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CaO</w:t>
      </w:r>
      <w:r w:rsidRPr="007352E2">
        <w:rPr>
          <w:rStyle w:val="FontStyle535"/>
          <w:sz w:val="24"/>
          <w:szCs w:val="24"/>
        </w:rPr>
        <w:t>) - ряд, пересыщенный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2)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 &lt;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&lt;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CaO</w:t>
      </w:r>
      <w:r w:rsidRPr="007352E2">
        <w:rPr>
          <w:rStyle w:val="FontStyle535"/>
          <w:sz w:val="24"/>
          <w:szCs w:val="24"/>
        </w:rPr>
        <w:t>) - ряд нормальной щелочности; 3) (</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 &gt;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-недосыщенный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ряд, или щелочной. Этот критерий был предложен Шендом еще в 1927 г. (</w:t>
      </w:r>
      <w:r w:rsidRPr="007352E2">
        <w:rPr>
          <w:rStyle w:val="FontStyle535"/>
          <w:sz w:val="24"/>
          <w:szCs w:val="24"/>
          <w:lang w:val="en-US"/>
        </w:rPr>
        <w:t>Shand</w:t>
      </w:r>
      <w:r w:rsidRPr="007352E2">
        <w:rPr>
          <w:rStyle w:val="FontStyle535"/>
          <w:sz w:val="24"/>
          <w:szCs w:val="24"/>
        </w:rPr>
        <w:t>, 1927) и успешно применялся в его</w:t>
      </w:r>
      <w:r w:rsidR="00B27299">
        <w:rPr>
          <w:rStyle w:val="FontStyle535"/>
          <w:sz w:val="24"/>
          <w:szCs w:val="24"/>
          <w:lang w:val="en-US"/>
        </w:rPr>
        <w:t xml:space="preserve"> </w:t>
      </w:r>
      <w:r w:rsidRPr="007352E2">
        <w:rPr>
          <w:rStyle w:val="FontStyle535"/>
          <w:sz w:val="24"/>
          <w:szCs w:val="24"/>
        </w:rPr>
        <w:t>классификации магматических пород, и который четко коррелируется с их минеральным составом.</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35"/>
          <w:sz w:val="24"/>
          <w:szCs w:val="24"/>
        </w:rPr>
        <w:t>Кроме того, имеет смысл выделять и калиевый щелочной подряд с соотношением К</w:t>
      </w:r>
      <w:r w:rsidRPr="007352E2">
        <w:rPr>
          <w:rStyle w:val="FontStyle535"/>
          <w:sz w:val="24"/>
          <w:szCs w:val="24"/>
          <w:vertAlign w:val="subscript"/>
        </w:rPr>
        <w:t>2</w:t>
      </w:r>
      <w:r w:rsidRPr="007352E2">
        <w:rPr>
          <w:rStyle w:val="FontStyle535"/>
          <w:sz w:val="24"/>
          <w:szCs w:val="24"/>
        </w:rPr>
        <w:t>0 &gt;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который характеризуется отсутствием в его породах алюмосиликатных миналов и минералов натрия и тем более кальция.</w:t>
      </w:r>
    </w:p>
    <w:p w:rsidR="007352E2" w:rsidRPr="007352E2" w:rsidRDefault="007352E2" w:rsidP="009C65A1">
      <w:pPr>
        <w:pStyle w:val="Style98"/>
        <w:widowControl/>
        <w:spacing w:before="125" w:line="240" w:lineRule="auto"/>
        <w:ind w:firstLine="706"/>
        <w:jc w:val="both"/>
        <w:rPr>
          <w:rFonts w:eastAsia="Times New Roman"/>
          <w:i/>
          <w:iCs/>
          <w:color w:val="000000"/>
        </w:rPr>
      </w:pPr>
      <w:r w:rsidRPr="007352E2">
        <w:rPr>
          <w:rStyle w:val="FontStyle535"/>
          <w:sz w:val="24"/>
          <w:szCs w:val="24"/>
        </w:rPr>
        <w:t xml:space="preserve">В данной работе, кроме вышеприведенных критериев различия рядов, предлагается использовать коэффициент щелочности, являющийся аналитическим   выражением   указанных   неравенств   Шенда: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r>
          <w:rPr>
            <w:rStyle w:val="FontStyle535"/>
            <w:rFonts w:ascii="Cambria Math" w:hAnsi="Cambria Math"/>
            <w:sz w:val="24"/>
            <w:szCs w:val="24"/>
          </w:rPr>
          <m:t>=</m:t>
        </m:r>
        <m:f>
          <m:fPr>
            <m:ctrlPr>
              <w:rPr>
                <w:rStyle w:val="FontStyle535"/>
                <w:rFonts w:ascii="Cambria Math" w:hAnsi="Cambria Math"/>
                <w:i/>
                <w:sz w:val="24"/>
                <w:szCs w:val="24"/>
              </w:rPr>
            </m:ctrlPr>
          </m:fPr>
          <m:num>
            <m:r>
              <w:rPr>
                <w:rStyle w:val="FontStyle535"/>
                <w:rFonts w:ascii="Cambria Math" w:hAnsi="Cambria Math"/>
                <w:sz w:val="24"/>
                <w:szCs w:val="24"/>
              </w:rPr>
              <m:t>Ca</m:t>
            </m:r>
            <m:sSup>
              <m:sSupPr>
                <m:ctrlPr>
                  <w:rPr>
                    <w:rStyle w:val="FontStyle535"/>
                    <w:rFonts w:ascii="Cambria Math" w:hAnsi="Cambria Math"/>
                    <w:i/>
                    <w:sz w:val="24"/>
                    <w:szCs w:val="24"/>
                  </w:rPr>
                </m:ctrlPr>
              </m:sSupPr>
              <m:e>
                <m:r>
                  <w:rPr>
                    <w:rStyle w:val="FontStyle535"/>
                    <w:rFonts w:ascii="Cambria Math" w:hAnsi="Cambria Math"/>
                    <w:sz w:val="24"/>
                    <w:szCs w:val="24"/>
                  </w:rPr>
                  <m:t>O</m:t>
                </m:r>
              </m:e>
              <m:sup>
                <m:r>
                  <w:rPr>
                    <w:rStyle w:val="FontStyle535"/>
                    <w:rFonts w:ascii="Cambria Math" w:hAnsi="Cambria Math"/>
                    <w:sz w:val="24"/>
                    <w:szCs w:val="24"/>
                  </w:rPr>
                  <m:t xml:space="preserve">1 </m:t>
                </m:r>
              </m:sup>
            </m:sSup>
            <m:r>
              <w:rPr>
                <w:rStyle w:val="FontStyle535"/>
                <w:rFonts w:ascii="Cambria Math" w:hAnsi="Cambria Math"/>
                <w:sz w:val="24"/>
                <w:szCs w:val="24"/>
              </w:rPr>
              <m:t>-</m:t>
            </m:r>
            <m:d>
              <m:dPr>
                <m:begChr m:val="⌊"/>
                <m:endChr m:val="⌋"/>
                <m:ctrlPr>
                  <w:rPr>
                    <w:rStyle w:val="FontStyle535"/>
                    <w:rFonts w:ascii="Cambria Math" w:hAnsi="Cambria Math"/>
                    <w:i/>
                    <w:sz w:val="24"/>
                    <w:szCs w:val="24"/>
                  </w:rPr>
                </m:ctrlPr>
              </m:dPr>
              <m:e>
                <m:r>
                  <w:rPr>
                    <w:rStyle w:val="FontStyle535"/>
                    <w:rFonts w:ascii="Cambria Math" w:hAnsi="Cambria Math"/>
                    <w:sz w:val="24"/>
                    <w:szCs w:val="24"/>
                  </w:rPr>
                  <m:t>A</m:t>
                </m:r>
                <m:sSub>
                  <m:sSubPr>
                    <m:ctrlPr>
                      <w:rPr>
                        <w:rStyle w:val="FontStyle535"/>
                        <w:rFonts w:ascii="Cambria Math" w:hAnsi="Cambria Math"/>
                        <w:i/>
                        <w:sz w:val="24"/>
                        <w:szCs w:val="24"/>
                      </w:rPr>
                    </m:ctrlPr>
                  </m:sSubPr>
                  <m:e>
                    <m:r>
                      <w:rPr>
                        <w:rStyle w:val="FontStyle535"/>
                        <w:rFonts w:ascii="Cambria Math" w:hAnsi="Cambria Math"/>
                        <w:sz w:val="24"/>
                        <w:szCs w:val="24"/>
                      </w:rPr>
                      <m:t>l</m:t>
                    </m:r>
                  </m:e>
                  <m:sub>
                    <m:r>
                      <w:rPr>
                        <w:rStyle w:val="FontStyle535"/>
                        <w:rFonts w:ascii="Cambria Math" w:hAnsi="Cambria Math"/>
                        <w:sz w:val="24"/>
                        <w:szCs w:val="24"/>
                      </w:rPr>
                      <m:t>2</m:t>
                    </m:r>
                  </m:sub>
                </m:sSub>
                <m:sSub>
                  <m:sSubPr>
                    <m:ctrlPr>
                      <w:rPr>
                        <w:rStyle w:val="FontStyle535"/>
                        <w:rFonts w:ascii="Cambria Math" w:hAnsi="Cambria Math"/>
                        <w:i/>
                        <w:sz w:val="24"/>
                        <w:szCs w:val="24"/>
                      </w:rPr>
                    </m:ctrlPr>
                  </m:sSubPr>
                  <m:e>
                    <m:r>
                      <w:rPr>
                        <w:rStyle w:val="FontStyle535"/>
                        <w:rFonts w:ascii="Cambria Math" w:hAnsi="Cambria Math"/>
                        <w:sz w:val="24"/>
                        <w:szCs w:val="24"/>
                      </w:rPr>
                      <m:t>O</m:t>
                    </m:r>
                  </m:e>
                  <m:sub>
                    <m:r>
                      <w:rPr>
                        <w:rStyle w:val="FontStyle535"/>
                        <w:rFonts w:ascii="Cambria Math" w:hAnsi="Cambria Math"/>
                        <w:sz w:val="24"/>
                        <w:szCs w:val="24"/>
                      </w:rPr>
                      <m:t>3</m:t>
                    </m:r>
                  </m:sub>
                </m:sSub>
                <m:r>
                  <w:rPr>
                    <w:rStyle w:val="FontStyle535"/>
                    <w:rFonts w:ascii="Cambria Math" w:hAnsi="Cambria Math"/>
                    <w:sz w:val="24"/>
                    <w:szCs w:val="24"/>
                  </w:rPr>
                  <m:t>-(</m:t>
                </m:r>
                <m:sSub>
                  <m:sSubPr>
                    <m:ctrlPr>
                      <w:rPr>
                        <w:rStyle w:val="FontStyle535"/>
                        <w:rFonts w:ascii="Cambria Math" w:hAnsi="Cambria Math"/>
                        <w:i/>
                        <w:sz w:val="24"/>
                        <w:szCs w:val="24"/>
                      </w:rPr>
                    </m:ctrlPr>
                  </m:sSubPr>
                  <m:e>
                    <m:r>
                      <w:rPr>
                        <w:rStyle w:val="FontStyle535"/>
                        <w:rFonts w:ascii="Cambria Math" w:hAnsi="Cambria Math"/>
                        <w:sz w:val="24"/>
                        <w:szCs w:val="24"/>
                      </w:rPr>
                      <m:t>K</m:t>
                    </m:r>
                  </m:e>
                  <m:sub>
                    <m:r>
                      <w:rPr>
                        <w:rStyle w:val="FontStyle535"/>
                        <w:rFonts w:ascii="Cambria Math" w:hAnsi="Cambria Math"/>
                        <w:sz w:val="24"/>
                        <w:szCs w:val="24"/>
                      </w:rPr>
                      <m:t xml:space="preserve">2 </m:t>
                    </m:r>
                  </m:sub>
                </m:sSub>
                <m:r>
                  <w:rPr>
                    <w:rStyle w:val="FontStyle535"/>
                    <w:rFonts w:ascii="Cambria Math" w:hAnsi="Cambria Math"/>
                    <w:sz w:val="24"/>
                    <w:szCs w:val="24"/>
                  </w:rPr>
                  <m:t>O+</m:t>
                </m:r>
                <m:sSub>
                  <m:sSubPr>
                    <m:ctrlPr>
                      <w:rPr>
                        <w:rStyle w:val="FontStyle535"/>
                        <w:rFonts w:ascii="Cambria Math" w:hAnsi="Cambria Math"/>
                        <w:i/>
                        <w:sz w:val="24"/>
                        <w:szCs w:val="24"/>
                      </w:rPr>
                    </m:ctrlPr>
                  </m:sSubPr>
                  <m:e>
                    <m:r>
                      <w:rPr>
                        <w:rStyle w:val="FontStyle535"/>
                        <w:rFonts w:ascii="Cambria Math" w:hAnsi="Cambria Math"/>
                        <w:sz w:val="24"/>
                        <w:szCs w:val="24"/>
                      </w:rPr>
                      <m:t>Na</m:t>
                    </m:r>
                  </m:e>
                  <m:sub>
                    <m:r>
                      <w:rPr>
                        <w:rStyle w:val="FontStyle535"/>
                        <w:rFonts w:ascii="Cambria Math" w:hAnsi="Cambria Math"/>
                        <w:sz w:val="24"/>
                        <w:szCs w:val="24"/>
                      </w:rPr>
                      <m:t xml:space="preserve">2 </m:t>
                    </m:r>
                  </m:sub>
                </m:sSub>
                <m:r>
                  <w:rPr>
                    <w:rStyle w:val="FontStyle535"/>
                    <w:rFonts w:ascii="Cambria Math" w:hAnsi="Cambria Math"/>
                    <w:sz w:val="24"/>
                    <w:szCs w:val="24"/>
                  </w:rPr>
                  <m:t>O)</m:t>
                </m:r>
              </m:e>
            </m:d>
          </m:num>
          <m:den>
            <m:sSup>
              <m:sSupPr>
                <m:ctrlPr>
                  <w:rPr>
                    <w:rStyle w:val="FontStyle535"/>
                    <w:rFonts w:ascii="Cambria Math" w:hAnsi="Cambria Math"/>
                    <w:i/>
                    <w:sz w:val="24"/>
                    <w:szCs w:val="24"/>
                  </w:rPr>
                </m:ctrlPr>
              </m:sSupPr>
              <m:e>
                <m:r>
                  <w:rPr>
                    <w:rStyle w:val="FontStyle535"/>
                    <w:rFonts w:ascii="Cambria Math" w:hAnsi="Cambria Math"/>
                    <w:sz w:val="24"/>
                    <w:szCs w:val="24"/>
                  </w:rPr>
                  <m:t>CaO</m:t>
                </m:r>
              </m:e>
              <m:sup>
                <m:r>
                  <w:rPr>
                    <w:rStyle w:val="FontStyle535"/>
                    <w:rFonts w:ascii="Cambria Math" w:hAnsi="Cambria Math"/>
                    <w:sz w:val="24"/>
                    <w:szCs w:val="24"/>
                  </w:rPr>
                  <m:t>1</m:t>
                </m:r>
              </m:sup>
            </m:sSup>
          </m:den>
        </m:f>
      </m:oMath>
      <w:r w:rsidR="009C65A1" w:rsidRPr="009C65A1">
        <w:rPr>
          <w:rStyle w:val="FontStyle535"/>
          <w:sz w:val="24"/>
          <w:szCs w:val="24"/>
        </w:rPr>
        <w:t xml:space="preserve"> </w:t>
      </w:r>
      <w:r w:rsidRPr="007352E2">
        <w:rPr>
          <w:rStyle w:val="FontStyle526"/>
          <w:sz w:val="24"/>
          <w:szCs w:val="24"/>
        </w:rPr>
        <w:t xml:space="preserve">в мол количествах, где </w:t>
      </w:r>
      <w:r w:rsidRPr="007352E2">
        <w:rPr>
          <w:rStyle w:val="FontStyle526"/>
          <w:sz w:val="24"/>
          <w:szCs w:val="24"/>
          <w:lang w:val="en-US"/>
        </w:rPr>
        <w:t>Ca</w:t>
      </w:r>
      <w:r w:rsidR="00B27299">
        <w:rPr>
          <w:rStyle w:val="FontStyle535"/>
          <w:sz w:val="24"/>
          <w:szCs w:val="24"/>
          <w:lang w:val="en-US"/>
        </w:rPr>
        <w:t>O</w:t>
      </w:r>
      <w:r w:rsidR="009C65A1">
        <w:rPr>
          <w:rStyle w:val="FontStyle535"/>
          <w:sz w:val="24"/>
          <w:szCs w:val="24"/>
        </w:rPr>
        <w:t>′</w:t>
      </w:r>
      <w:r w:rsidRPr="007352E2">
        <w:rPr>
          <w:rStyle w:val="FontStyle535"/>
          <w:sz w:val="24"/>
          <w:szCs w:val="24"/>
        </w:rPr>
        <w:t xml:space="preserve">- мол. количество  кальция,   оставшееся   после   образования   всех кальцийсодержащих "акцессорных" миналов. Нет необходимости доказывать, что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009C65A1" w:rsidRPr="009C65A1">
        <w:rPr>
          <w:rStyle w:val="FontStyle535"/>
          <w:sz w:val="24"/>
          <w:szCs w:val="24"/>
        </w:rPr>
        <w:t xml:space="preserve"> </w:t>
      </w:r>
      <w:r w:rsidRPr="007352E2">
        <w:rPr>
          <w:rStyle w:val="FontStyle535"/>
          <w:sz w:val="24"/>
          <w:szCs w:val="24"/>
        </w:rPr>
        <w:t>имеет</w:t>
      </w:r>
      <w:r w:rsidR="00B27299">
        <w:rPr>
          <w:rStyle w:val="FontStyle535"/>
          <w:sz w:val="24"/>
          <w:szCs w:val="24"/>
          <w:lang w:val="en-US"/>
        </w:rPr>
        <w:t xml:space="preserve"> </w:t>
      </w:r>
      <w:r w:rsidRPr="007352E2">
        <w:rPr>
          <w:rStyle w:val="FontStyle535"/>
          <w:sz w:val="24"/>
          <w:szCs w:val="24"/>
        </w:rPr>
        <w:t>очевидное преимущество перед неравенствами, поскольку последние невозможно использовать для построения петрохимических диаграмм.</w:t>
      </w:r>
      <w:r w:rsidR="009C65A1" w:rsidRPr="009C65A1">
        <w:rPr>
          <w:rStyle w:val="FontStyle535"/>
          <w:sz w:val="24"/>
          <w:szCs w:val="24"/>
        </w:rPr>
        <w:t xml:space="preserve"> </w:t>
      </w:r>
      <w:r w:rsidRPr="007352E2">
        <w:rPr>
          <w:rStyle w:val="FontStyle535"/>
          <w:sz w:val="24"/>
          <w:szCs w:val="24"/>
        </w:rPr>
        <w:t xml:space="preserve">Значение же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m:t>
            </m:r>
            <m:r>
              <w:rPr>
                <w:rStyle w:val="FontStyle535"/>
                <w:rFonts w:ascii="Cambria Math" w:hAnsi="Cambria Math"/>
                <w:sz w:val="24"/>
                <w:szCs w:val="24"/>
              </w:rPr>
              <m:t>k</m:t>
            </m:r>
          </m:sub>
          <m:sup>
            <m:r>
              <w:rPr>
                <w:rStyle w:val="FontStyle535"/>
                <w:rFonts w:ascii="Cambria Math" w:hAnsi="Cambria Math"/>
                <w:sz w:val="24"/>
                <w:szCs w:val="24"/>
              </w:rPr>
              <m:t>Al</m:t>
            </m:r>
          </m:sup>
        </m:sSubSup>
      </m:oMath>
      <w:r w:rsidRPr="007352E2">
        <w:rPr>
          <w:rStyle w:val="FontStyle535"/>
          <w:sz w:val="24"/>
          <w:szCs w:val="24"/>
        </w:rPr>
        <w:t xml:space="preserve"> может изменяться от минус бесконечности</w:t>
      </w:r>
      <w:r w:rsidR="00B27299">
        <w:rPr>
          <w:rStyle w:val="FontStyle535"/>
          <w:sz w:val="24"/>
          <w:szCs w:val="24"/>
          <w:lang w:val="en-US"/>
        </w:rPr>
        <w:t>,</w:t>
      </w:r>
      <w:r w:rsidRPr="007352E2">
        <w:rPr>
          <w:rStyle w:val="FontStyle535"/>
          <w:sz w:val="24"/>
          <w:szCs w:val="24"/>
        </w:rPr>
        <w:t xml:space="preserve"> до плюс</w:t>
      </w:r>
      <w:r w:rsidR="009C65A1" w:rsidRPr="009C65A1">
        <w:rPr>
          <w:rStyle w:val="FontStyle535"/>
          <w:sz w:val="24"/>
          <w:szCs w:val="24"/>
        </w:rPr>
        <w:t xml:space="preserve"> </w:t>
      </w:r>
      <w:r w:rsidRPr="007352E2">
        <w:rPr>
          <w:rStyle w:val="FontStyle535"/>
          <w:sz w:val="24"/>
          <w:szCs w:val="24"/>
        </w:rPr>
        <w:t xml:space="preserve">бесконечности. Нулевое значение является границей между рядом низкой щелочности, который имеет значение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7352E2">
        <w:rPr>
          <w:rStyle w:val="FontStyle544"/>
          <w:sz w:val="24"/>
          <w:szCs w:val="24"/>
        </w:rPr>
        <w:t xml:space="preserve"> </w:t>
      </w:r>
      <w:r w:rsidRPr="007352E2">
        <w:rPr>
          <w:rStyle w:val="FontStyle535"/>
          <w:sz w:val="24"/>
          <w:szCs w:val="24"/>
        </w:rPr>
        <w:t xml:space="preserve">от 0 до минус бесконечности, и рядом нормальной щелочности, значение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7352E2">
        <w:rPr>
          <w:rStyle w:val="FontStyle516"/>
          <w:sz w:val="24"/>
          <w:szCs w:val="24"/>
        </w:rPr>
        <w:t xml:space="preserve">  </w:t>
      </w:r>
      <w:r w:rsidRPr="007352E2">
        <w:rPr>
          <w:rStyle w:val="FontStyle535"/>
          <w:sz w:val="24"/>
          <w:szCs w:val="24"/>
        </w:rPr>
        <w:t xml:space="preserve">которого находится в пределах от 0 до +1.0. Значение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r>
          <w:rPr>
            <w:rStyle w:val="FontStyle535"/>
            <w:rFonts w:ascii="Cambria Math" w:hAnsi="Cambria Math"/>
            <w:sz w:val="24"/>
            <w:szCs w:val="24"/>
          </w:rPr>
          <m:t>=+1.0</m:t>
        </m:r>
      </m:oMath>
      <w:r w:rsidRPr="007352E2">
        <w:rPr>
          <w:rStyle w:val="FontStyle544"/>
          <w:sz w:val="24"/>
          <w:szCs w:val="24"/>
        </w:rPr>
        <w:t xml:space="preserve"> </w:t>
      </w:r>
      <w:r w:rsidRPr="007352E2">
        <w:rPr>
          <w:rStyle w:val="FontStyle535"/>
          <w:sz w:val="24"/>
          <w:szCs w:val="24"/>
        </w:rPr>
        <w:t xml:space="preserve">является граничным между рядом нормальной щелочности и высокой. Последний ряд имеет смысл разделить на два: субщелочной и щелочной, граница между которыми условная и может быть установлена только по договоренности. Предлагается к субщелочному ряду относить такие породы, соотношение в которых нормативных пироксеновых миналов натрия и кальция будет меньше 50%  (т.е. </w:t>
      </w:r>
      <m:oMath>
        <m:sSub>
          <m:sSubPr>
            <m:ctrlPr>
              <w:rPr>
                <w:rStyle w:val="FontStyle535"/>
                <w:rFonts w:ascii="Cambria Math" w:hAnsi="Cambria Math"/>
                <w:i/>
                <w:sz w:val="24"/>
                <w:szCs w:val="24"/>
              </w:rPr>
            </m:ctrlPr>
          </m:sSubPr>
          <m:e>
            <m:r>
              <w:rPr>
                <w:rStyle w:val="FontStyle535"/>
                <w:rFonts w:ascii="Cambria Math" w:hAnsi="Cambria Math"/>
                <w:sz w:val="24"/>
                <w:szCs w:val="24"/>
              </w:rPr>
              <m:t>n</m:t>
            </m:r>
          </m:e>
          <m:sub>
            <m:r>
              <w:rPr>
                <w:rStyle w:val="FontStyle535"/>
                <w:rFonts w:ascii="Cambria Math" w:hAnsi="Cambria Math"/>
                <w:sz w:val="24"/>
                <w:szCs w:val="24"/>
              </w:rPr>
              <m:t xml:space="preserve">px </m:t>
            </m:r>
          </m:sub>
        </m:sSub>
        <m:r>
          <w:rPr>
            <w:rStyle w:val="FontStyle535"/>
            <w:rFonts w:ascii="Cambria Math" w:hAnsi="Cambria Math"/>
            <w:sz w:val="24"/>
            <w:szCs w:val="24"/>
          </w:rPr>
          <m:t xml:space="preserve">= </m:t>
        </m:r>
        <m:f>
          <m:fPr>
            <m:ctrlPr>
              <w:rPr>
                <w:rStyle w:val="FontStyle535"/>
                <w:rFonts w:ascii="Cambria Math" w:hAnsi="Cambria Math"/>
                <w:i/>
                <w:sz w:val="24"/>
                <w:szCs w:val="24"/>
              </w:rPr>
            </m:ctrlPr>
          </m:fPr>
          <m:num>
            <m:sSup>
              <m:sSupPr>
                <m:ctrlPr>
                  <w:rPr>
                    <w:rStyle w:val="FontStyle535"/>
                    <w:rFonts w:ascii="Cambria Math" w:hAnsi="Cambria Math"/>
                    <w:i/>
                    <w:sz w:val="24"/>
                    <w:szCs w:val="24"/>
                  </w:rPr>
                </m:ctrlPr>
              </m:sSupPr>
              <m:e>
                <m:r>
                  <w:rPr>
                    <w:rStyle w:val="FontStyle535"/>
                    <w:rFonts w:ascii="Cambria Math" w:hAnsi="Cambria Math"/>
                    <w:sz w:val="24"/>
                    <w:szCs w:val="24"/>
                  </w:rPr>
                  <m:t>Na</m:t>
                </m:r>
              </m:e>
              <m:sup>
                <m:r>
                  <w:rPr>
                    <w:rStyle w:val="FontStyle535"/>
                    <w:rFonts w:ascii="Cambria Math" w:hAnsi="Cambria Math"/>
                    <w:sz w:val="24"/>
                    <w:szCs w:val="24"/>
                  </w:rPr>
                  <m:t xml:space="preserve">ac </m:t>
                </m:r>
              </m:sup>
            </m:sSup>
            <m:r>
              <w:rPr>
                <w:rStyle w:val="FontStyle535"/>
                <w:rFonts w:ascii="Cambria Math" w:hAnsi="Cambria Math"/>
                <w:sz w:val="24"/>
                <w:szCs w:val="24"/>
              </w:rPr>
              <m:t>×100</m:t>
            </m:r>
          </m:num>
          <m:den>
            <m:sSup>
              <m:sSupPr>
                <m:ctrlPr>
                  <w:rPr>
                    <w:rStyle w:val="FontStyle535"/>
                    <w:rFonts w:ascii="Cambria Math" w:hAnsi="Cambria Math"/>
                    <w:i/>
                    <w:sz w:val="24"/>
                    <w:szCs w:val="24"/>
                  </w:rPr>
                </m:ctrlPr>
              </m:sSupPr>
              <m:e>
                <m:r>
                  <w:rPr>
                    <w:rStyle w:val="FontStyle535"/>
                    <w:rFonts w:ascii="Cambria Math" w:hAnsi="Cambria Math"/>
                    <w:sz w:val="24"/>
                    <w:szCs w:val="24"/>
                  </w:rPr>
                  <m:t>Na</m:t>
                </m:r>
              </m:e>
              <m:sup>
                <m:r>
                  <w:rPr>
                    <w:rStyle w:val="FontStyle535"/>
                    <w:rFonts w:ascii="Cambria Math" w:hAnsi="Cambria Math"/>
                    <w:sz w:val="24"/>
                    <w:szCs w:val="24"/>
                  </w:rPr>
                  <m:t>ac</m:t>
                </m:r>
              </m:sup>
            </m:sSup>
            <m:r>
              <w:rPr>
                <w:rStyle w:val="FontStyle535"/>
                <w:rFonts w:ascii="Cambria Math" w:hAnsi="Cambria Math"/>
                <w:sz w:val="24"/>
                <w:szCs w:val="24"/>
              </w:rPr>
              <m:t>+</m:t>
            </m:r>
            <m:sSup>
              <m:sSupPr>
                <m:ctrlPr>
                  <w:rPr>
                    <w:rStyle w:val="FontStyle535"/>
                    <w:rFonts w:ascii="Cambria Math" w:hAnsi="Cambria Math"/>
                    <w:i/>
                    <w:sz w:val="24"/>
                    <w:szCs w:val="24"/>
                  </w:rPr>
                </m:ctrlPr>
              </m:sSupPr>
              <m:e>
                <m:r>
                  <w:rPr>
                    <w:rStyle w:val="FontStyle535"/>
                    <w:rFonts w:ascii="Cambria Math" w:hAnsi="Cambria Math"/>
                    <w:sz w:val="24"/>
                    <w:szCs w:val="24"/>
                  </w:rPr>
                  <m:t>Ca</m:t>
                </m:r>
              </m:e>
              <m:sup>
                <m:r>
                  <w:rPr>
                    <w:rStyle w:val="FontStyle535"/>
                    <w:rFonts w:ascii="Cambria Math" w:hAnsi="Cambria Math"/>
                    <w:sz w:val="24"/>
                    <w:szCs w:val="24"/>
                  </w:rPr>
                  <m:t>di+hd</m:t>
                </m:r>
              </m:sup>
            </m:sSup>
          </m:den>
        </m:f>
      </m:oMath>
      <w:r w:rsidRPr="007352E2">
        <w:rPr>
          <w:rStyle w:val="FontStyle535"/>
          <w:sz w:val="24"/>
          <w:szCs w:val="24"/>
        </w:rPr>
        <w:t xml:space="preserve">&lt; 50%),  а к  щелочным &gt; 50%  </w:t>
      </w:r>
      <w:r w:rsidRPr="007352E2">
        <w:rPr>
          <w:rFonts w:eastAsia="Times New Roman"/>
          <w:i/>
          <w:iCs/>
          <w:color w:val="000000"/>
        </w:rPr>
        <w:t xml:space="preserve"> </w:t>
      </w:r>
      <w:r w:rsidRPr="007352E2">
        <w:rPr>
          <w:rStyle w:val="FontStyle535"/>
          <w:sz w:val="24"/>
          <w:szCs w:val="24"/>
        </w:rPr>
        <w:t>(исключение составляет ряд Д", см. ниже).</w:t>
      </w:r>
      <w:r w:rsidRPr="007352E2">
        <w:rPr>
          <w:rFonts w:eastAsia="Times New Roman"/>
          <w:i/>
          <w:iCs/>
          <w:color w:val="000000"/>
        </w:rPr>
        <w:t xml:space="preserve">  </w:t>
      </w:r>
    </w:p>
    <w:p w:rsidR="007352E2" w:rsidRPr="007352E2" w:rsidRDefault="009C65A1" w:rsidP="007352E2">
      <w:pPr>
        <w:pStyle w:val="Style18"/>
        <w:widowControl/>
        <w:spacing w:before="5" w:line="240" w:lineRule="auto"/>
        <w:rPr>
          <w:rFonts w:eastAsia="Times New Roman"/>
          <w:color w:val="000000"/>
        </w:rPr>
      </w:pPr>
      <w:r w:rsidRPr="007D3707">
        <w:rPr>
          <w:rFonts w:eastAsia="Times New Roman"/>
          <w:i/>
          <w:iCs/>
          <w:color w:val="000000"/>
        </w:rPr>
        <w:t xml:space="preserve"> </w:t>
      </w:r>
    </w:p>
    <w:p w:rsidR="007352E2" w:rsidRPr="007352E2" w:rsidRDefault="007352E2" w:rsidP="007352E2">
      <w:pPr>
        <w:pStyle w:val="Style18"/>
        <w:widowControl/>
        <w:spacing w:before="58" w:line="240" w:lineRule="auto"/>
        <w:rPr>
          <w:rStyle w:val="FontStyle535"/>
          <w:sz w:val="24"/>
          <w:szCs w:val="24"/>
        </w:rPr>
      </w:pPr>
      <w:r w:rsidRPr="007352E2">
        <w:rPr>
          <w:rStyle w:val="FontStyle535"/>
          <w:sz w:val="24"/>
          <w:szCs w:val="24"/>
        </w:rPr>
        <w:t xml:space="preserve"> Тогда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7352E2">
        <w:rPr>
          <w:rStyle w:val="FontStyle516"/>
          <w:sz w:val="24"/>
          <w:szCs w:val="24"/>
        </w:rPr>
        <w:t xml:space="preserve"> </w:t>
      </w:r>
      <w:r w:rsidRPr="007352E2">
        <w:rPr>
          <w:rStyle w:val="FontStyle535"/>
          <w:sz w:val="24"/>
          <w:szCs w:val="24"/>
        </w:rPr>
        <w:t>субщелочных пород будет иметь значение от +1.0 до 1.5, а щелочных - от 1.5 до плюс бесконечности.</w:t>
      </w:r>
    </w:p>
    <w:p w:rsidR="007352E2" w:rsidRPr="007352E2" w:rsidRDefault="007352E2" w:rsidP="007352E2">
      <w:pPr>
        <w:pStyle w:val="Style43"/>
        <w:widowControl/>
        <w:spacing w:line="240" w:lineRule="auto"/>
        <w:ind w:firstLine="720"/>
        <w:rPr>
          <w:rStyle w:val="FontStyle535"/>
          <w:sz w:val="24"/>
          <w:szCs w:val="24"/>
        </w:rPr>
      </w:pPr>
      <w:r w:rsidRPr="007352E2">
        <w:rPr>
          <w:rStyle w:val="FontStyle535"/>
          <w:sz w:val="24"/>
          <w:szCs w:val="24"/>
        </w:rPr>
        <w:t>Необходимо обратить внимание на то, что выделение рядов по химическим и минералогическим критериям для разных классов пород имеет различный смысл. Поэтому, вероятно, следует выделять петрохимические и петрографические ряды. Так как химизм не зависит от термодинамики, то определенный петрохимический ряд будет общим для всех трех классов, в то время как петрографические ряды в двух классах будут отличаться по набору минералов, в том числе и типоморфных. Естественно, в вулканическом классе имеются только петрохимические ряды (см. ниже). Предлагаемые критерии разделения пород на ряды по щелочности характеризуются строгостью и однозначностью, что проверено на огромном петрохимическом материале в сопоставлении с петрографическим.</w:t>
      </w:r>
    </w:p>
    <w:p w:rsidR="007352E2" w:rsidRPr="007352E2" w:rsidRDefault="007352E2" w:rsidP="007D3707">
      <w:pPr>
        <w:pStyle w:val="Style43"/>
        <w:widowControl/>
        <w:spacing w:line="240" w:lineRule="auto"/>
        <w:ind w:right="29" w:firstLine="720"/>
        <w:rPr>
          <w:rStyle w:val="FontStyle535"/>
          <w:sz w:val="24"/>
          <w:szCs w:val="24"/>
        </w:rPr>
      </w:pPr>
      <w:r w:rsidRPr="007352E2">
        <w:rPr>
          <w:rStyle w:val="FontStyle535"/>
          <w:sz w:val="24"/>
          <w:szCs w:val="24"/>
        </w:rPr>
        <w:t>Критерием же выделения рядов магматических горных пород в классификационной схеме Петрокомитета является сумма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 xml:space="preserve">0) вес.%, отнесенная к содержанию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в вес.%. Малонадежность данного критерия отмечают сами авторы классификационной схемы (Магматические горные породы 1983): "Граничные значения содержаний суммы щелочей для горных пород каждого из трех рядов значительно варьирует в зависимости от принадлежности к той или иной по содержанию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группе" (с.26). Особенно ненадежные критерии выделения субщелочного ряда: "Границы между породами нормального и субщелочного, субщелочного и щелочного рядов проводятся по появлению некоторых индикаторных минералов - титанистых клинопироксенов и амфиболов, слюды, щелочного полевого шпата для субщелочных пород, фельдшпатоидов и щелочных пироксенов и амфиболов - для щелочных пород. В химическом составе присутствие в горных породах индикаторных минералов повышенной щелочности находит отражение в наличии соответствующих содержаний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 xml:space="preserve">0,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и (или) А1</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При этом в группах ультраосновных и основных пород (недосыщенных кремнеземом) количественные соотношения щелочей и кремнезема почти целиком определяют щелочность; в то же время в группах кислых и средних пород с присущим им избытком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в качестве ведущего признака при определении щелочности выступает уже отношение щелочей и глинозема (агпаитность). Соответственно на диаграмме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0) мы видим четкое разграничение семейств, принадлежащих к разным рядам щелочности в группах ультраосновных и основных пород, и менее строгое обособление (взаимное перекрытие) полей разного уровня относительной щелочности в группах средних и кислых пород" (Магматические горные породы 1983, с.28). Несколько раньше, на с.26 этой же работы, говорилось, что К</w:t>
      </w:r>
      <w:r w:rsidRPr="007352E2">
        <w:rPr>
          <w:rStyle w:val="FontStyle535"/>
          <w:sz w:val="24"/>
          <w:szCs w:val="24"/>
          <w:vertAlign w:val="subscript"/>
        </w:rPr>
        <w:t>а</w:t>
      </w:r>
      <w:r w:rsidRPr="007352E2">
        <w:rPr>
          <w:rStyle w:val="FontStyle535"/>
          <w:sz w:val="24"/>
          <w:szCs w:val="24"/>
          <w:vertAlign w:val="subscript"/>
          <w:lang w:val="en-US"/>
        </w:rPr>
        <w:t>m</w:t>
      </w:r>
      <w:r w:rsidRPr="007352E2">
        <w:rPr>
          <w:rStyle w:val="FontStyle535"/>
          <w:sz w:val="24"/>
          <w:szCs w:val="24"/>
          <w:vertAlign w:val="subscript"/>
        </w:rPr>
        <w:t xml:space="preserve"> </w:t>
      </w:r>
      <w:r w:rsidRPr="007352E2">
        <w:rPr>
          <w:rStyle w:val="FontStyle535"/>
          <w:sz w:val="24"/>
          <w:szCs w:val="24"/>
        </w:rPr>
        <w:t xml:space="preserve">щелочных пород больше единицы, а, следовательно, субщелочных - он должен быть &lt; 1. Представляется, что использование титанистое™ моноклинного пироксена и амфибола как признака повышенной щелочности пород необоснованно, поскольку в литературе имеются данные (Пономарева, Налетов, 1979), согласно которым титанистость и моноклинного пироксена, и амфибола "субщелочных" пород больше, чем щелочных. Остается непонятным, почему слюды являются индикаторными минералами субщелочных пород, особенно мусковит? Кроме того, необходимо иметь в виду, что субщелочной петрохимический ряд пород не граничный, т.е. не строго заданной щелочности, и изменение щелочности моноклинных пироксенов (за исключением ряда Д") и амфиболов в нем, выражаемой соотношением </w:t>
      </w:r>
      <m:oMath>
        <m:r>
          <w:rPr>
            <w:rStyle w:val="FontStyle535"/>
            <w:rFonts w:ascii="Cambria Math" w:hAnsi="Cambria Math"/>
            <w:sz w:val="24"/>
            <w:szCs w:val="24"/>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Na×</m:t>
            </m:r>
            <m:r>
              <w:rPr>
                <w:rStyle w:val="FontStyle535"/>
                <w:rFonts w:ascii="Cambria Math"/>
                <w:sz w:val="24"/>
                <w:szCs w:val="24"/>
              </w:rPr>
              <m:t>100</m:t>
            </m:r>
          </m:num>
          <m:den>
            <m:r>
              <w:rPr>
                <w:rStyle w:val="FontStyle535"/>
                <w:rFonts w:ascii="Cambria Math" w:hAnsi="Cambria Math"/>
                <w:sz w:val="24"/>
                <w:szCs w:val="24"/>
              </w:rPr>
              <m:t>Na</m:t>
            </m:r>
            <m:r>
              <w:rPr>
                <w:rStyle w:val="FontStyle535"/>
                <w:rFonts w:ascii="Cambria Math"/>
                <w:sz w:val="24"/>
                <w:szCs w:val="24"/>
              </w:rPr>
              <m:t>+</m:t>
            </m:r>
            <m:r>
              <w:rPr>
                <w:rStyle w:val="FontStyle535"/>
                <w:rFonts w:ascii="Cambria Math" w:hAnsi="Cambria Math"/>
                <w:sz w:val="24"/>
                <w:szCs w:val="24"/>
              </w:rPr>
              <m:t>Ca</m:t>
            </m:r>
          </m:den>
        </m:f>
      </m:oMath>
      <w:r w:rsidRPr="007352E2">
        <w:rPr>
          <w:rStyle w:val="FontStyle535"/>
          <w:sz w:val="24"/>
          <w:szCs w:val="24"/>
        </w:rPr>
        <w:t xml:space="preserve"> </w:t>
      </w:r>
      <w:r w:rsidR="007D3707" w:rsidRPr="007D3707">
        <w:rPr>
          <w:rStyle w:val="FontStyle535"/>
          <w:sz w:val="24"/>
          <w:szCs w:val="24"/>
        </w:rPr>
        <w:t xml:space="preserve">, </w:t>
      </w:r>
      <w:r w:rsidRPr="007352E2">
        <w:rPr>
          <w:rStyle w:val="FontStyle535"/>
          <w:sz w:val="24"/>
          <w:szCs w:val="24"/>
        </w:rPr>
        <w:t>происходит постепенно, от чисто кальциевых, через кальции-натровые до натровых, или калиевых (ряд Д"). Поэтому теоретически возможен переход от биотит-роговообманковых пород нормальной щелочности к биотит-амфиболовым щелочным породам. Следовательно, появляется еще одна классификационная задача - выбрать границу между минеральными подрядами и определить их петрохимический смысл.</w:t>
      </w:r>
    </w:p>
    <w:p w:rsidR="007352E2" w:rsidRPr="007352E2" w:rsidRDefault="007352E2" w:rsidP="007352E2">
      <w:pPr>
        <w:pStyle w:val="Style43"/>
        <w:widowControl/>
        <w:spacing w:line="240" w:lineRule="auto"/>
        <w:ind w:firstLine="701"/>
        <w:rPr>
          <w:rStyle w:val="FontStyle535"/>
          <w:sz w:val="24"/>
          <w:szCs w:val="24"/>
        </w:rPr>
      </w:pPr>
      <w:r w:rsidRPr="007352E2">
        <w:rPr>
          <w:rStyle w:val="FontStyle535"/>
          <w:sz w:val="24"/>
          <w:szCs w:val="24"/>
        </w:rPr>
        <w:t xml:space="preserve">Если посмотрим на минальные ассоциации этих подрядов (табл.3.2 и 3.3), то увидим, что в них имеется качественный скачок, когда вместо </w:t>
      </w:r>
      <w:r w:rsidRPr="007352E2">
        <w:rPr>
          <w:rStyle w:val="FontStyle544"/>
          <w:sz w:val="24"/>
          <w:szCs w:val="24"/>
          <w:lang w:val="en-US"/>
        </w:rPr>
        <w:t>an</w:t>
      </w:r>
      <w:r w:rsidRPr="007352E2">
        <w:rPr>
          <w:rStyle w:val="FontStyle544"/>
          <w:sz w:val="24"/>
          <w:szCs w:val="24"/>
        </w:rPr>
        <w:t xml:space="preserve"> </w:t>
      </w:r>
      <w:r w:rsidRPr="007352E2">
        <w:rPr>
          <w:rStyle w:val="FontStyle535"/>
          <w:sz w:val="24"/>
          <w:szCs w:val="24"/>
        </w:rPr>
        <w:t xml:space="preserve">в минальной ассоциации появляется </w:t>
      </w:r>
      <w:r w:rsidRPr="007352E2">
        <w:rPr>
          <w:rStyle w:val="FontStyle544"/>
          <w:sz w:val="24"/>
          <w:szCs w:val="24"/>
        </w:rPr>
        <w:t xml:space="preserve">ас. </w:t>
      </w:r>
      <w:r w:rsidRPr="007352E2">
        <w:rPr>
          <w:rStyle w:val="FontStyle535"/>
          <w:sz w:val="24"/>
          <w:szCs w:val="24"/>
        </w:rPr>
        <w:t>В минеральном составе "граничные" породы должны содержать альбит (до 10% ап), но моноклинный пироксен и амфибол могут иметь нормальную щелочность, т.е. моноклинный пироксен не должен содержать акмитового минала &gt; 10%, а щелочность амфибола не должна превышать 50%, по классификации автора (Дубровский, 1981); К</w:t>
      </w:r>
      <w:r w:rsidRPr="007352E2">
        <w:rPr>
          <w:rStyle w:val="FontStyle535"/>
          <w:sz w:val="24"/>
          <w:szCs w:val="24"/>
          <w:vertAlign w:val="subscript"/>
        </w:rPr>
        <w:t>а</w:t>
      </w:r>
      <w:r w:rsidRPr="007352E2">
        <w:rPr>
          <w:rStyle w:val="FontStyle535"/>
          <w:sz w:val="24"/>
          <w:szCs w:val="24"/>
          <w:vertAlign w:val="subscript"/>
          <w:lang w:val="en-US"/>
        </w:rPr>
        <w:t>rn</w:t>
      </w:r>
      <w:r w:rsidRPr="007352E2">
        <w:rPr>
          <w:rStyle w:val="FontStyle535"/>
          <w:sz w:val="24"/>
          <w:szCs w:val="24"/>
          <w:vertAlign w:val="subscript"/>
        </w:rPr>
        <w:t xml:space="preserve"> </w:t>
      </w:r>
      <w:r w:rsidRPr="007352E2">
        <w:rPr>
          <w:rStyle w:val="FontStyle535"/>
          <w:spacing w:val="40"/>
          <w:sz w:val="24"/>
          <w:szCs w:val="24"/>
        </w:rPr>
        <w:t>и</w:t>
      </w:r>
      <w:r w:rsidRPr="007352E2">
        <w:rPr>
          <w:rStyle w:val="FontStyle535"/>
          <w:sz w:val="24"/>
          <w:szCs w:val="24"/>
        </w:rPr>
        <w:t xml:space="preserve">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7352E2">
        <w:rPr>
          <w:rStyle w:val="FontStyle535"/>
          <w:sz w:val="24"/>
          <w:szCs w:val="24"/>
        </w:rPr>
        <w:t xml:space="preserve"> таких пород равен 1.0. До настоящего времени эту границу считают границей между субщелочными и щелочными породами. Автор настоящей работы эту границу предлагает считать границей между горными породами нормальной щелочности (естественно, с повышенным содержанием щелочей и щелочности) и субщелочными, поскольку до данной границы внутри пород нормальной щелочности отсутствуют "перепады" в минеральном и минальном составах. Состав плагиоклазов, пироксенов и амфиболов изменяется без скачков и характерных особенностей. После предлагаемой границы плагиоклаз должен быть не основнее </w:t>
      </w:r>
      <w:r w:rsidRPr="007352E2">
        <w:rPr>
          <w:rStyle w:val="FontStyle535"/>
          <w:sz w:val="24"/>
          <w:szCs w:val="24"/>
          <w:lang w:val="en-US"/>
        </w:rPr>
        <w:t>Ab</w:t>
      </w:r>
      <w:r w:rsidRPr="007352E2">
        <w:rPr>
          <w:rStyle w:val="FontStyle535"/>
          <w:sz w:val="24"/>
          <w:szCs w:val="24"/>
        </w:rPr>
        <w:t xml:space="preserve"> (до 10% </w:t>
      </w:r>
      <w:r w:rsidRPr="007352E2">
        <w:rPr>
          <w:rStyle w:val="FontStyle544"/>
          <w:spacing w:val="20"/>
          <w:sz w:val="24"/>
          <w:szCs w:val="24"/>
          <w:lang w:val="en-US"/>
        </w:rPr>
        <w:t>an</w:t>
      </w:r>
      <w:r w:rsidRPr="007352E2">
        <w:rPr>
          <w:rStyle w:val="FontStyle544"/>
          <w:spacing w:val="20"/>
          <w:sz w:val="24"/>
          <w:szCs w:val="24"/>
        </w:rPr>
        <w:t xml:space="preserve">), </w:t>
      </w:r>
      <w:r w:rsidRPr="007352E2">
        <w:rPr>
          <w:rStyle w:val="FontStyle535"/>
          <w:sz w:val="24"/>
          <w:szCs w:val="24"/>
        </w:rPr>
        <w:t xml:space="preserve">в Срх появляется доминал (&gt; 10%, в лампроитах </w:t>
      </w:r>
      <w:r w:rsidRPr="007352E2">
        <w:rPr>
          <w:rStyle w:val="FontStyle544"/>
          <w:sz w:val="24"/>
          <w:szCs w:val="24"/>
        </w:rPr>
        <w:t xml:space="preserve">ас </w:t>
      </w:r>
      <w:r w:rsidRPr="007352E2">
        <w:rPr>
          <w:rStyle w:val="FontStyle535"/>
          <w:sz w:val="24"/>
          <w:szCs w:val="24"/>
        </w:rPr>
        <w:t xml:space="preserve">может отсутствовать из-за малого содержания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 щелочность амфибола будет больше 50%. Присутствие в породе щелочных полевых шпатов является недостаточным признаком, чтобы породу отнести к субщелочному ряду. Альбит и калишпат могут присутствовать в породах, пересыщенных глиноземом, совместно с мусковитом, гранатом, топазом и т.д., и такие породы только по недоразумению относят к субщелочным. В субщелочных породах альбит и калишпат должны быть в ассоциации с субщелочными темноцветными минералами.</w:t>
      </w:r>
    </w:p>
    <w:p w:rsidR="007352E2" w:rsidRPr="007352E2" w:rsidRDefault="007352E2" w:rsidP="007352E2">
      <w:pPr>
        <w:pStyle w:val="Style43"/>
        <w:widowControl/>
        <w:spacing w:before="43" w:line="240" w:lineRule="auto"/>
        <w:ind w:firstLine="715"/>
        <w:rPr>
          <w:rStyle w:val="FontStyle535"/>
          <w:sz w:val="24"/>
          <w:szCs w:val="24"/>
        </w:rPr>
      </w:pPr>
      <w:r w:rsidRPr="007352E2">
        <w:rPr>
          <w:rStyle w:val="FontStyle535"/>
          <w:sz w:val="24"/>
          <w:szCs w:val="24"/>
        </w:rPr>
        <w:t>Границу же между субщелочными и щелочными породами можно провести только условно, по составу моноклинного пироксена и амфибола: "граничный" пироксен должен содержать 50% акмитового минала (за исключением ряда Д), а щелочность "граничного" амфибола равна 66.6 (Дубровский. 1981). Очевидно, что для совпадения диагностики по петрохимическим и минеральным параметрам (признакам) необходимо иметь точный аналитический материал, относящийся к конкретной пробе и конкретной породе. И это требование особенно касается "граничных" пород. Некорректно сопоставлять средние составы, да еще вычисленные не только по массивам и плутонам, а и по комплексам и сериям.</w:t>
      </w:r>
    </w:p>
    <w:p w:rsidR="007352E2" w:rsidRPr="007352E2" w:rsidRDefault="007352E2" w:rsidP="007352E2">
      <w:pPr>
        <w:pStyle w:val="Style43"/>
        <w:widowControl/>
        <w:spacing w:line="240" w:lineRule="auto"/>
        <w:ind w:firstLine="720"/>
        <w:rPr>
          <w:rStyle w:val="FontStyle535"/>
          <w:sz w:val="24"/>
          <w:szCs w:val="24"/>
        </w:rPr>
      </w:pPr>
      <w:r w:rsidRPr="007352E2">
        <w:rPr>
          <w:rStyle w:val="FontStyle535"/>
          <w:sz w:val="24"/>
          <w:szCs w:val="24"/>
        </w:rPr>
        <w:t xml:space="preserve">Следующим в иерархическом порядке находится таксон </w:t>
      </w:r>
      <w:r w:rsidRPr="007352E2">
        <w:rPr>
          <w:rStyle w:val="FontStyle544"/>
          <w:sz w:val="24"/>
          <w:szCs w:val="24"/>
        </w:rPr>
        <w:t>семейство</w:t>
      </w:r>
      <w:r w:rsidR="00646EA7">
        <w:rPr>
          <w:rStyle w:val="FontStyle544"/>
          <w:sz w:val="24"/>
          <w:szCs w:val="24"/>
          <w:lang w:val="en-US"/>
        </w:rPr>
        <w:t xml:space="preserve"> </w:t>
      </w:r>
      <w:r w:rsidRPr="007352E2">
        <w:rPr>
          <w:rStyle w:val="FontStyle544"/>
          <w:sz w:val="24"/>
          <w:szCs w:val="24"/>
        </w:rPr>
        <w:t>(</w:t>
      </w:r>
      <w:r w:rsidRPr="007352E2">
        <w:rPr>
          <w:rStyle w:val="FontStyle544"/>
          <w:sz w:val="24"/>
          <w:szCs w:val="24"/>
          <w:lang w:val="en-US"/>
        </w:rPr>
        <w:t>f</w:t>
      </w:r>
      <w:r w:rsidRPr="007352E2">
        <w:rPr>
          <w:rStyle w:val="FontStyle544"/>
          <w:sz w:val="24"/>
          <w:szCs w:val="24"/>
        </w:rPr>
        <w:t>ат</w:t>
      </w:r>
      <w:r w:rsidRPr="007352E2">
        <w:rPr>
          <w:rStyle w:val="FontStyle544"/>
          <w:sz w:val="24"/>
          <w:szCs w:val="24"/>
          <w:lang w:val="en-US"/>
        </w:rPr>
        <w:t>il</w:t>
      </w:r>
      <w:r w:rsidR="00646EA7">
        <w:rPr>
          <w:rStyle w:val="FontStyle544"/>
          <w:sz w:val="24"/>
          <w:szCs w:val="24"/>
          <w:lang w:val="en-US"/>
        </w:rPr>
        <w:t>y</w:t>
      </w:r>
      <w:r w:rsidRPr="007352E2">
        <w:rPr>
          <w:rStyle w:val="FontStyle544"/>
          <w:sz w:val="24"/>
          <w:szCs w:val="24"/>
        </w:rPr>
        <w:t xml:space="preserve">). </w:t>
      </w:r>
      <w:r w:rsidRPr="007352E2">
        <w:rPr>
          <w:rStyle w:val="FontStyle535"/>
          <w:sz w:val="24"/>
          <w:szCs w:val="24"/>
        </w:rPr>
        <w:t xml:space="preserve">Семейством магматических горных пород предлагается называть породы, образованные в рамках одной минальной системы. Но так как семейства являются частью групп и рядов, то, естественно, наличие в таксоне петрохимических и петрографических категорий требует выделения и соответствующих семейств. В петрохимическое семейство должны объединяться горные породы с качественно сходным нормативно-минальным составом, независимо от их минерального состава, а в петрографическое семейство - горные породы, кроме того, имеющие качественно сходный минеральный состав, независимо от количественного соотношения минералов и их состава. Важно, чтобы эти минералы принадлежали одной минальной системе. Следовательно, одно петрохимическое семейство будет общим для всех трех классов, в то время как в гипо- и гипергидробарических классах этому семейству соответствуют петрографические семейства. Число петрохимических семейств конкретных групп и рядов зависит от детализации различий "акцессорных" миналов, связанных с концентрационными соотношениями </w:t>
      </w:r>
      <w:r w:rsidRPr="007352E2">
        <w:rPr>
          <w:rStyle w:val="FontStyle535"/>
          <w:sz w:val="24"/>
          <w:szCs w:val="24"/>
          <w:lang w:val="en-US"/>
        </w:rPr>
        <w:t>FeO</w:t>
      </w:r>
      <w:r w:rsidRPr="007352E2">
        <w:rPr>
          <w:rStyle w:val="FontStyle535"/>
          <w:sz w:val="24"/>
          <w:szCs w:val="24"/>
        </w:rPr>
        <w:t xml:space="preserve">, </w:t>
      </w:r>
      <w:r w:rsidRPr="007352E2">
        <w:rPr>
          <w:rStyle w:val="FontStyle535"/>
          <w:sz w:val="24"/>
          <w:szCs w:val="24"/>
          <w:lang w:val="en-US"/>
        </w:rPr>
        <w:t>Fe</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vertAlign w:val="subscript"/>
        </w:rPr>
        <w:t>3</w:t>
      </w:r>
      <w:r w:rsidRPr="007352E2">
        <w:rPr>
          <w:rStyle w:val="FontStyle535"/>
          <w:sz w:val="24"/>
          <w:szCs w:val="24"/>
        </w:rPr>
        <w:t xml:space="preserve"> и </w:t>
      </w:r>
      <w:r w:rsidRPr="007352E2">
        <w:rPr>
          <w:rStyle w:val="FontStyle535"/>
          <w:sz w:val="24"/>
          <w:szCs w:val="24"/>
          <w:lang w:val="en-US"/>
        </w:rPr>
        <w:t>Ti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(см. табл.3.2 и 3.3.). Естественно, количество петрографических семейств превысит количество петрохимических, по крайней мере, больше чем в 2 раза, с учетом того, что появление первых связано не только с нормативными миналами, но и с модальными. Что же касается номенклатуры семейств, то здесь возникают определенные затруднения с краткостью термина, поскольку необходимо определить положение семейства в классе, отряде, группе и ряду, что относится к петрографическому семейству, и без указания класса - к петрохимическому семейству. Можно использовать комбинированную номенклатуру, например: гипогидробарическое семейство, </w:t>
      </w:r>
      <w:r w:rsidRPr="007352E2">
        <w:rPr>
          <w:rStyle w:val="FontStyle535"/>
          <w:sz w:val="24"/>
          <w:szCs w:val="24"/>
          <w:lang w:val="en-US"/>
        </w:rPr>
        <w:t>I</w:t>
      </w:r>
      <w:r w:rsidRPr="007352E2">
        <w:rPr>
          <w:rStyle w:val="FontStyle535"/>
          <w:sz w:val="24"/>
          <w:szCs w:val="24"/>
        </w:rPr>
        <w:t>-</w:t>
      </w:r>
      <w:r w:rsidRPr="007352E2">
        <w:rPr>
          <w:rStyle w:val="FontStyle535"/>
          <w:i/>
          <w:sz w:val="24"/>
          <w:szCs w:val="24"/>
          <w:lang w:val="en-US"/>
        </w:rPr>
        <w:t>q</w:t>
      </w:r>
      <w:r w:rsidRPr="007352E2">
        <w:rPr>
          <w:rStyle w:val="FontStyle535"/>
          <w:sz w:val="24"/>
          <w:szCs w:val="24"/>
        </w:rPr>
        <w:t xml:space="preserve">-нормальной группы, нормальной щелочности, </w:t>
      </w:r>
      <w:r w:rsidRPr="007352E2">
        <w:rPr>
          <w:rStyle w:val="FontStyle535"/>
          <w:sz w:val="24"/>
          <w:szCs w:val="24"/>
          <w:lang w:val="en-US"/>
        </w:rPr>
        <w:t>Fe</w:t>
      </w:r>
      <w:r w:rsidRPr="007352E2">
        <w:rPr>
          <w:rStyle w:val="FontStyle535"/>
          <w:sz w:val="24"/>
          <w:szCs w:val="24"/>
        </w:rPr>
        <w:t>-</w:t>
      </w:r>
      <w:r w:rsidRPr="007352E2">
        <w:rPr>
          <w:rStyle w:val="FontStyle535"/>
          <w:sz w:val="24"/>
          <w:szCs w:val="24"/>
          <w:lang w:val="en-US"/>
        </w:rPr>
        <w:t>Mg</w:t>
      </w:r>
      <w:r w:rsidRPr="007352E2">
        <w:rPr>
          <w:rStyle w:val="FontStyle535"/>
          <w:sz w:val="24"/>
          <w:szCs w:val="24"/>
        </w:rPr>
        <w:t>-отряда.</w:t>
      </w:r>
    </w:p>
    <w:p w:rsidR="007352E2" w:rsidRPr="007352E2" w:rsidRDefault="007352E2" w:rsidP="007352E2">
      <w:pPr>
        <w:pStyle w:val="Style43"/>
        <w:widowControl/>
        <w:spacing w:line="240" w:lineRule="auto"/>
        <w:ind w:right="24" w:firstLine="720"/>
        <w:rPr>
          <w:rStyle w:val="FontStyle535"/>
          <w:sz w:val="24"/>
          <w:szCs w:val="24"/>
        </w:rPr>
      </w:pPr>
      <w:r w:rsidRPr="007352E2">
        <w:rPr>
          <w:rStyle w:val="FontStyle535"/>
          <w:sz w:val="24"/>
          <w:szCs w:val="24"/>
        </w:rPr>
        <w:t>В классификации Петрокомитета выделяется петрографическое (минеральное) семейство и дается такое определение: "Под семейством понимается совокупность магматических горных пород сходного минерального состава с определенным соотношением петрохимических параметров (</w:t>
      </w:r>
      <w:r w:rsidRPr="007352E2">
        <w:rPr>
          <w:rStyle w:val="FontStyle535"/>
          <w:sz w:val="24"/>
          <w:szCs w:val="24"/>
          <w:lang w:val="en-US"/>
        </w:rPr>
        <w:t>Si</w:t>
      </w:r>
      <w:r w:rsidRPr="007352E2">
        <w:rPr>
          <w:rStyle w:val="FontStyle535"/>
          <w:sz w:val="24"/>
          <w:szCs w:val="24"/>
        </w:rPr>
        <w:t>0</w:t>
      </w:r>
      <w:r w:rsidRPr="007352E2">
        <w:rPr>
          <w:rStyle w:val="FontStyle535"/>
          <w:sz w:val="24"/>
          <w:szCs w:val="24"/>
          <w:vertAlign w:val="subscript"/>
        </w:rPr>
        <w:t>2</w:t>
      </w:r>
      <w:r w:rsidRPr="007352E2">
        <w:rPr>
          <w:rStyle w:val="FontStyle535"/>
          <w:sz w:val="24"/>
          <w:szCs w:val="24"/>
        </w:rPr>
        <w:t xml:space="preserve">, </w:t>
      </w:r>
      <w:r w:rsidRPr="007352E2">
        <w:rPr>
          <w:rStyle w:val="FontStyle535"/>
          <w:sz w:val="24"/>
          <w:szCs w:val="24"/>
          <w:lang w:val="en-US"/>
        </w:rPr>
        <w:t>Na</w:t>
      </w:r>
      <w:r w:rsidRPr="007352E2">
        <w:rPr>
          <w:rStyle w:val="FontStyle535"/>
          <w:sz w:val="24"/>
          <w:szCs w:val="24"/>
          <w:vertAlign w:val="subscript"/>
        </w:rPr>
        <w:t>2</w:t>
      </w:r>
      <w:r w:rsidRPr="007352E2">
        <w:rPr>
          <w:rStyle w:val="FontStyle535"/>
          <w:sz w:val="24"/>
          <w:szCs w:val="24"/>
        </w:rPr>
        <w:t>0+</w:t>
      </w:r>
      <w:r w:rsidRPr="007352E2">
        <w:rPr>
          <w:rStyle w:val="FontStyle535"/>
          <w:sz w:val="24"/>
          <w:szCs w:val="24"/>
          <w:lang w:val="en-US"/>
        </w:rPr>
        <w:t>K</w:t>
      </w:r>
      <w:r w:rsidRPr="007352E2">
        <w:rPr>
          <w:rStyle w:val="FontStyle535"/>
          <w:sz w:val="24"/>
          <w:szCs w:val="24"/>
          <w:vertAlign w:val="subscript"/>
        </w:rPr>
        <w:t>2</w:t>
      </w:r>
      <w:r w:rsidRPr="007352E2">
        <w:rPr>
          <w:rStyle w:val="FontStyle535"/>
          <w:sz w:val="24"/>
          <w:szCs w:val="24"/>
        </w:rPr>
        <w:t xml:space="preserve">0 и др.). При этом вулканические и соответствующие им плутонические породы предлагается относить к самостоятельным семействам" (Магматические горные породы 1983, с.26), т.е. близкое к нашему определению. В действительности различия данных определений существенные, поскольку в наше определение семейства включены иные петрохимические параметры. Предлагаемый таксон больше по объему и включает несколько семейств Петрокомитета. Так, например, семейства оливинитов-дунитов, перидотитов и габброидов (оливиновых) классификации Петрокомитета объединяются нами в одно гипогидробарическое семейство, </w:t>
      </w:r>
      <w:r w:rsidRPr="007352E2">
        <w:rPr>
          <w:rStyle w:val="FontStyle535"/>
          <w:sz w:val="24"/>
          <w:szCs w:val="24"/>
          <w:lang w:val="en-US"/>
        </w:rPr>
        <w:t>II</w:t>
      </w:r>
      <w:r w:rsidRPr="007352E2">
        <w:rPr>
          <w:rStyle w:val="FontStyle535"/>
          <w:sz w:val="24"/>
          <w:szCs w:val="24"/>
        </w:rPr>
        <w:t>-</w:t>
      </w:r>
      <w:r w:rsidRPr="007352E2">
        <w:rPr>
          <w:rStyle w:val="FontStyle535"/>
          <w:i/>
          <w:sz w:val="24"/>
          <w:szCs w:val="24"/>
        </w:rPr>
        <w:t>о</w:t>
      </w:r>
      <w:r w:rsidRPr="007352E2">
        <w:rPr>
          <w:rStyle w:val="FontStyle535"/>
          <w:i/>
          <w:sz w:val="24"/>
          <w:szCs w:val="24"/>
          <w:lang w:val="en-US"/>
        </w:rPr>
        <w:t>l</w:t>
      </w:r>
      <w:r w:rsidRPr="007352E2">
        <w:rPr>
          <w:rStyle w:val="FontStyle535"/>
          <w:sz w:val="24"/>
          <w:szCs w:val="24"/>
        </w:rPr>
        <w:t xml:space="preserve">-нормативной группы, нормальной щелочности, </w:t>
      </w:r>
      <w:r w:rsidRPr="007352E2">
        <w:rPr>
          <w:rStyle w:val="FontStyle535"/>
          <w:sz w:val="24"/>
          <w:szCs w:val="24"/>
          <w:lang w:val="en-US"/>
        </w:rPr>
        <w:t>Fe</w:t>
      </w:r>
      <w:r w:rsidRPr="007352E2">
        <w:rPr>
          <w:rStyle w:val="FontStyle535"/>
          <w:sz w:val="24"/>
          <w:szCs w:val="24"/>
        </w:rPr>
        <w:t>-</w:t>
      </w:r>
      <w:r w:rsidRPr="007352E2">
        <w:rPr>
          <w:rStyle w:val="FontStyle535"/>
          <w:sz w:val="24"/>
          <w:szCs w:val="24"/>
          <w:lang w:val="en-US"/>
        </w:rPr>
        <w:t>Mg</w:t>
      </w:r>
      <w:r w:rsidRPr="007352E2">
        <w:rPr>
          <w:rStyle w:val="FontStyle535"/>
          <w:sz w:val="24"/>
          <w:szCs w:val="24"/>
        </w:rPr>
        <w:t xml:space="preserve">-отряда, поскольку все названные совокупности пород могут образоваться из расплавов, имеющих минальный состав </w:t>
      </w:r>
      <w:r w:rsidRPr="007352E2">
        <w:rPr>
          <w:rStyle w:val="FontStyle535"/>
          <w:sz w:val="24"/>
          <w:szCs w:val="24"/>
          <w:lang w:val="en-US"/>
        </w:rPr>
        <w:t>II</w:t>
      </w:r>
      <w:r w:rsidRPr="007352E2">
        <w:rPr>
          <w:rStyle w:val="FontStyle535"/>
          <w:sz w:val="24"/>
          <w:szCs w:val="24"/>
        </w:rPr>
        <w:t>-</w:t>
      </w:r>
      <w:r w:rsidRPr="007352E2">
        <w:rPr>
          <w:rStyle w:val="FontStyle535"/>
          <w:i/>
          <w:sz w:val="24"/>
          <w:szCs w:val="24"/>
        </w:rPr>
        <w:t>о</w:t>
      </w:r>
      <w:r w:rsidRPr="007352E2">
        <w:rPr>
          <w:rStyle w:val="FontStyle535"/>
          <w:i/>
          <w:sz w:val="24"/>
          <w:szCs w:val="24"/>
          <w:lang w:val="en-US"/>
        </w:rPr>
        <w:t>l</w:t>
      </w:r>
      <w:r w:rsidRPr="007352E2">
        <w:t xml:space="preserve"> -</w:t>
      </w:r>
      <w:hyperlink r:id="rId92" w:history="1"/>
      <w:r w:rsidRPr="007352E2">
        <w:rPr>
          <w:rStyle w:val="FontStyle535"/>
          <w:sz w:val="24"/>
          <w:szCs w:val="24"/>
        </w:rPr>
        <w:t xml:space="preserve">нормативной группы, нормальной щелочности, </w:t>
      </w:r>
      <w:r w:rsidRPr="007352E2">
        <w:rPr>
          <w:rStyle w:val="FontStyle535"/>
          <w:sz w:val="24"/>
          <w:szCs w:val="24"/>
          <w:lang w:val="en-US"/>
        </w:rPr>
        <w:t>Fe</w:t>
      </w:r>
      <w:r w:rsidRPr="007352E2">
        <w:rPr>
          <w:rStyle w:val="FontStyle535"/>
          <w:sz w:val="24"/>
          <w:szCs w:val="24"/>
        </w:rPr>
        <w:t>-</w:t>
      </w:r>
      <w:r w:rsidRPr="007352E2">
        <w:rPr>
          <w:rStyle w:val="FontStyle535"/>
          <w:sz w:val="24"/>
          <w:szCs w:val="24"/>
          <w:lang w:val="en-US"/>
        </w:rPr>
        <w:t>Mg</w:t>
      </w:r>
      <w:r w:rsidRPr="007352E2">
        <w:rPr>
          <w:rStyle w:val="FontStyle535"/>
          <w:sz w:val="24"/>
          <w:szCs w:val="24"/>
        </w:rPr>
        <w:t>-отряда, т.е. попадающих в рамки одной минальной подсистемы. О сложностях выделения (или систематизации) определенных совокупностей (в частности семейств) горных пород по минеральному составу в гипергидробарическом классе, где появляются модальные миналы и подсистемы, говорилось подробно в предыдущих разделах.</w:t>
      </w:r>
    </w:p>
    <w:p w:rsidR="007352E2" w:rsidRPr="007352E2" w:rsidRDefault="007352E2" w:rsidP="007352E2">
      <w:pPr>
        <w:pStyle w:val="Style43"/>
        <w:widowControl/>
        <w:spacing w:line="240" w:lineRule="auto"/>
        <w:ind w:firstLine="715"/>
        <w:rPr>
          <w:rStyle w:val="FontStyle535"/>
          <w:sz w:val="24"/>
          <w:szCs w:val="24"/>
        </w:rPr>
      </w:pPr>
      <w:r w:rsidRPr="007352E2">
        <w:rPr>
          <w:rStyle w:val="FontStyle535"/>
          <w:sz w:val="24"/>
          <w:szCs w:val="24"/>
        </w:rPr>
        <w:t>Внимательный читатель должен был заметить, что все выше рассмотренные таксонные категории выделены главным образом по качественным признакам. Систематика горных пород на уровне охарактеризованных таксонов может осуществляться как по качественному минальному составу (отсутствие-присутствие типоморфных миналов), так и по качественному минеральному, но, в отдельных случаях, с различной степенью достоверности. Причем границы между совокупностями горных пород описанных таксонов остаются четкими и однозначными, т.е. между ними нет постепенных переходов.</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35"/>
          <w:sz w:val="24"/>
          <w:szCs w:val="24"/>
        </w:rPr>
        <w:t xml:space="preserve">Начиная с таксонов, где требуются количественные соотношения составляющих веществ: компонентов или фаз-минералов, возникает еще большая необходимость выделения петрохимических и петрографических (минеральных) таксонов, поскольку их одноименные таксонные категории для одной и той же породы могут не совпадать опять-таки из-за образования компонентами фаз-минералов, представляющих твердые растворы различного типа по Розебуму. Такими таксонами являются </w:t>
      </w:r>
      <w:r w:rsidRPr="007352E2">
        <w:rPr>
          <w:rStyle w:val="FontStyle544"/>
          <w:sz w:val="24"/>
          <w:szCs w:val="24"/>
        </w:rPr>
        <w:t xml:space="preserve">роды, индивиды </w:t>
      </w:r>
      <w:r w:rsidRPr="007352E2">
        <w:rPr>
          <w:rStyle w:val="FontStyle544"/>
          <w:spacing w:val="20"/>
          <w:sz w:val="24"/>
          <w:szCs w:val="24"/>
        </w:rPr>
        <w:t>(виды)</w:t>
      </w:r>
      <w:r w:rsidRPr="007352E2">
        <w:rPr>
          <w:rStyle w:val="FontStyle544"/>
          <w:sz w:val="24"/>
          <w:szCs w:val="24"/>
        </w:rPr>
        <w:t xml:space="preserve"> </w:t>
      </w:r>
      <w:r w:rsidRPr="007352E2">
        <w:rPr>
          <w:rStyle w:val="FontStyle535"/>
          <w:sz w:val="24"/>
          <w:szCs w:val="24"/>
        </w:rPr>
        <w:t xml:space="preserve">и </w:t>
      </w:r>
      <w:r w:rsidRPr="007352E2">
        <w:rPr>
          <w:rStyle w:val="FontStyle544"/>
          <w:sz w:val="24"/>
          <w:szCs w:val="24"/>
        </w:rPr>
        <w:t xml:space="preserve">разновидности, </w:t>
      </w:r>
      <w:r w:rsidRPr="007352E2">
        <w:rPr>
          <w:rStyle w:val="FontStyle535"/>
          <w:sz w:val="24"/>
          <w:szCs w:val="24"/>
        </w:rPr>
        <w:t>т.е. того уровня, когда термодинамика определяет качественный и количественный фазовый состав из компонентного.</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35"/>
          <w:sz w:val="24"/>
          <w:szCs w:val="24"/>
        </w:rPr>
        <w:t xml:space="preserve">Под </w:t>
      </w:r>
      <w:r w:rsidRPr="007352E2">
        <w:rPr>
          <w:rStyle w:val="FontStyle544"/>
          <w:sz w:val="24"/>
          <w:szCs w:val="24"/>
        </w:rPr>
        <w:t>родом (</w:t>
      </w:r>
      <w:r w:rsidRPr="007352E2">
        <w:rPr>
          <w:rStyle w:val="FontStyle544"/>
          <w:sz w:val="24"/>
          <w:szCs w:val="24"/>
          <w:lang w:val="en-US"/>
        </w:rPr>
        <w:t>genus</w:t>
      </w:r>
      <w:r w:rsidRPr="007352E2">
        <w:rPr>
          <w:rStyle w:val="FontStyle544"/>
          <w:sz w:val="24"/>
          <w:szCs w:val="24"/>
        </w:rPr>
        <w:t xml:space="preserve">) </w:t>
      </w:r>
      <w:r w:rsidRPr="007352E2">
        <w:rPr>
          <w:rStyle w:val="FontStyle535"/>
          <w:sz w:val="24"/>
          <w:szCs w:val="24"/>
        </w:rPr>
        <w:t>мы понимаем совокупность горных пород с определенными количественными соотношениями нормативных миналов в минальных (петрохимических) семействах и минералов - в минеральных (петрографических) семействах. Размеры родов в семействах и границы между ними определяются по договоренности, поскольку количественные соотношения как компонентов (миналов), так и фаз (минералов) в какой-либо системе, в зависимости от исходных составов расплавов, могут изменяться как постепенно, так и скачками. Поэтому и переходы от одних родов к другим также могут быть постепенными и резкими.</w:t>
      </w:r>
    </w:p>
    <w:p w:rsidR="007352E2" w:rsidRPr="007352E2" w:rsidRDefault="007352E2" w:rsidP="007352E2">
      <w:pPr>
        <w:pStyle w:val="Style43"/>
        <w:widowControl/>
        <w:spacing w:line="240" w:lineRule="auto"/>
        <w:ind w:right="38" w:firstLine="706"/>
        <w:rPr>
          <w:rStyle w:val="FontStyle535"/>
          <w:sz w:val="24"/>
          <w:szCs w:val="24"/>
        </w:rPr>
      </w:pPr>
      <w:r w:rsidRPr="007352E2">
        <w:rPr>
          <w:rStyle w:val="FontStyle535"/>
          <w:sz w:val="24"/>
          <w:szCs w:val="24"/>
        </w:rPr>
        <w:t xml:space="preserve">В работе автора (Дубровский, 1993) дано не совсем точное определение рода, с упором на генетический смысл, т.е. объясняются причины появления различных родов в системе. Но не дано строгого определения таксона и не оговорены его объем и границы. Согласно определению таксона </w:t>
      </w:r>
      <w:r w:rsidRPr="007352E2">
        <w:rPr>
          <w:rStyle w:val="FontStyle544"/>
          <w:sz w:val="24"/>
          <w:szCs w:val="24"/>
        </w:rPr>
        <w:t xml:space="preserve">род, </w:t>
      </w:r>
      <w:r w:rsidRPr="007352E2">
        <w:rPr>
          <w:rStyle w:val="FontStyle535"/>
          <w:sz w:val="24"/>
          <w:szCs w:val="24"/>
        </w:rPr>
        <w:t>данному выше, не правильно дифференцированный комплекс горных пород относить к одному роду, как это предлагалось в работе (Дубровский, 1993). Правильнее каждый член дифференцированного комплекса, имеющий определенные интервалы вещественного состава (минального и минерального), объединять в один род. Тогда дифференцированный комплекс пород будет представлен несколькими родами. И если сопоставлять с таксонами, выделенными в работах (Классификация и номенклатура 1981; Магматические горные породы 1983), то предлагаемый объем рода ближе всего соответствует их таксону "вид". Поэтому номенклатуру, границы и объем видов магматических горных пород, которые приняты в классификационной схеме Петрокомитета (Классификация и номенклатура 1981; Магматические горные породы 1983), предлагается применить к таксону род нашей классификации. Только номенклатурный термин для рода следует употреблять во множественном числе, например: род гранитов, род габбро, род сиенитов и так далее.</w:t>
      </w:r>
    </w:p>
    <w:p w:rsidR="007352E2" w:rsidRPr="007352E2" w:rsidRDefault="007352E2" w:rsidP="007352E2">
      <w:pPr>
        <w:pStyle w:val="Style43"/>
        <w:widowControl/>
        <w:spacing w:line="240" w:lineRule="auto"/>
        <w:ind w:firstLine="710"/>
        <w:rPr>
          <w:rStyle w:val="FontStyle535"/>
          <w:sz w:val="24"/>
          <w:szCs w:val="24"/>
        </w:rPr>
      </w:pPr>
      <w:r w:rsidRPr="007352E2">
        <w:rPr>
          <w:rStyle w:val="FontStyle535"/>
          <w:sz w:val="24"/>
          <w:szCs w:val="24"/>
        </w:rPr>
        <w:t xml:space="preserve">Далее переходим к наиболее важному таксону, но менее обоснованному по объему и определению, "виду", который является главным кирпичиком всего здания классификации. В работах (Классификация и номенклатура 1981; Магматические горные породы 1983) дается такое определение таксона </w:t>
      </w:r>
      <w:r w:rsidRPr="007352E2">
        <w:rPr>
          <w:rStyle w:val="FontStyle544"/>
          <w:sz w:val="24"/>
          <w:szCs w:val="24"/>
        </w:rPr>
        <w:t xml:space="preserve">вид: </w:t>
      </w:r>
      <w:r w:rsidRPr="007352E2">
        <w:rPr>
          <w:rStyle w:val="FontStyle535"/>
          <w:sz w:val="24"/>
          <w:szCs w:val="24"/>
        </w:rPr>
        <w:t>"Вид горной породы определяется набором (комбинацией) типоморфных (главных) и (±) существенных минералов, их количественными соотношениями и составом в совокупности с петрохимическими параметрами, определяемыми принадлежностью вида к группе, ряду, семейству". В этом определении нет строгости и четкости. Но, оказывается, не так просто дать строгое определение вида и предложить его объем и границы. Вот что пишет по этому поводу А.Н.Заварицкий (1956, с. 11-12): "Определенный кристалл, минерал, растение или животное - все это индивиды естественные и понятные. В большинстве случаев мы встречаемся здесь и с достаточно ясно очерченными определенными видами, объединяющими группы наиболее близких индивидов. ... Иначе обстоит дело с образованием горных пород ... В связи с этим даже индивиды петрографии, которыми мы можем считать породы отдельных однородных участков одного и того же геологического тела, далеко не всегда обособлены один от другого. Непрерывная цепь переходов иногда так связывает их между собой, что границу можно провести в значительной мере условно. Еще больше неопределенности в понятии о виде. Здесь тоже нет того ясного генетического признака, вытекающего из общего происхождения индивидов, принадлежащих к одному и тому же виду, как в биологических науках".</w:t>
      </w:r>
    </w:p>
    <w:p w:rsidR="007352E2" w:rsidRPr="007352E2" w:rsidRDefault="007352E2" w:rsidP="007352E2">
      <w:pPr>
        <w:pStyle w:val="Style43"/>
        <w:widowControl/>
        <w:spacing w:line="240" w:lineRule="auto"/>
        <w:ind w:right="29" w:firstLine="715"/>
        <w:rPr>
          <w:rStyle w:val="FontStyle535"/>
          <w:sz w:val="24"/>
          <w:szCs w:val="24"/>
        </w:rPr>
      </w:pPr>
      <w:r w:rsidRPr="007352E2">
        <w:rPr>
          <w:rStyle w:val="FontStyle535"/>
          <w:sz w:val="24"/>
          <w:szCs w:val="24"/>
        </w:rPr>
        <w:t xml:space="preserve">Таким образом, в систематике горных пород практически нет возможности выделить таксон "вид", сходный (аналогичный) с биологическим. Поэтому </w:t>
      </w:r>
      <w:r w:rsidRPr="007352E2">
        <w:rPr>
          <w:rStyle w:val="FontStyle544"/>
          <w:sz w:val="24"/>
          <w:szCs w:val="24"/>
        </w:rPr>
        <w:t xml:space="preserve">"видом" </w:t>
      </w:r>
      <w:r w:rsidRPr="007352E2">
        <w:rPr>
          <w:rStyle w:val="FontStyle535"/>
          <w:sz w:val="24"/>
          <w:szCs w:val="24"/>
        </w:rPr>
        <w:t xml:space="preserve">в классификации горных пород предлагается называть конкретную горную породу со своим набором минералов, структурой и химическим составом, что в иерархии биологических таксонов ближе всего соответствует </w:t>
      </w:r>
      <w:r w:rsidRPr="007352E2">
        <w:rPr>
          <w:rStyle w:val="FontStyle544"/>
          <w:sz w:val="24"/>
          <w:szCs w:val="24"/>
        </w:rPr>
        <w:t xml:space="preserve">индивиду. </w:t>
      </w:r>
      <w:r w:rsidRPr="007352E2">
        <w:rPr>
          <w:rStyle w:val="FontStyle535"/>
          <w:sz w:val="24"/>
          <w:szCs w:val="24"/>
        </w:rPr>
        <w:t>Вряд ли можно согласиться с таким широким объемом (интервалов) как по содержанию типоморфных и существенных минералов, так и породообразующих окислов, которые приводятся для таксона "вид" всех магматических пород в работах (Классификация и номенклатура 1981; Магматические горные породы 1983), в результате чего на двукоординатных диаграммах этот таксон занимает обширные площади. Предлагается горные породы с такими широкими колебаниями признаков (свойств) объединять в таксон, занимающий более высокое положение в иерархии биологических таксонов, но ниже таксона "семейство". Таким таксоном и является "род", который и должен включать в себе различные виды (индивиды) и разновидности. Поэтому на всех классификационных диаграммах породный индивид должен изображаться точкой в площади (поле, объеме) соответствующего рода.</w:t>
      </w:r>
    </w:p>
    <w:p w:rsidR="007352E2" w:rsidRPr="007352E2" w:rsidRDefault="007352E2" w:rsidP="007352E2">
      <w:pPr>
        <w:pStyle w:val="Style43"/>
        <w:widowControl/>
        <w:spacing w:before="43" w:line="240" w:lineRule="auto"/>
        <w:ind w:firstLine="706"/>
        <w:rPr>
          <w:rStyle w:val="FontStyle535"/>
          <w:sz w:val="24"/>
          <w:szCs w:val="24"/>
        </w:rPr>
      </w:pPr>
      <w:r w:rsidRPr="007352E2">
        <w:rPr>
          <w:rStyle w:val="FontStyle535"/>
          <w:sz w:val="24"/>
          <w:szCs w:val="24"/>
        </w:rPr>
        <w:t>Поскольку между качественным и количественным составом миналов-компонентов и минералов-фаз нет тождества, то тем более имеет смысл выделять петрохимические и петрографические роды и индивиды (виды) с применением своих классификационных диаграмм и указанием их соответствия и различия.</w:t>
      </w:r>
    </w:p>
    <w:p w:rsidR="007352E2" w:rsidRPr="007352E2" w:rsidRDefault="007352E2" w:rsidP="007352E2">
      <w:pPr>
        <w:pStyle w:val="Style43"/>
        <w:widowControl/>
        <w:spacing w:line="240" w:lineRule="auto"/>
        <w:ind w:firstLine="701"/>
        <w:rPr>
          <w:rStyle w:val="FontStyle535"/>
          <w:sz w:val="24"/>
          <w:szCs w:val="24"/>
        </w:rPr>
      </w:pPr>
      <w:r w:rsidRPr="007352E2">
        <w:rPr>
          <w:rStyle w:val="FontStyle544"/>
          <w:sz w:val="24"/>
          <w:szCs w:val="24"/>
        </w:rPr>
        <w:t xml:space="preserve">Петрохимический индивид  </w:t>
      </w:r>
      <w:r w:rsidRPr="007352E2">
        <w:rPr>
          <w:rStyle w:val="FontStyle544"/>
          <w:spacing w:val="20"/>
          <w:sz w:val="24"/>
          <w:szCs w:val="24"/>
        </w:rPr>
        <w:t>-</w:t>
      </w:r>
      <w:r w:rsidRPr="007352E2">
        <w:rPr>
          <w:rStyle w:val="FontStyle544"/>
          <w:sz w:val="24"/>
          <w:szCs w:val="24"/>
        </w:rPr>
        <w:t xml:space="preserve"> </w:t>
      </w:r>
      <w:r w:rsidRPr="007352E2">
        <w:rPr>
          <w:rStyle w:val="FontStyle535"/>
          <w:sz w:val="24"/>
          <w:szCs w:val="24"/>
        </w:rPr>
        <w:t>это конкретный единичный химический анализ, выраженный в нормативных миналах, который по своим параметрам попадает в определенный петрохимический род.</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44"/>
          <w:sz w:val="24"/>
          <w:szCs w:val="24"/>
        </w:rPr>
        <w:t xml:space="preserve">Минеральный (петрографический) индивид  - </w:t>
      </w:r>
      <w:r w:rsidRPr="007352E2">
        <w:rPr>
          <w:rStyle w:val="FontStyle535"/>
          <w:sz w:val="24"/>
          <w:szCs w:val="24"/>
        </w:rPr>
        <w:t>это конкретная горная порода определенного минерального состава, структуры и текстуры, также попадающая по своим свойствам в соответствующий петрографический род.</w:t>
      </w:r>
    </w:p>
    <w:p w:rsidR="007352E2" w:rsidRPr="007352E2" w:rsidRDefault="007352E2" w:rsidP="007352E2">
      <w:pPr>
        <w:pStyle w:val="Style43"/>
        <w:widowControl/>
        <w:spacing w:line="240" w:lineRule="auto"/>
        <w:ind w:firstLine="706"/>
        <w:rPr>
          <w:rStyle w:val="FontStyle535"/>
          <w:sz w:val="24"/>
          <w:szCs w:val="24"/>
        </w:rPr>
      </w:pPr>
      <w:r w:rsidRPr="007352E2">
        <w:rPr>
          <w:rStyle w:val="FontStyle535"/>
          <w:sz w:val="24"/>
          <w:szCs w:val="24"/>
        </w:rPr>
        <w:t xml:space="preserve">Понятно, что петрохимический индивид  может отвечать нескольким минеральным индивидам . Так как в пределах рода, даже небольшого объема, возможно размещение практически бесконечного числа точек, отражающих положение в нем индивидов , то, естественно, возникает вопрос об их номенклатуре. Представляется, что нет целесообразной необходимости предлагать название для каждого </w:t>
      </w:r>
      <w:r w:rsidR="00C25481">
        <w:rPr>
          <w:rStyle w:val="FontStyle535"/>
          <w:sz w:val="24"/>
          <w:szCs w:val="24"/>
        </w:rPr>
        <w:t>индив</w:t>
      </w:r>
      <w:r w:rsidRPr="007352E2">
        <w:rPr>
          <w:rStyle w:val="FontStyle535"/>
          <w:sz w:val="24"/>
          <w:szCs w:val="24"/>
        </w:rPr>
        <w:t xml:space="preserve">ида. Вполне можно обойтись номенклатурой рода в единственном числе, что и делается на практике. Например, когда говорят "граниты" (с соответствующим определением) - это понятие родовое, а когда - гранит, то </w:t>
      </w:r>
      <w:r w:rsidR="00C25481">
        <w:rPr>
          <w:rStyle w:val="FontStyle535"/>
          <w:sz w:val="24"/>
          <w:szCs w:val="24"/>
        </w:rPr>
        <w:t>инди</w:t>
      </w:r>
      <w:r w:rsidRPr="007352E2">
        <w:rPr>
          <w:rStyle w:val="FontStyle535"/>
          <w:sz w:val="24"/>
          <w:szCs w:val="24"/>
        </w:rPr>
        <w:t>вид</w:t>
      </w:r>
      <w:r w:rsidR="00C25481">
        <w:rPr>
          <w:rStyle w:val="FontStyle535"/>
          <w:sz w:val="24"/>
          <w:szCs w:val="24"/>
        </w:rPr>
        <w:t>уальное</w:t>
      </w:r>
      <w:r w:rsidRPr="007352E2">
        <w:rPr>
          <w:rStyle w:val="FontStyle535"/>
          <w:sz w:val="24"/>
          <w:szCs w:val="24"/>
        </w:rPr>
        <w:t xml:space="preserve"> и т.д. </w:t>
      </w:r>
      <w:r w:rsidRPr="007352E2">
        <w:rPr>
          <w:rStyle w:val="FontStyle544"/>
          <w:sz w:val="24"/>
          <w:szCs w:val="24"/>
        </w:rPr>
        <w:t>Разновидности горных пород -</w:t>
      </w:r>
      <w:r w:rsidRPr="007352E2">
        <w:rPr>
          <w:rStyle w:val="FontStyle535"/>
          <w:sz w:val="24"/>
          <w:szCs w:val="24"/>
        </w:rPr>
        <w:t>это различные индивиды одного рода.</w:t>
      </w:r>
    </w:p>
    <w:p w:rsidR="007352E2" w:rsidRPr="007352E2" w:rsidRDefault="007352E2" w:rsidP="007352E2">
      <w:pPr>
        <w:pStyle w:val="Style43"/>
        <w:widowControl/>
        <w:spacing w:before="5" w:line="240" w:lineRule="auto"/>
        <w:ind w:firstLine="706"/>
        <w:rPr>
          <w:rStyle w:val="FontStyle535"/>
          <w:sz w:val="24"/>
          <w:szCs w:val="24"/>
        </w:rPr>
      </w:pPr>
      <w:r w:rsidRPr="007352E2">
        <w:rPr>
          <w:rStyle w:val="FontStyle535"/>
          <w:sz w:val="24"/>
          <w:szCs w:val="24"/>
        </w:rPr>
        <w:t xml:space="preserve">Кроме описанной таксонной иерархии, уже на уровне родов, следует обращать внимание на </w:t>
      </w:r>
      <w:r w:rsidRPr="007352E2">
        <w:rPr>
          <w:rStyle w:val="FontStyle544"/>
          <w:sz w:val="24"/>
          <w:szCs w:val="24"/>
        </w:rPr>
        <w:t xml:space="preserve">уклоны. </w:t>
      </w:r>
      <w:r w:rsidRPr="007352E2">
        <w:rPr>
          <w:rStyle w:val="FontStyle535"/>
          <w:sz w:val="24"/>
          <w:szCs w:val="24"/>
        </w:rPr>
        <w:t>Это такие химические свойства (они, естественно, отразятся и на минеральном составе), которые не учтены в свойствах таксонов. Такими свойствами являются: частная и общая железистость, натровость в сумме щелочей, кальциевость в сумме (</w:t>
      </w:r>
      <w:r w:rsidRPr="007352E2">
        <w:rPr>
          <w:rStyle w:val="FontStyle535"/>
          <w:sz w:val="24"/>
          <w:szCs w:val="24"/>
          <w:lang w:val="en-US"/>
        </w:rPr>
        <w:t>Na</w:t>
      </w:r>
      <w:r w:rsidRPr="007352E2">
        <w:rPr>
          <w:rStyle w:val="FontStyle535"/>
          <w:sz w:val="24"/>
          <w:szCs w:val="24"/>
        </w:rPr>
        <w:t>+</w:t>
      </w:r>
      <w:r w:rsidRPr="007352E2">
        <w:rPr>
          <w:rStyle w:val="FontStyle535"/>
          <w:sz w:val="24"/>
          <w:szCs w:val="24"/>
          <w:lang w:val="en-US"/>
        </w:rPr>
        <w:t>Ca</w:t>
      </w:r>
      <w:r w:rsidRPr="007352E2">
        <w:rPr>
          <w:rStyle w:val="FontStyle535"/>
          <w:sz w:val="24"/>
          <w:szCs w:val="24"/>
        </w:rPr>
        <w:t>) и другие. Поэтому к нормативному составу пород необходимо рассчитывать указанные соотношения, которые и будут отражать тот или иной уклон, что и будет еще четче характеризовать ту или иную особенность изучаемой породы. Уклонные особенности могут проявляться настолько четко, что на практике из определенного таксона пытаются выделять самостоятельные совокупности пород, что нарушает классификацию.</w:t>
      </w:r>
    </w:p>
    <w:p w:rsidR="007352E2" w:rsidRPr="007352E2" w:rsidRDefault="007352E2" w:rsidP="007352E2">
      <w:pPr>
        <w:pStyle w:val="Style43"/>
        <w:widowControl/>
        <w:spacing w:line="240" w:lineRule="auto"/>
        <w:ind w:firstLine="710"/>
        <w:rPr>
          <w:rStyle w:val="FontStyle535"/>
          <w:sz w:val="24"/>
          <w:szCs w:val="24"/>
        </w:rPr>
      </w:pPr>
      <w:r w:rsidRPr="007352E2">
        <w:rPr>
          <w:rStyle w:val="FontStyle535"/>
          <w:sz w:val="24"/>
          <w:szCs w:val="24"/>
        </w:rPr>
        <w:t>Итак, охарактеризованные таксоны необходимо свести в классификационную схему, а далее показать, как она может использоваться при систематике магматических горных пород.</w:t>
      </w:r>
    </w:p>
    <w:p w:rsidR="007352E2" w:rsidRPr="007352E2" w:rsidRDefault="007352E2" w:rsidP="007352E2">
      <w:pPr>
        <w:pStyle w:val="Style47"/>
        <w:widowControl/>
      </w:pPr>
    </w:p>
    <w:p w:rsidR="007352E2" w:rsidRPr="007352E2" w:rsidRDefault="007352E2" w:rsidP="007352E2">
      <w:pPr>
        <w:pStyle w:val="Style47"/>
        <w:widowControl/>
        <w:spacing w:before="43"/>
        <w:rPr>
          <w:rStyle w:val="FontStyle540"/>
          <w:sz w:val="24"/>
          <w:szCs w:val="24"/>
        </w:rPr>
      </w:pPr>
      <w:r w:rsidRPr="007352E2">
        <w:rPr>
          <w:rStyle w:val="FontStyle540"/>
          <w:sz w:val="24"/>
          <w:szCs w:val="24"/>
        </w:rPr>
        <w:t>4.2. Классификационная схема</w:t>
      </w:r>
    </w:p>
    <w:p w:rsidR="007352E2" w:rsidRPr="007352E2" w:rsidRDefault="007352E2" w:rsidP="007352E2">
      <w:pPr>
        <w:pStyle w:val="Style43"/>
        <w:widowControl/>
        <w:spacing w:before="130" w:line="240" w:lineRule="auto"/>
        <w:ind w:firstLine="706"/>
        <w:rPr>
          <w:rStyle w:val="FontStyle535"/>
          <w:sz w:val="24"/>
          <w:szCs w:val="24"/>
        </w:rPr>
      </w:pPr>
      <w:r w:rsidRPr="007352E2">
        <w:rPr>
          <w:rStyle w:val="FontStyle535"/>
          <w:sz w:val="24"/>
          <w:szCs w:val="24"/>
        </w:rPr>
        <w:t xml:space="preserve">В работе (Магматические горные породы 1983) дается следующее определение термина </w:t>
      </w:r>
      <w:r w:rsidRPr="007352E2">
        <w:rPr>
          <w:rStyle w:val="FontStyle544"/>
          <w:sz w:val="24"/>
          <w:szCs w:val="24"/>
        </w:rPr>
        <w:t xml:space="preserve">классификация, </w:t>
      </w:r>
      <w:r w:rsidRPr="007352E2">
        <w:rPr>
          <w:rStyle w:val="FontStyle535"/>
          <w:sz w:val="24"/>
          <w:szCs w:val="24"/>
        </w:rPr>
        <w:t>относящегося к горным породам: "Классификация - распределение множества магматических горных пород на ряды, виды и разновидности по определенному, общему для каждого из них, признаку. Основой классификации магматических горных пород являются специально разработанные химико-минералогические принципы классификации, выражением которых являются графические, в том числе табличные, способы ее изображения" (с.21).</w:t>
      </w:r>
    </w:p>
    <w:p w:rsidR="007352E2" w:rsidRPr="007352E2" w:rsidRDefault="007352E2" w:rsidP="007352E2">
      <w:pPr>
        <w:pStyle w:val="Style43"/>
        <w:widowControl/>
        <w:spacing w:line="240" w:lineRule="auto"/>
        <w:ind w:right="67" w:firstLine="706"/>
        <w:rPr>
          <w:rStyle w:val="FontStyle535"/>
          <w:sz w:val="24"/>
          <w:szCs w:val="24"/>
        </w:rPr>
      </w:pPr>
      <w:r w:rsidRPr="007352E2">
        <w:rPr>
          <w:rStyle w:val="FontStyle535"/>
          <w:sz w:val="24"/>
          <w:szCs w:val="24"/>
        </w:rPr>
        <w:t>Таким образом, можно сказать, что классификационная схема - это взаимоувязанная (взаимосогласованная) система таксонов в виде графического и табличного выражения. Но при наличии такого большого количества и разнообразия таксонов, очень сложно и громоздко изобразить их в виде общей схемы. Целесообразно и нагляднее такую схему представлять пакетами графиков и таблиц, отражающими соподчиненность таксонов определенных уровней. Естественно, надо начать с таксонов высокого уровня. Так, на рис.4.1 в виде графика представлен макет-схема соподчиненности таксонов от типа до семейства. Семейства в этой схеме располагаются в клетках, образованных пересечением групп и рядов, но здесь не выделены петрохимические и петрографические таксоны. Кроме того, на этом рисунке практически невозможно показать соподчиненность более низких таксонов: семейств, родов, индивидов (видов) и разновидностей. Следовательно, необходима детализация этого макета до этих таксонов, что можно сделать опять-таки либо в виде графиков, либо  в виде таблиц.</w:t>
      </w:r>
    </w:p>
    <w:p w:rsidR="006560FB" w:rsidRDefault="006560FB" w:rsidP="006560FB">
      <w:pPr>
        <w:shd w:val="clear" w:color="auto" w:fill="FFFFFF"/>
        <w:ind w:right="36"/>
        <w:jc w:val="center"/>
        <w:rPr>
          <w:rStyle w:val="FontStyle544"/>
          <w:sz w:val="24"/>
          <w:szCs w:val="24"/>
          <w:lang w:val="en-US"/>
        </w:rPr>
      </w:pPr>
    </w:p>
    <w:p w:rsidR="006560FB" w:rsidRDefault="006560FB">
      <w:pPr>
        <w:widowControl/>
        <w:autoSpaceDE/>
        <w:autoSpaceDN/>
        <w:adjustRightInd/>
        <w:spacing w:after="200" w:line="276" w:lineRule="auto"/>
        <w:rPr>
          <w:rStyle w:val="FontStyle544"/>
          <w:sz w:val="24"/>
          <w:szCs w:val="24"/>
        </w:rPr>
      </w:pPr>
      <w:r>
        <w:rPr>
          <w:rStyle w:val="FontStyle544"/>
          <w:sz w:val="24"/>
          <w:szCs w:val="24"/>
        </w:rPr>
        <w:br w:type="page"/>
      </w:r>
    </w:p>
    <w:p w:rsidR="006560FB" w:rsidRDefault="006560FB" w:rsidP="00480F98">
      <w:pPr>
        <w:shd w:val="clear" w:color="auto" w:fill="FFFFFF"/>
        <w:ind w:right="36"/>
        <w:jc w:val="center"/>
        <w:rPr>
          <w:rStyle w:val="FontStyle544"/>
          <w:sz w:val="24"/>
          <w:szCs w:val="24"/>
          <w:lang w:val="en-US"/>
        </w:rPr>
      </w:pPr>
      <w:r w:rsidRPr="006560FB">
        <w:rPr>
          <w:rStyle w:val="FontStyle535"/>
          <w:noProof/>
          <w:sz w:val="24"/>
          <w:szCs w:val="24"/>
        </w:rPr>
        <w:drawing>
          <wp:inline distT="0" distB="0" distL="0" distR="0">
            <wp:extent cx="4780800" cy="3178371"/>
            <wp:effectExtent l="19050" t="0" r="75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lum contrast="40000"/>
                    </a:blip>
                    <a:srcRect l="1236" r="3289"/>
                    <a:stretch>
                      <a:fillRect/>
                    </a:stretch>
                  </pic:blipFill>
                  <pic:spPr bwMode="auto">
                    <a:xfrm>
                      <a:off x="0" y="0"/>
                      <a:ext cx="4780800" cy="3178371"/>
                    </a:xfrm>
                    <a:prstGeom prst="rect">
                      <a:avLst/>
                    </a:prstGeom>
                    <a:noFill/>
                    <a:ln w="9525">
                      <a:noFill/>
                      <a:miter lim="800000"/>
                      <a:headEnd/>
                      <a:tailEnd/>
                    </a:ln>
                  </pic:spPr>
                </pic:pic>
              </a:graphicData>
            </a:graphic>
          </wp:inline>
        </w:drawing>
      </w:r>
    </w:p>
    <w:p w:rsidR="006560FB" w:rsidRDefault="006560FB" w:rsidP="006560FB">
      <w:pPr>
        <w:shd w:val="clear" w:color="auto" w:fill="FFFFFF"/>
        <w:ind w:right="36"/>
        <w:jc w:val="center"/>
        <w:rPr>
          <w:rStyle w:val="FontStyle544"/>
          <w:sz w:val="24"/>
          <w:szCs w:val="24"/>
          <w:lang w:val="en-US"/>
        </w:rPr>
      </w:pPr>
    </w:p>
    <w:p w:rsidR="006560FB" w:rsidRPr="006560FB" w:rsidRDefault="006560FB" w:rsidP="006560FB">
      <w:pPr>
        <w:shd w:val="clear" w:color="auto" w:fill="FFFFFF"/>
        <w:ind w:right="36"/>
        <w:jc w:val="both"/>
        <w:rPr>
          <w:rStyle w:val="FontStyle544"/>
          <w:sz w:val="24"/>
          <w:szCs w:val="24"/>
        </w:rPr>
      </w:pPr>
      <w:r w:rsidRPr="002B31FC">
        <w:rPr>
          <w:rStyle w:val="FontStyle544"/>
          <w:sz w:val="24"/>
          <w:szCs w:val="24"/>
        </w:rPr>
        <w:t>Рис.4.1. Соподчиненность (иерархия)</w:t>
      </w:r>
      <w:r w:rsidRPr="006560FB">
        <w:rPr>
          <w:rStyle w:val="FontStyle535"/>
          <w:sz w:val="24"/>
          <w:szCs w:val="24"/>
        </w:rPr>
        <w:t xml:space="preserve"> </w:t>
      </w:r>
      <w:r w:rsidRPr="002B31FC">
        <w:rPr>
          <w:rStyle w:val="FontStyle544"/>
          <w:sz w:val="24"/>
          <w:szCs w:val="24"/>
        </w:rPr>
        <w:t>таксонов от типа до семейств в классификационной схеме магматических горных пород. Ряды: А -пересыщенный глиноземом (А1</w:t>
      </w:r>
      <w:r w:rsidRPr="002B31FC">
        <w:rPr>
          <w:rStyle w:val="FontStyle544"/>
          <w:sz w:val="24"/>
          <w:szCs w:val="24"/>
          <w:vertAlign w:val="subscript"/>
        </w:rPr>
        <w:t>2</w:t>
      </w:r>
      <w:r w:rsidRPr="002B31FC">
        <w:rPr>
          <w:rStyle w:val="FontStyle544"/>
          <w:sz w:val="24"/>
          <w:szCs w:val="24"/>
        </w:rPr>
        <w:t xml:space="preserve">0з); В - нормальной щелочности; Д' -щелочной кали-натрового уклона; Д"- щелочной калиевого уклона. Группы: в </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Mg</w:t>
      </w:r>
      <w:r w:rsidRPr="002B31FC">
        <w:rPr>
          <w:rStyle w:val="FontStyle544"/>
          <w:sz w:val="24"/>
          <w:szCs w:val="24"/>
        </w:rPr>
        <w:t xml:space="preserve">-отряде - </w:t>
      </w:r>
      <w:r w:rsidRPr="002B31FC">
        <w:rPr>
          <w:rStyle w:val="FontStyle544"/>
          <w:sz w:val="24"/>
          <w:szCs w:val="24"/>
          <w:lang w:val="en-US"/>
        </w:rPr>
        <w:t>I</w:t>
      </w:r>
      <w:r w:rsidRPr="002B31FC">
        <w:rPr>
          <w:rStyle w:val="FontStyle544"/>
          <w:sz w:val="24"/>
          <w:szCs w:val="24"/>
        </w:rPr>
        <w:t>-</w:t>
      </w:r>
      <w:r w:rsidRPr="002B31FC">
        <w:rPr>
          <w:rStyle w:val="FontStyle544"/>
          <w:sz w:val="24"/>
          <w:szCs w:val="24"/>
          <w:lang w:val="en-US"/>
        </w:rPr>
        <w:t>q</w:t>
      </w:r>
      <w:r w:rsidRPr="002B31FC">
        <w:rPr>
          <w:rStyle w:val="FontStyle544"/>
          <w:sz w:val="24"/>
          <w:szCs w:val="24"/>
        </w:rPr>
        <w:t xml:space="preserve">-нормативная (кварцевая); </w:t>
      </w:r>
      <w:r w:rsidRPr="002B31FC">
        <w:rPr>
          <w:rStyle w:val="FontStyle544"/>
          <w:sz w:val="24"/>
          <w:szCs w:val="24"/>
          <w:lang w:val="en-US"/>
        </w:rPr>
        <w:t>II</w:t>
      </w:r>
      <w:r w:rsidRPr="002B31FC">
        <w:rPr>
          <w:rStyle w:val="FontStyle544"/>
          <w:sz w:val="24"/>
          <w:szCs w:val="24"/>
        </w:rPr>
        <w:t>-</w:t>
      </w:r>
      <w:r w:rsidRPr="002B31FC">
        <w:rPr>
          <w:rStyle w:val="FontStyle544"/>
          <w:sz w:val="24"/>
          <w:szCs w:val="24"/>
          <w:lang w:val="en-US"/>
        </w:rPr>
        <w:t>ol</w:t>
      </w:r>
      <w:r w:rsidRPr="002B31FC">
        <w:rPr>
          <w:rStyle w:val="FontStyle544"/>
          <w:sz w:val="24"/>
          <w:szCs w:val="24"/>
        </w:rPr>
        <w:t xml:space="preserve">-нормативная (оливиновая); Ш-пе-нормативная (нефелиновая ); </w:t>
      </w:r>
      <w:r w:rsidRPr="002B31FC">
        <w:rPr>
          <w:rStyle w:val="FontStyle544"/>
          <w:sz w:val="24"/>
          <w:szCs w:val="24"/>
          <w:lang w:val="en-US"/>
        </w:rPr>
        <w:t>IV</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-нормативная (лейцитовая); </w:t>
      </w:r>
      <w:r w:rsidRPr="002B31FC">
        <w:rPr>
          <w:rStyle w:val="FontStyle544"/>
          <w:sz w:val="24"/>
          <w:szCs w:val="24"/>
          <w:lang w:val="en-US"/>
        </w:rPr>
        <w:t>V</w:t>
      </w:r>
      <w:r w:rsidRPr="002B31FC">
        <w:rPr>
          <w:rStyle w:val="FontStyle544"/>
          <w:sz w:val="24"/>
          <w:szCs w:val="24"/>
        </w:rPr>
        <w:t>-</w:t>
      </w:r>
      <w:r w:rsidRPr="002B31FC">
        <w:rPr>
          <w:rStyle w:val="FontStyle544"/>
          <w:sz w:val="24"/>
          <w:szCs w:val="24"/>
          <w:lang w:val="en-US"/>
        </w:rPr>
        <w:t>gh</w:t>
      </w:r>
      <w:r w:rsidRPr="002B31FC">
        <w:rPr>
          <w:rStyle w:val="FontStyle544"/>
          <w:sz w:val="24"/>
          <w:szCs w:val="24"/>
        </w:rPr>
        <w:t xml:space="preserve">-нормативная (геленитовая); </w:t>
      </w:r>
      <w:r w:rsidRPr="002B31FC">
        <w:rPr>
          <w:rStyle w:val="FontStyle544"/>
          <w:sz w:val="24"/>
          <w:szCs w:val="24"/>
          <w:lang w:val="en-US"/>
        </w:rPr>
        <w:t>VTak</w:t>
      </w:r>
      <w:r w:rsidRPr="002B31FC">
        <w:rPr>
          <w:rStyle w:val="FontStyle544"/>
          <w:sz w:val="24"/>
          <w:szCs w:val="24"/>
        </w:rPr>
        <w:t xml:space="preserve">-нормативная (мелилитовая); </w:t>
      </w:r>
      <w:r w:rsidRPr="002B31FC">
        <w:rPr>
          <w:rStyle w:val="FontStyle544"/>
          <w:sz w:val="24"/>
          <w:szCs w:val="24"/>
          <w:lang w:val="en-US"/>
        </w:rPr>
        <w:t>VII</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-нормативная (калъсилитовая); </w:t>
      </w:r>
      <w:r w:rsidRPr="002B31FC">
        <w:rPr>
          <w:rStyle w:val="FontStyle544"/>
          <w:sz w:val="24"/>
          <w:szCs w:val="24"/>
          <w:lang w:val="en-US"/>
        </w:rPr>
        <w:t>VIII</w:t>
      </w:r>
      <w:r w:rsidRPr="002B31FC">
        <w:rPr>
          <w:rStyle w:val="FontStyle544"/>
          <w:sz w:val="24"/>
          <w:szCs w:val="24"/>
        </w:rPr>
        <w:t>-</w:t>
      </w:r>
      <w:r w:rsidRPr="002B31FC">
        <w:rPr>
          <w:rStyle w:val="FontStyle544"/>
          <w:sz w:val="24"/>
          <w:szCs w:val="24"/>
          <w:lang w:val="en-US"/>
        </w:rPr>
        <w:t>mo</w:t>
      </w:r>
      <w:r w:rsidRPr="002B31FC">
        <w:rPr>
          <w:rStyle w:val="FontStyle544"/>
          <w:sz w:val="24"/>
          <w:szCs w:val="24"/>
        </w:rPr>
        <w:t xml:space="preserve">-нормативная (монтичеллитовая); IX - (рег-\ми)-нормативная (периклаз-вюститовая); в Са-отряде - </w:t>
      </w:r>
      <w:r w:rsidRPr="002B31FC">
        <w:rPr>
          <w:rStyle w:val="FontStyle544"/>
          <w:sz w:val="24"/>
          <w:szCs w:val="24"/>
          <w:lang w:val="en-US"/>
        </w:rPr>
        <w:t>I</w:t>
      </w:r>
      <w:r w:rsidRPr="002B31FC">
        <w:rPr>
          <w:rStyle w:val="FontStyle544"/>
          <w:sz w:val="24"/>
          <w:szCs w:val="24"/>
        </w:rPr>
        <w:t>-</w:t>
      </w:r>
      <w:r w:rsidRPr="002B31FC">
        <w:rPr>
          <w:rStyle w:val="FontStyle544"/>
          <w:sz w:val="24"/>
          <w:szCs w:val="24"/>
          <w:lang w:val="en-US"/>
        </w:rPr>
        <w:t>q</w:t>
      </w:r>
      <w:r w:rsidRPr="002B31FC">
        <w:rPr>
          <w:rStyle w:val="FontStyle544"/>
          <w:sz w:val="24"/>
          <w:szCs w:val="24"/>
        </w:rPr>
        <w:t xml:space="preserve">-нормативная (кварцевая); П-пе-нормативная (нефелиновая); </w:t>
      </w:r>
      <w:r w:rsidRPr="002B31FC">
        <w:rPr>
          <w:rStyle w:val="FontStyle544"/>
          <w:sz w:val="24"/>
          <w:szCs w:val="24"/>
          <w:lang w:val="en-US"/>
        </w:rPr>
        <w:t>III</w:t>
      </w:r>
      <w:r w:rsidRPr="002B31FC">
        <w:rPr>
          <w:rStyle w:val="FontStyle544"/>
          <w:sz w:val="24"/>
          <w:szCs w:val="24"/>
        </w:rPr>
        <w:t>-</w:t>
      </w:r>
      <w:r w:rsidRPr="002B31FC">
        <w:rPr>
          <w:rStyle w:val="FontStyle544"/>
          <w:sz w:val="24"/>
          <w:szCs w:val="24"/>
          <w:lang w:val="en-US"/>
        </w:rPr>
        <w:t>lc</w:t>
      </w:r>
      <w:r w:rsidRPr="002B31FC">
        <w:rPr>
          <w:rStyle w:val="FontStyle544"/>
          <w:sz w:val="24"/>
          <w:szCs w:val="24"/>
        </w:rPr>
        <w:t xml:space="preserve">-нормативная (лейцитовая); IV- </w:t>
      </w:r>
      <w:r w:rsidRPr="002B31FC">
        <w:rPr>
          <w:rStyle w:val="FontStyle544"/>
          <w:sz w:val="24"/>
          <w:szCs w:val="24"/>
          <w:lang w:val="en-US"/>
        </w:rPr>
        <w:t>gh</w:t>
      </w:r>
      <w:r w:rsidRPr="002B31FC">
        <w:rPr>
          <w:rStyle w:val="FontStyle544"/>
          <w:sz w:val="24"/>
          <w:szCs w:val="24"/>
        </w:rPr>
        <w:t xml:space="preserve">-нормативная (геленитовая); </w:t>
      </w:r>
      <w:r w:rsidRPr="002B31FC">
        <w:rPr>
          <w:rStyle w:val="FontStyle544"/>
          <w:sz w:val="24"/>
          <w:szCs w:val="24"/>
          <w:lang w:val="en-US"/>
        </w:rPr>
        <w:t>V</w:t>
      </w:r>
      <w:r w:rsidRPr="002B31FC">
        <w:rPr>
          <w:rStyle w:val="FontStyle544"/>
          <w:sz w:val="24"/>
          <w:szCs w:val="24"/>
        </w:rPr>
        <w:t>-</w:t>
      </w:r>
      <w:r w:rsidRPr="002B31FC">
        <w:rPr>
          <w:rStyle w:val="FontStyle544"/>
          <w:sz w:val="24"/>
          <w:szCs w:val="24"/>
          <w:lang w:val="en-US"/>
        </w:rPr>
        <w:t>ak</w:t>
      </w:r>
      <w:r w:rsidRPr="002B31FC">
        <w:rPr>
          <w:rStyle w:val="FontStyle544"/>
          <w:sz w:val="24"/>
          <w:szCs w:val="24"/>
        </w:rPr>
        <w:t xml:space="preserve">-нормативная (мелилитовая); </w:t>
      </w:r>
      <w:r w:rsidRPr="002B31FC">
        <w:rPr>
          <w:rStyle w:val="FontStyle544"/>
          <w:sz w:val="24"/>
          <w:szCs w:val="24"/>
          <w:lang w:val="en-US"/>
        </w:rPr>
        <w:t>VI</w:t>
      </w:r>
      <w:r w:rsidRPr="002B31FC">
        <w:rPr>
          <w:rStyle w:val="FontStyle544"/>
          <w:sz w:val="24"/>
          <w:szCs w:val="24"/>
        </w:rPr>
        <w:t>-</w:t>
      </w:r>
      <w:r w:rsidRPr="002B31FC">
        <w:rPr>
          <w:rStyle w:val="FontStyle544"/>
          <w:sz w:val="24"/>
          <w:szCs w:val="24"/>
          <w:lang w:val="en-US"/>
        </w:rPr>
        <w:t>kp</w:t>
      </w:r>
      <w:r w:rsidRPr="002B31FC">
        <w:rPr>
          <w:rStyle w:val="FontStyle544"/>
          <w:sz w:val="24"/>
          <w:szCs w:val="24"/>
        </w:rPr>
        <w:t xml:space="preserve">-нормативная (калъсилитовая); </w:t>
      </w:r>
      <w:r w:rsidRPr="002B31FC">
        <w:rPr>
          <w:rStyle w:val="FontStyle544"/>
          <w:sz w:val="24"/>
          <w:szCs w:val="24"/>
          <w:lang w:val="en-US"/>
        </w:rPr>
        <w:t>VII</w:t>
      </w:r>
      <w:r w:rsidRPr="002B31FC">
        <w:rPr>
          <w:rStyle w:val="FontStyle544"/>
          <w:sz w:val="24"/>
          <w:szCs w:val="24"/>
        </w:rPr>
        <w:t>-</w:t>
      </w:r>
      <w:r w:rsidRPr="002B31FC">
        <w:rPr>
          <w:rStyle w:val="FontStyle544"/>
          <w:sz w:val="24"/>
          <w:szCs w:val="24"/>
          <w:lang w:val="en-US"/>
        </w:rPr>
        <w:t>cs</w:t>
      </w:r>
      <w:r w:rsidRPr="002B31FC">
        <w:rPr>
          <w:rStyle w:val="FontStyle544"/>
          <w:sz w:val="24"/>
          <w:szCs w:val="24"/>
        </w:rPr>
        <w:t xml:space="preserve">-нормативная (ларнитовая); </w:t>
      </w:r>
      <w:r w:rsidRPr="002B31FC">
        <w:rPr>
          <w:rStyle w:val="FontStyle544"/>
          <w:sz w:val="24"/>
          <w:szCs w:val="24"/>
          <w:lang w:val="en-US"/>
        </w:rPr>
        <w:t>VIII</w:t>
      </w:r>
      <w:r w:rsidRPr="002B31FC">
        <w:rPr>
          <w:rStyle w:val="FontStyle544"/>
          <w:sz w:val="24"/>
          <w:szCs w:val="24"/>
        </w:rPr>
        <w:t>-</w:t>
      </w:r>
      <w:r w:rsidRPr="002B31FC">
        <w:rPr>
          <w:rStyle w:val="FontStyle544"/>
          <w:sz w:val="24"/>
          <w:szCs w:val="24"/>
          <w:lang w:val="en-US"/>
        </w:rPr>
        <w:t>mo</w:t>
      </w:r>
      <w:r w:rsidRPr="002B31FC">
        <w:rPr>
          <w:rStyle w:val="FontStyle544"/>
          <w:sz w:val="24"/>
          <w:szCs w:val="24"/>
        </w:rPr>
        <w:t>-нормативная</w:t>
      </w:r>
      <w:r w:rsidRPr="00DE04D8">
        <w:rPr>
          <w:rStyle w:val="FontStyle544"/>
          <w:sz w:val="24"/>
          <w:szCs w:val="24"/>
        </w:rPr>
        <w:t xml:space="preserve"> </w:t>
      </w:r>
      <w:r w:rsidRPr="002B31FC">
        <w:rPr>
          <w:rStyle w:val="FontStyle544"/>
          <w:sz w:val="24"/>
          <w:szCs w:val="24"/>
        </w:rPr>
        <w:t>(монтичеллитовая); 1Х-(ре</w:t>
      </w:r>
      <w:r w:rsidRPr="002B31FC">
        <w:rPr>
          <w:rStyle w:val="FontStyle544"/>
          <w:sz w:val="24"/>
          <w:szCs w:val="24"/>
          <w:lang w:val="en-US"/>
        </w:rPr>
        <w:t>r</w:t>
      </w:r>
      <w:r w:rsidRPr="002B31FC">
        <w:rPr>
          <w:rStyle w:val="FontStyle544"/>
          <w:sz w:val="24"/>
          <w:szCs w:val="24"/>
        </w:rPr>
        <w:t>-</w:t>
      </w:r>
      <w:r w:rsidRPr="002B31FC">
        <w:rPr>
          <w:rStyle w:val="FontStyle544"/>
          <w:sz w:val="24"/>
          <w:szCs w:val="24"/>
          <w:lang w:val="en-US"/>
        </w:rPr>
        <w:t>w</w:t>
      </w:r>
      <w:r w:rsidRPr="002B31FC">
        <w:rPr>
          <w:rStyle w:val="FontStyle544"/>
          <w:sz w:val="24"/>
          <w:szCs w:val="24"/>
        </w:rPr>
        <w:t>и)-нормативная (периклаз-вюститовая). В каждой клеточке находятся соответствующие семейства (см. табл.3.2</w:t>
      </w:r>
      <w:r w:rsidRPr="00DE04D8">
        <w:rPr>
          <w:rStyle w:val="FontStyle544"/>
          <w:sz w:val="24"/>
          <w:szCs w:val="24"/>
        </w:rPr>
        <w:t xml:space="preserve"> </w:t>
      </w:r>
      <w:r w:rsidRPr="002B31FC">
        <w:rPr>
          <w:rStyle w:val="FontStyle544"/>
          <w:sz w:val="24"/>
          <w:szCs w:val="24"/>
        </w:rPr>
        <w:t>и</w:t>
      </w:r>
      <w:r w:rsidRPr="00DE04D8">
        <w:rPr>
          <w:rStyle w:val="FontStyle544"/>
          <w:sz w:val="24"/>
          <w:szCs w:val="24"/>
        </w:rPr>
        <w:t xml:space="preserve"> </w:t>
      </w:r>
      <w:r w:rsidRPr="002B31FC">
        <w:rPr>
          <w:rStyle w:val="FontStyle544"/>
          <w:sz w:val="24"/>
          <w:szCs w:val="24"/>
        </w:rPr>
        <w:t>З.З</w:t>
      </w:r>
      <w:r w:rsidRPr="006560FB">
        <w:rPr>
          <w:rStyle w:val="FontStyle544"/>
          <w:sz w:val="24"/>
          <w:szCs w:val="24"/>
        </w:rPr>
        <w:t>.</w:t>
      </w:r>
    </w:p>
    <w:p w:rsidR="006560FB" w:rsidRPr="006560FB" w:rsidRDefault="006560FB">
      <w:pPr>
        <w:widowControl/>
        <w:autoSpaceDE/>
        <w:autoSpaceDN/>
        <w:adjustRightInd/>
        <w:spacing w:after="200" w:line="276" w:lineRule="auto"/>
        <w:rPr>
          <w:rStyle w:val="FontStyle544"/>
          <w:sz w:val="24"/>
          <w:szCs w:val="24"/>
        </w:rPr>
      </w:pPr>
      <w:r w:rsidRPr="006560FB">
        <w:rPr>
          <w:rStyle w:val="FontStyle544"/>
          <w:sz w:val="24"/>
          <w:szCs w:val="24"/>
        </w:rPr>
        <w:br w:type="page"/>
      </w:r>
    </w:p>
    <w:p w:rsidR="006560FB" w:rsidRPr="002B31FC" w:rsidRDefault="006560FB" w:rsidP="006560FB">
      <w:pPr>
        <w:pStyle w:val="Style120"/>
        <w:widowControl/>
        <w:spacing w:before="43"/>
        <w:ind w:left="557"/>
        <w:rPr>
          <w:rStyle w:val="FontStyle540"/>
          <w:sz w:val="24"/>
          <w:szCs w:val="24"/>
        </w:rPr>
      </w:pPr>
      <w:r w:rsidRPr="002B31FC">
        <w:rPr>
          <w:rStyle w:val="FontStyle535"/>
          <w:b/>
          <w:sz w:val="24"/>
          <w:szCs w:val="24"/>
        </w:rPr>
        <w:t>4.2.1.</w:t>
      </w:r>
      <w:r w:rsidRPr="002B31FC">
        <w:rPr>
          <w:rStyle w:val="FontStyle535"/>
          <w:sz w:val="24"/>
          <w:szCs w:val="24"/>
        </w:rPr>
        <w:t xml:space="preserve"> </w:t>
      </w:r>
      <w:r w:rsidRPr="002B31FC">
        <w:rPr>
          <w:rStyle w:val="FontStyle540"/>
          <w:sz w:val="24"/>
          <w:szCs w:val="24"/>
        </w:rPr>
        <w:t>Классификация классов горных пород на уровне отрядов, групп, рядов и семейств</w:t>
      </w:r>
    </w:p>
    <w:p w:rsidR="006560FB" w:rsidRPr="002B31FC" w:rsidRDefault="006560FB" w:rsidP="006560FB">
      <w:pPr>
        <w:pStyle w:val="Style43"/>
        <w:widowControl/>
        <w:spacing w:line="240" w:lineRule="exact"/>
        <w:ind w:firstLine="715"/>
      </w:pPr>
    </w:p>
    <w:p w:rsidR="00C81110" w:rsidRPr="002B31FC" w:rsidRDefault="006560FB" w:rsidP="00C81110">
      <w:pPr>
        <w:pStyle w:val="Style43"/>
        <w:widowControl/>
        <w:spacing w:before="10"/>
        <w:ind w:firstLine="715"/>
        <w:rPr>
          <w:rStyle w:val="FontStyle535"/>
          <w:sz w:val="24"/>
          <w:szCs w:val="24"/>
        </w:rPr>
      </w:pPr>
      <w:r w:rsidRPr="002B31FC">
        <w:rPr>
          <w:rStyle w:val="FontStyle535"/>
          <w:sz w:val="24"/>
          <w:szCs w:val="24"/>
        </w:rPr>
        <w:t>На рисунках 4.2.-4.4 детализирована соподчиненность отрядов, групп, рядов и семейств в каждом классе. На этих рисунках уже показаны петрохимические и петрографические ряды в гипо- и гипергидробарических классах. В вулканическом классе, естественно, имеются только петрохимические ряды. Очевидно, что петрохимические ряды одинаковой щелочности аналогичны (одни и те же) во всех трех классах соответствующих отрядов. Петрографические ряды гипо- и гипергидробарических классов их отрядов отличаются друг от друга по типоморфным минеральным ассоциациям. Группы же не имеет смысла делить на петрохимические и петрографические, поскольку они как по содержанию, так и по критериям выделения практически совпадают. Поэтому в дальнейшем будут указываться только нормативные группы, но если группа определена по минералам, то ее следует называть модальной. На указанных рисунках не раскрыто содержание семейств, что восполняется таблицами 3.2 и 3.3, в которых показан качественный состав нормативно-минальных подсистем. Эти подсистемы и представляют собой петрохимические семейства, исключая семейства подотрядов, в обоих отрядах, являющиеся общими для всех трех классов. Но чтобы</w:t>
      </w:r>
      <w:r w:rsidR="00C81110" w:rsidRPr="00C81110">
        <w:rPr>
          <w:rStyle w:val="FontStyle535"/>
          <w:sz w:val="24"/>
          <w:szCs w:val="24"/>
        </w:rPr>
        <w:t xml:space="preserve"> </w:t>
      </w:r>
      <w:r w:rsidR="00C81110" w:rsidRPr="002B31FC">
        <w:rPr>
          <w:rStyle w:val="FontStyle535"/>
          <w:sz w:val="24"/>
          <w:szCs w:val="24"/>
        </w:rPr>
        <w:t>показать взаимосвязь петрохимических и петрографических семейств во всех рядах двух классов, отрядов и подотрядов, пришлось бы составлять громоздкую таблицу с повторением петрохимических рядов. Мы пошли по иному пути, несколько нарушив субординацию таксонов. Составлены таблицы корреляции петрохимических и петрографических семейств одного отряда и подотрядов, одинаковой щелочности, но всех трех классов (табл.4.2-4.17, прил.</w:t>
      </w:r>
      <w:r w:rsidR="00C81110" w:rsidRPr="002B31FC">
        <w:rPr>
          <w:rStyle w:val="FontStyle535"/>
          <w:sz w:val="24"/>
          <w:szCs w:val="24"/>
          <w:lang w:val="en-US"/>
        </w:rPr>
        <w:t>III</w:t>
      </w:r>
      <w:r w:rsidR="00C81110" w:rsidRPr="002B31FC">
        <w:rPr>
          <w:rStyle w:val="FontStyle535"/>
          <w:sz w:val="24"/>
          <w:szCs w:val="24"/>
        </w:rPr>
        <w:t xml:space="preserve"> ). Следует отметить, что эти таблицы составлены теоретически, с учетом результатов экспериментов над частными системами, нового алгоритма пересчета химического состава, выраженного в оксидах, на нормативные миналы, минального состава природных минералов и природных породных ассоциаций (Магматические горные породы 1983, 1984, 1985, 1987а,б, 1988). Таблицы включают в себя практически все возможные семейства - минальные подсистемы, которые можно выделить из оксидной системы. Причем учтены только 7-8 главных независимых компонентов. Тем не менее набирается 121 петрохимическое семейство, а петрографических: в гипогидробарическом классе - 139, в гипергидробарическом - минимум 450.</w:t>
      </w:r>
    </w:p>
    <w:p w:rsidR="00C81110" w:rsidRDefault="00C81110" w:rsidP="00C81110">
      <w:pPr>
        <w:shd w:val="clear" w:color="auto" w:fill="FFFFFF"/>
        <w:ind w:right="36" w:firstLine="709"/>
        <w:jc w:val="both"/>
        <w:rPr>
          <w:rStyle w:val="FontStyle535"/>
          <w:sz w:val="24"/>
          <w:szCs w:val="24"/>
          <w:lang w:val="en-US"/>
        </w:rPr>
      </w:pPr>
      <w:r w:rsidRPr="002B31FC">
        <w:rPr>
          <w:rStyle w:val="FontStyle535"/>
          <w:sz w:val="24"/>
          <w:szCs w:val="24"/>
        </w:rPr>
        <w:t xml:space="preserve">Эти таблицы следует рассматривать как классификационные (определительские) до уровня семейств, без учета "акцессорных" компонентов (миналов) и фаз (минералов). Первые два ряда семейств во всех таблицах не требуют пояснения, поскольку они четко соответствуют определенным петрохимическим и петрографическим семействам. Третий же ряд - это набор минералов, из которых можно составить определенное число семейств, с учетом общего числа минералов и равновесно сосуществующих при заданном числе независимых компонентов. Как отмечалось выше, формально возможное число семейств может рассчитываться по правилам сочетаний, но стабильных минеральных ассоциаций (сочетаний) обычно бывает в 2 раза меньше. Практическое же использование этого набора минералов осуществляется сопоставлением его с реальным минеральным составом и установлением присутствия типоморфных "рядных" минералов, буферных по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пар и количественное соотношение буферных минералов с "чужими" минералами (слюды, амфиболы, гранаты и т.д.). При подборе минеральных ассоциаций для гипергидробарических условий необходимо учитывать, что в равновесии с биотитами и амфиболами обычно не могут находиться все их составные миналы (и минералы). Бывают исключения, когда по каким-либо причинам не будет хватать воды. Так, биотит в водонасыщенных условиях, как правило, не может одновременно находиться в равновесии с калиевыми фазами (</w:t>
      </w:r>
      <w:r w:rsidRPr="002B31FC">
        <w:rPr>
          <w:rStyle w:val="FontStyle535"/>
          <w:sz w:val="24"/>
          <w:szCs w:val="24"/>
          <w:lang w:val="en-US"/>
        </w:rPr>
        <w:t>Kfs</w:t>
      </w:r>
      <w:r w:rsidRPr="002B31FC">
        <w:rPr>
          <w:rStyle w:val="FontStyle535"/>
          <w:sz w:val="24"/>
          <w:szCs w:val="24"/>
        </w:rPr>
        <w:t xml:space="preserve">, </w:t>
      </w:r>
      <w:r w:rsidRPr="002B31FC">
        <w:rPr>
          <w:rStyle w:val="FontStyle535"/>
          <w:sz w:val="24"/>
          <w:szCs w:val="24"/>
          <w:lang w:val="en-US"/>
        </w:rPr>
        <w:t>Let</w:t>
      </w:r>
      <w:r w:rsidRPr="002B31FC">
        <w:rPr>
          <w:rStyle w:val="FontStyle535"/>
          <w:sz w:val="24"/>
          <w:szCs w:val="24"/>
        </w:rPr>
        <w:t xml:space="preserve">, </w:t>
      </w:r>
      <w:r w:rsidRPr="002B31FC">
        <w:rPr>
          <w:rStyle w:val="FontStyle535"/>
          <w:sz w:val="24"/>
          <w:szCs w:val="24"/>
          <w:lang w:val="en-US"/>
        </w:rPr>
        <w:t>Kls</w:t>
      </w:r>
      <w:r w:rsidRPr="002B31FC">
        <w:rPr>
          <w:rStyle w:val="FontStyle535"/>
          <w:sz w:val="24"/>
          <w:szCs w:val="24"/>
        </w:rPr>
        <w:t>) и железо-магниевыми силикатами (Орх, 01) (см. раздел 3.4.1) и появление таких ассоциаций (чарнокитовых) требует особого пояснения</w:t>
      </w:r>
      <w:r w:rsidR="004950A4">
        <w:rPr>
          <w:rStyle w:val="FontStyle535"/>
          <w:sz w:val="24"/>
          <w:szCs w:val="24"/>
        </w:rPr>
        <w:t>.</w:t>
      </w:r>
    </w:p>
    <w:p w:rsidR="00832914" w:rsidRPr="00832914" w:rsidRDefault="00832914" w:rsidP="00C81110">
      <w:pPr>
        <w:shd w:val="clear" w:color="auto" w:fill="FFFFFF"/>
        <w:ind w:right="36" w:firstLine="709"/>
        <w:jc w:val="both"/>
        <w:rPr>
          <w:rStyle w:val="FontStyle535"/>
          <w:sz w:val="24"/>
          <w:szCs w:val="24"/>
          <w:lang w:val="en-US"/>
        </w:rPr>
      </w:pPr>
    </w:p>
    <w:p w:rsidR="007352E2" w:rsidRDefault="00C81110" w:rsidP="00DA34A4">
      <w:pPr>
        <w:widowControl/>
        <w:autoSpaceDE/>
        <w:autoSpaceDN/>
        <w:adjustRightInd/>
        <w:spacing w:after="200" w:line="276" w:lineRule="auto"/>
        <w:rPr>
          <w:rStyle w:val="FontStyle535"/>
          <w:sz w:val="24"/>
          <w:szCs w:val="24"/>
          <w:lang w:val="en-US"/>
        </w:rPr>
      </w:pPr>
      <w:r w:rsidRPr="00C81110">
        <w:rPr>
          <w:rStyle w:val="FontStyle535"/>
          <w:noProof/>
          <w:sz w:val="24"/>
          <w:szCs w:val="24"/>
        </w:rPr>
        <w:drawing>
          <wp:inline distT="0" distB="0" distL="0" distR="0">
            <wp:extent cx="4560668" cy="2563262"/>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4" cstate="print">
                      <a:lum contrast="40000"/>
                    </a:blip>
                    <a:srcRect t="-2103" r="2591"/>
                    <a:stretch>
                      <a:fillRect/>
                    </a:stretch>
                  </pic:blipFill>
                  <pic:spPr bwMode="auto">
                    <a:xfrm>
                      <a:off x="0" y="0"/>
                      <a:ext cx="4563081" cy="2564618"/>
                    </a:xfrm>
                    <a:prstGeom prst="rect">
                      <a:avLst/>
                    </a:prstGeom>
                    <a:noFill/>
                    <a:ln w="9525">
                      <a:noFill/>
                      <a:miter lim="800000"/>
                      <a:headEnd/>
                      <a:tailEnd/>
                    </a:ln>
                  </pic:spPr>
                </pic:pic>
              </a:graphicData>
            </a:graphic>
          </wp:inline>
        </w:drawing>
      </w:r>
    </w:p>
    <w:p w:rsidR="00C81110" w:rsidRDefault="00C81110" w:rsidP="00060A81">
      <w:pPr>
        <w:pStyle w:val="Style129"/>
        <w:widowControl/>
        <w:spacing w:line="250" w:lineRule="exact"/>
        <w:ind w:firstLine="0"/>
        <w:jc w:val="center"/>
        <w:rPr>
          <w:rStyle w:val="FontStyle544"/>
          <w:sz w:val="24"/>
          <w:szCs w:val="24"/>
          <w:lang w:val="en-US"/>
        </w:rPr>
      </w:pPr>
      <w:r w:rsidRPr="002B31FC">
        <w:rPr>
          <w:rStyle w:val="FontStyle544"/>
          <w:sz w:val="24"/>
          <w:szCs w:val="24"/>
        </w:rPr>
        <w:t>Рис. 4.2. Детализация соподчиненности таксонов в вулканическом классе</w:t>
      </w:r>
    </w:p>
    <w:p w:rsidR="00C81110" w:rsidRDefault="00060A81" w:rsidP="00C81110">
      <w:pPr>
        <w:pStyle w:val="Style129"/>
        <w:widowControl/>
        <w:spacing w:line="250" w:lineRule="exact"/>
        <w:ind w:firstLine="0"/>
        <w:jc w:val="center"/>
        <w:rPr>
          <w:rStyle w:val="FontStyle544"/>
          <w:sz w:val="24"/>
          <w:szCs w:val="24"/>
          <w:lang w:val="en-US"/>
        </w:rPr>
      </w:pPr>
      <w:r>
        <w:rPr>
          <w:i/>
          <w:iCs/>
          <w:noProof/>
        </w:rPr>
        <w:drawing>
          <wp:anchor distT="0" distB="0" distL="114300" distR="114300" simplePos="0" relativeHeight="251668480" behindDoc="0" locked="0" layoutInCell="1" allowOverlap="1">
            <wp:simplePos x="0" y="0"/>
            <wp:positionH relativeFrom="column">
              <wp:posOffset>534670</wp:posOffset>
            </wp:positionH>
            <wp:positionV relativeFrom="paragraph">
              <wp:posOffset>166370</wp:posOffset>
            </wp:positionV>
            <wp:extent cx="4478020" cy="2010410"/>
            <wp:effectExtent l="19050" t="0" r="0" b="0"/>
            <wp:wrapTopAndBottom/>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5" cstate="print">
                      <a:lum contrast="30000"/>
                    </a:blip>
                    <a:srcRect/>
                    <a:stretch>
                      <a:fillRect/>
                    </a:stretch>
                  </pic:blipFill>
                  <pic:spPr bwMode="auto">
                    <a:xfrm>
                      <a:off x="0" y="0"/>
                      <a:ext cx="4478020" cy="2010410"/>
                    </a:xfrm>
                    <a:prstGeom prst="rect">
                      <a:avLst/>
                    </a:prstGeom>
                    <a:noFill/>
                    <a:ln w="9525">
                      <a:noFill/>
                      <a:miter lim="800000"/>
                      <a:headEnd/>
                      <a:tailEnd/>
                    </a:ln>
                  </pic:spPr>
                </pic:pic>
              </a:graphicData>
            </a:graphic>
          </wp:anchor>
        </w:drawing>
      </w:r>
    </w:p>
    <w:p w:rsidR="00060A81" w:rsidRDefault="00C81110" w:rsidP="00060A81">
      <w:pPr>
        <w:pStyle w:val="Style129"/>
        <w:widowControl/>
        <w:spacing w:line="250" w:lineRule="exact"/>
        <w:ind w:left="142" w:firstLine="13"/>
        <w:jc w:val="center"/>
        <w:rPr>
          <w:rStyle w:val="FontStyle544"/>
          <w:sz w:val="24"/>
          <w:szCs w:val="24"/>
          <w:lang w:val="en-US"/>
        </w:rPr>
      </w:pPr>
      <w:r w:rsidRPr="002B31FC">
        <w:rPr>
          <w:rStyle w:val="FontStyle544"/>
          <w:sz w:val="24"/>
          <w:szCs w:val="24"/>
        </w:rPr>
        <w:t xml:space="preserve">Рис.4.3. Детализация соподчиненности таксонов в гипогидробарическом классе; </w:t>
      </w:r>
    </w:p>
    <w:p w:rsidR="00060A81" w:rsidRDefault="00C81110" w:rsidP="00060A81">
      <w:pPr>
        <w:pStyle w:val="Style129"/>
        <w:widowControl/>
        <w:spacing w:line="250" w:lineRule="exact"/>
        <w:ind w:left="142" w:firstLine="13"/>
        <w:jc w:val="center"/>
        <w:rPr>
          <w:rStyle w:val="FontStyle544"/>
          <w:sz w:val="24"/>
          <w:szCs w:val="24"/>
          <w:lang w:val="en-US"/>
        </w:rPr>
      </w:pPr>
      <w:r w:rsidRPr="002B31FC">
        <w:rPr>
          <w:rStyle w:val="FontStyle544"/>
          <w:sz w:val="24"/>
          <w:szCs w:val="24"/>
        </w:rPr>
        <w:t xml:space="preserve">ПХ - петрохимический подряд (ряд) соответствующего ряда; </w:t>
      </w:r>
    </w:p>
    <w:p w:rsidR="00C81110" w:rsidRPr="00060A81" w:rsidRDefault="00C81110" w:rsidP="00060A81">
      <w:pPr>
        <w:pStyle w:val="Style129"/>
        <w:widowControl/>
        <w:spacing w:line="250" w:lineRule="exact"/>
        <w:ind w:left="142" w:firstLine="13"/>
        <w:jc w:val="center"/>
        <w:rPr>
          <w:i/>
          <w:iCs/>
          <w:noProof/>
        </w:rPr>
      </w:pPr>
      <w:r w:rsidRPr="002B31FC">
        <w:rPr>
          <w:rStyle w:val="FontStyle544"/>
          <w:sz w:val="24"/>
          <w:szCs w:val="24"/>
        </w:rPr>
        <w:t>ПГ - петрографический подряд (ряд) соответствующего ряда</w:t>
      </w:r>
      <w:r w:rsidRPr="00C81110">
        <w:rPr>
          <w:i/>
          <w:iCs/>
          <w:noProof/>
        </w:rPr>
        <w:t>.</w:t>
      </w:r>
    </w:p>
    <w:p w:rsidR="00D36F90" w:rsidRDefault="00D36F90" w:rsidP="00D36F90">
      <w:pPr>
        <w:jc w:val="center"/>
      </w:pPr>
    </w:p>
    <w:tbl>
      <w:tblPr>
        <w:tblW w:w="0" w:type="auto"/>
        <w:jc w:val="center"/>
        <w:tblLook w:val="01E0"/>
      </w:tblPr>
      <w:tblGrid>
        <w:gridCol w:w="667"/>
        <w:gridCol w:w="88"/>
        <w:gridCol w:w="427"/>
        <w:gridCol w:w="416"/>
        <w:gridCol w:w="428"/>
        <w:gridCol w:w="417"/>
        <w:gridCol w:w="428"/>
        <w:gridCol w:w="417"/>
        <w:gridCol w:w="428"/>
        <w:gridCol w:w="417"/>
        <w:gridCol w:w="221"/>
        <w:gridCol w:w="667"/>
        <w:gridCol w:w="88"/>
        <w:gridCol w:w="428"/>
        <w:gridCol w:w="417"/>
        <w:gridCol w:w="428"/>
        <w:gridCol w:w="417"/>
        <w:gridCol w:w="428"/>
        <w:gridCol w:w="417"/>
      </w:tblGrid>
      <w:tr w:rsidR="00D36F90" w:rsidRPr="00720AF9" w:rsidTr="0083681B">
        <w:trPr>
          <w:jc w:val="center"/>
        </w:trPr>
        <w:tc>
          <w:tcPr>
            <w:tcW w:w="728" w:type="dxa"/>
            <w:tcBorders>
              <w:top w:val="nil"/>
              <w:left w:val="nil"/>
              <w:bottom w:val="nil"/>
              <w:right w:val="nil"/>
            </w:tcBorders>
          </w:tcPr>
          <w:p w:rsidR="00D36F90" w:rsidRPr="00720AF9" w:rsidRDefault="00D36F90" w:rsidP="00D36F90">
            <w:pPr>
              <w:jc w:val="center"/>
              <w:rPr>
                <w:b/>
                <w:sz w:val="18"/>
                <w:szCs w:val="18"/>
              </w:rPr>
            </w:pPr>
          </w:p>
        </w:tc>
        <w:tc>
          <w:tcPr>
            <w:tcW w:w="784" w:type="dxa"/>
            <w:gridSpan w:val="2"/>
            <w:tcBorders>
              <w:top w:val="nil"/>
              <w:left w:val="nil"/>
              <w:bottom w:val="nil"/>
              <w:right w:val="nil"/>
            </w:tcBorders>
          </w:tcPr>
          <w:p w:rsidR="00D36F90" w:rsidRPr="00720AF9" w:rsidRDefault="00D36F90" w:rsidP="00D36F90">
            <w:pPr>
              <w:jc w:val="center"/>
              <w:rPr>
                <w:b/>
                <w:sz w:val="18"/>
                <w:szCs w:val="18"/>
              </w:rPr>
            </w:pPr>
          </w:p>
        </w:tc>
        <w:tc>
          <w:tcPr>
            <w:tcW w:w="529" w:type="dxa"/>
            <w:tcBorders>
              <w:top w:val="nil"/>
              <w:left w:val="nil"/>
              <w:bottom w:val="nil"/>
              <w:right w:val="single" w:sz="12" w:space="0" w:color="auto"/>
            </w:tcBorders>
          </w:tcPr>
          <w:p w:rsidR="00D36F90" w:rsidRPr="00720AF9" w:rsidRDefault="00D36F90" w:rsidP="00D36F90">
            <w:pPr>
              <w:jc w:val="center"/>
              <w:rPr>
                <w:b/>
                <w:sz w:val="18"/>
                <w:szCs w:val="18"/>
              </w:rPr>
            </w:pPr>
          </w:p>
        </w:tc>
        <w:tc>
          <w:tcPr>
            <w:tcW w:w="5629" w:type="dxa"/>
            <w:gridSpan w:val="11"/>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i/>
                <w:sz w:val="18"/>
                <w:szCs w:val="18"/>
              </w:rPr>
            </w:pPr>
            <w:r w:rsidRPr="00720AF9">
              <w:rPr>
                <w:b/>
                <w:i/>
                <w:sz w:val="18"/>
                <w:szCs w:val="18"/>
              </w:rPr>
              <w:t>ГИПЕРГИДРОБАРИЧЕСКИЙ КЛАСС</w:t>
            </w:r>
          </w:p>
        </w:tc>
        <w:tc>
          <w:tcPr>
            <w:tcW w:w="563" w:type="dxa"/>
            <w:tcBorders>
              <w:top w:val="nil"/>
              <w:left w:val="single" w:sz="12" w:space="0" w:color="auto"/>
              <w:bottom w:val="nil"/>
              <w:right w:val="nil"/>
            </w:tcBorders>
          </w:tcPr>
          <w:p w:rsidR="00D36F90" w:rsidRPr="00720AF9" w:rsidRDefault="00D36F90" w:rsidP="00D36F90">
            <w:pPr>
              <w:jc w:val="center"/>
              <w:rPr>
                <w:b/>
                <w:sz w:val="18"/>
                <w:szCs w:val="18"/>
              </w:rPr>
            </w:pPr>
          </w:p>
        </w:tc>
        <w:tc>
          <w:tcPr>
            <w:tcW w:w="529" w:type="dxa"/>
            <w:tcBorders>
              <w:top w:val="nil"/>
              <w:left w:val="nil"/>
              <w:bottom w:val="nil"/>
              <w:right w:val="nil"/>
            </w:tcBorders>
          </w:tcPr>
          <w:p w:rsidR="00D36F90" w:rsidRPr="00720AF9" w:rsidRDefault="00D36F90" w:rsidP="00D36F90">
            <w:pPr>
              <w:jc w:val="center"/>
              <w:rPr>
                <w:b/>
                <w:sz w:val="18"/>
                <w:szCs w:val="18"/>
              </w:rPr>
            </w:pPr>
          </w:p>
        </w:tc>
        <w:tc>
          <w:tcPr>
            <w:tcW w:w="563" w:type="dxa"/>
            <w:tcBorders>
              <w:top w:val="nil"/>
              <w:left w:val="nil"/>
              <w:bottom w:val="nil"/>
              <w:right w:val="nil"/>
            </w:tcBorders>
          </w:tcPr>
          <w:p w:rsidR="00D36F90" w:rsidRPr="00720AF9" w:rsidRDefault="00D36F90" w:rsidP="00D36F90">
            <w:pPr>
              <w:jc w:val="center"/>
              <w:rPr>
                <w:b/>
                <w:sz w:val="18"/>
                <w:szCs w:val="18"/>
              </w:rPr>
            </w:pPr>
          </w:p>
        </w:tc>
        <w:tc>
          <w:tcPr>
            <w:tcW w:w="529" w:type="dxa"/>
            <w:tcBorders>
              <w:top w:val="nil"/>
              <w:left w:val="nil"/>
              <w:bottom w:val="nil"/>
              <w:right w:val="nil"/>
            </w:tcBorders>
          </w:tcPr>
          <w:p w:rsidR="00D36F90" w:rsidRPr="00720AF9" w:rsidRDefault="00D36F90" w:rsidP="00D36F90">
            <w:pPr>
              <w:jc w:val="center"/>
              <w:rPr>
                <w:b/>
                <w:sz w:val="18"/>
                <w:szCs w:val="18"/>
              </w:rPr>
            </w:pPr>
          </w:p>
        </w:tc>
      </w:tr>
      <w:tr w:rsidR="00D36F90" w:rsidRPr="00720AF9" w:rsidTr="0083681B">
        <w:trPr>
          <w:jc w:val="center"/>
        </w:trPr>
        <w:tc>
          <w:tcPr>
            <w:tcW w:w="728" w:type="dxa"/>
            <w:tcBorders>
              <w:top w:val="nil"/>
              <w:left w:val="nil"/>
              <w:bottom w:val="single" w:sz="12" w:space="0" w:color="auto"/>
              <w:right w:val="nil"/>
            </w:tcBorders>
          </w:tcPr>
          <w:p w:rsidR="00D36F90" w:rsidRPr="00720AF9" w:rsidRDefault="00D36F90" w:rsidP="00D36F90">
            <w:pPr>
              <w:jc w:val="center"/>
              <w:rPr>
                <w:b/>
                <w:sz w:val="36"/>
                <w:szCs w:val="36"/>
              </w:rPr>
            </w:pPr>
          </w:p>
        </w:tc>
        <w:tc>
          <w:tcPr>
            <w:tcW w:w="784" w:type="dxa"/>
            <w:gridSpan w:val="2"/>
            <w:tcBorders>
              <w:top w:val="nil"/>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nil"/>
              <w:left w:val="nil"/>
              <w:bottom w:val="single" w:sz="12" w:space="0" w:color="auto"/>
              <w:right w:val="nil"/>
            </w:tcBorders>
          </w:tcPr>
          <w:p w:rsidR="00D36F90" w:rsidRPr="00720AF9" w:rsidRDefault="003E5894" w:rsidP="00D36F90">
            <w:pPr>
              <w:jc w:val="center"/>
              <w:rPr>
                <w:b/>
                <w:sz w:val="36"/>
                <w:szCs w:val="36"/>
              </w:rPr>
            </w:pPr>
            <w:r>
              <w:rPr>
                <w:b/>
                <w:noProof/>
                <w:sz w:val="36"/>
                <w:szCs w:val="36"/>
              </w:rPr>
              <w:pict>
                <v:group id="_x0000_s1070" style="position:absolute;left:0;text-align:left;margin-left:9.8pt;margin-top:-.85pt;width:270pt;height:18pt;z-index:251670528;mso-position-horizontal-relative:text;mso-position-vertical-relative:text" coordorigin="2842,1729" coordsize="5400,360">
                  <v:line id="_x0000_s1071" style="position:absolute;flip:x;mso-position-horizontal-relative:margin;mso-position-vertical-relative:margin" from="2842,1729" to="5542,2089" strokeweight="1.5pt"/>
                  <v:line id="_x0000_s1072" style="position:absolute;mso-position-horizontal-relative:margin;mso-position-vertical-relative:margin" from="5722,1729" to="8242,2089" strokeweight="1.5pt"/>
                </v:group>
              </w:pict>
            </w: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309" w:type="dxa"/>
            <w:tcBorders>
              <w:top w:val="single" w:sz="12" w:space="0" w:color="auto"/>
              <w:left w:val="nil"/>
              <w:bottom w:val="nil"/>
              <w:right w:val="nil"/>
            </w:tcBorders>
          </w:tcPr>
          <w:p w:rsidR="00D36F90" w:rsidRPr="00720AF9" w:rsidRDefault="00D36F90" w:rsidP="00D36F90">
            <w:pPr>
              <w:jc w:val="center"/>
              <w:rPr>
                <w:b/>
                <w:sz w:val="36"/>
                <w:szCs w:val="36"/>
              </w:rPr>
            </w:pPr>
          </w:p>
        </w:tc>
        <w:tc>
          <w:tcPr>
            <w:tcW w:w="7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786" w:type="dxa"/>
            <w:gridSpan w:val="2"/>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36"/>
                <w:szCs w:val="36"/>
              </w:rPr>
            </w:pPr>
          </w:p>
        </w:tc>
        <w:tc>
          <w:tcPr>
            <w:tcW w:w="563" w:type="dxa"/>
            <w:tcBorders>
              <w:top w:val="nil"/>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nil"/>
              <w:left w:val="nil"/>
              <w:bottom w:val="single" w:sz="12" w:space="0" w:color="auto"/>
              <w:right w:val="nil"/>
            </w:tcBorders>
          </w:tcPr>
          <w:p w:rsidR="00D36F90" w:rsidRPr="00720AF9" w:rsidRDefault="00D36F90" w:rsidP="00D36F90">
            <w:pPr>
              <w:jc w:val="center"/>
              <w:rPr>
                <w:b/>
                <w:sz w:val="36"/>
                <w:szCs w:val="36"/>
              </w:rPr>
            </w:pPr>
          </w:p>
        </w:tc>
        <w:tc>
          <w:tcPr>
            <w:tcW w:w="563" w:type="dxa"/>
            <w:tcBorders>
              <w:top w:val="nil"/>
              <w:left w:val="nil"/>
              <w:bottom w:val="single" w:sz="12" w:space="0" w:color="auto"/>
              <w:right w:val="nil"/>
            </w:tcBorders>
          </w:tcPr>
          <w:p w:rsidR="00D36F90" w:rsidRPr="00720AF9" w:rsidRDefault="00D36F90" w:rsidP="00D36F90">
            <w:pPr>
              <w:jc w:val="center"/>
              <w:rPr>
                <w:b/>
                <w:sz w:val="36"/>
                <w:szCs w:val="36"/>
              </w:rPr>
            </w:pPr>
          </w:p>
        </w:tc>
        <w:tc>
          <w:tcPr>
            <w:tcW w:w="529" w:type="dxa"/>
            <w:tcBorders>
              <w:top w:val="nil"/>
              <w:left w:val="nil"/>
              <w:bottom w:val="single" w:sz="12" w:space="0" w:color="auto"/>
              <w:right w:val="nil"/>
            </w:tcBorders>
          </w:tcPr>
          <w:p w:rsidR="00D36F90" w:rsidRPr="00720AF9" w:rsidRDefault="00D36F90" w:rsidP="00D36F90">
            <w:pPr>
              <w:jc w:val="center"/>
              <w:rPr>
                <w:b/>
                <w:sz w:val="36"/>
                <w:szCs w:val="36"/>
              </w:rPr>
            </w:pPr>
          </w:p>
        </w:tc>
      </w:tr>
      <w:tr w:rsidR="00D36F90" w:rsidRPr="00720AF9" w:rsidTr="0083681B">
        <w:trPr>
          <w:jc w:val="center"/>
        </w:trPr>
        <w:tc>
          <w:tcPr>
            <w:tcW w:w="5317" w:type="dxa"/>
            <w:gridSpan w:val="10"/>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ОРТОПИРОКСЕН-ОЛИВИНОВЫЙ ОТРЯД</w:t>
            </w:r>
          </w:p>
          <w:p w:rsidR="00D36F90" w:rsidRPr="00720AF9" w:rsidRDefault="00D36F90" w:rsidP="00D36F90">
            <w:pPr>
              <w:jc w:val="center"/>
              <w:rPr>
                <w:b/>
                <w:sz w:val="16"/>
                <w:szCs w:val="16"/>
              </w:rPr>
            </w:pPr>
            <w:r w:rsidRPr="00720AF9">
              <w:rPr>
                <w:b/>
                <w:sz w:val="16"/>
                <w:szCs w:val="16"/>
              </w:rPr>
              <w:t>(</w:t>
            </w:r>
            <w:r w:rsidRPr="00720AF9">
              <w:rPr>
                <w:b/>
                <w:sz w:val="16"/>
                <w:szCs w:val="16"/>
                <w:lang w:val="en-US"/>
              </w:rPr>
              <w:t>Fe</w:t>
            </w:r>
            <w:r w:rsidRPr="00720AF9">
              <w:rPr>
                <w:b/>
                <w:sz w:val="16"/>
                <w:szCs w:val="16"/>
              </w:rPr>
              <w:t>-</w:t>
            </w:r>
            <w:r w:rsidRPr="00720AF9">
              <w:rPr>
                <w:b/>
                <w:sz w:val="16"/>
                <w:szCs w:val="16"/>
                <w:lang w:val="en-US"/>
              </w:rPr>
              <w:t>Mg</w:t>
            </w:r>
            <w:r w:rsidRPr="00720AF9">
              <w:rPr>
                <w:b/>
                <w:sz w:val="16"/>
                <w:szCs w:val="16"/>
              </w:rPr>
              <w:t xml:space="preserve"> – отряд)</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4228" w:type="dxa"/>
            <w:gridSpan w:val="8"/>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ВОЛЛАСТОНИТ-ЛАРНИТОВЫЙ ОТРЯД</w:t>
            </w:r>
          </w:p>
          <w:p w:rsidR="00D36F90" w:rsidRPr="00720AF9" w:rsidRDefault="00D36F90" w:rsidP="00D36F90">
            <w:pPr>
              <w:jc w:val="center"/>
              <w:rPr>
                <w:b/>
                <w:sz w:val="16"/>
                <w:szCs w:val="16"/>
              </w:rPr>
            </w:pPr>
            <w:r w:rsidRPr="00720AF9">
              <w:rPr>
                <w:b/>
                <w:sz w:val="16"/>
                <w:szCs w:val="16"/>
              </w:rPr>
              <w:t>(</w:t>
            </w:r>
            <w:r w:rsidRPr="00720AF9">
              <w:rPr>
                <w:b/>
                <w:sz w:val="16"/>
                <w:szCs w:val="16"/>
                <w:lang w:val="en-US"/>
              </w:rPr>
              <w:t>Ca</w:t>
            </w:r>
            <w:r w:rsidRPr="00720AF9">
              <w:rPr>
                <w:b/>
                <w:sz w:val="16"/>
                <w:szCs w:val="16"/>
              </w:rPr>
              <w:t xml:space="preserve"> – отряд)</w:t>
            </w:r>
          </w:p>
        </w:tc>
      </w:tr>
      <w:tr w:rsidR="00D36F90" w:rsidRPr="00720AF9" w:rsidTr="0083681B">
        <w:trPr>
          <w:jc w:val="center"/>
        </w:trPr>
        <w:tc>
          <w:tcPr>
            <w:tcW w:w="2604" w:type="dxa"/>
            <w:gridSpan w:val="5"/>
            <w:tcBorders>
              <w:top w:val="single" w:sz="12" w:space="0" w:color="auto"/>
              <w:left w:val="nil"/>
              <w:bottom w:val="single" w:sz="12" w:space="0" w:color="auto"/>
              <w:right w:val="single" w:sz="12" w:space="0" w:color="auto"/>
            </w:tcBorders>
          </w:tcPr>
          <w:p w:rsidR="00D36F90" w:rsidRPr="00720AF9" w:rsidRDefault="00D36F90" w:rsidP="00D36F90">
            <w:pPr>
              <w:jc w:val="center"/>
              <w:rPr>
                <w:b/>
                <w:sz w:val="16"/>
                <w:szCs w:val="16"/>
              </w:rPr>
            </w:pPr>
          </w:p>
        </w:tc>
        <w:tc>
          <w:tcPr>
            <w:tcW w:w="2713" w:type="dxa"/>
            <w:gridSpan w:val="5"/>
            <w:tcBorders>
              <w:top w:val="single" w:sz="12" w:space="0" w:color="auto"/>
              <w:left w:val="single" w:sz="12" w:space="0" w:color="auto"/>
              <w:bottom w:val="single" w:sz="12" w:space="0" w:color="auto"/>
              <w:right w:val="nil"/>
            </w:tcBorders>
          </w:tcPr>
          <w:p w:rsidR="00D36F90" w:rsidRPr="00720AF9" w:rsidRDefault="00D36F90" w:rsidP="00D36F90">
            <w:pPr>
              <w:jc w:val="center"/>
              <w:rPr>
                <w:b/>
                <w:sz w:val="16"/>
                <w:szCs w:val="16"/>
              </w:rPr>
            </w:pPr>
          </w:p>
        </w:tc>
        <w:tc>
          <w:tcPr>
            <w:tcW w:w="309" w:type="dxa"/>
            <w:tcBorders>
              <w:top w:val="nil"/>
              <w:left w:val="nil"/>
              <w:bottom w:val="nil"/>
              <w:right w:val="nil"/>
            </w:tcBorders>
          </w:tcPr>
          <w:p w:rsidR="00D36F90" w:rsidRPr="00720AF9" w:rsidRDefault="00D36F90" w:rsidP="00D36F90">
            <w:pPr>
              <w:jc w:val="center"/>
              <w:rPr>
                <w:b/>
                <w:sz w:val="16"/>
                <w:szCs w:val="16"/>
              </w:rPr>
            </w:pPr>
          </w:p>
        </w:tc>
        <w:tc>
          <w:tcPr>
            <w:tcW w:w="952" w:type="dxa"/>
            <w:gridSpan w:val="2"/>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c>
          <w:tcPr>
            <w:tcW w:w="529" w:type="dxa"/>
            <w:tcBorders>
              <w:top w:val="single" w:sz="12" w:space="0" w:color="auto"/>
              <w:left w:val="nil"/>
              <w:bottom w:val="single" w:sz="12" w:space="0" w:color="auto"/>
              <w:right w:val="single" w:sz="12" w:space="0" w:color="auto"/>
            </w:tcBorders>
          </w:tcPr>
          <w:p w:rsidR="00D36F90" w:rsidRPr="00720AF9" w:rsidRDefault="00D36F90" w:rsidP="00D36F90">
            <w:pPr>
              <w:jc w:val="center"/>
              <w:rPr>
                <w:b/>
                <w:sz w:val="16"/>
                <w:szCs w:val="16"/>
              </w:rPr>
            </w:pPr>
          </w:p>
        </w:tc>
        <w:tc>
          <w:tcPr>
            <w:tcW w:w="563" w:type="dxa"/>
            <w:tcBorders>
              <w:top w:val="single" w:sz="12" w:space="0" w:color="auto"/>
              <w:left w:val="single" w:sz="12" w:space="0" w:color="auto"/>
              <w:bottom w:val="single" w:sz="12" w:space="0" w:color="auto"/>
              <w:right w:val="nil"/>
            </w:tcBorders>
          </w:tcPr>
          <w:p w:rsidR="00D36F90" w:rsidRPr="00720AF9" w:rsidRDefault="00D36F90" w:rsidP="00D36F90">
            <w:pPr>
              <w:jc w:val="center"/>
              <w:rPr>
                <w:b/>
                <w:sz w:val="16"/>
                <w:szCs w:val="1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c>
          <w:tcPr>
            <w:tcW w:w="563" w:type="dxa"/>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c>
          <w:tcPr>
            <w:tcW w:w="529" w:type="dxa"/>
            <w:tcBorders>
              <w:top w:val="single" w:sz="12" w:space="0" w:color="auto"/>
              <w:left w:val="nil"/>
              <w:bottom w:val="single" w:sz="12" w:space="0" w:color="auto"/>
              <w:right w:val="nil"/>
            </w:tcBorders>
          </w:tcPr>
          <w:p w:rsidR="00D36F90" w:rsidRPr="00720AF9" w:rsidRDefault="00D36F90" w:rsidP="00D36F90">
            <w:pPr>
              <w:jc w:val="center"/>
              <w:rPr>
                <w:b/>
                <w:sz w:val="16"/>
                <w:szCs w:val="16"/>
              </w:rPr>
            </w:pPr>
          </w:p>
        </w:tc>
      </w:tr>
      <w:tr w:rsidR="00D36F90" w:rsidRPr="00720AF9" w:rsidTr="0083681B">
        <w:trPr>
          <w:jc w:val="center"/>
        </w:trPr>
        <w:tc>
          <w:tcPr>
            <w:tcW w:w="949" w:type="dxa"/>
            <w:gridSpan w:val="2"/>
            <w:vMerge w:val="restart"/>
            <w:tcBorders>
              <w:top w:val="single" w:sz="12" w:space="0" w:color="auto"/>
              <w:left w:val="single" w:sz="12" w:space="0" w:color="auto"/>
              <w:right w:val="single" w:sz="12" w:space="0" w:color="auto"/>
              <w:tl2br w:val="single" w:sz="12" w:space="0" w:color="auto"/>
            </w:tcBorders>
            <w:shd w:val="clear" w:color="auto" w:fill="auto"/>
          </w:tcPr>
          <w:p w:rsidR="00D36F90" w:rsidRPr="00720AF9" w:rsidRDefault="00D36F90" w:rsidP="00D36F90">
            <w:pPr>
              <w:jc w:val="center"/>
              <w:rPr>
                <w:b/>
                <w:sz w:val="16"/>
                <w:szCs w:val="16"/>
              </w:rPr>
            </w:pPr>
            <w:r w:rsidRPr="00720AF9">
              <w:rPr>
                <w:b/>
                <w:sz w:val="16"/>
                <w:szCs w:val="16"/>
              </w:rPr>
              <w:t>Ряды</w:t>
            </w:r>
          </w:p>
          <w:p w:rsidR="00D36F90" w:rsidRPr="00720AF9" w:rsidRDefault="00D36F90" w:rsidP="00D36F90">
            <w:pPr>
              <w:jc w:val="center"/>
              <w:rPr>
                <w:b/>
                <w:sz w:val="16"/>
                <w:szCs w:val="16"/>
              </w:rPr>
            </w:pPr>
          </w:p>
          <w:p w:rsidR="00D36F90" w:rsidRPr="00720AF9" w:rsidRDefault="00D36F90" w:rsidP="00D36F90">
            <w:pPr>
              <w:rPr>
                <w:b/>
                <w:sz w:val="16"/>
                <w:szCs w:val="16"/>
              </w:rPr>
            </w:pPr>
            <w:r w:rsidRPr="00720AF9">
              <w:rPr>
                <w:b/>
                <w:sz w:val="16"/>
                <w:szCs w:val="16"/>
              </w:rPr>
              <w:t>Группы</w:t>
            </w:r>
          </w:p>
        </w:tc>
        <w:tc>
          <w:tcPr>
            <w:tcW w:w="1092" w:type="dxa"/>
            <w:gridSpan w:val="2"/>
            <w:vMerge w:val="restart"/>
            <w:tcBorders>
              <w:top w:val="single" w:sz="12" w:space="0" w:color="auto"/>
              <w:left w:val="single" w:sz="12" w:space="0" w:color="auto"/>
              <w:right w:val="single" w:sz="12" w:space="0" w:color="auto"/>
              <w:tl2br w:val="nil"/>
            </w:tcBorders>
            <w:vAlign w:val="center"/>
          </w:tcPr>
          <w:p w:rsidR="00D36F90" w:rsidRPr="00720AF9" w:rsidRDefault="00D36F90" w:rsidP="00D36F90">
            <w:pPr>
              <w:jc w:val="center"/>
              <w:rPr>
                <w:b/>
                <w:sz w:val="16"/>
                <w:szCs w:val="16"/>
              </w:rPr>
            </w:pPr>
            <w:r w:rsidRPr="00720AF9">
              <w:rPr>
                <w:b/>
                <w:sz w:val="16"/>
                <w:szCs w:val="16"/>
              </w:rPr>
              <w:t>А</w:t>
            </w:r>
          </w:p>
        </w:tc>
        <w:tc>
          <w:tcPr>
            <w:tcW w:w="1092" w:type="dxa"/>
            <w:gridSpan w:val="2"/>
            <w:vMerge w:val="restart"/>
            <w:tcBorders>
              <w:top w:val="single" w:sz="12" w:space="0" w:color="auto"/>
              <w:left w:val="single" w:sz="12" w:space="0" w:color="auto"/>
              <w:right w:val="single" w:sz="12" w:space="0" w:color="auto"/>
              <w:tl2br w:val="nil"/>
            </w:tcBorders>
            <w:vAlign w:val="center"/>
          </w:tcPr>
          <w:p w:rsidR="00D36F90" w:rsidRPr="00720AF9" w:rsidRDefault="00D36F90" w:rsidP="00D36F90">
            <w:pPr>
              <w:jc w:val="center"/>
              <w:rPr>
                <w:b/>
                <w:sz w:val="16"/>
                <w:szCs w:val="16"/>
              </w:rPr>
            </w:pPr>
            <w:r w:rsidRPr="00720AF9">
              <w:rPr>
                <w:b/>
                <w:sz w:val="16"/>
                <w:szCs w:val="16"/>
              </w:rPr>
              <w:t>В</w:t>
            </w:r>
          </w:p>
        </w:tc>
        <w:tc>
          <w:tcPr>
            <w:tcW w:w="1092" w:type="dxa"/>
            <w:gridSpan w:val="2"/>
            <w:vMerge w:val="restart"/>
            <w:tcBorders>
              <w:top w:val="single" w:sz="12" w:space="0" w:color="auto"/>
              <w:left w:val="single" w:sz="12" w:space="0" w:color="auto"/>
              <w:right w:val="single" w:sz="12" w:space="0" w:color="auto"/>
              <w:tl2br w:val="nil"/>
            </w:tcBorders>
            <w:vAlign w:val="center"/>
          </w:tcPr>
          <w:p w:rsidR="00D36F90" w:rsidRPr="00720AF9" w:rsidRDefault="00D36F90" w:rsidP="00D36F90">
            <w:pPr>
              <w:jc w:val="center"/>
              <w:rPr>
                <w:b/>
                <w:sz w:val="16"/>
                <w:szCs w:val="16"/>
              </w:rPr>
            </w:pPr>
            <w:r w:rsidRPr="00720AF9">
              <w:rPr>
                <w:b/>
                <w:sz w:val="16"/>
                <w:szCs w:val="16"/>
              </w:rPr>
              <w:t>Д´</w:t>
            </w:r>
          </w:p>
        </w:tc>
        <w:tc>
          <w:tcPr>
            <w:tcW w:w="1092" w:type="dxa"/>
            <w:gridSpan w:val="2"/>
            <w:vMerge w:val="restart"/>
            <w:tcBorders>
              <w:top w:val="single" w:sz="12" w:space="0" w:color="auto"/>
              <w:left w:val="single" w:sz="12" w:space="0" w:color="auto"/>
              <w:right w:val="single" w:sz="12" w:space="0" w:color="auto"/>
              <w:tl2br w:val="nil"/>
            </w:tcBorders>
            <w:vAlign w:val="center"/>
          </w:tcPr>
          <w:p w:rsidR="00D36F90" w:rsidRPr="00720AF9" w:rsidRDefault="00D36F90" w:rsidP="00D36F90">
            <w:pPr>
              <w:jc w:val="center"/>
              <w:rPr>
                <w:b/>
                <w:sz w:val="16"/>
                <w:szCs w:val="16"/>
              </w:rPr>
            </w:pPr>
            <w:r w:rsidRPr="00720AF9">
              <w:rPr>
                <w:b/>
                <w:sz w:val="16"/>
                <w:szCs w:val="16"/>
              </w:rPr>
              <w:t>Д´´</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vMerge w:val="restart"/>
            <w:tcBorders>
              <w:top w:val="single" w:sz="12" w:space="0" w:color="auto"/>
              <w:left w:val="single" w:sz="12" w:space="0" w:color="auto"/>
              <w:right w:val="single" w:sz="12" w:space="0" w:color="auto"/>
              <w:tl2br w:val="single" w:sz="12" w:space="0" w:color="auto"/>
            </w:tcBorders>
          </w:tcPr>
          <w:p w:rsidR="00D36F90" w:rsidRPr="00720AF9" w:rsidRDefault="00D36F90" w:rsidP="00D36F90">
            <w:pPr>
              <w:jc w:val="center"/>
              <w:rPr>
                <w:b/>
                <w:sz w:val="16"/>
                <w:szCs w:val="16"/>
              </w:rPr>
            </w:pPr>
            <w:r w:rsidRPr="00720AF9">
              <w:rPr>
                <w:b/>
                <w:sz w:val="16"/>
                <w:szCs w:val="16"/>
              </w:rPr>
              <w:t>Ряды</w:t>
            </w:r>
          </w:p>
          <w:p w:rsidR="00D36F90" w:rsidRPr="00720AF9" w:rsidRDefault="00D36F90" w:rsidP="00D36F90">
            <w:pPr>
              <w:jc w:val="center"/>
              <w:rPr>
                <w:b/>
                <w:sz w:val="16"/>
                <w:szCs w:val="16"/>
              </w:rPr>
            </w:pPr>
          </w:p>
          <w:p w:rsidR="00D36F90" w:rsidRPr="00720AF9" w:rsidRDefault="00D36F90" w:rsidP="00D36F90">
            <w:pPr>
              <w:rPr>
                <w:b/>
                <w:sz w:val="16"/>
                <w:szCs w:val="16"/>
              </w:rPr>
            </w:pPr>
            <w:r w:rsidRPr="00720AF9">
              <w:rPr>
                <w:b/>
                <w:sz w:val="16"/>
                <w:szCs w:val="16"/>
              </w:rPr>
              <w:t>Группы</w:t>
            </w:r>
          </w:p>
        </w:tc>
        <w:tc>
          <w:tcPr>
            <w:tcW w:w="1092" w:type="dxa"/>
            <w:gridSpan w:val="2"/>
            <w:vMerge w:val="restart"/>
            <w:tcBorders>
              <w:top w:val="single" w:sz="12" w:space="0" w:color="auto"/>
              <w:left w:val="single" w:sz="12" w:space="0" w:color="auto"/>
              <w:right w:val="single" w:sz="12" w:space="0" w:color="auto"/>
            </w:tcBorders>
            <w:vAlign w:val="center"/>
          </w:tcPr>
          <w:p w:rsidR="00D36F90" w:rsidRPr="00720AF9" w:rsidRDefault="00D36F90" w:rsidP="00D36F90">
            <w:pPr>
              <w:jc w:val="center"/>
              <w:rPr>
                <w:b/>
                <w:sz w:val="16"/>
                <w:szCs w:val="16"/>
              </w:rPr>
            </w:pPr>
            <w:r w:rsidRPr="00720AF9">
              <w:rPr>
                <w:b/>
                <w:sz w:val="16"/>
                <w:szCs w:val="16"/>
              </w:rPr>
              <w:t>В</w:t>
            </w:r>
          </w:p>
        </w:tc>
        <w:tc>
          <w:tcPr>
            <w:tcW w:w="1092" w:type="dxa"/>
            <w:gridSpan w:val="2"/>
            <w:vMerge w:val="restart"/>
            <w:tcBorders>
              <w:top w:val="single" w:sz="12" w:space="0" w:color="auto"/>
              <w:left w:val="single" w:sz="12" w:space="0" w:color="auto"/>
              <w:right w:val="single" w:sz="12" w:space="0" w:color="auto"/>
            </w:tcBorders>
            <w:vAlign w:val="center"/>
          </w:tcPr>
          <w:p w:rsidR="00D36F90" w:rsidRPr="00720AF9" w:rsidRDefault="00D36F90" w:rsidP="00D36F90">
            <w:pPr>
              <w:jc w:val="center"/>
              <w:rPr>
                <w:b/>
                <w:sz w:val="16"/>
                <w:szCs w:val="16"/>
              </w:rPr>
            </w:pPr>
            <w:r w:rsidRPr="00720AF9">
              <w:rPr>
                <w:b/>
                <w:sz w:val="16"/>
                <w:szCs w:val="16"/>
              </w:rPr>
              <w:t>Д´</w:t>
            </w:r>
          </w:p>
        </w:tc>
        <w:tc>
          <w:tcPr>
            <w:tcW w:w="1092" w:type="dxa"/>
            <w:gridSpan w:val="2"/>
            <w:vMerge w:val="restart"/>
            <w:tcBorders>
              <w:top w:val="single" w:sz="12" w:space="0" w:color="auto"/>
              <w:left w:val="single" w:sz="12" w:space="0" w:color="auto"/>
              <w:right w:val="single" w:sz="12" w:space="0" w:color="auto"/>
            </w:tcBorders>
            <w:vAlign w:val="center"/>
          </w:tcPr>
          <w:p w:rsidR="00D36F90" w:rsidRPr="00720AF9" w:rsidRDefault="00D36F90" w:rsidP="00D36F90">
            <w:pPr>
              <w:jc w:val="center"/>
              <w:rPr>
                <w:b/>
                <w:sz w:val="16"/>
                <w:szCs w:val="16"/>
              </w:rPr>
            </w:pPr>
            <w:r w:rsidRPr="00720AF9">
              <w:rPr>
                <w:b/>
                <w:sz w:val="16"/>
                <w:szCs w:val="16"/>
              </w:rPr>
              <w:t>Д´´</w:t>
            </w:r>
          </w:p>
        </w:tc>
      </w:tr>
      <w:tr w:rsidR="00D36F90" w:rsidRPr="00720AF9" w:rsidTr="0083681B">
        <w:trPr>
          <w:jc w:val="center"/>
        </w:trPr>
        <w:tc>
          <w:tcPr>
            <w:tcW w:w="949" w:type="dxa"/>
            <w:gridSpan w:val="2"/>
            <w:vMerge/>
            <w:tcBorders>
              <w:left w:val="single" w:sz="12" w:space="0" w:color="auto"/>
              <w:bottom w:val="single" w:sz="12" w:space="0" w:color="auto"/>
              <w:right w:val="single" w:sz="12" w:space="0" w:color="auto"/>
              <w:tl2br w:val="single" w:sz="12" w:space="0" w:color="auto"/>
            </w:tcBorders>
            <w:shd w:val="clear" w:color="auto" w:fill="auto"/>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l2br w:val="nil"/>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l2br w:val="nil"/>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l2br w:val="nil"/>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l2br w:val="nil"/>
            </w:tcBorders>
          </w:tcPr>
          <w:p w:rsidR="00D36F90" w:rsidRPr="00720AF9" w:rsidRDefault="00D36F90" w:rsidP="00D36F90">
            <w:pPr>
              <w:jc w:val="center"/>
              <w:rPr>
                <w:b/>
                <w:sz w:val="16"/>
                <w:szCs w:val="16"/>
              </w:rPr>
            </w:pP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vMerge/>
            <w:tcBorders>
              <w:left w:val="single" w:sz="12" w:space="0" w:color="auto"/>
              <w:bottom w:val="single" w:sz="12" w:space="0" w:color="auto"/>
              <w:right w:val="single" w:sz="12" w:space="0" w:color="auto"/>
              <w:tl2br w:val="single" w:sz="12" w:space="0" w:color="auto"/>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c>
          <w:tcPr>
            <w:tcW w:w="1092" w:type="dxa"/>
            <w:gridSpan w:val="2"/>
            <w:vMerge/>
            <w:tcBorders>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c>
          <w:tcPr>
            <w:tcW w:w="563"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ПХ</w:t>
            </w:r>
          </w:p>
        </w:tc>
        <w:tc>
          <w:tcPr>
            <w:tcW w:w="529" w:type="dxa"/>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rPr>
            </w:pPr>
            <w:r w:rsidRPr="00720AF9">
              <w:rPr>
                <w:b/>
                <w:sz w:val="16"/>
                <w:szCs w:val="16"/>
              </w:rPr>
              <w:t>ПГ</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I-q</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i/>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I-q</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II-ol</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II-ol</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III-ne</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III-ne</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IV-lc</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IV-lc</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V-gh</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V-gh</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VI-ak</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VI-ak</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VII-kp</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VII-kp</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VIII-mo</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VIII-mo</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r w:rsidR="00D36F90" w:rsidRPr="00720AF9" w:rsidTr="0083681B">
        <w:trPr>
          <w:jc w:val="center"/>
        </w:trPr>
        <w:tc>
          <w:tcPr>
            <w:tcW w:w="949"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IX-per-wu</w:t>
            </w:r>
          </w:p>
        </w:tc>
        <w:tc>
          <w:tcPr>
            <w:tcW w:w="4368" w:type="dxa"/>
            <w:gridSpan w:val="8"/>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pacing w:val="160"/>
                <w:sz w:val="16"/>
                <w:szCs w:val="16"/>
              </w:rPr>
            </w:pPr>
            <w:r w:rsidRPr="00720AF9">
              <w:rPr>
                <w:b/>
                <w:i/>
                <w:spacing w:val="160"/>
                <w:sz w:val="16"/>
                <w:szCs w:val="16"/>
              </w:rPr>
              <w:t>СЕМЕЙСТВА</w:t>
            </w:r>
          </w:p>
        </w:tc>
        <w:tc>
          <w:tcPr>
            <w:tcW w:w="309" w:type="dxa"/>
            <w:tcBorders>
              <w:top w:val="nil"/>
              <w:left w:val="single" w:sz="12" w:space="0" w:color="auto"/>
              <w:bottom w:val="nil"/>
              <w:right w:val="single" w:sz="12" w:space="0" w:color="auto"/>
            </w:tcBorders>
          </w:tcPr>
          <w:p w:rsidR="00D36F90" w:rsidRPr="00720AF9" w:rsidRDefault="00D36F90" w:rsidP="00D36F90">
            <w:pPr>
              <w:jc w:val="center"/>
              <w:rPr>
                <w:b/>
                <w:sz w:val="16"/>
                <w:szCs w:val="16"/>
              </w:rPr>
            </w:pPr>
          </w:p>
        </w:tc>
        <w:tc>
          <w:tcPr>
            <w:tcW w:w="952" w:type="dxa"/>
            <w:gridSpan w:val="2"/>
            <w:tcBorders>
              <w:top w:val="single" w:sz="12" w:space="0" w:color="auto"/>
              <w:left w:val="single" w:sz="12" w:space="0" w:color="auto"/>
              <w:bottom w:val="single" w:sz="12" w:space="0" w:color="auto"/>
              <w:right w:val="single" w:sz="12" w:space="0" w:color="auto"/>
            </w:tcBorders>
          </w:tcPr>
          <w:p w:rsidR="00D36F90" w:rsidRPr="00720AF9" w:rsidRDefault="00D36F90" w:rsidP="00D36F90">
            <w:pPr>
              <w:jc w:val="center"/>
              <w:rPr>
                <w:b/>
                <w:sz w:val="16"/>
                <w:szCs w:val="16"/>
                <w:lang w:val="en-US"/>
              </w:rPr>
            </w:pPr>
            <w:r w:rsidRPr="00720AF9">
              <w:rPr>
                <w:b/>
                <w:sz w:val="16"/>
                <w:szCs w:val="16"/>
                <w:lang w:val="en-US"/>
              </w:rPr>
              <w:t>IX-per-wu</w:t>
            </w:r>
          </w:p>
        </w:tc>
        <w:tc>
          <w:tcPr>
            <w:tcW w:w="3276" w:type="dxa"/>
            <w:gridSpan w:val="6"/>
            <w:tcBorders>
              <w:top w:val="single" w:sz="12" w:space="0" w:color="auto"/>
              <w:left w:val="single" w:sz="12" w:space="0" w:color="auto"/>
              <w:bottom w:val="single" w:sz="12" w:space="0" w:color="auto"/>
              <w:right w:val="single" w:sz="12" w:space="0" w:color="auto"/>
            </w:tcBorders>
            <w:vAlign w:val="center"/>
          </w:tcPr>
          <w:p w:rsidR="00D36F90" w:rsidRPr="00720AF9" w:rsidRDefault="00D36F90" w:rsidP="00D36F90">
            <w:pPr>
              <w:jc w:val="center"/>
              <w:rPr>
                <w:b/>
                <w:sz w:val="16"/>
                <w:szCs w:val="16"/>
              </w:rPr>
            </w:pPr>
            <w:r w:rsidRPr="00720AF9">
              <w:rPr>
                <w:b/>
                <w:i/>
                <w:spacing w:val="100"/>
                <w:sz w:val="16"/>
                <w:szCs w:val="16"/>
              </w:rPr>
              <w:t>СЕМЕЙСТВА</w:t>
            </w:r>
          </w:p>
        </w:tc>
      </w:tr>
    </w:tbl>
    <w:p w:rsidR="00D36F90" w:rsidRPr="00720AF9" w:rsidRDefault="00D36F90" w:rsidP="00D36F90">
      <w:pPr>
        <w:jc w:val="center"/>
        <w:rPr>
          <w:b/>
          <w:sz w:val="16"/>
          <w:szCs w:val="16"/>
        </w:rPr>
      </w:pPr>
    </w:p>
    <w:p w:rsidR="00060A81" w:rsidRDefault="00060A81" w:rsidP="00060A81">
      <w:pPr>
        <w:pStyle w:val="Style129"/>
        <w:widowControl/>
        <w:spacing w:line="250" w:lineRule="exact"/>
        <w:ind w:left="696" w:hanging="696"/>
        <w:jc w:val="center"/>
        <w:rPr>
          <w:rStyle w:val="FontStyle544"/>
          <w:sz w:val="24"/>
          <w:szCs w:val="24"/>
          <w:lang w:val="en-US"/>
        </w:rPr>
      </w:pPr>
      <w:r w:rsidRPr="002B31FC">
        <w:rPr>
          <w:rStyle w:val="FontStyle544"/>
          <w:sz w:val="24"/>
          <w:szCs w:val="24"/>
        </w:rPr>
        <w:t xml:space="preserve">Рис.4.4. Детализация соподчиненности таксонов в гипергидробарическом </w:t>
      </w:r>
    </w:p>
    <w:p w:rsidR="00060A81" w:rsidRDefault="00060A81" w:rsidP="00D36F90">
      <w:pPr>
        <w:pStyle w:val="Style129"/>
        <w:widowControl/>
        <w:spacing w:line="250" w:lineRule="exact"/>
        <w:ind w:left="696" w:hanging="696"/>
        <w:jc w:val="center"/>
        <w:rPr>
          <w:rStyle w:val="FontStyle544"/>
          <w:sz w:val="24"/>
          <w:szCs w:val="24"/>
        </w:rPr>
      </w:pPr>
      <w:r w:rsidRPr="002B31FC">
        <w:rPr>
          <w:rStyle w:val="FontStyle544"/>
          <w:sz w:val="24"/>
          <w:szCs w:val="24"/>
        </w:rPr>
        <w:t>классе; сокращения те же, что и на рис. 4.3</w:t>
      </w:r>
      <w:r>
        <w:rPr>
          <w:rStyle w:val="FontStyle544"/>
          <w:sz w:val="24"/>
          <w:szCs w:val="24"/>
        </w:rPr>
        <w:br w:type="page"/>
      </w:r>
    </w:p>
    <w:p w:rsidR="002858EA" w:rsidRPr="002B31FC" w:rsidRDefault="002858EA" w:rsidP="002858EA">
      <w:pPr>
        <w:pStyle w:val="Style88"/>
        <w:widowControl/>
        <w:spacing w:before="230" w:line="240" w:lineRule="auto"/>
        <w:ind w:firstLine="691"/>
        <w:rPr>
          <w:rStyle w:val="FontStyle535"/>
          <w:sz w:val="24"/>
          <w:szCs w:val="24"/>
        </w:rPr>
      </w:pPr>
      <w:r w:rsidRPr="002B31FC">
        <w:rPr>
          <w:rStyle w:val="FontStyle535"/>
          <w:sz w:val="24"/>
          <w:szCs w:val="24"/>
        </w:rPr>
        <w:t xml:space="preserve">Амфиболы в общем случае, также в водонасыщенных условиях, не могут одновременно находиться в равновесии с Р1 (или </w:t>
      </w:r>
      <w:r w:rsidRPr="002B31FC">
        <w:rPr>
          <w:rStyle w:val="FontStyle535"/>
          <w:sz w:val="24"/>
          <w:szCs w:val="24"/>
          <w:lang w:val="en-US"/>
        </w:rPr>
        <w:t>Ab</w:t>
      </w:r>
      <w:r w:rsidRPr="002B31FC">
        <w:rPr>
          <w:rStyle w:val="FontStyle535"/>
          <w:sz w:val="24"/>
          <w:szCs w:val="24"/>
        </w:rPr>
        <w:t xml:space="preserve">, или </w:t>
      </w:r>
      <w:r w:rsidRPr="002B31FC">
        <w:rPr>
          <w:rStyle w:val="FontStyle535"/>
          <w:sz w:val="24"/>
          <w:szCs w:val="24"/>
          <w:lang w:val="en-US"/>
        </w:rPr>
        <w:t>Ne</w:t>
      </w:r>
      <w:r w:rsidRPr="002B31FC">
        <w:rPr>
          <w:rStyle w:val="FontStyle535"/>
          <w:sz w:val="24"/>
          <w:szCs w:val="24"/>
        </w:rPr>
        <w:t xml:space="preserve">), Срх (или А-Срх, или </w:t>
      </w:r>
      <w:r w:rsidRPr="002B31FC">
        <w:rPr>
          <w:rStyle w:val="FontStyle535"/>
          <w:sz w:val="24"/>
          <w:szCs w:val="24"/>
          <w:lang w:val="en-US"/>
        </w:rPr>
        <w:t>Mel</w:t>
      </w:r>
      <w:r w:rsidR="00832914">
        <w:rPr>
          <w:rStyle w:val="FontStyle535"/>
          <w:sz w:val="24"/>
          <w:szCs w:val="24"/>
        </w:rPr>
        <w:t xml:space="preserve">) и Орх (или </w:t>
      </w:r>
      <w:r w:rsidR="00832914">
        <w:rPr>
          <w:rStyle w:val="FontStyle535"/>
          <w:sz w:val="24"/>
          <w:szCs w:val="24"/>
          <w:lang w:val="en-US"/>
        </w:rPr>
        <w:t>Ol</w:t>
      </w:r>
      <w:r w:rsidRPr="002B31FC">
        <w:rPr>
          <w:rStyle w:val="FontStyle535"/>
          <w:sz w:val="24"/>
          <w:szCs w:val="24"/>
        </w:rPr>
        <w:t>), т.е. обязательно должен отсутствовать какой-либо минерал из этой тройки. Чаще всего отсу</w:t>
      </w:r>
      <w:r w:rsidR="00832914">
        <w:rPr>
          <w:rStyle w:val="FontStyle535"/>
          <w:sz w:val="24"/>
          <w:szCs w:val="24"/>
        </w:rPr>
        <w:t xml:space="preserve">тствуют Орх и </w:t>
      </w:r>
      <w:r w:rsidR="00832914">
        <w:rPr>
          <w:rStyle w:val="FontStyle535"/>
          <w:sz w:val="24"/>
          <w:szCs w:val="24"/>
          <w:lang w:val="en-US"/>
        </w:rPr>
        <w:t>Ol</w:t>
      </w:r>
      <w:r w:rsidRPr="002B31FC">
        <w:rPr>
          <w:rStyle w:val="FontStyle535"/>
          <w:sz w:val="24"/>
          <w:szCs w:val="24"/>
        </w:rPr>
        <w:t xml:space="preserve">, так как при образовании </w:t>
      </w:r>
      <w:r w:rsidRPr="002B31FC">
        <w:rPr>
          <w:rStyle w:val="FontStyle535"/>
          <w:sz w:val="24"/>
          <w:szCs w:val="24"/>
          <w:lang w:val="en-US"/>
        </w:rPr>
        <w:t>Am</w:t>
      </w:r>
      <w:r w:rsidRPr="002B31FC">
        <w:rPr>
          <w:rStyle w:val="FontStyle535"/>
          <w:sz w:val="24"/>
          <w:szCs w:val="24"/>
        </w:rPr>
        <w:t xml:space="preserve"> их требуется большее количество по сравнению с Р1 (или </w:t>
      </w:r>
      <w:r w:rsidRPr="002B31FC">
        <w:rPr>
          <w:rStyle w:val="FontStyle535"/>
          <w:sz w:val="24"/>
          <w:szCs w:val="24"/>
          <w:lang w:val="en-US"/>
        </w:rPr>
        <w:t>Ab</w:t>
      </w:r>
      <w:r w:rsidRPr="002B31FC">
        <w:rPr>
          <w:rStyle w:val="FontStyle535"/>
          <w:sz w:val="24"/>
          <w:szCs w:val="24"/>
        </w:rPr>
        <w:t xml:space="preserve">, или </w:t>
      </w:r>
      <w:r w:rsidRPr="002B31FC">
        <w:rPr>
          <w:rStyle w:val="FontStyle535"/>
          <w:sz w:val="24"/>
          <w:szCs w:val="24"/>
          <w:lang w:val="en-US"/>
        </w:rPr>
        <w:t>Ne</w:t>
      </w:r>
      <w:r w:rsidRPr="002B31FC">
        <w:rPr>
          <w:rStyle w:val="FontStyle535"/>
          <w:sz w:val="24"/>
          <w:szCs w:val="24"/>
        </w:rPr>
        <w:t>) и Срх (или А-Срх) (см. раздел 3.</w:t>
      </w:r>
      <w:r w:rsidR="00832914">
        <w:rPr>
          <w:rStyle w:val="FontStyle535"/>
          <w:sz w:val="24"/>
          <w:szCs w:val="24"/>
        </w:rPr>
        <w:t>2). Тем более отсутствуют Орх+</w:t>
      </w:r>
      <w:r w:rsidR="00832914">
        <w:rPr>
          <w:rStyle w:val="FontStyle535"/>
          <w:sz w:val="24"/>
          <w:szCs w:val="24"/>
          <w:lang w:val="en-US"/>
        </w:rPr>
        <w:t>Ol</w:t>
      </w:r>
      <w:r w:rsidRPr="002B31FC">
        <w:rPr>
          <w:rStyle w:val="FontStyle535"/>
          <w:sz w:val="24"/>
          <w:szCs w:val="24"/>
        </w:rPr>
        <w:t xml:space="preserve"> при одновременном присутствии в породе </w:t>
      </w:r>
      <w:r w:rsidRPr="002B31FC">
        <w:rPr>
          <w:rStyle w:val="FontStyle535"/>
          <w:sz w:val="24"/>
          <w:szCs w:val="24"/>
          <w:lang w:val="en-US"/>
        </w:rPr>
        <w:t>Bt</w:t>
      </w:r>
      <w:r w:rsidRPr="002B31FC">
        <w:rPr>
          <w:rStyle w:val="FontStyle535"/>
          <w:sz w:val="24"/>
          <w:szCs w:val="24"/>
        </w:rPr>
        <w:t>+</w:t>
      </w:r>
      <w:r w:rsidRPr="002B31FC">
        <w:rPr>
          <w:rStyle w:val="FontStyle535"/>
          <w:sz w:val="24"/>
          <w:szCs w:val="24"/>
          <w:lang w:val="en-US"/>
        </w:rPr>
        <w:t>Am</w:t>
      </w:r>
      <w:r w:rsidRPr="002B31FC">
        <w:rPr>
          <w:rStyle w:val="FontStyle535"/>
          <w:sz w:val="24"/>
          <w:szCs w:val="24"/>
        </w:rPr>
        <w:t>.</w:t>
      </w:r>
    </w:p>
    <w:p w:rsidR="002858EA" w:rsidRPr="002B31FC" w:rsidRDefault="002858EA" w:rsidP="002858EA">
      <w:pPr>
        <w:pStyle w:val="Style88"/>
        <w:widowControl/>
        <w:spacing w:line="240" w:lineRule="auto"/>
        <w:ind w:firstLine="706"/>
        <w:rPr>
          <w:rStyle w:val="FontStyle535"/>
          <w:sz w:val="24"/>
          <w:szCs w:val="24"/>
        </w:rPr>
      </w:pPr>
      <w:r w:rsidRPr="002B31FC">
        <w:rPr>
          <w:rStyle w:val="FontStyle535"/>
          <w:sz w:val="24"/>
          <w:szCs w:val="24"/>
        </w:rPr>
        <w:t xml:space="preserve">Из-за особенностей химического состава </w:t>
      </w:r>
      <w:r w:rsidRPr="002B31FC">
        <w:rPr>
          <w:rStyle w:val="FontStyle544"/>
          <w:sz w:val="24"/>
          <w:szCs w:val="24"/>
          <w:lang w:val="en-US"/>
        </w:rPr>
        <w:t>gh</w:t>
      </w:r>
      <w:r w:rsidRPr="002B31FC">
        <w:rPr>
          <w:rStyle w:val="FontStyle544"/>
          <w:sz w:val="24"/>
          <w:szCs w:val="24"/>
        </w:rPr>
        <w:t xml:space="preserve"> </w:t>
      </w:r>
      <w:r w:rsidRPr="002B31FC">
        <w:rPr>
          <w:rStyle w:val="FontStyle535"/>
          <w:sz w:val="24"/>
          <w:szCs w:val="24"/>
        </w:rPr>
        <w:t xml:space="preserve">и </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Feak</w:t>
      </w:r>
      <w:r w:rsidRPr="002B31FC">
        <w:rPr>
          <w:rStyle w:val="FontStyle544"/>
          <w:sz w:val="24"/>
          <w:szCs w:val="24"/>
        </w:rPr>
        <w:t xml:space="preserve">) </w:t>
      </w:r>
      <w:r w:rsidRPr="002B31FC">
        <w:rPr>
          <w:rStyle w:val="FontStyle535"/>
          <w:sz w:val="24"/>
          <w:szCs w:val="24"/>
        </w:rPr>
        <w:t xml:space="preserve">миналов семейства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-отряда, начиная с </w:t>
      </w:r>
      <w:r w:rsidRPr="002B31FC">
        <w:rPr>
          <w:rStyle w:val="FontStyle535"/>
          <w:sz w:val="24"/>
          <w:szCs w:val="24"/>
          <w:lang w:val="en-US"/>
        </w:rPr>
        <w:t>V</w:t>
      </w:r>
      <w:r w:rsidRPr="002B31FC">
        <w:rPr>
          <w:rStyle w:val="FontStyle535"/>
          <w:sz w:val="24"/>
          <w:szCs w:val="24"/>
        </w:rPr>
        <w:t>-</w:t>
      </w:r>
      <w:r w:rsidRPr="002B31FC">
        <w:rPr>
          <w:rStyle w:val="FontStyle535"/>
          <w:i/>
          <w:sz w:val="24"/>
          <w:szCs w:val="24"/>
          <w:lang w:val="en-US"/>
        </w:rPr>
        <w:t>gh</w:t>
      </w:r>
      <w:r w:rsidRPr="002B31FC">
        <w:rPr>
          <w:rStyle w:val="FontStyle535"/>
          <w:sz w:val="24"/>
          <w:szCs w:val="24"/>
        </w:rPr>
        <w:t xml:space="preserve">-нормативной группы, с понижением степени насыщенности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могут сменяться семействами Са-отряда, а могут - семействами с ассоциацией </w:t>
      </w:r>
      <w:r w:rsidRPr="002B31FC">
        <w:rPr>
          <w:rStyle w:val="FontStyle544"/>
          <w:sz w:val="24"/>
          <w:szCs w:val="24"/>
          <w:lang w:val="en-US"/>
        </w:rPr>
        <w:t>cpx</w:t>
      </w:r>
      <w:r w:rsidRPr="002B31FC">
        <w:rPr>
          <w:rStyle w:val="FontStyle544"/>
          <w:sz w:val="24"/>
          <w:szCs w:val="24"/>
        </w:rPr>
        <w:t>+</w:t>
      </w:r>
      <w:r w:rsidRPr="002B31FC">
        <w:rPr>
          <w:rStyle w:val="FontStyle544"/>
          <w:sz w:val="24"/>
          <w:szCs w:val="24"/>
          <w:lang w:val="en-US"/>
        </w:rPr>
        <w:t>mel</w:t>
      </w:r>
      <w:r w:rsidRPr="002B31FC">
        <w:rPr>
          <w:rStyle w:val="FontStyle544"/>
          <w:sz w:val="24"/>
          <w:szCs w:val="24"/>
        </w:rPr>
        <w:t>+</w:t>
      </w:r>
      <w:r w:rsidRPr="002B31FC">
        <w:rPr>
          <w:rStyle w:val="FontStyle544"/>
          <w:sz w:val="24"/>
          <w:szCs w:val="24"/>
          <w:lang w:val="en-US"/>
        </w:rPr>
        <w:t>ol</w:t>
      </w:r>
      <w:r w:rsidRPr="002B31FC">
        <w:rPr>
          <w:rStyle w:val="FontStyle544"/>
          <w:sz w:val="24"/>
          <w:szCs w:val="24"/>
        </w:rPr>
        <w:t xml:space="preserve">, </w:t>
      </w:r>
      <w:r w:rsidRPr="002B31FC">
        <w:rPr>
          <w:rStyle w:val="FontStyle535"/>
          <w:sz w:val="24"/>
          <w:szCs w:val="24"/>
        </w:rPr>
        <w:t xml:space="preserve">которые, как отмечалось выше, "пересекают" границу между отрядами. Поэтому в таблицах 4.12-4.17 показаны две "ветви" смены семейств с понижением степени насыщения </w:t>
      </w:r>
      <w:r w:rsidRPr="002B31FC">
        <w:rPr>
          <w:rStyle w:val="FontStyle535"/>
          <w:sz w:val="24"/>
          <w:szCs w:val="24"/>
          <w:lang w:val="en-US"/>
        </w:rPr>
        <w:t>Si</w:t>
      </w:r>
      <w:r w:rsidRPr="002B31FC">
        <w:rPr>
          <w:rStyle w:val="FontStyle535"/>
          <w:sz w:val="24"/>
          <w:szCs w:val="24"/>
        </w:rPr>
        <w:t>0</w:t>
      </w:r>
      <w:r w:rsidRPr="002B31FC">
        <w:rPr>
          <w:rStyle w:val="FontStyle535"/>
          <w:sz w:val="24"/>
          <w:szCs w:val="24"/>
          <w:vertAlign w:val="subscript"/>
        </w:rPr>
        <w:t>2</w:t>
      </w:r>
      <w:r w:rsidRPr="002B31FC">
        <w:rPr>
          <w:rStyle w:val="FontStyle535"/>
          <w:sz w:val="24"/>
          <w:szCs w:val="24"/>
        </w:rPr>
        <w:t xml:space="preserve">, которые к VIII группе снова сходятся в одну. Эти две ветви учтены в алгоритме пересчета химических составов на миналы </w:t>
      </w:r>
      <w:r w:rsidRPr="002B31FC">
        <w:rPr>
          <w:rStyle w:val="FontStyle535"/>
          <w:sz w:val="24"/>
          <w:szCs w:val="24"/>
          <w:lang w:val="en-US"/>
        </w:rPr>
        <w:t>CIPWD</w:t>
      </w:r>
      <w:r w:rsidRPr="002B31FC">
        <w:rPr>
          <w:rStyle w:val="FontStyle535"/>
          <w:sz w:val="24"/>
          <w:szCs w:val="24"/>
        </w:rPr>
        <w:t>.</w:t>
      </w:r>
    </w:p>
    <w:p w:rsidR="00C81110" w:rsidRDefault="002858EA" w:rsidP="002858EA">
      <w:pPr>
        <w:shd w:val="clear" w:color="auto" w:fill="FFFFFF"/>
        <w:ind w:right="36" w:firstLine="709"/>
        <w:jc w:val="both"/>
        <w:rPr>
          <w:rStyle w:val="FontStyle535"/>
          <w:sz w:val="24"/>
          <w:szCs w:val="24"/>
          <w:lang w:val="en-US"/>
        </w:rPr>
      </w:pPr>
      <w:r w:rsidRPr="002B31FC">
        <w:rPr>
          <w:rStyle w:val="FontStyle535"/>
          <w:sz w:val="24"/>
          <w:szCs w:val="24"/>
        </w:rPr>
        <w:t>С использованием рисунков 4.1-4.4 и таблиц 4.2-4.17 (прил.Ш) мы получим качественную классификационную</w:t>
      </w:r>
      <w:r w:rsidRPr="002858EA">
        <w:rPr>
          <w:rStyle w:val="FontStyle535"/>
          <w:sz w:val="24"/>
          <w:szCs w:val="24"/>
        </w:rPr>
        <w:t xml:space="preserve"> </w:t>
      </w:r>
      <w:r w:rsidRPr="002B31FC">
        <w:rPr>
          <w:rStyle w:val="FontStyle535"/>
          <w:sz w:val="24"/>
          <w:szCs w:val="24"/>
        </w:rPr>
        <w:t xml:space="preserve">информацию, что, естественно, затруднит представление ее в наглядном виде, тем более если она имеет большой объем. Для петрохимических таксонных категорий на уровне отрядов, групп и рядов автором был предложен графический вариант представления (Дубровский, 1993), который позволяет качественную информацию представить в виде количественных отрядных диаграмм. Координатами этих диаграмм являются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2B31FC">
        <w:rPr>
          <w:rStyle w:val="FontStyle535"/>
          <w:sz w:val="24"/>
          <w:szCs w:val="24"/>
        </w:rPr>
        <w:t>и количество группового типоморфного минала (рис.4.5 и 4.6). Эти рисунки имеют сходство с графической схемой классификации химических составов горных пород по А.Н.Заварицкому (1950, с. 186, рис.56), только выражения координат несколько различаются, хотя их смысл совершенно аналогичен: они отражают степень насыщенности пород глиноземом и кремнеземом</w:t>
      </w:r>
      <w:r w:rsidRPr="002858EA">
        <w:rPr>
          <w:rStyle w:val="FontStyle535"/>
          <w:sz w:val="24"/>
          <w:szCs w:val="24"/>
        </w:rPr>
        <w:t>.</w:t>
      </w:r>
    </w:p>
    <w:p w:rsidR="002858EA" w:rsidRDefault="002858EA">
      <w:pPr>
        <w:widowControl/>
        <w:autoSpaceDE/>
        <w:autoSpaceDN/>
        <w:adjustRightInd/>
        <w:spacing w:after="200" w:line="276" w:lineRule="auto"/>
        <w:rPr>
          <w:rStyle w:val="FontStyle535"/>
          <w:sz w:val="24"/>
          <w:szCs w:val="24"/>
        </w:rPr>
      </w:pPr>
      <w:r>
        <w:rPr>
          <w:rStyle w:val="FontStyle535"/>
          <w:sz w:val="24"/>
          <w:szCs w:val="24"/>
        </w:rPr>
        <w:br w:type="page"/>
      </w:r>
    </w:p>
    <w:p w:rsidR="00AB69CB" w:rsidRPr="0001699D" w:rsidRDefault="00AB69CB" w:rsidP="00AB69CB">
      <w:pPr>
        <w:pStyle w:val="af2"/>
        <w:rPr>
          <w:rFonts w:ascii="Times New Roman" w:hAnsi="Times New Roman" w:cs="Times New Roman"/>
          <w:sz w:val="24"/>
          <w:szCs w:val="24"/>
          <w:lang w:val="en-US"/>
        </w:rPr>
      </w:pPr>
    </w:p>
    <w:p w:rsidR="00AB69CB" w:rsidRPr="00AE79EA" w:rsidRDefault="00C42B7F" w:rsidP="00AB69CB">
      <w:pPr>
        <w:pStyle w:val="af2"/>
        <w:jc w:val="center"/>
        <w:rPr>
          <w:rFonts w:ascii="Times New Roman" w:hAnsi="Times New Roman" w:cs="Times New Roman"/>
          <w:sz w:val="24"/>
          <w:szCs w:val="24"/>
        </w:rPr>
      </w:pPr>
      <w:r w:rsidRPr="00C42B7F">
        <w:rPr>
          <w:rFonts w:ascii="Times New Roman" w:hAnsi="Times New Roman" w:cs="Times New Roman"/>
          <w:noProof/>
          <w:sz w:val="24"/>
          <w:szCs w:val="24"/>
          <w:lang w:eastAsia="ru-RU"/>
        </w:rPr>
        <w:drawing>
          <wp:inline distT="0" distB="0" distL="0" distR="0">
            <wp:extent cx="4279149" cy="5895728"/>
            <wp:effectExtent l="19050" t="0" r="7101" b="0"/>
            <wp:docPr id="6" name="Рисунок 4" descr="Дубр.Рис.4.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убр.Рис.4.5.wmf"/>
                    <pic:cNvPicPr preferRelativeResize="0"/>
                  </pic:nvPicPr>
                  <pic:blipFill>
                    <a:blip r:embed="rId96" cstate="print"/>
                    <a:stretch>
                      <a:fillRect/>
                    </a:stretch>
                  </pic:blipFill>
                  <pic:spPr>
                    <a:xfrm>
                      <a:off x="0" y="0"/>
                      <a:ext cx="4279149" cy="5895728"/>
                    </a:xfrm>
                    <a:prstGeom prst="rect">
                      <a:avLst/>
                    </a:prstGeom>
                  </pic:spPr>
                </pic:pic>
              </a:graphicData>
            </a:graphic>
          </wp:inline>
        </w:drawing>
      </w:r>
    </w:p>
    <w:tbl>
      <w:tblPr>
        <w:tblW w:w="0" w:type="auto"/>
        <w:tblBorders>
          <w:left w:val="single" w:sz="4" w:space="0" w:color="FFFFFF" w:themeColor="background1"/>
          <w:right w:val="single" w:sz="4" w:space="0" w:color="FFFFFF" w:themeColor="background1"/>
        </w:tblBorders>
        <w:tblLook w:val="04A0"/>
      </w:tblPr>
      <w:tblGrid>
        <w:gridCol w:w="7644"/>
      </w:tblGrid>
      <w:tr w:rsidR="00AB69CB" w:rsidTr="00BB0D53">
        <w:tc>
          <w:tcPr>
            <w:tcW w:w="9453" w:type="dxa"/>
          </w:tcPr>
          <w:p w:rsidR="00AB69CB" w:rsidRDefault="00AB69CB" w:rsidP="00BB0D53">
            <w:pPr>
              <w:jc w:val="right"/>
            </w:pPr>
          </w:p>
        </w:tc>
      </w:tr>
      <w:tr w:rsidR="00AB69CB" w:rsidTr="00BB0D53">
        <w:tc>
          <w:tcPr>
            <w:tcW w:w="9453" w:type="dxa"/>
          </w:tcPr>
          <w:p w:rsidR="00AB69CB" w:rsidRPr="00C71243" w:rsidRDefault="00AB69CB" w:rsidP="00BB0D53">
            <w:pPr>
              <w:jc w:val="center"/>
              <w:rPr>
                <w:lang w:val="en-US"/>
              </w:rPr>
            </w:pPr>
          </w:p>
          <w:p w:rsidR="00AB69CB" w:rsidRPr="00C71243" w:rsidRDefault="00AB69CB" w:rsidP="00AB69CB">
            <w:pPr>
              <w:jc w:val="center"/>
              <w:rPr>
                <w:lang w:val="en-US"/>
              </w:rPr>
            </w:pPr>
            <w:r w:rsidRPr="00F3234B">
              <w:t>Рис. 4.5. Петрохимическая классификационная диаграмма горных пород железо-магнезиального отряда на уровне групп и рядов.</w:t>
            </w:r>
          </w:p>
        </w:tc>
      </w:tr>
    </w:tbl>
    <w:p w:rsidR="00AB69CB" w:rsidRPr="00AB69CB" w:rsidRDefault="00AB69CB" w:rsidP="00AB69CB">
      <w:pPr>
        <w:pStyle w:val="af2"/>
        <w:rPr>
          <w:rFonts w:ascii="Times New Roman" w:hAnsi="Times New Roman" w:cs="Times New Roman"/>
          <w:sz w:val="24"/>
          <w:szCs w:val="24"/>
          <w:lang w:val="en-US"/>
        </w:rPr>
      </w:pPr>
    </w:p>
    <w:p w:rsidR="00AB69CB" w:rsidRDefault="00C42B7F" w:rsidP="00AB69CB">
      <w:pPr>
        <w:pStyle w:val="af2"/>
        <w:jc w:val="center"/>
        <w:rPr>
          <w:rFonts w:ascii="Times New Roman" w:hAnsi="Times New Roman" w:cs="Times New Roman"/>
          <w:sz w:val="24"/>
          <w:szCs w:val="24"/>
        </w:rPr>
      </w:pPr>
      <w:r w:rsidRPr="00C42B7F">
        <w:rPr>
          <w:rFonts w:ascii="Times New Roman" w:hAnsi="Times New Roman" w:cs="Times New Roman"/>
          <w:noProof/>
          <w:sz w:val="24"/>
          <w:szCs w:val="24"/>
          <w:lang w:eastAsia="ru-RU"/>
        </w:rPr>
        <w:drawing>
          <wp:inline distT="0" distB="0" distL="0" distR="0">
            <wp:extent cx="3203303" cy="6339213"/>
            <wp:effectExtent l="19050" t="0" r="0" b="0"/>
            <wp:docPr id="7" name="Рисунок 5" descr="Дубр.Рис.4.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убр.Рис.4.6.wmf"/>
                    <pic:cNvPicPr preferRelativeResize="0"/>
                  </pic:nvPicPr>
                  <pic:blipFill>
                    <a:blip r:embed="rId97" cstate="print"/>
                    <a:stretch>
                      <a:fillRect/>
                    </a:stretch>
                  </pic:blipFill>
                  <pic:spPr>
                    <a:xfrm>
                      <a:off x="0" y="0"/>
                      <a:ext cx="3203303" cy="6339213"/>
                    </a:xfrm>
                    <a:prstGeom prst="rect">
                      <a:avLst/>
                    </a:prstGeom>
                  </pic:spPr>
                </pic:pic>
              </a:graphicData>
            </a:graphic>
          </wp:inline>
        </w:drawing>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644"/>
      </w:tblGrid>
      <w:tr w:rsidR="00AB69CB" w:rsidTr="00BB0D53">
        <w:tc>
          <w:tcPr>
            <w:tcW w:w="9453" w:type="dxa"/>
          </w:tcPr>
          <w:p w:rsidR="00AB69CB" w:rsidRDefault="00AB69CB" w:rsidP="00BB0D53">
            <w:pPr>
              <w:jc w:val="right"/>
              <w:rPr>
                <w:lang w:val="en-US"/>
              </w:rPr>
            </w:pPr>
          </w:p>
          <w:p w:rsidR="00AB69CB" w:rsidRPr="00C71243" w:rsidRDefault="00AB69CB" w:rsidP="00BB0D53">
            <w:pPr>
              <w:jc w:val="right"/>
              <w:rPr>
                <w:lang w:val="en-US"/>
              </w:rPr>
            </w:pPr>
          </w:p>
        </w:tc>
      </w:tr>
      <w:tr w:rsidR="00AB69CB" w:rsidTr="00BB0D53">
        <w:tc>
          <w:tcPr>
            <w:tcW w:w="9453" w:type="dxa"/>
          </w:tcPr>
          <w:p w:rsidR="00AB69CB" w:rsidRDefault="00AB69CB" w:rsidP="00BB0D53">
            <w:pPr>
              <w:jc w:val="center"/>
              <w:rPr>
                <w:lang w:val="en-US"/>
              </w:rPr>
            </w:pPr>
            <w:r>
              <w:t>Рис. 4.6. Петрохимическая классификационная диаграмма горных пород кальциевого отряда на уровне групп и рядов.</w:t>
            </w:r>
          </w:p>
          <w:p w:rsidR="00135011" w:rsidRPr="00135011" w:rsidRDefault="00135011" w:rsidP="00BB0D53">
            <w:pPr>
              <w:jc w:val="center"/>
              <w:rPr>
                <w:lang w:val="en-US"/>
              </w:rPr>
            </w:pPr>
          </w:p>
        </w:tc>
      </w:tr>
    </w:tbl>
    <w:p w:rsidR="00AA28C0" w:rsidRPr="002B31FC" w:rsidRDefault="00AA28C0" w:rsidP="00AA28C0">
      <w:pPr>
        <w:pStyle w:val="Style88"/>
        <w:widowControl/>
        <w:spacing w:line="240" w:lineRule="auto"/>
        <w:ind w:right="14"/>
        <w:rPr>
          <w:rStyle w:val="FontStyle544"/>
          <w:sz w:val="24"/>
          <w:szCs w:val="24"/>
          <w:vertAlign w:val="subscript"/>
        </w:rPr>
      </w:pPr>
      <w:r w:rsidRPr="002B31FC">
        <w:rPr>
          <w:rStyle w:val="FontStyle535"/>
          <w:sz w:val="24"/>
          <w:szCs w:val="24"/>
        </w:rPr>
        <w:t xml:space="preserve">Необходимо обратить особое внимание на то, что таблицы 3.2 и 3.3 и рисунки 4.5 и 4.6 несколько различаются в представлении субщелочного и щелочного рядов. В таблицах учтены щелочные уклоны. Так, ряд Д' включает семейства с </w:t>
      </w:r>
      <w:r w:rsidRPr="002B31FC">
        <w:rPr>
          <w:rStyle w:val="FontStyle535"/>
          <w:sz w:val="24"/>
          <w:szCs w:val="24"/>
          <w:lang w:val="en-US"/>
        </w:rPr>
        <w:t>K</w:t>
      </w:r>
      <w:r w:rsidRPr="002B31FC">
        <w:rPr>
          <w:rStyle w:val="FontStyle535"/>
          <w:sz w:val="24"/>
          <w:szCs w:val="24"/>
        </w:rPr>
        <w:t>-</w:t>
      </w:r>
      <w:r w:rsidRPr="002B31FC">
        <w:rPr>
          <w:rStyle w:val="FontStyle535"/>
          <w:sz w:val="24"/>
          <w:szCs w:val="24"/>
          <w:lang w:val="en-US"/>
        </w:rPr>
        <w:t>Na</w:t>
      </w:r>
      <w:r w:rsidRPr="002B31FC">
        <w:rPr>
          <w:rStyle w:val="FontStyle535"/>
          <w:sz w:val="24"/>
          <w:szCs w:val="24"/>
        </w:rPr>
        <w:t xml:space="preserve">-уклоном, а ряд Д" - с калиевым уклоном, но здесь не показаны различия субщелочного и щелочного рядов (подрядов), поскольку по неравенствам, используемым для выделения рядов Д' и Д", невозможно провести границу внутри неравенства. И, по сути, в таблице для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-уклона (отряда) выделено три ряда: низкой щелочности, нормальной и щелочной, а для Са-уклона (отряда) - два: нормальной щелочности и щелочной. Щелочной же ряд обоих уклонов (отрядов) подразделен на два уклона по типу щелочности. По значению же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p>
    <w:p w:rsidR="00AA28C0" w:rsidRDefault="00AA28C0" w:rsidP="00AA28C0">
      <w:pPr>
        <w:shd w:val="clear" w:color="auto" w:fill="FFFFFF"/>
        <w:ind w:right="36"/>
        <w:jc w:val="both"/>
        <w:rPr>
          <w:rStyle w:val="FontStyle535"/>
          <w:sz w:val="24"/>
          <w:szCs w:val="24"/>
          <w:lang w:val="en-US"/>
        </w:rPr>
      </w:pPr>
      <w:r w:rsidRPr="002B31FC">
        <w:rPr>
          <w:rStyle w:val="FontStyle535"/>
          <w:sz w:val="24"/>
          <w:szCs w:val="24"/>
        </w:rPr>
        <w:t xml:space="preserve">уклоны по типу щелочности не выделяются, но зато можно щелочной ряд разделить на два, придав им статус либо подрядов, либо самостоятельных рядов. Очевидно последняя альтернатива предпочтительнее. Обоснование границы между субщелочным и щелочным рядами дано выше. Таким образом, таблицы и диаграммы дополняют друг друга. Поэтому при сопоставлении и классификации алюмосиликатных горных пород вначале следует их по минальным и минеральным ассоциациям </w:t>
      </w:r>
      <w:r w:rsidR="00FC3C5A" w:rsidRPr="002B31FC">
        <w:rPr>
          <w:rStyle w:val="FontStyle535"/>
          <w:sz w:val="24"/>
          <w:szCs w:val="24"/>
        </w:rPr>
        <w:t xml:space="preserve">разделить </w:t>
      </w:r>
      <w:r w:rsidRPr="002B31FC">
        <w:rPr>
          <w:rStyle w:val="FontStyle535"/>
          <w:sz w:val="24"/>
          <w:szCs w:val="24"/>
        </w:rPr>
        <w:t>на отряды, группы и подряды (А, В, Д', Д"), а затем, для выделенных совокупностей пород, отдельно наносить на классификационные диаграммы. Поскольку породы рядов А, В и Д' имеют сравнительно широкое распространение, они лучше изучены и систематизированы, поэтому несколько слов следует сказать о породах, принадлежащих к подряду Д".</w:t>
      </w:r>
    </w:p>
    <w:p w:rsidR="00AA28C0" w:rsidRPr="002B31FC" w:rsidRDefault="00AA28C0" w:rsidP="00AA28C0">
      <w:pPr>
        <w:pStyle w:val="Style88"/>
        <w:widowControl/>
        <w:spacing w:line="240" w:lineRule="auto"/>
        <w:ind w:firstLine="725"/>
        <w:rPr>
          <w:rStyle w:val="FontStyle535"/>
          <w:sz w:val="24"/>
          <w:szCs w:val="24"/>
        </w:rPr>
      </w:pPr>
      <w:r w:rsidRPr="002B31FC">
        <w:rPr>
          <w:rStyle w:val="FontStyle535"/>
          <w:sz w:val="24"/>
          <w:szCs w:val="24"/>
        </w:rPr>
        <w:t>Наиболее известными представителями этого подряда являются лампроит и орендит. Существующие различия в критериях отнесения пород к лампроитовой серии по О.А.Богатикову и др. (1985), к орендитовой группе по Т.Сахаме (1976), к семейству лампроитов по Р.Х.Митчеллу (1988) требуют того, чтобы на этом вопросе остановиться несколько подробнее.</w:t>
      </w:r>
    </w:p>
    <w:p w:rsidR="00AA28C0" w:rsidRPr="002B31FC" w:rsidRDefault="00AA28C0" w:rsidP="00AA28C0">
      <w:pPr>
        <w:pStyle w:val="Style88"/>
        <w:widowControl/>
        <w:spacing w:line="240" w:lineRule="auto"/>
        <w:ind w:firstLine="706"/>
        <w:rPr>
          <w:rStyle w:val="FontStyle535"/>
          <w:sz w:val="24"/>
          <w:szCs w:val="24"/>
        </w:rPr>
      </w:pPr>
      <w:r w:rsidRPr="002B31FC">
        <w:rPr>
          <w:rStyle w:val="FontStyle535"/>
          <w:sz w:val="24"/>
          <w:szCs w:val="24"/>
        </w:rPr>
        <w:t>Т.Сахама (1976) калиевые щелочные породы делит на две группы: орендитовую и камафугитовую. Породы орендитовой группы концентрируются в области, располагающейся вблизи границы насыщения кремнеземом (на диаграмме сумма щелочей - степень насыщенности кремнеземом), и представлены лампроитами (лампрофирами, обогащенными магнием и калием) переменного минерального состава. Камафугиты принадлежат к числу сильно недосыщенных кремнеземом пород, но содержащих больше магния и кальция, и объединяют значительно отличающихся по химизму и минеральному составу разности. Важным свойством большинства лампроитов орендитовой группы, по данным Т.Сахама, является избыток щелочей над алюминием, а в породах из бассейна реки Фицрой (Австралия) и в вайомингитах и орендитах из Лейцит-Хиле (США) этот избыток проявляется даже при учете одного калия. Эта петрохимическая особенность пород Австралии и США проявляется в минеральном составе полным отсутствием алюмосиликатов натрия и, тем более, кальция. Камафугитовым породам обычно не свойственно наличие нормативного акмита. Не всегда он присутствует и в норме лампроитов (см. выше).</w:t>
      </w:r>
    </w:p>
    <w:p w:rsidR="00AA28C0" w:rsidRPr="002B31FC" w:rsidRDefault="00AA28C0" w:rsidP="00AA28C0">
      <w:pPr>
        <w:pStyle w:val="Style88"/>
        <w:widowControl/>
        <w:spacing w:line="240" w:lineRule="auto"/>
        <w:ind w:right="53" w:firstLine="720"/>
        <w:rPr>
          <w:rStyle w:val="FontStyle535"/>
          <w:sz w:val="24"/>
          <w:szCs w:val="24"/>
        </w:rPr>
      </w:pPr>
      <w:r w:rsidRPr="002B31FC">
        <w:rPr>
          <w:rStyle w:val="FontStyle535"/>
          <w:sz w:val="24"/>
          <w:szCs w:val="24"/>
        </w:rPr>
        <w:t>Классификация лампроитов О.А.Богатикова и др.(1985, 1991) практически не отличается от систематики этих пород Т.Сахамы. О.А.Богатиков с соавторами несколько детализировали классификацию Т.Сахамы: выделили миаскитовые лампроиты с К</w:t>
      </w:r>
      <w:r w:rsidRPr="002B31FC">
        <w:rPr>
          <w:rStyle w:val="FontStyle535"/>
          <w:sz w:val="24"/>
          <w:szCs w:val="24"/>
          <w:vertAlign w:val="subscript"/>
        </w:rPr>
        <w:t>а</w:t>
      </w:r>
      <w:r w:rsidRPr="002B31FC">
        <w:rPr>
          <w:rStyle w:val="FontStyle535"/>
          <w:sz w:val="24"/>
          <w:szCs w:val="24"/>
          <w:vertAlign w:val="subscript"/>
          <w:lang w:val="en-US"/>
        </w:rPr>
        <w:t>m</w:t>
      </w:r>
      <w:r w:rsidRPr="002B31FC">
        <w:rPr>
          <w:rStyle w:val="FontStyle535"/>
          <w:sz w:val="24"/>
          <w:szCs w:val="24"/>
        </w:rPr>
        <w:t xml:space="preserve">=0.75-1.0 (обычно 0.9) и попытались    доказать    самостоятельность    лампроитовой    серии с использованием диаграммы системы </w:t>
      </w:r>
      <w:r w:rsidRPr="002B31FC">
        <w:rPr>
          <w:rStyle w:val="FontStyle544"/>
          <w:sz w:val="24"/>
          <w:szCs w:val="24"/>
          <w:lang w:val="en-US"/>
        </w:rPr>
        <w:t>cs</w:t>
      </w:r>
      <w:r w:rsidRPr="002B31FC">
        <w:rPr>
          <w:rStyle w:val="FontStyle544"/>
          <w:sz w:val="24"/>
          <w:szCs w:val="24"/>
        </w:rPr>
        <w:t>-</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kp</w:t>
      </w:r>
      <w:r w:rsidRPr="002B31FC">
        <w:rPr>
          <w:rStyle w:val="FontStyle544"/>
          <w:sz w:val="24"/>
          <w:szCs w:val="24"/>
        </w:rPr>
        <w:t>-</w:t>
      </w:r>
      <w:r w:rsidRPr="002B31FC">
        <w:rPr>
          <w:rStyle w:val="FontStyle544"/>
          <w:sz w:val="24"/>
          <w:szCs w:val="24"/>
          <w:lang w:val="en-US"/>
        </w:rPr>
        <w:t>q</w:t>
      </w:r>
      <w:r w:rsidRPr="002B31FC">
        <w:rPr>
          <w:rStyle w:val="FontStyle544"/>
          <w:sz w:val="24"/>
          <w:szCs w:val="24"/>
        </w:rPr>
        <w:t xml:space="preserve">, </w:t>
      </w:r>
      <w:r w:rsidRPr="002B31FC">
        <w:rPr>
          <w:rStyle w:val="FontStyle535"/>
          <w:sz w:val="24"/>
          <w:szCs w:val="24"/>
        </w:rPr>
        <w:t xml:space="preserve">где они отделены от пород камафугитовой и лейцит-тефритовой серий термальными барьерами. Применение О.А.Богатиковым и др. (1985) для диагностики лампроитов корреляции между </w:t>
      </w:r>
      <w:r w:rsidRPr="002B31FC">
        <w:rPr>
          <w:rStyle w:val="FontStyle535"/>
          <w:sz w:val="24"/>
          <w:szCs w:val="24"/>
          <w:lang w:val="en-US"/>
        </w:rPr>
        <w:t>K</w:t>
      </w:r>
      <w:r w:rsidRPr="002B31FC">
        <w:rPr>
          <w:rStyle w:val="FontStyle535"/>
          <w:sz w:val="24"/>
          <w:szCs w:val="24"/>
          <w:vertAlign w:val="subscript"/>
          <w:lang w:val="en-US"/>
        </w:rPr>
        <w:t>Mg</w:t>
      </w:r>
      <w:r w:rsidRPr="002B31FC">
        <w:rPr>
          <w:rStyle w:val="FontStyle535"/>
          <w:sz w:val="24"/>
          <w:szCs w:val="24"/>
        </w:rPr>
        <w:t xml:space="preserve"> и </w:t>
      </w:r>
      <w:r w:rsidRPr="002B31FC">
        <w:rPr>
          <w:rStyle w:val="FontStyle535"/>
          <w:sz w:val="24"/>
          <w:szCs w:val="24"/>
          <w:lang w:val="en-US"/>
        </w:rPr>
        <w:t>Si</w:t>
      </w:r>
      <w:r w:rsidR="007D1252">
        <w:rPr>
          <w:rStyle w:val="FontStyle535"/>
          <w:sz w:val="24"/>
          <w:szCs w:val="24"/>
          <w:lang w:val="en-US"/>
        </w:rPr>
        <w:t>O</w:t>
      </w:r>
      <w:r w:rsidRPr="002B31FC">
        <w:rPr>
          <w:rStyle w:val="FontStyle535"/>
          <w:sz w:val="24"/>
          <w:szCs w:val="24"/>
          <w:vertAlign w:val="subscript"/>
        </w:rPr>
        <w:t>2</w:t>
      </w:r>
      <w:r w:rsidRPr="002B31FC">
        <w:rPr>
          <w:rStyle w:val="FontStyle535"/>
          <w:sz w:val="24"/>
          <w:szCs w:val="24"/>
        </w:rPr>
        <w:t xml:space="preserve"> справедливо критиковалось Р.Х.Митчеллом (1988), который считает, что порода может быть отнесена к семейству лампроитов, если она обладает следующими характеристиками химического состава:</w:t>
      </w:r>
    </w:p>
    <w:p w:rsidR="00AA28C0" w:rsidRPr="002B31FC" w:rsidRDefault="00AA28C0" w:rsidP="00670696">
      <w:pPr>
        <w:pStyle w:val="Style213"/>
        <w:widowControl/>
        <w:numPr>
          <w:ilvl w:val="0"/>
          <w:numId w:val="53"/>
        </w:numPr>
        <w:tabs>
          <w:tab w:val="left" w:pos="965"/>
        </w:tabs>
        <w:spacing w:before="48" w:line="240" w:lineRule="auto"/>
        <w:ind w:left="725" w:firstLine="0"/>
        <w:jc w:val="left"/>
        <w:rPr>
          <w:rStyle w:val="FontStyle535"/>
          <w:sz w:val="24"/>
          <w:szCs w:val="24"/>
        </w:rPr>
      </w:pPr>
      <w:r w:rsidRPr="002B31FC">
        <w:rPr>
          <w:rStyle w:val="FontStyle535"/>
          <w:sz w:val="24"/>
          <w:szCs w:val="24"/>
          <w:lang w:val="en-US" w:eastAsia="en-US"/>
        </w:rPr>
        <w:t>K</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lang w:val="en-US" w:eastAsia="en-US"/>
        </w:rPr>
        <w:t>Na</w:t>
      </w:r>
      <w:r w:rsidRPr="002B31FC">
        <w:rPr>
          <w:rStyle w:val="FontStyle535"/>
          <w:sz w:val="24"/>
          <w:szCs w:val="24"/>
          <w:vertAlign w:val="subscript"/>
          <w:lang w:eastAsia="en-US"/>
        </w:rPr>
        <w:t>2</w:t>
      </w:r>
      <w:r w:rsidRPr="002B31FC">
        <w:rPr>
          <w:rStyle w:val="FontStyle535"/>
          <w:sz w:val="24"/>
          <w:szCs w:val="24"/>
          <w:lang w:eastAsia="en-US"/>
        </w:rPr>
        <w:t>0 (в мол. кол.) &gt; 3 (т.е. ультракалиевая);</w:t>
      </w:r>
    </w:p>
    <w:p w:rsidR="00AA28C0" w:rsidRPr="002B31FC" w:rsidRDefault="00AA28C0" w:rsidP="00670696">
      <w:pPr>
        <w:pStyle w:val="Style213"/>
        <w:widowControl/>
        <w:numPr>
          <w:ilvl w:val="0"/>
          <w:numId w:val="53"/>
        </w:numPr>
        <w:tabs>
          <w:tab w:val="left" w:pos="965"/>
        </w:tabs>
        <w:spacing w:before="62" w:line="240" w:lineRule="auto"/>
        <w:ind w:left="725" w:firstLine="0"/>
        <w:jc w:val="left"/>
        <w:rPr>
          <w:rStyle w:val="FontStyle535"/>
          <w:sz w:val="24"/>
          <w:szCs w:val="24"/>
        </w:rPr>
      </w:pPr>
      <w:r w:rsidRPr="002B31FC">
        <w:rPr>
          <w:rStyle w:val="FontStyle535"/>
          <w:sz w:val="24"/>
          <w:szCs w:val="24"/>
        </w:rPr>
        <w:t>К</w:t>
      </w:r>
      <w:r w:rsidRPr="002B31FC">
        <w:rPr>
          <w:rStyle w:val="FontStyle535"/>
          <w:sz w:val="24"/>
          <w:szCs w:val="24"/>
          <w:vertAlign w:val="subscript"/>
        </w:rPr>
        <w:t>2</w:t>
      </w:r>
      <w:r w:rsidRPr="002B31FC">
        <w:rPr>
          <w:rStyle w:val="FontStyle535"/>
          <w:sz w:val="24"/>
          <w:szCs w:val="24"/>
        </w:rPr>
        <w:t>0/А1</w:t>
      </w:r>
      <w:r w:rsidRPr="002B31FC">
        <w:rPr>
          <w:rStyle w:val="FontStyle535"/>
          <w:sz w:val="24"/>
          <w:szCs w:val="24"/>
          <w:vertAlign w:val="subscript"/>
        </w:rPr>
        <w:t>2</w:t>
      </w:r>
      <w:r w:rsidRPr="002B31FC">
        <w:rPr>
          <w:rStyle w:val="FontStyle535"/>
          <w:sz w:val="24"/>
          <w:szCs w:val="24"/>
        </w:rPr>
        <w:t>0</w:t>
      </w:r>
      <w:r w:rsidRPr="002B31FC">
        <w:rPr>
          <w:rStyle w:val="FontStyle535"/>
          <w:sz w:val="24"/>
          <w:szCs w:val="24"/>
          <w:vertAlign w:val="subscript"/>
        </w:rPr>
        <w:t>3</w:t>
      </w:r>
      <w:r w:rsidRPr="002B31FC">
        <w:rPr>
          <w:rStyle w:val="FontStyle535"/>
          <w:sz w:val="24"/>
          <w:szCs w:val="24"/>
        </w:rPr>
        <w:t xml:space="preserve"> (в мол. кол.) &gt; 0.8, обычно &gt; 1.0 (т.е. ультракалиевая);</w:t>
      </w:r>
    </w:p>
    <w:p w:rsidR="00AA28C0" w:rsidRPr="002B31FC" w:rsidRDefault="00AA28C0" w:rsidP="00670696">
      <w:pPr>
        <w:pStyle w:val="Style213"/>
        <w:widowControl/>
        <w:numPr>
          <w:ilvl w:val="0"/>
          <w:numId w:val="54"/>
        </w:numPr>
        <w:tabs>
          <w:tab w:val="left" w:pos="1032"/>
        </w:tabs>
        <w:spacing w:before="24" w:line="240" w:lineRule="auto"/>
        <w:rPr>
          <w:rStyle w:val="FontStyle535"/>
          <w:sz w:val="24"/>
          <w:szCs w:val="24"/>
        </w:rPr>
      </w:pPr>
      <w:r w:rsidRPr="002B31FC">
        <w:rPr>
          <w:rStyle w:val="FontStyle535"/>
          <w:sz w:val="24"/>
          <w:szCs w:val="24"/>
          <w:lang w:eastAsia="en-US"/>
        </w:rPr>
        <w:t>(</w:t>
      </w:r>
      <w:r w:rsidRPr="002B31FC">
        <w:rPr>
          <w:rStyle w:val="FontStyle535"/>
          <w:sz w:val="24"/>
          <w:szCs w:val="24"/>
          <w:lang w:val="en-US" w:eastAsia="en-US"/>
        </w:rPr>
        <w:t>K</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lang w:val="en-US" w:eastAsia="en-US"/>
        </w:rPr>
        <w:t>Na</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lang w:val="en-US" w:eastAsia="en-US"/>
        </w:rPr>
        <w:t>Al</w:t>
      </w:r>
      <w:r w:rsidRPr="002B31FC">
        <w:rPr>
          <w:rStyle w:val="FontStyle535"/>
          <w:sz w:val="24"/>
          <w:szCs w:val="24"/>
          <w:vertAlign w:val="subscript"/>
          <w:lang w:eastAsia="en-US"/>
        </w:rPr>
        <w:t>2</w:t>
      </w:r>
      <w:r w:rsidRPr="002B31FC">
        <w:rPr>
          <w:rStyle w:val="FontStyle535"/>
          <w:sz w:val="24"/>
          <w:szCs w:val="24"/>
          <w:lang w:eastAsia="en-US"/>
        </w:rPr>
        <w:t>0</w:t>
      </w:r>
      <w:r w:rsidRPr="002B31FC">
        <w:rPr>
          <w:rStyle w:val="FontStyle535"/>
          <w:sz w:val="24"/>
          <w:szCs w:val="24"/>
          <w:vertAlign w:val="subscript"/>
          <w:lang w:eastAsia="en-US"/>
        </w:rPr>
        <w:t>3</w:t>
      </w:r>
      <w:r w:rsidRPr="002B31FC">
        <w:rPr>
          <w:rStyle w:val="FontStyle535"/>
          <w:sz w:val="24"/>
          <w:szCs w:val="24"/>
          <w:lang w:eastAsia="en-US"/>
        </w:rPr>
        <w:t xml:space="preserve"> (в мол. кол.) &gt; 0.7, а типично &gt; 1.0 (т.е. ультращелочная);</w:t>
      </w:r>
    </w:p>
    <w:p w:rsidR="00AA28C0" w:rsidRPr="002B31FC" w:rsidRDefault="00AA28C0" w:rsidP="00670696">
      <w:pPr>
        <w:pStyle w:val="Style213"/>
        <w:widowControl/>
        <w:numPr>
          <w:ilvl w:val="0"/>
          <w:numId w:val="55"/>
        </w:numPr>
        <w:tabs>
          <w:tab w:val="left" w:pos="955"/>
        </w:tabs>
        <w:spacing w:line="240" w:lineRule="auto"/>
        <w:ind w:left="720" w:firstLine="0"/>
        <w:jc w:val="left"/>
        <w:rPr>
          <w:rStyle w:val="FontStyle535"/>
          <w:sz w:val="24"/>
          <w:szCs w:val="24"/>
        </w:rPr>
      </w:pPr>
      <w:r w:rsidRPr="002B31FC">
        <w:rPr>
          <w:rStyle w:val="FontStyle535"/>
          <w:sz w:val="24"/>
          <w:szCs w:val="24"/>
        </w:rPr>
        <w:t xml:space="preserve">коэффициенты Ниггли </w:t>
      </w:r>
      <w:r w:rsidRPr="002B31FC">
        <w:rPr>
          <w:rStyle w:val="FontStyle535"/>
          <w:sz w:val="24"/>
          <w:szCs w:val="24"/>
          <w:lang w:val="en-US"/>
        </w:rPr>
        <w:t>mg</w:t>
      </w:r>
      <w:r w:rsidRPr="002B31FC">
        <w:rPr>
          <w:rStyle w:val="FontStyle535"/>
          <w:sz w:val="24"/>
          <w:szCs w:val="24"/>
        </w:rPr>
        <w:t>=45-85 и К=70;</w:t>
      </w:r>
    </w:p>
    <w:p w:rsidR="00AA28C0" w:rsidRPr="002B31FC" w:rsidRDefault="00AA28C0" w:rsidP="00670696">
      <w:pPr>
        <w:pStyle w:val="Style213"/>
        <w:widowControl/>
        <w:numPr>
          <w:ilvl w:val="0"/>
          <w:numId w:val="55"/>
        </w:numPr>
        <w:tabs>
          <w:tab w:val="left" w:pos="955"/>
        </w:tabs>
        <w:spacing w:before="62" w:line="240" w:lineRule="auto"/>
        <w:ind w:left="720" w:firstLine="0"/>
        <w:jc w:val="left"/>
        <w:rPr>
          <w:rStyle w:val="FontStyle535"/>
          <w:sz w:val="24"/>
          <w:szCs w:val="24"/>
        </w:rPr>
      </w:pPr>
      <w:r w:rsidRPr="002B31FC">
        <w:rPr>
          <w:rStyle w:val="FontStyle535"/>
          <w:sz w:val="24"/>
          <w:szCs w:val="24"/>
          <w:lang w:val="en-US" w:eastAsia="en-US"/>
        </w:rPr>
        <w:t>FeO</w:t>
      </w:r>
      <w:r w:rsidRPr="002B31FC">
        <w:rPr>
          <w:rStyle w:val="FontStyle535"/>
          <w:sz w:val="24"/>
          <w:szCs w:val="24"/>
          <w:lang w:eastAsia="en-US"/>
        </w:rPr>
        <w:t xml:space="preserve"> (общее железо) &lt; 10 мас.%; СаО &lt; 10 мас.%;</w:t>
      </w:r>
    </w:p>
    <w:p w:rsidR="00AA28C0" w:rsidRPr="002B31FC" w:rsidRDefault="00AA28C0" w:rsidP="00670696">
      <w:pPr>
        <w:pStyle w:val="Style213"/>
        <w:widowControl/>
        <w:numPr>
          <w:ilvl w:val="0"/>
          <w:numId w:val="55"/>
        </w:numPr>
        <w:tabs>
          <w:tab w:val="left" w:pos="955"/>
        </w:tabs>
        <w:spacing w:before="29" w:line="240" w:lineRule="auto"/>
        <w:ind w:left="720" w:firstLine="0"/>
        <w:jc w:val="left"/>
        <w:rPr>
          <w:rStyle w:val="FontStyle535"/>
          <w:sz w:val="24"/>
          <w:szCs w:val="24"/>
          <w:lang w:val="en-US"/>
        </w:rPr>
      </w:pPr>
      <w:r w:rsidRPr="002B31FC">
        <w:rPr>
          <w:rStyle w:val="FontStyle535"/>
          <w:sz w:val="24"/>
          <w:szCs w:val="24"/>
        </w:rPr>
        <w:t>Ва</w:t>
      </w:r>
      <w:r w:rsidRPr="002B31FC">
        <w:rPr>
          <w:rStyle w:val="FontStyle535"/>
          <w:sz w:val="24"/>
          <w:szCs w:val="24"/>
          <w:lang w:val="en-US"/>
        </w:rPr>
        <w:t xml:space="preserve"> &gt; 5000, Zr &gt; 700, Sr &gt; 1000, La &gt; 200 ppm.</w:t>
      </w:r>
    </w:p>
    <w:p w:rsidR="00AA28C0" w:rsidRPr="002B31FC" w:rsidRDefault="00AA28C0" w:rsidP="00AA28C0">
      <w:pPr>
        <w:pStyle w:val="Style18"/>
        <w:widowControl/>
        <w:spacing w:line="240" w:lineRule="auto"/>
        <w:rPr>
          <w:rStyle w:val="FontStyle535"/>
          <w:sz w:val="24"/>
          <w:szCs w:val="24"/>
        </w:rPr>
      </w:pPr>
      <w:r w:rsidRPr="002B31FC">
        <w:rPr>
          <w:rStyle w:val="FontStyle535"/>
          <w:sz w:val="24"/>
          <w:szCs w:val="24"/>
        </w:rPr>
        <w:t>Как видим, и у Митчелла Р.Х. нет четкости и однозначности в использовании петрохимических характеристик, и это относится к таким важным характеристикам, как 2) и 3). Согласно</w:t>
      </w:r>
      <w:r w:rsidRPr="00AA28C0">
        <w:rPr>
          <w:rStyle w:val="FontStyle530"/>
          <w:sz w:val="24"/>
          <w:szCs w:val="24"/>
        </w:rPr>
        <w:t xml:space="preserve"> </w:t>
      </w:r>
      <w:r w:rsidRPr="002B31FC">
        <w:rPr>
          <w:rStyle w:val="FontStyle535"/>
          <w:sz w:val="24"/>
          <w:szCs w:val="24"/>
        </w:rPr>
        <w:t>приведенным их значениям, к семейству лампроитов могут относиться как породы нормальной щелочности (К</w:t>
      </w:r>
      <w:r w:rsidRPr="002B31FC">
        <w:rPr>
          <w:rStyle w:val="FontStyle535"/>
          <w:sz w:val="24"/>
          <w:szCs w:val="24"/>
          <w:vertAlign w:val="subscript"/>
        </w:rPr>
        <w:t>а</w:t>
      </w:r>
      <w:r w:rsidRPr="002B31FC">
        <w:rPr>
          <w:rStyle w:val="FontStyle535"/>
          <w:sz w:val="24"/>
          <w:szCs w:val="24"/>
          <w:vertAlign w:val="subscript"/>
          <w:lang w:val="en-US"/>
        </w:rPr>
        <w:t>m</w:t>
      </w:r>
      <w:r w:rsidRPr="002B31FC">
        <w:rPr>
          <w:rStyle w:val="FontStyle535"/>
          <w:sz w:val="24"/>
          <w:szCs w:val="24"/>
        </w:rPr>
        <w:t>=0.8-1.0), так и агпаитовые (К</w:t>
      </w:r>
      <w:r w:rsidRPr="002B31FC">
        <w:rPr>
          <w:rStyle w:val="FontStyle535"/>
          <w:sz w:val="24"/>
          <w:szCs w:val="24"/>
          <w:vertAlign w:val="subscript"/>
        </w:rPr>
        <w:t>а</w:t>
      </w:r>
      <w:r w:rsidRPr="002B31FC">
        <w:rPr>
          <w:rStyle w:val="FontStyle535"/>
          <w:sz w:val="24"/>
          <w:szCs w:val="24"/>
          <w:vertAlign w:val="subscript"/>
          <w:lang w:val="en-US"/>
        </w:rPr>
        <w:t>m</w:t>
      </w:r>
      <w:r w:rsidRPr="002B31FC">
        <w:rPr>
          <w:rStyle w:val="FontStyle535"/>
          <w:sz w:val="24"/>
          <w:szCs w:val="24"/>
        </w:rPr>
        <w:t>&gt;1.0), что не допустимо при строгом подходе к классификации. Поэтому, прежде всего, следует договориться - какой уровень таксона применять к совокупности калиевых щелочных пород, так как с этого начинаются разногласия.</w:t>
      </w:r>
    </w:p>
    <w:p w:rsidR="00AA28C0" w:rsidRPr="002B31FC" w:rsidRDefault="00AA28C0" w:rsidP="00AA28C0">
      <w:pPr>
        <w:pStyle w:val="Style88"/>
        <w:widowControl/>
        <w:spacing w:before="14" w:line="240" w:lineRule="auto"/>
        <w:ind w:firstLine="706"/>
        <w:rPr>
          <w:rStyle w:val="FontStyle535"/>
          <w:sz w:val="24"/>
          <w:szCs w:val="24"/>
        </w:rPr>
      </w:pPr>
      <w:r w:rsidRPr="002B31FC">
        <w:rPr>
          <w:rStyle w:val="FontStyle535"/>
          <w:sz w:val="24"/>
          <w:szCs w:val="24"/>
        </w:rPr>
        <w:t>В таблицах 3.2 и 3.3, в подряде Д", приведены минальные ассоциации, которые отражают химический состав пород с К</w:t>
      </w:r>
      <w:r w:rsidRPr="00AA28C0">
        <w:rPr>
          <w:rStyle w:val="FontStyle535"/>
          <w:sz w:val="24"/>
          <w:szCs w:val="24"/>
        </w:rPr>
        <w:t>:</w:t>
      </w:r>
      <w:r w:rsidRPr="002B31FC">
        <w:rPr>
          <w:rStyle w:val="FontStyle535"/>
          <w:sz w:val="24"/>
          <w:szCs w:val="24"/>
        </w:rPr>
        <w:t xml:space="preserve">А1 &gt; </w:t>
      </w:r>
      <w:r w:rsidRPr="002B31FC">
        <w:rPr>
          <w:rStyle w:val="FontStyle547"/>
          <w:sz w:val="24"/>
          <w:szCs w:val="24"/>
        </w:rPr>
        <w:t xml:space="preserve">1, </w:t>
      </w:r>
      <w:r w:rsidRPr="002B31FC">
        <w:rPr>
          <w:rStyle w:val="FontStyle535"/>
          <w:sz w:val="24"/>
          <w:szCs w:val="24"/>
        </w:rPr>
        <w:t xml:space="preserve">по классификации Р.Х.Митчелла относимые к лампроитовому "семейству". Но если учитывать ограничения по минеральному составу (не должно быть кальсилита), то не все минеральные группы этого подряда соответствуют лампроитовому "семейству" Р.Х.Митчелла (серии по О.А.Богатикову и др.;' орендитовой группе Т.Сахамы). Они ограничиваются </w:t>
      </w:r>
      <w:r w:rsidRPr="002B31FC">
        <w:rPr>
          <w:rStyle w:val="FontStyle535"/>
          <w:sz w:val="24"/>
          <w:szCs w:val="24"/>
          <w:lang w:val="en-US"/>
        </w:rPr>
        <w:t>I</w:t>
      </w:r>
      <w:r w:rsidRPr="002B31FC">
        <w:rPr>
          <w:rStyle w:val="FontStyle535"/>
          <w:sz w:val="24"/>
          <w:szCs w:val="24"/>
        </w:rPr>
        <w:t>-</w:t>
      </w:r>
      <w:r w:rsidRPr="002B31FC">
        <w:rPr>
          <w:rStyle w:val="FontStyle535"/>
          <w:sz w:val="24"/>
          <w:szCs w:val="24"/>
          <w:lang w:val="en-US"/>
        </w:rPr>
        <w:t>IV</w:t>
      </w:r>
      <w:r w:rsidRPr="002B31FC">
        <w:rPr>
          <w:rStyle w:val="FontStyle535"/>
          <w:sz w:val="24"/>
          <w:szCs w:val="24"/>
        </w:rPr>
        <w:t xml:space="preserve"> группами железо-магнезиального отряда и </w:t>
      </w:r>
      <w:r w:rsidRPr="002B31FC">
        <w:rPr>
          <w:rStyle w:val="FontStyle535"/>
          <w:sz w:val="24"/>
          <w:szCs w:val="24"/>
          <w:lang w:val="en-US"/>
        </w:rPr>
        <w:t>I</w:t>
      </w:r>
      <w:r w:rsidRPr="002B31FC">
        <w:rPr>
          <w:rStyle w:val="FontStyle535"/>
          <w:sz w:val="24"/>
          <w:szCs w:val="24"/>
        </w:rPr>
        <w:t>-</w:t>
      </w:r>
      <w:r w:rsidRPr="002B31FC">
        <w:rPr>
          <w:rStyle w:val="FontStyle535"/>
          <w:sz w:val="24"/>
          <w:szCs w:val="24"/>
          <w:lang w:val="en-US"/>
        </w:rPr>
        <w:t>III</w:t>
      </w:r>
      <w:r w:rsidRPr="002B31FC">
        <w:rPr>
          <w:rStyle w:val="FontStyle535"/>
          <w:sz w:val="24"/>
          <w:szCs w:val="24"/>
        </w:rPr>
        <w:t xml:space="preserve"> - кальциевого отряда, т.е. нижний предел насыщения кремнеземом - это лейцит-нормативная группа.</w:t>
      </w:r>
    </w:p>
    <w:p w:rsidR="00AA28C0" w:rsidRPr="002B31FC" w:rsidRDefault="00AA28C0" w:rsidP="00AA28C0">
      <w:pPr>
        <w:pStyle w:val="Style88"/>
        <w:widowControl/>
        <w:spacing w:line="240" w:lineRule="auto"/>
        <w:ind w:firstLine="706"/>
        <w:rPr>
          <w:rStyle w:val="FontStyle535"/>
          <w:sz w:val="24"/>
          <w:szCs w:val="24"/>
        </w:rPr>
      </w:pPr>
      <w:r w:rsidRPr="002B31FC">
        <w:rPr>
          <w:rStyle w:val="FontStyle535"/>
          <w:sz w:val="24"/>
          <w:szCs w:val="24"/>
        </w:rPr>
        <w:t xml:space="preserve">Породы камафугитового (и лейцит-тефритового) "семейства" ("группы", "серии") в таблицах 3.2 и 3.3 попадают в подряды Д' </w:t>
      </w:r>
      <w:r w:rsidRPr="002B31FC">
        <w:rPr>
          <w:rStyle w:val="FontStyle535"/>
          <w:sz w:val="24"/>
          <w:szCs w:val="24"/>
          <w:lang w:val="en-US"/>
        </w:rPr>
        <w:t>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групп 1 -го отряда и </w:t>
      </w:r>
      <w:r w:rsidRPr="002B31FC">
        <w:rPr>
          <w:rStyle w:val="FontStyle535"/>
          <w:sz w:val="24"/>
          <w:szCs w:val="24"/>
          <w:lang w:val="en-US"/>
        </w:rPr>
        <w:t>IV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- 2-го отряда, а часть из них будут соответствовать минальным родам рядов В с повышенной щелочностью. Породы с минальными ассоциациями подрядов Д" </w:t>
      </w:r>
      <w:r w:rsidRPr="002B31FC">
        <w:rPr>
          <w:rStyle w:val="FontStyle535"/>
          <w:sz w:val="24"/>
          <w:szCs w:val="24"/>
          <w:lang w:val="en-US"/>
        </w:rPr>
        <w:t>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групп 1-го отряда и групп </w:t>
      </w:r>
      <w:r w:rsidRPr="002B31FC">
        <w:rPr>
          <w:rStyle w:val="FontStyle535"/>
          <w:sz w:val="24"/>
          <w:szCs w:val="24"/>
          <w:lang w:val="en-US"/>
        </w:rPr>
        <w:t>IV</w:t>
      </w:r>
      <w:r w:rsidRPr="002B31FC">
        <w:rPr>
          <w:rStyle w:val="FontStyle535"/>
          <w:sz w:val="24"/>
          <w:szCs w:val="24"/>
        </w:rPr>
        <w:t>-</w:t>
      </w:r>
      <w:r w:rsidRPr="002B31FC">
        <w:rPr>
          <w:rStyle w:val="FontStyle535"/>
          <w:sz w:val="24"/>
          <w:szCs w:val="24"/>
          <w:lang w:val="en-US"/>
        </w:rPr>
        <w:t>VII</w:t>
      </w:r>
      <w:r w:rsidRPr="002B31FC">
        <w:rPr>
          <w:rStyle w:val="FontStyle535"/>
          <w:sz w:val="24"/>
          <w:szCs w:val="24"/>
        </w:rPr>
        <w:t xml:space="preserve"> - 2-го отряда редко встречаются в природе.</w:t>
      </w:r>
    </w:p>
    <w:p w:rsidR="00AA28C0" w:rsidRPr="002B31FC" w:rsidRDefault="00AA28C0" w:rsidP="00AA28C0">
      <w:pPr>
        <w:pStyle w:val="Style88"/>
        <w:widowControl/>
        <w:spacing w:line="240" w:lineRule="auto"/>
        <w:ind w:right="67"/>
        <w:rPr>
          <w:rStyle w:val="FontStyle535"/>
          <w:sz w:val="24"/>
          <w:szCs w:val="24"/>
        </w:rPr>
      </w:pPr>
      <w:r w:rsidRPr="002B31FC">
        <w:rPr>
          <w:rStyle w:val="FontStyle535"/>
          <w:sz w:val="24"/>
          <w:szCs w:val="24"/>
        </w:rPr>
        <w:t xml:space="preserve">Итак, согласно разработанной систематике, известные в природе калиевые щелочные породы (Сахама, 1976) четко делятся на три совокупности: 1 - минальный состав которых попадает в ряды В и Д </w:t>
      </w:r>
      <w:r w:rsidRPr="002B31FC">
        <w:rPr>
          <w:rStyle w:val="FontStyle535"/>
          <w:sz w:val="24"/>
          <w:szCs w:val="24"/>
          <w:lang w:val="en-US"/>
        </w:rPr>
        <w:t>I</w:t>
      </w:r>
      <w:r w:rsidRPr="002B31FC">
        <w:rPr>
          <w:rStyle w:val="FontStyle535"/>
          <w:sz w:val="24"/>
          <w:szCs w:val="24"/>
        </w:rPr>
        <w:t>-</w:t>
      </w:r>
      <w:r w:rsidRPr="002B31FC">
        <w:rPr>
          <w:rStyle w:val="FontStyle535"/>
          <w:sz w:val="24"/>
          <w:szCs w:val="24"/>
          <w:lang w:val="en-US"/>
        </w:rPr>
        <w:t>IV</w:t>
      </w:r>
      <w:r w:rsidRPr="002B31FC">
        <w:rPr>
          <w:rStyle w:val="FontStyle535"/>
          <w:sz w:val="24"/>
          <w:szCs w:val="24"/>
        </w:rPr>
        <w:t xml:space="preserve"> групп 1-го отряда и </w:t>
      </w:r>
      <w:r w:rsidRPr="002B31FC">
        <w:rPr>
          <w:rStyle w:val="FontStyle535"/>
          <w:sz w:val="24"/>
          <w:szCs w:val="24"/>
          <w:lang w:val="en-US"/>
        </w:rPr>
        <w:t>I</w:t>
      </w:r>
      <w:r w:rsidRPr="002B31FC">
        <w:rPr>
          <w:rStyle w:val="FontStyle535"/>
          <w:sz w:val="24"/>
          <w:szCs w:val="24"/>
        </w:rPr>
        <w:t>-</w:t>
      </w:r>
      <w:r w:rsidRPr="002B31FC">
        <w:rPr>
          <w:rStyle w:val="FontStyle535"/>
          <w:sz w:val="24"/>
          <w:szCs w:val="24"/>
          <w:lang w:val="en-US"/>
        </w:rPr>
        <w:t>III</w:t>
      </w:r>
      <w:r w:rsidRPr="002B31FC">
        <w:rPr>
          <w:rStyle w:val="FontStyle535"/>
          <w:sz w:val="24"/>
          <w:szCs w:val="24"/>
        </w:rPr>
        <w:t xml:space="preserve"> - 2-го отряда; 2 - минальный состав тех же рядов, но менее насыщенных кремнеземом групп и 3 - минальный состав которых попадает в подряд Д" до лейцитнормативных групп (см.табл.4.5); соответственно, их предлагается назвать: 1 - орендитовая; 2 камафугитовая и 3 - лампроитовая ассоциации (совокупности). Таким образом, орендитовые породы Т.Сахамы разделены на две ассоциации: нормальной щелочности (ряд В) и щелочные ряда Д - собственно орендиты и щелочные ряда Д - лампроиты. Для лампроитов достаточен один петрохимический критерий </w:t>
      </w:r>
      <w:r>
        <w:rPr>
          <w:rStyle w:val="FontStyle535"/>
          <w:sz w:val="24"/>
          <w:szCs w:val="24"/>
        </w:rPr>
        <w:t>–</w:t>
      </w:r>
      <w:r w:rsidRPr="002B31FC">
        <w:rPr>
          <w:rStyle w:val="FontStyle535"/>
          <w:sz w:val="24"/>
          <w:szCs w:val="24"/>
        </w:rPr>
        <w:t xml:space="preserve"> К</w:t>
      </w:r>
      <w:r w:rsidRPr="00AA28C0">
        <w:rPr>
          <w:rStyle w:val="FontStyle535"/>
          <w:sz w:val="24"/>
          <w:szCs w:val="24"/>
        </w:rPr>
        <w:t>:</w:t>
      </w:r>
      <w:r w:rsidRPr="002B31FC">
        <w:rPr>
          <w:rStyle w:val="FontStyle535"/>
          <w:sz w:val="24"/>
          <w:szCs w:val="24"/>
        </w:rPr>
        <w:t>А1 &gt; 1 (атом, кол.), который четко коррелируется с их минералогическими особенностями - это полное отсутствие алюмосиликатов натрия и, тем более, кальция. Следует отметить, что лампроит Корсики по указанному критерию нужно относить к орендитам, а орендит юго-восточной Испании - к лампроитам.</w:t>
      </w:r>
    </w:p>
    <w:p w:rsidR="00AA28C0" w:rsidRPr="002B31FC" w:rsidRDefault="00AA28C0" w:rsidP="00AA28C0">
      <w:pPr>
        <w:pStyle w:val="Style88"/>
        <w:widowControl/>
        <w:spacing w:line="240" w:lineRule="auto"/>
        <w:ind w:firstLine="725"/>
        <w:rPr>
          <w:rStyle w:val="FontStyle535"/>
          <w:sz w:val="24"/>
          <w:szCs w:val="24"/>
        </w:rPr>
      </w:pPr>
      <w:r w:rsidRPr="002B31FC">
        <w:rPr>
          <w:rStyle w:val="FontStyle535"/>
          <w:sz w:val="24"/>
          <w:szCs w:val="24"/>
        </w:rPr>
        <w:t xml:space="preserve">При разработке графического представления семейств, в которых образуются высококалиевые породы (см. табл.4.5), необходимо учесть появившиеся в литературе предложения по усовершенствованию классификации и номенклатуре пород "лампроитовой серии" на основе минерального состава (Орлова, Жидков, 1990; Орлова, 1991; </w:t>
      </w:r>
      <w:r w:rsidRPr="002B31FC">
        <w:rPr>
          <w:rStyle w:val="FontStyle535"/>
          <w:sz w:val="24"/>
          <w:szCs w:val="24"/>
          <w:lang w:val="en-US"/>
        </w:rPr>
        <w:t>Rock</w:t>
      </w:r>
      <w:r w:rsidRPr="002B31FC">
        <w:rPr>
          <w:rStyle w:val="FontStyle535"/>
          <w:sz w:val="24"/>
          <w:szCs w:val="24"/>
        </w:rPr>
        <w:t>, 1987).</w:t>
      </w:r>
    </w:p>
    <w:p w:rsidR="00AA28C0" w:rsidRPr="002B31FC" w:rsidRDefault="00AA28C0" w:rsidP="00AA28C0">
      <w:pPr>
        <w:pStyle w:val="Style88"/>
        <w:widowControl/>
        <w:spacing w:before="14" w:line="240" w:lineRule="auto"/>
        <w:ind w:firstLine="720"/>
        <w:rPr>
          <w:rStyle w:val="FontStyle535"/>
          <w:sz w:val="24"/>
          <w:szCs w:val="24"/>
        </w:rPr>
      </w:pPr>
      <w:r w:rsidRPr="002B31FC">
        <w:rPr>
          <w:rStyle w:val="FontStyle535"/>
          <w:sz w:val="24"/>
          <w:szCs w:val="24"/>
        </w:rPr>
        <w:t>Далее, рассмотрим вопрос возможности построения классификационных диаграмм для таксонов, критериями выделения которых является количественная информация. К таким таксонам относятся роды и индивиды (виды). Поэтому дальнейшее изложение будет посвящено классификации магматических горных пород на уровне семейств, родов и индивидов.</w:t>
      </w:r>
    </w:p>
    <w:p w:rsidR="00AA28C0" w:rsidRPr="002B31FC" w:rsidRDefault="00AA28C0" w:rsidP="008721CC">
      <w:pPr>
        <w:shd w:val="clear" w:color="auto" w:fill="FFFFFF"/>
        <w:ind w:right="36"/>
        <w:jc w:val="both"/>
        <w:rPr>
          <w:rStyle w:val="FontStyle540"/>
          <w:sz w:val="24"/>
          <w:szCs w:val="24"/>
        </w:rPr>
      </w:pPr>
      <w:r w:rsidRPr="00AA28C0">
        <w:rPr>
          <w:rStyle w:val="FontStyle535"/>
          <w:sz w:val="24"/>
          <w:szCs w:val="24"/>
        </w:rPr>
        <w:t xml:space="preserve">  </w:t>
      </w:r>
      <w:r w:rsidRPr="00AA28C0">
        <w:rPr>
          <w:rStyle w:val="FontStyle540"/>
          <w:sz w:val="24"/>
          <w:szCs w:val="24"/>
        </w:rPr>
        <w:t>4</w:t>
      </w:r>
      <w:r w:rsidRPr="002B31FC">
        <w:rPr>
          <w:rStyle w:val="FontStyle540"/>
          <w:sz w:val="24"/>
          <w:szCs w:val="24"/>
        </w:rPr>
        <w:t>.2.2. Классификация магматических горных пород на уровне семейств, родов и индивидов</w:t>
      </w:r>
      <w:r w:rsidRPr="00AA28C0">
        <w:rPr>
          <w:rStyle w:val="FontStyle540"/>
          <w:sz w:val="24"/>
          <w:szCs w:val="24"/>
        </w:rPr>
        <w:t xml:space="preserve"> </w:t>
      </w:r>
    </w:p>
    <w:p w:rsidR="00AA28C0" w:rsidRPr="002B31FC" w:rsidRDefault="00AA28C0" w:rsidP="00AA28C0">
      <w:pPr>
        <w:pStyle w:val="Style88"/>
        <w:widowControl/>
        <w:spacing w:line="240" w:lineRule="auto"/>
        <w:ind w:right="19" w:firstLine="725"/>
      </w:pPr>
    </w:p>
    <w:p w:rsidR="00AA28C0" w:rsidRPr="002B31FC" w:rsidRDefault="00AA28C0" w:rsidP="00AA28C0">
      <w:pPr>
        <w:pStyle w:val="Style88"/>
        <w:widowControl/>
        <w:spacing w:before="19" w:line="240" w:lineRule="auto"/>
        <w:ind w:right="19" w:firstLine="725"/>
        <w:rPr>
          <w:rStyle w:val="FontStyle535"/>
          <w:sz w:val="24"/>
          <w:szCs w:val="24"/>
        </w:rPr>
      </w:pPr>
      <w:r w:rsidRPr="002B31FC">
        <w:rPr>
          <w:rStyle w:val="FontStyle535"/>
          <w:sz w:val="24"/>
          <w:szCs w:val="24"/>
        </w:rPr>
        <w:t>Согласно определению "семейства" горных пород, данному в разделе 4.1, каждая минальная ассоциация таблиц 4.2-4.17, представляющая подсистему семи- и восьмиоксидных систем, является петрохимической характеристикой отдельного семейства. Петрографические семейства тех же таблиц представлены соответствующими минеральными ассоциациями конечной стадии кристаллизации гипогидробарических условий и стабильными минеральными ассоциациями гипергидробарических условий, которые могут быть составлены из приведенного "набора минералов. Очевидно, что приведенными в таблицах 4.2-4.17 семействами и ограничивается теоретически возможное количество сем</w:t>
      </w:r>
      <w:r w:rsidR="00B17726">
        <w:rPr>
          <w:rStyle w:val="FontStyle535"/>
          <w:sz w:val="24"/>
          <w:szCs w:val="24"/>
        </w:rPr>
        <w:t>ейств для заданной компонентности</w:t>
      </w:r>
      <w:r w:rsidR="00024182">
        <w:rPr>
          <w:rStyle w:val="FontStyle535"/>
          <w:sz w:val="24"/>
          <w:szCs w:val="24"/>
        </w:rPr>
        <w:t xml:space="preserve"> систем. Э</w:t>
      </w:r>
      <w:r w:rsidRPr="002B31FC">
        <w:rPr>
          <w:rStyle w:val="FontStyle535"/>
          <w:sz w:val="24"/>
          <w:szCs w:val="24"/>
        </w:rPr>
        <w:t xml:space="preserve">то количество вполне достаточно для описания всего многообразия алюмосиликатных магматических пород. Даже имеются такие минеральные ассоциации, которые еще неизвестны в природе, хотя в этих таблицах приведены не все возможные варианты минальных систем, учтенные алгоритмом пересчета по </w:t>
      </w:r>
      <w:r w:rsidRPr="002B31FC">
        <w:rPr>
          <w:rStyle w:val="FontStyle535"/>
          <w:sz w:val="24"/>
          <w:szCs w:val="24"/>
          <w:lang w:val="en-US"/>
        </w:rPr>
        <w:t>CIPWD</w:t>
      </w:r>
      <w:r w:rsidRPr="002B31FC">
        <w:rPr>
          <w:rStyle w:val="FontStyle535"/>
          <w:sz w:val="24"/>
          <w:szCs w:val="24"/>
        </w:rPr>
        <w:t xml:space="preserve">: высокожелезистые системы подварианта А-2 и все системы подвариантов, граничных между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и Са-отрядами [</w:t>
      </w:r>
      <w:r w:rsidRPr="002B31FC">
        <w:rPr>
          <w:rStyle w:val="FontStyle535"/>
          <w:sz w:val="24"/>
          <w:szCs w:val="24"/>
          <w:lang w:val="en-US"/>
        </w:rPr>
        <w:t>CaO</w:t>
      </w:r>
      <w:r w:rsidRPr="002B31FC">
        <w:rPr>
          <w:rStyle w:val="FontStyle535"/>
          <w:sz w:val="24"/>
          <w:szCs w:val="24"/>
        </w:rPr>
        <w:t>"=(</w:t>
      </w:r>
      <w:r w:rsidRPr="002B31FC">
        <w:rPr>
          <w:rStyle w:val="FontStyle535"/>
          <w:sz w:val="24"/>
          <w:szCs w:val="24"/>
          <w:lang w:val="en-US"/>
        </w:rPr>
        <w:t>FeO</w:t>
      </w:r>
      <w:r w:rsidRPr="002B31FC">
        <w:rPr>
          <w:rStyle w:val="FontStyle535"/>
          <w:sz w:val="24"/>
          <w:szCs w:val="24"/>
        </w:rPr>
        <w:t>'+</w:t>
      </w:r>
      <w:r w:rsidRPr="002B31FC">
        <w:rPr>
          <w:rStyle w:val="FontStyle535"/>
          <w:sz w:val="24"/>
          <w:szCs w:val="24"/>
          <w:lang w:val="en-US"/>
        </w:rPr>
        <w:t>MgO</w:t>
      </w:r>
      <w:r w:rsidRPr="002B31FC">
        <w:rPr>
          <w:rStyle w:val="FontStyle535"/>
          <w:sz w:val="24"/>
          <w:szCs w:val="24"/>
        </w:rPr>
        <w:t>)]. В случае появления пород, принадлежащих к этим системам, их легко будет систематизировать с использованием таблиц, которые приведены в разделе 3.2.1. Итак, в простейшем случае, расчетом химического состава породы в оксидной форме на минальный определяется принадлежность данной породы к тому или иному петрохимическому семейству. Принадлежность изучаемой минеральной ассоциации к какому-либо петрографическому семейству осуществляется по типоморфным минералам и их буферным парам, а для гипергидробарических условий необходимо и количественное соотношение "чужих" фаз с буферными парами. Отсутствие необходимой информации, естественно, не позволит однозначно выполнить поставленную задачу.</w:t>
      </w:r>
    </w:p>
    <w:p w:rsidR="00AA28C0" w:rsidRPr="002B31FC" w:rsidRDefault="00AA28C0" w:rsidP="00AA28C0">
      <w:pPr>
        <w:pStyle w:val="Style88"/>
        <w:widowControl/>
        <w:spacing w:before="43" w:line="240" w:lineRule="auto"/>
        <w:ind w:firstLine="701"/>
        <w:rPr>
          <w:rStyle w:val="FontStyle535"/>
          <w:sz w:val="24"/>
          <w:szCs w:val="24"/>
        </w:rPr>
      </w:pPr>
      <w:r w:rsidRPr="002B31FC">
        <w:rPr>
          <w:rStyle w:val="FontStyle535"/>
          <w:sz w:val="24"/>
          <w:szCs w:val="24"/>
        </w:rPr>
        <w:t>Дальнейшее деление семейств на роды и индивиды (виды) должно осуществляться по количественному соотношению своих миналов и минералов. Причем для классификационных целей этого уровня используются только главные породообразующие алюмосиликатные миналы и периклаз+вюстит (</w:t>
      </w:r>
      <w:r w:rsidRPr="002B31FC">
        <w:rPr>
          <w:rStyle w:val="FontStyle535"/>
          <w:sz w:val="24"/>
          <w:szCs w:val="24"/>
          <w:lang w:val="en-US"/>
        </w:rPr>
        <w:t>per</w:t>
      </w:r>
      <w:r w:rsidRPr="002B31FC">
        <w:rPr>
          <w:rStyle w:val="FontStyle535"/>
          <w:sz w:val="24"/>
          <w:szCs w:val="24"/>
        </w:rPr>
        <w:t>+</w:t>
      </w:r>
      <w:r w:rsidRPr="002B31FC">
        <w:rPr>
          <w:rStyle w:val="FontStyle535"/>
          <w:sz w:val="24"/>
          <w:szCs w:val="24"/>
          <w:lang w:val="en-US"/>
        </w:rPr>
        <w:t>wu</w:t>
      </w:r>
      <w:r w:rsidRPr="002B31FC">
        <w:rPr>
          <w:rStyle w:val="FontStyle535"/>
          <w:sz w:val="24"/>
          <w:szCs w:val="24"/>
        </w:rPr>
        <w:t xml:space="preserve">), содержание которых приводится к 100 мас.%. "Акцессорные" миналы </w:t>
      </w:r>
      <w:r w:rsidRPr="002B31FC">
        <w:rPr>
          <w:rStyle w:val="FontStyle544"/>
          <w:sz w:val="24"/>
          <w:szCs w:val="24"/>
        </w:rPr>
        <w:t>(</w:t>
      </w:r>
      <w:r w:rsidRPr="002B31FC">
        <w:rPr>
          <w:rStyle w:val="FontStyle544"/>
          <w:sz w:val="24"/>
          <w:szCs w:val="24"/>
          <w:lang w:val="en-US"/>
        </w:rPr>
        <w:t>hi</w:t>
      </w:r>
      <w:r w:rsidRPr="002B31FC">
        <w:rPr>
          <w:rStyle w:val="FontStyle544"/>
          <w:sz w:val="24"/>
          <w:szCs w:val="24"/>
        </w:rPr>
        <w:t xml:space="preserve">, </w:t>
      </w:r>
      <w:r w:rsidRPr="002B31FC">
        <w:rPr>
          <w:rStyle w:val="FontStyle544"/>
          <w:sz w:val="24"/>
          <w:szCs w:val="24"/>
          <w:lang w:val="en-US"/>
        </w:rPr>
        <w:t>th</w:t>
      </w:r>
      <w:r w:rsidRPr="002B31FC">
        <w:rPr>
          <w:rStyle w:val="FontStyle544"/>
          <w:sz w:val="24"/>
          <w:szCs w:val="24"/>
        </w:rPr>
        <w:t xml:space="preserve">, пс, </w:t>
      </w:r>
      <w:r w:rsidRPr="002B31FC">
        <w:rPr>
          <w:rStyle w:val="FontStyle544"/>
          <w:sz w:val="24"/>
          <w:szCs w:val="24"/>
          <w:lang w:val="en-US"/>
        </w:rPr>
        <w:t>mt</w:t>
      </w:r>
      <w:r w:rsidRPr="002B31FC">
        <w:rPr>
          <w:rStyle w:val="FontStyle544"/>
          <w:sz w:val="24"/>
          <w:szCs w:val="24"/>
        </w:rPr>
        <w:t xml:space="preserve">, </w:t>
      </w:r>
      <w:r w:rsidRPr="002B31FC">
        <w:rPr>
          <w:rStyle w:val="FontStyle544"/>
          <w:sz w:val="24"/>
          <w:szCs w:val="24"/>
          <w:lang w:val="en-US"/>
        </w:rPr>
        <w:t>hm</w:t>
      </w:r>
      <w:r w:rsidRPr="002B31FC">
        <w:rPr>
          <w:rStyle w:val="FontStyle544"/>
          <w:sz w:val="24"/>
          <w:szCs w:val="24"/>
        </w:rPr>
        <w:t xml:space="preserve">, </w:t>
      </w:r>
      <w:r w:rsidRPr="002B31FC">
        <w:rPr>
          <w:rStyle w:val="FontStyle544"/>
          <w:sz w:val="24"/>
          <w:szCs w:val="24"/>
          <w:lang w:val="en-US"/>
        </w:rPr>
        <w:t>cm</w:t>
      </w:r>
      <w:r w:rsidRPr="002B31FC">
        <w:rPr>
          <w:rStyle w:val="FontStyle544"/>
          <w:sz w:val="24"/>
          <w:szCs w:val="24"/>
        </w:rPr>
        <w:t xml:space="preserve">, </w:t>
      </w:r>
      <w:r w:rsidRPr="002B31FC">
        <w:rPr>
          <w:rStyle w:val="FontStyle544"/>
          <w:sz w:val="24"/>
          <w:szCs w:val="24"/>
          <w:lang w:val="en-US"/>
        </w:rPr>
        <w:t>ilm</w:t>
      </w:r>
      <w:r w:rsidRPr="002B31FC">
        <w:rPr>
          <w:rStyle w:val="FontStyle544"/>
          <w:sz w:val="24"/>
          <w:szCs w:val="24"/>
        </w:rPr>
        <w:t xml:space="preserve">, </w:t>
      </w:r>
      <w:r w:rsidRPr="002B31FC">
        <w:rPr>
          <w:rStyle w:val="FontStyle544"/>
          <w:sz w:val="24"/>
          <w:szCs w:val="24"/>
          <w:lang w:val="en-US"/>
        </w:rPr>
        <w:t>tn</w:t>
      </w:r>
      <w:r w:rsidRPr="002B31FC">
        <w:rPr>
          <w:rStyle w:val="FontStyle544"/>
          <w:sz w:val="24"/>
          <w:szCs w:val="24"/>
        </w:rPr>
        <w:t xml:space="preserve">, </w:t>
      </w:r>
      <w:r w:rsidRPr="002B31FC">
        <w:rPr>
          <w:rStyle w:val="FontStyle544"/>
          <w:sz w:val="24"/>
          <w:szCs w:val="24"/>
          <w:lang w:val="en-US"/>
        </w:rPr>
        <w:t>pf</w:t>
      </w:r>
      <w:r w:rsidRPr="002B31FC">
        <w:rPr>
          <w:rStyle w:val="FontStyle544"/>
          <w:sz w:val="24"/>
          <w:szCs w:val="24"/>
        </w:rPr>
        <w:t xml:space="preserve">, </w:t>
      </w:r>
      <w:r w:rsidRPr="002B31FC">
        <w:rPr>
          <w:rStyle w:val="FontStyle544"/>
          <w:sz w:val="24"/>
          <w:szCs w:val="24"/>
          <w:lang w:val="en-US"/>
        </w:rPr>
        <w:t>ru</w:t>
      </w:r>
      <w:r w:rsidRPr="002B31FC">
        <w:rPr>
          <w:rStyle w:val="FontStyle544"/>
          <w:sz w:val="24"/>
          <w:szCs w:val="24"/>
        </w:rPr>
        <w:t xml:space="preserve">, </w:t>
      </w:r>
      <w:r w:rsidRPr="002B31FC">
        <w:rPr>
          <w:rStyle w:val="FontStyle544"/>
          <w:sz w:val="24"/>
          <w:szCs w:val="24"/>
          <w:lang w:val="en-US"/>
        </w:rPr>
        <w:t>ap</w:t>
      </w:r>
      <w:r w:rsidRPr="002B31FC">
        <w:rPr>
          <w:rStyle w:val="FontStyle544"/>
          <w:sz w:val="24"/>
          <w:szCs w:val="24"/>
        </w:rPr>
        <w:t xml:space="preserve">, </w:t>
      </w:r>
      <w:r w:rsidRPr="002B31FC">
        <w:rPr>
          <w:rStyle w:val="FontStyle544"/>
          <w:sz w:val="24"/>
          <w:szCs w:val="24"/>
          <w:lang w:val="en-US"/>
        </w:rPr>
        <w:t>fr</w:t>
      </w:r>
      <w:r w:rsidRPr="002B31FC">
        <w:rPr>
          <w:rStyle w:val="FontStyle544"/>
          <w:sz w:val="24"/>
          <w:szCs w:val="24"/>
        </w:rPr>
        <w:t xml:space="preserve">, </w:t>
      </w:r>
      <w:r w:rsidRPr="002B31FC">
        <w:rPr>
          <w:rStyle w:val="FontStyle544"/>
          <w:sz w:val="24"/>
          <w:szCs w:val="24"/>
          <w:lang w:val="en-US"/>
        </w:rPr>
        <w:t>cc</w:t>
      </w:r>
      <w:r w:rsidRPr="002B31FC">
        <w:rPr>
          <w:rStyle w:val="FontStyle544"/>
          <w:sz w:val="24"/>
          <w:szCs w:val="24"/>
        </w:rPr>
        <w:t xml:space="preserve">, </w:t>
      </w:r>
      <w:r w:rsidRPr="002B31FC">
        <w:rPr>
          <w:rStyle w:val="FontStyle544"/>
          <w:sz w:val="24"/>
          <w:szCs w:val="24"/>
          <w:lang w:val="en-US"/>
        </w:rPr>
        <w:t>pf</w:t>
      </w:r>
      <w:r w:rsidRPr="002B31FC">
        <w:rPr>
          <w:rStyle w:val="FontStyle544"/>
          <w:sz w:val="24"/>
          <w:szCs w:val="24"/>
        </w:rPr>
        <w:t xml:space="preserve">) </w:t>
      </w:r>
      <w:r w:rsidRPr="002B31FC">
        <w:rPr>
          <w:rStyle w:val="FontStyle535"/>
          <w:sz w:val="24"/>
          <w:szCs w:val="24"/>
        </w:rPr>
        <w:t xml:space="preserve">могут быть использованы на уровне разновидностей. Представление результатов систематизации конкретных пород может быть в табличном или графическом выражении. Конечно же, желательно использовать унифицированные таблицы и графики для петрохимических и петрографических таксонов, но поскольку существуют определенные различия этих таксонов, то возможны варианты, отражающие особенности того или иного таксона. По крайней мере, для петрохимических таксонов могут быть рассмотрены следующие варианты графического выражения классификации   родов:   1)   строится  диаграмма-график  для каждого семейства, а типоморфный минал и значения </w:t>
      </w:r>
      <m:oMath>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alk</m:t>
            </m:r>
          </m:sub>
          <m:sup>
            <m:r>
              <w:rPr>
                <w:rStyle w:val="FontStyle535"/>
                <w:rFonts w:ascii="Cambria Math" w:hAnsi="Cambria Math"/>
                <w:sz w:val="24"/>
                <w:szCs w:val="24"/>
              </w:rPr>
              <m:t>Al</m:t>
            </m:r>
          </m:sup>
        </m:sSubSup>
      </m:oMath>
      <w:r w:rsidRPr="002B31FC">
        <w:rPr>
          <w:rStyle w:val="FontStyle544"/>
          <w:sz w:val="24"/>
          <w:szCs w:val="24"/>
        </w:rPr>
        <w:t xml:space="preserve"> </w:t>
      </w:r>
      <w:r w:rsidRPr="002B31FC">
        <w:rPr>
          <w:rStyle w:val="FontStyle535"/>
          <w:sz w:val="24"/>
          <w:szCs w:val="24"/>
        </w:rPr>
        <w:t>используются для выбора нужной диаграммы; 2) для отдельных групп (например, кварцнормативной) разрабатывается одна или две диаграммы, отражающие соотношения миналов соседних по "горизонтали" семейств, а щелочность (принадлежность к ряду) каждой данной породы показывается дополнительной  характеристикой;  3) в  общей групповой диаграмме щелочность (по значению) показывается своей координатой. Из-за ограниченности плоскостного изображения приходится либо сворачивать информацию, либо ее терять. В каждом из приведенных вариантов (исследователь сам может предложить еще не один вариант) имеются свои достоинства и недостатки, и выбор варианта (или вариантов) определяется целями и задачами исследования. Кроме того, необходимо иметь в виду, что роды одной группы и одного ряда, представленные определенными-минальными ассоциациями (минальными подсистемами), образуются в результате количественного изменения миналов данной подсистемы, и поэтому границы между ними условные, устанавливаются по договоренности и могут меняться с накоплением новых данных. Границы же между родами соседних рядов четкие и определяются сменой минальных подсистем, поэтому правильнее строить диаграммы для родов одного ряда.</w:t>
      </w:r>
    </w:p>
    <w:p w:rsidR="00AA28C0" w:rsidRPr="002B31FC" w:rsidRDefault="00AA28C0" w:rsidP="00AA28C0">
      <w:pPr>
        <w:pStyle w:val="Style88"/>
        <w:widowControl/>
        <w:spacing w:line="240" w:lineRule="auto"/>
        <w:ind w:firstLine="706"/>
        <w:rPr>
          <w:rStyle w:val="FontStyle535"/>
          <w:sz w:val="24"/>
          <w:szCs w:val="24"/>
        </w:rPr>
      </w:pPr>
      <w:r w:rsidRPr="002B31FC">
        <w:rPr>
          <w:rStyle w:val="FontStyle535"/>
          <w:sz w:val="24"/>
          <w:szCs w:val="24"/>
        </w:rPr>
        <w:t>В настоящей работе, в целях сокращения графического материала, предлагается совмещенный вариант из 2) и 3). Недостатком этого варианта является то, что поля родов пород различных рядов накладываются друг на друга, и поэтому на диаграмме указывается номенклатура только для одного ряда. В том случае, когда названия родов пород рядов различной щелочности и (или) типа щелочности (уклоны щелочности) не совпадают, необходимо строить дополнительные диаграммы.</w:t>
      </w:r>
    </w:p>
    <w:p w:rsidR="00AA28C0" w:rsidRPr="002B31FC" w:rsidRDefault="00AA28C0" w:rsidP="00AA28C0">
      <w:pPr>
        <w:pStyle w:val="Style88"/>
        <w:widowControl/>
        <w:spacing w:line="240" w:lineRule="auto"/>
        <w:ind w:right="48" w:firstLine="696"/>
        <w:rPr>
          <w:rStyle w:val="FontStyle535"/>
          <w:sz w:val="24"/>
          <w:szCs w:val="24"/>
        </w:rPr>
      </w:pPr>
      <w:r w:rsidRPr="002B31FC">
        <w:rPr>
          <w:rStyle w:val="FontStyle535"/>
          <w:sz w:val="24"/>
          <w:szCs w:val="24"/>
        </w:rPr>
        <w:t xml:space="preserve">Диаграммы строились однотипно для всех групп пород, за исключением </w:t>
      </w:r>
      <w:r w:rsidRPr="002B31FC">
        <w:rPr>
          <w:rStyle w:val="FontStyle535"/>
          <w:sz w:val="24"/>
          <w:szCs w:val="24"/>
          <w:lang w:val="en-US"/>
        </w:rPr>
        <w:t>II</w:t>
      </w:r>
      <w:r w:rsidRPr="002B31FC">
        <w:rPr>
          <w:rStyle w:val="FontStyle535"/>
          <w:sz w:val="24"/>
          <w:szCs w:val="24"/>
        </w:rPr>
        <w:t>-</w:t>
      </w:r>
      <w:r w:rsidRPr="002B31FC">
        <w:rPr>
          <w:rStyle w:val="FontStyle535"/>
          <w:sz w:val="24"/>
          <w:szCs w:val="24"/>
          <w:lang w:val="en-US"/>
        </w:rPr>
        <w:t>ol</w:t>
      </w:r>
      <w:r w:rsidRPr="002B31FC">
        <w:rPr>
          <w:rStyle w:val="FontStyle535"/>
          <w:sz w:val="24"/>
          <w:szCs w:val="24"/>
        </w:rPr>
        <w:t>-нормативной. Главные соотношения объединенных миналов показываются в треугольнике, а дополнительными координатами раскрывается содержание объединенных миналов и принадлежность к ряду (по значению</w:t>
      </w:r>
      <w:r w:rsidRPr="002B31FC">
        <w:rPr>
          <w:rStyle w:val="FontStyle544"/>
          <w:sz w:val="24"/>
          <w:szCs w:val="24"/>
        </w:rPr>
        <w:t xml:space="preserve">) </w:t>
      </w:r>
      <w:r w:rsidRPr="002B31FC">
        <w:rPr>
          <w:rStyle w:val="FontStyle535"/>
          <w:sz w:val="24"/>
          <w:szCs w:val="24"/>
        </w:rPr>
        <w:t>(рис.4.7-4.43, прил.ГУ).  По сути, эти диаграммы горных пород и отдельные индивиды пород на них изображаются тремя точками.</w:t>
      </w:r>
    </w:p>
    <w:p w:rsidR="00AA28C0" w:rsidRPr="002B31FC" w:rsidRDefault="00AA28C0" w:rsidP="00AA28C0">
      <w:pPr>
        <w:pStyle w:val="Style88"/>
        <w:widowControl/>
        <w:spacing w:before="5" w:line="240" w:lineRule="auto"/>
        <w:ind w:firstLine="715"/>
        <w:rPr>
          <w:rStyle w:val="FontStyle535"/>
          <w:sz w:val="24"/>
          <w:szCs w:val="24"/>
        </w:rPr>
      </w:pPr>
      <w:r w:rsidRPr="002B31FC">
        <w:rPr>
          <w:rStyle w:val="FontStyle535"/>
          <w:sz w:val="24"/>
          <w:szCs w:val="24"/>
        </w:rPr>
        <w:t xml:space="preserve">Следует также обратить внимание на неодинаковую степень изученности пород, принадлежащих к различным отрядам, а в отрядах - к группам и рядам, а отсюда - и на различную детальность и обоснованность классификации на уровне родов. Естественно, что более детально разработаны диаграммы для пород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 xml:space="preserve">-отряда (ортопироксен-оливинового), а в нем - для первых трех групп и схематично - для остальных. Для первых четырех групп </w:t>
      </w:r>
      <w:r w:rsidRPr="002B31FC">
        <w:rPr>
          <w:rStyle w:val="FontStyle535"/>
          <w:sz w:val="24"/>
          <w:szCs w:val="24"/>
          <w:lang w:val="en-US"/>
        </w:rPr>
        <w:t>Fe</w:t>
      </w:r>
      <w:r w:rsidRPr="002B31FC">
        <w:rPr>
          <w:rStyle w:val="FontStyle535"/>
          <w:sz w:val="24"/>
          <w:szCs w:val="24"/>
        </w:rPr>
        <w:t>-</w:t>
      </w:r>
      <w:r w:rsidRPr="002B31FC">
        <w:rPr>
          <w:rStyle w:val="FontStyle535"/>
          <w:sz w:val="24"/>
          <w:szCs w:val="24"/>
          <w:lang w:val="en-US"/>
        </w:rPr>
        <w:t>Mg</w:t>
      </w:r>
      <w:r w:rsidRPr="002B31FC">
        <w:rPr>
          <w:rStyle w:val="FontStyle535"/>
          <w:sz w:val="24"/>
          <w:szCs w:val="24"/>
        </w:rPr>
        <w:t>-отряда построены даже диаграммы для разных классов и уклонов. Стоит обратить особое внимание на то, что, поскольку размеры и границы минальных петрохимических родов в настоящее время отсутствуют, на диаграммах показаны размеры и границы петрографических родов для пород, которые приведены в таблицах 4.18-4.42 (прил.</w:t>
      </w:r>
      <w:r w:rsidRPr="002B31FC">
        <w:rPr>
          <w:rStyle w:val="FontStyle535"/>
          <w:sz w:val="24"/>
          <w:szCs w:val="24"/>
          <w:lang w:val="en-US"/>
        </w:rPr>
        <w:t>V</w:t>
      </w:r>
      <w:r w:rsidRPr="002B31FC">
        <w:rPr>
          <w:rStyle w:val="FontStyle535"/>
          <w:sz w:val="24"/>
          <w:szCs w:val="24"/>
        </w:rPr>
        <w:t>), с некоторыми изменениями и дополнениями, что допустимо при договорных размерах родов. Данные таблицы составлены с использованием материалов из работы (Магматические горные породы 1983) и только для "плутонического" класса, Орх-01-отряда. Поэтому при сопоставлении авторских таблиц и таблиц из (Магматические горные породы 1983) необходимо иметь в виду не только различие названий таксонов автора и Петрокомитета, а также возможное несовпадение границ петрографических и петрохимических родов. В связи с этим следует напомнить, что в предлагаемой классификации номенклатура, объемы и границы родов принимаются такими, какими в классификации Петрокомитета определяется таксон "вид" (см. выше). Иначе совокупность пород, попадающая по своим свойствам в пределы рода, называется "старым" видовым термином, но во множественном числе, а конкретная порода этой совокупности называется тем же термином, но в единственном числе. Например, в роду плагиомикроклиновых гранитов конкретная горная порода называется плагиомикроклиновый гранит (как индивид); в роду габбро-норитов конкретная порода называется габбро-норит и т.д.</w:t>
      </w:r>
    </w:p>
    <w:p w:rsidR="00AA28C0" w:rsidRPr="002B31FC" w:rsidRDefault="00AA28C0" w:rsidP="00AA28C0">
      <w:pPr>
        <w:pStyle w:val="Style88"/>
        <w:widowControl/>
        <w:spacing w:line="240" w:lineRule="auto"/>
        <w:ind w:firstLine="715"/>
        <w:rPr>
          <w:rStyle w:val="FontStyle535"/>
          <w:sz w:val="24"/>
          <w:szCs w:val="24"/>
        </w:rPr>
      </w:pPr>
      <w:r w:rsidRPr="002B31FC">
        <w:rPr>
          <w:rStyle w:val="FontStyle535"/>
          <w:sz w:val="24"/>
          <w:szCs w:val="24"/>
        </w:rPr>
        <w:t>Следовательно, все эти диаграммы можно использовать и для петрографических родов, с учетом их особенностей и отличий от петрохимических. Кроме того, на рис.4.44 (прилЛУ) представлена классификационная диаграмма для петрографических родов амфиболовых оливинсодержащих пород натрового уклона.</w:t>
      </w:r>
    </w:p>
    <w:p w:rsidR="00C55140" w:rsidRPr="002B31FC" w:rsidRDefault="00AA28C0" w:rsidP="00C55140">
      <w:pPr>
        <w:pStyle w:val="Style18"/>
        <w:widowControl/>
        <w:tabs>
          <w:tab w:val="left" w:leader="hyphen" w:pos="2054"/>
          <w:tab w:val="left" w:pos="2227"/>
          <w:tab w:val="left" w:leader="hyphen" w:pos="3096"/>
        </w:tabs>
        <w:spacing w:line="240" w:lineRule="auto"/>
        <w:rPr>
          <w:rStyle w:val="FontStyle535"/>
          <w:sz w:val="24"/>
          <w:szCs w:val="24"/>
        </w:rPr>
      </w:pPr>
      <w:r w:rsidRPr="002B31FC">
        <w:rPr>
          <w:rStyle w:val="FontStyle535"/>
          <w:sz w:val="24"/>
          <w:szCs w:val="24"/>
        </w:rPr>
        <w:t xml:space="preserve">Поскольку для простоты и наглядности предлагается представлять соотношение миналов в треугольнике, а всех классификационных миналов бывает 7-9, то, естественно, приходится сворачивать информацию. Первый шаг - это объединение миналов, которые в </w:t>
      </w:r>
      <w:r w:rsidR="007F79E3">
        <w:rPr>
          <w:rStyle w:val="FontStyle535"/>
          <w:sz w:val="24"/>
          <w:szCs w:val="24"/>
        </w:rPr>
        <w:t>определенном</w:t>
      </w:r>
      <w:r w:rsidRPr="002B31FC">
        <w:rPr>
          <w:rStyle w:val="FontStyle535"/>
          <w:sz w:val="24"/>
          <w:szCs w:val="24"/>
        </w:rPr>
        <w:t xml:space="preserve"> интервале составов образу</w:t>
      </w:r>
      <w:r w:rsidR="00933B2A">
        <w:rPr>
          <w:rStyle w:val="FontStyle535"/>
          <w:sz w:val="24"/>
          <w:szCs w:val="24"/>
        </w:rPr>
        <w:t>ют непрерывные твердые растворы</w:t>
      </w:r>
      <w:r w:rsidRPr="002B31FC">
        <w:rPr>
          <w:rStyle w:val="FontStyle535"/>
          <w:sz w:val="24"/>
          <w:szCs w:val="24"/>
        </w:rPr>
        <w:t xml:space="preserve"> </w:t>
      </w:r>
      <w:r w:rsidR="00933B2A">
        <w:rPr>
          <w:rStyle w:val="FontStyle535"/>
          <w:sz w:val="24"/>
          <w:szCs w:val="24"/>
        </w:rPr>
        <w:t>(</w:t>
      </w:r>
      <w:r w:rsidRPr="002B31FC">
        <w:rPr>
          <w:rStyle w:val="FontStyle535"/>
          <w:sz w:val="24"/>
          <w:szCs w:val="24"/>
        </w:rPr>
        <w:t>с указанием состава последних</w:t>
      </w:r>
      <w:r w:rsidR="00933B2A">
        <w:rPr>
          <w:rStyle w:val="FontStyle535"/>
          <w:sz w:val="24"/>
          <w:szCs w:val="24"/>
        </w:rPr>
        <w:t>)</w:t>
      </w:r>
      <w:r w:rsidRPr="002B31FC">
        <w:rPr>
          <w:rStyle w:val="FontStyle535"/>
          <w:sz w:val="24"/>
          <w:szCs w:val="24"/>
        </w:rPr>
        <w:t xml:space="preserve">: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w:t>
      </w:r>
      <w:r w:rsidRPr="002B31FC">
        <w:rPr>
          <w:rStyle w:val="FontStyle544"/>
          <w:sz w:val="24"/>
          <w:szCs w:val="24"/>
        </w:rPr>
        <w:t>=</w:t>
      </w:r>
      <w:r w:rsidRPr="002B31FC">
        <w:rPr>
          <w:rStyle w:val="FontStyle544"/>
          <w:sz w:val="24"/>
          <w:szCs w:val="24"/>
          <w:lang w:val="en-US"/>
        </w:rPr>
        <w:t>pl</w:t>
      </w:r>
      <w:r w:rsidRPr="002B31FC">
        <w:rPr>
          <w:rStyle w:val="FontStyle544"/>
          <w:sz w:val="24"/>
          <w:szCs w:val="24"/>
          <w:vertAlign w:val="superscript"/>
          <w:lang w:val="en-US"/>
        </w:rPr>
        <w:t>an</w:t>
      </w:r>
      <w:r w:rsidRPr="002B31FC">
        <w:rPr>
          <w:rStyle w:val="FontStyle544"/>
          <w:sz w:val="24"/>
          <w:szCs w:val="24"/>
        </w:rPr>
        <w:t xml:space="preserve">; </w:t>
      </w:r>
      <w:r w:rsidRPr="002B31FC">
        <w:rPr>
          <w:rStyle w:val="FontStyle544"/>
          <w:sz w:val="24"/>
          <w:szCs w:val="24"/>
          <w:lang w:val="en-US"/>
        </w:rPr>
        <w:t>en</w:t>
      </w:r>
      <w:r w:rsidRPr="002B31FC">
        <w:rPr>
          <w:rStyle w:val="FontStyle544"/>
          <w:sz w:val="24"/>
          <w:szCs w:val="24"/>
        </w:rPr>
        <w:t>+</w:t>
      </w:r>
      <w:r w:rsidRPr="002B31FC">
        <w:rPr>
          <w:rStyle w:val="FontStyle544"/>
          <w:sz w:val="24"/>
          <w:szCs w:val="24"/>
          <w:lang w:val="en-US"/>
        </w:rPr>
        <w:t>fs</w:t>
      </w:r>
      <w:r w:rsidRPr="002B31FC">
        <w:rPr>
          <w:rStyle w:val="FontStyle544"/>
          <w:sz w:val="24"/>
          <w:szCs w:val="24"/>
        </w:rPr>
        <w:t>=</w:t>
      </w:r>
      <w:r w:rsidRPr="002B31FC">
        <w:rPr>
          <w:rStyle w:val="FontStyle544"/>
          <w:sz w:val="24"/>
          <w:szCs w:val="24"/>
          <w:lang w:val="en-US"/>
        </w:rPr>
        <w:t>opx</w:t>
      </w:r>
      <w:r w:rsidRPr="002B31FC">
        <w:rPr>
          <w:rStyle w:val="FontStyle544"/>
          <w:sz w:val="24"/>
          <w:szCs w:val="24"/>
          <w:vertAlign w:val="superscript"/>
          <w:lang w:val="en-US"/>
        </w:rPr>
        <w:t>f</w:t>
      </w:r>
      <w:r w:rsidRPr="002B31FC">
        <w:rPr>
          <w:rStyle w:val="FontStyle544"/>
          <w:sz w:val="24"/>
          <w:szCs w:val="24"/>
        </w:rPr>
        <w:t xml:space="preserve">; </w:t>
      </w:r>
      <w:r w:rsidRPr="002B31FC">
        <w:rPr>
          <w:rStyle w:val="FontStyle544"/>
          <w:sz w:val="24"/>
          <w:szCs w:val="24"/>
          <w:lang w:val="en-US"/>
        </w:rPr>
        <w:t>fo</w:t>
      </w:r>
      <w:r w:rsidRPr="002B31FC">
        <w:rPr>
          <w:rStyle w:val="FontStyle544"/>
          <w:sz w:val="24"/>
          <w:szCs w:val="24"/>
        </w:rPr>
        <w:t>+</w:t>
      </w:r>
      <w:r w:rsidRPr="002B31FC">
        <w:rPr>
          <w:rStyle w:val="FontStyle544"/>
          <w:sz w:val="24"/>
          <w:szCs w:val="24"/>
          <w:lang w:val="en-US"/>
        </w:rPr>
        <w:t>fa</w:t>
      </w:r>
      <w:r w:rsidRPr="002B31FC">
        <w:rPr>
          <w:rStyle w:val="FontStyle544"/>
          <w:sz w:val="24"/>
          <w:szCs w:val="24"/>
        </w:rPr>
        <w:t>=</w:t>
      </w:r>
      <w:r w:rsidR="00933B2A">
        <w:rPr>
          <w:rStyle w:val="FontStyle544"/>
          <w:sz w:val="24"/>
          <w:szCs w:val="24"/>
          <w:lang w:val="en-US"/>
        </w:rPr>
        <w:t>ol</w:t>
      </w:r>
      <w:r w:rsidR="00933B2A">
        <w:rPr>
          <w:rStyle w:val="FontStyle544"/>
          <w:sz w:val="24"/>
          <w:szCs w:val="24"/>
          <w:vertAlign w:val="superscript"/>
          <w:lang w:val="en-US"/>
        </w:rPr>
        <w:t>f</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cpx</w:t>
      </w:r>
      <w:r w:rsidRPr="002B31FC">
        <w:rPr>
          <w:rStyle w:val="FontStyle544"/>
          <w:sz w:val="24"/>
          <w:szCs w:val="24"/>
          <w:vertAlign w:val="superscript"/>
          <w:lang w:val="en-US"/>
        </w:rPr>
        <w:t>f</w:t>
      </w:r>
      <w:r w:rsidRPr="002B31FC">
        <w:rPr>
          <w:rStyle w:val="FontStyle544"/>
          <w:sz w:val="24"/>
          <w:szCs w:val="24"/>
        </w:rPr>
        <w:t xml:space="preserve">;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ac</w:t>
      </w:r>
      <w:r w:rsidRPr="002B31FC">
        <w:rPr>
          <w:rStyle w:val="FontStyle544"/>
          <w:sz w:val="24"/>
          <w:szCs w:val="24"/>
        </w:rPr>
        <w:t>=</w:t>
      </w:r>
      <w:r w:rsidRPr="002B31FC">
        <w:rPr>
          <w:rStyle w:val="FontStyle544"/>
          <w:sz w:val="24"/>
          <w:szCs w:val="24"/>
          <w:lang w:val="en-US"/>
        </w:rPr>
        <w:t>A</w:t>
      </w:r>
      <w:r w:rsidRPr="002B31FC">
        <w:rPr>
          <w:rStyle w:val="FontStyle544"/>
          <w:sz w:val="24"/>
          <w:szCs w:val="24"/>
        </w:rPr>
        <w:t>-</w:t>
      </w:r>
      <w:r w:rsidRPr="002B31FC">
        <w:rPr>
          <w:rStyle w:val="FontStyle544"/>
          <w:sz w:val="24"/>
          <w:szCs w:val="24"/>
          <w:lang w:val="en-US"/>
        </w:rPr>
        <w:t>cpx</w:t>
      </w:r>
      <w:r w:rsidRPr="002B31FC">
        <w:rPr>
          <w:rStyle w:val="FontStyle544"/>
          <w:sz w:val="24"/>
          <w:szCs w:val="24"/>
        </w:rPr>
        <w:t xml:space="preserve">; </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Fe</w:t>
      </w:r>
      <w:r w:rsidRPr="002B31FC">
        <w:rPr>
          <w:rStyle w:val="FontStyle544"/>
          <w:sz w:val="24"/>
          <w:szCs w:val="24"/>
        </w:rPr>
        <w:t>-</w:t>
      </w:r>
      <w:r w:rsidRPr="002B31FC">
        <w:rPr>
          <w:rStyle w:val="FontStyle544"/>
          <w:sz w:val="24"/>
          <w:szCs w:val="24"/>
          <w:lang w:val="en-US"/>
        </w:rPr>
        <w:t>ak</w:t>
      </w:r>
      <w:r w:rsidRPr="002B31FC">
        <w:rPr>
          <w:rStyle w:val="FontStyle544"/>
          <w:sz w:val="24"/>
          <w:szCs w:val="24"/>
        </w:rPr>
        <w:t>+</w:t>
      </w:r>
      <w:r w:rsidRPr="002B31FC">
        <w:rPr>
          <w:rStyle w:val="FontStyle544"/>
          <w:sz w:val="24"/>
          <w:szCs w:val="24"/>
          <w:lang w:val="en-US"/>
        </w:rPr>
        <w:t>gh</w:t>
      </w:r>
      <w:r w:rsidRPr="002B31FC">
        <w:rPr>
          <w:rStyle w:val="FontStyle544"/>
          <w:sz w:val="24"/>
          <w:szCs w:val="24"/>
        </w:rPr>
        <w:t>=</w:t>
      </w:r>
      <w:r w:rsidRPr="002B31FC">
        <w:rPr>
          <w:rStyle w:val="FontStyle544"/>
          <w:sz w:val="24"/>
          <w:szCs w:val="24"/>
          <w:lang w:val="en-US"/>
        </w:rPr>
        <w:t>mel</w:t>
      </w:r>
      <w:r w:rsidRPr="002B31FC">
        <w:rPr>
          <w:rStyle w:val="FontStyle544"/>
          <w:sz w:val="24"/>
          <w:szCs w:val="24"/>
        </w:rPr>
        <w:t xml:space="preserve">; </w:t>
      </w:r>
      <w:r w:rsidRPr="002B31FC">
        <w:rPr>
          <w:rStyle w:val="FontStyle544"/>
          <w:sz w:val="24"/>
          <w:szCs w:val="24"/>
          <w:lang w:val="en-US"/>
        </w:rPr>
        <w:t>mo</w:t>
      </w:r>
      <w:r w:rsidRPr="002B31FC">
        <w:rPr>
          <w:rStyle w:val="FontStyle544"/>
          <w:sz w:val="24"/>
          <w:szCs w:val="24"/>
        </w:rPr>
        <w:t>+</w:t>
      </w:r>
      <w:r w:rsidRPr="002B31FC">
        <w:rPr>
          <w:rStyle w:val="FontStyle544"/>
          <w:sz w:val="24"/>
          <w:szCs w:val="24"/>
          <w:lang w:val="en-US"/>
        </w:rPr>
        <w:t>kir</w:t>
      </w:r>
      <w:r w:rsidRPr="002B31FC">
        <w:rPr>
          <w:rStyle w:val="FontStyle544"/>
          <w:sz w:val="24"/>
          <w:szCs w:val="24"/>
        </w:rPr>
        <w:t>=</w:t>
      </w:r>
      <w:r w:rsidRPr="002B31FC">
        <w:rPr>
          <w:rStyle w:val="FontStyle544"/>
          <w:sz w:val="24"/>
          <w:szCs w:val="24"/>
          <w:lang w:val="en-US"/>
        </w:rPr>
        <w:t>mo</w:t>
      </w:r>
      <w:r w:rsidRPr="002B31FC">
        <w:rPr>
          <w:rStyle w:val="FontStyle544"/>
          <w:sz w:val="24"/>
          <w:szCs w:val="24"/>
        </w:rPr>
        <w:t xml:space="preserve">; </w:t>
      </w:r>
      <w:r w:rsidRPr="002B31FC">
        <w:rPr>
          <w:rStyle w:val="FontStyle535"/>
          <w:sz w:val="24"/>
          <w:szCs w:val="24"/>
        </w:rPr>
        <w:t>второй шаг - объединение "фемических" миналов -</w:t>
      </w:r>
      <w:r w:rsidR="0067438E">
        <w:rPr>
          <w:rStyle w:val="FontStyle535"/>
          <w:sz w:val="24"/>
          <w:szCs w:val="24"/>
          <w:lang w:val="en-US"/>
        </w:rPr>
        <w:t>Fem</w:t>
      </w:r>
      <w:r w:rsidRPr="002B31FC">
        <w:rPr>
          <w:rStyle w:val="FontStyle535"/>
          <w:sz w:val="24"/>
          <w:szCs w:val="24"/>
        </w:rPr>
        <w:t xml:space="preserve"> и салических – </w:t>
      </w:r>
      <w:r w:rsidRPr="002B31FC">
        <w:rPr>
          <w:rStyle w:val="FontStyle535"/>
          <w:sz w:val="24"/>
          <w:szCs w:val="24"/>
          <w:lang w:val="en-US"/>
        </w:rPr>
        <w:t>Fs</w:t>
      </w:r>
      <w:r w:rsidRPr="002B31FC">
        <w:rPr>
          <w:rStyle w:val="FontStyle535"/>
          <w:sz w:val="24"/>
          <w:szCs w:val="24"/>
        </w:rPr>
        <w:t>р(</w:t>
      </w:r>
      <w:r w:rsidRPr="002B31FC">
        <w:rPr>
          <w:rStyle w:val="FontStyle535"/>
          <w:sz w:val="24"/>
          <w:szCs w:val="24"/>
          <w:lang w:val="en-US"/>
        </w:rPr>
        <w:t>feld</w:t>
      </w:r>
      <w:r w:rsidRPr="002B31FC">
        <w:rPr>
          <w:rStyle w:val="FontStyle535"/>
          <w:sz w:val="24"/>
          <w:szCs w:val="24"/>
        </w:rPr>
        <w:t xml:space="preserve">)-полевые шпаты + </w:t>
      </w:r>
      <w:r w:rsidRPr="002B31FC">
        <w:rPr>
          <w:rStyle w:val="FontStyle535"/>
          <w:sz w:val="24"/>
          <w:szCs w:val="24"/>
          <w:lang w:val="en-US"/>
        </w:rPr>
        <w:t>F</w:t>
      </w:r>
      <w:r w:rsidRPr="002B31FC">
        <w:rPr>
          <w:rStyle w:val="FontStyle535"/>
          <w:sz w:val="24"/>
          <w:szCs w:val="24"/>
        </w:rPr>
        <w:t>(</w:t>
      </w:r>
      <w:r w:rsidRPr="002B31FC">
        <w:rPr>
          <w:rStyle w:val="FontStyle535"/>
          <w:sz w:val="24"/>
          <w:szCs w:val="24"/>
          <w:lang w:val="en-US"/>
        </w:rPr>
        <w:t>foid</w:t>
      </w:r>
      <w:r w:rsidRPr="002B31FC">
        <w:rPr>
          <w:rStyle w:val="FontStyle535"/>
          <w:sz w:val="24"/>
          <w:szCs w:val="24"/>
        </w:rPr>
        <w:t xml:space="preserve">)-фельдшпатоиды, с выделением из них типоморфных миналов для групп. Например, в норме гранита присутствуют следующие алюмосиликатные миналы (приведенные к 100 мас.%): </w:t>
      </w:r>
      <w:r w:rsidRPr="002B31FC">
        <w:rPr>
          <w:rStyle w:val="FontStyle544"/>
          <w:sz w:val="24"/>
          <w:szCs w:val="24"/>
          <w:lang w:val="en-US"/>
        </w:rPr>
        <w:t>q</w:t>
      </w:r>
      <w:r w:rsidRPr="002B31FC">
        <w:rPr>
          <w:rStyle w:val="FontStyle544"/>
          <w:sz w:val="24"/>
          <w:szCs w:val="24"/>
        </w:rPr>
        <w:t xml:space="preserve">=29.1; еп=0.45; </w:t>
      </w:r>
      <w:r w:rsidRPr="002B31FC">
        <w:rPr>
          <w:rStyle w:val="FontStyle544"/>
          <w:sz w:val="24"/>
          <w:szCs w:val="24"/>
          <w:lang w:val="en-US"/>
        </w:rPr>
        <w:t>fs</w:t>
      </w:r>
      <w:r w:rsidRPr="002B31FC">
        <w:rPr>
          <w:rStyle w:val="FontStyle544"/>
          <w:sz w:val="24"/>
          <w:szCs w:val="24"/>
        </w:rPr>
        <w:t>=0.11</w:t>
      </w:r>
      <w:r w:rsidRPr="002B31FC">
        <w:rPr>
          <w:rStyle w:val="FontStyle535"/>
          <w:sz w:val="24"/>
          <w:szCs w:val="24"/>
        </w:rPr>
        <w:t xml:space="preserve">; </w:t>
      </w:r>
      <w:r w:rsidRPr="002B31FC">
        <w:rPr>
          <w:rStyle w:val="FontStyle544"/>
          <w:sz w:val="24"/>
          <w:szCs w:val="24"/>
          <w:lang w:val="en-US"/>
        </w:rPr>
        <w:t>di</w:t>
      </w:r>
      <w:r w:rsidRPr="002B31FC">
        <w:rPr>
          <w:rStyle w:val="FontStyle544"/>
          <w:sz w:val="24"/>
          <w:szCs w:val="24"/>
        </w:rPr>
        <w:t xml:space="preserve">=0.75; </w:t>
      </w:r>
      <w:r w:rsidRPr="002B31FC">
        <w:rPr>
          <w:rStyle w:val="FontStyle544"/>
          <w:sz w:val="24"/>
          <w:szCs w:val="24"/>
          <w:lang w:val="en-US"/>
        </w:rPr>
        <w:t>hd</w:t>
      </w:r>
      <w:r w:rsidRPr="002B31FC">
        <w:rPr>
          <w:rStyle w:val="FontStyle544"/>
          <w:sz w:val="24"/>
          <w:szCs w:val="24"/>
        </w:rPr>
        <w:t>=0.19; а</w:t>
      </w:r>
      <w:r w:rsidRPr="002B31FC">
        <w:rPr>
          <w:rStyle w:val="FontStyle544"/>
          <w:sz w:val="24"/>
          <w:szCs w:val="24"/>
          <w:lang w:val="en-US"/>
        </w:rPr>
        <w:t>b</w:t>
      </w:r>
      <w:r w:rsidRPr="002B31FC">
        <w:rPr>
          <w:rStyle w:val="FontStyle544"/>
          <w:sz w:val="24"/>
          <w:szCs w:val="24"/>
        </w:rPr>
        <w:t xml:space="preserve">=38.2; </w:t>
      </w:r>
      <w:r w:rsidRPr="002B31FC">
        <w:rPr>
          <w:rStyle w:val="FontStyle535"/>
          <w:i/>
          <w:sz w:val="24"/>
          <w:szCs w:val="24"/>
          <w:lang w:val="en-US"/>
        </w:rPr>
        <w:t>an</w:t>
      </w:r>
      <w:r w:rsidRPr="002B31FC">
        <w:rPr>
          <w:rStyle w:val="FontStyle535"/>
          <w:sz w:val="24"/>
          <w:szCs w:val="24"/>
        </w:rPr>
        <w:t xml:space="preserve">=2.32; </w:t>
      </w:r>
      <w:r w:rsidRPr="002B31FC">
        <w:rPr>
          <w:rStyle w:val="FontStyle535"/>
          <w:i/>
          <w:sz w:val="24"/>
          <w:szCs w:val="24"/>
        </w:rPr>
        <w:t>о</w:t>
      </w:r>
      <w:r w:rsidRPr="002B31FC">
        <w:rPr>
          <w:rStyle w:val="FontStyle535"/>
          <w:i/>
          <w:sz w:val="24"/>
          <w:szCs w:val="24"/>
          <w:lang w:val="en-US"/>
        </w:rPr>
        <w:t>r</w:t>
      </w:r>
      <w:r w:rsidRPr="002B31FC">
        <w:rPr>
          <w:rStyle w:val="FontStyle535"/>
          <w:sz w:val="24"/>
          <w:szCs w:val="24"/>
        </w:rPr>
        <w:t xml:space="preserve">=28.88. Объединяем в нормативные твердые растворы: </w:t>
      </w:r>
      <w:r w:rsidRPr="002B31FC">
        <w:rPr>
          <w:rStyle w:val="FontStyle544"/>
          <w:sz w:val="24"/>
          <w:szCs w:val="24"/>
          <w:lang w:val="en-US"/>
        </w:rPr>
        <w:t>ab</w:t>
      </w:r>
      <w:r w:rsidRPr="002B31FC">
        <w:rPr>
          <w:rStyle w:val="FontStyle544"/>
          <w:sz w:val="24"/>
          <w:szCs w:val="24"/>
        </w:rPr>
        <w:t>+</w:t>
      </w:r>
      <w:r w:rsidRPr="002B31FC">
        <w:rPr>
          <w:rStyle w:val="FontStyle544"/>
          <w:sz w:val="24"/>
          <w:szCs w:val="24"/>
          <w:lang w:val="en-US"/>
        </w:rPr>
        <w:t>an</w:t>
      </w:r>
      <w:r w:rsidRPr="002B31FC">
        <w:rPr>
          <w:rStyle w:val="FontStyle544"/>
          <w:sz w:val="24"/>
          <w:szCs w:val="24"/>
        </w:rPr>
        <w:t>=</w:t>
      </w:r>
      <w:r w:rsidRPr="002B31FC">
        <w:rPr>
          <w:rStyle w:val="FontStyle544"/>
          <w:sz w:val="24"/>
          <w:szCs w:val="24"/>
          <w:lang w:val="en-US"/>
        </w:rPr>
        <w:t>pl</w:t>
      </w:r>
      <w:r w:rsidRPr="002B31FC">
        <w:rPr>
          <w:rStyle w:val="FontStyle544"/>
          <w:sz w:val="24"/>
          <w:szCs w:val="24"/>
          <w:vertAlign w:val="superscript"/>
        </w:rPr>
        <w:t>5.4</w:t>
      </w:r>
      <w:r w:rsidRPr="002B31FC">
        <w:rPr>
          <w:rStyle w:val="FontStyle544"/>
          <w:sz w:val="24"/>
          <w:szCs w:val="24"/>
        </w:rPr>
        <w:t xml:space="preserve">=40.52; </w:t>
      </w:r>
      <w:r w:rsidRPr="002B31FC">
        <w:rPr>
          <w:rStyle w:val="FontStyle544"/>
          <w:sz w:val="24"/>
          <w:szCs w:val="24"/>
          <w:lang w:val="en-US"/>
        </w:rPr>
        <w:t>en</w:t>
      </w:r>
      <w:r w:rsidRPr="002B31FC">
        <w:rPr>
          <w:rStyle w:val="FontStyle544"/>
          <w:sz w:val="24"/>
          <w:szCs w:val="24"/>
        </w:rPr>
        <w:t>+</w:t>
      </w:r>
      <w:r w:rsidRPr="002B31FC">
        <w:rPr>
          <w:rStyle w:val="FontStyle544"/>
          <w:sz w:val="24"/>
          <w:szCs w:val="24"/>
          <w:lang w:val="en-US"/>
        </w:rPr>
        <w:t>fs</w:t>
      </w:r>
      <w:r w:rsidRPr="002B31FC">
        <w:rPr>
          <w:rStyle w:val="FontStyle544"/>
          <w:sz w:val="24"/>
          <w:szCs w:val="24"/>
        </w:rPr>
        <w:t>=орх</w:t>
      </w:r>
      <w:r w:rsidRPr="002B31FC">
        <w:rPr>
          <w:rStyle w:val="FontStyle544"/>
          <w:sz w:val="24"/>
          <w:szCs w:val="24"/>
          <w:vertAlign w:val="superscript"/>
        </w:rPr>
        <w:t>20</w:t>
      </w:r>
      <w:r w:rsidRPr="002B31FC">
        <w:rPr>
          <w:rStyle w:val="FontStyle544"/>
          <w:sz w:val="24"/>
          <w:szCs w:val="24"/>
        </w:rPr>
        <w:t>=0.</w:t>
      </w:r>
      <w:r w:rsidRPr="002B31FC">
        <w:rPr>
          <w:rStyle w:val="FontStyle535"/>
          <w:sz w:val="24"/>
          <w:szCs w:val="24"/>
        </w:rPr>
        <w:t xml:space="preserve">56; </w:t>
      </w:r>
      <w:r w:rsidRPr="002B31FC">
        <w:rPr>
          <w:rStyle w:val="FontStyle544"/>
          <w:sz w:val="24"/>
          <w:szCs w:val="24"/>
          <w:lang w:val="en-US"/>
        </w:rPr>
        <w:t>di</w:t>
      </w:r>
      <w:r w:rsidRPr="002B31FC">
        <w:rPr>
          <w:rStyle w:val="FontStyle544"/>
          <w:sz w:val="24"/>
          <w:szCs w:val="24"/>
        </w:rPr>
        <w:t>+</w:t>
      </w:r>
      <w:r w:rsidRPr="002B31FC">
        <w:rPr>
          <w:rStyle w:val="FontStyle544"/>
          <w:sz w:val="24"/>
          <w:szCs w:val="24"/>
          <w:lang w:val="en-US"/>
        </w:rPr>
        <w:t>hd</w:t>
      </w:r>
      <w:r w:rsidRPr="002B31FC">
        <w:rPr>
          <w:rStyle w:val="FontStyle544"/>
          <w:sz w:val="24"/>
          <w:szCs w:val="24"/>
        </w:rPr>
        <w:t>=</w:t>
      </w:r>
      <w:r w:rsidRPr="002B31FC">
        <w:rPr>
          <w:rStyle w:val="FontStyle544"/>
          <w:sz w:val="24"/>
          <w:szCs w:val="24"/>
          <w:lang w:val="en-US"/>
        </w:rPr>
        <w:t>cpx</w:t>
      </w:r>
      <w:r w:rsidRPr="002B31FC">
        <w:rPr>
          <w:rStyle w:val="FontStyle544"/>
          <w:sz w:val="24"/>
          <w:szCs w:val="24"/>
        </w:rPr>
        <w:t>=0.</w:t>
      </w:r>
      <w:r w:rsidRPr="002B31FC">
        <w:rPr>
          <w:rStyle w:val="FontStyle535"/>
          <w:sz w:val="24"/>
          <w:szCs w:val="24"/>
        </w:rPr>
        <w:t xml:space="preserve">94, </w:t>
      </w:r>
      <w:r w:rsidRPr="002B31FC">
        <w:rPr>
          <w:rStyle w:val="FontStyle544"/>
          <w:sz w:val="24"/>
          <w:szCs w:val="24"/>
          <w:lang w:val="en-US"/>
        </w:rPr>
        <w:t>q</w:t>
      </w:r>
      <w:r w:rsidRPr="002B31FC">
        <w:rPr>
          <w:rStyle w:val="FontStyle544"/>
          <w:sz w:val="24"/>
          <w:szCs w:val="24"/>
        </w:rPr>
        <w:t xml:space="preserve"> - </w:t>
      </w:r>
      <w:r w:rsidRPr="002B31FC">
        <w:rPr>
          <w:rStyle w:val="FontStyle535"/>
          <w:sz w:val="24"/>
          <w:szCs w:val="24"/>
        </w:rPr>
        <w:t xml:space="preserve">оставляем отдельно как типоморфный минал   группы.   Далее  </w:t>
      </w:r>
      <w:r w:rsidRPr="002B31FC">
        <w:rPr>
          <w:rStyle w:val="FontStyle544"/>
          <w:sz w:val="24"/>
          <w:szCs w:val="24"/>
          <w:lang w:val="en-US"/>
        </w:rPr>
        <w:t>pl</w:t>
      </w:r>
      <w:r w:rsidRPr="002B31FC">
        <w:rPr>
          <w:rStyle w:val="FontStyle544"/>
          <w:sz w:val="24"/>
          <w:szCs w:val="24"/>
        </w:rPr>
        <w:t xml:space="preserve">  </w:t>
      </w:r>
      <w:r w:rsidRPr="002B31FC">
        <w:rPr>
          <w:rStyle w:val="FontStyle535"/>
          <w:sz w:val="24"/>
          <w:szCs w:val="24"/>
        </w:rPr>
        <w:t xml:space="preserve">объединяем </w:t>
      </w:r>
      <w:r w:rsidR="007E7E0F">
        <w:rPr>
          <w:rStyle w:val="FontStyle544"/>
          <w:sz w:val="24"/>
          <w:szCs w:val="24"/>
        </w:rPr>
        <w:t>с</w:t>
      </w:r>
      <w:r w:rsidRPr="002B31FC">
        <w:rPr>
          <w:rStyle w:val="FontStyle544"/>
          <w:sz w:val="24"/>
          <w:szCs w:val="24"/>
        </w:rPr>
        <w:t xml:space="preserve"> </w:t>
      </w:r>
      <w:r w:rsidRPr="002B31FC">
        <w:rPr>
          <w:rStyle w:val="FontStyle544"/>
          <w:sz w:val="24"/>
          <w:szCs w:val="24"/>
          <w:lang w:val="en-US"/>
        </w:rPr>
        <w:t>or</w:t>
      </w:r>
      <w:r w:rsidRPr="002B31FC">
        <w:rPr>
          <w:rStyle w:val="FontStyle544"/>
          <w:sz w:val="24"/>
          <w:szCs w:val="24"/>
        </w:rPr>
        <w:t xml:space="preserve"> </w:t>
      </w:r>
      <w:r w:rsidR="007E7E0F">
        <w:rPr>
          <w:rStyle w:val="FontStyle544"/>
          <w:i w:val="0"/>
          <w:sz w:val="24"/>
          <w:szCs w:val="24"/>
        </w:rPr>
        <w:t>и</w:t>
      </w:r>
      <w:r w:rsidRPr="002B31FC">
        <w:rPr>
          <w:rStyle w:val="FontStyle544"/>
          <w:sz w:val="24"/>
          <w:szCs w:val="24"/>
        </w:rPr>
        <w:t xml:space="preserve">  </w:t>
      </w:r>
      <w:r w:rsidRPr="002B31FC">
        <w:rPr>
          <w:rStyle w:val="FontStyle516"/>
        </w:rPr>
        <w:t xml:space="preserve">   </w:t>
      </w:r>
      <w:r w:rsidRPr="002B31FC">
        <w:rPr>
          <w:rStyle w:val="FontStyle535"/>
          <w:sz w:val="24"/>
          <w:szCs w:val="24"/>
        </w:rPr>
        <w:t xml:space="preserve">получаем </w:t>
      </w:r>
      <w:r w:rsidRPr="002B31FC">
        <w:rPr>
          <w:rStyle w:val="FontStyle535"/>
          <w:sz w:val="24"/>
          <w:szCs w:val="24"/>
          <w:lang w:val="en-US"/>
        </w:rPr>
        <w:t>Fsp</w:t>
      </w:r>
      <w:r w:rsidRPr="002B31FC">
        <w:rPr>
          <w:rStyle w:val="FontStyle535"/>
          <w:sz w:val="24"/>
          <w:szCs w:val="24"/>
        </w:rPr>
        <w:t xml:space="preserve">=69.4; </w:t>
      </w:r>
      <w:r w:rsidRPr="002B31FC">
        <w:rPr>
          <w:rStyle w:val="FontStyle544"/>
          <w:sz w:val="24"/>
          <w:szCs w:val="24"/>
          <w:lang w:val="en-US" w:eastAsia="en-US"/>
        </w:rPr>
        <w:t>opx</w:t>
      </w:r>
      <w:r w:rsidRPr="002B31FC">
        <w:rPr>
          <w:rStyle w:val="FontStyle544"/>
          <w:sz w:val="24"/>
          <w:szCs w:val="24"/>
          <w:lang w:eastAsia="en-US"/>
        </w:rPr>
        <w:t>+</w:t>
      </w:r>
      <w:r w:rsidRPr="002B31FC">
        <w:rPr>
          <w:rStyle w:val="FontStyle544"/>
          <w:sz w:val="24"/>
          <w:szCs w:val="24"/>
          <w:lang w:val="en-US" w:eastAsia="en-US"/>
        </w:rPr>
        <w:t>cpx</w:t>
      </w:r>
      <w:r w:rsidRPr="002B31FC">
        <w:rPr>
          <w:rStyle w:val="FontStyle544"/>
          <w:sz w:val="24"/>
          <w:szCs w:val="24"/>
          <w:lang w:eastAsia="en-US"/>
        </w:rPr>
        <w:t>=</w:t>
      </w:r>
      <w:r w:rsidRPr="002B31FC">
        <w:rPr>
          <w:rStyle w:val="FontStyle544"/>
          <w:sz w:val="24"/>
          <w:szCs w:val="24"/>
          <w:lang w:val="en-US" w:eastAsia="en-US"/>
        </w:rPr>
        <w:t>Fem</w:t>
      </w:r>
      <w:r w:rsidRPr="002B31FC">
        <w:rPr>
          <w:rStyle w:val="FontStyle544"/>
          <w:sz w:val="24"/>
          <w:szCs w:val="24"/>
          <w:lang w:eastAsia="en-US"/>
        </w:rPr>
        <w:t>=1</w:t>
      </w:r>
      <w:r w:rsidRPr="002B31FC">
        <w:rPr>
          <w:rStyle w:val="FontStyle535"/>
          <w:sz w:val="24"/>
          <w:szCs w:val="24"/>
          <w:lang w:eastAsia="en-US"/>
        </w:rPr>
        <w:t xml:space="preserve">.5;   в   сумме   </w:t>
      </w:r>
      <w:r w:rsidRPr="002B31FC">
        <w:rPr>
          <w:rStyle w:val="FontStyle535"/>
          <w:sz w:val="24"/>
          <w:szCs w:val="24"/>
          <w:lang w:val="en-US" w:eastAsia="en-US"/>
        </w:rPr>
        <w:t>Fsp</w:t>
      </w:r>
      <w:r w:rsidRPr="002B31FC">
        <w:rPr>
          <w:rStyle w:val="FontStyle535"/>
          <w:sz w:val="24"/>
          <w:szCs w:val="24"/>
          <w:lang w:eastAsia="en-US"/>
        </w:rPr>
        <w:t xml:space="preserve">   определяем   процентное содержание</w:t>
      </w:r>
      <w:r w:rsidR="00C55140" w:rsidRPr="00C55140">
        <w:rPr>
          <w:rStyle w:val="FontStyle535"/>
          <w:sz w:val="24"/>
          <w:szCs w:val="24"/>
          <w:lang w:eastAsia="en-US"/>
        </w:rPr>
        <w:t xml:space="preserve"> </w:t>
      </w:r>
      <m:oMath>
        <m:r>
          <w:rPr>
            <w:rStyle w:val="FontStyle535"/>
            <w:rFonts w:ascii="Cambria Math" w:hAnsi="Cambria Math"/>
            <w:sz w:val="28"/>
            <w:szCs w:val="28"/>
            <w:lang w:eastAsia="en-US"/>
          </w:rPr>
          <m:t>pl</m:t>
        </m:r>
        <m:r>
          <w:rPr>
            <w:rStyle w:val="FontStyle535"/>
            <w:rFonts w:ascii="Cambria Math"/>
            <w:sz w:val="28"/>
            <w:szCs w:val="28"/>
            <w:lang w:eastAsia="en-US"/>
          </w:rPr>
          <m:t>=</m:t>
        </m:r>
        <m:sSub>
          <m:sSubPr>
            <m:ctrlPr>
              <w:rPr>
                <w:rStyle w:val="FontStyle535"/>
                <w:rFonts w:ascii="Cambria Math"/>
                <w:i/>
                <w:sz w:val="28"/>
                <w:szCs w:val="28"/>
                <w:lang w:eastAsia="en-US"/>
              </w:rPr>
            </m:ctrlPr>
          </m:sSubPr>
          <m:e>
            <m:r>
              <w:rPr>
                <w:rStyle w:val="FontStyle535"/>
                <w:rFonts w:ascii="Cambria Math" w:hAnsi="Cambria Math"/>
                <w:sz w:val="28"/>
                <w:szCs w:val="28"/>
                <w:lang w:eastAsia="en-US"/>
              </w:rPr>
              <m:t>K</m:t>
            </m:r>
          </m:e>
          <m:sub>
            <m:r>
              <w:rPr>
                <w:rStyle w:val="FontStyle535"/>
                <w:rFonts w:ascii="Cambria Math" w:hAnsi="Cambria Math"/>
                <w:sz w:val="28"/>
                <w:szCs w:val="28"/>
                <w:lang w:eastAsia="en-US"/>
              </w:rPr>
              <m:t>pl</m:t>
            </m:r>
            <m:r>
              <w:rPr>
                <w:rStyle w:val="FontStyle535"/>
                <w:rFonts w:ascii="Cambria Math"/>
                <w:sz w:val="28"/>
                <w:szCs w:val="28"/>
                <w:lang w:eastAsia="en-US"/>
              </w:rPr>
              <m:t xml:space="preserve"> </m:t>
            </m:r>
          </m:sub>
        </m:sSub>
        <m:r>
          <w:rPr>
            <w:rStyle w:val="FontStyle535"/>
            <w:rFonts w:ascii="Cambria Math"/>
            <w:sz w:val="28"/>
            <w:szCs w:val="28"/>
            <w:lang w:eastAsia="en-US"/>
          </w:rPr>
          <m:t xml:space="preserve">= </m:t>
        </m:r>
        <m:f>
          <m:fPr>
            <m:ctrlPr>
              <w:rPr>
                <w:rStyle w:val="FontStyle535"/>
                <w:rFonts w:ascii="Cambria Math"/>
                <w:i/>
                <w:sz w:val="28"/>
                <w:szCs w:val="28"/>
                <w:lang w:eastAsia="en-US"/>
              </w:rPr>
            </m:ctrlPr>
          </m:fPr>
          <m:num>
            <m:r>
              <w:rPr>
                <w:rStyle w:val="FontStyle535"/>
                <w:rFonts w:ascii="Cambria Math"/>
                <w:sz w:val="28"/>
                <w:szCs w:val="28"/>
                <w:lang w:eastAsia="en-US"/>
              </w:rPr>
              <m:t>(</m:t>
            </m:r>
            <m:r>
              <w:rPr>
                <w:rStyle w:val="FontStyle535"/>
                <w:rFonts w:ascii="Cambria Math" w:hAnsi="Cambria Math"/>
                <w:sz w:val="28"/>
                <w:szCs w:val="28"/>
                <w:lang w:eastAsia="en-US"/>
              </w:rPr>
              <m:t>ab</m:t>
            </m:r>
            <m:r>
              <w:rPr>
                <w:rStyle w:val="FontStyle535"/>
                <w:rFonts w:ascii="Cambria Math"/>
                <w:sz w:val="28"/>
                <w:szCs w:val="28"/>
                <w:lang w:eastAsia="en-US"/>
              </w:rPr>
              <m:t>+</m:t>
            </m:r>
            <m:r>
              <w:rPr>
                <w:rStyle w:val="FontStyle535"/>
                <w:rFonts w:ascii="Cambria Math" w:hAnsi="Cambria Math"/>
                <w:sz w:val="28"/>
                <w:szCs w:val="28"/>
                <w:lang w:eastAsia="en-US"/>
              </w:rPr>
              <m:t>an</m:t>
            </m:r>
            <m:r>
              <w:rPr>
                <w:rStyle w:val="FontStyle535"/>
                <w:rFonts w:ascii="Cambria Math"/>
                <w:sz w:val="28"/>
                <w:szCs w:val="28"/>
                <w:lang w:eastAsia="en-US"/>
              </w:rPr>
              <m:t>)</m:t>
            </m:r>
            <m:r>
              <w:rPr>
                <w:rStyle w:val="FontStyle535"/>
                <w:sz w:val="28"/>
                <w:szCs w:val="28"/>
                <w:lang w:eastAsia="en-US"/>
              </w:rPr>
              <m:t>×</m:t>
            </m:r>
            <m:r>
              <w:rPr>
                <w:rStyle w:val="FontStyle535"/>
                <w:rFonts w:ascii="Cambria Math"/>
                <w:sz w:val="28"/>
                <w:szCs w:val="28"/>
                <w:lang w:eastAsia="en-US"/>
              </w:rPr>
              <m:t>100</m:t>
            </m:r>
          </m:num>
          <m:den>
            <m:r>
              <w:rPr>
                <w:rStyle w:val="FontStyle535"/>
                <w:rFonts w:ascii="Cambria Math" w:hAnsi="Cambria Math"/>
                <w:sz w:val="28"/>
                <w:szCs w:val="28"/>
                <w:lang w:eastAsia="en-US"/>
              </w:rPr>
              <m:t>ab</m:t>
            </m:r>
            <m:r>
              <w:rPr>
                <w:rStyle w:val="FontStyle535"/>
                <w:rFonts w:ascii="Cambria Math"/>
                <w:sz w:val="28"/>
                <w:szCs w:val="28"/>
                <w:lang w:eastAsia="en-US"/>
              </w:rPr>
              <m:t>+</m:t>
            </m:r>
            <m:r>
              <w:rPr>
                <w:rStyle w:val="FontStyle535"/>
                <w:rFonts w:ascii="Cambria Math" w:hAnsi="Cambria Math"/>
                <w:sz w:val="28"/>
                <w:szCs w:val="28"/>
                <w:lang w:eastAsia="en-US"/>
              </w:rPr>
              <m:t>an</m:t>
            </m:r>
            <m:r>
              <w:rPr>
                <w:rStyle w:val="FontStyle535"/>
                <w:rFonts w:ascii="Cambria Math"/>
                <w:sz w:val="28"/>
                <w:szCs w:val="28"/>
                <w:lang w:eastAsia="en-US"/>
              </w:rPr>
              <m:t>+</m:t>
            </m:r>
            <m:r>
              <w:rPr>
                <w:rStyle w:val="FontStyle535"/>
                <w:rFonts w:ascii="Cambria Math" w:hAnsi="Cambria Math"/>
                <w:sz w:val="28"/>
                <w:szCs w:val="28"/>
                <w:lang w:eastAsia="en-US"/>
              </w:rPr>
              <m:t>or</m:t>
            </m:r>
          </m:den>
        </m:f>
        <m:r>
          <w:rPr>
            <w:rStyle w:val="FontStyle535"/>
            <w:rFonts w:ascii="Cambria Math"/>
            <w:sz w:val="28"/>
            <w:szCs w:val="28"/>
            <w:lang w:eastAsia="en-US"/>
          </w:rPr>
          <m:t xml:space="preserve">= </m:t>
        </m:r>
        <m:f>
          <m:fPr>
            <m:ctrlPr>
              <w:rPr>
                <w:rStyle w:val="FontStyle535"/>
                <w:rFonts w:ascii="Cambria Math"/>
                <w:i/>
                <w:sz w:val="28"/>
                <w:szCs w:val="28"/>
                <w:lang w:eastAsia="en-US"/>
              </w:rPr>
            </m:ctrlPr>
          </m:fPr>
          <m:num>
            <m:r>
              <w:rPr>
                <w:rStyle w:val="FontStyle535"/>
                <w:rFonts w:ascii="Cambria Math" w:hAnsi="Cambria Math"/>
                <w:sz w:val="28"/>
                <w:szCs w:val="28"/>
                <w:lang w:eastAsia="en-US"/>
              </w:rPr>
              <m:t>pl</m:t>
            </m:r>
            <m:r>
              <w:rPr>
                <w:rStyle w:val="FontStyle535"/>
                <w:sz w:val="28"/>
                <w:szCs w:val="28"/>
                <w:lang w:eastAsia="en-US"/>
              </w:rPr>
              <m:t>×</m:t>
            </m:r>
            <m:r>
              <w:rPr>
                <w:rStyle w:val="FontStyle535"/>
                <w:rFonts w:ascii="Cambria Math"/>
                <w:sz w:val="28"/>
                <w:szCs w:val="28"/>
                <w:lang w:eastAsia="en-US"/>
              </w:rPr>
              <m:t>100</m:t>
            </m:r>
          </m:num>
          <m:den>
            <m:r>
              <w:rPr>
                <w:rStyle w:val="FontStyle535"/>
                <w:rFonts w:ascii="Cambria Math" w:hAnsi="Cambria Math"/>
                <w:sz w:val="28"/>
                <w:szCs w:val="28"/>
                <w:lang w:eastAsia="en-US"/>
              </w:rPr>
              <m:t>pl</m:t>
            </m:r>
            <m:r>
              <w:rPr>
                <w:rStyle w:val="FontStyle535"/>
                <w:rFonts w:ascii="Cambria Math"/>
                <w:sz w:val="28"/>
                <w:szCs w:val="28"/>
                <w:lang w:eastAsia="en-US"/>
              </w:rPr>
              <m:t>+</m:t>
            </m:r>
            <m:r>
              <w:rPr>
                <w:rStyle w:val="FontStyle535"/>
                <w:rFonts w:ascii="Cambria Math" w:hAnsi="Cambria Math"/>
                <w:sz w:val="28"/>
                <w:szCs w:val="28"/>
                <w:lang w:eastAsia="en-US"/>
              </w:rPr>
              <m:t>or</m:t>
            </m:r>
          </m:den>
        </m:f>
      </m:oMath>
      <w:r w:rsidR="00C55140" w:rsidRPr="00C55140">
        <w:rPr>
          <w:rStyle w:val="FontStyle535"/>
          <w:sz w:val="28"/>
          <w:szCs w:val="28"/>
          <w:lang w:eastAsia="en-US"/>
        </w:rPr>
        <w:t xml:space="preserve"> , </w:t>
      </w:r>
      <w:r w:rsidR="00C55140">
        <w:rPr>
          <w:rStyle w:val="FontStyle535"/>
          <w:sz w:val="28"/>
          <w:szCs w:val="28"/>
          <w:lang w:eastAsia="en-US"/>
        </w:rPr>
        <w:t>к</w:t>
      </w:r>
      <w:r w:rsidR="00C55140" w:rsidRPr="002B31FC">
        <w:rPr>
          <w:rStyle w:val="FontStyle535"/>
          <w:sz w:val="24"/>
          <w:szCs w:val="24"/>
        </w:rPr>
        <w:t xml:space="preserve">оторое в данном случае равно 58.5. По </w:t>
      </w:r>
      <w:r w:rsidR="00C55140" w:rsidRPr="002B31FC">
        <w:rPr>
          <w:rStyle w:val="FontStyle535"/>
          <w:sz w:val="24"/>
          <w:szCs w:val="24"/>
          <w:lang w:eastAsia="en-US"/>
        </w:rPr>
        <w:t>полученным данным уже можно нанести три точки на диаграммы рис.4.8: одну</w:t>
      </w:r>
      <w:r w:rsidR="00181ACE">
        <w:rPr>
          <w:rStyle w:val="FontStyle535"/>
          <w:sz w:val="24"/>
          <w:szCs w:val="24"/>
          <w:lang w:eastAsia="en-US"/>
        </w:rPr>
        <w:t xml:space="preserve"> </w:t>
      </w:r>
      <w:r w:rsidR="00C55140" w:rsidRPr="002B31FC">
        <w:rPr>
          <w:rStyle w:val="FontStyle535"/>
          <w:sz w:val="24"/>
          <w:szCs w:val="24"/>
          <w:lang w:eastAsia="en-US"/>
        </w:rPr>
        <w:t xml:space="preserve">- в треугольнике по соотношению </w:t>
      </w:r>
      <w:r w:rsidR="00C55140" w:rsidRPr="002B31FC">
        <w:rPr>
          <w:rStyle w:val="FontStyle535"/>
          <w:sz w:val="24"/>
          <w:szCs w:val="24"/>
          <w:lang w:val="en-US" w:eastAsia="en-US"/>
        </w:rPr>
        <w:t>q</w:t>
      </w:r>
      <w:r w:rsidR="00C55140" w:rsidRPr="002B31FC">
        <w:rPr>
          <w:rStyle w:val="FontStyle535"/>
          <w:sz w:val="24"/>
          <w:szCs w:val="24"/>
          <w:lang w:eastAsia="en-US"/>
        </w:rPr>
        <w:t>÷</w:t>
      </w:r>
      <w:r w:rsidR="00C55140" w:rsidRPr="002B31FC">
        <w:rPr>
          <w:rStyle w:val="FontStyle535"/>
          <w:sz w:val="24"/>
          <w:szCs w:val="24"/>
          <w:lang w:val="en-US" w:eastAsia="en-US"/>
        </w:rPr>
        <w:t>Fem</w:t>
      </w:r>
      <w:r w:rsidR="00C55140" w:rsidRPr="002B31FC">
        <w:rPr>
          <w:rStyle w:val="FontStyle535"/>
          <w:sz w:val="24"/>
          <w:szCs w:val="24"/>
          <w:lang w:eastAsia="en-US"/>
        </w:rPr>
        <w:t>÷</w:t>
      </w:r>
      <w:r w:rsidR="00C55140" w:rsidRPr="002B31FC">
        <w:rPr>
          <w:rStyle w:val="FontStyle535"/>
          <w:sz w:val="24"/>
          <w:szCs w:val="24"/>
          <w:lang w:val="en-US" w:eastAsia="en-US"/>
        </w:rPr>
        <w:t>Fsp</w:t>
      </w:r>
      <w:r w:rsidR="00C55140" w:rsidRPr="002B31FC">
        <w:rPr>
          <w:rStyle w:val="FontStyle535"/>
          <w:sz w:val="24"/>
          <w:szCs w:val="24"/>
          <w:lang w:eastAsia="en-US"/>
        </w:rPr>
        <w:t xml:space="preserve">, вторую - по </w:t>
      </w:r>
      <w:r w:rsidR="00C55140" w:rsidRPr="002B31FC">
        <w:rPr>
          <w:lang w:val="en-US"/>
        </w:rPr>
        <w:t>q</w:t>
      </w:r>
      <w:r w:rsidR="00C55140" w:rsidRPr="002B31FC">
        <w:rPr>
          <w:rStyle w:val="FontStyle535"/>
          <w:sz w:val="24"/>
          <w:szCs w:val="24"/>
          <w:lang w:eastAsia="en-US"/>
        </w:rPr>
        <w:t xml:space="preserve">÷ </w:t>
      </w:r>
      <w:r w:rsidR="00C55140" w:rsidRPr="002B31FC">
        <w:rPr>
          <w:rStyle w:val="FontStyle535"/>
          <w:sz w:val="24"/>
          <w:szCs w:val="24"/>
          <w:lang w:val="en-US" w:eastAsia="en-US"/>
        </w:rPr>
        <w:t>K</w:t>
      </w:r>
      <w:r w:rsidR="00C55140" w:rsidRPr="002B31FC">
        <w:rPr>
          <w:rStyle w:val="FontStyle535"/>
          <w:sz w:val="24"/>
          <w:szCs w:val="24"/>
          <w:vertAlign w:val="subscript"/>
          <w:lang w:val="en-US" w:eastAsia="en-US"/>
        </w:rPr>
        <w:t>pl</w:t>
      </w:r>
      <w:r w:rsidR="00C55140" w:rsidRPr="002B31FC">
        <w:rPr>
          <w:rStyle w:val="FontStyle535"/>
          <w:sz w:val="24"/>
          <w:szCs w:val="24"/>
          <w:vertAlign w:val="subscript"/>
          <w:lang w:eastAsia="en-US"/>
        </w:rPr>
        <w:t xml:space="preserve"> </w:t>
      </w:r>
      <w:r w:rsidR="00C55140" w:rsidRPr="002B31FC">
        <w:rPr>
          <w:rStyle w:val="FontStyle535"/>
          <w:sz w:val="24"/>
          <w:szCs w:val="24"/>
          <w:lang w:eastAsia="en-US"/>
        </w:rPr>
        <w:t xml:space="preserve">и третью   -   по   </w:t>
      </w:r>
      <w:r w:rsidR="00C55140" w:rsidRPr="002B31FC">
        <w:rPr>
          <w:rStyle w:val="FontStyle535"/>
          <w:sz w:val="24"/>
          <w:szCs w:val="24"/>
          <w:lang w:val="en-US" w:eastAsia="en-US"/>
        </w:rPr>
        <w:t>K</w:t>
      </w:r>
      <w:r w:rsidR="00C55140" w:rsidRPr="002B31FC">
        <w:rPr>
          <w:rStyle w:val="FontStyle535"/>
          <w:sz w:val="24"/>
          <w:szCs w:val="24"/>
          <w:vertAlign w:val="subscript"/>
          <w:lang w:val="en-US" w:eastAsia="en-US"/>
        </w:rPr>
        <w:t>pl</w:t>
      </w:r>
      <w:r w:rsidR="00795AE5">
        <w:rPr>
          <w:rStyle w:val="FontStyle535"/>
          <w:sz w:val="24"/>
          <w:szCs w:val="24"/>
          <w:vertAlign w:val="subscript"/>
          <w:lang w:eastAsia="en-US"/>
        </w:rPr>
        <w:t xml:space="preserve"> </w:t>
      </w:r>
      <m:oMath>
        <m:r>
          <w:rPr>
            <w:rStyle w:val="FontStyle535"/>
            <w:rFonts w:ascii="Cambria Math" w:hAnsi="Cambria Math"/>
            <w:sz w:val="24"/>
            <w:szCs w:val="24"/>
          </w:rPr>
          <m:t>-</m:t>
        </m:r>
        <m:sSubSup>
          <m:sSubSupPr>
            <m:ctrlPr>
              <w:rPr>
                <w:rStyle w:val="FontStyle535"/>
                <w:rFonts w:ascii="Cambria Math" w:hAnsi="Cambria Math"/>
                <w:i/>
                <w:sz w:val="24"/>
                <w:szCs w:val="24"/>
              </w:rPr>
            </m:ctrlPr>
          </m:sSubSupPr>
          <m:e>
            <m:r>
              <w:rPr>
                <w:rStyle w:val="FontStyle535"/>
                <w:rFonts w:ascii="Cambria Math" w:hAnsi="Cambria Math"/>
                <w:sz w:val="24"/>
                <w:szCs w:val="24"/>
              </w:rPr>
              <m:t>K</m:t>
            </m:r>
          </m:e>
          <m:sub>
            <m:r>
              <w:rPr>
                <w:rStyle w:val="FontStyle535"/>
                <w:rFonts w:ascii="Cambria Math" w:hAnsi="Cambria Math"/>
                <w:sz w:val="24"/>
                <w:szCs w:val="24"/>
              </w:rPr>
              <m:t xml:space="preserve">alk </m:t>
            </m:r>
          </m:sub>
          <m:sup>
            <m:r>
              <w:rPr>
                <w:rStyle w:val="FontStyle535"/>
                <w:rFonts w:ascii="Cambria Math" w:hAnsi="Cambria Math"/>
                <w:sz w:val="24"/>
                <w:szCs w:val="24"/>
              </w:rPr>
              <m:t>Al</m:t>
            </m:r>
          </m:sup>
        </m:sSubSup>
      </m:oMath>
      <w:r w:rsidR="00C55140" w:rsidRPr="002B31FC">
        <w:rPr>
          <w:rStyle w:val="FontStyle535"/>
          <w:sz w:val="24"/>
          <w:szCs w:val="24"/>
          <w:lang w:eastAsia="en-US"/>
        </w:rPr>
        <w:t xml:space="preserve">(0.33).   Аналогичная   процедура сворачивания </w:t>
      </w:r>
      <w:r w:rsidR="00C55140" w:rsidRPr="002B31FC">
        <w:rPr>
          <w:rStyle w:val="FontStyle535"/>
          <w:sz w:val="24"/>
          <w:szCs w:val="24"/>
        </w:rPr>
        <w:t>информации производится с нормативным составом других групп, чтобы нанести их фигуративные точки на соответствующие диаграммы. По пояснениям к диаграммам легко определяется, какие миналы объединяются между собой и какие являются типоморфными для каждой группы. При необходимости можно строить диаграммы по два варианта, раскрывающих соотношение объединенных миналов: в одном варианте раскрываются соотношения салических миналов, в другом - мафических.</w:t>
      </w:r>
    </w:p>
    <w:p w:rsidR="00C55140" w:rsidRDefault="00C55140" w:rsidP="00C55140">
      <w:pPr>
        <w:pStyle w:val="Style88"/>
        <w:widowControl/>
        <w:spacing w:line="240" w:lineRule="auto"/>
        <w:ind w:firstLine="706"/>
        <w:rPr>
          <w:rStyle w:val="FontStyle535"/>
          <w:sz w:val="24"/>
          <w:szCs w:val="24"/>
        </w:rPr>
      </w:pPr>
      <w:r w:rsidRPr="002B31FC">
        <w:rPr>
          <w:rStyle w:val="FontStyle535"/>
          <w:sz w:val="24"/>
          <w:szCs w:val="24"/>
        </w:rPr>
        <w:t>При использовании приведенных диаграмм не только для петрохимических родов, но и для петрографических не следует смущаться, если фигуративные точки</w:t>
      </w:r>
      <w:r>
        <w:rPr>
          <w:rStyle w:val="FontStyle535"/>
        </w:rPr>
        <w:t xml:space="preserve"> </w:t>
      </w:r>
      <w:r w:rsidRPr="00E026AD">
        <w:rPr>
          <w:rStyle w:val="FontStyle535"/>
          <w:sz w:val="24"/>
          <w:szCs w:val="24"/>
        </w:rPr>
        <w:t xml:space="preserve">конкретного петрохимического и петрографического индивида (вида) близко не совпадают или даже могут попасть в разные роды. Это вполне естественно при образовании одного пироксена минимум из четырех миналов </w:t>
      </w:r>
      <w:r w:rsidRPr="00E026AD">
        <w:rPr>
          <w:rStyle w:val="FontStyle544"/>
          <w:sz w:val="24"/>
          <w:szCs w:val="24"/>
        </w:rPr>
        <w:t>(</w:t>
      </w:r>
      <w:r w:rsidRPr="00E026AD">
        <w:rPr>
          <w:rStyle w:val="FontStyle544"/>
          <w:sz w:val="24"/>
          <w:szCs w:val="24"/>
          <w:lang w:val="en-US"/>
        </w:rPr>
        <w:t>en</w:t>
      </w:r>
      <w:r w:rsidRPr="00E026AD">
        <w:rPr>
          <w:rStyle w:val="FontStyle544"/>
          <w:sz w:val="24"/>
          <w:szCs w:val="24"/>
        </w:rPr>
        <w:t>+</w:t>
      </w:r>
      <w:r w:rsidRPr="00E026AD">
        <w:rPr>
          <w:rStyle w:val="FontStyle544"/>
          <w:sz w:val="24"/>
          <w:szCs w:val="24"/>
          <w:lang w:val="en-US"/>
        </w:rPr>
        <w:t>fs</w:t>
      </w:r>
      <w:r w:rsidRPr="00E026AD">
        <w:rPr>
          <w:rStyle w:val="FontStyle544"/>
          <w:sz w:val="24"/>
          <w:szCs w:val="24"/>
        </w:rPr>
        <w:t>+</w:t>
      </w:r>
      <w:r w:rsidRPr="00E026AD">
        <w:rPr>
          <w:rStyle w:val="FontStyle544"/>
          <w:sz w:val="24"/>
          <w:szCs w:val="24"/>
          <w:lang w:val="en-US"/>
        </w:rPr>
        <w:t>di</w:t>
      </w:r>
      <w:r w:rsidRPr="00E026AD">
        <w:rPr>
          <w:rStyle w:val="FontStyle544"/>
          <w:sz w:val="24"/>
          <w:szCs w:val="24"/>
        </w:rPr>
        <w:t>+</w:t>
      </w:r>
      <w:r w:rsidRPr="00E026AD">
        <w:rPr>
          <w:rStyle w:val="FontStyle544"/>
          <w:sz w:val="24"/>
          <w:szCs w:val="24"/>
          <w:lang w:val="en-US"/>
        </w:rPr>
        <w:t>hd</w:t>
      </w:r>
      <w:r w:rsidRPr="00E026AD">
        <w:rPr>
          <w:rStyle w:val="FontStyle544"/>
          <w:sz w:val="24"/>
          <w:szCs w:val="24"/>
        </w:rPr>
        <w:t xml:space="preserve">), </w:t>
      </w:r>
      <w:r w:rsidRPr="00E026AD">
        <w:rPr>
          <w:rStyle w:val="FontStyle535"/>
          <w:sz w:val="24"/>
          <w:szCs w:val="24"/>
        </w:rPr>
        <w:t xml:space="preserve">одного полевого шпата - минимум из трех миналов </w:t>
      </w:r>
      <w:r w:rsidRPr="00E026AD">
        <w:rPr>
          <w:rStyle w:val="FontStyle544"/>
          <w:sz w:val="24"/>
          <w:szCs w:val="24"/>
        </w:rPr>
        <w:t>(</w:t>
      </w:r>
      <w:r w:rsidRPr="00E026AD">
        <w:rPr>
          <w:rStyle w:val="FontStyle544"/>
          <w:sz w:val="24"/>
          <w:szCs w:val="24"/>
          <w:lang w:val="en-US"/>
        </w:rPr>
        <w:t>ab</w:t>
      </w:r>
      <w:r w:rsidRPr="00E026AD">
        <w:rPr>
          <w:rStyle w:val="FontStyle544"/>
          <w:sz w:val="24"/>
          <w:szCs w:val="24"/>
        </w:rPr>
        <w:t>+</w:t>
      </w:r>
      <w:r w:rsidRPr="00E026AD">
        <w:rPr>
          <w:rStyle w:val="FontStyle544"/>
          <w:sz w:val="24"/>
          <w:szCs w:val="24"/>
          <w:lang w:val="en-US"/>
        </w:rPr>
        <w:t>an</w:t>
      </w:r>
      <w:r w:rsidRPr="00E026AD">
        <w:rPr>
          <w:rStyle w:val="FontStyle544"/>
          <w:sz w:val="24"/>
          <w:szCs w:val="24"/>
        </w:rPr>
        <w:t>+</w:t>
      </w:r>
      <w:r w:rsidRPr="00E026AD">
        <w:rPr>
          <w:rStyle w:val="FontStyle544"/>
          <w:sz w:val="24"/>
          <w:szCs w:val="24"/>
          <w:lang w:val="en-US"/>
        </w:rPr>
        <w:t>or</w:t>
      </w:r>
      <w:r w:rsidRPr="00E026AD">
        <w:rPr>
          <w:rStyle w:val="FontStyle544"/>
          <w:sz w:val="24"/>
          <w:szCs w:val="24"/>
        </w:rPr>
        <w:t xml:space="preserve">), </w:t>
      </w:r>
      <w:r w:rsidRPr="00E026AD">
        <w:rPr>
          <w:rStyle w:val="FontStyle535"/>
          <w:sz w:val="24"/>
          <w:szCs w:val="24"/>
        </w:rPr>
        <w:t xml:space="preserve">одного нефелина - из четырех миналов </w:t>
      </w:r>
      <w:r w:rsidRPr="00E026AD">
        <w:rPr>
          <w:rStyle w:val="FontStyle544"/>
          <w:sz w:val="24"/>
          <w:szCs w:val="24"/>
        </w:rPr>
        <w:t>(</w:t>
      </w:r>
      <w:r w:rsidRPr="00E026AD">
        <w:rPr>
          <w:rStyle w:val="FontStyle544"/>
          <w:sz w:val="24"/>
          <w:szCs w:val="24"/>
          <w:lang w:val="en-US"/>
        </w:rPr>
        <w:t>ne</w:t>
      </w:r>
      <w:r w:rsidRPr="00E026AD">
        <w:rPr>
          <w:rStyle w:val="FontStyle544"/>
          <w:sz w:val="24"/>
          <w:szCs w:val="24"/>
        </w:rPr>
        <w:t>+</w:t>
      </w:r>
      <w:r w:rsidRPr="00E026AD">
        <w:rPr>
          <w:rStyle w:val="FontStyle544"/>
          <w:sz w:val="24"/>
          <w:szCs w:val="24"/>
          <w:lang w:val="en-US"/>
        </w:rPr>
        <w:t>ab</w:t>
      </w:r>
      <w:r w:rsidRPr="00E026AD">
        <w:rPr>
          <w:rStyle w:val="FontStyle544"/>
          <w:sz w:val="24"/>
          <w:szCs w:val="24"/>
        </w:rPr>
        <w:t>+</w:t>
      </w:r>
      <w:r w:rsidRPr="00E026AD">
        <w:rPr>
          <w:rStyle w:val="FontStyle544"/>
          <w:sz w:val="24"/>
          <w:szCs w:val="24"/>
          <w:lang w:val="en-US"/>
        </w:rPr>
        <w:t>or</w:t>
      </w:r>
      <w:r w:rsidRPr="00E026AD">
        <w:rPr>
          <w:rStyle w:val="FontStyle544"/>
          <w:sz w:val="24"/>
          <w:szCs w:val="24"/>
        </w:rPr>
        <w:t>+</w:t>
      </w:r>
      <w:r w:rsidRPr="00E026AD">
        <w:rPr>
          <w:rStyle w:val="FontStyle544"/>
          <w:sz w:val="24"/>
          <w:szCs w:val="24"/>
          <w:lang w:val="en-US"/>
        </w:rPr>
        <w:t>an</w:t>
      </w:r>
      <w:r w:rsidRPr="00E026AD">
        <w:rPr>
          <w:rStyle w:val="FontStyle544"/>
          <w:sz w:val="24"/>
          <w:szCs w:val="24"/>
        </w:rPr>
        <w:t xml:space="preserve">, </w:t>
      </w:r>
      <w:r w:rsidRPr="00E026AD">
        <w:rPr>
          <w:rStyle w:val="FontStyle544"/>
          <w:sz w:val="24"/>
          <w:szCs w:val="24"/>
          <w:lang w:val="en-US"/>
        </w:rPr>
        <w:t>ne</w:t>
      </w:r>
      <w:r w:rsidRPr="00E026AD">
        <w:rPr>
          <w:rStyle w:val="FontStyle544"/>
          <w:sz w:val="24"/>
          <w:szCs w:val="24"/>
        </w:rPr>
        <w:t>+</w:t>
      </w:r>
      <w:r w:rsidRPr="00E026AD">
        <w:rPr>
          <w:rStyle w:val="FontStyle544"/>
          <w:sz w:val="24"/>
          <w:szCs w:val="24"/>
          <w:lang w:val="en-US"/>
        </w:rPr>
        <w:t>or</w:t>
      </w:r>
      <w:r w:rsidRPr="00E026AD">
        <w:rPr>
          <w:rStyle w:val="FontStyle544"/>
          <w:sz w:val="24"/>
          <w:szCs w:val="24"/>
        </w:rPr>
        <w:t>+</w:t>
      </w:r>
      <w:r w:rsidRPr="00E026AD">
        <w:rPr>
          <w:rStyle w:val="FontStyle544"/>
          <w:sz w:val="24"/>
          <w:szCs w:val="24"/>
          <w:lang w:val="en-US"/>
        </w:rPr>
        <w:t>lc</w:t>
      </w:r>
      <w:r w:rsidRPr="00E026AD">
        <w:rPr>
          <w:rStyle w:val="FontStyle544"/>
          <w:sz w:val="24"/>
          <w:szCs w:val="24"/>
        </w:rPr>
        <w:t>+</w:t>
      </w:r>
      <w:r w:rsidRPr="00E026AD">
        <w:rPr>
          <w:rStyle w:val="FontStyle544"/>
          <w:sz w:val="24"/>
          <w:szCs w:val="24"/>
          <w:lang w:val="en-US"/>
        </w:rPr>
        <w:t>an</w:t>
      </w:r>
      <w:r w:rsidRPr="00E026AD">
        <w:rPr>
          <w:rStyle w:val="FontStyle544"/>
          <w:sz w:val="24"/>
          <w:szCs w:val="24"/>
        </w:rPr>
        <w:t xml:space="preserve">, </w:t>
      </w:r>
      <w:r w:rsidRPr="00E026AD">
        <w:rPr>
          <w:rStyle w:val="FontStyle544"/>
          <w:sz w:val="24"/>
          <w:szCs w:val="24"/>
          <w:lang w:val="en-US"/>
        </w:rPr>
        <w:t>ne</w:t>
      </w:r>
      <w:r w:rsidRPr="00E026AD">
        <w:rPr>
          <w:rStyle w:val="FontStyle544"/>
          <w:sz w:val="24"/>
          <w:szCs w:val="24"/>
        </w:rPr>
        <w:t>+</w:t>
      </w:r>
      <w:r w:rsidRPr="00E026AD">
        <w:rPr>
          <w:rStyle w:val="FontStyle544"/>
          <w:sz w:val="24"/>
          <w:szCs w:val="24"/>
          <w:lang w:val="en-US"/>
        </w:rPr>
        <w:t>lc</w:t>
      </w:r>
      <w:r w:rsidRPr="00E026AD">
        <w:rPr>
          <w:rStyle w:val="FontStyle544"/>
          <w:sz w:val="24"/>
          <w:szCs w:val="24"/>
        </w:rPr>
        <w:t>+</w:t>
      </w:r>
      <w:r w:rsidRPr="00E026AD">
        <w:rPr>
          <w:rStyle w:val="FontStyle544"/>
          <w:sz w:val="24"/>
          <w:szCs w:val="24"/>
          <w:lang w:val="en-US"/>
        </w:rPr>
        <w:t>kp</w:t>
      </w:r>
      <w:r w:rsidRPr="00E026AD">
        <w:rPr>
          <w:rStyle w:val="FontStyle544"/>
          <w:sz w:val="24"/>
          <w:szCs w:val="24"/>
        </w:rPr>
        <w:t xml:space="preserve">+ап) </w:t>
      </w:r>
      <w:r w:rsidRPr="00E026AD">
        <w:rPr>
          <w:rStyle w:val="FontStyle535"/>
          <w:sz w:val="24"/>
          <w:szCs w:val="24"/>
        </w:rPr>
        <w:t>и т.д. Несовпадение минерального и минального составов следует использовать для выяснения условий кристаллизации расплава.</w:t>
      </w:r>
    </w:p>
    <w:p w:rsidR="00907ADA" w:rsidRPr="00D0273B" w:rsidRDefault="00907ADA" w:rsidP="00C55140">
      <w:pPr>
        <w:pStyle w:val="Style88"/>
        <w:widowControl/>
        <w:spacing w:line="240" w:lineRule="auto"/>
        <w:ind w:firstLine="706"/>
        <w:rPr>
          <w:rStyle w:val="FontStyle535"/>
          <w:sz w:val="24"/>
          <w:szCs w:val="24"/>
        </w:rPr>
      </w:pPr>
      <w:r>
        <w:rPr>
          <w:rStyle w:val="FontStyle535"/>
          <w:sz w:val="24"/>
          <w:szCs w:val="24"/>
        </w:rPr>
        <w:t>На рисунках 4.14, 4.16, 4.29 и 4.32 в ме</w:t>
      </w:r>
      <w:r w:rsidR="00D0273B">
        <w:rPr>
          <w:rStyle w:val="FontStyle535"/>
          <w:sz w:val="24"/>
          <w:szCs w:val="24"/>
        </w:rPr>
        <w:t xml:space="preserve">ланократовых родах (пикриты) по </w:t>
      </w:r>
      <w:r w:rsidR="00D0273B">
        <w:rPr>
          <w:rStyle w:val="FontStyle535"/>
          <w:sz w:val="24"/>
          <w:szCs w:val="24"/>
          <w:lang w:val="en-US"/>
        </w:rPr>
        <w:t>K</w:t>
      </w:r>
      <w:r w:rsidR="00D0273B">
        <w:rPr>
          <w:rStyle w:val="FontStyle535"/>
          <w:sz w:val="24"/>
          <w:szCs w:val="24"/>
          <w:vertAlign w:val="subscript"/>
          <w:lang w:val="en-US"/>
        </w:rPr>
        <w:t>or</w:t>
      </w:r>
      <w:r w:rsidR="00D0273B">
        <w:rPr>
          <w:rStyle w:val="FontStyle535"/>
          <w:sz w:val="24"/>
          <w:szCs w:val="24"/>
          <w:lang w:val="en-US"/>
        </w:rPr>
        <w:t xml:space="preserve"> </w:t>
      </w:r>
      <w:r w:rsidR="00CD5D44">
        <w:rPr>
          <w:rStyle w:val="FontStyle535"/>
          <w:sz w:val="24"/>
          <w:szCs w:val="24"/>
        </w:rPr>
        <w:t>не учитывать номенклатуру ме</w:t>
      </w:r>
      <w:r w:rsidR="00D0273B">
        <w:rPr>
          <w:rStyle w:val="FontStyle535"/>
          <w:sz w:val="24"/>
          <w:szCs w:val="24"/>
        </w:rPr>
        <w:t>зо- и меланократовых родов.</w:t>
      </w:r>
    </w:p>
    <w:p w:rsidR="00AA28C0" w:rsidRDefault="00C55140" w:rsidP="00C55140">
      <w:pPr>
        <w:pStyle w:val="Style88"/>
        <w:widowControl/>
        <w:spacing w:line="240" w:lineRule="auto"/>
        <w:ind w:firstLine="706"/>
        <w:rPr>
          <w:rStyle w:val="FontStyle535"/>
          <w:sz w:val="24"/>
          <w:szCs w:val="24"/>
        </w:rPr>
      </w:pPr>
      <w:r w:rsidRPr="00E026AD">
        <w:rPr>
          <w:rStyle w:val="FontStyle535"/>
          <w:sz w:val="24"/>
          <w:szCs w:val="24"/>
        </w:rPr>
        <w:t xml:space="preserve">Кроме главных классификационных характеристик горных пород, при проведении петрохимического анализа используются и дополнительные характеристики, которыми подчеркиваются какие-либо особенности горных пород или определяются уклоны и сериальная принадлежность. Нами предлагается использовать </w:t>
      </w:r>
      <w:r>
        <w:rPr>
          <w:noProof/>
        </w:rPr>
        <w:t xml:space="preserve"> </w:t>
      </w:r>
      <w:r w:rsidRPr="00E026AD">
        <w:rPr>
          <w:rStyle w:val="FontStyle535"/>
          <w:sz w:val="24"/>
          <w:szCs w:val="24"/>
        </w:rPr>
        <w:t>следующие дополнительные характеристики:</w:t>
      </w:r>
    </w:p>
    <w:p w:rsidR="00C55140" w:rsidRPr="00235500" w:rsidRDefault="00235500" w:rsidP="00670696">
      <w:pPr>
        <w:pStyle w:val="Style88"/>
        <w:widowControl/>
        <w:numPr>
          <w:ilvl w:val="0"/>
          <w:numId w:val="56"/>
        </w:numPr>
        <w:spacing w:line="240" w:lineRule="auto"/>
        <w:ind w:left="0" w:firstLine="567"/>
        <w:jc w:val="left"/>
        <w:rPr>
          <w:rStyle w:val="FontStyle535"/>
          <w:i/>
          <w:sz w:val="28"/>
          <w:szCs w:val="28"/>
        </w:rPr>
      </w:pPr>
      <w:r>
        <w:rPr>
          <w:rStyle w:val="FontStyle535"/>
          <w:sz w:val="24"/>
          <w:szCs w:val="24"/>
        </w:rPr>
        <w:t>н</w:t>
      </w:r>
      <w:r w:rsidRPr="00235500">
        <w:rPr>
          <w:rStyle w:val="FontStyle535"/>
          <w:sz w:val="24"/>
          <w:szCs w:val="24"/>
        </w:rPr>
        <w:t>ормативный состав</w:t>
      </w:r>
      <w:r w:rsidR="00303DE2">
        <w:rPr>
          <w:rStyle w:val="FontStyle535"/>
          <w:sz w:val="24"/>
          <w:szCs w:val="24"/>
        </w:rPr>
        <w:t xml:space="preserve"> </w:t>
      </w:r>
      <w:r w:rsidRPr="00235500">
        <w:rPr>
          <w:rStyle w:val="FontStyle535"/>
          <w:sz w:val="24"/>
          <w:szCs w:val="24"/>
        </w:rPr>
        <w:t xml:space="preserve">(номер) плагиоклаза - </w:t>
      </w:r>
      <m:oMath>
        <m:sSup>
          <m:sSupPr>
            <m:ctrlPr>
              <w:rPr>
                <w:rStyle w:val="FontStyle535"/>
                <w:rFonts w:ascii="Cambria Math"/>
                <w:i/>
                <w:sz w:val="24"/>
                <w:szCs w:val="24"/>
              </w:rPr>
            </m:ctrlPr>
          </m:sSupPr>
          <m:e>
            <m:r>
              <w:rPr>
                <w:rStyle w:val="FontStyle535"/>
                <w:rFonts w:ascii="Cambria Math" w:hAnsi="Cambria Math"/>
                <w:sz w:val="24"/>
                <w:szCs w:val="24"/>
                <w:lang w:val="en-US"/>
              </w:rPr>
              <m:t>pl</m:t>
            </m:r>
          </m:e>
          <m:sup>
            <m:r>
              <w:rPr>
                <w:rStyle w:val="FontStyle535"/>
                <w:rFonts w:ascii="Cambria Math" w:hAnsi="Cambria Math"/>
                <w:sz w:val="24"/>
                <w:szCs w:val="24"/>
              </w:rPr>
              <m:t>an</m:t>
            </m:r>
          </m:sup>
        </m:sSup>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an</m:t>
            </m:r>
            <m:r>
              <w:rPr>
                <w:rStyle w:val="FontStyle535"/>
                <w:sz w:val="24"/>
                <w:szCs w:val="24"/>
              </w:rPr>
              <m:t>×</m:t>
            </m:r>
            <m:r>
              <w:rPr>
                <w:rStyle w:val="FontStyle535"/>
                <w:rFonts w:ascii="Cambria Math"/>
                <w:sz w:val="24"/>
                <w:szCs w:val="24"/>
              </w:rPr>
              <m:t>100</m:t>
            </m:r>
          </m:num>
          <m:den>
            <m:r>
              <w:rPr>
                <w:rStyle w:val="FontStyle535"/>
                <w:rFonts w:ascii="Cambria Math"/>
                <w:sz w:val="24"/>
                <w:szCs w:val="24"/>
              </w:rPr>
              <m:t xml:space="preserve">an+2ab </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p>
    <w:p w:rsidR="00235500" w:rsidRPr="00204869" w:rsidRDefault="00235500" w:rsidP="00670696">
      <w:pPr>
        <w:pStyle w:val="Style88"/>
        <w:widowControl/>
        <w:numPr>
          <w:ilvl w:val="0"/>
          <w:numId w:val="56"/>
        </w:numPr>
        <w:spacing w:line="240" w:lineRule="auto"/>
        <w:ind w:left="0" w:firstLine="567"/>
        <w:jc w:val="left"/>
        <w:rPr>
          <w:rStyle w:val="FontStyle535"/>
          <w:i/>
          <w:sz w:val="28"/>
          <w:szCs w:val="28"/>
        </w:rPr>
      </w:pPr>
      <w:r>
        <w:rPr>
          <w:rStyle w:val="FontStyle535"/>
          <w:sz w:val="24"/>
          <w:szCs w:val="24"/>
        </w:rPr>
        <w:t xml:space="preserve">тип (или уклон) щелочности - </w:t>
      </w:r>
      <w:r>
        <w:rPr>
          <w:rStyle w:val="FontStyle535"/>
          <w:sz w:val="24"/>
          <w:szCs w:val="24"/>
          <w:lang w:val="en-US"/>
        </w:rPr>
        <w:t>n</w:t>
      </w:r>
      <m:oMath>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Na</m:t>
            </m:r>
            <m:r>
              <w:rPr>
                <w:rStyle w:val="FontStyle535"/>
                <w:sz w:val="24"/>
                <w:szCs w:val="24"/>
              </w:rPr>
              <m:t>×</m:t>
            </m:r>
            <m:r>
              <w:rPr>
                <w:rStyle w:val="FontStyle535"/>
                <w:rFonts w:ascii="Cambria Math"/>
                <w:sz w:val="24"/>
                <w:szCs w:val="24"/>
              </w:rPr>
              <m:t>100</m:t>
            </m:r>
          </m:num>
          <m:den>
            <m:r>
              <w:rPr>
                <w:rStyle w:val="FontStyle535"/>
                <w:rFonts w:ascii="Cambria Math"/>
                <w:sz w:val="24"/>
                <w:szCs w:val="24"/>
              </w:rPr>
              <m:t xml:space="preserve">Na+K </m:t>
            </m:r>
          </m:den>
        </m:f>
        <m:r>
          <w:rPr>
            <w:rStyle w:val="FontStyle535"/>
            <w:rFonts w:ascii="Cambria Math"/>
            <w:sz w:val="24"/>
            <w:szCs w:val="24"/>
          </w:rPr>
          <m:t xml:space="preserve"> (</m:t>
        </m:r>
        <m:r>
          <w:rPr>
            <w:rStyle w:val="FontStyle535"/>
            <w:rFonts w:ascii="Cambria Math"/>
            <w:sz w:val="24"/>
            <w:szCs w:val="24"/>
          </w:rPr>
          <m:t>атом</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Pr>
          <w:rStyle w:val="FontStyle535"/>
          <w:sz w:val="24"/>
          <w:szCs w:val="24"/>
        </w:rPr>
        <w:t xml:space="preserve">, либо </w:t>
      </w:r>
      <m:oMath>
        <m:r>
          <w:rPr>
            <w:rStyle w:val="FontStyle535"/>
            <w:rFonts w:asci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ab</m:t>
            </m:r>
            <m:r>
              <w:rPr>
                <w:rStyle w:val="FontStyle535"/>
                <w:sz w:val="24"/>
                <w:szCs w:val="24"/>
              </w:rPr>
              <m:t>×</m:t>
            </m:r>
            <m:r>
              <w:rPr>
                <w:rStyle w:val="FontStyle535"/>
                <w:rFonts w:ascii="Cambria Math"/>
                <w:sz w:val="24"/>
                <w:szCs w:val="24"/>
              </w:rPr>
              <m:t>100</m:t>
            </m:r>
          </m:num>
          <m:den>
            <m:r>
              <w:rPr>
                <w:rStyle w:val="FontStyle535"/>
                <w:rFonts w:ascii="Cambria Math"/>
                <w:sz w:val="24"/>
                <w:szCs w:val="24"/>
              </w:rPr>
              <m:t>ab+or</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 xml:space="preserve">, </w:t>
      </w:r>
      <w:r w:rsidR="00204869">
        <w:rPr>
          <w:rStyle w:val="FontStyle535"/>
          <w:sz w:val="24"/>
          <w:szCs w:val="24"/>
        </w:rPr>
        <w:t>либо</w:t>
      </w:r>
      <w:r w:rsidR="00204869" w:rsidRPr="00204869">
        <w:rPr>
          <w:rStyle w:val="FontStyle535"/>
          <w:sz w:val="24"/>
          <w:szCs w:val="24"/>
        </w:rPr>
        <w:t xml:space="preserve"> </w:t>
      </w:r>
      <m:oMath>
        <m:r>
          <w:rPr>
            <w:rStyle w:val="FontStyle535"/>
            <w:rFonts w:ascii="Cambria Math" w:hAns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(ab+ne)</m:t>
            </m:r>
            <m:r>
              <w:rPr>
                <w:rStyle w:val="FontStyle535"/>
                <w:sz w:val="24"/>
                <w:szCs w:val="24"/>
              </w:rPr>
              <m:t>×</m:t>
            </m:r>
            <m:r>
              <w:rPr>
                <w:rStyle w:val="FontStyle535"/>
                <w:rFonts w:ascii="Cambria Math"/>
                <w:sz w:val="24"/>
                <w:szCs w:val="24"/>
              </w:rPr>
              <m:t>100</m:t>
            </m:r>
          </m:num>
          <m:den>
            <m:r>
              <w:rPr>
                <w:rStyle w:val="FontStyle535"/>
                <w:rFonts w:ascii="Cambria Math"/>
                <w:sz w:val="24"/>
                <w:szCs w:val="24"/>
              </w:rPr>
              <m:t>ab+ne+or</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 xml:space="preserve">, </w:t>
      </w:r>
      <w:r>
        <w:rPr>
          <w:rStyle w:val="FontStyle535"/>
          <w:sz w:val="24"/>
          <w:szCs w:val="24"/>
        </w:rPr>
        <w:t>либо</w:t>
      </w:r>
      <w:r w:rsidRPr="00235500">
        <w:rPr>
          <w:rStyle w:val="FontStyle535"/>
          <w:sz w:val="24"/>
          <w:szCs w:val="24"/>
        </w:rPr>
        <w:t xml:space="preserve"> </w:t>
      </w:r>
      <m:oMath>
        <m:r>
          <w:rPr>
            <w:rStyle w:val="FontStyle535"/>
            <w:rFonts w:asci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ne</m:t>
            </m:r>
            <m:r>
              <w:rPr>
                <w:rStyle w:val="FontStyle535"/>
                <w:sz w:val="24"/>
                <w:szCs w:val="24"/>
              </w:rPr>
              <m:t>×</m:t>
            </m:r>
            <m:r>
              <w:rPr>
                <w:rStyle w:val="FontStyle535"/>
                <w:rFonts w:ascii="Cambria Math"/>
                <w:sz w:val="24"/>
                <w:szCs w:val="24"/>
              </w:rPr>
              <m:t>100</m:t>
            </m:r>
          </m:num>
          <m:den>
            <m:r>
              <w:rPr>
                <w:rStyle w:val="FontStyle535"/>
                <w:rFonts w:ascii="Cambria Math"/>
                <w:sz w:val="24"/>
                <w:szCs w:val="24"/>
              </w:rPr>
              <m:t>ne+or+lc</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 xml:space="preserve">, </w:t>
      </w:r>
      <w:r>
        <w:rPr>
          <w:rStyle w:val="FontStyle535"/>
          <w:sz w:val="24"/>
          <w:szCs w:val="24"/>
        </w:rPr>
        <w:t xml:space="preserve">либо </w:t>
      </w:r>
      <m:oMath>
        <m:r>
          <w:rPr>
            <w:rStyle w:val="FontStyle535"/>
            <w:rFonts w:asci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lang w:val="en-US"/>
              </w:rPr>
              <m:t>ne</m:t>
            </m:r>
            <m:r>
              <w:rPr>
                <w:rStyle w:val="FontStyle535"/>
                <w:sz w:val="24"/>
                <w:szCs w:val="24"/>
              </w:rPr>
              <m:t>×</m:t>
            </m:r>
            <m:r>
              <w:rPr>
                <w:rStyle w:val="FontStyle535"/>
                <w:rFonts w:ascii="Cambria Math"/>
                <w:sz w:val="24"/>
                <w:szCs w:val="24"/>
              </w:rPr>
              <m:t>100</m:t>
            </m:r>
          </m:num>
          <m:den>
            <m:r>
              <w:rPr>
                <w:rStyle w:val="FontStyle535"/>
                <w:rFonts w:ascii="Cambria Math"/>
                <w:sz w:val="24"/>
                <w:szCs w:val="24"/>
              </w:rPr>
              <m:t>ne+lc+kp</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 xml:space="preserve">, </w:t>
      </w:r>
      <w:r>
        <w:rPr>
          <w:rStyle w:val="FontStyle535"/>
          <w:sz w:val="24"/>
          <w:szCs w:val="24"/>
        </w:rPr>
        <w:t xml:space="preserve">либо </w:t>
      </w:r>
      <m:oMath>
        <m:r>
          <w:rPr>
            <w:rStyle w:val="FontStyle535"/>
            <w:rFonts w:ascii="Cambria Math"/>
            <w:sz w:val="24"/>
            <w:szCs w:val="24"/>
            <w:lang w:val="en-US"/>
          </w:rPr>
          <m:t>n</m:t>
        </m:r>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lang w:val="en-US"/>
              </w:rPr>
              <m:t>ne</m:t>
            </m:r>
            <m:r>
              <w:rPr>
                <w:rStyle w:val="FontStyle535"/>
                <w:sz w:val="24"/>
                <w:szCs w:val="24"/>
              </w:rPr>
              <m:t>×</m:t>
            </m:r>
            <m:r>
              <w:rPr>
                <w:rStyle w:val="FontStyle535"/>
                <w:rFonts w:ascii="Cambria Math"/>
                <w:sz w:val="24"/>
                <w:szCs w:val="24"/>
              </w:rPr>
              <m:t>100</m:t>
            </m:r>
          </m:num>
          <m:den>
            <m:r>
              <w:rPr>
                <w:rStyle w:val="FontStyle535"/>
                <w:rFonts w:ascii="Cambria Math"/>
                <w:sz w:val="24"/>
                <w:szCs w:val="24"/>
              </w:rPr>
              <m:t>ne+kp</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w:t>
      </w:r>
      <w:r w:rsidR="00204869" w:rsidRPr="00204869">
        <w:rPr>
          <w:rStyle w:val="FontStyle535"/>
          <w:sz w:val="24"/>
          <w:szCs w:val="24"/>
        </w:rPr>
        <w:t xml:space="preserve"> </w:t>
      </w:r>
      <w:r w:rsidR="00204869">
        <w:rPr>
          <w:rStyle w:val="FontStyle535"/>
          <w:sz w:val="24"/>
          <w:szCs w:val="24"/>
        </w:rPr>
        <w:t xml:space="preserve">по значению </w:t>
      </w:r>
      <w:r w:rsidR="00204869">
        <w:rPr>
          <w:rStyle w:val="FontStyle535"/>
          <w:sz w:val="24"/>
          <w:szCs w:val="24"/>
          <w:lang w:val="en-US"/>
        </w:rPr>
        <w:t>n</w:t>
      </w:r>
      <w:r w:rsidR="00204869">
        <w:rPr>
          <w:rStyle w:val="FontStyle535"/>
          <w:sz w:val="24"/>
          <w:szCs w:val="24"/>
        </w:rPr>
        <w:t xml:space="preserve"> определяются уклоны: при </w:t>
      </w:r>
      <w:r w:rsidR="00204869">
        <w:rPr>
          <w:rStyle w:val="FontStyle535"/>
          <w:sz w:val="24"/>
          <w:szCs w:val="24"/>
          <w:lang w:val="en-US"/>
        </w:rPr>
        <w:t>n</w:t>
      </w:r>
      <w:r w:rsidR="00204869">
        <w:rPr>
          <w:rStyle w:val="FontStyle535"/>
          <w:sz w:val="24"/>
          <w:szCs w:val="24"/>
        </w:rPr>
        <w:t xml:space="preserve"> </w:t>
      </w:r>
      <w:r w:rsidR="00204869" w:rsidRPr="00204869">
        <w:rPr>
          <w:rStyle w:val="FontStyle535"/>
          <w:sz w:val="24"/>
          <w:szCs w:val="24"/>
        </w:rPr>
        <w:t xml:space="preserve">&gt;66.6 </w:t>
      </w:r>
      <w:r w:rsidR="00204869">
        <w:rPr>
          <w:rStyle w:val="FontStyle535"/>
          <w:sz w:val="24"/>
          <w:szCs w:val="24"/>
        </w:rPr>
        <w:t>–</w:t>
      </w:r>
      <w:r w:rsidR="00204869" w:rsidRPr="00204869">
        <w:rPr>
          <w:rStyle w:val="FontStyle535"/>
          <w:sz w:val="24"/>
          <w:szCs w:val="24"/>
        </w:rPr>
        <w:t xml:space="preserve"> </w:t>
      </w:r>
      <w:r w:rsidR="00204869">
        <w:rPr>
          <w:rStyle w:val="FontStyle535"/>
          <w:sz w:val="24"/>
          <w:szCs w:val="24"/>
        </w:rPr>
        <w:t xml:space="preserve">натриевый уклон, </w:t>
      </w:r>
      <w:r w:rsidR="00204869">
        <w:rPr>
          <w:rStyle w:val="FontStyle535"/>
          <w:sz w:val="24"/>
          <w:szCs w:val="24"/>
          <w:lang w:val="en-US"/>
        </w:rPr>
        <w:t>n</w:t>
      </w:r>
      <w:r w:rsidR="00204869" w:rsidRPr="00204869">
        <w:rPr>
          <w:rStyle w:val="FontStyle535"/>
          <w:sz w:val="24"/>
          <w:szCs w:val="24"/>
        </w:rPr>
        <w:t xml:space="preserve"> = 66.6-33.3 </w:t>
      </w:r>
      <w:r w:rsidR="00204869">
        <w:rPr>
          <w:rStyle w:val="FontStyle535"/>
          <w:sz w:val="24"/>
          <w:szCs w:val="24"/>
        </w:rPr>
        <w:t>–</w:t>
      </w:r>
      <w:r w:rsidR="00204869" w:rsidRPr="00204869">
        <w:rPr>
          <w:rStyle w:val="FontStyle535"/>
          <w:sz w:val="24"/>
          <w:szCs w:val="24"/>
        </w:rPr>
        <w:t xml:space="preserve"> </w:t>
      </w:r>
      <w:r w:rsidR="00204869">
        <w:rPr>
          <w:rStyle w:val="FontStyle535"/>
          <w:sz w:val="24"/>
          <w:szCs w:val="24"/>
        </w:rPr>
        <w:t>натриево-калиевый уклон</w:t>
      </w:r>
      <w:r w:rsidR="00204869" w:rsidRPr="00204869">
        <w:rPr>
          <w:rStyle w:val="FontStyle535"/>
          <w:sz w:val="24"/>
          <w:szCs w:val="24"/>
        </w:rPr>
        <w:t xml:space="preserve">, </w:t>
      </w:r>
      <w:r w:rsidR="00204869">
        <w:rPr>
          <w:rStyle w:val="FontStyle535"/>
          <w:sz w:val="24"/>
          <w:szCs w:val="24"/>
          <w:lang w:val="en-US"/>
        </w:rPr>
        <w:t>n</w:t>
      </w:r>
      <w:r w:rsidR="00204869" w:rsidRPr="00204869">
        <w:rPr>
          <w:rStyle w:val="FontStyle535"/>
          <w:sz w:val="24"/>
          <w:szCs w:val="24"/>
        </w:rPr>
        <w:t xml:space="preserve">&lt; 33.3 </w:t>
      </w:r>
      <w:r w:rsidR="00204869">
        <w:rPr>
          <w:rStyle w:val="FontStyle535"/>
          <w:sz w:val="24"/>
          <w:szCs w:val="24"/>
        </w:rPr>
        <w:t>–</w:t>
      </w:r>
      <w:r w:rsidR="00204869" w:rsidRPr="00204869">
        <w:rPr>
          <w:rStyle w:val="FontStyle535"/>
          <w:sz w:val="24"/>
          <w:szCs w:val="24"/>
        </w:rPr>
        <w:t xml:space="preserve"> </w:t>
      </w:r>
      <w:r w:rsidR="00204869">
        <w:rPr>
          <w:rStyle w:val="FontStyle535"/>
          <w:sz w:val="24"/>
          <w:szCs w:val="24"/>
        </w:rPr>
        <w:t>калиевый уклон</w:t>
      </w:r>
      <w:r w:rsidR="00204869" w:rsidRPr="00204869">
        <w:rPr>
          <w:rStyle w:val="FontStyle535"/>
          <w:sz w:val="24"/>
          <w:szCs w:val="24"/>
        </w:rPr>
        <w:t>;</w:t>
      </w:r>
    </w:p>
    <w:p w:rsidR="00204869" w:rsidRPr="003053A8" w:rsidRDefault="00204869" w:rsidP="00670696">
      <w:pPr>
        <w:pStyle w:val="Style88"/>
        <w:widowControl/>
        <w:numPr>
          <w:ilvl w:val="0"/>
          <w:numId w:val="56"/>
        </w:numPr>
        <w:spacing w:line="240" w:lineRule="auto"/>
        <w:ind w:left="0" w:firstLine="567"/>
        <w:jc w:val="left"/>
        <w:rPr>
          <w:rStyle w:val="FontStyle535"/>
          <w:i/>
          <w:sz w:val="24"/>
          <w:szCs w:val="24"/>
        </w:rPr>
      </w:pPr>
      <w:r w:rsidRPr="00204869">
        <w:rPr>
          <w:rStyle w:val="FontStyle535"/>
          <w:sz w:val="24"/>
          <w:szCs w:val="24"/>
        </w:rPr>
        <w:t xml:space="preserve">общая железистость -  </w:t>
      </w:r>
      <m:oMath>
        <m:sSub>
          <m:sSubPr>
            <m:ctrlPr>
              <w:rPr>
                <w:rStyle w:val="FontStyle535"/>
                <w:rFonts w:ascii="Cambria Math" w:hAnsi="Cambria Math"/>
                <w:i/>
                <w:sz w:val="24"/>
                <w:szCs w:val="24"/>
                <w:lang w:val="en-US"/>
              </w:rPr>
            </m:ctrlPr>
          </m:sSubPr>
          <m:e>
            <m:r>
              <w:rPr>
                <w:rStyle w:val="FontStyle535"/>
                <w:rFonts w:ascii="Cambria Math" w:hAnsi="Cambria Math"/>
                <w:sz w:val="24"/>
                <w:szCs w:val="24"/>
                <w:lang w:val="en-US"/>
              </w:rPr>
              <m:t>F</m:t>
            </m:r>
          </m:e>
          <m:sub>
            <m:r>
              <w:rPr>
                <w:rStyle w:val="FontStyle535"/>
                <w:rFonts w:ascii="Cambria Math" w:hAnsi="Cambria Math"/>
                <w:sz w:val="24"/>
                <w:szCs w:val="24"/>
              </w:rPr>
              <m:t>ат</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2+ </m:t>
                </m:r>
              </m:sup>
            </m:sSup>
            <m:r>
              <w:rPr>
                <w:rStyle w:val="FontStyle535"/>
                <w:rFonts w:asci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3+ </m:t>
                </m:r>
              </m:sup>
            </m:sSup>
            <m:r>
              <w:rPr>
                <w:rStyle w:val="FontStyle535"/>
                <w:rFonts w:ascii="Cambria Math"/>
                <w:sz w:val="24"/>
                <w:szCs w:val="24"/>
              </w:rPr>
              <m:t>)</m:t>
            </m:r>
            <m:r>
              <w:rPr>
                <w:rStyle w:val="FontStyle535"/>
                <w:sz w:val="24"/>
                <w:szCs w:val="24"/>
              </w:rPr>
              <m:t>×</m:t>
            </m:r>
            <m:r>
              <w:rPr>
                <w:rStyle w:val="FontStyle535"/>
                <w:rFonts w:ascii="Cambria Math"/>
                <w:sz w:val="24"/>
                <w:szCs w:val="24"/>
              </w:rPr>
              <m:t>100</m:t>
            </m:r>
          </m:num>
          <m:den>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2+ </m:t>
                </m:r>
              </m:sup>
            </m:sSup>
            <m:r>
              <w:rPr>
                <w:rStyle w:val="FontStyle535"/>
                <w:rFonts w:asci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3+ </m:t>
                </m:r>
              </m:sup>
            </m:sSup>
            <m:r>
              <w:rPr>
                <w:rStyle w:val="FontStyle535"/>
                <w:rFonts w:ascii="Cambria Math"/>
                <w:sz w:val="24"/>
                <w:szCs w:val="24"/>
              </w:rPr>
              <m:t>+Mg</m:t>
            </m:r>
          </m:den>
        </m:f>
        <m:r>
          <w:rPr>
            <w:rStyle w:val="FontStyle535"/>
            <w:rFonts w:ascii="Cambria Math"/>
            <w:sz w:val="24"/>
            <w:szCs w:val="24"/>
          </w:rPr>
          <m:t xml:space="preserve"> (</m:t>
        </m:r>
        <m:r>
          <w:rPr>
            <w:rStyle w:val="FontStyle535"/>
            <w:rFonts w:ascii="Cambria Math"/>
            <w:sz w:val="24"/>
            <w:szCs w:val="24"/>
          </w:rPr>
          <m:t>атом</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235500">
        <w:rPr>
          <w:rStyle w:val="FontStyle535"/>
          <w:sz w:val="24"/>
          <w:szCs w:val="24"/>
        </w:rPr>
        <w:t>,</w:t>
      </w:r>
    </w:p>
    <w:p w:rsidR="003053A8" w:rsidRDefault="003053A8" w:rsidP="00670696">
      <w:pPr>
        <w:pStyle w:val="Style88"/>
        <w:widowControl/>
        <w:numPr>
          <w:ilvl w:val="0"/>
          <w:numId w:val="56"/>
        </w:numPr>
        <w:spacing w:line="240" w:lineRule="auto"/>
        <w:ind w:left="0" w:firstLine="567"/>
        <w:jc w:val="left"/>
        <w:rPr>
          <w:rStyle w:val="FontStyle535"/>
          <w:sz w:val="24"/>
          <w:szCs w:val="24"/>
        </w:rPr>
      </w:pPr>
      <w:r w:rsidRPr="003053A8">
        <w:rPr>
          <w:rStyle w:val="FontStyle535"/>
          <w:sz w:val="24"/>
          <w:szCs w:val="24"/>
        </w:rPr>
        <w:t xml:space="preserve">частная </w:t>
      </w:r>
      <w:r>
        <w:rPr>
          <w:rStyle w:val="FontStyle535"/>
          <w:sz w:val="24"/>
          <w:szCs w:val="24"/>
        </w:rPr>
        <w:t xml:space="preserve">железистость (или нормативная железистость мафических </w:t>
      </w:r>
      <w:r w:rsidRPr="003053A8">
        <w:rPr>
          <w:rStyle w:val="FontStyle535"/>
          <w:sz w:val="24"/>
          <w:szCs w:val="24"/>
        </w:rPr>
        <w:t>миналов)</w:t>
      </w:r>
      <w:r>
        <w:rPr>
          <w:rStyle w:val="FontStyle535"/>
          <w:sz w:val="24"/>
          <w:szCs w:val="24"/>
        </w:rPr>
        <w:t>:</w:t>
      </w:r>
      <m:oMath>
        <m:r>
          <w:rPr>
            <w:rStyle w:val="FontStyle535"/>
            <w:rFonts w:ascii="Cambria Math" w:hAnsi="Cambria Math"/>
            <w:sz w:val="24"/>
            <w:szCs w:val="24"/>
          </w:rPr>
          <m:t>f=</m:t>
        </m:r>
        <m:f>
          <m:fPr>
            <m:ctrlPr>
              <w:rPr>
                <w:rStyle w:val="FontStyle535"/>
                <w:rFonts w:ascii="Cambria Math" w:hAnsi="Cambria Math"/>
                <w:i/>
                <w:sz w:val="24"/>
                <w:szCs w:val="24"/>
              </w:rPr>
            </m:ctrlPr>
          </m:fPr>
          <m:num>
            <m:r>
              <w:rPr>
                <w:rStyle w:val="FontStyle535"/>
                <w:rFonts w:ascii="Cambria Math" w:hAnsi="Cambria Math"/>
                <w:sz w:val="24"/>
                <w:szCs w:val="24"/>
              </w:rPr>
              <m:t>fs×100</m:t>
            </m:r>
          </m:num>
          <m:den>
            <m:r>
              <w:rPr>
                <w:rStyle w:val="FontStyle535"/>
                <w:rFonts w:ascii="Cambria Math" w:hAnsi="Cambria Math"/>
                <w:sz w:val="24"/>
                <w:szCs w:val="24"/>
              </w:rPr>
              <m:t xml:space="preserve">fs+en </m:t>
            </m:r>
          </m:den>
        </m:f>
        <m:r>
          <w:rPr>
            <w:rStyle w:val="FontStyle535"/>
            <w:rFonts w:ascii="Cambria Math" w:hAnsi="Cambria Math"/>
            <w:sz w:val="24"/>
            <w:szCs w:val="24"/>
          </w:rPr>
          <m:t xml:space="preserve">= </m:t>
        </m:r>
        <m:f>
          <m:fPr>
            <m:ctrlPr>
              <w:rPr>
                <w:rStyle w:val="FontStyle535"/>
                <w:rFonts w:ascii="Cambria Math" w:hAnsi="Cambria Math"/>
                <w:i/>
                <w:sz w:val="24"/>
                <w:szCs w:val="24"/>
              </w:rPr>
            </m:ctrlPr>
          </m:fPr>
          <m:num>
            <m:r>
              <w:rPr>
                <w:rStyle w:val="FontStyle535"/>
                <w:rFonts w:ascii="Cambria Math" w:hAnsi="Cambria Math"/>
                <w:sz w:val="24"/>
                <w:szCs w:val="24"/>
              </w:rPr>
              <m:t>hd×100</m:t>
            </m:r>
          </m:num>
          <m:den>
            <m:r>
              <w:rPr>
                <w:rStyle w:val="FontStyle535"/>
                <w:rFonts w:ascii="Cambria Math" w:hAnsi="Cambria Math"/>
                <w:sz w:val="24"/>
                <w:szCs w:val="24"/>
              </w:rPr>
              <m:t>hd+di</m:t>
            </m:r>
          </m:den>
        </m:f>
        <m:r>
          <w:rPr>
            <w:rStyle w:val="FontStyle535"/>
            <w:rFonts w:ascii="Cambria Math" w:hAnsi="Cambria Math"/>
            <w:sz w:val="24"/>
            <w:szCs w:val="24"/>
          </w:rPr>
          <m:t xml:space="preserve">= </m:t>
        </m:r>
        <m:f>
          <m:fPr>
            <m:ctrlPr>
              <w:rPr>
                <w:rStyle w:val="FontStyle535"/>
                <w:rFonts w:ascii="Cambria Math" w:hAnsi="Cambria Math"/>
                <w:i/>
                <w:sz w:val="24"/>
                <w:szCs w:val="24"/>
              </w:rPr>
            </m:ctrlPr>
          </m:fPr>
          <m:num>
            <m:r>
              <w:rPr>
                <w:rStyle w:val="FontStyle535"/>
                <w:rFonts w:ascii="Cambria Math" w:hAnsi="Cambria Math"/>
                <w:sz w:val="24"/>
                <w:szCs w:val="24"/>
              </w:rPr>
              <m:t>fa ×100</m:t>
            </m:r>
          </m:num>
          <m:den>
            <m:r>
              <w:rPr>
                <w:rStyle w:val="FontStyle535"/>
                <w:rFonts w:ascii="Cambria Math" w:hAnsi="Cambria Math"/>
                <w:sz w:val="24"/>
                <w:szCs w:val="24"/>
              </w:rPr>
              <m:t xml:space="preserve">fa+fo </m:t>
            </m:r>
          </m:den>
        </m:f>
        <m:r>
          <w:rPr>
            <w:rStyle w:val="FontStyle535"/>
            <w:rFonts w:ascii="Cambria Math" w:hAnsi="Cambria Math"/>
            <w:sz w:val="24"/>
            <w:szCs w:val="24"/>
          </w:rPr>
          <m:t xml:space="preserve">= </m:t>
        </m:r>
        <m:f>
          <m:fPr>
            <m:ctrlPr>
              <w:rPr>
                <w:rStyle w:val="FontStyle535"/>
                <w:rFonts w:ascii="Cambria Math" w:hAnsi="Cambria Math"/>
                <w:i/>
                <w:sz w:val="24"/>
                <w:szCs w:val="24"/>
              </w:rPr>
            </m:ctrlPr>
          </m:fPr>
          <m:num>
            <m:r>
              <w:rPr>
                <w:rStyle w:val="FontStyle535"/>
                <w:rFonts w:ascii="Cambria Math" w:hAnsi="Cambria Math"/>
                <w:sz w:val="24"/>
                <w:szCs w:val="24"/>
              </w:rPr>
              <m:t>Fe-ak×100</m:t>
            </m:r>
          </m:num>
          <m:den>
            <m:r>
              <w:rPr>
                <w:rStyle w:val="FontStyle535"/>
                <w:rFonts w:ascii="Cambria Math" w:hAnsi="Cambria Math"/>
                <w:sz w:val="24"/>
                <w:szCs w:val="24"/>
              </w:rPr>
              <m:t>Fe-ak+ak</m:t>
            </m:r>
          </m:den>
        </m:f>
        <m:r>
          <w:rPr>
            <w:rStyle w:val="FontStyle535"/>
            <w:rFonts w:ascii="Cambria Math" w:hAnsi="Cambria Math"/>
            <w:sz w:val="24"/>
            <w:szCs w:val="24"/>
          </w:rPr>
          <m:t>=</m:t>
        </m:r>
        <m:f>
          <m:fPr>
            <m:ctrlPr>
              <w:rPr>
                <w:rStyle w:val="FontStyle535"/>
                <w:rFonts w:ascii="Cambria Math" w:hAnsi="Cambria Math"/>
                <w:i/>
                <w:sz w:val="24"/>
                <w:szCs w:val="24"/>
              </w:rPr>
            </m:ctrlPr>
          </m:fPr>
          <m:num>
            <m:r>
              <w:rPr>
                <w:rStyle w:val="FontStyle535"/>
                <w:rFonts w:ascii="Cambria Math" w:hAnsi="Cambria Math"/>
                <w:sz w:val="24"/>
                <w:szCs w:val="24"/>
              </w:rPr>
              <m:t>kir ×100</m:t>
            </m:r>
          </m:num>
          <m:den>
            <m:r>
              <w:rPr>
                <w:rStyle w:val="FontStyle535"/>
                <w:rFonts w:ascii="Cambria Math" w:hAnsi="Cambria Math"/>
                <w:sz w:val="24"/>
                <w:szCs w:val="24"/>
              </w:rPr>
              <m:t xml:space="preserve">kir+mo </m:t>
            </m:r>
          </m:den>
        </m:f>
        <m:r>
          <w:rPr>
            <w:rStyle w:val="FontStyle535"/>
            <w:rFonts w:ascii="Cambria Math" w:hAnsi="Cambria Math"/>
            <w:sz w:val="24"/>
            <w:szCs w:val="24"/>
          </w:rPr>
          <m:t xml:space="preserve"> </m:t>
        </m:r>
        <m:d>
          <m:dPr>
            <m:ctrlPr>
              <w:rPr>
                <w:rStyle w:val="FontStyle535"/>
                <w:rFonts w:ascii="Cambria Math" w:hAnsi="Cambria Math"/>
                <w:i/>
                <w:sz w:val="24"/>
                <w:szCs w:val="24"/>
              </w:rPr>
            </m:ctrlPr>
          </m:dPr>
          <m:e>
            <m:r>
              <w:rPr>
                <w:rStyle w:val="FontStyle535"/>
                <w:rFonts w:ascii="Cambria Math" w:hAnsi="Cambria Math"/>
                <w:sz w:val="24"/>
                <w:szCs w:val="24"/>
              </w:rPr>
              <m:t>мол.кол.</m:t>
            </m:r>
          </m:e>
        </m:d>
      </m:oMath>
      <w:r>
        <w:rPr>
          <w:rStyle w:val="FontStyle535"/>
          <w:sz w:val="24"/>
          <w:szCs w:val="24"/>
        </w:rPr>
        <w:t>;</w:t>
      </w:r>
    </w:p>
    <w:p w:rsidR="00870A26" w:rsidRPr="00870A26" w:rsidRDefault="00870A26" w:rsidP="00670696">
      <w:pPr>
        <w:pStyle w:val="Style88"/>
        <w:widowControl/>
        <w:numPr>
          <w:ilvl w:val="0"/>
          <w:numId w:val="56"/>
        </w:numPr>
        <w:spacing w:line="240" w:lineRule="auto"/>
        <w:ind w:left="0" w:firstLine="567"/>
        <w:jc w:val="left"/>
        <w:rPr>
          <w:rStyle w:val="FontStyle535"/>
          <w:sz w:val="24"/>
          <w:szCs w:val="24"/>
        </w:rPr>
      </w:pPr>
      <w:r>
        <w:rPr>
          <w:rStyle w:val="FontStyle535"/>
          <w:sz w:val="24"/>
          <w:szCs w:val="24"/>
          <w:lang w:val="en-US"/>
        </w:rPr>
        <w:t>c</w:t>
      </w:r>
      <w:r>
        <w:rPr>
          <w:rStyle w:val="FontStyle535"/>
          <w:sz w:val="24"/>
          <w:szCs w:val="24"/>
        </w:rPr>
        <w:t xml:space="preserve">тепень окисления железа - </w:t>
      </w:r>
      <m:oMath>
        <m:sSup>
          <m:sSupPr>
            <m:ctrlPr>
              <w:rPr>
                <w:rStyle w:val="FontStyle535"/>
                <w:rFonts w:ascii="Cambria Math" w:hAnsi="Cambria Math"/>
                <w:i/>
                <w:sz w:val="24"/>
                <w:szCs w:val="24"/>
              </w:rPr>
            </m:ctrlPr>
          </m:sSupPr>
          <m:e>
            <m:r>
              <w:rPr>
                <w:rStyle w:val="FontStyle535"/>
                <w:rFonts w:ascii="Cambria Math" w:hAnsi="Cambria Math"/>
                <w:sz w:val="24"/>
                <w:szCs w:val="24"/>
                <w:lang w:val="en-US"/>
              </w:rPr>
              <m:t>F</m:t>
            </m:r>
          </m:e>
          <m:sup>
            <m:r>
              <w:rPr>
                <w:rStyle w:val="FontStyle535"/>
                <w:rFonts w:ascii="Cambria Math" w:hAnsi="Cambria Math"/>
                <w:sz w:val="24"/>
                <w:szCs w:val="24"/>
              </w:rPr>
              <m:t>o</m:t>
            </m:r>
          </m:sup>
        </m:sSup>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3+ </m:t>
                </m:r>
              </m:sup>
            </m:sSup>
            <m:r>
              <w:rPr>
                <w:rStyle w:val="FontStyle535"/>
                <w:sz w:val="24"/>
                <w:szCs w:val="24"/>
              </w:rPr>
              <m:t>×</m:t>
            </m:r>
            <m:r>
              <w:rPr>
                <w:rStyle w:val="FontStyle535"/>
                <w:rFonts w:ascii="Cambria Math"/>
                <w:sz w:val="24"/>
                <w:szCs w:val="24"/>
              </w:rPr>
              <m:t>100</m:t>
            </m:r>
          </m:num>
          <m:den>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3+ </m:t>
                </m:r>
              </m:sup>
            </m:sSup>
            <m:r>
              <w:rPr>
                <w:rStyle w:val="FontStyle535"/>
                <w:rFonts w:ascii="Cambria Math"/>
                <w:sz w:val="24"/>
                <w:szCs w:val="24"/>
              </w:rPr>
              <m:t>+</m:t>
            </m:r>
            <m:sSup>
              <m:sSupPr>
                <m:ctrlPr>
                  <w:rPr>
                    <w:rStyle w:val="FontStyle535"/>
                    <w:rFonts w:ascii="Cambria Math" w:hAnsi="Cambria Math"/>
                    <w:i/>
                    <w:sz w:val="24"/>
                    <w:szCs w:val="24"/>
                    <w:lang w:val="en-US"/>
                  </w:rPr>
                </m:ctrlPr>
              </m:sSupPr>
              <m:e>
                <m:r>
                  <w:rPr>
                    <w:rStyle w:val="FontStyle535"/>
                    <w:rFonts w:ascii="Cambria Math" w:hAnsi="Cambria Math"/>
                    <w:sz w:val="24"/>
                    <w:szCs w:val="24"/>
                    <w:lang w:val="en-US"/>
                  </w:rPr>
                  <m:t>Fe</m:t>
                </m:r>
              </m:e>
              <m:sup>
                <m:r>
                  <w:rPr>
                    <w:rStyle w:val="FontStyle535"/>
                    <w:rFonts w:ascii="Cambria Math" w:hAnsi="Cambria Math"/>
                    <w:sz w:val="24"/>
                    <w:szCs w:val="24"/>
                  </w:rPr>
                  <m:t xml:space="preserve">2+ </m:t>
                </m:r>
              </m:sup>
            </m:sSup>
          </m:den>
        </m:f>
        <m:r>
          <w:rPr>
            <w:rStyle w:val="FontStyle535"/>
            <w:rFonts w:ascii="Cambria Math"/>
            <w:sz w:val="24"/>
            <w:szCs w:val="24"/>
          </w:rPr>
          <m:t xml:space="preserve"> (</m:t>
        </m:r>
        <m:r>
          <w:rPr>
            <w:rStyle w:val="FontStyle535"/>
            <w:rFonts w:ascii="Cambria Math"/>
            <w:sz w:val="24"/>
            <w:szCs w:val="24"/>
          </w:rPr>
          <m:t>атом</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870A26">
        <w:rPr>
          <w:rStyle w:val="FontStyle535"/>
          <w:sz w:val="24"/>
          <w:szCs w:val="24"/>
        </w:rPr>
        <w:t>;</w:t>
      </w:r>
    </w:p>
    <w:p w:rsidR="00870A26" w:rsidRPr="00870A26" w:rsidRDefault="003E5894" w:rsidP="00670696">
      <w:pPr>
        <w:pStyle w:val="Style88"/>
        <w:widowControl/>
        <w:numPr>
          <w:ilvl w:val="0"/>
          <w:numId w:val="56"/>
        </w:numPr>
        <w:spacing w:line="240" w:lineRule="auto"/>
        <w:ind w:left="0" w:firstLine="567"/>
        <w:jc w:val="left"/>
        <w:rPr>
          <w:rStyle w:val="FontStyle535"/>
          <w:sz w:val="24"/>
          <w:szCs w:val="24"/>
        </w:rPr>
      </w:pPr>
      <m:oMath>
        <m:sSub>
          <m:sSubPr>
            <m:ctrlPr>
              <w:rPr>
                <w:rStyle w:val="FontStyle535"/>
                <w:rFonts w:ascii="Cambria Math"/>
                <w:i/>
                <w:sz w:val="24"/>
                <w:szCs w:val="24"/>
                <w:lang w:val="en-US"/>
              </w:rPr>
            </m:ctrlPr>
          </m:sSubPr>
          <m:e>
            <m:r>
              <w:rPr>
                <w:rStyle w:val="FontStyle535"/>
                <w:rFonts w:ascii="Cambria Math"/>
                <w:sz w:val="24"/>
                <w:szCs w:val="24"/>
                <w:lang w:val="en-US"/>
              </w:rPr>
              <m:t>n</m:t>
            </m:r>
          </m:e>
          <m:sub>
            <m:r>
              <w:rPr>
                <w:rStyle w:val="FontStyle535"/>
                <w:rFonts w:ascii="Cambria Math"/>
                <w:sz w:val="24"/>
                <w:szCs w:val="24"/>
                <w:lang w:val="en-US"/>
              </w:rPr>
              <m:t>cpx</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ac</m:t>
            </m:r>
            <m:r>
              <w:rPr>
                <w:rStyle w:val="FontStyle535"/>
                <w:sz w:val="24"/>
                <w:szCs w:val="24"/>
              </w:rPr>
              <m:t>×</m:t>
            </m:r>
            <m:r>
              <w:rPr>
                <w:rStyle w:val="FontStyle535"/>
                <w:rFonts w:ascii="Cambria Math"/>
                <w:sz w:val="24"/>
                <w:szCs w:val="24"/>
              </w:rPr>
              <m:t>100</m:t>
            </m:r>
          </m:num>
          <m:den>
            <m:r>
              <w:rPr>
                <w:rStyle w:val="FontStyle535"/>
                <w:rFonts w:ascii="Cambria Math"/>
                <w:sz w:val="24"/>
                <w:szCs w:val="24"/>
              </w:rPr>
              <m:t>ac+di+</m:t>
            </m:r>
            <m:r>
              <w:rPr>
                <w:rStyle w:val="FontStyle535"/>
                <w:rFonts w:ascii="Cambria Math" w:hAnsi="Cambria Math"/>
                <w:sz w:val="24"/>
                <w:szCs w:val="24"/>
              </w:rPr>
              <m:t>hd</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00870A26" w:rsidRPr="00870A26">
        <w:rPr>
          <w:rStyle w:val="FontStyle535"/>
          <w:sz w:val="24"/>
          <w:szCs w:val="24"/>
        </w:rPr>
        <w:t>;</w:t>
      </w:r>
    </w:p>
    <w:p w:rsidR="00870A26" w:rsidRPr="00870A26" w:rsidRDefault="00870A26" w:rsidP="00670696">
      <w:pPr>
        <w:pStyle w:val="Style88"/>
        <w:widowControl/>
        <w:numPr>
          <w:ilvl w:val="0"/>
          <w:numId w:val="56"/>
        </w:numPr>
        <w:spacing w:line="240" w:lineRule="auto"/>
        <w:ind w:left="0" w:firstLine="567"/>
        <w:jc w:val="left"/>
        <w:rPr>
          <w:rStyle w:val="FontStyle535"/>
          <w:sz w:val="24"/>
          <w:szCs w:val="24"/>
        </w:rPr>
      </w:pPr>
      <w:r>
        <w:rPr>
          <w:rStyle w:val="FontStyle535"/>
          <w:sz w:val="24"/>
          <w:szCs w:val="24"/>
          <w:lang w:val="en-US"/>
        </w:rPr>
        <w:t>c</w:t>
      </w:r>
      <w:r>
        <w:rPr>
          <w:rStyle w:val="FontStyle535"/>
          <w:sz w:val="24"/>
          <w:szCs w:val="24"/>
        </w:rPr>
        <w:t xml:space="preserve">оотношение геленитововго минала с акерманитовыми (глиноземистость нормативного мелилита) </w:t>
      </w:r>
      <w:r w:rsidRPr="00870A26">
        <w:t>-</w:t>
      </w:r>
      <w:r>
        <w:t xml:space="preserve"> </w:t>
      </w:r>
      <m:oMath>
        <m:sSub>
          <m:sSubPr>
            <m:ctrlPr>
              <w:rPr>
                <w:rStyle w:val="FontStyle535"/>
                <w:rFonts w:ascii="Cambria Math"/>
                <w:i/>
                <w:sz w:val="24"/>
                <w:szCs w:val="24"/>
                <w:lang w:val="en-US"/>
              </w:rPr>
            </m:ctrlPr>
          </m:sSubPr>
          <m:e>
            <m:r>
              <w:rPr>
                <w:rStyle w:val="FontStyle535"/>
                <w:rFonts w:ascii="Cambria Math"/>
                <w:sz w:val="24"/>
                <w:szCs w:val="24"/>
                <w:lang w:val="en-US"/>
              </w:rPr>
              <m:t>mel</m:t>
            </m:r>
          </m:e>
          <m:sub>
            <m:r>
              <w:rPr>
                <w:rStyle w:val="FontStyle535"/>
                <w:rFonts w:ascii="Cambria Math"/>
                <w:sz w:val="24"/>
                <w:szCs w:val="24"/>
                <w:lang w:val="en-US"/>
              </w:rPr>
              <m:t>g</m:t>
            </m:r>
            <m:r>
              <w:rPr>
                <w:rStyle w:val="FontStyle535"/>
                <w:rFonts w:ascii="Cambria Math" w:hAnsi="Cambria Math"/>
                <w:sz w:val="24"/>
                <w:szCs w:val="24"/>
              </w:rPr>
              <m:t>h</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gl</m:t>
            </m:r>
            <m:r>
              <w:rPr>
                <w:rStyle w:val="FontStyle535"/>
                <w:sz w:val="24"/>
                <w:szCs w:val="24"/>
              </w:rPr>
              <m:t>×</m:t>
            </m:r>
            <m:r>
              <w:rPr>
                <w:rStyle w:val="FontStyle535"/>
                <w:rFonts w:ascii="Cambria Math"/>
                <w:sz w:val="24"/>
                <w:szCs w:val="24"/>
              </w:rPr>
              <m:t>100</m:t>
            </m:r>
          </m:num>
          <m:den>
            <m:r>
              <w:rPr>
                <w:rStyle w:val="FontStyle535"/>
                <w:rFonts w:ascii="Cambria Math"/>
                <w:sz w:val="24"/>
                <w:szCs w:val="24"/>
              </w:rPr>
              <m:t>ol+cpx+</m:t>
            </m:r>
            <m:r>
              <w:rPr>
                <w:rStyle w:val="FontStyle535"/>
                <w:rFonts w:ascii="Cambria Math" w:hAnsi="Cambria Math"/>
                <w:sz w:val="24"/>
                <w:szCs w:val="24"/>
              </w:rPr>
              <m:t>mel</m:t>
            </m:r>
          </m:den>
        </m:f>
        <m:r>
          <w:rPr>
            <w:rStyle w:val="FontStyle535"/>
            <w:rFonts w:ascii="Cambria Math"/>
            <w:sz w:val="24"/>
            <w:szCs w:val="24"/>
          </w:rPr>
          <m:t xml:space="preserve"> (</m:t>
        </m:r>
        <m:r>
          <w:rPr>
            <w:rStyle w:val="FontStyle535"/>
            <w:rFonts w:ascii="Cambria Math"/>
            <w:sz w:val="24"/>
            <w:szCs w:val="24"/>
          </w:rPr>
          <m:t>мол</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870A26">
        <w:rPr>
          <w:rStyle w:val="FontStyle535"/>
          <w:sz w:val="24"/>
          <w:szCs w:val="24"/>
        </w:rPr>
        <w:t>;</w:t>
      </w:r>
    </w:p>
    <w:p w:rsidR="00870A26" w:rsidRPr="00870A26" w:rsidRDefault="001272AE" w:rsidP="00670696">
      <w:pPr>
        <w:pStyle w:val="Style88"/>
        <w:widowControl/>
        <w:numPr>
          <w:ilvl w:val="0"/>
          <w:numId w:val="56"/>
        </w:numPr>
        <w:spacing w:line="240" w:lineRule="auto"/>
        <w:ind w:left="0" w:firstLine="567"/>
        <w:jc w:val="left"/>
        <w:rPr>
          <w:rStyle w:val="FontStyle535"/>
          <w:sz w:val="24"/>
          <w:szCs w:val="24"/>
        </w:rPr>
      </w:pPr>
      <w:r>
        <w:rPr>
          <w:rStyle w:val="FontStyle535"/>
          <w:sz w:val="24"/>
          <w:szCs w:val="24"/>
        </w:rPr>
        <w:t>соотношение нормативных фельшпатоидов (</w:t>
      </w:r>
      <w:r>
        <w:rPr>
          <w:rStyle w:val="FontStyle535"/>
          <w:sz w:val="24"/>
          <w:szCs w:val="24"/>
          <w:lang w:val="en-US"/>
        </w:rPr>
        <w:t>F</w:t>
      </w:r>
      <w:r>
        <w:rPr>
          <w:rStyle w:val="FontStyle535"/>
          <w:sz w:val="24"/>
          <w:szCs w:val="24"/>
          <w:vertAlign w:val="subscript"/>
          <w:lang w:val="en-US"/>
        </w:rPr>
        <w:t>foid</w:t>
      </w:r>
      <w:r w:rsidRPr="001272AE">
        <w:rPr>
          <w:rStyle w:val="FontStyle535"/>
          <w:sz w:val="24"/>
          <w:szCs w:val="24"/>
          <w:vertAlign w:val="subscript"/>
        </w:rPr>
        <w:t>)</w:t>
      </w:r>
      <w:r>
        <w:rPr>
          <w:rStyle w:val="FontStyle535"/>
          <w:sz w:val="24"/>
          <w:szCs w:val="24"/>
          <w:vertAlign w:val="subscript"/>
        </w:rPr>
        <w:t xml:space="preserve"> </w:t>
      </w:r>
      <w:r w:rsidRPr="001272AE">
        <w:rPr>
          <w:rStyle w:val="FontStyle535"/>
          <w:sz w:val="24"/>
          <w:szCs w:val="24"/>
        </w:rPr>
        <w:t>с полевыми шпатами</w:t>
      </w:r>
      <w:r>
        <w:rPr>
          <w:rStyle w:val="FontStyle535"/>
          <w:sz w:val="24"/>
          <w:szCs w:val="24"/>
        </w:rPr>
        <w:t xml:space="preserve"> (</w:t>
      </w:r>
      <w:r>
        <w:rPr>
          <w:rStyle w:val="FontStyle535"/>
          <w:sz w:val="24"/>
          <w:szCs w:val="24"/>
          <w:lang w:val="en-US"/>
        </w:rPr>
        <w:t>F</w:t>
      </w:r>
      <w:r>
        <w:rPr>
          <w:rStyle w:val="FontStyle535"/>
          <w:sz w:val="24"/>
          <w:szCs w:val="24"/>
          <w:vertAlign w:val="subscript"/>
          <w:lang w:val="en-US"/>
        </w:rPr>
        <w:t>sp</w:t>
      </w:r>
      <w:r w:rsidRPr="001272AE">
        <w:rPr>
          <w:rStyle w:val="FontStyle535"/>
          <w:sz w:val="24"/>
          <w:szCs w:val="24"/>
        </w:rPr>
        <w:t xml:space="preserve">) </w:t>
      </w:r>
      <w:r>
        <w:rPr>
          <w:rStyle w:val="FontStyle535"/>
          <w:sz w:val="24"/>
          <w:szCs w:val="24"/>
        </w:rPr>
        <w:t>–</w:t>
      </w:r>
      <w:r w:rsidRPr="001272AE">
        <w:rPr>
          <w:rStyle w:val="FontStyle535"/>
          <w:sz w:val="24"/>
          <w:szCs w:val="24"/>
        </w:rPr>
        <w:t xml:space="preserve"> </w:t>
      </w:r>
      <w:r>
        <w:rPr>
          <w:rStyle w:val="FontStyle535"/>
          <w:sz w:val="24"/>
          <w:szCs w:val="24"/>
          <w:lang w:val="en-US"/>
        </w:rPr>
        <w:t>K</w:t>
      </w:r>
      <w:r>
        <w:rPr>
          <w:rStyle w:val="FontStyle535"/>
          <w:sz w:val="24"/>
          <w:szCs w:val="24"/>
          <w:vertAlign w:val="subscript"/>
          <w:lang w:val="en-US"/>
        </w:rPr>
        <w:t>foid</w:t>
      </w:r>
      <w:r w:rsidRPr="001272AE">
        <w:rPr>
          <w:rStyle w:val="FontStyle535"/>
          <w:sz w:val="24"/>
          <w:szCs w:val="24"/>
        </w:rPr>
        <w:t xml:space="preserve"> =</w:t>
      </w:r>
      <m:oMath>
        <m:f>
          <m:fPr>
            <m:ctrlPr>
              <w:rPr>
                <w:rStyle w:val="FontStyle535"/>
                <w:rFonts w:ascii="Cambria Math"/>
                <w:i/>
                <w:sz w:val="24"/>
                <w:szCs w:val="24"/>
              </w:rPr>
            </m:ctrlPr>
          </m:fPr>
          <m:num>
            <m:r>
              <w:rPr>
                <w:rStyle w:val="FontStyle535"/>
                <w:rFonts w:ascii="Cambria Math" w:hAnsi="Cambria Math"/>
                <w:sz w:val="24"/>
                <w:szCs w:val="24"/>
              </w:rPr>
              <m:t>F</m:t>
            </m:r>
            <m:r>
              <w:rPr>
                <w:rStyle w:val="FontStyle535"/>
                <w:sz w:val="24"/>
                <w:szCs w:val="24"/>
              </w:rPr>
              <m:t>×</m:t>
            </m:r>
            <m:r>
              <w:rPr>
                <w:rStyle w:val="FontStyle535"/>
                <w:rFonts w:ascii="Cambria Math"/>
                <w:sz w:val="24"/>
                <w:szCs w:val="24"/>
              </w:rPr>
              <m:t>100</m:t>
            </m:r>
          </m:num>
          <m:den>
            <m:r>
              <w:rPr>
                <w:rStyle w:val="FontStyle535"/>
                <w:rFonts w:ascii="Cambria Math"/>
                <w:sz w:val="24"/>
                <w:szCs w:val="24"/>
              </w:rPr>
              <m:t>F+</m:t>
            </m:r>
            <m:r>
              <w:rPr>
                <w:rStyle w:val="FontStyle535"/>
                <w:rFonts w:ascii="Cambria Math" w:hAnsi="Cambria Math"/>
                <w:sz w:val="24"/>
                <w:szCs w:val="24"/>
              </w:rPr>
              <m:t>Fsp</m:t>
            </m:r>
          </m:den>
        </m:f>
        <m:r>
          <w:rPr>
            <w:rStyle w:val="FontStyle535"/>
            <w:rFonts w:ascii="Cambria Math"/>
            <w:sz w:val="24"/>
            <w:szCs w:val="24"/>
          </w:rPr>
          <m:t xml:space="preserve"> (</m:t>
        </m:r>
        <m:r>
          <w:rPr>
            <w:rStyle w:val="FontStyle535"/>
            <w:rFonts w:ascii="Cambria Math"/>
            <w:sz w:val="24"/>
            <w:szCs w:val="24"/>
          </w:rPr>
          <m:t>в</m:t>
        </m:r>
        <m:r>
          <w:rPr>
            <w:rStyle w:val="FontStyle535"/>
            <w:rFonts w:ascii="Cambria Math"/>
            <w:sz w:val="24"/>
            <w:szCs w:val="24"/>
            <w:lang w:val="en-US"/>
          </w:rPr>
          <m:t>e</m:t>
        </m:r>
        <m:r>
          <w:rPr>
            <w:rStyle w:val="FontStyle535"/>
            <w:rFonts w:ascii="Cambria Math"/>
            <w:sz w:val="24"/>
            <w:szCs w:val="24"/>
          </w:rPr>
          <m:t>с</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1272AE">
        <w:rPr>
          <w:rStyle w:val="FontStyle535"/>
          <w:sz w:val="24"/>
          <w:szCs w:val="24"/>
        </w:rPr>
        <w:t>);</w:t>
      </w:r>
    </w:p>
    <w:p w:rsidR="001272AE" w:rsidRPr="006C7920" w:rsidRDefault="00870A26" w:rsidP="00670696">
      <w:pPr>
        <w:pStyle w:val="Style88"/>
        <w:widowControl/>
        <w:numPr>
          <w:ilvl w:val="0"/>
          <w:numId w:val="56"/>
        </w:numPr>
        <w:spacing w:line="240" w:lineRule="auto"/>
        <w:ind w:left="0" w:firstLine="567"/>
        <w:jc w:val="left"/>
        <w:rPr>
          <w:rStyle w:val="FontStyle535"/>
          <w:sz w:val="24"/>
          <w:szCs w:val="24"/>
        </w:rPr>
      </w:pPr>
      <w:r>
        <w:rPr>
          <w:rStyle w:val="FontStyle535"/>
          <w:sz w:val="24"/>
          <w:szCs w:val="24"/>
        </w:rPr>
        <w:t xml:space="preserve">соотнолшение </w:t>
      </w:r>
      <w:r w:rsidRPr="00870A26">
        <w:rPr>
          <w:rStyle w:val="FontStyle535"/>
          <w:i/>
          <w:sz w:val="24"/>
          <w:szCs w:val="24"/>
          <w:lang w:val="en-US"/>
        </w:rPr>
        <w:t>ol</w:t>
      </w:r>
      <w:r w:rsidRPr="00870A26">
        <w:rPr>
          <w:rStyle w:val="FontStyle535"/>
          <w:sz w:val="24"/>
          <w:szCs w:val="24"/>
        </w:rPr>
        <w:t xml:space="preserve"> </w:t>
      </w:r>
      <w:r>
        <w:rPr>
          <w:rStyle w:val="FontStyle535"/>
          <w:sz w:val="24"/>
          <w:szCs w:val="24"/>
        </w:rPr>
        <w:t xml:space="preserve">с </w:t>
      </w:r>
      <w:r w:rsidRPr="00870A26">
        <w:rPr>
          <w:rStyle w:val="FontStyle535"/>
          <w:sz w:val="24"/>
          <w:szCs w:val="24"/>
        </w:rPr>
        <w:t xml:space="preserve"> </w:t>
      </w:r>
      <w:r w:rsidRPr="00870A26">
        <w:rPr>
          <w:rStyle w:val="FontStyle535"/>
          <w:i/>
          <w:sz w:val="24"/>
          <w:szCs w:val="24"/>
          <w:lang w:val="en-US"/>
        </w:rPr>
        <w:t>cpx</w:t>
      </w:r>
      <w:r w:rsidRPr="00870A26">
        <w:rPr>
          <w:rStyle w:val="FontStyle535"/>
          <w:sz w:val="24"/>
          <w:szCs w:val="24"/>
        </w:rPr>
        <w:t>+</w:t>
      </w:r>
      <w:r w:rsidRPr="00870A26">
        <w:rPr>
          <w:rStyle w:val="FontStyle535"/>
          <w:i/>
          <w:sz w:val="24"/>
          <w:szCs w:val="24"/>
          <w:lang w:val="en-US"/>
        </w:rPr>
        <w:t>mel</w:t>
      </w:r>
      <w:r w:rsidRPr="00870A26">
        <w:rPr>
          <w:rStyle w:val="FontStyle535"/>
          <w:sz w:val="24"/>
          <w:szCs w:val="24"/>
        </w:rPr>
        <w:t xml:space="preserve"> - </w:t>
      </w:r>
      <m:oMath>
        <m:sSub>
          <m:sSubPr>
            <m:ctrlPr>
              <w:rPr>
                <w:rStyle w:val="FontStyle535"/>
                <w:rFonts w:ascii="Cambria Math"/>
                <w:i/>
                <w:sz w:val="24"/>
                <w:szCs w:val="24"/>
                <w:lang w:val="en-US"/>
              </w:rPr>
            </m:ctrlPr>
          </m:sSubPr>
          <m:e>
            <m:r>
              <w:rPr>
                <w:rStyle w:val="FontStyle535"/>
                <w:rFonts w:ascii="Cambria Math"/>
                <w:sz w:val="24"/>
                <w:szCs w:val="24"/>
                <w:lang w:val="en-US"/>
              </w:rPr>
              <m:t>K</m:t>
            </m:r>
          </m:e>
          <m:sub>
            <m:r>
              <w:rPr>
                <w:rStyle w:val="FontStyle535"/>
                <w:rFonts w:ascii="Cambria Math"/>
                <w:sz w:val="24"/>
                <w:szCs w:val="24"/>
                <w:lang w:val="en-US"/>
              </w:rPr>
              <m:t>ol</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ol</m:t>
            </m:r>
            <m:r>
              <w:rPr>
                <w:rStyle w:val="FontStyle535"/>
                <w:sz w:val="24"/>
                <w:szCs w:val="24"/>
              </w:rPr>
              <m:t>×</m:t>
            </m:r>
            <m:r>
              <w:rPr>
                <w:rStyle w:val="FontStyle535"/>
                <w:rFonts w:ascii="Cambria Math"/>
                <w:sz w:val="24"/>
                <w:szCs w:val="24"/>
              </w:rPr>
              <m:t>100</m:t>
            </m:r>
          </m:num>
          <m:den>
            <m:r>
              <w:rPr>
                <w:rStyle w:val="FontStyle535"/>
                <w:rFonts w:ascii="Cambria Math"/>
                <w:sz w:val="24"/>
                <w:szCs w:val="24"/>
              </w:rPr>
              <m:t>ol+cpx+</m:t>
            </m:r>
            <m:r>
              <w:rPr>
                <w:rStyle w:val="FontStyle535"/>
                <w:rFonts w:ascii="Cambria Math" w:hAnsi="Cambria Math"/>
                <w:sz w:val="24"/>
                <w:szCs w:val="24"/>
              </w:rPr>
              <m:t>mel</m:t>
            </m:r>
          </m:den>
        </m:f>
        <m:r>
          <w:rPr>
            <w:rStyle w:val="FontStyle535"/>
            <w:rFonts w:ascii="Cambria Math"/>
            <w:sz w:val="24"/>
            <w:szCs w:val="24"/>
          </w:rPr>
          <m:t xml:space="preserve"> (</m:t>
        </m:r>
        <m:r>
          <w:rPr>
            <w:rStyle w:val="FontStyle535"/>
            <w:rFonts w:ascii="Cambria Math"/>
            <w:sz w:val="24"/>
            <w:szCs w:val="24"/>
          </w:rPr>
          <m:t>в</m:t>
        </m:r>
        <m:r>
          <w:rPr>
            <w:rStyle w:val="FontStyle535"/>
            <w:rFonts w:ascii="Cambria Math"/>
            <w:sz w:val="24"/>
            <w:szCs w:val="24"/>
            <w:lang w:val="en-US"/>
          </w:rPr>
          <m:t>e</m:t>
        </m:r>
        <m:r>
          <w:rPr>
            <w:rStyle w:val="FontStyle535"/>
            <w:rFonts w:ascii="Cambria Math"/>
            <w:sz w:val="24"/>
            <w:szCs w:val="24"/>
          </w:rPr>
          <m:t>с</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870A26">
        <w:rPr>
          <w:rStyle w:val="FontStyle535"/>
          <w:sz w:val="24"/>
          <w:szCs w:val="24"/>
        </w:rPr>
        <w:t>;</w:t>
      </w:r>
    </w:p>
    <w:p w:rsidR="006C7920" w:rsidRPr="006C7920" w:rsidRDefault="006C7920" w:rsidP="006C7920">
      <w:pPr>
        <w:pStyle w:val="Style88"/>
        <w:widowControl/>
        <w:numPr>
          <w:ilvl w:val="0"/>
          <w:numId w:val="56"/>
        </w:numPr>
        <w:spacing w:line="240" w:lineRule="auto"/>
        <w:ind w:left="0" w:firstLine="567"/>
        <w:jc w:val="left"/>
        <w:rPr>
          <w:rStyle w:val="FontStyle535"/>
          <w:sz w:val="24"/>
          <w:szCs w:val="24"/>
        </w:rPr>
      </w:pPr>
      <w:r>
        <w:rPr>
          <w:rStyle w:val="FontStyle535"/>
          <w:sz w:val="24"/>
          <w:szCs w:val="24"/>
        </w:rPr>
        <w:t xml:space="preserve">соотнолшение </w:t>
      </w:r>
      <w:r w:rsidRPr="00870A26">
        <w:rPr>
          <w:rStyle w:val="FontStyle535"/>
          <w:i/>
          <w:sz w:val="24"/>
          <w:szCs w:val="24"/>
          <w:lang w:val="en-US"/>
        </w:rPr>
        <w:t>o</w:t>
      </w:r>
      <w:r>
        <w:rPr>
          <w:rStyle w:val="FontStyle535"/>
          <w:i/>
          <w:sz w:val="24"/>
          <w:szCs w:val="24"/>
          <w:lang w:val="en-US"/>
        </w:rPr>
        <w:t>px</w:t>
      </w:r>
      <w:r w:rsidRPr="00870A26">
        <w:rPr>
          <w:rStyle w:val="FontStyle535"/>
          <w:sz w:val="24"/>
          <w:szCs w:val="24"/>
        </w:rPr>
        <w:t xml:space="preserve"> </w:t>
      </w:r>
      <w:r>
        <w:rPr>
          <w:rStyle w:val="FontStyle535"/>
          <w:sz w:val="24"/>
          <w:szCs w:val="24"/>
        </w:rPr>
        <w:t xml:space="preserve">с </w:t>
      </w:r>
      <w:r w:rsidRPr="00870A26">
        <w:rPr>
          <w:rStyle w:val="FontStyle535"/>
          <w:sz w:val="24"/>
          <w:szCs w:val="24"/>
        </w:rPr>
        <w:t xml:space="preserve"> </w:t>
      </w:r>
      <w:r w:rsidRPr="00870A26">
        <w:rPr>
          <w:rStyle w:val="FontStyle535"/>
          <w:i/>
          <w:sz w:val="24"/>
          <w:szCs w:val="24"/>
          <w:lang w:val="en-US"/>
        </w:rPr>
        <w:t>cpx</w:t>
      </w:r>
      <w:r w:rsidRPr="00870A26">
        <w:rPr>
          <w:rStyle w:val="FontStyle535"/>
          <w:sz w:val="24"/>
          <w:szCs w:val="24"/>
        </w:rPr>
        <w:t xml:space="preserve"> - </w:t>
      </w:r>
      <m:oMath>
        <m:sSub>
          <m:sSubPr>
            <m:ctrlPr>
              <w:rPr>
                <w:rStyle w:val="FontStyle535"/>
                <w:rFonts w:ascii="Cambria Math"/>
                <w:i/>
                <w:sz w:val="24"/>
                <w:szCs w:val="24"/>
                <w:lang w:val="en-US"/>
              </w:rPr>
            </m:ctrlPr>
          </m:sSubPr>
          <m:e>
            <m:r>
              <w:rPr>
                <w:rStyle w:val="FontStyle535"/>
                <w:rFonts w:ascii="Cambria Math"/>
                <w:sz w:val="24"/>
                <w:szCs w:val="24"/>
                <w:lang w:val="en-US"/>
              </w:rPr>
              <m:t>K</m:t>
            </m:r>
          </m:e>
          <m:sub>
            <m:r>
              <w:rPr>
                <w:rStyle w:val="FontStyle535"/>
                <w:rFonts w:ascii="Cambria Math"/>
                <w:sz w:val="24"/>
                <w:szCs w:val="24"/>
                <w:lang w:val="en-US"/>
              </w:rPr>
              <m:t>opx</m:t>
            </m:r>
          </m:sub>
        </m:sSub>
        <m:r>
          <w:rPr>
            <w:rStyle w:val="FontStyle535"/>
            <w:rFonts w:ascii="Cambria Math"/>
            <w:sz w:val="24"/>
            <w:szCs w:val="24"/>
          </w:rPr>
          <m:t>=</m:t>
        </m:r>
        <m:f>
          <m:fPr>
            <m:ctrlPr>
              <w:rPr>
                <w:rStyle w:val="FontStyle535"/>
                <w:rFonts w:ascii="Cambria Math"/>
                <w:i/>
                <w:sz w:val="24"/>
                <w:szCs w:val="24"/>
              </w:rPr>
            </m:ctrlPr>
          </m:fPr>
          <m:num>
            <m:r>
              <w:rPr>
                <w:rStyle w:val="FontStyle535"/>
                <w:rFonts w:ascii="Cambria Math" w:hAnsi="Cambria Math"/>
                <w:sz w:val="24"/>
                <w:szCs w:val="24"/>
              </w:rPr>
              <m:t>opx</m:t>
            </m:r>
            <m:r>
              <w:rPr>
                <w:rStyle w:val="FontStyle535"/>
                <w:sz w:val="24"/>
                <w:szCs w:val="24"/>
              </w:rPr>
              <m:t>×</m:t>
            </m:r>
            <m:r>
              <w:rPr>
                <w:rStyle w:val="FontStyle535"/>
                <w:rFonts w:ascii="Cambria Math"/>
                <w:sz w:val="24"/>
                <w:szCs w:val="24"/>
              </w:rPr>
              <m:t>100</m:t>
            </m:r>
          </m:num>
          <m:den>
            <m:r>
              <w:rPr>
                <w:rStyle w:val="FontStyle535"/>
                <w:rFonts w:ascii="Cambria Math"/>
                <w:sz w:val="24"/>
                <w:szCs w:val="24"/>
              </w:rPr>
              <m:t>opx+cpx</m:t>
            </m:r>
          </m:den>
        </m:f>
        <m:r>
          <w:rPr>
            <w:rStyle w:val="FontStyle535"/>
            <w:rFonts w:ascii="Cambria Math"/>
            <w:sz w:val="24"/>
            <w:szCs w:val="24"/>
          </w:rPr>
          <m:t xml:space="preserve"> (</m:t>
        </m:r>
        <m:r>
          <w:rPr>
            <w:rStyle w:val="FontStyle535"/>
            <w:rFonts w:ascii="Cambria Math"/>
            <w:sz w:val="24"/>
            <w:szCs w:val="24"/>
          </w:rPr>
          <m:t>в</m:t>
        </m:r>
        <m:r>
          <w:rPr>
            <w:rStyle w:val="FontStyle535"/>
            <w:rFonts w:ascii="Cambria Math"/>
            <w:sz w:val="24"/>
            <w:szCs w:val="24"/>
            <w:lang w:val="en-US"/>
          </w:rPr>
          <m:t>e</m:t>
        </m:r>
        <m:r>
          <w:rPr>
            <w:rStyle w:val="FontStyle535"/>
            <w:rFonts w:ascii="Cambria Math"/>
            <w:sz w:val="24"/>
            <w:szCs w:val="24"/>
          </w:rPr>
          <m:t>с</m:t>
        </m:r>
        <m:r>
          <w:rPr>
            <w:rStyle w:val="FontStyle535"/>
            <w:rFonts w:ascii="Cambria Math"/>
            <w:sz w:val="24"/>
            <w:szCs w:val="24"/>
          </w:rPr>
          <m:t>.</m:t>
        </m:r>
        <m:r>
          <w:rPr>
            <w:rStyle w:val="FontStyle535"/>
            <w:rFonts w:ascii="Cambria Math"/>
            <w:sz w:val="24"/>
            <w:szCs w:val="24"/>
          </w:rPr>
          <m:t>кол</m:t>
        </m:r>
        <m:r>
          <w:rPr>
            <w:rStyle w:val="FontStyle535"/>
            <w:rFonts w:ascii="Cambria Math"/>
            <w:sz w:val="24"/>
            <w:szCs w:val="24"/>
          </w:rPr>
          <m:t>.)</m:t>
        </m:r>
      </m:oMath>
      <w:r w:rsidRPr="00870A26">
        <w:rPr>
          <w:rStyle w:val="FontStyle535"/>
          <w:sz w:val="24"/>
          <w:szCs w:val="24"/>
        </w:rPr>
        <w:t>;</w:t>
      </w:r>
    </w:p>
    <w:p w:rsidR="001272AE" w:rsidRPr="00E026AD" w:rsidRDefault="001272AE" w:rsidP="001272AE">
      <w:pPr>
        <w:pStyle w:val="Style88"/>
        <w:widowControl/>
        <w:spacing w:line="240" w:lineRule="auto"/>
        <w:ind w:firstLine="0"/>
        <w:rPr>
          <w:rStyle w:val="FontStyle535"/>
          <w:sz w:val="24"/>
          <w:szCs w:val="24"/>
        </w:rPr>
      </w:pPr>
      <w:r w:rsidRPr="00E026AD">
        <w:rPr>
          <w:rStyle w:val="FontStyle535"/>
          <w:sz w:val="24"/>
          <w:szCs w:val="24"/>
        </w:rPr>
        <w:t>Эти характеристики химического состава пород можно сопоставлять между собой на двукоординатных корреляционных графиках типа представленных на рисунках 4.47-4.52 (прил.</w:t>
      </w:r>
      <w:r w:rsidR="00BA4C3C">
        <w:rPr>
          <w:rStyle w:val="FontStyle535"/>
          <w:sz w:val="24"/>
          <w:szCs w:val="24"/>
          <w:lang w:val="en-US"/>
        </w:rPr>
        <w:t>IV</w:t>
      </w:r>
      <w:r w:rsidRPr="00E026AD">
        <w:rPr>
          <w:rStyle w:val="FontStyle535"/>
          <w:sz w:val="24"/>
          <w:szCs w:val="24"/>
        </w:rPr>
        <w:t>).</w:t>
      </w:r>
    </w:p>
    <w:p w:rsidR="001272AE" w:rsidRPr="00E026AD" w:rsidRDefault="001272AE" w:rsidP="001272AE">
      <w:pPr>
        <w:pStyle w:val="Style88"/>
        <w:widowControl/>
        <w:spacing w:before="5" w:line="240" w:lineRule="auto"/>
        <w:ind w:firstLine="725"/>
        <w:rPr>
          <w:rStyle w:val="FontStyle535"/>
          <w:sz w:val="24"/>
          <w:szCs w:val="24"/>
        </w:rPr>
      </w:pPr>
      <w:r w:rsidRPr="00E026AD">
        <w:rPr>
          <w:rStyle w:val="FontStyle535"/>
          <w:sz w:val="24"/>
          <w:szCs w:val="24"/>
        </w:rPr>
        <w:t>При необходимости творческий исследователь предложит и другие варианты различных соотношений миналов и элементов, которые еще лучше раскроют особенности изучаемых горных пород.</w:t>
      </w:r>
    </w:p>
    <w:p w:rsidR="001272AE" w:rsidRPr="00E026AD" w:rsidRDefault="001272AE" w:rsidP="001272AE">
      <w:pPr>
        <w:pStyle w:val="Style88"/>
        <w:widowControl/>
        <w:spacing w:before="10" w:line="240" w:lineRule="auto"/>
        <w:ind w:firstLine="715"/>
        <w:rPr>
          <w:rStyle w:val="FontStyle535"/>
          <w:sz w:val="24"/>
          <w:szCs w:val="24"/>
        </w:rPr>
      </w:pPr>
      <w:r w:rsidRPr="00E026AD">
        <w:rPr>
          <w:rStyle w:val="FontStyle535"/>
          <w:sz w:val="24"/>
          <w:szCs w:val="24"/>
        </w:rPr>
        <w:t xml:space="preserve">Итак, предлагаемая комплексная классификация </w:t>
      </w:r>
      <w:r w:rsidRPr="00E026AD">
        <w:rPr>
          <w:rStyle w:val="FontStyle535"/>
          <w:sz w:val="24"/>
          <w:szCs w:val="24"/>
          <w:lang w:val="en-US"/>
        </w:rPr>
        <w:t>Al</w:t>
      </w:r>
      <w:r w:rsidRPr="00E026AD">
        <w:rPr>
          <w:rStyle w:val="FontStyle535"/>
          <w:sz w:val="24"/>
          <w:szCs w:val="24"/>
        </w:rPr>
        <w:t>-</w:t>
      </w:r>
      <w:r w:rsidRPr="00E026AD">
        <w:rPr>
          <w:rStyle w:val="FontStyle535"/>
          <w:sz w:val="24"/>
          <w:szCs w:val="24"/>
          <w:lang w:val="en-US"/>
        </w:rPr>
        <w:t>Si</w:t>
      </w:r>
      <w:r w:rsidRPr="00E026AD">
        <w:rPr>
          <w:rStyle w:val="FontStyle535"/>
          <w:sz w:val="24"/>
          <w:szCs w:val="24"/>
        </w:rPr>
        <w:t>-пород, основанная на геолого-генетических, минералогических и петрохимических (минальный состав) признаках отвечает всем современным требованиям, предъявляемым к классификационным схемам. В ней соблюдается многоступенчатость классификации: выделенные в магматическом типе горных пород их классы, отряды, группы и ряды по одним признакам, а затем</w:t>
      </w:r>
      <w:r w:rsidR="00B242AA">
        <w:rPr>
          <w:rStyle w:val="FontStyle535"/>
          <w:sz w:val="24"/>
          <w:szCs w:val="24"/>
          <w:lang w:val="en-US"/>
        </w:rPr>
        <w:t>,</w:t>
      </w:r>
      <w:r w:rsidRPr="00E026AD">
        <w:rPr>
          <w:rStyle w:val="FontStyle535"/>
          <w:sz w:val="24"/>
          <w:szCs w:val="24"/>
        </w:rPr>
        <w:t xml:space="preserve"> более дробно по другим признакам</w:t>
      </w:r>
      <w:r w:rsidR="00B242AA">
        <w:rPr>
          <w:rStyle w:val="FontStyle535"/>
          <w:sz w:val="24"/>
          <w:szCs w:val="24"/>
          <w:lang w:val="en-US"/>
        </w:rPr>
        <w:t>,</w:t>
      </w:r>
      <w:r w:rsidRPr="00E026AD">
        <w:rPr>
          <w:rStyle w:val="FontStyle535"/>
          <w:sz w:val="24"/>
          <w:szCs w:val="24"/>
        </w:rPr>
        <w:t xml:space="preserve"> делятся на семейства, роды и индивиды . Подчеркивается, что границы между отрядами, группами, рядами и семействами строго определенные, а между родами и разновидностями одного семейства - условные, проводятся по договоренности и допускают творчество исследователей. Эта особенность горных пород легко объясняется с физико-химической точки зрения. Миналы каждого семейства являются компонентами физико-химической подсистемы, а, как известно, каждая подсистема отличается от другой подсистемы набором компонентов, которые при определенных термодинамических условиях образуют строго определенные минеральные ассоциации. Внутри подсистемы различия будут только в количественном соотношении миналов и минералов в зависимости от исходного состава расплава и условий его кристаллизации. Графическое выражение классификации в виде диаграмм позволяет наглядно производить сопоставление большого количества материала.</w:t>
      </w:r>
    </w:p>
    <w:p w:rsidR="001272AE" w:rsidRPr="00E026AD" w:rsidRDefault="001272AE" w:rsidP="001272AE">
      <w:pPr>
        <w:pStyle w:val="Style88"/>
        <w:widowControl/>
        <w:spacing w:line="240" w:lineRule="auto"/>
        <w:ind w:right="53" w:firstLine="725"/>
        <w:rPr>
          <w:rStyle w:val="FontStyle535"/>
          <w:sz w:val="24"/>
          <w:szCs w:val="24"/>
        </w:rPr>
      </w:pPr>
      <w:r w:rsidRPr="00E026AD">
        <w:rPr>
          <w:rStyle w:val="FontStyle535"/>
          <w:sz w:val="24"/>
          <w:szCs w:val="24"/>
        </w:rPr>
        <w:t>Применение новой классификации не требует изменения ни номенклатуры, ни петрографических и петрохимических характеристик давно известных совокупностей горных пород (родов). Предлагается лишь, с учетом свойств, разложить их по классификационным "полочкам", построенным по новым принципам. К сожалению, приходится отмечать неоднозначность существующих терминов и размеров родов, и поэтому желательно продолжить работу по совершенствованию и уточнению</w:t>
      </w:r>
      <w:r w:rsidR="0002168E">
        <w:rPr>
          <w:rStyle w:val="FontStyle535"/>
          <w:sz w:val="24"/>
          <w:szCs w:val="24"/>
          <w:lang w:val="en-US"/>
        </w:rPr>
        <w:t>,</w:t>
      </w:r>
      <w:r w:rsidRPr="00E026AD">
        <w:rPr>
          <w:rStyle w:val="FontStyle535"/>
          <w:sz w:val="24"/>
          <w:szCs w:val="24"/>
        </w:rPr>
        <w:t xml:space="preserve"> как номенклатуры, так и границ родов.</w:t>
      </w:r>
    </w:p>
    <w:p w:rsidR="001272AE" w:rsidRPr="00E026AD" w:rsidRDefault="001272AE" w:rsidP="001272AE">
      <w:pPr>
        <w:pStyle w:val="Style88"/>
        <w:widowControl/>
        <w:spacing w:before="5" w:line="240" w:lineRule="auto"/>
        <w:rPr>
          <w:rStyle w:val="FontStyle535"/>
          <w:sz w:val="24"/>
          <w:szCs w:val="24"/>
        </w:rPr>
      </w:pPr>
      <w:r w:rsidRPr="00E026AD">
        <w:rPr>
          <w:rStyle w:val="FontStyle535"/>
          <w:sz w:val="24"/>
          <w:szCs w:val="24"/>
        </w:rPr>
        <w:t>Естественно, что предлагаемая классификация значительно отличается от классификации магматических пород Петрокомитета (Магматические горные породы 1983), поскольку она основана на других принципах. Покажем это отличие на эталонных образцах.</w:t>
      </w:r>
    </w:p>
    <w:p w:rsidR="001272AE" w:rsidRPr="00E026AD" w:rsidRDefault="001272AE" w:rsidP="001272AE">
      <w:pPr>
        <w:pStyle w:val="Style120"/>
        <w:widowControl/>
        <w:tabs>
          <w:tab w:val="left" w:pos="6073"/>
        </w:tabs>
        <w:spacing w:before="235" w:line="240" w:lineRule="auto"/>
        <w:ind w:left="557" w:right="-23"/>
        <w:rPr>
          <w:rStyle w:val="FontStyle540"/>
          <w:sz w:val="24"/>
          <w:szCs w:val="24"/>
        </w:rPr>
      </w:pPr>
      <w:r w:rsidRPr="00E026AD">
        <w:rPr>
          <w:rStyle w:val="FontStyle540"/>
          <w:sz w:val="24"/>
          <w:szCs w:val="24"/>
        </w:rPr>
        <w:t>4.2.3. Сопоставление результатов систематики магматических горных пород по схемам Петрокомитета и автора</w:t>
      </w:r>
    </w:p>
    <w:p w:rsidR="001272AE" w:rsidRPr="00E026AD" w:rsidRDefault="001272AE" w:rsidP="001272AE">
      <w:pPr>
        <w:pStyle w:val="Style88"/>
        <w:widowControl/>
        <w:spacing w:before="240" w:line="240" w:lineRule="auto"/>
        <w:ind w:firstLine="701"/>
        <w:rPr>
          <w:rStyle w:val="FontStyle535"/>
          <w:sz w:val="24"/>
          <w:szCs w:val="24"/>
        </w:rPr>
      </w:pPr>
      <w:r w:rsidRPr="00E026AD">
        <w:rPr>
          <w:rStyle w:val="FontStyle535"/>
          <w:sz w:val="24"/>
          <w:szCs w:val="24"/>
        </w:rPr>
        <w:t xml:space="preserve">Для того чтобы показать возможности классификационных схем Петрокомитета и автора, были использованы данные по минеральному и химическому составу магматических горных пород эталонных образцов из различных регионов, собранных в работе (Богатиков и др., 1987) по материалам многих авторов. Всего для сопоставления было взято 142 эталонных образца из табл.21 работы О.А.Богатикова и др. (1987), которые представлены под первыми номерами, и один образец лампроита из табл.42, также под первым номером. Химические составы выбранных образцов пересчитаны на миналы по новому алгоритму, и результаты пересчетов представлены в табл.4.43 (прил. </w:t>
      </w:r>
      <w:r w:rsidRPr="00E026AD">
        <w:rPr>
          <w:rStyle w:val="FontStyle535"/>
          <w:sz w:val="24"/>
          <w:szCs w:val="24"/>
          <w:lang w:val="en-US"/>
        </w:rPr>
        <w:t>VI</w:t>
      </w:r>
      <w:r w:rsidRPr="00E026AD">
        <w:rPr>
          <w:rStyle w:val="FontStyle535"/>
          <w:sz w:val="24"/>
          <w:szCs w:val="24"/>
        </w:rPr>
        <w:t>) совместно с исходными данными по их минеральному составу и результатам систематики по обеим схемам. Из 143 образцов 50 образцов относятся к вулканитам, а остальные 93 - к "гипабиссальным" и "плутоническим" породам. Из 93 образцов 50 в своем составе содержат минеральные буферные пары, а 36 - их не содержат, что составляет около 39%.</w:t>
      </w:r>
    </w:p>
    <w:p w:rsidR="001272AE" w:rsidRPr="00E026AD" w:rsidRDefault="001272AE" w:rsidP="001272AE">
      <w:pPr>
        <w:pStyle w:val="Style88"/>
        <w:widowControl/>
        <w:spacing w:line="240" w:lineRule="auto"/>
        <w:ind w:firstLine="696"/>
        <w:rPr>
          <w:rStyle w:val="FontStyle535"/>
          <w:sz w:val="24"/>
          <w:szCs w:val="24"/>
        </w:rPr>
      </w:pPr>
      <w:r w:rsidRPr="00E026AD">
        <w:rPr>
          <w:rStyle w:val="FontStyle535"/>
          <w:sz w:val="24"/>
          <w:szCs w:val="24"/>
        </w:rPr>
        <w:t>Анализ результатов систематики всех образцов приводит к выводу, что классификации магматических пород по схемам Петрокомитета и автора, строго говоря, не совпадают, что и следовало ожидать, поскольку слишком различны критерии выделения практически всех таксонов, исключая типы и классы.</w:t>
      </w:r>
    </w:p>
    <w:p w:rsidR="001272AE" w:rsidRPr="00E026AD" w:rsidRDefault="001272AE" w:rsidP="001272AE">
      <w:pPr>
        <w:pStyle w:val="Style88"/>
        <w:widowControl/>
        <w:spacing w:line="240" w:lineRule="auto"/>
        <w:ind w:right="34" w:firstLine="701"/>
        <w:rPr>
          <w:rStyle w:val="FontStyle535"/>
          <w:sz w:val="24"/>
          <w:szCs w:val="24"/>
        </w:rPr>
      </w:pPr>
      <w:r w:rsidRPr="00E026AD">
        <w:rPr>
          <w:rStyle w:val="FontStyle535"/>
          <w:sz w:val="24"/>
          <w:szCs w:val="24"/>
        </w:rPr>
        <w:t xml:space="preserve">Так, например, если сравнить групповую принадлежность в обеих схемах, то получается следующая картина: ультраосновные породы по схеме Петрокомитета включают авторские группы от </w:t>
      </w:r>
      <w:r w:rsidRPr="00E026AD">
        <w:rPr>
          <w:rStyle w:val="FontStyle535"/>
          <w:sz w:val="24"/>
          <w:szCs w:val="24"/>
          <w:lang w:val="en-US"/>
        </w:rPr>
        <w:t>II</w:t>
      </w:r>
      <w:r w:rsidRPr="00E026AD">
        <w:rPr>
          <w:rStyle w:val="FontStyle535"/>
          <w:sz w:val="24"/>
          <w:szCs w:val="24"/>
        </w:rPr>
        <w:t>-</w:t>
      </w:r>
      <w:r w:rsidRPr="00E026AD">
        <w:rPr>
          <w:rStyle w:val="FontStyle535"/>
          <w:i/>
          <w:sz w:val="24"/>
          <w:szCs w:val="24"/>
          <w:lang w:val="en-US"/>
        </w:rPr>
        <w:t>ol</w:t>
      </w:r>
      <w:r w:rsidRPr="00E026AD">
        <w:rPr>
          <w:rStyle w:val="FontStyle535"/>
          <w:sz w:val="24"/>
          <w:szCs w:val="24"/>
        </w:rPr>
        <w:t xml:space="preserve">-нормативной (прежде всего, породы нормальной щелочности) до </w:t>
      </w:r>
      <w:r w:rsidRPr="00E026AD">
        <w:rPr>
          <w:rStyle w:val="FontStyle535"/>
          <w:sz w:val="24"/>
          <w:szCs w:val="24"/>
          <w:lang w:val="en-US"/>
        </w:rPr>
        <w:t>VIII</w:t>
      </w:r>
      <w:r w:rsidRPr="00E026AD">
        <w:rPr>
          <w:rStyle w:val="FontStyle535"/>
          <w:sz w:val="24"/>
          <w:szCs w:val="24"/>
        </w:rPr>
        <w:t>-</w:t>
      </w:r>
      <w:r w:rsidRPr="00E026AD">
        <w:rPr>
          <w:rStyle w:val="FontStyle535"/>
          <w:i/>
          <w:sz w:val="24"/>
          <w:szCs w:val="24"/>
          <w:lang w:val="en-US"/>
        </w:rPr>
        <w:t>mo</w:t>
      </w:r>
      <w:r w:rsidRPr="00E026AD">
        <w:rPr>
          <w:rStyle w:val="FontStyle535"/>
          <w:sz w:val="24"/>
          <w:szCs w:val="24"/>
        </w:rPr>
        <w:t xml:space="preserve">-нормативной (кугдит); основные породы - от </w:t>
      </w:r>
      <w:r w:rsidRPr="00E026AD">
        <w:rPr>
          <w:rStyle w:val="FontStyle535"/>
          <w:sz w:val="24"/>
          <w:szCs w:val="24"/>
          <w:lang w:val="en-US"/>
        </w:rPr>
        <w:t>I</w:t>
      </w:r>
      <w:r w:rsidRPr="00E026AD">
        <w:rPr>
          <w:rStyle w:val="FontStyle535"/>
          <w:sz w:val="24"/>
          <w:szCs w:val="24"/>
        </w:rPr>
        <w:t>-</w:t>
      </w:r>
      <w:r w:rsidRPr="00E026AD">
        <w:rPr>
          <w:rStyle w:val="FontStyle535"/>
          <w:i/>
          <w:sz w:val="24"/>
          <w:szCs w:val="24"/>
          <w:lang w:val="en-US"/>
        </w:rPr>
        <w:t>q</w:t>
      </w:r>
      <w:r w:rsidRPr="00E026AD">
        <w:rPr>
          <w:rStyle w:val="FontStyle535"/>
          <w:sz w:val="24"/>
          <w:szCs w:val="24"/>
        </w:rPr>
        <w:t xml:space="preserve">-нормативной до </w:t>
      </w:r>
      <w:r w:rsidRPr="00E026AD">
        <w:rPr>
          <w:rStyle w:val="FontStyle535"/>
          <w:sz w:val="24"/>
          <w:szCs w:val="24"/>
          <w:lang w:val="en-US"/>
        </w:rPr>
        <w:t>VII</w:t>
      </w:r>
      <w:r w:rsidRPr="00E026AD">
        <w:rPr>
          <w:rStyle w:val="FontStyle535"/>
          <w:sz w:val="24"/>
          <w:szCs w:val="24"/>
        </w:rPr>
        <w:t>-</w:t>
      </w:r>
      <w:r w:rsidR="007A1B4E" w:rsidRPr="007A1B4E">
        <w:rPr>
          <w:rStyle w:val="FontStyle535"/>
          <w:i/>
          <w:sz w:val="24"/>
          <w:szCs w:val="24"/>
          <w:lang w:val="en-US"/>
        </w:rPr>
        <w:t>k</w:t>
      </w:r>
      <w:r w:rsidRPr="007A1B4E">
        <w:rPr>
          <w:rStyle w:val="FontStyle535"/>
          <w:i/>
          <w:sz w:val="24"/>
          <w:szCs w:val="24"/>
          <w:lang w:val="en-US"/>
        </w:rPr>
        <w:t>p</w:t>
      </w:r>
      <w:r w:rsidRPr="00E026AD">
        <w:rPr>
          <w:rStyle w:val="FontStyle535"/>
          <w:sz w:val="24"/>
          <w:szCs w:val="24"/>
        </w:rPr>
        <w:t xml:space="preserve">-нормативной группы (полевошпатовый ийолит); средние - от </w:t>
      </w:r>
      <w:r w:rsidRPr="00E026AD">
        <w:rPr>
          <w:rStyle w:val="FontStyle535"/>
          <w:sz w:val="24"/>
          <w:szCs w:val="24"/>
          <w:lang w:val="en-US"/>
        </w:rPr>
        <w:t>I</w:t>
      </w:r>
      <w:r w:rsidRPr="00E026AD">
        <w:rPr>
          <w:rStyle w:val="FontStyle535"/>
          <w:sz w:val="24"/>
          <w:szCs w:val="24"/>
        </w:rPr>
        <w:t>-</w:t>
      </w:r>
      <w:r w:rsidRPr="00E026AD">
        <w:rPr>
          <w:rStyle w:val="FontStyle535"/>
          <w:i/>
          <w:sz w:val="24"/>
          <w:szCs w:val="24"/>
          <w:lang w:val="en-US"/>
        </w:rPr>
        <w:t>q</w:t>
      </w:r>
      <w:r w:rsidRPr="00E026AD">
        <w:rPr>
          <w:rStyle w:val="FontStyle535"/>
          <w:sz w:val="24"/>
          <w:szCs w:val="24"/>
        </w:rPr>
        <w:t xml:space="preserve">-нормативной до </w:t>
      </w:r>
      <w:r w:rsidRPr="00E026AD">
        <w:rPr>
          <w:rStyle w:val="FontStyle535"/>
          <w:sz w:val="24"/>
          <w:szCs w:val="24"/>
          <w:lang w:val="en-US"/>
        </w:rPr>
        <w:t>IV</w:t>
      </w:r>
      <w:r w:rsidRPr="00E026AD">
        <w:rPr>
          <w:rStyle w:val="FontStyle535"/>
          <w:sz w:val="24"/>
          <w:szCs w:val="24"/>
        </w:rPr>
        <w:t>-</w:t>
      </w:r>
      <w:r w:rsidRPr="00E026AD">
        <w:rPr>
          <w:rStyle w:val="FontStyle535"/>
          <w:i/>
          <w:sz w:val="24"/>
          <w:szCs w:val="24"/>
          <w:lang w:val="en-US"/>
        </w:rPr>
        <w:t>lc</w:t>
      </w:r>
      <w:r w:rsidRPr="00E026AD">
        <w:rPr>
          <w:rStyle w:val="FontStyle535"/>
          <w:sz w:val="24"/>
          <w:szCs w:val="24"/>
        </w:rPr>
        <w:t xml:space="preserve"> нормативной (псевдолейцитовый сиенит); кислые - все </w:t>
      </w:r>
      <w:r w:rsidRPr="00E026AD">
        <w:rPr>
          <w:rStyle w:val="FontStyle535"/>
          <w:sz w:val="24"/>
          <w:szCs w:val="24"/>
          <w:lang w:val="en-US"/>
        </w:rPr>
        <w:t>I</w:t>
      </w:r>
      <w:r w:rsidRPr="00E026AD">
        <w:rPr>
          <w:rStyle w:val="FontStyle535"/>
          <w:sz w:val="24"/>
          <w:szCs w:val="24"/>
        </w:rPr>
        <w:t>-</w:t>
      </w:r>
      <w:r w:rsidRPr="00E026AD">
        <w:rPr>
          <w:rStyle w:val="FontStyle535"/>
          <w:i/>
          <w:sz w:val="24"/>
          <w:szCs w:val="24"/>
          <w:lang w:val="en-US"/>
        </w:rPr>
        <w:t>q</w:t>
      </w:r>
      <w:r w:rsidRPr="00E026AD">
        <w:rPr>
          <w:rStyle w:val="FontStyle535"/>
          <w:sz w:val="24"/>
          <w:szCs w:val="24"/>
        </w:rPr>
        <w:t xml:space="preserve"> -нормативные группы. Не лучше положение и с определением щелочности пород. Поэтому не имеет смысла дальше комментировать эти различия, они очевидны из табл.</w:t>
      </w:r>
      <w:r w:rsidR="009E5AE6">
        <w:rPr>
          <w:rStyle w:val="FontStyle535"/>
          <w:sz w:val="24"/>
          <w:szCs w:val="24"/>
          <w:lang w:val="en-US"/>
        </w:rPr>
        <w:t xml:space="preserve"> </w:t>
      </w:r>
      <w:r w:rsidRPr="00E026AD">
        <w:rPr>
          <w:rStyle w:val="FontStyle535"/>
          <w:sz w:val="24"/>
          <w:szCs w:val="24"/>
        </w:rPr>
        <w:t>4.43 (прил.</w:t>
      </w:r>
      <w:r w:rsidRPr="00E026AD">
        <w:rPr>
          <w:rStyle w:val="FontStyle535"/>
          <w:sz w:val="24"/>
          <w:szCs w:val="24"/>
          <w:lang w:val="en-US"/>
        </w:rPr>
        <w:t>IV</w:t>
      </w:r>
      <w:r w:rsidRPr="00E026AD">
        <w:rPr>
          <w:rStyle w:val="FontStyle535"/>
          <w:sz w:val="24"/>
          <w:szCs w:val="24"/>
        </w:rPr>
        <w:t>), и заинтересованный читатель сам может сопоставить различия в классификациях той группы и ряда пород, которыми он непосредственно занимается.</w:t>
      </w:r>
    </w:p>
    <w:p w:rsidR="001272AE" w:rsidRPr="00E026AD" w:rsidRDefault="001272AE" w:rsidP="001272AE">
      <w:pPr>
        <w:pStyle w:val="Style88"/>
        <w:widowControl/>
        <w:spacing w:line="240" w:lineRule="auto"/>
        <w:ind w:right="43" w:firstLine="696"/>
        <w:rPr>
          <w:rStyle w:val="FontStyle535"/>
          <w:sz w:val="24"/>
          <w:szCs w:val="24"/>
        </w:rPr>
      </w:pPr>
      <w:r w:rsidRPr="00E026AD">
        <w:rPr>
          <w:rStyle w:val="FontStyle535"/>
          <w:sz w:val="24"/>
          <w:szCs w:val="24"/>
        </w:rPr>
        <w:t>Очевидно, следует более детально остановиться на корреляции минеральных и минальных составов эталонных образцов и их классификационных возможностях. При этом необходимо прекрасно знать, какие миналы (компоненты) и при каких условиях могут образовывать те или иные твердые растворы - минералы (фазы). Количественное различие одноименных миналов и минералов не должно смущать исследователя, поскольку, как правило, минеральный состав определяется в шлифе и, в зависимости от увеличения зернистости породы, представительность подсчета уменьшается, а ошибка увеличивается. Химический же анализ делается обычно из большого количества породы, дробленая порода лучше перемешивается и более точно определяется ее состав. По указанным причинам количественное совпадение одноименных минералов и миналов скорее случайность, чем закономерность. Должно быть</w:t>
      </w:r>
      <w:r w:rsidR="00E32719">
        <w:rPr>
          <w:rStyle w:val="FontStyle535"/>
          <w:sz w:val="24"/>
          <w:szCs w:val="24"/>
          <w:lang w:val="en-US"/>
        </w:rPr>
        <w:t>,</w:t>
      </w:r>
      <w:r w:rsidRPr="00E026AD">
        <w:rPr>
          <w:rStyle w:val="FontStyle535"/>
          <w:sz w:val="24"/>
          <w:szCs w:val="24"/>
        </w:rPr>
        <w:t xml:space="preserve"> прежде всего</w:t>
      </w:r>
      <w:r w:rsidR="00E32719">
        <w:rPr>
          <w:rStyle w:val="FontStyle535"/>
          <w:sz w:val="24"/>
          <w:szCs w:val="24"/>
          <w:lang w:val="en-US"/>
        </w:rPr>
        <w:t>,</w:t>
      </w:r>
      <w:r w:rsidRPr="00E026AD">
        <w:rPr>
          <w:rStyle w:val="FontStyle535"/>
          <w:sz w:val="24"/>
          <w:szCs w:val="24"/>
        </w:rPr>
        <w:t xml:space="preserve"> качественное совпадение с учетом того, что определенные миналы образуют твердые растворы, а количественные значения их содержаний имеют близкий порядок цифр. Вероятно, нет необходимости детально описывать результаты сопоставления каждого эталонного образца, а имеет смысл обратить внимание лишь на те, минеральный и минальный состав которых не коррелируется между собой, и объяснить причины несовпадения. Причем необходимо еще раз напомнить, что одноименные миналы и минералы отличаются более сложным составом последних. И поэтому отсутствие каких-либо фаз, в то время как присутствуют те или иные миналы в небольших количествах, не является признаком несоответствия минерального состава с минальным. Так, например, в породе могут содержаться десятки процентов плагиоклаза, а в минальном составе - </w:t>
      </w:r>
      <w:r w:rsidRPr="00E026AD">
        <w:rPr>
          <w:rStyle w:val="FontStyle544"/>
          <w:sz w:val="24"/>
          <w:szCs w:val="24"/>
          <w:lang w:val="en-US"/>
        </w:rPr>
        <w:t>ab</w:t>
      </w:r>
      <w:r w:rsidRPr="00E026AD">
        <w:rPr>
          <w:rStyle w:val="FontStyle544"/>
          <w:sz w:val="24"/>
          <w:szCs w:val="24"/>
        </w:rPr>
        <w:t>+</w:t>
      </w:r>
      <w:r w:rsidRPr="00E026AD">
        <w:rPr>
          <w:rStyle w:val="FontStyle544"/>
          <w:sz w:val="24"/>
          <w:szCs w:val="24"/>
          <w:lang w:val="en-US"/>
        </w:rPr>
        <w:t>an</w:t>
      </w:r>
      <w:r w:rsidRPr="00E026AD">
        <w:rPr>
          <w:rStyle w:val="FontStyle544"/>
          <w:sz w:val="24"/>
          <w:szCs w:val="24"/>
        </w:rPr>
        <w:t xml:space="preserve"> </w:t>
      </w:r>
      <w:r w:rsidRPr="00E026AD">
        <w:rPr>
          <w:rStyle w:val="FontStyle535"/>
          <w:sz w:val="24"/>
          <w:szCs w:val="24"/>
        </w:rPr>
        <w:t xml:space="preserve">и небольшое количество </w:t>
      </w:r>
      <w:r w:rsidRPr="00E026AD">
        <w:rPr>
          <w:rStyle w:val="FontStyle544"/>
          <w:sz w:val="24"/>
          <w:szCs w:val="24"/>
          <w:lang w:val="en-US"/>
        </w:rPr>
        <w:t>or</w:t>
      </w:r>
      <w:r w:rsidRPr="00E026AD">
        <w:rPr>
          <w:rStyle w:val="FontStyle544"/>
          <w:sz w:val="24"/>
          <w:szCs w:val="24"/>
        </w:rPr>
        <w:t xml:space="preserve">; </w:t>
      </w:r>
      <w:r w:rsidRPr="00E026AD">
        <w:rPr>
          <w:rStyle w:val="FontStyle535"/>
          <w:sz w:val="24"/>
          <w:szCs w:val="24"/>
        </w:rPr>
        <w:t xml:space="preserve">или в породе присутствует Срх, а в минальном составе преобладают </w:t>
      </w:r>
      <w:r w:rsidRPr="00E026AD">
        <w:rPr>
          <w:rStyle w:val="FontStyle544"/>
          <w:sz w:val="24"/>
          <w:szCs w:val="24"/>
          <w:lang w:val="en-US"/>
        </w:rPr>
        <w:t>di</w:t>
      </w:r>
      <w:r w:rsidRPr="00E026AD">
        <w:rPr>
          <w:rStyle w:val="FontStyle544"/>
          <w:sz w:val="24"/>
          <w:szCs w:val="24"/>
        </w:rPr>
        <w:t xml:space="preserve"> </w:t>
      </w:r>
      <w:r w:rsidRPr="00E026AD">
        <w:rPr>
          <w:rStyle w:val="FontStyle535"/>
          <w:sz w:val="24"/>
          <w:szCs w:val="24"/>
        </w:rPr>
        <w:t xml:space="preserve">и </w:t>
      </w:r>
      <w:r w:rsidRPr="00E026AD">
        <w:rPr>
          <w:rStyle w:val="FontStyle544"/>
          <w:sz w:val="24"/>
          <w:szCs w:val="24"/>
          <w:lang w:val="en-US"/>
        </w:rPr>
        <w:t>hd</w:t>
      </w:r>
      <w:r w:rsidRPr="00E026AD">
        <w:rPr>
          <w:rStyle w:val="FontStyle544"/>
          <w:sz w:val="24"/>
          <w:szCs w:val="24"/>
        </w:rPr>
        <w:t xml:space="preserve"> </w:t>
      </w:r>
      <w:r w:rsidRPr="00E026AD">
        <w:rPr>
          <w:rStyle w:val="FontStyle535"/>
          <w:sz w:val="24"/>
          <w:szCs w:val="24"/>
        </w:rPr>
        <w:t xml:space="preserve">и имеется небольшое количество </w:t>
      </w:r>
      <w:r w:rsidRPr="00E026AD">
        <w:rPr>
          <w:rStyle w:val="FontStyle544"/>
          <w:sz w:val="24"/>
          <w:szCs w:val="24"/>
          <w:lang w:val="en-US"/>
        </w:rPr>
        <w:t>en</w:t>
      </w:r>
      <w:r w:rsidRPr="00E026AD">
        <w:rPr>
          <w:rStyle w:val="FontStyle544"/>
          <w:sz w:val="24"/>
          <w:szCs w:val="24"/>
        </w:rPr>
        <w:t>+</w:t>
      </w:r>
      <w:r w:rsidRPr="00E026AD">
        <w:rPr>
          <w:rStyle w:val="FontStyle544"/>
          <w:sz w:val="24"/>
          <w:szCs w:val="24"/>
          <w:lang w:val="en-US"/>
        </w:rPr>
        <w:t>fs</w:t>
      </w:r>
      <w:r w:rsidRPr="00E026AD">
        <w:rPr>
          <w:rStyle w:val="FontStyle544"/>
          <w:sz w:val="24"/>
          <w:szCs w:val="24"/>
        </w:rPr>
        <w:t xml:space="preserve">. </w:t>
      </w:r>
      <w:r w:rsidRPr="00E026AD">
        <w:rPr>
          <w:rStyle w:val="FontStyle535"/>
          <w:sz w:val="24"/>
          <w:szCs w:val="24"/>
        </w:rPr>
        <w:t xml:space="preserve">В том же нефелине может содержаться до 30 мол.% </w:t>
      </w:r>
      <w:r w:rsidRPr="00E026AD">
        <w:rPr>
          <w:rStyle w:val="FontStyle535"/>
          <w:i/>
          <w:sz w:val="24"/>
          <w:szCs w:val="24"/>
          <w:lang w:val="en-US"/>
        </w:rPr>
        <w:t>lc</w:t>
      </w:r>
      <w:r w:rsidRPr="00E026AD">
        <w:rPr>
          <w:rStyle w:val="FontStyle535"/>
          <w:sz w:val="24"/>
          <w:szCs w:val="24"/>
        </w:rPr>
        <w:t>+</w:t>
      </w:r>
      <w:r w:rsidRPr="00E026AD">
        <w:rPr>
          <w:rStyle w:val="FontStyle535"/>
          <w:i/>
          <w:sz w:val="24"/>
          <w:szCs w:val="24"/>
          <w:lang w:val="en-US"/>
        </w:rPr>
        <w:t>kp</w:t>
      </w:r>
      <w:r w:rsidRPr="00E026AD">
        <w:rPr>
          <w:rStyle w:val="FontStyle535"/>
          <w:sz w:val="24"/>
          <w:szCs w:val="24"/>
        </w:rPr>
        <w:t>&gt;миналов. По этой причине минеральный состав предоставляет нам меньше классификационной информации, чем минальный, поскольку она "скрывается" в твердых растворах. И, как это неоднократно подчеркивалось выше, наибольшие затруднения связаны с систематикой маломинеральных пород, не содержащих минеральных буферных пар для определения группы и типоморфных минералов для определения ряда. Тем не менее</w:t>
      </w:r>
      <w:r w:rsidR="00E32719">
        <w:rPr>
          <w:rStyle w:val="FontStyle535"/>
          <w:sz w:val="24"/>
          <w:szCs w:val="24"/>
          <w:lang w:val="en-US"/>
        </w:rPr>
        <w:t>,</w:t>
      </w:r>
      <w:r w:rsidRPr="00E026AD">
        <w:rPr>
          <w:rStyle w:val="FontStyle535"/>
          <w:sz w:val="24"/>
          <w:szCs w:val="24"/>
        </w:rPr>
        <w:t xml:space="preserve"> минальный состав таких пород в большинстве случаев позволяет более определенно их классифицировать (см. табл.4.43).</w:t>
      </w:r>
    </w:p>
    <w:p w:rsidR="001272AE" w:rsidRPr="00E026AD" w:rsidRDefault="001272AE" w:rsidP="001272AE">
      <w:pPr>
        <w:pStyle w:val="Style88"/>
        <w:widowControl/>
        <w:spacing w:line="240" w:lineRule="auto"/>
        <w:ind w:right="29" w:firstLine="730"/>
        <w:rPr>
          <w:rStyle w:val="FontStyle544"/>
          <w:sz w:val="24"/>
          <w:szCs w:val="24"/>
        </w:rPr>
      </w:pPr>
      <w:r w:rsidRPr="00E026AD">
        <w:rPr>
          <w:rStyle w:val="FontStyle535"/>
          <w:sz w:val="24"/>
          <w:szCs w:val="24"/>
        </w:rPr>
        <w:t>Не будем касаться вулканитов со стеклом, поскольку они и в той и другой схеме классифицируются по химизму и совершенно естественно, что имеются существенные различия результатов (см. табл.4.43). В нормативно-минальном составе таблицы 4.43 не приведены "акцессорные" миналы, поскольку на родовом уровне они практически не несут классификационной информации. В связи с этим необходимо дать некоторые</w:t>
      </w:r>
      <w:r w:rsidRPr="001272AE">
        <w:rPr>
          <w:rStyle w:val="FontStyle535"/>
          <w:sz w:val="24"/>
          <w:szCs w:val="24"/>
        </w:rPr>
        <w:t xml:space="preserve"> </w:t>
      </w:r>
      <w:r w:rsidRPr="00E026AD">
        <w:rPr>
          <w:rStyle w:val="FontStyle535"/>
          <w:sz w:val="24"/>
          <w:szCs w:val="24"/>
        </w:rPr>
        <w:t xml:space="preserve">пояснения по этой графе. Согласно алгоритму пересчета химического анализа на нормативные миналы (см. раздел 3.2.1), в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-отряде из железооксидных и титановых миналов могут присутствовать </w:t>
      </w:r>
      <w:r w:rsidRPr="00E026AD">
        <w:rPr>
          <w:rStyle w:val="FontStyle544"/>
          <w:sz w:val="24"/>
          <w:szCs w:val="24"/>
          <w:lang w:val="en-US"/>
        </w:rPr>
        <w:t>ilm</w:t>
      </w:r>
      <w:r w:rsidRPr="00E026AD">
        <w:rPr>
          <w:rStyle w:val="FontStyle544"/>
          <w:sz w:val="24"/>
          <w:szCs w:val="24"/>
        </w:rPr>
        <w:t xml:space="preserve">, </w:t>
      </w:r>
      <w:r w:rsidRPr="00E026AD">
        <w:rPr>
          <w:rStyle w:val="FontStyle544"/>
          <w:sz w:val="24"/>
          <w:szCs w:val="24"/>
          <w:lang w:val="en-US"/>
        </w:rPr>
        <w:t>mt</w:t>
      </w:r>
      <w:r w:rsidRPr="00E026AD">
        <w:rPr>
          <w:rStyle w:val="FontStyle544"/>
          <w:sz w:val="24"/>
          <w:szCs w:val="24"/>
        </w:rPr>
        <w:t xml:space="preserve">, </w:t>
      </w:r>
      <w:r w:rsidRPr="00E026AD">
        <w:rPr>
          <w:rStyle w:val="FontStyle544"/>
          <w:sz w:val="24"/>
          <w:szCs w:val="24"/>
          <w:lang w:val="en-US"/>
        </w:rPr>
        <w:t>hm</w:t>
      </w:r>
      <w:r w:rsidRPr="00E026AD">
        <w:rPr>
          <w:rStyle w:val="FontStyle544"/>
          <w:sz w:val="24"/>
          <w:szCs w:val="24"/>
        </w:rPr>
        <w:t xml:space="preserve">, </w:t>
      </w:r>
      <w:r w:rsidRPr="00E026AD">
        <w:rPr>
          <w:rStyle w:val="FontStyle544"/>
          <w:sz w:val="24"/>
          <w:szCs w:val="24"/>
          <w:lang w:val="en-US"/>
        </w:rPr>
        <w:t>r</w:t>
      </w:r>
      <w:r w:rsidRPr="00E026AD">
        <w:rPr>
          <w:rStyle w:val="FontStyle544"/>
          <w:sz w:val="24"/>
          <w:szCs w:val="24"/>
        </w:rPr>
        <w:t xml:space="preserve">и; </w:t>
      </w:r>
      <w:r w:rsidRPr="00E026AD">
        <w:rPr>
          <w:rStyle w:val="FontStyle535"/>
          <w:sz w:val="24"/>
          <w:szCs w:val="24"/>
        </w:rPr>
        <w:t xml:space="preserve">а в Са-отряде - </w:t>
      </w:r>
      <w:r w:rsidRPr="00E026AD">
        <w:rPr>
          <w:rStyle w:val="FontStyle544"/>
          <w:sz w:val="24"/>
          <w:szCs w:val="24"/>
          <w:lang w:val="en-US"/>
        </w:rPr>
        <w:t>tn</w:t>
      </w:r>
      <w:r w:rsidRPr="00E026AD">
        <w:rPr>
          <w:rStyle w:val="FontStyle544"/>
          <w:sz w:val="24"/>
          <w:szCs w:val="24"/>
        </w:rPr>
        <w:t xml:space="preserve">, </w:t>
      </w:r>
      <w:r w:rsidRPr="00E026AD">
        <w:rPr>
          <w:rStyle w:val="FontStyle544"/>
          <w:sz w:val="24"/>
          <w:szCs w:val="24"/>
          <w:lang w:val="en-US"/>
        </w:rPr>
        <w:t>pf</w:t>
      </w:r>
      <w:r w:rsidRPr="00E026AD">
        <w:rPr>
          <w:rStyle w:val="FontStyle544"/>
          <w:sz w:val="24"/>
          <w:szCs w:val="24"/>
        </w:rPr>
        <w:t xml:space="preserve">, </w:t>
      </w:r>
      <w:r w:rsidRPr="00E026AD">
        <w:rPr>
          <w:rStyle w:val="FontStyle544"/>
          <w:sz w:val="24"/>
          <w:szCs w:val="24"/>
          <w:lang w:val="en-US"/>
        </w:rPr>
        <w:t>mt</w:t>
      </w:r>
      <w:r w:rsidRPr="00E026AD">
        <w:rPr>
          <w:rStyle w:val="FontStyle544"/>
          <w:sz w:val="24"/>
          <w:szCs w:val="24"/>
        </w:rPr>
        <w:t xml:space="preserve">, </w:t>
      </w:r>
      <w:r w:rsidRPr="00E026AD">
        <w:rPr>
          <w:rStyle w:val="FontStyle544"/>
          <w:sz w:val="24"/>
          <w:szCs w:val="24"/>
          <w:lang w:val="en-US"/>
        </w:rPr>
        <w:t>hm</w:t>
      </w:r>
      <w:r w:rsidRPr="00E026AD">
        <w:rPr>
          <w:rStyle w:val="FontStyle544"/>
          <w:sz w:val="24"/>
          <w:szCs w:val="24"/>
        </w:rPr>
        <w:t xml:space="preserve">, </w:t>
      </w:r>
      <w:r w:rsidRPr="00E026AD">
        <w:rPr>
          <w:rStyle w:val="FontStyle535"/>
          <w:sz w:val="24"/>
          <w:szCs w:val="24"/>
        </w:rPr>
        <w:t xml:space="preserve">и поэтому можно сопоставлять реальные "акцессорные рудные" минералы с отрядной принадлежностью: если порода отнесена к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-отряду, то, значит, в ее норме могут присутствовать </w:t>
      </w:r>
      <w:r w:rsidRPr="00E026AD">
        <w:rPr>
          <w:rStyle w:val="FontStyle544"/>
          <w:sz w:val="24"/>
          <w:szCs w:val="24"/>
          <w:lang w:val="en-US"/>
        </w:rPr>
        <w:t>ilm</w:t>
      </w:r>
      <w:r w:rsidRPr="00E026AD">
        <w:rPr>
          <w:rStyle w:val="FontStyle544"/>
          <w:sz w:val="24"/>
          <w:szCs w:val="24"/>
        </w:rPr>
        <w:t>+</w:t>
      </w:r>
      <w:r w:rsidRPr="00E026AD">
        <w:rPr>
          <w:rStyle w:val="FontStyle544"/>
          <w:sz w:val="24"/>
          <w:szCs w:val="24"/>
          <w:lang w:val="en-US"/>
        </w:rPr>
        <w:t>mt</w:t>
      </w:r>
      <w:r w:rsidRPr="00E026AD">
        <w:rPr>
          <w:rStyle w:val="FontStyle544"/>
          <w:sz w:val="24"/>
          <w:szCs w:val="24"/>
        </w:rPr>
        <w:t>+</w:t>
      </w:r>
      <w:r w:rsidRPr="00E026AD">
        <w:rPr>
          <w:rStyle w:val="FontStyle544"/>
          <w:sz w:val="24"/>
          <w:szCs w:val="24"/>
          <w:lang w:val="en-US"/>
        </w:rPr>
        <w:t>ru</w:t>
      </w:r>
      <w:r w:rsidRPr="00E026AD">
        <w:rPr>
          <w:rStyle w:val="FontStyle544"/>
          <w:sz w:val="24"/>
          <w:szCs w:val="24"/>
        </w:rPr>
        <w:t xml:space="preserve">, </w:t>
      </w:r>
      <w:r w:rsidRPr="00E026AD">
        <w:rPr>
          <w:rStyle w:val="FontStyle535"/>
          <w:sz w:val="24"/>
          <w:szCs w:val="24"/>
        </w:rPr>
        <w:t xml:space="preserve">а если к Са-отряду, то в ее норме могут присутствовать </w:t>
      </w:r>
      <w:r w:rsidRPr="00E026AD">
        <w:rPr>
          <w:rStyle w:val="FontStyle544"/>
          <w:sz w:val="24"/>
          <w:szCs w:val="24"/>
          <w:lang w:val="en-US"/>
        </w:rPr>
        <w:t>tn</w:t>
      </w:r>
      <w:r w:rsidRPr="00E026AD">
        <w:rPr>
          <w:rStyle w:val="FontStyle544"/>
          <w:sz w:val="24"/>
          <w:szCs w:val="24"/>
        </w:rPr>
        <w:t xml:space="preserve"> </w:t>
      </w:r>
      <w:r w:rsidRPr="00E026AD">
        <w:rPr>
          <w:rStyle w:val="FontStyle535"/>
          <w:sz w:val="24"/>
          <w:szCs w:val="24"/>
        </w:rPr>
        <w:t xml:space="preserve">или </w:t>
      </w:r>
      <w:r w:rsidRPr="00E026AD">
        <w:rPr>
          <w:rStyle w:val="FontStyle544"/>
          <w:sz w:val="24"/>
          <w:szCs w:val="24"/>
          <w:lang w:val="en-US"/>
        </w:rPr>
        <w:t>pf</w:t>
      </w:r>
      <w:r w:rsidRPr="00E026AD">
        <w:rPr>
          <w:rStyle w:val="FontStyle544"/>
          <w:sz w:val="24"/>
          <w:szCs w:val="24"/>
        </w:rPr>
        <w:t xml:space="preserve"> (+</w:t>
      </w:r>
      <w:r w:rsidRPr="00E026AD">
        <w:rPr>
          <w:rStyle w:val="FontStyle544"/>
          <w:sz w:val="24"/>
          <w:szCs w:val="24"/>
          <w:lang w:val="en-US"/>
        </w:rPr>
        <w:t>mt</w:t>
      </w:r>
      <w:r w:rsidRPr="00E026AD">
        <w:rPr>
          <w:rStyle w:val="FontStyle544"/>
          <w:sz w:val="24"/>
          <w:szCs w:val="24"/>
        </w:rPr>
        <w:t xml:space="preserve">). </w:t>
      </w:r>
      <w:r w:rsidRPr="00E026AD">
        <w:rPr>
          <w:rStyle w:val="FontStyle535"/>
          <w:sz w:val="24"/>
          <w:szCs w:val="24"/>
        </w:rPr>
        <w:t xml:space="preserve">Когда же порода находится на границе двух отрядов, то в ее норме могут присутствовать </w:t>
      </w:r>
      <w:r w:rsidRPr="00E026AD">
        <w:rPr>
          <w:rStyle w:val="FontStyle544"/>
          <w:sz w:val="24"/>
          <w:szCs w:val="24"/>
          <w:lang w:val="en-US"/>
        </w:rPr>
        <w:t>tn</w:t>
      </w:r>
      <w:r w:rsidRPr="00E026AD">
        <w:rPr>
          <w:rStyle w:val="FontStyle544"/>
          <w:sz w:val="24"/>
          <w:szCs w:val="24"/>
        </w:rPr>
        <w:t xml:space="preserve"> </w:t>
      </w:r>
      <w:r w:rsidRPr="00E026AD">
        <w:rPr>
          <w:rStyle w:val="FontStyle535"/>
          <w:sz w:val="24"/>
          <w:szCs w:val="24"/>
        </w:rPr>
        <w:t xml:space="preserve">(или </w:t>
      </w:r>
      <w:r w:rsidRPr="00E026AD">
        <w:rPr>
          <w:rStyle w:val="FontStyle544"/>
          <w:sz w:val="24"/>
          <w:szCs w:val="24"/>
          <w:lang w:val="en-US"/>
        </w:rPr>
        <w:t>pf</w:t>
      </w:r>
      <w:r w:rsidRPr="00E026AD">
        <w:rPr>
          <w:rStyle w:val="FontStyle544"/>
          <w:sz w:val="24"/>
          <w:szCs w:val="24"/>
        </w:rPr>
        <w:t xml:space="preserve">) + </w:t>
      </w:r>
      <w:r w:rsidRPr="00E026AD">
        <w:rPr>
          <w:rStyle w:val="FontStyle544"/>
          <w:sz w:val="24"/>
          <w:szCs w:val="24"/>
          <w:lang w:val="en-US"/>
        </w:rPr>
        <w:t>ilm</w:t>
      </w:r>
      <w:r w:rsidRPr="00E026AD">
        <w:rPr>
          <w:rStyle w:val="FontStyle544"/>
          <w:sz w:val="24"/>
          <w:szCs w:val="24"/>
        </w:rPr>
        <w:t xml:space="preserve">. </w:t>
      </w:r>
      <w:r w:rsidRPr="00E026AD">
        <w:rPr>
          <w:rStyle w:val="FontStyle535"/>
          <w:sz w:val="24"/>
          <w:szCs w:val="24"/>
        </w:rPr>
        <w:t xml:space="preserve">Кроме того, необходимо использовать информацию об устойчивости миналов в зависимости от принадлежности к определенным отрядам и рядам и активности </w:t>
      </w:r>
      <w:r w:rsidRPr="00E026AD">
        <w:rPr>
          <w:rStyle w:val="FontStyle535"/>
          <w:sz w:val="24"/>
          <w:szCs w:val="24"/>
          <w:lang w:val="en-US"/>
        </w:rPr>
        <w:t>Si</w:t>
      </w:r>
      <w:r w:rsidRPr="00E026AD">
        <w:rPr>
          <w:rStyle w:val="FontStyle535"/>
          <w:sz w:val="24"/>
          <w:szCs w:val="24"/>
        </w:rPr>
        <w:t>0</w:t>
      </w:r>
      <w:r w:rsidRPr="00E026AD">
        <w:rPr>
          <w:rStyle w:val="FontStyle535"/>
          <w:sz w:val="24"/>
          <w:szCs w:val="24"/>
          <w:vertAlign w:val="subscript"/>
        </w:rPr>
        <w:t>2</w:t>
      </w:r>
      <w:r w:rsidRPr="00E026AD">
        <w:rPr>
          <w:rStyle w:val="FontStyle535"/>
          <w:sz w:val="24"/>
          <w:szCs w:val="24"/>
        </w:rPr>
        <w:t>. Эта информация приведена в таблицах 4.2-4.17. Для наглядности сведения о минальных ассоциациях главных отрядов, рядов и групп представлены в графическом выражении на рисунках 4.53 и 4.54 (прил.</w:t>
      </w:r>
      <w:r w:rsidRPr="00E026AD">
        <w:rPr>
          <w:rStyle w:val="FontStyle535"/>
          <w:sz w:val="24"/>
          <w:szCs w:val="24"/>
          <w:lang w:val="en-US"/>
        </w:rPr>
        <w:t>IV</w:t>
      </w:r>
      <w:r w:rsidRPr="00E026AD">
        <w:rPr>
          <w:rStyle w:val="FontStyle535"/>
          <w:sz w:val="24"/>
          <w:szCs w:val="24"/>
        </w:rPr>
        <w:t>). Опять-таки, при построении рисунков, как и классификационных диаграмм</w:t>
      </w:r>
      <w:r w:rsidR="00E32719">
        <w:rPr>
          <w:rStyle w:val="FontStyle535"/>
          <w:sz w:val="24"/>
          <w:szCs w:val="24"/>
          <w:lang w:val="en-US"/>
        </w:rPr>
        <w:t>,</w:t>
      </w:r>
      <w:r w:rsidRPr="00E026AD">
        <w:rPr>
          <w:rStyle w:val="FontStyle535"/>
          <w:sz w:val="24"/>
          <w:szCs w:val="24"/>
        </w:rPr>
        <w:t xml:space="preserve"> на уровне родов, произведено сворачивание информации в представлении миналов: </w:t>
      </w:r>
      <w:r w:rsidRPr="00E026AD">
        <w:rPr>
          <w:rStyle w:val="FontStyle544"/>
          <w:sz w:val="24"/>
          <w:szCs w:val="24"/>
          <w:lang w:val="en-US"/>
        </w:rPr>
        <w:t>pl</w:t>
      </w:r>
      <w:r w:rsidRPr="00E026AD">
        <w:rPr>
          <w:rStyle w:val="FontStyle544"/>
          <w:sz w:val="24"/>
          <w:szCs w:val="24"/>
        </w:rPr>
        <w:t>=</w:t>
      </w:r>
      <w:r w:rsidRPr="00E026AD">
        <w:rPr>
          <w:rStyle w:val="FontStyle544"/>
          <w:sz w:val="24"/>
          <w:szCs w:val="24"/>
          <w:lang w:val="en-US"/>
        </w:rPr>
        <w:t>ab</w:t>
      </w:r>
      <w:r w:rsidRPr="00E026AD">
        <w:rPr>
          <w:rStyle w:val="FontStyle544"/>
          <w:sz w:val="24"/>
          <w:szCs w:val="24"/>
        </w:rPr>
        <w:t>+</w:t>
      </w:r>
      <w:r w:rsidRPr="00E026AD">
        <w:rPr>
          <w:rStyle w:val="FontStyle544"/>
          <w:sz w:val="24"/>
          <w:szCs w:val="24"/>
          <w:lang w:val="en-US"/>
        </w:rPr>
        <w:t>an</w:t>
      </w:r>
      <w:r w:rsidRPr="00E026AD">
        <w:rPr>
          <w:rStyle w:val="FontStyle544"/>
          <w:sz w:val="24"/>
          <w:szCs w:val="24"/>
        </w:rPr>
        <w:t xml:space="preserve">; </w:t>
      </w:r>
      <w:r w:rsidRPr="00E026AD">
        <w:rPr>
          <w:rStyle w:val="FontStyle544"/>
          <w:sz w:val="24"/>
          <w:szCs w:val="24"/>
          <w:lang w:val="en-US"/>
        </w:rPr>
        <w:t>opx</w:t>
      </w:r>
      <w:r w:rsidRPr="00E026AD">
        <w:rPr>
          <w:rStyle w:val="FontStyle544"/>
          <w:sz w:val="24"/>
          <w:szCs w:val="24"/>
        </w:rPr>
        <w:t>=</w:t>
      </w:r>
      <w:r w:rsidRPr="00E026AD">
        <w:rPr>
          <w:rStyle w:val="FontStyle544"/>
          <w:sz w:val="24"/>
          <w:szCs w:val="24"/>
          <w:lang w:val="en-US"/>
        </w:rPr>
        <w:t>en</w:t>
      </w:r>
      <w:r w:rsidRPr="00E026AD">
        <w:rPr>
          <w:rStyle w:val="FontStyle544"/>
          <w:sz w:val="24"/>
          <w:szCs w:val="24"/>
        </w:rPr>
        <w:t>+</w:t>
      </w:r>
      <w:r w:rsidRPr="00E026AD">
        <w:rPr>
          <w:rStyle w:val="FontStyle544"/>
          <w:sz w:val="24"/>
          <w:szCs w:val="24"/>
          <w:lang w:val="en-US"/>
        </w:rPr>
        <w:t>fs</w:t>
      </w:r>
      <w:r w:rsidRPr="00E026AD">
        <w:rPr>
          <w:rStyle w:val="FontStyle544"/>
          <w:sz w:val="24"/>
          <w:szCs w:val="24"/>
        </w:rPr>
        <w:t xml:space="preserve">; </w:t>
      </w:r>
      <w:r w:rsidRPr="00E026AD">
        <w:rPr>
          <w:rStyle w:val="FontStyle544"/>
          <w:sz w:val="24"/>
          <w:szCs w:val="24"/>
          <w:lang w:val="en-US"/>
        </w:rPr>
        <w:t>ol</w:t>
      </w:r>
      <w:r w:rsidRPr="00E026AD">
        <w:rPr>
          <w:rStyle w:val="FontStyle544"/>
          <w:sz w:val="24"/>
          <w:szCs w:val="24"/>
        </w:rPr>
        <w:t>=</w:t>
      </w:r>
      <w:r w:rsidRPr="00E026AD">
        <w:rPr>
          <w:rStyle w:val="FontStyle544"/>
          <w:sz w:val="24"/>
          <w:szCs w:val="24"/>
          <w:lang w:val="en-US"/>
        </w:rPr>
        <w:t>fo</w:t>
      </w:r>
      <w:r w:rsidRPr="00E026AD">
        <w:rPr>
          <w:rStyle w:val="FontStyle544"/>
          <w:sz w:val="24"/>
          <w:szCs w:val="24"/>
        </w:rPr>
        <w:t>+</w:t>
      </w:r>
      <w:r w:rsidRPr="00E026AD">
        <w:rPr>
          <w:rStyle w:val="FontStyle544"/>
          <w:sz w:val="24"/>
          <w:szCs w:val="24"/>
          <w:lang w:val="en-US"/>
        </w:rPr>
        <w:t>fa</w:t>
      </w:r>
      <w:r w:rsidRPr="00E026AD">
        <w:rPr>
          <w:rStyle w:val="FontStyle544"/>
          <w:sz w:val="24"/>
          <w:szCs w:val="24"/>
        </w:rPr>
        <w:t xml:space="preserve">; </w:t>
      </w:r>
      <w:r w:rsidRPr="00E026AD">
        <w:rPr>
          <w:rStyle w:val="FontStyle544"/>
          <w:sz w:val="24"/>
          <w:szCs w:val="24"/>
          <w:lang w:val="en-US"/>
        </w:rPr>
        <w:t>cpx</w:t>
      </w:r>
      <w:r w:rsidRPr="00E026AD">
        <w:rPr>
          <w:rStyle w:val="FontStyle544"/>
          <w:sz w:val="24"/>
          <w:szCs w:val="24"/>
        </w:rPr>
        <w:t>=</w:t>
      </w:r>
      <w:r w:rsidRPr="00E026AD">
        <w:rPr>
          <w:rStyle w:val="FontStyle544"/>
          <w:sz w:val="24"/>
          <w:szCs w:val="24"/>
          <w:lang w:val="en-US"/>
        </w:rPr>
        <w:t>di</w:t>
      </w:r>
      <w:r w:rsidRPr="00E026AD">
        <w:rPr>
          <w:rStyle w:val="FontStyle544"/>
          <w:sz w:val="24"/>
          <w:szCs w:val="24"/>
        </w:rPr>
        <w:t>+</w:t>
      </w:r>
      <w:r w:rsidRPr="00E026AD">
        <w:rPr>
          <w:rStyle w:val="FontStyle544"/>
          <w:sz w:val="24"/>
          <w:szCs w:val="24"/>
          <w:lang w:val="en-US"/>
        </w:rPr>
        <w:t>hd</w:t>
      </w:r>
      <w:r w:rsidRPr="00E026AD">
        <w:rPr>
          <w:rStyle w:val="FontStyle544"/>
          <w:sz w:val="24"/>
          <w:szCs w:val="24"/>
        </w:rPr>
        <w:t xml:space="preserve">; </w:t>
      </w:r>
      <w:r w:rsidRPr="00E026AD">
        <w:rPr>
          <w:rStyle w:val="FontStyle544"/>
          <w:sz w:val="24"/>
          <w:szCs w:val="24"/>
          <w:lang w:val="en-US"/>
        </w:rPr>
        <w:t>mel</w:t>
      </w:r>
      <w:r w:rsidRPr="00E026AD">
        <w:rPr>
          <w:rStyle w:val="FontStyle544"/>
          <w:sz w:val="24"/>
          <w:szCs w:val="24"/>
        </w:rPr>
        <w:t>=</w:t>
      </w:r>
      <w:r w:rsidRPr="00E026AD">
        <w:rPr>
          <w:rStyle w:val="FontStyle544"/>
          <w:sz w:val="24"/>
          <w:szCs w:val="24"/>
          <w:lang w:val="en-US"/>
        </w:rPr>
        <w:t>ak</w:t>
      </w:r>
      <w:r w:rsidRPr="00E026AD">
        <w:rPr>
          <w:rStyle w:val="FontStyle544"/>
          <w:sz w:val="24"/>
          <w:szCs w:val="24"/>
        </w:rPr>
        <w:t>+</w:t>
      </w:r>
      <w:r w:rsidRPr="00E026AD">
        <w:rPr>
          <w:rStyle w:val="FontStyle544"/>
          <w:sz w:val="24"/>
          <w:szCs w:val="24"/>
          <w:lang w:val="en-US"/>
        </w:rPr>
        <w:t>Feak</w:t>
      </w:r>
      <w:r w:rsidRPr="00E026AD">
        <w:rPr>
          <w:rStyle w:val="FontStyle544"/>
          <w:sz w:val="24"/>
          <w:szCs w:val="24"/>
        </w:rPr>
        <w:t>+</w:t>
      </w:r>
      <w:r w:rsidRPr="00E026AD">
        <w:rPr>
          <w:rStyle w:val="FontStyle544"/>
          <w:sz w:val="24"/>
          <w:szCs w:val="24"/>
          <w:lang w:val="en-US"/>
        </w:rPr>
        <w:t>gh</w:t>
      </w:r>
      <w:r w:rsidRPr="00E026AD">
        <w:rPr>
          <w:rStyle w:val="FontStyle544"/>
          <w:sz w:val="24"/>
          <w:szCs w:val="24"/>
        </w:rPr>
        <w:t xml:space="preserve">; </w:t>
      </w:r>
      <w:r w:rsidRPr="00E026AD">
        <w:rPr>
          <w:rStyle w:val="FontStyle544"/>
          <w:sz w:val="24"/>
          <w:szCs w:val="24"/>
          <w:lang w:val="en-US"/>
        </w:rPr>
        <w:t>mo</w:t>
      </w:r>
      <w:r w:rsidRPr="00E026AD">
        <w:rPr>
          <w:rStyle w:val="FontStyle544"/>
          <w:sz w:val="24"/>
          <w:szCs w:val="24"/>
        </w:rPr>
        <w:t>=</w:t>
      </w:r>
      <w:r w:rsidRPr="00E026AD">
        <w:rPr>
          <w:rStyle w:val="FontStyle544"/>
          <w:sz w:val="24"/>
          <w:szCs w:val="24"/>
          <w:lang w:val="en-US"/>
        </w:rPr>
        <w:t>mo</w:t>
      </w:r>
      <w:r w:rsidRPr="00E026AD">
        <w:rPr>
          <w:rStyle w:val="FontStyle544"/>
          <w:sz w:val="24"/>
          <w:szCs w:val="24"/>
        </w:rPr>
        <w:t>+</w:t>
      </w:r>
      <w:r w:rsidRPr="00E026AD">
        <w:rPr>
          <w:rStyle w:val="FontStyle544"/>
          <w:sz w:val="24"/>
          <w:szCs w:val="24"/>
          <w:lang w:val="en-US"/>
        </w:rPr>
        <w:t>kir</w:t>
      </w:r>
      <w:r w:rsidRPr="00E026AD">
        <w:rPr>
          <w:rStyle w:val="FontStyle544"/>
          <w:sz w:val="24"/>
          <w:szCs w:val="24"/>
        </w:rPr>
        <w:t>.</w:t>
      </w:r>
    </w:p>
    <w:p w:rsidR="001272AE" w:rsidRPr="00E026AD" w:rsidRDefault="001272AE" w:rsidP="001272AE">
      <w:pPr>
        <w:pStyle w:val="Style88"/>
        <w:widowControl/>
        <w:spacing w:line="240" w:lineRule="auto"/>
        <w:rPr>
          <w:rStyle w:val="FontStyle535"/>
          <w:sz w:val="24"/>
          <w:szCs w:val="24"/>
        </w:rPr>
      </w:pPr>
      <w:r w:rsidRPr="00E026AD">
        <w:rPr>
          <w:rStyle w:val="FontStyle535"/>
          <w:sz w:val="24"/>
          <w:szCs w:val="24"/>
        </w:rPr>
        <w:t xml:space="preserve">Из рисунков видно, что различные миналы одного отряда имеют определенный интервал существования по степени насыщенности </w:t>
      </w:r>
      <w:r w:rsidRPr="00E026AD">
        <w:rPr>
          <w:rStyle w:val="FontStyle535"/>
          <w:sz w:val="24"/>
          <w:szCs w:val="24"/>
          <w:lang w:val="en-US"/>
        </w:rPr>
        <w:t>Si</w:t>
      </w:r>
      <w:r w:rsidR="000857B2">
        <w:rPr>
          <w:rStyle w:val="FontStyle535"/>
          <w:sz w:val="24"/>
          <w:szCs w:val="24"/>
          <w:lang w:val="en-US"/>
        </w:rPr>
        <w:t>O</w:t>
      </w:r>
      <w:r w:rsidRPr="00E026AD">
        <w:rPr>
          <w:rStyle w:val="FontStyle535"/>
          <w:sz w:val="24"/>
          <w:szCs w:val="24"/>
          <w:vertAlign w:val="subscript"/>
        </w:rPr>
        <w:t>2</w:t>
      </w:r>
      <w:r w:rsidRPr="00E026AD">
        <w:rPr>
          <w:rStyle w:val="FontStyle535"/>
          <w:sz w:val="24"/>
          <w:szCs w:val="24"/>
        </w:rPr>
        <w:t>, независимо от рядной принадлежности. По этому признаку все миналы можно разделить на три совокупности:</w:t>
      </w:r>
    </w:p>
    <w:p w:rsidR="001272AE" w:rsidRPr="00E026AD" w:rsidRDefault="001272AE" w:rsidP="00670696">
      <w:pPr>
        <w:pStyle w:val="Style213"/>
        <w:widowControl/>
        <w:numPr>
          <w:ilvl w:val="0"/>
          <w:numId w:val="57"/>
        </w:numPr>
        <w:tabs>
          <w:tab w:val="left" w:pos="955"/>
        </w:tabs>
        <w:spacing w:line="240" w:lineRule="auto"/>
        <w:ind w:firstLine="710"/>
        <w:rPr>
          <w:rStyle w:val="FontStyle535"/>
          <w:sz w:val="24"/>
          <w:szCs w:val="24"/>
        </w:rPr>
      </w:pPr>
      <w:r w:rsidRPr="00E026AD">
        <w:rPr>
          <w:rStyle w:val="FontStyle535"/>
          <w:sz w:val="24"/>
          <w:szCs w:val="24"/>
        </w:rPr>
        <w:t xml:space="preserve">с интервалом устойчивости в 1-2 группы - </w:t>
      </w:r>
      <w:r w:rsidRPr="00E026AD">
        <w:rPr>
          <w:rStyle w:val="FontStyle544"/>
          <w:sz w:val="24"/>
          <w:szCs w:val="24"/>
          <w:lang w:val="en-US"/>
        </w:rPr>
        <w:t>q</w:t>
      </w:r>
      <w:r w:rsidRPr="00E026AD">
        <w:rPr>
          <w:rStyle w:val="FontStyle544"/>
          <w:sz w:val="24"/>
          <w:szCs w:val="24"/>
        </w:rPr>
        <w:t xml:space="preserve">, орх, </w:t>
      </w:r>
      <w:r w:rsidRPr="00E026AD">
        <w:rPr>
          <w:rStyle w:val="FontStyle544"/>
          <w:sz w:val="24"/>
          <w:szCs w:val="24"/>
          <w:lang w:val="en-US"/>
        </w:rPr>
        <w:t>pi</w:t>
      </w:r>
      <w:r w:rsidRPr="00E026AD">
        <w:rPr>
          <w:rStyle w:val="FontStyle544"/>
          <w:sz w:val="24"/>
          <w:szCs w:val="24"/>
        </w:rPr>
        <w:t xml:space="preserve"> </w:t>
      </w:r>
      <w:r w:rsidRPr="00E026AD">
        <w:rPr>
          <w:rStyle w:val="FontStyle535"/>
          <w:sz w:val="24"/>
          <w:szCs w:val="24"/>
        </w:rPr>
        <w:t xml:space="preserve">в Са-отряде, </w:t>
      </w:r>
      <w:r w:rsidRPr="00E026AD">
        <w:rPr>
          <w:rStyle w:val="FontStyle544"/>
          <w:sz w:val="24"/>
          <w:szCs w:val="24"/>
          <w:lang w:val="en-US"/>
        </w:rPr>
        <w:t>dsn</w:t>
      </w:r>
      <w:r w:rsidRPr="00E026AD">
        <w:rPr>
          <w:rStyle w:val="FontStyle544"/>
          <w:sz w:val="24"/>
          <w:szCs w:val="24"/>
        </w:rPr>
        <w:t xml:space="preserve">, </w:t>
      </w:r>
      <w:r w:rsidRPr="00E026AD">
        <w:rPr>
          <w:rStyle w:val="FontStyle544"/>
          <w:sz w:val="24"/>
          <w:szCs w:val="24"/>
          <w:lang w:val="en-US"/>
        </w:rPr>
        <w:t>an</w:t>
      </w:r>
      <w:r w:rsidRPr="00E026AD">
        <w:rPr>
          <w:rStyle w:val="FontStyle544"/>
          <w:sz w:val="24"/>
          <w:szCs w:val="24"/>
        </w:rPr>
        <w:t xml:space="preserve">, то, </w:t>
      </w:r>
      <w:r w:rsidRPr="00E026AD">
        <w:rPr>
          <w:rStyle w:val="FontStyle544"/>
          <w:sz w:val="24"/>
          <w:szCs w:val="24"/>
          <w:lang w:val="en-US"/>
        </w:rPr>
        <w:t>per</w:t>
      </w:r>
      <w:r w:rsidRPr="00E026AD">
        <w:rPr>
          <w:rStyle w:val="FontStyle544"/>
          <w:sz w:val="24"/>
          <w:szCs w:val="24"/>
        </w:rPr>
        <w:t>+</w:t>
      </w:r>
      <w:r w:rsidRPr="00E026AD">
        <w:rPr>
          <w:rStyle w:val="FontStyle544"/>
          <w:sz w:val="24"/>
          <w:szCs w:val="24"/>
          <w:lang w:val="en-US"/>
        </w:rPr>
        <w:t>wu</w:t>
      </w:r>
      <w:r w:rsidRPr="00E026AD">
        <w:rPr>
          <w:rStyle w:val="FontStyle544"/>
          <w:sz w:val="24"/>
          <w:szCs w:val="24"/>
        </w:rPr>
        <w:t>;</w:t>
      </w:r>
    </w:p>
    <w:p w:rsidR="001272AE" w:rsidRPr="00E026AD" w:rsidRDefault="001272AE" w:rsidP="00670696">
      <w:pPr>
        <w:pStyle w:val="Style213"/>
        <w:widowControl/>
        <w:numPr>
          <w:ilvl w:val="0"/>
          <w:numId w:val="57"/>
        </w:numPr>
        <w:tabs>
          <w:tab w:val="left" w:pos="955"/>
        </w:tabs>
        <w:spacing w:before="10" w:line="240" w:lineRule="auto"/>
        <w:ind w:firstLine="710"/>
        <w:rPr>
          <w:rStyle w:val="FontStyle535"/>
          <w:sz w:val="24"/>
          <w:szCs w:val="24"/>
        </w:rPr>
      </w:pPr>
      <w:r w:rsidRPr="00E026AD">
        <w:rPr>
          <w:rStyle w:val="FontStyle535"/>
          <w:sz w:val="24"/>
          <w:szCs w:val="24"/>
        </w:rPr>
        <w:t xml:space="preserve">с интервалом устойчивости в 3-4 группы - </w:t>
      </w:r>
      <w:r w:rsidRPr="00E026AD">
        <w:rPr>
          <w:rStyle w:val="FontStyle544"/>
          <w:sz w:val="24"/>
          <w:szCs w:val="24"/>
          <w:lang w:val="en-US"/>
        </w:rPr>
        <w:t>or</w:t>
      </w:r>
      <w:r w:rsidRPr="00E026AD">
        <w:rPr>
          <w:rStyle w:val="FontStyle544"/>
          <w:sz w:val="24"/>
          <w:szCs w:val="24"/>
        </w:rPr>
        <w:t xml:space="preserve">, </w:t>
      </w:r>
      <w:r w:rsidRPr="00E026AD">
        <w:rPr>
          <w:rStyle w:val="FontStyle544"/>
          <w:sz w:val="24"/>
          <w:szCs w:val="24"/>
          <w:lang w:val="en-US"/>
        </w:rPr>
        <w:t>pi</w:t>
      </w:r>
      <w:r w:rsidRPr="00E026AD">
        <w:rPr>
          <w:rStyle w:val="FontStyle544"/>
          <w:sz w:val="24"/>
          <w:szCs w:val="24"/>
        </w:rPr>
        <w:t xml:space="preserve"> </w:t>
      </w:r>
      <w:r w:rsidRPr="00E026AD">
        <w:rPr>
          <w:rStyle w:val="FontStyle535"/>
          <w:sz w:val="24"/>
          <w:szCs w:val="24"/>
        </w:rPr>
        <w:t xml:space="preserve">в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-отряде, </w:t>
      </w:r>
      <w:r w:rsidRPr="00E026AD">
        <w:rPr>
          <w:rStyle w:val="FontStyle535"/>
          <w:i/>
          <w:sz w:val="24"/>
          <w:szCs w:val="24"/>
          <w:lang w:val="en-US"/>
        </w:rPr>
        <w:t>l</w:t>
      </w:r>
      <w:r w:rsidRPr="00E026AD">
        <w:rPr>
          <w:rStyle w:val="FontStyle544"/>
          <w:sz w:val="24"/>
          <w:szCs w:val="24"/>
          <w:lang w:val="en-US"/>
        </w:rPr>
        <w:t>c</w:t>
      </w:r>
      <w:r w:rsidRPr="00E026AD">
        <w:rPr>
          <w:rStyle w:val="FontStyle544"/>
          <w:sz w:val="24"/>
          <w:szCs w:val="24"/>
        </w:rPr>
        <w:t xml:space="preserve">, </w:t>
      </w:r>
      <w:r w:rsidRPr="00E026AD">
        <w:rPr>
          <w:rStyle w:val="FontStyle544"/>
          <w:sz w:val="24"/>
          <w:szCs w:val="24"/>
          <w:lang w:val="en-US"/>
        </w:rPr>
        <w:t>ks</w:t>
      </w:r>
      <w:r w:rsidRPr="00E026AD">
        <w:rPr>
          <w:rStyle w:val="FontStyle544"/>
          <w:sz w:val="24"/>
          <w:szCs w:val="24"/>
        </w:rPr>
        <w:t xml:space="preserve">, </w:t>
      </w:r>
      <w:r w:rsidRPr="00E026AD">
        <w:rPr>
          <w:rStyle w:val="FontStyle544"/>
          <w:sz w:val="24"/>
          <w:szCs w:val="24"/>
          <w:lang w:val="en-US"/>
        </w:rPr>
        <w:t>mel</w:t>
      </w:r>
      <w:r w:rsidRPr="00E026AD">
        <w:rPr>
          <w:rStyle w:val="FontStyle544"/>
          <w:sz w:val="24"/>
          <w:szCs w:val="24"/>
        </w:rPr>
        <w:t xml:space="preserve">, кр, </w:t>
      </w:r>
      <w:r w:rsidRPr="00E026AD">
        <w:rPr>
          <w:rStyle w:val="FontStyle544"/>
          <w:sz w:val="24"/>
          <w:szCs w:val="24"/>
          <w:lang w:val="en-US"/>
        </w:rPr>
        <w:t>cs</w:t>
      </w:r>
      <w:r w:rsidRPr="00E026AD">
        <w:rPr>
          <w:rStyle w:val="FontStyle544"/>
          <w:sz w:val="24"/>
          <w:szCs w:val="24"/>
        </w:rPr>
        <w:t>;</w:t>
      </w:r>
    </w:p>
    <w:p w:rsidR="001272AE" w:rsidRPr="00E026AD" w:rsidRDefault="001272AE" w:rsidP="00670696">
      <w:pPr>
        <w:pStyle w:val="Style223"/>
        <w:widowControl/>
        <w:numPr>
          <w:ilvl w:val="0"/>
          <w:numId w:val="57"/>
        </w:numPr>
        <w:tabs>
          <w:tab w:val="left" w:pos="0"/>
        </w:tabs>
        <w:spacing w:before="5"/>
        <w:ind w:left="710" w:hanging="1"/>
        <w:rPr>
          <w:rStyle w:val="FontStyle535"/>
          <w:sz w:val="24"/>
          <w:szCs w:val="24"/>
        </w:rPr>
      </w:pPr>
      <w:r w:rsidRPr="00E026AD">
        <w:rPr>
          <w:rStyle w:val="FontStyle535"/>
          <w:sz w:val="24"/>
          <w:szCs w:val="24"/>
        </w:rPr>
        <w:t xml:space="preserve">с интервалом устойчивости в 5-8 групп - </w:t>
      </w:r>
      <w:r w:rsidRPr="00E026AD">
        <w:rPr>
          <w:rStyle w:val="FontStyle544"/>
          <w:sz w:val="24"/>
          <w:szCs w:val="24"/>
          <w:lang w:val="en-US"/>
        </w:rPr>
        <w:t>ol</w:t>
      </w:r>
      <w:r w:rsidRPr="00E026AD">
        <w:rPr>
          <w:rStyle w:val="FontStyle544"/>
          <w:sz w:val="24"/>
          <w:szCs w:val="24"/>
        </w:rPr>
        <w:t xml:space="preserve">, пе, </w:t>
      </w:r>
      <w:r w:rsidRPr="00E026AD">
        <w:rPr>
          <w:rStyle w:val="FontStyle544"/>
          <w:sz w:val="24"/>
          <w:szCs w:val="24"/>
          <w:lang w:val="en-US"/>
        </w:rPr>
        <w:t>gh</w:t>
      </w:r>
      <w:r w:rsidRPr="00E026AD">
        <w:rPr>
          <w:rStyle w:val="FontStyle544"/>
          <w:sz w:val="24"/>
          <w:szCs w:val="24"/>
        </w:rPr>
        <w:t xml:space="preserve">, срх, ас, </w:t>
      </w:r>
      <w:r w:rsidRPr="00E026AD">
        <w:rPr>
          <w:rStyle w:val="FontStyle544"/>
          <w:sz w:val="24"/>
          <w:szCs w:val="24"/>
          <w:lang w:val="en-US"/>
        </w:rPr>
        <w:t>wo</w:t>
      </w:r>
      <w:r w:rsidRPr="00E026AD">
        <w:rPr>
          <w:rStyle w:val="FontStyle544"/>
          <w:sz w:val="24"/>
          <w:szCs w:val="24"/>
        </w:rPr>
        <w:t xml:space="preserve">, с, </w:t>
      </w:r>
      <w:r w:rsidRPr="00E026AD">
        <w:rPr>
          <w:rStyle w:val="FontStyle544"/>
          <w:sz w:val="24"/>
          <w:szCs w:val="24"/>
          <w:lang w:val="en-US"/>
        </w:rPr>
        <w:t>ns</w:t>
      </w:r>
      <w:r w:rsidRPr="00E026AD">
        <w:rPr>
          <w:rStyle w:val="FontStyle544"/>
          <w:sz w:val="24"/>
          <w:szCs w:val="24"/>
        </w:rPr>
        <w:t xml:space="preserve">, </w:t>
      </w:r>
      <w:r w:rsidRPr="00E026AD">
        <w:rPr>
          <w:rStyle w:val="FontStyle544"/>
          <w:sz w:val="24"/>
          <w:szCs w:val="24"/>
          <w:lang w:val="en-US"/>
        </w:rPr>
        <w:t>dsk</w:t>
      </w:r>
      <w:r w:rsidRPr="00E026AD">
        <w:rPr>
          <w:rStyle w:val="FontStyle544"/>
          <w:sz w:val="24"/>
          <w:szCs w:val="24"/>
        </w:rPr>
        <w:t>.</w:t>
      </w:r>
      <w:r w:rsidRPr="00E026AD">
        <w:rPr>
          <w:rStyle w:val="FontStyle544"/>
          <w:sz w:val="24"/>
          <w:szCs w:val="24"/>
        </w:rPr>
        <w:br/>
      </w:r>
      <w:r w:rsidRPr="00E026AD">
        <w:rPr>
          <w:rStyle w:val="FontStyle535"/>
          <w:sz w:val="24"/>
          <w:szCs w:val="24"/>
        </w:rPr>
        <w:t>Естественно,   такие   же   интервалы   устойчивости   имеют и</w:t>
      </w:r>
    </w:p>
    <w:p w:rsidR="001272AE" w:rsidRPr="00E026AD" w:rsidRDefault="001272AE" w:rsidP="001272AE">
      <w:pPr>
        <w:pStyle w:val="Style18"/>
        <w:widowControl/>
        <w:spacing w:line="240" w:lineRule="auto"/>
        <w:rPr>
          <w:rStyle w:val="FontStyle535"/>
          <w:sz w:val="24"/>
          <w:szCs w:val="24"/>
        </w:rPr>
      </w:pPr>
      <w:r w:rsidRPr="00E026AD">
        <w:rPr>
          <w:rStyle w:val="FontStyle535"/>
          <w:sz w:val="24"/>
          <w:szCs w:val="24"/>
        </w:rPr>
        <w:t xml:space="preserve">соответствующие минералы, что необходимо учитывать при определении групповой принадлежности, и особенно маломинеральных (1-3) породных ассоциаций без буферных пар. По этому признаку можно разделить и породные ассоциации, учитывая присутствие-отсутствие тех или иных минералов. Намечается три совокупности маломинеральных пород без буферных пар и без гидроксилсодержащих фаз. Первая совокупность горных пород сложена такими минералами, которые имеют ограниченную область существования по насыщенности </w:t>
      </w:r>
      <w:r w:rsidRPr="00E026AD">
        <w:rPr>
          <w:rStyle w:val="FontStyle535"/>
          <w:sz w:val="24"/>
          <w:szCs w:val="24"/>
          <w:lang w:val="en-US"/>
        </w:rPr>
        <w:t>Si</w:t>
      </w:r>
      <w:r w:rsidRPr="00E026AD">
        <w:rPr>
          <w:rStyle w:val="FontStyle535"/>
          <w:sz w:val="24"/>
          <w:szCs w:val="24"/>
        </w:rPr>
        <w:t>0</w:t>
      </w:r>
      <w:r w:rsidRPr="00E026AD">
        <w:rPr>
          <w:rStyle w:val="FontStyle535"/>
          <w:sz w:val="24"/>
          <w:szCs w:val="24"/>
          <w:vertAlign w:val="subscript"/>
        </w:rPr>
        <w:t>2</w:t>
      </w:r>
      <w:r w:rsidRPr="00E026AD">
        <w:rPr>
          <w:rStyle w:val="FontStyle535"/>
          <w:sz w:val="24"/>
          <w:szCs w:val="24"/>
        </w:rPr>
        <w:t xml:space="preserve"> и ошибка в определении групповой принадлежности по ним и их ассоциациям с другими минералами не превышает одной группы. К таким минералам относятся: </w:t>
      </w:r>
      <w:r w:rsidRPr="00E026AD">
        <w:rPr>
          <w:rStyle w:val="FontStyle535"/>
          <w:sz w:val="24"/>
          <w:szCs w:val="24"/>
          <w:lang w:val="en-US"/>
        </w:rPr>
        <w:t>Qtz</w:t>
      </w:r>
      <w:r w:rsidRPr="00E026AD">
        <w:rPr>
          <w:rStyle w:val="FontStyle535"/>
          <w:sz w:val="24"/>
          <w:szCs w:val="24"/>
        </w:rPr>
        <w:t xml:space="preserve">, Орх, </w:t>
      </w:r>
      <w:r w:rsidRPr="00E026AD">
        <w:rPr>
          <w:rStyle w:val="FontStyle535"/>
          <w:sz w:val="24"/>
          <w:szCs w:val="24"/>
          <w:lang w:val="en-US"/>
        </w:rPr>
        <w:t>PI</w:t>
      </w:r>
      <w:r w:rsidRPr="00E026AD">
        <w:rPr>
          <w:rStyle w:val="FontStyle535"/>
          <w:sz w:val="24"/>
          <w:szCs w:val="24"/>
        </w:rPr>
        <w:t xml:space="preserve">, </w:t>
      </w:r>
      <w:r w:rsidRPr="00E026AD">
        <w:rPr>
          <w:rStyle w:val="FontStyle535"/>
          <w:sz w:val="24"/>
          <w:szCs w:val="24"/>
          <w:lang w:val="en-US"/>
        </w:rPr>
        <w:t>Mo</w:t>
      </w:r>
      <w:r w:rsidRPr="00E026AD">
        <w:rPr>
          <w:rStyle w:val="FontStyle535"/>
          <w:sz w:val="24"/>
          <w:szCs w:val="24"/>
        </w:rPr>
        <w:t>, (</w:t>
      </w:r>
      <w:r w:rsidRPr="00E026AD">
        <w:rPr>
          <w:rStyle w:val="FontStyle535"/>
          <w:sz w:val="24"/>
          <w:szCs w:val="24"/>
          <w:lang w:val="en-US"/>
        </w:rPr>
        <w:t>Per</w:t>
      </w:r>
      <w:r w:rsidRPr="00E026AD">
        <w:rPr>
          <w:rStyle w:val="FontStyle535"/>
          <w:sz w:val="24"/>
          <w:szCs w:val="24"/>
        </w:rPr>
        <w:t>+</w:t>
      </w:r>
      <w:r w:rsidRPr="00E026AD">
        <w:rPr>
          <w:rStyle w:val="FontStyle535"/>
          <w:sz w:val="24"/>
          <w:szCs w:val="24"/>
          <w:lang w:val="en-US"/>
        </w:rPr>
        <w:t>Wu</w:t>
      </w:r>
      <w:r w:rsidRPr="00E026AD">
        <w:rPr>
          <w:rStyle w:val="FontStyle535"/>
          <w:sz w:val="24"/>
          <w:szCs w:val="24"/>
        </w:rPr>
        <w:t xml:space="preserve">). Самый простой случай - это присутствие кварца с любыми насыщенными </w:t>
      </w:r>
      <w:r w:rsidRPr="00E026AD">
        <w:rPr>
          <w:rStyle w:val="FontStyle535"/>
          <w:sz w:val="24"/>
          <w:szCs w:val="24"/>
          <w:lang w:val="en-US"/>
        </w:rPr>
        <w:t>Si</w:t>
      </w:r>
      <w:r w:rsidR="00E32719">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минералами, что позволяет однозначно относить породу к </w:t>
      </w:r>
      <w:r w:rsidRPr="00E026AD">
        <w:rPr>
          <w:rStyle w:val="FontStyle535"/>
          <w:sz w:val="24"/>
          <w:szCs w:val="24"/>
          <w:lang w:val="en-US"/>
        </w:rPr>
        <w:t>I</w:t>
      </w:r>
      <w:r w:rsidRPr="00E026AD">
        <w:rPr>
          <w:rStyle w:val="FontStyle535"/>
          <w:sz w:val="24"/>
          <w:szCs w:val="24"/>
        </w:rPr>
        <w:t>-</w:t>
      </w:r>
      <w:r w:rsidRPr="00E026AD">
        <w:rPr>
          <w:rStyle w:val="FontStyle535"/>
          <w:sz w:val="24"/>
          <w:szCs w:val="24"/>
          <w:lang w:val="en-US"/>
        </w:rPr>
        <w:t>Qtz</w:t>
      </w:r>
      <w:r w:rsidRPr="00E026AD">
        <w:rPr>
          <w:rStyle w:val="FontStyle535"/>
          <w:sz w:val="24"/>
          <w:szCs w:val="24"/>
        </w:rPr>
        <w:t>-модальной группе обоих отрядов.</w:t>
      </w:r>
    </w:p>
    <w:p w:rsidR="001272AE" w:rsidRPr="00E026AD" w:rsidRDefault="001272AE" w:rsidP="001272AE">
      <w:pPr>
        <w:pStyle w:val="Style88"/>
        <w:widowControl/>
        <w:spacing w:before="5" w:line="240" w:lineRule="auto"/>
        <w:rPr>
          <w:rStyle w:val="FontStyle535"/>
          <w:sz w:val="24"/>
          <w:szCs w:val="24"/>
        </w:rPr>
      </w:pPr>
      <w:r w:rsidRPr="00E026AD">
        <w:rPr>
          <w:rStyle w:val="FontStyle535"/>
          <w:sz w:val="24"/>
          <w:szCs w:val="24"/>
        </w:rPr>
        <w:t xml:space="preserve">Минеральные ассоциации с Орх без кварца характеризуются небольшим разнообразием сочетаний из следующих 2-3 минералов: Орх+Срх; Орх+Р1;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Kfs</w:t>
      </w:r>
      <w:r w:rsidRPr="00E026AD">
        <w:rPr>
          <w:rStyle w:val="FontStyle535"/>
          <w:sz w:val="24"/>
          <w:szCs w:val="24"/>
        </w:rPr>
        <w:t xml:space="preserve">;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Crd</w:t>
      </w:r>
      <w:r w:rsidRPr="00E026AD">
        <w:rPr>
          <w:rStyle w:val="FontStyle535"/>
          <w:sz w:val="24"/>
          <w:szCs w:val="24"/>
        </w:rPr>
        <w:t xml:space="preserve">, реже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Spl</w:t>
      </w:r>
      <w:r w:rsidRPr="00E026AD">
        <w:rPr>
          <w:rStyle w:val="FontStyle535"/>
          <w:sz w:val="24"/>
          <w:szCs w:val="24"/>
        </w:rPr>
        <w:t xml:space="preserve"> и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Sill</w:t>
      </w:r>
      <w:r w:rsidRPr="00E026AD">
        <w:rPr>
          <w:rStyle w:val="FontStyle535"/>
          <w:sz w:val="24"/>
          <w:szCs w:val="24"/>
        </w:rPr>
        <w:t xml:space="preserve">, Орх+Срх+Р1;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Kfs</w:t>
      </w:r>
      <w:r w:rsidRPr="00E026AD">
        <w:rPr>
          <w:rStyle w:val="FontStyle535"/>
          <w:sz w:val="24"/>
          <w:szCs w:val="24"/>
        </w:rPr>
        <w:t xml:space="preserve">; </w:t>
      </w:r>
      <w:r w:rsidRPr="00E026AD">
        <w:rPr>
          <w:rStyle w:val="FontStyle535"/>
          <w:sz w:val="24"/>
          <w:szCs w:val="24"/>
          <w:lang w:val="en-US"/>
        </w:rPr>
        <w:t>Opx</w:t>
      </w:r>
      <w:r w:rsidRPr="00E026AD">
        <w:rPr>
          <w:rStyle w:val="FontStyle535"/>
          <w:sz w:val="24"/>
          <w:szCs w:val="24"/>
        </w:rPr>
        <w:t>+</w:t>
      </w:r>
      <w:r w:rsidRPr="00E026AD">
        <w:rPr>
          <w:rStyle w:val="FontStyle535"/>
          <w:sz w:val="24"/>
          <w:szCs w:val="24"/>
          <w:lang w:val="en-US"/>
        </w:rPr>
        <w:t>Pl</w:t>
      </w:r>
      <w:r w:rsidRPr="00E026AD">
        <w:rPr>
          <w:rStyle w:val="FontStyle535"/>
          <w:sz w:val="24"/>
          <w:szCs w:val="24"/>
        </w:rPr>
        <w:t>+</w:t>
      </w:r>
      <w:r w:rsidRPr="00E026AD">
        <w:rPr>
          <w:rStyle w:val="FontStyle535"/>
          <w:sz w:val="24"/>
          <w:szCs w:val="24"/>
          <w:lang w:val="en-US"/>
        </w:rPr>
        <w:t>Kfs</w:t>
      </w:r>
      <w:r w:rsidRPr="00E026AD">
        <w:rPr>
          <w:rStyle w:val="FontStyle535"/>
          <w:sz w:val="24"/>
          <w:szCs w:val="24"/>
        </w:rPr>
        <w:t xml:space="preserve"> и т.д., по которым также практически однозначно определяется их групповая принадлежность - </w:t>
      </w:r>
      <w:r w:rsidRPr="00E026AD">
        <w:rPr>
          <w:rStyle w:val="FontStyle535"/>
          <w:sz w:val="24"/>
          <w:szCs w:val="24"/>
          <w:lang w:val="en-US"/>
        </w:rPr>
        <w:t>II</w:t>
      </w:r>
      <w:r w:rsidRPr="00E026AD">
        <w:rPr>
          <w:rStyle w:val="FontStyle535"/>
          <w:sz w:val="24"/>
          <w:szCs w:val="24"/>
        </w:rPr>
        <w:t>-</w:t>
      </w:r>
      <w:r w:rsidRPr="00E026AD">
        <w:rPr>
          <w:rStyle w:val="FontStyle535"/>
          <w:i/>
          <w:sz w:val="24"/>
          <w:szCs w:val="24"/>
        </w:rPr>
        <w:t>о</w:t>
      </w:r>
      <w:r w:rsidRPr="00E026AD">
        <w:rPr>
          <w:rStyle w:val="FontStyle535"/>
          <w:i/>
          <w:sz w:val="24"/>
          <w:szCs w:val="24"/>
          <w:lang w:val="en-US"/>
        </w:rPr>
        <w:t>l</w:t>
      </w:r>
      <w:r w:rsidRPr="00E026AD">
        <w:rPr>
          <w:rStyle w:val="FontStyle535"/>
          <w:i/>
          <w:sz w:val="24"/>
          <w:szCs w:val="24"/>
        </w:rPr>
        <w:t>-</w:t>
      </w:r>
      <w:r w:rsidRPr="00E026AD">
        <w:rPr>
          <w:rStyle w:val="FontStyle535"/>
          <w:sz w:val="24"/>
          <w:szCs w:val="24"/>
        </w:rPr>
        <w:t xml:space="preserve">модальная группа, или граничная между I и II. Естественно, это относится к породам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-отряда (ортопироксен-оливиновому).</w:t>
      </w:r>
    </w:p>
    <w:p w:rsidR="001272AE" w:rsidRPr="00E026AD" w:rsidRDefault="001272AE" w:rsidP="001272AE">
      <w:pPr>
        <w:pStyle w:val="Style88"/>
        <w:widowControl/>
        <w:spacing w:line="240" w:lineRule="auto"/>
        <w:ind w:right="38" w:firstLine="706"/>
        <w:rPr>
          <w:rStyle w:val="FontStyle535"/>
          <w:sz w:val="24"/>
          <w:szCs w:val="24"/>
        </w:rPr>
      </w:pPr>
      <w:r w:rsidRPr="00E026AD">
        <w:rPr>
          <w:rStyle w:val="FontStyle535"/>
          <w:sz w:val="24"/>
          <w:szCs w:val="24"/>
        </w:rPr>
        <w:t>Двух- и трехминеральные породы с Р</w:t>
      </w:r>
      <w:r w:rsidRPr="00E026AD">
        <w:rPr>
          <w:rStyle w:val="FontStyle535"/>
          <w:sz w:val="24"/>
          <w:szCs w:val="24"/>
          <w:lang w:val="en-US"/>
        </w:rPr>
        <w:t>l</w:t>
      </w:r>
      <w:r w:rsidRPr="00E026AD">
        <w:rPr>
          <w:rStyle w:val="FontStyle535"/>
          <w:sz w:val="24"/>
          <w:szCs w:val="24"/>
        </w:rPr>
        <w:t xml:space="preserve"> без </w:t>
      </w:r>
      <w:r w:rsidRPr="00E026AD">
        <w:rPr>
          <w:rStyle w:val="FontStyle535"/>
          <w:sz w:val="24"/>
          <w:szCs w:val="24"/>
          <w:lang w:val="en-US"/>
        </w:rPr>
        <w:t>Qtz</w:t>
      </w:r>
      <w:r w:rsidRPr="00E026AD">
        <w:rPr>
          <w:rStyle w:val="FontStyle535"/>
          <w:sz w:val="24"/>
          <w:szCs w:val="24"/>
        </w:rPr>
        <w:t xml:space="preserve"> и </w:t>
      </w:r>
      <w:r w:rsidRPr="00E026AD">
        <w:rPr>
          <w:rStyle w:val="FontStyle535"/>
          <w:sz w:val="24"/>
          <w:szCs w:val="24"/>
          <w:lang w:val="en-US"/>
        </w:rPr>
        <w:t>Ne</w:t>
      </w:r>
      <w:r w:rsidRPr="00E026AD">
        <w:rPr>
          <w:rStyle w:val="FontStyle535"/>
          <w:sz w:val="24"/>
          <w:szCs w:val="24"/>
        </w:rPr>
        <w:t xml:space="preserve">, также с большой долей вероятности, могут относиться либо ко </w:t>
      </w:r>
      <w:r w:rsidR="008F4330">
        <w:rPr>
          <w:rStyle w:val="FontStyle535"/>
          <w:sz w:val="24"/>
          <w:szCs w:val="24"/>
          <w:lang w:val="en-US"/>
        </w:rPr>
        <w:t>II</w:t>
      </w:r>
      <w:r w:rsidRPr="00E026AD">
        <w:rPr>
          <w:rStyle w:val="FontStyle535"/>
          <w:sz w:val="24"/>
          <w:szCs w:val="24"/>
        </w:rPr>
        <w:t xml:space="preserve">-модальной группе, либо к пограничной между I и </w:t>
      </w:r>
      <w:r w:rsidRPr="00E026AD">
        <w:rPr>
          <w:rStyle w:val="FontStyle535"/>
          <w:sz w:val="24"/>
          <w:szCs w:val="24"/>
          <w:lang w:val="en-US"/>
        </w:rPr>
        <w:t>II</w:t>
      </w:r>
      <w:r w:rsidRPr="00E026AD">
        <w:rPr>
          <w:rStyle w:val="FontStyle535"/>
          <w:sz w:val="24"/>
          <w:szCs w:val="24"/>
        </w:rPr>
        <w:t>. Минеральные ассоциации с Мо и (</w:t>
      </w:r>
      <w:r w:rsidRPr="00E026AD">
        <w:rPr>
          <w:rStyle w:val="FontStyle535"/>
          <w:sz w:val="24"/>
          <w:szCs w:val="24"/>
          <w:lang w:val="en-US"/>
        </w:rPr>
        <w:t>Per</w:t>
      </w:r>
      <w:r w:rsidRPr="00E026AD">
        <w:rPr>
          <w:rStyle w:val="FontStyle535"/>
          <w:sz w:val="24"/>
          <w:szCs w:val="24"/>
        </w:rPr>
        <w:t>+</w:t>
      </w:r>
      <w:r w:rsidRPr="00E026AD">
        <w:rPr>
          <w:rStyle w:val="FontStyle535"/>
          <w:sz w:val="24"/>
          <w:szCs w:val="24"/>
          <w:lang w:val="en-US"/>
        </w:rPr>
        <w:t>Wu</w:t>
      </w:r>
      <w:r w:rsidRPr="00E026AD">
        <w:rPr>
          <w:rStyle w:val="FontStyle535"/>
          <w:sz w:val="24"/>
          <w:szCs w:val="24"/>
        </w:rPr>
        <w:t xml:space="preserve">) отражают крайнюю степень недосыщенности пород по </w:t>
      </w:r>
      <w:r w:rsidRPr="00E026AD">
        <w:rPr>
          <w:rStyle w:val="FontStyle535"/>
          <w:sz w:val="24"/>
          <w:szCs w:val="24"/>
          <w:lang w:val="en-US"/>
        </w:rPr>
        <w:t>Si</w:t>
      </w:r>
      <w:r w:rsidR="000857B2">
        <w:rPr>
          <w:rStyle w:val="FontStyle535"/>
          <w:sz w:val="24"/>
          <w:szCs w:val="24"/>
          <w:lang w:val="en-US"/>
        </w:rPr>
        <w:t>O</w:t>
      </w:r>
      <w:r w:rsidRPr="00E026AD">
        <w:rPr>
          <w:rStyle w:val="FontStyle535"/>
          <w:sz w:val="24"/>
          <w:szCs w:val="24"/>
          <w:vertAlign w:val="subscript"/>
        </w:rPr>
        <w:t>2</w:t>
      </w:r>
      <w:r w:rsidRPr="00E026AD">
        <w:rPr>
          <w:rStyle w:val="FontStyle535"/>
          <w:sz w:val="24"/>
          <w:szCs w:val="24"/>
        </w:rPr>
        <w:t>. Рядную принадлежность</w:t>
      </w:r>
      <w:r w:rsidR="00EF15B8">
        <w:rPr>
          <w:rStyle w:val="FontStyle535"/>
          <w:sz w:val="24"/>
          <w:szCs w:val="24"/>
        </w:rPr>
        <w:t xml:space="preserve"> пород первой</w:t>
      </w:r>
      <w:r w:rsidR="00AA20CB">
        <w:rPr>
          <w:rStyle w:val="FontStyle535"/>
          <w:sz w:val="24"/>
          <w:szCs w:val="24"/>
        </w:rPr>
        <w:t xml:space="preserve"> </w:t>
      </w:r>
      <w:r w:rsidR="00EF15B8">
        <w:rPr>
          <w:rStyle w:val="FontStyle535"/>
          <w:sz w:val="24"/>
          <w:szCs w:val="24"/>
        </w:rPr>
        <w:t>совокупности можно определить</w:t>
      </w:r>
      <w:r w:rsidR="00AA20CB">
        <w:rPr>
          <w:rStyle w:val="FontStyle535"/>
          <w:sz w:val="24"/>
          <w:szCs w:val="24"/>
        </w:rPr>
        <w:t xml:space="preserve"> только тогда,</w:t>
      </w:r>
      <w:r w:rsidR="00EF15B8">
        <w:rPr>
          <w:rStyle w:val="FontStyle535"/>
          <w:sz w:val="24"/>
          <w:szCs w:val="24"/>
          <w:lang w:val="en-US"/>
        </w:rPr>
        <w:t xml:space="preserve"> </w:t>
      </w:r>
      <w:r w:rsidRPr="001272AE">
        <w:rPr>
          <w:rStyle w:val="FontStyle535"/>
          <w:sz w:val="24"/>
          <w:szCs w:val="24"/>
        </w:rPr>
        <w:t xml:space="preserve"> </w:t>
      </w:r>
      <w:r w:rsidRPr="00E026AD">
        <w:rPr>
          <w:rStyle w:val="FontStyle535"/>
          <w:sz w:val="24"/>
          <w:szCs w:val="24"/>
        </w:rPr>
        <w:t>когда присутствуют типоморфные минералы этого таксона (см. выше). Характерными представителями этой совокупности пород являются: все кварцмодальные породы (без гидроксилсодержащих минералов и с ними, но при объемном преобладании кварца над ними), нориты, габбронориты, оливиновые габбро, троктолиты, монтичеллитсодержащие и периклазсодержащие породы.</w:t>
      </w:r>
    </w:p>
    <w:p w:rsidR="001272AE" w:rsidRPr="00E026AD" w:rsidRDefault="001272AE" w:rsidP="001272AE">
      <w:pPr>
        <w:pStyle w:val="Style88"/>
        <w:widowControl/>
        <w:spacing w:line="240" w:lineRule="auto"/>
        <w:ind w:firstLine="706"/>
        <w:rPr>
          <w:rStyle w:val="FontStyle535"/>
          <w:sz w:val="24"/>
          <w:szCs w:val="24"/>
        </w:rPr>
      </w:pPr>
      <w:r w:rsidRPr="00E026AD">
        <w:rPr>
          <w:rStyle w:val="FontStyle535"/>
          <w:sz w:val="24"/>
          <w:szCs w:val="24"/>
        </w:rPr>
        <w:t xml:space="preserve">Вторая совокупность маломинеральных горных пород, также без буферных  пар  и  гидроксилсодержащих  минералов,  сложена такими минералами, которые существуют в условиях 3-4 групповых интервалах по насыщенности </w:t>
      </w:r>
      <w:r w:rsidRPr="00E026AD">
        <w:rPr>
          <w:rStyle w:val="FontStyle535"/>
          <w:sz w:val="24"/>
          <w:szCs w:val="24"/>
          <w:lang w:val="en-US"/>
        </w:rPr>
        <w:t>Si</w:t>
      </w:r>
      <w:r w:rsidR="000857B2">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К ним относятся: </w:t>
      </w:r>
      <w:r w:rsidRPr="00E026AD">
        <w:rPr>
          <w:rStyle w:val="FontStyle535"/>
          <w:sz w:val="24"/>
          <w:szCs w:val="24"/>
          <w:lang w:val="en-US"/>
        </w:rPr>
        <w:t>Kfs</w:t>
      </w:r>
      <w:r w:rsidRPr="00E026AD">
        <w:rPr>
          <w:rStyle w:val="FontStyle535"/>
          <w:sz w:val="24"/>
          <w:szCs w:val="24"/>
        </w:rPr>
        <w:t xml:space="preserve">, </w:t>
      </w:r>
      <w:r w:rsidRPr="00E026AD">
        <w:rPr>
          <w:rStyle w:val="FontStyle535"/>
          <w:sz w:val="24"/>
          <w:szCs w:val="24"/>
          <w:lang w:val="en-US"/>
        </w:rPr>
        <w:t>PI</w:t>
      </w:r>
      <w:r w:rsidRPr="00E026AD">
        <w:rPr>
          <w:rStyle w:val="FontStyle535"/>
          <w:sz w:val="24"/>
          <w:szCs w:val="24"/>
        </w:rPr>
        <w:t xml:space="preserve"> в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-отряде, </w:t>
      </w:r>
      <w:r w:rsidR="00AA20CB">
        <w:rPr>
          <w:rStyle w:val="FontStyle535"/>
          <w:sz w:val="24"/>
          <w:szCs w:val="24"/>
          <w:lang w:val="en-US"/>
        </w:rPr>
        <w:t>L</w:t>
      </w:r>
      <w:r w:rsidR="00AA20CB">
        <w:rPr>
          <w:rStyle w:val="FontStyle535"/>
          <w:sz w:val="24"/>
          <w:szCs w:val="24"/>
        </w:rPr>
        <w:t>с</w:t>
      </w:r>
      <w:r w:rsidRPr="00E026AD">
        <w:rPr>
          <w:rStyle w:val="FontStyle535"/>
          <w:sz w:val="24"/>
          <w:szCs w:val="24"/>
          <w:lang w:val="en-US"/>
        </w:rPr>
        <w:t>t</w:t>
      </w:r>
      <w:r w:rsidRPr="00E026AD">
        <w:rPr>
          <w:rStyle w:val="FontStyle535"/>
          <w:sz w:val="24"/>
          <w:szCs w:val="24"/>
        </w:rPr>
        <w:t xml:space="preserve">, акерманитовый мелилит, </w:t>
      </w:r>
      <w:r w:rsidRPr="00E026AD">
        <w:rPr>
          <w:rStyle w:val="FontStyle535"/>
          <w:sz w:val="24"/>
          <w:szCs w:val="24"/>
          <w:lang w:val="en-US"/>
        </w:rPr>
        <w:t>Kls</w:t>
      </w:r>
      <w:r w:rsidRPr="00E026AD">
        <w:rPr>
          <w:rStyle w:val="FontStyle535"/>
          <w:sz w:val="24"/>
          <w:szCs w:val="24"/>
        </w:rPr>
        <w:t xml:space="preserve"> и </w:t>
      </w:r>
      <w:r w:rsidRPr="00E026AD">
        <w:rPr>
          <w:rStyle w:val="FontStyle535"/>
          <w:sz w:val="24"/>
          <w:szCs w:val="24"/>
          <w:lang w:val="en-US"/>
        </w:rPr>
        <w:t>Ln</w:t>
      </w:r>
      <w:r w:rsidRPr="00E026AD">
        <w:rPr>
          <w:rStyle w:val="FontStyle535"/>
          <w:sz w:val="24"/>
          <w:szCs w:val="24"/>
        </w:rPr>
        <w:t>. Сочетания этих минералов и добавление к ним минералов с большим интервалом устойчивости, как и в предыдущем случае, приводит к сужению группового интервала и более вероятному определению групповой принадлежности изучаемой породы, но точность и достоверность в данном случае будет, естественно, меньше, чем в предыдущем. В качестве примеров второй совокупности пород могут быть названы: миссурит, сиенит (под № 97), щелочной сиенит, мелилитсодержащие породы.</w:t>
      </w:r>
    </w:p>
    <w:p w:rsidR="001272AE" w:rsidRPr="00E026AD" w:rsidRDefault="001272AE" w:rsidP="001272AE">
      <w:pPr>
        <w:pStyle w:val="Style88"/>
        <w:widowControl/>
        <w:spacing w:line="240" w:lineRule="auto"/>
        <w:rPr>
          <w:rStyle w:val="FontStyle535"/>
          <w:sz w:val="24"/>
          <w:szCs w:val="24"/>
        </w:rPr>
      </w:pPr>
      <w:r w:rsidRPr="00E026AD">
        <w:rPr>
          <w:rStyle w:val="FontStyle535"/>
          <w:sz w:val="24"/>
          <w:szCs w:val="24"/>
        </w:rPr>
        <w:t xml:space="preserve">Третья совокупность маломинеральных пород сложена минералами с широким интервалом устойчивости в условиях изменения активности </w:t>
      </w:r>
      <w:r w:rsidRPr="00E026AD">
        <w:rPr>
          <w:rStyle w:val="FontStyle535"/>
          <w:sz w:val="24"/>
          <w:szCs w:val="24"/>
          <w:lang w:val="en-US"/>
        </w:rPr>
        <w:t>Si</w:t>
      </w:r>
      <w:r w:rsidRPr="00E026AD">
        <w:rPr>
          <w:rStyle w:val="FontStyle535"/>
          <w:sz w:val="24"/>
          <w:szCs w:val="24"/>
        </w:rPr>
        <w:t>0</w:t>
      </w:r>
      <w:r w:rsidRPr="00E026AD">
        <w:rPr>
          <w:rStyle w:val="FontStyle535"/>
          <w:sz w:val="24"/>
          <w:szCs w:val="24"/>
          <w:vertAlign w:val="subscript"/>
        </w:rPr>
        <w:t>2</w:t>
      </w:r>
      <w:r w:rsidRPr="00E026AD">
        <w:rPr>
          <w:rStyle w:val="FontStyle535"/>
          <w:sz w:val="24"/>
          <w:szCs w:val="24"/>
        </w:rPr>
        <w:t xml:space="preserve">: </w:t>
      </w:r>
      <w:r w:rsidR="003803B0">
        <w:rPr>
          <w:rStyle w:val="FontStyle535"/>
          <w:sz w:val="24"/>
          <w:szCs w:val="24"/>
          <w:lang w:val="en-US"/>
        </w:rPr>
        <w:t>Ol</w:t>
      </w:r>
      <w:r w:rsidRPr="00E026AD">
        <w:rPr>
          <w:rStyle w:val="FontStyle535"/>
          <w:sz w:val="24"/>
          <w:szCs w:val="24"/>
        </w:rPr>
        <w:t xml:space="preserve">, Срх, А-Срх, </w:t>
      </w:r>
      <w:r w:rsidRPr="00E026AD">
        <w:rPr>
          <w:rStyle w:val="FontStyle535"/>
          <w:sz w:val="24"/>
          <w:szCs w:val="24"/>
          <w:lang w:val="en-US"/>
        </w:rPr>
        <w:t>Ne</w:t>
      </w:r>
      <w:r w:rsidRPr="00E026AD">
        <w:rPr>
          <w:rStyle w:val="FontStyle535"/>
          <w:sz w:val="24"/>
          <w:szCs w:val="24"/>
        </w:rPr>
        <w:t xml:space="preserve">, </w:t>
      </w:r>
      <w:r w:rsidRPr="00E026AD">
        <w:rPr>
          <w:rStyle w:val="FontStyle535"/>
          <w:sz w:val="24"/>
          <w:szCs w:val="24"/>
          <w:lang w:val="en-US"/>
        </w:rPr>
        <w:t>Wo</w:t>
      </w:r>
      <w:r w:rsidRPr="00E026AD">
        <w:rPr>
          <w:rStyle w:val="FontStyle535"/>
          <w:sz w:val="24"/>
          <w:szCs w:val="24"/>
        </w:rPr>
        <w:t xml:space="preserve"> и </w:t>
      </w:r>
      <w:r w:rsidRPr="00E026AD">
        <w:rPr>
          <w:rStyle w:val="FontStyle535"/>
          <w:sz w:val="24"/>
          <w:szCs w:val="24"/>
          <w:lang w:val="en-US"/>
        </w:rPr>
        <w:t>Cor</w:t>
      </w:r>
      <w:r w:rsidRPr="00E026AD">
        <w:rPr>
          <w:rStyle w:val="FontStyle535"/>
          <w:sz w:val="24"/>
          <w:szCs w:val="24"/>
        </w:rPr>
        <w:t xml:space="preserve">. Даже тройные ассоциации этих минералов: </w:t>
      </w:r>
      <w:r w:rsidRPr="00E026AD">
        <w:rPr>
          <w:rStyle w:val="FontStyle535"/>
          <w:sz w:val="24"/>
          <w:szCs w:val="24"/>
          <w:lang w:val="en-US"/>
        </w:rPr>
        <w:t>Ol</w:t>
      </w:r>
      <w:r w:rsidRPr="00E026AD">
        <w:rPr>
          <w:rStyle w:val="FontStyle535"/>
          <w:sz w:val="24"/>
          <w:szCs w:val="24"/>
        </w:rPr>
        <w:t>+</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w:t>
      </w:r>
      <w:r w:rsidRPr="00E026AD">
        <w:rPr>
          <w:rStyle w:val="FontStyle535"/>
          <w:sz w:val="24"/>
          <w:szCs w:val="24"/>
          <w:lang w:val="en-US"/>
        </w:rPr>
        <w:t>Wo</w:t>
      </w:r>
      <w:r w:rsidR="003803B0">
        <w:rPr>
          <w:rStyle w:val="FontStyle535"/>
          <w:sz w:val="24"/>
          <w:szCs w:val="24"/>
        </w:rPr>
        <w:t>, А-Срх+</w:t>
      </w:r>
      <w:r w:rsidR="003803B0">
        <w:rPr>
          <w:rStyle w:val="FontStyle535"/>
          <w:sz w:val="24"/>
          <w:szCs w:val="24"/>
          <w:lang w:val="en-US"/>
        </w:rPr>
        <w:t>Ol</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w:t>
      </w:r>
      <w:r w:rsidRPr="00E026AD">
        <w:rPr>
          <w:rStyle w:val="FontStyle535"/>
          <w:sz w:val="24"/>
          <w:szCs w:val="24"/>
          <w:lang w:val="en-US"/>
        </w:rPr>
        <w:t>A</w:t>
      </w:r>
      <w:r w:rsidRPr="00E026AD">
        <w:rPr>
          <w:rStyle w:val="FontStyle535"/>
          <w:sz w:val="24"/>
          <w:szCs w:val="24"/>
        </w:rPr>
        <w:t>-</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w:t>
      </w:r>
      <w:r w:rsidRPr="00E026AD">
        <w:rPr>
          <w:rStyle w:val="FontStyle535"/>
          <w:sz w:val="24"/>
          <w:szCs w:val="24"/>
          <w:lang w:val="en-US"/>
        </w:rPr>
        <w:t>Wo</w:t>
      </w:r>
      <w:r w:rsidRPr="00E026AD">
        <w:rPr>
          <w:rStyle w:val="FontStyle535"/>
          <w:sz w:val="24"/>
          <w:szCs w:val="24"/>
        </w:rPr>
        <w:t xml:space="preserve"> не позволяют близко однозначно определить групповую принадлежность, поскольку их возможное существование перекрывает 4-5 групп, а двуминеральные ассоциации </w:t>
      </w:r>
      <w:r w:rsidRPr="00E026AD">
        <w:rPr>
          <w:rStyle w:val="FontStyle535"/>
          <w:sz w:val="24"/>
          <w:szCs w:val="24"/>
          <w:lang w:val="en-US"/>
        </w:rPr>
        <w:t>Ac</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w:t>
      </w:r>
      <w:r w:rsidRPr="00E026AD">
        <w:rPr>
          <w:rStyle w:val="FontStyle535"/>
          <w:sz w:val="24"/>
          <w:szCs w:val="24"/>
          <w:lang w:val="en-US"/>
        </w:rPr>
        <w:t>Ne</w:t>
      </w:r>
      <w:r w:rsidRPr="00E026AD">
        <w:rPr>
          <w:rStyle w:val="FontStyle535"/>
          <w:sz w:val="24"/>
          <w:szCs w:val="24"/>
        </w:rPr>
        <w:t>+</w:t>
      </w:r>
      <w:r w:rsidRPr="00E026AD">
        <w:rPr>
          <w:rStyle w:val="FontStyle535"/>
          <w:sz w:val="24"/>
          <w:szCs w:val="24"/>
          <w:lang w:val="en-US"/>
        </w:rPr>
        <w:t>Wo</w:t>
      </w:r>
      <w:r w:rsidRPr="00E026AD">
        <w:rPr>
          <w:rStyle w:val="FontStyle535"/>
          <w:sz w:val="24"/>
          <w:szCs w:val="24"/>
        </w:rPr>
        <w:t xml:space="preserve">, </w:t>
      </w:r>
      <w:r w:rsidRPr="00E026AD">
        <w:rPr>
          <w:rStyle w:val="FontStyle535"/>
          <w:sz w:val="24"/>
          <w:szCs w:val="24"/>
          <w:lang w:val="en-US"/>
        </w:rPr>
        <w:t>Ne</w:t>
      </w:r>
      <w:r w:rsidR="003803B0">
        <w:rPr>
          <w:rStyle w:val="FontStyle535"/>
          <w:sz w:val="24"/>
          <w:szCs w:val="24"/>
        </w:rPr>
        <w:t>+</w:t>
      </w:r>
      <w:r w:rsidR="003803B0">
        <w:rPr>
          <w:rStyle w:val="FontStyle535"/>
          <w:sz w:val="24"/>
          <w:szCs w:val="24"/>
          <w:lang w:val="en-US"/>
        </w:rPr>
        <w:t>Ol</w:t>
      </w:r>
      <w:r w:rsidR="003803B0">
        <w:rPr>
          <w:rStyle w:val="FontStyle535"/>
          <w:sz w:val="24"/>
          <w:szCs w:val="24"/>
        </w:rPr>
        <w:t>, Срх+</w:t>
      </w:r>
      <w:r w:rsidR="003803B0">
        <w:rPr>
          <w:rStyle w:val="FontStyle535"/>
          <w:sz w:val="24"/>
          <w:szCs w:val="24"/>
          <w:lang w:val="en-US"/>
        </w:rPr>
        <w:t>Ol</w:t>
      </w:r>
      <w:r w:rsidRPr="00E026AD">
        <w:rPr>
          <w:rStyle w:val="FontStyle535"/>
          <w:sz w:val="24"/>
          <w:szCs w:val="24"/>
        </w:rPr>
        <w:t xml:space="preserve"> перекрывают 5-7 групп. Естественно, что различия таких пород и их классификация сильно затрудняется без дополнительной информации. Такой дополнительной информацией может быть присутствие типоморфных акцессорных минералов, каковыми являются </w:t>
      </w:r>
      <w:r w:rsidRPr="00E026AD">
        <w:rPr>
          <w:rStyle w:val="FontStyle535"/>
          <w:sz w:val="24"/>
          <w:szCs w:val="24"/>
          <w:lang w:val="en-US"/>
        </w:rPr>
        <w:t>Ilm</w:t>
      </w:r>
      <w:r w:rsidRPr="00E026AD">
        <w:rPr>
          <w:rStyle w:val="FontStyle535"/>
          <w:sz w:val="24"/>
          <w:szCs w:val="24"/>
        </w:rPr>
        <w:t xml:space="preserve">, </w:t>
      </w:r>
      <w:r w:rsidRPr="00E026AD">
        <w:rPr>
          <w:rStyle w:val="FontStyle535"/>
          <w:sz w:val="24"/>
          <w:szCs w:val="24"/>
          <w:lang w:val="en-US"/>
        </w:rPr>
        <w:t>Tn</w:t>
      </w:r>
      <w:r w:rsidRPr="00E026AD">
        <w:rPr>
          <w:rStyle w:val="FontStyle535"/>
          <w:sz w:val="24"/>
          <w:szCs w:val="24"/>
        </w:rPr>
        <w:t xml:space="preserve">, </w:t>
      </w:r>
      <w:r w:rsidRPr="00E026AD">
        <w:rPr>
          <w:rStyle w:val="FontStyle535"/>
          <w:sz w:val="24"/>
          <w:szCs w:val="24"/>
          <w:lang w:val="en-US"/>
        </w:rPr>
        <w:t>Pf</w:t>
      </w:r>
      <w:r w:rsidRPr="00E026AD">
        <w:rPr>
          <w:rStyle w:val="FontStyle535"/>
          <w:sz w:val="24"/>
          <w:szCs w:val="24"/>
        </w:rPr>
        <w:t xml:space="preserve">, </w:t>
      </w:r>
      <w:r w:rsidRPr="00E026AD">
        <w:rPr>
          <w:rStyle w:val="FontStyle535"/>
          <w:sz w:val="24"/>
          <w:szCs w:val="24"/>
          <w:lang w:val="en-US"/>
        </w:rPr>
        <w:t>Chr</w:t>
      </w:r>
      <w:r w:rsidRPr="00E026AD">
        <w:rPr>
          <w:rStyle w:val="FontStyle535"/>
          <w:sz w:val="24"/>
          <w:szCs w:val="24"/>
        </w:rPr>
        <w:t xml:space="preserve">. И более полная информация - это минальный состав минералов и химический состав пород, выраженный в нормативных миналах. Так, например, </w:t>
      </w:r>
      <w:r w:rsidR="00015124">
        <w:rPr>
          <w:rStyle w:val="FontStyle535"/>
          <w:sz w:val="24"/>
          <w:szCs w:val="24"/>
        </w:rPr>
        <w:t>двуминеральная порода верлит (</w:t>
      </w:r>
      <w:r w:rsidR="00015124">
        <w:rPr>
          <w:rStyle w:val="FontStyle535"/>
          <w:sz w:val="24"/>
          <w:szCs w:val="24"/>
          <w:lang w:val="en-US"/>
        </w:rPr>
        <w:t>Ol</w:t>
      </w:r>
      <w:r w:rsidRPr="00E026AD">
        <w:rPr>
          <w:rStyle w:val="FontStyle535"/>
          <w:sz w:val="24"/>
          <w:szCs w:val="24"/>
        </w:rPr>
        <w:t xml:space="preserve">+Срх), ассоциирующая с лерцолитами, совершенно однозначно отличается от оливиновых клинопироксенитов (или клинопироксеновых оливинитов), ассоциирующих с мелилитовыми породами, как по составу минералов, так и по минальному набору. В норме верлитов обязательно будут присутствовать </w:t>
      </w:r>
      <w:r w:rsidRPr="00E026AD">
        <w:rPr>
          <w:rStyle w:val="FontStyle544"/>
          <w:sz w:val="24"/>
          <w:szCs w:val="24"/>
          <w:lang w:val="en-US"/>
        </w:rPr>
        <w:t>or</w:t>
      </w:r>
      <w:r w:rsidRPr="00E026AD">
        <w:rPr>
          <w:rStyle w:val="FontStyle544"/>
          <w:sz w:val="24"/>
          <w:szCs w:val="24"/>
        </w:rPr>
        <w:t xml:space="preserve">, орх, </w:t>
      </w:r>
      <w:r w:rsidRPr="00E026AD">
        <w:rPr>
          <w:rStyle w:val="FontStyle544"/>
          <w:sz w:val="24"/>
          <w:szCs w:val="24"/>
          <w:lang w:val="en-US"/>
        </w:rPr>
        <w:t>pl</w:t>
      </w:r>
      <w:r w:rsidRPr="00E026AD">
        <w:rPr>
          <w:rStyle w:val="FontStyle544"/>
          <w:sz w:val="24"/>
          <w:szCs w:val="24"/>
        </w:rPr>
        <w:t xml:space="preserve">, </w:t>
      </w:r>
      <w:r w:rsidRPr="00E026AD">
        <w:rPr>
          <w:rStyle w:val="FontStyle535"/>
          <w:sz w:val="24"/>
          <w:szCs w:val="24"/>
        </w:rPr>
        <w:t xml:space="preserve">а в норме оливиновых клинопироксенитов -недосыщенные </w:t>
      </w:r>
      <w:r w:rsidRPr="00E026AD">
        <w:rPr>
          <w:rStyle w:val="FontStyle535"/>
          <w:sz w:val="24"/>
          <w:szCs w:val="24"/>
          <w:lang w:val="en-US"/>
        </w:rPr>
        <w:t>Si</w:t>
      </w:r>
      <w:r w:rsidR="00015124">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миналы: </w:t>
      </w:r>
      <w:r w:rsidRPr="00E026AD">
        <w:rPr>
          <w:rStyle w:val="FontStyle544"/>
          <w:sz w:val="24"/>
          <w:szCs w:val="24"/>
        </w:rPr>
        <w:t xml:space="preserve">пе, </w:t>
      </w:r>
      <w:r w:rsidRPr="00E026AD">
        <w:rPr>
          <w:rStyle w:val="FontStyle544"/>
          <w:sz w:val="24"/>
          <w:szCs w:val="24"/>
          <w:lang w:val="en-US"/>
        </w:rPr>
        <w:t>lc</w:t>
      </w:r>
      <w:r w:rsidRPr="00E026AD">
        <w:rPr>
          <w:rStyle w:val="FontStyle544"/>
          <w:sz w:val="24"/>
          <w:szCs w:val="24"/>
        </w:rPr>
        <w:t xml:space="preserve">, </w:t>
      </w:r>
      <w:r w:rsidRPr="00E026AD">
        <w:rPr>
          <w:rStyle w:val="FontStyle544"/>
          <w:sz w:val="24"/>
          <w:szCs w:val="24"/>
          <w:lang w:val="en-US"/>
        </w:rPr>
        <w:t>gh</w:t>
      </w:r>
      <w:r w:rsidRPr="00E026AD">
        <w:rPr>
          <w:rStyle w:val="FontStyle544"/>
          <w:sz w:val="24"/>
          <w:szCs w:val="24"/>
        </w:rPr>
        <w:t xml:space="preserve">, </w:t>
      </w:r>
      <w:r w:rsidRPr="00E026AD">
        <w:rPr>
          <w:rStyle w:val="FontStyle544"/>
          <w:sz w:val="24"/>
          <w:szCs w:val="24"/>
          <w:lang w:val="en-US"/>
        </w:rPr>
        <w:t>mel</w:t>
      </w:r>
      <w:r w:rsidRPr="00E026AD">
        <w:rPr>
          <w:rStyle w:val="FontStyle544"/>
          <w:sz w:val="24"/>
          <w:szCs w:val="24"/>
        </w:rPr>
        <w:t xml:space="preserve">. </w:t>
      </w:r>
      <w:r w:rsidRPr="00E026AD">
        <w:rPr>
          <w:rStyle w:val="FontStyle535"/>
          <w:sz w:val="24"/>
          <w:szCs w:val="24"/>
        </w:rPr>
        <w:t>В верлитах присутствует ильменит и сфен, а в оливиновых клинопироксенитах - перовскит.</w:t>
      </w:r>
    </w:p>
    <w:p w:rsidR="001272AE" w:rsidRPr="00E026AD" w:rsidRDefault="001272AE" w:rsidP="001272AE">
      <w:pPr>
        <w:pStyle w:val="Style88"/>
        <w:widowControl/>
        <w:spacing w:before="5" w:line="240" w:lineRule="auto"/>
        <w:ind w:right="19" w:firstLine="720"/>
        <w:rPr>
          <w:rStyle w:val="FontStyle535"/>
          <w:sz w:val="24"/>
          <w:szCs w:val="24"/>
        </w:rPr>
      </w:pPr>
      <w:r w:rsidRPr="00E026AD">
        <w:rPr>
          <w:rStyle w:val="FontStyle535"/>
          <w:sz w:val="24"/>
          <w:szCs w:val="24"/>
        </w:rPr>
        <w:t xml:space="preserve">Особого рассмотрения заслуживают двуминеральные -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и А-</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Ne</w:t>
      </w:r>
      <w:r w:rsidRPr="00E026AD">
        <w:rPr>
          <w:rStyle w:val="FontStyle535"/>
          <w:sz w:val="24"/>
          <w:szCs w:val="24"/>
        </w:rPr>
        <w:t xml:space="preserve"> - породы серии якупирангит-мельтейгит-ийолит. Судя по рисункам 4.53 и 4.54, такие породы в обоих отрядах могут существовать (образовываться) в интервале 4-7 групп. В природе же они ассоциируют как с нефелиновыми сиенитами, так и с мелилитсодержащими породами, типа турьяитов. И поэтому, без наличия информации по породным ассоциациям, минальному составу минералов и полностью - пород, очень сложно или практически невозможно установить их групповую принадлежность, в отличие от рядной, что делается довольно просто по минальному составу Срх, определенному хотя бы оптическим методом. Возникают классификационные проблемы, даже при наличии химического состава породы, из-за сложного минального состава </w:t>
      </w:r>
      <w:r w:rsidRPr="00E026AD">
        <w:rPr>
          <w:rStyle w:val="FontStyle535"/>
          <w:sz w:val="24"/>
          <w:szCs w:val="24"/>
          <w:lang w:val="en-US"/>
        </w:rPr>
        <w:t>Ne</w:t>
      </w:r>
      <w:r w:rsidRPr="00E026AD">
        <w:rPr>
          <w:rStyle w:val="FontStyle535"/>
          <w:sz w:val="24"/>
          <w:szCs w:val="24"/>
        </w:rPr>
        <w:t xml:space="preserve"> (см. выше), который, как отмечалось раньше, зависит от того, в какой минальной системе он</w:t>
      </w:r>
      <w:r w:rsidRPr="001272AE">
        <w:rPr>
          <w:rStyle w:val="FontStyle535"/>
          <w:sz w:val="24"/>
          <w:szCs w:val="24"/>
        </w:rPr>
        <w:t xml:space="preserve"> </w:t>
      </w:r>
      <w:r w:rsidRPr="00E026AD">
        <w:rPr>
          <w:rStyle w:val="FontStyle535"/>
          <w:sz w:val="24"/>
          <w:szCs w:val="24"/>
        </w:rPr>
        <w:t xml:space="preserve">кристаллизовался. Из-за этого встречаются различные варианты нормативно-групповой принадлежности таких двуминеральных пород: от Ш-ие-нормативной (33-уртит) до </w:t>
      </w:r>
      <w:r w:rsidRPr="00E026AD">
        <w:rPr>
          <w:rStyle w:val="FontStyle535"/>
          <w:sz w:val="24"/>
          <w:szCs w:val="24"/>
          <w:lang w:val="en-US"/>
        </w:rPr>
        <w:t>VI</w:t>
      </w:r>
      <w:r w:rsidRPr="00E026AD">
        <w:rPr>
          <w:rStyle w:val="FontStyle535"/>
          <w:sz w:val="24"/>
          <w:szCs w:val="24"/>
        </w:rPr>
        <w:t>-</w:t>
      </w:r>
      <w:r w:rsidRPr="00E026AD">
        <w:rPr>
          <w:rStyle w:val="FontStyle535"/>
          <w:i/>
          <w:sz w:val="24"/>
          <w:szCs w:val="24"/>
          <w:lang w:val="en-US"/>
        </w:rPr>
        <w:t>ak</w:t>
      </w:r>
      <w:r w:rsidRPr="00E026AD">
        <w:rPr>
          <w:rStyle w:val="FontStyle535"/>
          <w:sz w:val="24"/>
          <w:szCs w:val="24"/>
        </w:rPr>
        <w:t>-нормальной (30-якупирангит, 32-ийолит).</w:t>
      </w:r>
    </w:p>
    <w:p w:rsidR="001272AE" w:rsidRPr="00E026AD" w:rsidRDefault="001272AE" w:rsidP="001272AE">
      <w:pPr>
        <w:pStyle w:val="Style88"/>
        <w:widowControl/>
        <w:spacing w:line="240" w:lineRule="auto"/>
        <w:ind w:right="38" w:firstLine="720"/>
        <w:rPr>
          <w:rStyle w:val="FontStyle535"/>
          <w:sz w:val="24"/>
          <w:szCs w:val="24"/>
        </w:rPr>
      </w:pPr>
      <w:r w:rsidRPr="00E026AD">
        <w:rPr>
          <w:rStyle w:val="FontStyle535"/>
          <w:sz w:val="24"/>
          <w:szCs w:val="24"/>
        </w:rPr>
        <w:t xml:space="preserve">При достаточно высоком содержании в норме </w:t>
      </w:r>
      <w:r w:rsidRPr="00E026AD">
        <w:rPr>
          <w:rStyle w:val="FontStyle535"/>
          <w:i/>
          <w:sz w:val="24"/>
          <w:szCs w:val="24"/>
          <w:lang w:val="en-US"/>
        </w:rPr>
        <w:t>mel</w:t>
      </w:r>
      <w:r w:rsidRPr="00E026AD">
        <w:rPr>
          <w:rStyle w:val="FontStyle535"/>
          <w:sz w:val="24"/>
          <w:szCs w:val="24"/>
        </w:rPr>
        <w:t xml:space="preserve">-миналов с </w:t>
      </w:r>
      <w:r w:rsidRPr="00E026AD">
        <w:rPr>
          <w:rStyle w:val="FontStyle535"/>
          <w:i/>
          <w:sz w:val="24"/>
          <w:szCs w:val="24"/>
          <w:lang w:val="en-US"/>
        </w:rPr>
        <w:t>lc</w:t>
      </w:r>
      <w:r w:rsidRPr="00E026AD">
        <w:rPr>
          <w:rStyle w:val="FontStyle535"/>
          <w:sz w:val="24"/>
          <w:szCs w:val="24"/>
        </w:rPr>
        <w:t xml:space="preserve">, присутствие    которых    не    подтверждается    наличием    в породе соответствующих фаз, предлагается несколько изменить порядок десиликации миналов. Так, например, ийолит-32 (см.табл.4.43), состоящий из (об.'%): </w:t>
      </w:r>
      <w:r w:rsidRPr="00E026AD">
        <w:rPr>
          <w:rStyle w:val="FontStyle535"/>
          <w:sz w:val="24"/>
          <w:szCs w:val="24"/>
          <w:lang w:val="en-US"/>
        </w:rPr>
        <w:t>Ne</w:t>
      </w:r>
      <w:r w:rsidRPr="00E026AD">
        <w:rPr>
          <w:rStyle w:val="FontStyle535"/>
          <w:sz w:val="24"/>
          <w:szCs w:val="24"/>
        </w:rPr>
        <w:t xml:space="preserve">-69, Срх-20, </w:t>
      </w:r>
      <w:r w:rsidRPr="00E026AD">
        <w:rPr>
          <w:rStyle w:val="FontStyle535"/>
          <w:sz w:val="24"/>
          <w:szCs w:val="24"/>
          <w:lang w:val="en-US"/>
        </w:rPr>
        <w:t>Ti</w:t>
      </w:r>
      <w:r w:rsidRPr="00E026AD">
        <w:rPr>
          <w:rStyle w:val="FontStyle535"/>
          <w:sz w:val="24"/>
          <w:szCs w:val="24"/>
        </w:rPr>
        <w:t>-</w:t>
      </w:r>
      <w:r w:rsidRPr="00E026AD">
        <w:rPr>
          <w:rStyle w:val="FontStyle535"/>
          <w:sz w:val="24"/>
          <w:szCs w:val="24"/>
          <w:lang w:val="en-US"/>
        </w:rPr>
        <w:t>Mt</w:t>
      </w:r>
      <w:r w:rsidRPr="00E026AD">
        <w:rPr>
          <w:rStyle w:val="FontStyle535"/>
          <w:sz w:val="24"/>
          <w:szCs w:val="24"/>
        </w:rPr>
        <w:t xml:space="preserve">-8, </w:t>
      </w:r>
      <w:r w:rsidRPr="00E026AD">
        <w:rPr>
          <w:rStyle w:val="FontStyle535"/>
          <w:sz w:val="24"/>
          <w:szCs w:val="24"/>
          <w:lang w:val="en-US"/>
        </w:rPr>
        <w:t>Pf</w:t>
      </w:r>
      <w:r w:rsidRPr="00E026AD">
        <w:rPr>
          <w:rStyle w:val="FontStyle535"/>
          <w:sz w:val="24"/>
          <w:szCs w:val="24"/>
        </w:rPr>
        <w:t>-2 и Н</w:t>
      </w:r>
      <w:r w:rsidRPr="00E026AD">
        <w:rPr>
          <w:rStyle w:val="FontStyle535"/>
          <w:sz w:val="24"/>
          <w:szCs w:val="24"/>
          <w:lang w:val="en-US"/>
        </w:rPr>
        <w:t>b</w:t>
      </w:r>
      <w:r w:rsidRPr="00E026AD">
        <w:rPr>
          <w:rStyle w:val="FontStyle535"/>
          <w:sz w:val="24"/>
          <w:szCs w:val="24"/>
        </w:rPr>
        <w:t xml:space="preserve">1-1, по предлагаемому алгоритму содержит в норме (кроме </w:t>
      </w:r>
      <w:r w:rsidRPr="00E026AD">
        <w:rPr>
          <w:rStyle w:val="FontStyle544"/>
          <w:sz w:val="24"/>
          <w:szCs w:val="24"/>
        </w:rPr>
        <w:t xml:space="preserve">ар, сс, </w:t>
      </w:r>
      <w:r w:rsidRPr="00E026AD">
        <w:rPr>
          <w:rStyle w:val="FontStyle544"/>
          <w:sz w:val="24"/>
          <w:szCs w:val="24"/>
          <w:lang w:val="en-US"/>
        </w:rPr>
        <w:t>ilm</w:t>
      </w:r>
      <w:r w:rsidRPr="00E026AD">
        <w:rPr>
          <w:rStyle w:val="FontStyle544"/>
          <w:sz w:val="24"/>
          <w:szCs w:val="24"/>
        </w:rPr>
        <w:t xml:space="preserve">, </w:t>
      </w:r>
      <w:r w:rsidRPr="00E026AD">
        <w:rPr>
          <w:rStyle w:val="FontStyle544"/>
          <w:sz w:val="24"/>
          <w:szCs w:val="24"/>
          <w:lang w:val="en-US"/>
        </w:rPr>
        <w:t>mt</w:t>
      </w:r>
      <w:r w:rsidRPr="00E026AD">
        <w:rPr>
          <w:rStyle w:val="FontStyle544"/>
          <w:sz w:val="24"/>
          <w:szCs w:val="24"/>
        </w:rPr>
        <w:t xml:space="preserve">) </w:t>
      </w:r>
      <w:r w:rsidRPr="00E026AD">
        <w:rPr>
          <w:rStyle w:val="FontStyle535"/>
          <w:sz w:val="24"/>
          <w:szCs w:val="24"/>
        </w:rPr>
        <w:t xml:space="preserve">(вес.%): </w:t>
      </w:r>
      <w:r w:rsidRPr="00E026AD">
        <w:rPr>
          <w:rStyle w:val="FontStyle535"/>
          <w:i/>
          <w:sz w:val="24"/>
          <w:szCs w:val="24"/>
        </w:rPr>
        <w:t>ас</w:t>
      </w:r>
      <w:r w:rsidRPr="00E026AD">
        <w:rPr>
          <w:rStyle w:val="FontStyle535"/>
          <w:sz w:val="24"/>
          <w:szCs w:val="24"/>
        </w:rPr>
        <w:t xml:space="preserve">-2.1; </w:t>
      </w:r>
      <w:r w:rsidRPr="00E026AD">
        <w:rPr>
          <w:rStyle w:val="FontStyle535"/>
          <w:i/>
          <w:sz w:val="24"/>
          <w:szCs w:val="24"/>
          <w:lang w:val="en-US"/>
        </w:rPr>
        <w:t>n</w:t>
      </w:r>
      <w:r w:rsidRPr="00E026AD">
        <w:rPr>
          <w:rStyle w:val="FontStyle535"/>
          <w:i/>
          <w:sz w:val="24"/>
          <w:szCs w:val="24"/>
        </w:rPr>
        <w:t>е</w:t>
      </w:r>
      <w:r w:rsidRPr="00E026AD">
        <w:rPr>
          <w:rStyle w:val="FontStyle535"/>
          <w:sz w:val="24"/>
          <w:szCs w:val="24"/>
        </w:rPr>
        <w:t xml:space="preserve">-49.15; </w:t>
      </w:r>
      <w:r w:rsidRPr="00E026AD">
        <w:rPr>
          <w:rStyle w:val="FontStyle535"/>
          <w:i/>
          <w:sz w:val="24"/>
          <w:szCs w:val="24"/>
          <w:lang w:val="en-US"/>
        </w:rPr>
        <w:t>l</w:t>
      </w:r>
      <w:r w:rsidRPr="00E026AD">
        <w:rPr>
          <w:rStyle w:val="FontStyle535"/>
          <w:i/>
          <w:sz w:val="24"/>
          <w:szCs w:val="24"/>
        </w:rPr>
        <w:t>с</w:t>
      </w:r>
      <w:r w:rsidRPr="00E026AD">
        <w:rPr>
          <w:rStyle w:val="FontStyle535"/>
          <w:sz w:val="24"/>
          <w:szCs w:val="24"/>
        </w:rPr>
        <w:t xml:space="preserve">-8.04; </w:t>
      </w:r>
      <w:r w:rsidRPr="00E026AD">
        <w:rPr>
          <w:rStyle w:val="FontStyle544"/>
          <w:sz w:val="24"/>
          <w:szCs w:val="24"/>
          <w:lang w:val="en-US"/>
        </w:rPr>
        <w:t>k</w:t>
      </w:r>
      <w:r w:rsidRPr="00E026AD">
        <w:rPr>
          <w:rStyle w:val="FontStyle544"/>
          <w:sz w:val="24"/>
          <w:szCs w:val="24"/>
        </w:rPr>
        <w:t>р-</w:t>
      </w:r>
      <w:r w:rsidRPr="00E026AD">
        <w:rPr>
          <w:rStyle w:val="FontStyle535"/>
          <w:sz w:val="24"/>
          <w:szCs w:val="24"/>
        </w:rPr>
        <w:t xml:space="preserve">4.37; </w:t>
      </w:r>
      <w:r w:rsidRPr="00E026AD">
        <w:rPr>
          <w:rStyle w:val="FontStyle544"/>
          <w:sz w:val="24"/>
          <w:szCs w:val="24"/>
          <w:lang w:val="en-US"/>
        </w:rPr>
        <w:t>mel</w:t>
      </w:r>
      <w:r w:rsidRPr="00E026AD">
        <w:rPr>
          <w:rStyle w:val="FontStyle544"/>
          <w:sz w:val="24"/>
          <w:szCs w:val="24"/>
        </w:rPr>
        <w:t>-</w:t>
      </w:r>
      <w:r w:rsidRPr="00E026AD">
        <w:rPr>
          <w:rStyle w:val="FontStyle535"/>
          <w:sz w:val="24"/>
          <w:szCs w:val="24"/>
        </w:rPr>
        <w:t xml:space="preserve">14.26 и </w:t>
      </w:r>
      <w:r w:rsidRPr="00E026AD">
        <w:rPr>
          <w:rStyle w:val="FontStyle535"/>
          <w:i/>
          <w:sz w:val="24"/>
          <w:szCs w:val="24"/>
        </w:rPr>
        <w:t>о</w:t>
      </w:r>
      <w:r w:rsidRPr="00E026AD">
        <w:rPr>
          <w:rStyle w:val="FontStyle535"/>
          <w:i/>
          <w:sz w:val="24"/>
          <w:szCs w:val="24"/>
          <w:lang w:val="en-US"/>
        </w:rPr>
        <w:t>l</w:t>
      </w:r>
      <w:r w:rsidRPr="00E026AD">
        <w:rPr>
          <w:rStyle w:val="FontStyle535"/>
          <w:sz w:val="24"/>
          <w:szCs w:val="24"/>
        </w:rPr>
        <w:t xml:space="preserve">-4.16. И если </w:t>
      </w:r>
      <w:r w:rsidRPr="00E026AD">
        <w:rPr>
          <w:rStyle w:val="FontStyle544"/>
          <w:sz w:val="24"/>
          <w:szCs w:val="24"/>
        </w:rPr>
        <w:t xml:space="preserve">1с </w:t>
      </w:r>
      <w:r w:rsidRPr="00E026AD">
        <w:rPr>
          <w:rStyle w:val="FontStyle535"/>
          <w:sz w:val="24"/>
          <w:szCs w:val="24"/>
        </w:rPr>
        <w:t xml:space="preserve">и </w:t>
      </w:r>
      <w:r w:rsidRPr="00E026AD">
        <w:rPr>
          <w:rStyle w:val="FontStyle544"/>
          <w:sz w:val="24"/>
          <w:szCs w:val="24"/>
        </w:rPr>
        <w:t xml:space="preserve">кр </w:t>
      </w:r>
      <w:r w:rsidRPr="00E026AD">
        <w:rPr>
          <w:rStyle w:val="FontStyle535"/>
          <w:sz w:val="24"/>
          <w:szCs w:val="24"/>
        </w:rPr>
        <w:t xml:space="preserve">могут полностью войти в фазу </w:t>
      </w:r>
      <w:r w:rsidRPr="00E026AD">
        <w:rPr>
          <w:rStyle w:val="FontStyle535"/>
          <w:sz w:val="24"/>
          <w:szCs w:val="24"/>
          <w:lang w:val="en-US"/>
        </w:rPr>
        <w:t>Ne</w:t>
      </w:r>
      <w:r w:rsidRPr="00E026AD">
        <w:rPr>
          <w:rStyle w:val="FontStyle535"/>
          <w:sz w:val="24"/>
          <w:szCs w:val="24"/>
        </w:rPr>
        <w:t xml:space="preserve">, то из </w:t>
      </w:r>
      <w:r w:rsidRPr="00E026AD">
        <w:rPr>
          <w:rStyle w:val="FontStyle544"/>
          <w:sz w:val="24"/>
          <w:szCs w:val="24"/>
          <w:lang w:val="en-US"/>
        </w:rPr>
        <w:t>mel</w:t>
      </w:r>
      <w:r w:rsidRPr="00E026AD">
        <w:rPr>
          <w:rStyle w:val="FontStyle544"/>
          <w:sz w:val="24"/>
          <w:szCs w:val="24"/>
        </w:rPr>
        <w:t xml:space="preserve"> </w:t>
      </w:r>
      <w:r w:rsidRPr="00E026AD">
        <w:rPr>
          <w:rStyle w:val="FontStyle535"/>
          <w:sz w:val="24"/>
          <w:szCs w:val="24"/>
        </w:rPr>
        <w:t xml:space="preserve">и </w:t>
      </w:r>
      <w:r w:rsidRPr="00E026AD">
        <w:rPr>
          <w:rStyle w:val="FontStyle544"/>
          <w:sz w:val="24"/>
          <w:szCs w:val="24"/>
          <w:lang w:val="en-US"/>
        </w:rPr>
        <w:t>ol</w:t>
      </w:r>
      <w:r w:rsidRPr="00E026AD">
        <w:rPr>
          <w:rStyle w:val="FontStyle544"/>
          <w:sz w:val="24"/>
          <w:szCs w:val="24"/>
        </w:rPr>
        <w:t xml:space="preserve"> </w:t>
      </w:r>
      <w:r w:rsidRPr="00E026AD">
        <w:rPr>
          <w:rStyle w:val="FontStyle535"/>
          <w:sz w:val="24"/>
          <w:szCs w:val="24"/>
        </w:rPr>
        <w:t xml:space="preserve">никак не получить фазу Срх без добавления </w:t>
      </w:r>
      <w:r w:rsidRPr="00E026AD">
        <w:rPr>
          <w:rStyle w:val="FontStyle535"/>
          <w:sz w:val="24"/>
          <w:szCs w:val="24"/>
          <w:lang w:val="en-US"/>
        </w:rPr>
        <w:t>Si</w:t>
      </w:r>
      <w:r w:rsidR="00015124">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Если же изменить порядок десиликации, т.е. в начале десилицировать </w:t>
      </w:r>
      <w:r w:rsidRPr="00E026AD">
        <w:rPr>
          <w:rStyle w:val="FontStyle544"/>
          <w:sz w:val="24"/>
          <w:szCs w:val="24"/>
          <w:lang w:val="en-US"/>
        </w:rPr>
        <w:t>lc</w:t>
      </w:r>
      <w:r w:rsidRPr="00E026AD">
        <w:rPr>
          <w:rStyle w:val="FontStyle544"/>
          <w:sz w:val="24"/>
          <w:szCs w:val="24"/>
        </w:rPr>
        <w:t>→</w:t>
      </w:r>
      <w:r w:rsidRPr="00E026AD">
        <w:rPr>
          <w:rStyle w:val="FontStyle544"/>
          <w:sz w:val="24"/>
          <w:szCs w:val="24"/>
          <w:lang w:val="en-US"/>
        </w:rPr>
        <w:t>kp</w:t>
      </w:r>
      <w:r w:rsidRPr="00E026AD">
        <w:rPr>
          <w:rStyle w:val="FontStyle544"/>
          <w:sz w:val="24"/>
          <w:szCs w:val="24"/>
        </w:rPr>
        <w:t xml:space="preserve">, </w:t>
      </w:r>
      <w:r w:rsidRPr="00E026AD">
        <w:rPr>
          <w:rStyle w:val="FontStyle535"/>
          <w:sz w:val="24"/>
          <w:szCs w:val="24"/>
        </w:rPr>
        <w:t xml:space="preserve">а потом, если нужно будет, - </w:t>
      </w:r>
      <w:r w:rsidRPr="00E026AD">
        <w:rPr>
          <w:rStyle w:val="FontStyle544"/>
          <w:sz w:val="24"/>
          <w:szCs w:val="24"/>
        </w:rPr>
        <w:t>(</w:t>
      </w:r>
      <w:r w:rsidRPr="00E026AD">
        <w:rPr>
          <w:rStyle w:val="FontStyle544"/>
          <w:sz w:val="24"/>
          <w:szCs w:val="24"/>
          <w:lang w:val="en-US"/>
        </w:rPr>
        <w:t>di</w:t>
      </w:r>
      <w:r w:rsidRPr="00E026AD">
        <w:rPr>
          <w:rStyle w:val="FontStyle544"/>
          <w:sz w:val="24"/>
          <w:szCs w:val="24"/>
        </w:rPr>
        <w:t>+</w:t>
      </w:r>
      <w:r w:rsidRPr="00E026AD">
        <w:rPr>
          <w:rStyle w:val="FontStyle544"/>
          <w:sz w:val="24"/>
          <w:szCs w:val="24"/>
          <w:lang w:val="en-US"/>
        </w:rPr>
        <w:t>hd</w:t>
      </w:r>
      <w:r w:rsidRPr="00E026AD">
        <w:rPr>
          <w:rStyle w:val="FontStyle544"/>
          <w:sz w:val="24"/>
          <w:szCs w:val="24"/>
        </w:rPr>
        <w:t>)→(</w:t>
      </w:r>
      <w:r w:rsidRPr="00E026AD">
        <w:rPr>
          <w:rStyle w:val="FontStyle544"/>
          <w:sz w:val="24"/>
          <w:szCs w:val="24"/>
          <w:lang w:val="en-US"/>
        </w:rPr>
        <w:t>ak</w:t>
      </w:r>
      <w:r w:rsidRPr="00E026AD">
        <w:rPr>
          <w:rStyle w:val="FontStyle544"/>
          <w:sz w:val="24"/>
          <w:szCs w:val="24"/>
        </w:rPr>
        <w:t>+</w:t>
      </w:r>
      <w:r w:rsidRPr="00E026AD">
        <w:rPr>
          <w:rStyle w:val="FontStyle544"/>
          <w:sz w:val="24"/>
          <w:szCs w:val="24"/>
          <w:lang w:val="en-US"/>
        </w:rPr>
        <w:t>Feak</w:t>
      </w:r>
      <w:r w:rsidRPr="00E026AD">
        <w:rPr>
          <w:rStyle w:val="FontStyle544"/>
          <w:sz w:val="24"/>
          <w:szCs w:val="24"/>
        </w:rPr>
        <w:t xml:space="preserve">), </w:t>
      </w:r>
      <w:r w:rsidRPr="00E026AD">
        <w:rPr>
          <w:rStyle w:val="FontStyle535"/>
          <w:sz w:val="24"/>
          <w:szCs w:val="24"/>
        </w:rPr>
        <w:t xml:space="preserve">то нормативный состав будет иной: </w:t>
      </w:r>
      <w:r w:rsidRPr="00E026AD">
        <w:rPr>
          <w:rStyle w:val="FontStyle544"/>
          <w:sz w:val="24"/>
          <w:szCs w:val="24"/>
        </w:rPr>
        <w:t xml:space="preserve">(ас+срх)=24.72, (пе+1с+кр)=12.51, </w:t>
      </w:r>
      <w:r w:rsidRPr="00E026AD">
        <w:rPr>
          <w:rStyle w:val="FontStyle535"/>
          <w:i/>
          <w:sz w:val="24"/>
          <w:szCs w:val="24"/>
        </w:rPr>
        <w:t>о</w:t>
      </w:r>
      <w:r w:rsidRPr="00E026AD">
        <w:rPr>
          <w:rStyle w:val="FontStyle535"/>
          <w:i/>
          <w:sz w:val="24"/>
          <w:szCs w:val="24"/>
          <w:lang w:val="en-US"/>
        </w:rPr>
        <w:t>l</w:t>
      </w:r>
      <w:r w:rsidRPr="00E026AD">
        <w:rPr>
          <w:rStyle w:val="FontStyle535"/>
          <w:sz w:val="24"/>
          <w:szCs w:val="24"/>
        </w:rPr>
        <w:t>=0.30, что практически совпадает с минеральным составом. Эта норма и приведена в табл.4.43.</w:t>
      </w:r>
    </w:p>
    <w:p w:rsidR="001272AE" w:rsidRPr="00E026AD" w:rsidRDefault="001272AE" w:rsidP="001272AE">
      <w:pPr>
        <w:pStyle w:val="Style88"/>
        <w:widowControl/>
        <w:spacing w:line="240" w:lineRule="auto"/>
        <w:ind w:firstLine="706"/>
        <w:rPr>
          <w:rStyle w:val="FontStyle535"/>
          <w:sz w:val="24"/>
          <w:szCs w:val="24"/>
        </w:rPr>
      </w:pPr>
      <w:r w:rsidRPr="00E026AD">
        <w:rPr>
          <w:rStyle w:val="FontStyle535"/>
          <w:sz w:val="24"/>
          <w:szCs w:val="24"/>
        </w:rPr>
        <w:t>После общего обзора корреляционных сложностей, особенно для маломинеральных пород, коротко остановимся на конкретных примерах несоответствия минеральных и минальных составов и буферных пар в породах с большим количеством минералов (4-5).</w:t>
      </w:r>
    </w:p>
    <w:p w:rsidR="001272AE" w:rsidRPr="00E026AD" w:rsidRDefault="001272AE" w:rsidP="001272AE">
      <w:pPr>
        <w:pStyle w:val="Style88"/>
        <w:widowControl/>
        <w:spacing w:line="240" w:lineRule="auto"/>
        <w:ind w:firstLine="701"/>
        <w:rPr>
          <w:rStyle w:val="FontStyle535"/>
          <w:sz w:val="24"/>
          <w:szCs w:val="24"/>
        </w:rPr>
      </w:pPr>
      <w:r w:rsidRPr="00E026AD">
        <w:rPr>
          <w:rStyle w:val="FontStyle535"/>
          <w:sz w:val="24"/>
          <w:szCs w:val="24"/>
        </w:rPr>
        <w:t xml:space="preserve">Ункомпагрит (№ 27) по минеральному составу: </w:t>
      </w:r>
      <w:r w:rsidRPr="00E026AD">
        <w:rPr>
          <w:rStyle w:val="FontStyle535"/>
          <w:sz w:val="24"/>
          <w:szCs w:val="24"/>
          <w:lang w:val="en-US"/>
        </w:rPr>
        <w:t>Mel</w:t>
      </w:r>
      <w:r w:rsidRPr="00E026AD">
        <w:rPr>
          <w:rStyle w:val="FontStyle535"/>
          <w:sz w:val="24"/>
          <w:szCs w:val="24"/>
        </w:rPr>
        <w:t>+</w:t>
      </w:r>
      <w:r w:rsidRPr="00E026AD">
        <w:rPr>
          <w:rStyle w:val="FontStyle535"/>
          <w:sz w:val="24"/>
          <w:szCs w:val="24"/>
          <w:lang w:val="en-US"/>
        </w:rPr>
        <w:t>Cpx</w:t>
      </w:r>
      <w:r w:rsidR="00015124">
        <w:rPr>
          <w:rStyle w:val="FontStyle535"/>
          <w:sz w:val="24"/>
          <w:szCs w:val="24"/>
        </w:rPr>
        <w:t>+</w:t>
      </w:r>
      <w:r w:rsidR="00015124">
        <w:rPr>
          <w:rStyle w:val="FontStyle535"/>
          <w:sz w:val="24"/>
          <w:szCs w:val="24"/>
          <w:lang w:val="en-US"/>
        </w:rPr>
        <w:t>Ol</w:t>
      </w:r>
      <w:r w:rsidRPr="00E026AD">
        <w:rPr>
          <w:rStyle w:val="FontStyle535"/>
          <w:sz w:val="24"/>
          <w:szCs w:val="24"/>
        </w:rPr>
        <w:t>+</w:t>
      </w:r>
      <w:r w:rsidRPr="00E026AD">
        <w:rPr>
          <w:rStyle w:val="FontStyle535"/>
          <w:sz w:val="24"/>
          <w:szCs w:val="24"/>
          <w:lang w:val="en-US"/>
        </w:rPr>
        <w:t>Ne</w:t>
      </w:r>
      <w:r w:rsidRPr="00E026AD">
        <w:rPr>
          <w:rStyle w:val="FontStyle535"/>
          <w:sz w:val="24"/>
          <w:szCs w:val="24"/>
        </w:rPr>
        <w:t>+</w:t>
      </w:r>
      <w:r w:rsidRPr="00E026AD">
        <w:rPr>
          <w:rStyle w:val="FontStyle535"/>
          <w:sz w:val="24"/>
          <w:szCs w:val="24"/>
          <w:lang w:val="en-US"/>
        </w:rPr>
        <w:t>Ti</w:t>
      </w:r>
      <w:r w:rsidRPr="00E026AD">
        <w:rPr>
          <w:rStyle w:val="FontStyle535"/>
          <w:sz w:val="24"/>
          <w:szCs w:val="24"/>
        </w:rPr>
        <w:t>-</w:t>
      </w:r>
      <w:r w:rsidRPr="00E026AD">
        <w:rPr>
          <w:rStyle w:val="FontStyle535"/>
          <w:sz w:val="24"/>
          <w:szCs w:val="24"/>
          <w:lang w:val="en-US"/>
        </w:rPr>
        <w:t>Mt</w:t>
      </w:r>
      <w:r w:rsidRPr="00E026AD">
        <w:rPr>
          <w:rStyle w:val="FontStyle535"/>
          <w:sz w:val="24"/>
          <w:szCs w:val="24"/>
        </w:rPr>
        <w:t>+</w:t>
      </w:r>
      <w:r w:rsidRPr="00E026AD">
        <w:rPr>
          <w:rStyle w:val="FontStyle535"/>
          <w:sz w:val="24"/>
          <w:szCs w:val="24"/>
          <w:lang w:val="en-US"/>
        </w:rPr>
        <w:t>Pf</w:t>
      </w:r>
      <w:r w:rsidRPr="00E026AD">
        <w:rPr>
          <w:rStyle w:val="FontStyle535"/>
          <w:sz w:val="24"/>
          <w:szCs w:val="24"/>
        </w:rPr>
        <w:t>+</w:t>
      </w:r>
      <w:r w:rsidRPr="00E026AD">
        <w:rPr>
          <w:rStyle w:val="FontStyle535"/>
          <w:sz w:val="24"/>
          <w:szCs w:val="24"/>
          <w:lang w:val="en-US"/>
        </w:rPr>
        <w:t>Phl</w:t>
      </w:r>
      <w:r w:rsidRPr="00E026AD">
        <w:rPr>
          <w:rStyle w:val="FontStyle535"/>
          <w:sz w:val="24"/>
          <w:szCs w:val="24"/>
        </w:rPr>
        <w:t xml:space="preserve"> должен быть отнесен к </w:t>
      </w:r>
      <w:r w:rsidRPr="00E026AD">
        <w:rPr>
          <w:rStyle w:val="FontStyle535"/>
          <w:sz w:val="24"/>
          <w:szCs w:val="24"/>
          <w:lang w:val="en-US"/>
        </w:rPr>
        <w:t>V</w:t>
      </w:r>
      <w:r w:rsidRPr="00E026AD">
        <w:rPr>
          <w:rStyle w:val="FontStyle535"/>
          <w:sz w:val="24"/>
          <w:szCs w:val="24"/>
        </w:rPr>
        <w:t>-</w:t>
      </w:r>
      <w:r w:rsidRPr="00E026AD">
        <w:rPr>
          <w:rStyle w:val="FontStyle535"/>
          <w:sz w:val="24"/>
          <w:szCs w:val="24"/>
          <w:lang w:val="en-US"/>
        </w:rPr>
        <w:t>Mel</w:t>
      </w:r>
      <w:r w:rsidRPr="00E026AD">
        <w:rPr>
          <w:rStyle w:val="FontStyle535"/>
          <w:sz w:val="24"/>
          <w:szCs w:val="24"/>
        </w:rPr>
        <w:t xml:space="preserve">-модальной группе, ряду В, </w:t>
      </w:r>
      <w:r w:rsidRPr="00E026AD">
        <w:rPr>
          <w:rStyle w:val="FontStyle535"/>
          <w:sz w:val="24"/>
          <w:szCs w:val="24"/>
          <w:lang w:val="en-US"/>
        </w:rPr>
        <w:t>Ca</w:t>
      </w:r>
      <w:r w:rsidRPr="00E026AD">
        <w:rPr>
          <w:rStyle w:val="FontStyle535"/>
          <w:sz w:val="24"/>
          <w:szCs w:val="24"/>
        </w:rPr>
        <w:t>-(</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 отряда (соотношение </w:t>
      </w:r>
      <w:r w:rsidRPr="00E026AD">
        <w:rPr>
          <w:rStyle w:val="FontStyle535"/>
          <w:sz w:val="24"/>
          <w:szCs w:val="24"/>
          <w:lang w:val="en-US"/>
        </w:rPr>
        <w:t>Mel</w:t>
      </w:r>
      <w:r w:rsidRPr="00E026AD">
        <w:rPr>
          <w:rStyle w:val="FontStyle535"/>
          <w:sz w:val="24"/>
          <w:szCs w:val="24"/>
        </w:rPr>
        <w:t xml:space="preserve"> с 01 кальциевого отряда), а по минальному составу: </w:t>
      </w:r>
      <w:r w:rsidRPr="00E026AD">
        <w:rPr>
          <w:rStyle w:val="FontStyle544"/>
          <w:sz w:val="24"/>
          <w:szCs w:val="24"/>
          <w:lang w:val="en-US"/>
        </w:rPr>
        <w:t>lc</w:t>
      </w:r>
      <w:r w:rsidRPr="00E026AD">
        <w:rPr>
          <w:rStyle w:val="FontStyle544"/>
          <w:sz w:val="24"/>
          <w:szCs w:val="24"/>
        </w:rPr>
        <w:t>+</w:t>
      </w:r>
      <w:r w:rsidRPr="00E026AD">
        <w:rPr>
          <w:rStyle w:val="FontStyle544"/>
          <w:sz w:val="24"/>
          <w:szCs w:val="24"/>
          <w:lang w:val="en-US"/>
        </w:rPr>
        <w:t>ne</w:t>
      </w:r>
      <w:r w:rsidRPr="00E026AD">
        <w:rPr>
          <w:rStyle w:val="FontStyle544"/>
          <w:sz w:val="24"/>
          <w:szCs w:val="24"/>
        </w:rPr>
        <w:t>+</w:t>
      </w:r>
      <w:r w:rsidRPr="00E026AD">
        <w:rPr>
          <w:rStyle w:val="FontStyle544"/>
          <w:sz w:val="24"/>
          <w:szCs w:val="24"/>
          <w:lang w:val="en-US"/>
        </w:rPr>
        <w:t>kp</w:t>
      </w:r>
      <w:r w:rsidRPr="00E026AD">
        <w:rPr>
          <w:rStyle w:val="FontStyle544"/>
          <w:sz w:val="24"/>
          <w:szCs w:val="24"/>
        </w:rPr>
        <w:t>+</w:t>
      </w:r>
      <w:r w:rsidRPr="00E026AD">
        <w:rPr>
          <w:rStyle w:val="FontStyle544"/>
          <w:sz w:val="24"/>
          <w:szCs w:val="24"/>
          <w:lang w:val="en-US"/>
        </w:rPr>
        <w:t>mel</w:t>
      </w:r>
      <w:r w:rsidRPr="00E026AD">
        <w:rPr>
          <w:rStyle w:val="FontStyle544"/>
          <w:sz w:val="24"/>
          <w:szCs w:val="24"/>
        </w:rPr>
        <w:t>+</w:t>
      </w:r>
      <w:r w:rsidRPr="00E026AD">
        <w:rPr>
          <w:rStyle w:val="FontStyle544"/>
          <w:sz w:val="24"/>
          <w:szCs w:val="24"/>
          <w:lang w:val="en-US"/>
        </w:rPr>
        <w:t>ol</w:t>
      </w:r>
      <w:r w:rsidRPr="00E026AD">
        <w:rPr>
          <w:rStyle w:val="FontStyle544"/>
          <w:sz w:val="24"/>
          <w:szCs w:val="24"/>
        </w:rPr>
        <w:t xml:space="preserve"> </w:t>
      </w:r>
      <w:r w:rsidRPr="00E026AD">
        <w:rPr>
          <w:rStyle w:val="FontStyle535"/>
          <w:sz w:val="24"/>
          <w:szCs w:val="24"/>
        </w:rPr>
        <w:t xml:space="preserve">он соответствует </w:t>
      </w:r>
      <w:r w:rsidRPr="00E026AD">
        <w:rPr>
          <w:rStyle w:val="FontStyle535"/>
          <w:sz w:val="24"/>
          <w:szCs w:val="24"/>
          <w:lang w:val="en-US"/>
        </w:rPr>
        <w:t>VI</w:t>
      </w:r>
      <w:r w:rsidRPr="00E026AD">
        <w:rPr>
          <w:rStyle w:val="FontStyle535"/>
          <w:sz w:val="24"/>
          <w:szCs w:val="24"/>
        </w:rPr>
        <w:t>-</w:t>
      </w:r>
      <w:r w:rsidRPr="00E026AD">
        <w:rPr>
          <w:rStyle w:val="FontStyle535"/>
          <w:sz w:val="24"/>
          <w:szCs w:val="24"/>
          <w:lang w:val="en-US"/>
        </w:rPr>
        <w:t>Ap</w:t>
      </w:r>
      <w:r w:rsidRPr="00E026AD">
        <w:rPr>
          <w:rStyle w:val="FontStyle535"/>
          <w:sz w:val="24"/>
          <w:szCs w:val="24"/>
        </w:rPr>
        <w:t xml:space="preserve">-нормативной группе, ряду В, Ca-(Fe-Mg)-oтpядa. Несоответствие выражается в присутствии Срх и отсутствие его миналов, что может быть связано с недоопределением </w:t>
      </w:r>
      <w:r w:rsidRPr="00E026AD">
        <w:rPr>
          <w:rStyle w:val="FontStyle535"/>
          <w:sz w:val="24"/>
          <w:szCs w:val="24"/>
          <w:lang w:val="en-US"/>
        </w:rPr>
        <w:t>Si</w:t>
      </w:r>
      <w:r w:rsidR="00015124">
        <w:rPr>
          <w:rStyle w:val="FontStyle535"/>
          <w:sz w:val="24"/>
          <w:szCs w:val="24"/>
          <w:lang w:val="en-US"/>
        </w:rPr>
        <w:t>O</w:t>
      </w:r>
      <w:r w:rsidRPr="00E026AD">
        <w:rPr>
          <w:rStyle w:val="FontStyle535"/>
          <w:sz w:val="24"/>
          <w:szCs w:val="24"/>
          <w:vertAlign w:val="subscript"/>
        </w:rPr>
        <w:t xml:space="preserve">2 </w:t>
      </w:r>
      <w:r w:rsidRPr="00E026AD">
        <w:rPr>
          <w:rStyle w:val="FontStyle535"/>
          <w:sz w:val="24"/>
          <w:szCs w:val="24"/>
        </w:rPr>
        <w:t>при проведении химического анализа.</w:t>
      </w:r>
    </w:p>
    <w:p w:rsidR="001272AE" w:rsidRPr="00E026AD" w:rsidRDefault="001272AE" w:rsidP="001272AE">
      <w:pPr>
        <w:pStyle w:val="Style88"/>
        <w:widowControl/>
        <w:spacing w:line="240" w:lineRule="auto"/>
        <w:ind w:firstLine="696"/>
        <w:rPr>
          <w:rStyle w:val="FontStyle535"/>
          <w:sz w:val="24"/>
          <w:szCs w:val="24"/>
        </w:rPr>
      </w:pPr>
      <w:r w:rsidRPr="00E026AD">
        <w:rPr>
          <w:rStyle w:val="FontStyle535"/>
          <w:sz w:val="24"/>
          <w:szCs w:val="24"/>
        </w:rPr>
        <w:t>Уртит (№ 33) по минеральному составу должен быть отнесен к щелочному ряду, так как содержит эгирин, а по норме - к ряду, пересыщенному глиноземом. Это несоответствие также может быть объяснено неточностью химического анализа.</w:t>
      </w:r>
    </w:p>
    <w:p w:rsidR="001272AE" w:rsidRPr="00E026AD" w:rsidRDefault="001272AE" w:rsidP="001272AE">
      <w:pPr>
        <w:pStyle w:val="Style88"/>
        <w:widowControl/>
        <w:spacing w:line="240" w:lineRule="auto"/>
        <w:ind w:firstLine="706"/>
        <w:rPr>
          <w:rStyle w:val="FontStyle535"/>
          <w:sz w:val="24"/>
          <w:szCs w:val="24"/>
        </w:rPr>
      </w:pPr>
      <w:r w:rsidRPr="00E026AD">
        <w:rPr>
          <w:rStyle w:val="FontStyle535"/>
          <w:sz w:val="24"/>
          <w:szCs w:val="24"/>
        </w:rPr>
        <w:t>Полевошпатовый ийолит (№ 71) характеризуется обратным несоответствием: в минеральном составе определены Срх и Н</w:t>
      </w:r>
      <w:r w:rsidRPr="00E026AD">
        <w:rPr>
          <w:rStyle w:val="FontStyle535"/>
          <w:sz w:val="24"/>
          <w:szCs w:val="24"/>
          <w:lang w:val="en-US"/>
        </w:rPr>
        <w:t>bl</w:t>
      </w:r>
      <w:r w:rsidRPr="00E026AD">
        <w:rPr>
          <w:rStyle w:val="FontStyle535"/>
          <w:sz w:val="24"/>
          <w:szCs w:val="24"/>
        </w:rPr>
        <w:t xml:space="preserve">, в то время как в норме присутствуют </w:t>
      </w:r>
      <w:r w:rsidRPr="00E026AD">
        <w:rPr>
          <w:rStyle w:val="FontStyle544"/>
          <w:sz w:val="24"/>
          <w:szCs w:val="24"/>
        </w:rPr>
        <w:t xml:space="preserve">ас </w:t>
      </w:r>
      <w:r w:rsidRPr="00E026AD">
        <w:rPr>
          <w:rStyle w:val="FontStyle535"/>
          <w:sz w:val="24"/>
          <w:szCs w:val="24"/>
        </w:rPr>
        <w:t xml:space="preserve">и </w:t>
      </w:r>
      <w:r w:rsidRPr="00E026AD">
        <w:rPr>
          <w:rStyle w:val="FontStyle544"/>
          <w:sz w:val="24"/>
          <w:szCs w:val="24"/>
        </w:rPr>
        <w:t xml:space="preserve">т. </w:t>
      </w:r>
      <w:r w:rsidRPr="00E026AD">
        <w:rPr>
          <w:rStyle w:val="FontStyle535"/>
          <w:sz w:val="24"/>
          <w:szCs w:val="24"/>
        </w:rPr>
        <w:t xml:space="preserve">В данном случае несоответствие связано, вероятнее всего, с низким качеством минерального анализа. Этот вывод основан на том, что ийолит является представителем серии уртит-ийолит-мельтейгит Хибинского массива, которая детально изучалась А.А.Арзамасцевым и др. (1987), а по их данным пироксен из ийолитов содержит </w:t>
      </w:r>
      <w:r w:rsidR="004950A4" w:rsidRPr="004950A4">
        <w:rPr>
          <w:rStyle w:val="FontStyle535"/>
          <w:i/>
          <w:sz w:val="24"/>
          <w:szCs w:val="24"/>
          <w:lang w:val="en-US"/>
        </w:rPr>
        <w:t>ac</w:t>
      </w:r>
      <w:r w:rsidRPr="00E026AD">
        <w:rPr>
          <w:rStyle w:val="FontStyle535"/>
          <w:sz w:val="24"/>
          <w:szCs w:val="24"/>
        </w:rPr>
        <w:t>-минал от 20 до 75 мол.%. Соответственно и амфибол этих пород должен быть, по крайней мере, субщелочным (типа рихтерита), а не роговой обманкой.</w:t>
      </w:r>
    </w:p>
    <w:p w:rsidR="001272AE" w:rsidRPr="00E026AD" w:rsidRDefault="001272AE" w:rsidP="001272AE">
      <w:pPr>
        <w:pStyle w:val="Style88"/>
        <w:widowControl/>
        <w:spacing w:before="24" w:line="240" w:lineRule="auto"/>
        <w:ind w:right="38"/>
        <w:rPr>
          <w:rStyle w:val="FontStyle535"/>
          <w:sz w:val="24"/>
          <w:szCs w:val="24"/>
        </w:rPr>
      </w:pPr>
      <w:r w:rsidRPr="00E026AD">
        <w:rPr>
          <w:rStyle w:val="FontStyle535"/>
          <w:sz w:val="24"/>
          <w:szCs w:val="24"/>
        </w:rPr>
        <w:t xml:space="preserve">В фергусите(74) - представителе вулканитов - установлено несоответствие состава вкрапленников нормативно-минальному составу породы. Во вкрапленниках отмечается присутствие </w:t>
      </w:r>
      <w:r w:rsidR="00744DE1">
        <w:rPr>
          <w:rStyle w:val="FontStyle535"/>
          <w:sz w:val="24"/>
          <w:szCs w:val="24"/>
          <w:lang w:val="en-US"/>
        </w:rPr>
        <w:t>Lc</w:t>
      </w:r>
      <w:r w:rsidRPr="00E026AD">
        <w:rPr>
          <w:rStyle w:val="FontStyle535"/>
          <w:sz w:val="24"/>
          <w:szCs w:val="24"/>
          <w:lang w:val="en-US"/>
        </w:rPr>
        <w:t>t</w:t>
      </w:r>
      <w:r w:rsidRPr="00E026AD">
        <w:rPr>
          <w:rStyle w:val="FontStyle535"/>
          <w:sz w:val="24"/>
          <w:szCs w:val="24"/>
        </w:rPr>
        <w:t xml:space="preserve">, Срх, </w:t>
      </w:r>
      <w:r w:rsidRPr="00E026AD">
        <w:rPr>
          <w:rStyle w:val="FontStyle535"/>
          <w:sz w:val="24"/>
          <w:szCs w:val="24"/>
          <w:lang w:val="en-US"/>
        </w:rPr>
        <w:t>Fsp</w:t>
      </w:r>
      <w:r w:rsidRPr="00E026AD">
        <w:rPr>
          <w:rStyle w:val="FontStyle535"/>
          <w:sz w:val="24"/>
          <w:szCs w:val="24"/>
        </w:rPr>
        <w:t xml:space="preserve">, </w:t>
      </w:r>
      <w:r w:rsidR="00015124">
        <w:rPr>
          <w:rStyle w:val="FontStyle535"/>
          <w:sz w:val="24"/>
          <w:szCs w:val="24"/>
          <w:lang w:val="en-US"/>
        </w:rPr>
        <w:t>Am</w:t>
      </w:r>
      <w:r w:rsidRPr="00E026AD">
        <w:rPr>
          <w:rStyle w:val="FontStyle535"/>
          <w:sz w:val="24"/>
          <w:szCs w:val="24"/>
        </w:rPr>
        <w:t xml:space="preserve"> и </w:t>
      </w:r>
      <w:r w:rsidRPr="00E026AD">
        <w:rPr>
          <w:rStyle w:val="FontStyle535"/>
          <w:sz w:val="24"/>
          <w:szCs w:val="24"/>
          <w:lang w:val="en-US"/>
        </w:rPr>
        <w:t>Bt</w:t>
      </w:r>
      <w:r w:rsidRPr="00E026AD">
        <w:rPr>
          <w:rStyle w:val="FontStyle535"/>
          <w:sz w:val="24"/>
          <w:szCs w:val="24"/>
        </w:rPr>
        <w:t xml:space="preserve">, т.е. минеральная ассоциация с буферной парой, что позволяет отнести ее к </w:t>
      </w:r>
      <w:r w:rsidRPr="00E026AD">
        <w:rPr>
          <w:rStyle w:val="FontStyle535"/>
          <w:sz w:val="24"/>
          <w:szCs w:val="24"/>
          <w:lang w:val="en-US"/>
        </w:rPr>
        <w:t>IV</w:t>
      </w:r>
      <w:r w:rsidRPr="00E026AD">
        <w:rPr>
          <w:rStyle w:val="FontStyle535"/>
          <w:sz w:val="24"/>
          <w:szCs w:val="24"/>
        </w:rPr>
        <w:t>-</w:t>
      </w:r>
      <w:r w:rsidRPr="00E026AD">
        <w:rPr>
          <w:rStyle w:val="FontStyle535"/>
          <w:sz w:val="24"/>
          <w:szCs w:val="24"/>
          <w:lang w:val="en-US"/>
        </w:rPr>
        <w:t>Lct</w:t>
      </w:r>
      <w:r w:rsidRPr="00E026AD">
        <w:rPr>
          <w:rStyle w:val="FontStyle535"/>
          <w:sz w:val="24"/>
          <w:szCs w:val="24"/>
        </w:rPr>
        <w:t xml:space="preserve">-модальной группе нормального ряда. Но в норме этой породы нет </w:t>
      </w:r>
      <w:r w:rsidRPr="00E026AD">
        <w:rPr>
          <w:rStyle w:val="FontStyle544"/>
          <w:sz w:val="24"/>
          <w:szCs w:val="24"/>
        </w:rPr>
        <w:t xml:space="preserve">1с, </w:t>
      </w:r>
      <w:r w:rsidRPr="00E026AD">
        <w:rPr>
          <w:rStyle w:val="FontStyle535"/>
          <w:sz w:val="24"/>
          <w:szCs w:val="24"/>
        </w:rPr>
        <w:t xml:space="preserve">и по минальной буферной паре она должна относиться к </w:t>
      </w:r>
      <w:r w:rsidRPr="00E026AD">
        <w:rPr>
          <w:rStyle w:val="FontStyle535"/>
          <w:sz w:val="24"/>
          <w:szCs w:val="24"/>
          <w:lang w:val="en-US"/>
        </w:rPr>
        <w:t>III</w:t>
      </w:r>
      <w:r w:rsidRPr="00E026AD">
        <w:rPr>
          <w:rStyle w:val="FontStyle535"/>
          <w:sz w:val="24"/>
          <w:szCs w:val="24"/>
        </w:rPr>
        <w:t>-</w:t>
      </w:r>
      <w:r w:rsidRPr="00E026AD">
        <w:rPr>
          <w:rStyle w:val="FontStyle535"/>
          <w:i/>
          <w:sz w:val="24"/>
          <w:szCs w:val="24"/>
          <w:lang w:val="en-US"/>
        </w:rPr>
        <w:t>ne</w:t>
      </w:r>
      <w:r w:rsidRPr="00E026AD">
        <w:rPr>
          <w:rStyle w:val="FontStyle535"/>
          <w:sz w:val="24"/>
          <w:szCs w:val="24"/>
        </w:rPr>
        <w:t>-нормативной группе, также нормального ряда. Очевидно, что это несовпадение связано с неточностью либо минералогического, либо химического анализа. Аналогичное замечание относится и к шонкиниту (№ 78).</w:t>
      </w:r>
    </w:p>
    <w:p w:rsidR="001272AE" w:rsidRPr="00E026AD" w:rsidRDefault="001272AE" w:rsidP="001272AE">
      <w:pPr>
        <w:pStyle w:val="Style88"/>
        <w:widowControl/>
        <w:spacing w:line="240" w:lineRule="auto"/>
        <w:ind w:firstLine="715"/>
        <w:rPr>
          <w:rStyle w:val="FontStyle535"/>
          <w:sz w:val="24"/>
          <w:szCs w:val="24"/>
        </w:rPr>
      </w:pPr>
      <w:r w:rsidRPr="00E026AD">
        <w:rPr>
          <w:rStyle w:val="FontStyle535"/>
          <w:sz w:val="24"/>
          <w:szCs w:val="24"/>
        </w:rPr>
        <w:t>Минеральные классификационные неопределенности возникают с породами, содержащими в больших количествах гидроксилсодержащие минералы, да еще при отсутс</w:t>
      </w:r>
      <w:r>
        <w:rPr>
          <w:rStyle w:val="FontStyle535"/>
          <w:sz w:val="24"/>
          <w:szCs w:val="24"/>
        </w:rPr>
        <w:t>т</w:t>
      </w:r>
      <w:r w:rsidRPr="00E026AD">
        <w:rPr>
          <w:rStyle w:val="FontStyle535"/>
          <w:sz w:val="24"/>
          <w:szCs w:val="24"/>
        </w:rPr>
        <w:t>вии</w:t>
      </w:r>
      <w:r>
        <w:rPr>
          <w:rStyle w:val="FontStyle535"/>
          <w:sz w:val="24"/>
          <w:szCs w:val="24"/>
        </w:rPr>
        <w:t xml:space="preserve"> </w:t>
      </w:r>
      <w:r w:rsidRPr="00E026AD">
        <w:rPr>
          <w:rStyle w:val="FontStyle535"/>
          <w:sz w:val="24"/>
          <w:szCs w:val="24"/>
        </w:rPr>
        <w:t xml:space="preserve">буферных пар. Представителями таких пород   являются   оливино-роговообманковый   пироксенит   (№ 51), пироксеновый горнблендит (№ 52) и горнблендит (№ 53), которые сложены следующими минеральными ассоциациями: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Hbl</w:t>
      </w:r>
      <w:r w:rsidRPr="00E026AD">
        <w:rPr>
          <w:rStyle w:val="FontStyle535"/>
          <w:sz w:val="24"/>
          <w:szCs w:val="24"/>
        </w:rPr>
        <w:t>+</w:t>
      </w:r>
      <w:r w:rsidR="00744DE1">
        <w:rPr>
          <w:rStyle w:val="FontStyle535"/>
          <w:sz w:val="24"/>
          <w:szCs w:val="24"/>
          <w:lang w:val="en-US"/>
        </w:rPr>
        <w:t>Ol</w:t>
      </w:r>
      <w:r w:rsidRPr="00E026AD">
        <w:rPr>
          <w:rStyle w:val="FontStyle535"/>
          <w:sz w:val="24"/>
          <w:szCs w:val="24"/>
        </w:rPr>
        <w:t>+</w:t>
      </w:r>
      <w:r w:rsidRPr="00E026AD">
        <w:rPr>
          <w:rStyle w:val="FontStyle535"/>
          <w:sz w:val="24"/>
          <w:szCs w:val="24"/>
          <w:lang w:val="en-US"/>
        </w:rPr>
        <w:t>Pl</w:t>
      </w:r>
      <w:r w:rsidRPr="00E026AD">
        <w:rPr>
          <w:rStyle w:val="FontStyle535"/>
          <w:sz w:val="24"/>
          <w:szCs w:val="24"/>
        </w:rPr>
        <w:t>, Н</w:t>
      </w:r>
      <w:r w:rsidRPr="00E026AD">
        <w:rPr>
          <w:rStyle w:val="FontStyle535"/>
          <w:sz w:val="24"/>
          <w:szCs w:val="24"/>
          <w:lang w:val="en-US"/>
        </w:rPr>
        <w:t>bl</w:t>
      </w:r>
      <w:r w:rsidRPr="00E026AD">
        <w:rPr>
          <w:rStyle w:val="FontStyle535"/>
          <w:sz w:val="24"/>
          <w:szCs w:val="24"/>
        </w:rPr>
        <w:t>+Срх и Н</w:t>
      </w:r>
      <w:r w:rsidRPr="00E026AD">
        <w:rPr>
          <w:rStyle w:val="FontStyle535"/>
          <w:sz w:val="24"/>
          <w:szCs w:val="24"/>
          <w:lang w:val="en-US"/>
        </w:rPr>
        <w:t>bl</w:t>
      </w:r>
      <w:r w:rsidRPr="00E026AD">
        <w:rPr>
          <w:rStyle w:val="FontStyle535"/>
          <w:sz w:val="24"/>
          <w:szCs w:val="24"/>
        </w:rPr>
        <w:t xml:space="preserve">+Ер. Присутствие в первой ассоциации плагиоклаза с оливином ограничивает эту ассоциацию II и Ш-модальными группами,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-отряда (Орх+</w:t>
      </w:r>
      <w:r w:rsidR="00744DE1">
        <w:rPr>
          <w:rStyle w:val="FontStyle535"/>
          <w:sz w:val="24"/>
          <w:szCs w:val="24"/>
          <w:lang w:val="en-US"/>
        </w:rPr>
        <w:t>Ol</w:t>
      </w:r>
      <w:r w:rsidRPr="00E026AD">
        <w:rPr>
          <w:rStyle w:val="FontStyle535"/>
          <w:sz w:val="24"/>
          <w:szCs w:val="24"/>
        </w:rPr>
        <w:t xml:space="preserve">); по минальному же составу оливин-роговообманковый пироксенит действительно попадает в Ш-пе-нормативную группу,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-отряда. Вторая минеральная ассоциация без знания минального состава амфибола может быть включена в интервал </w:t>
      </w:r>
      <w:r w:rsidRPr="00E026AD">
        <w:rPr>
          <w:rStyle w:val="FontStyle535"/>
          <w:sz w:val="24"/>
          <w:szCs w:val="24"/>
          <w:lang w:val="en-US"/>
        </w:rPr>
        <w:t>I</w:t>
      </w:r>
      <w:r w:rsidRPr="00E026AD">
        <w:rPr>
          <w:rStyle w:val="FontStyle535"/>
          <w:sz w:val="24"/>
          <w:szCs w:val="24"/>
        </w:rPr>
        <w:t>-</w:t>
      </w:r>
      <w:r w:rsidRPr="00E026AD">
        <w:rPr>
          <w:rStyle w:val="FontStyle535"/>
          <w:sz w:val="24"/>
          <w:szCs w:val="24"/>
          <w:lang w:val="en-US"/>
        </w:rPr>
        <w:t>V</w:t>
      </w:r>
      <w:r w:rsidRPr="00E026AD">
        <w:rPr>
          <w:rStyle w:val="FontStyle535"/>
          <w:sz w:val="24"/>
          <w:szCs w:val="24"/>
        </w:rPr>
        <w:t xml:space="preserve">-модальных групп,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 xml:space="preserve">-отряда; минальный же ее состав соответствует </w:t>
      </w:r>
      <w:r w:rsidRPr="00E026AD">
        <w:rPr>
          <w:rStyle w:val="FontStyle535"/>
          <w:sz w:val="24"/>
          <w:szCs w:val="24"/>
          <w:lang w:val="en-US"/>
        </w:rPr>
        <w:t>III</w:t>
      </w:r>
      <w:r w:rsidRPr="00E026AD">
        <w:rPr>
          <w:rStyle w:val="FontStyle535"/>
          <w:sz w:val="24"/>
          <w:szCs w:val="24"/>
        </w:rPr>
        <w:t>-</w:t>
      </w:r>
      <w:r w:rsidRPr="00E026AD">
        <w:rPr>
          <w:rStyle w:val="FontStyle535"/>
          <w:i/>
          <w:sz w:val="24"/>
          <w:szCs w:val="24"/>
          <w:lang w:val="en-US"/>
        </w:rPr>
        <w:t>n</w:t>
      </w:r>
      <w:r w:rsidRPr="00E026AD">
        <w:rPr>
          <w:rStyle w:val="FontStyle535"/>
          <w:i/>
          <w:sz w:val="24"/>
          <w:szCs w:val="24"/>
        </w:rPr>
        <w:t>е</w:t>
      </w:r>
      <w:r w:rsidRPr="00E026AD">
        <w:rPr>
          <w:rStyle w:val="FontStyle535"/>
          <w:sz w:val="24"/>
          <w:szCs w:val="24"/>
        </w:rPr>
        <w:t xml:space="preserve">-нормативной группе,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-отряда.</w:t>
      </w:r>
    </w:p>
    <w:p w:rsidR="001272AE" w:rsidRPr="00E026AD" w:rsidRDefault="001272AE" w:rsidP="001272AE">
      <w:pPr>
        <w:pStyle w:val="Style88"/>
        <w:widowControl/>
        <w:spacing w:before="10" w:line="240" w:lineRule="auto"/>
        <w:ind w:firstLine="715"/>
        <w:rPr>
          <w:rStyle w:val="FontStyle535"/>
          <w:sz w:val="24"/>
          <w:szCs w:val="24"/>
        </w:rPr>
      </w:pPr>
      <w:r w:rsidRPr="00E026AD">
        <w:rPr>
          <w:rStyle w:val="FontStyle535"/>
          <w:sz w:val="24"/>
          <w:szCs w:val="24"/>
        </w:rPr>
        <w:t>Ассоциация Н</w:t>
      </w:r>
      <w:r w:rsidRPr="00E026AD">
        <w:rPr>
          <w:rStyle w:val="FontStyle535"/>
          <w:sz w:val="24"/>
          <w:szCs w:val="24"/>
          <w:lang w:val="en-US"/>
        </w:rPr>
        <w:t>bl</w:t>
      </w:r>
      <w:r w:rsidRPr="00E026AD">
        <w:rPr>
          <w:rStyle w:val="FontStyle535"/>
          <w:sz w:val="24"/>
          <w:szCs w:val="24"/>
        </w:rPr>
        <w:t xml:space="preserve">+Ер также не может быть строго привязана к какой-либо группе, а по минальному составу она соответствует </w:t>
      </w:r>
      <w:r w:rsidRPr="00E026AD">
        <w:rPr>
          <w:rStyle w:val="FontStyle535"/>
          <w:sz w:val="24"/>
          <w:szCs w:val="24"/>
          <w:lang w:val="en-US"/>
        </w:rPr>
        <w:t>V</w:t>
      </w:r>
      <w:r w:rsidRPr="00E026AD">
        <w:rPr>
          <w:rStyle w:val="FontStyle535"/>
          <w:sz w:val="24"/>
          <w:szCs w:val="24"/>
        </w:rPr>
        <w:t>-</w:t>
      </w:r>
      <w:r w:rsidRPr="00E026AD">
        <w:rPr>
          <w:rStyle w:val="FontStyle535"/>
          <w:i/>
          <w:sz w:val="24"/>
          <w:szCs w:val="24"/>
          <w:lang w:val="en-US"/>
        </w:rPr>
        <w:t>gh</w:t>
      </w:r>
      <w:r w:rsidRPr="00E026AD">
        <w:rPr>
          <w:rStyle w:val="FontStyle535"/>
          <w:sz w:val="24"/>
          <w:szCs w:val="24"/>
        </w:rPr>
        <w:t xml:space="preserve">-нормативной группе, нормального ряда, </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Mg</w:t>
      </w:r>
      <w:r w:rsidRPr="00E026AD">
        <w:rPr>
          <w:rStyle w:val="FontStyle535"/>
          <w:sz w:val="24"/>
          <w:szCs w:val="24"/>
        </w:rPr>
        <w:t>-отряда.</w:t>
      </w:r>
    </w:p>
    <w:p w:rsidR="00870A26" w:rsidRDefault="001272AE" w:rsidP="001272AE">
      <w:pPr>
        <w:pStyle w:val="Style88"/>
        <w:widowControl/>
        <w:spacing w:line="240" w:lineRule="auto"/>
        <w:ind w:firstLine="696"/>
        <w:rPr>
          <w:rStyle w:val="FontStyle535"/>
          <w:sz w:val="24"/>
          <w:szCs w:val="24"/>
        </w:rPr>
      </w:pPr>
      <w:r w:rsidRPr="00E026AD">
        <w:rPr>
          <w:rStyle w:val="FontStyle535"/>
          <w:sz w:val="24"/>
          <w:szCs w:val="24"/>
        </w:rPr>
        <w:t>Присутствие гидроксилсодержащих фаз в других породах не нарушает корреляции между минеральным и минальным составами, так как количество этих фаз не превышает количества буферных минералов</w:t>
      </w:r>
      <w:r>
        <w:rPr>
          <w:rStyle w:val="FontStyle535"/>
          <w:sz w:val="24"/>
          <w:szCs w:val="24"/>
        </w:rPr>
        <w:t xml:space="preserve">. </w:t>
      </w:r>
      <w:r w:rsidRPr="00E026AD">
        <w:rPr>
          <w:rStyle w:val="FontStyle535"/>
          <w:sz w:val="24"/>
          <w:szCs w:val="24"/>
        </w:rPr>
        <w:t>Определенные классификационные сложности возникают с кальсилитсодержащими породами в связи с их гетероморфизмом (</w:t>
      </w:r>
      <w:r w:rsidRPr="00E026AD">
        <w:rPr>
          <w:rStyle w:val="FontStyle535"/>
          <w:sz w:val="24"/>
          <w:szCs w:val="24"/>
          <w:lang w:val="en-US"/>
        </w:rPr>
        <w:t>Yoder</w:t>
      </w:r>
      <w:r w:rsidRPr="00E026AD">
        <w:rPr>
          <w:rStyle w:val="FontStyle535"/>
          <w:sz w:val="24"/>
          <w:szCs w:val="24"/>
        </w:rPr>
        <w:t xml:space="preserve">, 1986). Появление в породах </w:t>
      </w:r>
      <w:r w:rsidRPr="00E026AD">
        <w:rPr>
          <w:rStyle w:val="FontStyle535"/>
          <w:sz w:val="24"/>
          <w:szCs w:val="24"/>
          <w:lang w:val="en-US"/>
        </w:rPr>
        <w:t>Kls</w:t>
      </w:r>
      <w:r w:rsidRPr="00E026AD">
        <w:rPr>
          <w:rStyle w:val="FontStyle535"/>
          <w:sz w:val="24"/>
          <w:szCs w:val="24"/>
        </w:rPr>
        <w:t xml:space="preserve"> может быть обусловлено двумя причинами, которые необходимо четко различать, поскольку это имеет принципиальное классификационное и петрологическое значение. Первая причина - это сильная недосыщенность породообразующей системы кремнеземом при гипогидробарических условиях, когда лейцит еще устойчив на ликвидусе. При этих условиях, согласно новому алгоритму пересчета на миналы, </w:t>
      </w:r>
      <w:r w:rsidRPr="00E026AD">
        <w:rPr>
          <w:rStyle w:val="FontStyle544"/>
          <w:sz w:val="24"/>
          <w:szCs w:val="24"/>
        </w:rPr>
        <w:t xml:space="preserve">кр </w:t>
      </w:r>
      <w:r w:rsidRPr="00E026AD">
        <w:rPr>
          <w:rStyle w:val="FontStyle535"/>
          <w:sz w:val="24"/>
          <w:szCs w:val="24"/>
        </w:rPr>
        <w:t xml:space="preserve">должен ассоциировать с </w:t>
      </w:r>
      <w:r w:rsidRPr="00E026AD">
        <w:rPr>
          <w:rStyle w:val="FontStyle544"/>
          <w:sz w:val="24"/>
          <w:szCs w:val="24"/>
          <w:lang w:val="en-US"/>
        </w:rPr>
        <w:t>mel</w:t>
      </w:r>
      <w:r w:rsidRPr="00E026AD">
        <w:rPr>
          <w:rStyle w:val="FontStyle544"/>
          <w:sz w:val="24"/>
          <w:szCs w:val="24"/>
        </w:rPr>
        <w:t xml:space="preserve"> </w:t>
      </w:r>
      <w:r w:rsidRPr="00E026AD">
        <w:rPr>
          <w:rStyle w:val="FontStyle535"/>
          <w:sz w:val="24"/>
          <w:szCs w:val="24"/>
        </w:rPr>
        <w:t xml:space="preserve">и не должен - с </w:t>
      </w:r>
      <w:r w:rsidRPr="00E026AD">
        <w:rPr>
          <w:rStyle w:val="FontStyle544"/>
          <w:sz w:val="24"/>
          <w:szCs w:val="24"/>
          <w:lang w:val="en-US"/>
        </w:rPr>
        <w:t>or</w:t>
      </w:r>
      <w:r w:rsidRPr="00E026AD">
        <w:rPr>
          <w:rStyle w:val="FontStyle544"/>
          <w:sz w:val="24"/>
          <w:szCs w:val="24"/>
        </w:rPr>
        <w:t xml:space="preserve"> </w:t>
      </w:r>
      <w:r w:rsidRPr="00E026AD">
        <w:rPr>
          <w:rStyle w:val="FontStyle535"/>
          <w:sz w:val="24"/>
          <w:szCs w:val="24"/>
        </w:rPr>
        <w:t xml:space="preserve">и </w:t>
      </w:r>
      <w:r w:rsidRPr="00E026AD">
        <w:rPr>
          <w:rStyle w:val="FontStyle544"/>
          <w:sz w:val="24"/>
          <w:szCs w:val="24"/>
        </w:rPr>
        <w:t xml:space="preserve">срх. </w:t>
      </w:r>
      <w:r w:rsidRPr="00E026AD">
        <w:rPr>
          <w:rStyle w:val="FontStyle535"/>
          <w:sz w:val="24"/>
          <w:szCs w:val="24"/>
        </w:rPr>
        <w:t xml:space="preserve">Но, как отмечалось выше, в природе встречаются породы, в которых </w:t>
      </w:r>
      <w:r w:rsidRPr="00E026AD">
        <w:rPr>
          <w:rStyle w:val="FontStyle535"/>
          <w:sz w:val="24"/>
          <w:szCs w:val="24"/>
          <w:lang w:val="en-US"/>
        </w:rPr>
        <w:t>Kls</w:t>
      </w:r>
      <w:r w:rsidRPr="00E026AD">
        <w:rPr>
          <w:rStyle w:val="FontStyle535"/>
          <w:sz w:val="24"/>
          <w:szCs w:val="24"/>
        </w:rPr>
        <w:t xml:space="preserve"> находится совместно как с </w:t>
      </w:r>
      <w:r w:rsidRPr="00E026AD">
        <w:rPr>
          <w:rStyle w:val="FontStyle535"/>
          <w:sz w:val="24"/>
          <w:szCs w:val="24"/>
          <w:lang w:val="en-US"/>
        </w:rPr>
        <w:t>Mel</w:t>
      </w:r>
      <w:r w:rsidRPr="00E026AD">
        <w:rPr>
          <w:rStyle w:val="FontStyle535"/>
          <w:sz w:val="24"/>
          <w:szCs w:val="24"/>
        </w:rPr>
        <w:t xml:space="preserve"> без Срх (катунгит), так и с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Mel</w:t>
      </w:r>
      <w:r w:rsidRPr="00E026AD">
        <w:rPr>
          <w:rStyle w:val="FontStyle535"/>
          <w:sz w:val="24"/>
          <w:szCs w:val="24"/>
        </w:rPr>
        <w:t>+</w:t>
      </w:r>
      <w:r w:rsidRPr="00E026AD">
        <w:rPr>
          <w:rStyle w:val="FontStyle535"/>
          <w:sz w:val="24"/>
          <w:szCs w:val="24"/>
          <w:lang w:val="en-US"/>
        </w:rPr>
        <w:t>Lct</w:t>
      </w:r>
      <w:r w:rsidRPr="00E026AD">
        <w:rPr>
          <w:rStyle w:val="FontStyle535"/>
          <w:sz w:val="24"/>
          <w:szCs w:val="24"/>
        </w:rPr>
        <w:t xml:space="preserve"> (венанцит, коппаелит). Вот таким сложным для классификации примером из эталонных пород является оливиновый мелакальсилит (мафурит) (№ 24). В его составе имеются следующие минералы (об.%): включения - </w:t>
      </w:r>
      <w:r w:rsidR="00B1239A">
        <w:rPr>
          <w:rStyle w:val="FontStyle535"/>
          <w:sz w:val="24"/>
          <w:szCs w:val="24"/>
          <w:lang w:val="en-US"/>
        </w:rPr>
        <w:t>Ol</w:t>
      </w:r>
      <w:r w:rsidRPr="00E026AD">
        <w:rPr>
          <w:rStyle w:val="FontStyle535"/>
          <w:sz w:val="24"/>
          <w:szCs w:val="24"/>
        </w:rPr>
        <w:t xml:space="preserve">=20; Срх=20; </w:t>
      </w:r>
      <w:r w:rsidRPr="00E026AD">
        <w:rPr>
          <w:rStyle w:val="FontStyle535"/>
          <w:sz w:val="24"/>
          <w:szCs w:val="24"/>
          <w:lang w:val="en-US"/>
        </w:rPr>
        <w:t>Pf</w:t>
      </w:r>
      <w:r w:rsidRPr="00E026AD">
        <w:rPr>
          <w:rStyle w:val="FontStyle535"/>
          <w:sz w:val="24"/>
          <w:szCs w:val="24"/>
        </w:rPr>
        <w:t xml:space="preserve">=5; </w:t>
      </w:r>
      <w:r w:rsidRPr="00E026AD">
        <w:rPr>
          <w:rStyle w:val="FontStyle535"/>
          <w:sz w:val="24"/>
          <w:szCs w:val="24"/>
          <w:lang w:val="en-US"/>
        </w:rPr>
        <w:t>Mt</w:t>
      </w:r>
      <w:r w:rsidRPr="00E026AD">
        <w:rPr>
          <w:rStyle w:val="FontStyle535"/>
          <w:sz w:val="24"/>
          <w:szCs w:val="24"/>
        </w:rPr>
        <w:t xml:space="preserve">=2; осн. масса -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Kls</w:t>
      </w:r>
      <w:r w:rsidRPr="00E026AD">
        <w:rPr>
          <w:rStyle w:val="FontStyle535"/>
          <w:sz w:val="24"/>
          <w:szCs w:val="24"/>
        </w:rPr>
        <w:t>+</w:t>
      </w:r>
      <w:r w:rsidRPr="00E026AD">
        <w:rPr>
          <w:rStyle w:val="FontStyle535"/>
          <w:sz w:val="24"/>
          <w:szCs w:val="24"/>
          <w:lang w:val="en-US"/>
        </w:rPr>
        <w:t>Mel</w:t>
      </w:r>
      <w:r w:rsidRPr="00E026AD">
        <w:rPr>
          <w:rStyle w:val="FontStyle535"/>
          <w:sz w:val="24"/>
          <w:szCs w:val="24"/>
        </w:rPr>
        <w:t>+</w:t>
      </w:r>
      <w:r w:rsidRPr="00E026AD">
        <w:rPr>
          <w:rStyle w:val="FontStyle535"/>
          <w:sz w:val="24"/>
          <w:szCs w:val="24"/>
          <w:lang w:val="en-US"/>
        </w:rPr>
        <w:t>Mt</w:t>
      </w:r>
      <w:r w:rsidRPr="00E026AD">
        <w:rPr>
          <w:rStyle w:val="FontStyle535"/>
          <w:sz w:val="24"/>
          <w:szCs w:val="24"/>
        </w:rPr>
        <w:t xml:space="preserve">=53, т.е. совместно присутствуют </w:t>
      </w:r>
      <w:r w:rsidRPr="00E026AD">
        <w:rPr>
          <w:rStyle w:val="FontStyle535"/>
          <w:sz w:val="24"/>
          <w:szCs w:val="24"/>
          <w:lang w:val="en-US"/>
        </w:rPr>
        <w:t>Cpx</w:t>
      </w:r>
      <w:r w:rsidRPr="00E026AD">
        <w:rPr>
          <w:rStyle w:val="FontStyle535"/>
          <w:sz w:val="24"/>
          <w:szCs w:val="24"/>
        </w:rPr>
        <w:t>+</w:t>
      </w:r>
      <w:r w:rsidRPr="00E026AD">
        <w:rPr>
          <w:rStyle w:val="FontStyle535"/>
          <w:sz w:val="24"/>
          <w:szCs w:val="24"/>
          <w:lang w:val="en-US"/>
        </w:rPr>
        <w:t>Mel</w:t>
      </w:r>
      <w:r w:rsidRPr="00E026AD">
        <w:rPr>
          <w:rStyle w:val="FontStyle535"/>
          <w:sz w:val="24"/>
          <w:szCs w:val="24"/>
        </w:rPr>
        <w:t>+</w:t>
      </w:r>
      <w:r w:rsidRPr="00E026AD">
        <w:rPr>
          <w:rStyle w:val="FontStyle535"/>
          <w:sz w:val="24"/>
          <w:szCs w:val="24"/>
          <w:lang w:val="en-US"/>
        </w:rPr>
        <w:t>Kls</w:t>
      </w:r>
      <w:r w:rsidRPr="00E026AD">
        <w:rPr>
          <w:rStyle w:val="FontStyle535"/>
          <w:sz w:val="24"/>
          <w:szCs w:val="24"/>
        </w:rPr>
        <w:t xml:space="preserve">. Рассчитанный минальный состав этой породы следующий (вес.%): </w:t>
      </w:r>
      <w:r w:rsidRPr="00E026AD">
        <w:rPr>
          <w:rStyle w:val="FontStyle544"/>
          <w:sz w:val="24"/>
          <w:szCs w:val="24"/>
        </w:rPr>
        <w:t xml:space="preserve">ар-1.6; </w:t>
      </w:r>
      <w:r w:rsidRPr="00E026AD">
        <w:rPr>
          <w:rStyle w:val="FontStyle544"/>
          <w:sz w:val="24"/>
          <w:szCs w:val="24"/>
          <w:lang w:val="en-US"/>
        </w:rPr>
        <w:t>il</w:t>
      </w:r>
      <w:r w:rsidRPr="00E026AD">
        <w:rPr>
          <w:rStyle w:val="FontStyle544"/>
          <w:sz w:val="24"/>
          <w:szCs w:val="24"/>
        </w:rPr>
        <w:t xml:space="preserve">т-6.4; </w:t>
      </w:r>
      <w:r w:rsidRPr="00E026AD">
        <w:rPr>
          <w:rStyle w:val="FontStyle535"/>
          <w:i/>
          <w:sz w:val="24"/>
          <w:szCs w:val="24"/>
        </w:rPr>
        <w:t>ас</w:t>
      </w:r>
      <w:r w:rsidRPr="00E026AD">
        <w:rPr>
          <w:rStyle w:val="FontStyle535"/>
          <w:sz w:val="24"/>
          <w:szCs w:val="24"/>
        </w:rPr>
        <w:t xml:space="preserve">-8.4; </w:t>
      </w:r>
      <w:r w:rsidRPr="00E026AD">
        <w:rPr>
          <w:rStyle w:val="FontStyle544"/>
          <w:sz w:val="24"/>
          <w:szCs w:val="24"/>
          <w:lang w:val="en-US"/>
        </w:rPr>
        <w:t>mt</w:t>
      </w:r>
      <w:r w:rsidRPr="00E026AD">
        <w:rPr>
          <w:rStyle w:val="FontStyle544"/>
          <w:sz w:val="24"/>
          <w:szCs w:val="24"/>
        </w:rPr>
        <w:t xml:space="preserve">-1.5; </w:t>
      </w:r>
      <w:r w:rsidRPr="00E026AD">
        <w:rPr>
          <w:rStyle w:val="FontStyle535"/>
          <w:i/>
          <w:sz w:val="24"/>
          <w:szCs w:val="24"/>
          <w:lang w:val="en-US"/>
        </w:rPr>
        <w:t>l</w:t>
      </w:r>
      <w:r w:rsidRPr="00E026AD">
        <w:rPr>
          <w:rStyle w:val="FontStyle535"/>
          <w:sz w:val="24"/>
          <w:szCs w:val="24"/>
        </w:rPr>
        <w:t xml:space="preserve">с-15.3; </w:t>
      </w:r>
      <w:r w:rsidRPr="00E026AD">
        <w:rPr>
          <w:rStyle w:val="FontStyle544"/>
          <w:sz w:val="24"/>
          <w:szCs w:val="24"/>
          <w:lang w:val="en-US"/>
        </w:rPr>
        <w:t>kp</w:t>
      </w:r>
      <w:r w:rsidRPr="00E026AD">
        <w:rPr>
          <w:rStyle w:val="FontStyle544"/>
          <w:sz w:val="24"/>
          <w:szCs w:val="24"/>
        </w:rPr>
        <w:t xml:space="preserve">-11.7; пе-1.9; </w:t>
      </w:r>
      <w:r w:rsidRPr="00E026AD">
        <w:rPr>
          <w:rStyle w:val="FontStyle544"/>
          <w:sz w:val="24"/>
          <w:szCs w:val="24"/>
          <w:lang w:val="en-US"/>
        </w:rPr>
        <w:t>mel</w:t>
      </w:r>
      <w:r w:rsidRPr="00E026AD">
        <w:rPr>
          <w:rStyle w:val="FontStyle544"/>
          <w:sz w:val="24"/>
          <w:szCs w:val="24"/>
        </w:rPr>
        <w:t>-</w:t>
      </w:r>
      <w:r w:rsidRPr="00E026AD">
        <w:rPr>
          <w:rStyle w:val="FontStyle535"/>
          <w:sz w:val="24"/>
          <w:szCs w:val="24"/>
        </w:rPr>
        <w:t xml:space="preserve">24.8; </w:t>
      </w:r>
      <w:r w:rsidRPr="00E026AD">
        <w:rPr>
          <w:rStyle w:val="FontStyle535"/>
          <w:i/>
          <w:sz w:val="24"/>
          <w:szCs w:val="24"/>
        </w:rPr>
        <w:t>о</w:t>
      </w:r>
      <w:r w:rsidRPr="00E026AD">
        <w:rPr>
          <w:rStyle w:val="FontStyle535"/>
          <w:i/>
          <w:sz w:val="24"/>
          <w:szCs w:val="24"/>
          <w:lang w:val="en-US"/>
        </w:rPr>
        <w:t>l</w:t>
      </w:r>
      <w:r w:rsidRPr="00E026AD">
        <w:rPr>
          <w:rStyle w:val="FontStyle535"/>
          <w:sz w:val="24"/>
          <w:szCs w:val="24"/>
        </w:rPr>
        <w:t xml:space="preserve">=28.6. Как видим, несовпадение минерального и минального составов выражается в том, что в норме присутствует </w:t>
      </w:r>
      <w:r w:rsidRPr="00E026AD">
        <w:rPr>
          <w:rStyle w:val="FontStyle544"/>
          <w:sz w:val="24"/>
          <w:szCs w:val="24"/>
        </w:rPr>
        <w:t xml:space="preserve">ас </w:t>
      </w:r>
      <w:r w:rsidRPr="00E026AD">
        <w:rPr>
          <w:rStyle w:val="FontStyle535"/>
          <w:sz w:val="24"/>
          <w:szCs w:val="24"/>
        </w:rPr>
        <w:t xml:space="preserve">и нет </w:t>
      </w:r>
      <w:r w:rsidRPr="00E026AD">
        <w:rPr>
          <w:rStyle w:val="FontStyle544"/>
          <w:sz w:val="24"/>
          <w:szCs w:val="24"/>
        </w:rPr>
        <w:t xml:space="preserve">срх, </w:t>
      </w:r>
      <w:r w:rsidRPr="00E026AD">
        <w:rPr>
          <w:rStyle w:val="FontStyle535"/>
          <w:sz w:val="24"/>
          <w:szCs w:val="24"/>
        </w:rPr>
        <w:t xml:space="preserve">и присутствует </w:t>
      </w:r>
      <w:r w:rsidRPr="00E026AD">
        <w:rPr>
          <w:rStyle w:val="FontStyle544"/>
          <w:sz w:val="24"/>
          <w:szCs w:val="24"/>
          <w:lang w:val="en-US"/>
        </w:rPr>
        <w:t>l</w:t>
      </w:r>
      <w:r w:rsidRPr="00E026AD">
        <w:rPr>
          <w:rStyle w:val="FontStyle544"/>
          <w:sz w:val="24"/>
          <w:szCs w:val="24"/>
        </w:rPr>
        <w:t xml:space="preserve">с, </w:t>
      </w:r>
      <w:r w:rsidRPr="00E026AD">
        <w:rPr>
          <w:rStyle w:val="FontStyle535"/>
          <w:sz w:val="24"/>
          <w:szCs w:val="24"/>
        </w:rPr>
        <w:t>отсутствующий в модальном составе. По всей вероятности, это несовпадение связано с прохождением обменной реакции, на которую обращал внимание Йодер (</w:t>
      </w:r>
      <w:r w:rsidRPr="00E026AD">
        <w:rPr>
          <w:rStyle w:val="FontStyle535"/>
          <w:sz w:val="24"/>
          <w:szCs w:val="24"/>
          <w:lang w:val="en-US"/>
        </w:rPr>
        <w:t>Yoder</w:t>
      </w:r>
      <w:r w:rsidRPr="00E026AD">
        <w:rPr>
          <w:rStyle w:val="FontStyle535"/>
          <w:sz w:val="24"/>
          <w:szCs w:val="24"/>
        </w:rPr>
        <w:t>, 1986), рассматривая гетероморфизм калиевых пород. Поэтому, если рассчитанный минальный состав пересчитать согласно реакции: 3</w:t>
      </w:r>
      <w:r w:rsidRPr="00E026AD">
        <w:rPr>
          <w:rStyle w:val="FontStyle535"/>
          <w:sz w:val="24"/>
          <w:szCs w:val="24"/>
          <w:lang w:val="en-US"/>
        </w:rPr>
        <w:t>KAlSi</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vertAlign w:val="subscript"/>
        </w:rPr>
        <w:t>6</w:t>
      </w:r>
      <w:r w:rsidRPr="00E026AD">
        <w:rPr>
          <w:rStyle w:val="FontStyle535"/>
          <w:sz w:val="24"/>
          <w:szCs w:val="24"/>
        </w:rPr>
        <w:t xml:space="preserve"> (</w:t>
      </w:r>
      <w:r w:rsidRPr="00E026AD">
        <w:rPr>
          <w:rStyle w:val="FontStyle535"/>
          <w:i/>
          <w:sz w:val="24"/>
          <w:szCs w:val="24"/>
          <w:lang w:val="en-US"/>
        </w:rPr>
        <w:t>lc</w:t>
      </w:r>
      <w:r w:rsidRPr="00E026AD">
        <w:rPr>
          <w:rStyle w:val="FontStyle535"/>
          <w:sz w:val="24"/>
          <w:szCs w:val="24"/>
        </w:rPr>
        <w:t>)+2</w:t>
      </w:r>
      <w:r w:rsidRPr="00E026AD">
        <w:rPr>
          <w:rStyle w:val="FontStyle535"/>
          <w:sz w:val="24"/>
          <w:szCs w:val="24"/>
          <w:lang w:val="en-US"/>
        </w:rPr>
        <w:t>Ca</w:t>
      </w:r>
      <w:r w:rsidRPr="00E026AD">
        <w:rPr>
          <w:rStyle w:val="FontStyle535"/>
          <w:sz w:val="24"/>
          <w:szCs w:val="24"/>
          <w:vertAlign w:val="subscript"/>
        </w:rPr>
        <w:t>2</w:t>
      </w:r>
      <w:r w:rsidRPr="00E026AD">
        <w:rPr>
          <w:rStyle w:val="FontStyle535"/>
          <w:sz w:val="24"/>
          <w:szCs w:val="24"/>
        </w:rPr>
        <w:t>(</w:t>
      </w:r>
      <w:r w:rsidRPr="00E026AD">
        <w:rPr>
          <w:rStyle w:val="FontStyle535"/>
          <w:sz w:val="24"/>
          <w:szCs w:val="24"/>
          <w:lang w:val="en-US"/>
        </w:rPr>
        <w:t>Mg</w:t>
      </w:r>
      <w:r w:rsidRPr="00E026AD">
        <w:rPr>
          <w:rStyle w:val="FontStyle535"/>
          <w:sz w:val="24"/>
          <w:szCs w:val="24"/>
        </w:rPr>
        <w:t>,</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Si</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vertAlign w:val="subscript"/>
        </w:rPr>
        <w:t>7</w:t>
      </w:r>
      <w:r w:rsidRPr="00E026AD">
        <w:rPr>
          <w:rStyle w:val="FontStyle535"/>
          <w:sz w:val="24"/>
          <w:szCs w:val="24"/>
        </w:rPr>
        <w:t xml:space="preserve"> </w:t>
      </w:r>
      <w:r w:rsidRPr="00E026AD">
        <w:rPr>
          <w:rStyle w:val="FontStyle544"/>
          <w:sz w:val="24"/>
          <w:szCs w:val="24"/>
        </w:rPr>
        <w:t>(</w:t>
      </w:r>
      <w:r w:rsidRPr="00E026AD">
        <w:rPr>
          <w:rStyle w:val="FontStyle544"/>
          <w:sz w:val="24"/>
          <w:szCs w:val="24"/>
          <w:lang w:val="en-US"/>
        </w:rPr>
        <w:t>ak</w:t>
      </w:r>
      <w:r w:rsidRPr="00E026AD">
        <w:rPr>
          <w:rStyle w:val="FontStyle544"/>
          <w:sz w:val="24"/>
          <w:szCs w:val="24"/>
        </w:rPr>
        <w:t xml:space="preserve">) + </w:t>
      </w:r>
      <w:r w:rsidRPr="00E026AD">
        <w:rPr>
          <w:rStyle w:val="FontStyle535"/>
          <w:sz w:val="24"/>
          <w:szCs w:val="24"/>
        </w:rPr>
        <w:t>(</w:t>
      </w:r>
      <w:r w:rsidRPr="00E026AD">
        <w:rPr>
          <w:rStyle w:val="FontStyle535"/>
          <w:sz w:val="24"/>
          <w:szCs w:val="24"/>
          <w:lang w:val="en-US"/>
        </w:rPr>
        <w:t>Mg</w:t>
      </w:r>
      <w:r w:rsidRPr="00E026AD">
        <w:rPr>
          <w:rStyle w:val="FontStyle535"/>
          <w:sz w:val="24"/>
          <w:szCs w:val="24"/>
        </w:rPr>
        <w:t>,</w:t>
      </w:r>
      <w:r w:rsidRPr="00E026AD">
        <w:rPr>
          <w:rStyle w:val="FontStyle535"/>
          <w:sz w:val="24"/>
          <w:szCs w:val="24"/>
          <w:lang w:val="en-US"/>
        </w:rPr>
        <w:t>Fe</w:t>
      </w:r>
      <w:r w:rsidRPr="00E026AD">
        <w:rPr>
          <w:rStyle w:val="FontStyle535"/>
          <w:sz w:val="24"/>
          <w:szCs w:val="24"/>
        </w:rPr>
        <w:t>)</w:t>
      </w:r>
      <w:r w:rsidRPr="00E026AD">
        <w:rPr>
          <w:rStyle w:val="FontStyle535"/>
          <w:sz w:val="24"/>
          <w:szCs w:val="24"/>
          <w:vertAlign w:val="subscript"/>
        </w:rPr>
        <w:t>2</w:t>
      </w:r>
      <w:r w:rsidRPr="00E026AD">
        <w:rPr>
          <w:rStyle w:val="FontStyle535"/>
          <w:sz w:val="24"/>
          <w:szCs w:val="24"/>
          <w:lang w:val="en-US"/>
        </w:rPr>
        <w:t>Si</w:t>
      </w:r>
      <w:r w:rsidRPr="00E026AD">
        <w:rPr>
          <w:rStyle w:val="FontStyle535"/>
          <w:sz w:val="24"/>
          <w:szCs w:val="24"/>
        </w:rPr>
        <w:t>0</w:t>
      </w:r>
      <w:r w:rsidRPr="00E026AD">
        <w:rPr>
          <w:rStyle w:val="FontStyle535"/>
          <w:sz w:val="24"/>
          <w:szCs w:val="24"/>
          <w:vertAlign w:val="subscript"/>
        </w:rPr>
        <w:t>4</w:t>
      </w:r>
      <w:r w:rsidRPr="00E026AD">
        <w:rPr>
          <w:rStyle w:val="FontStyle535"/>
          <w:sz w:val="24"/>
          <w:szCs w:val="24"/>
        </w:rPr>
        <w:t>(</w:t>
      </w:r>
      <w:r w:rsidRPr="00E026AD">
        <w:rPr>
          <w:rStyle w:val="FontStyle535"/>
          <w:i/>
          <w:sz w:val="24"/>
          <w:szCs w:val="24"/>
          <w:lang w:val="en-US"/>
        </w:rPr>
        <w:t>ol</w:t>
      </w:r>
      <w:r w:rsidRPr="00E026AD">
        <w:rPr>
          <w:rStyle w:val="FontStyle535"/>
          <w:sz w:val="24"/>
          <w:szCs w:val="24"/>
        </w:rPr>
        <w:t>)=3</w:t>
      </w:r>
      <w:r w:rsidRPr="00E026AD">
        <w:rPr>
          <w:rStyle w:val="FontStyle535"/>
          <w:sz w:val="24"/>
          <w:szCs w:val="24"/>
          <w:lang w:val="en-US"/>
        </w:rPr>
        <w:t>KAlSi</w:t>
      </w:r>
      <w:r w:rsidRPr="00E026AD">
        <w:rPr>
          <w:rStyle w:val="FontStyle535"/>
          <w:sz w:val="24"/>
          <w:szCs w:val="24"/>
        </w:rPr>
        <w:t xml:space="preserve">04 </w:t>
      </w:r>
      <w:r w:rsidRPr="00E026AD">
        <w:rPr>
          <w:rStyle w:val="FontStyle544"/>
          <w:sz w:val="24"/>
          <w:szCs w:val="24"/>
        </w:rPr>
        <w:t>(</w:t>
      </w:r>
      <w:r w:rsidRPr="00E026AD">
        <w:rPr>
          <w:rStyle w:val="FontStyle544"/>
          <w:sz w:val="24"/>
          <w:szCs w:val="24"/>
          <w:lang w:val="en-US"/>
        </w:rPr>
        <w:t>k</w:t>
      </w:r>
      <w:r w:rsidRPr="00E026AD">
        <w:rPr>
          <w:rStyle w:val="FontStyle544"/>
          <w:sz w:val="24"/>
          <w:szCs w:val="24"/>
        </w:rPr>
        <w:t xml:space="preserve">р) </w:t>
      </w:r>
      <w:r w:rsidRPr="00E026AD">
        <w:rPr>
          <w:rStyle w:val="FontStyle535"/>
          <w:sz w:val="24"/>
          <w:szCs w:val="24"/>
        </w:rPr>
        <w:t>+ 4</w:t>
      </w:r>
      <w:r w:rsidRPr="00E026AD">
        <w:rPr>
          <w:rStyle w:val="FontStyle535"/>
          <w:sz w:val="24"/>
          <w:szCs w:val="24"/>
          <w:lang w:val="en-US"/>
        </w:rPr>
        <w:t>Ca</w:t>
      </w:r>
      <w:r w:rsidRPr="00E026AD">
        <w:rPr>
          <w:rStyle w:val="FontStyle535"/>
          <w:sz w:val="24"/>
          <w:szCs w:val="24"/>
        </w:rPr>
        <w:t>(</w:t>
      </w:r>
      <w:r w:rsidRPr="00E026AD">
        <w:rPr>
          <w:rStyle w:val="FontStyle535"/>
          <w:sz w:val="24"/>
          <w:szCs w:val="24"/>
          <w:lang w:val="en-US"/>
        </w:rPr>
        <w:t>Mg</w:t>
      </w:r>
      <w:r w:rsidRPr="00E026AD">
        <w:rPr>
          <w:rStyle w:val="FontStyle535"/>
          <w:sz w:val="24"/>
          <w:szCs w:val="24"/>
        </w:rPr>
        <w:t>,</w:t>
      </w:r>
      <w:r w:rsidRPr="00E026AD">
        <w:rPr>
          <w:rStyle w:val="FontStyle535"/>
          <w:sz w:val="24"/>
          <w:szCs w:val="24"/>
          <w:lang w:val="en-US"/>
        </w:rPr>
        <w:t>Fe</w:t>
      </w:r>
      <w:r w:rsidRPr="00E026AD">
        <w:rPr>
          <w:rStyle w:val="FontStyle535"/>
          <w:sz w:val="24"/>
          <w:szCs w:val="24"/>
        </w:rPr>
        <w:t>)</w:t>
      </w:r>
      <w:r w:rsidRPr="00E026AD">
        <w:rPr>
          <w:rStyle w:val="FontStyle535"/>
          <w:sz w:val="24"/>
          <w:szCs w:val="24"/>
          <w:lang w:val="en-US"/>
        </w:rPr>
        <w:t>Si</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vertAlign w:val="subscript"/>
        </w:rPr>
        <w:t>6</w:t>
      </w:r>
      <w:r w:rsidRPr="00E026AD">
        <w:rPr>
          <w:rStyle w:val="FontStyle535"/>
          <w:sz w:val="24"/>
          <w:szCs w:val="24"/>
        </w:rPr>
        <w:t xml:space="preserve"> </w:t>
      </w:r>
      <w:r w:rsidRPr="00E026AD">
        <w:rPr>
          <w:rStyle w:val="FontStyle544"/>
          <w:sz w:val="24"/>
          <w:szCs w:val="24"/>
        </w:rPr>
        <w:t xml:space="preserve">(срх), </w:t>
      </w:r>
      <w:r w:rsidRPr="00E026AD">
        <w:rPr>
          <w:rStyle w:val="FontStyle535"/>
          <w:sz w:val="24"/>
          <w:szCs w:val="24"/>
        </w:rPr>
        <w:t xml:space="preserve">в результате чего получим следующий минальный состав: </w:t>
      </w:r>
      <w:r w:rsidRPr="00E026AD">
        <w:rPr>
          <w:rStyle w:val="FontStyle544"/>
          <w:sz w:val="24"/>
          <w:szCs w:val="24"/>
        </w:rPr>
        <w:t xml:space="preserve">ар - </w:t>
      </w:r>
      <w:r w:rsidRPr="00E026AD">
        <w:rPr>
          <w:rStyle w:val="FontStyle535"/>
          <w:sz w:val="24"/>
          <w:szCs w:val="24"/>
        </w:rPr>
        <w:t xml:space="preserve">1.6; </w:t>
      </w:r>
      <w:r w:rsidRPr="00E026AD">
        <w:rPr>
          <w:rStyle w:val="FontStyle544"/>
          <w:sz w:val="24"/>
          <w:szCs w:val="24"/>
          <w:lang w:val="en-US"/>
        </w:rPr>
        <w:t>ilm</w:t>
      </w:r>
      <w:r w:rsidRPr="00E026AD">
        <w:rPr>
          <w:rStyle w:val="FontStyle544"/>
          <w:sz w:val="24"/>
          <w:szCs w:val="24"/>
        </w:rPr>
        <w:t xml:space="preserve"> - </w:t>
      </w:r>
      <w:r w:rsidRPr="00E026AD">
        <w:rPr>
          <w:rStyle w:val="FontStyle535"/>
          <w:sz w:val="24"/>
          <w:szCs w:val="24"/>
        </w:rPr>
        <w:t xml:space="preserve">6.4; </w:t>
      </w:r>
      <w:r w:rsidRPr="00E026AD">
        <w:rPr>
          <w:rStyle w:val="FontStyle544"/>
          <w:sz w:val="24"/>
          <w:szCs w:val="24"/>
        </w:rPr>
        <w:t xml:space="preserve">ас - </w:t>
      </w:r>
      <w:r w:rsidRPr="00E026AD">
        <w:rPr>
          <w:rStyle w:val="FontStyle535"/>
          <w:sz w:val="24"/>
          <w:szCs w:val="24"/>
        </w:rPr>
        <w:t xml:space="preserve">8.4; </w:t>
      </w:r>
      <w:r w:rsidRPr="00E026AD">
        <w:rPr>
          <w:rStyle w:val="FontStyle544"/>
          <w:sz w:val="24"/>
          <w:szCs w:val="24"/>
          <w:lang w:val="en-US"/>
        </w:rPr>
        <w:t>mt</w:t>
      </w:r>
      <w:r w:rsidRPr="00E026AD">
        <w:rPr>
          <w:rStyle w:val="FontStyle544"/>
          <w:sz w:val="24"/>
          <w:szCs w:val="24"/>
        </w:rPr>
        <w:t xml:space="preserve"> - </w:t>
      </w:r>
      <w:r w:rsidRPr="00E026AD">
        <w:rPr>
          <w:rStyle w:val="FontStyle535"/>
          <w:sz w:val="24"/>
          <w:szCs w:val="24"/>
        </w:rPr>
        <w:t xml:space="preserve">1.5; </w:t>
      </w:r>
      <w:r w:rsidRPr="00E026AD">
        <w:rPr>
          <w:rStyle w:val="FontStyle544"/>
          <w:sz w:val="24"/>
          <w:szCs w:val="24"/>
          <w:lang w:val="en-US"/>
        </w:rPr>
        <w:t>k</w:t>
      </w:r>
      <w:r w:rsidRPr="00E026AD">
        <w:rPr>
          <w:rStyle w:val="FontStyle544"/>
          <w:sz w:val="24"/>
          <w:szCs w:val="24"/>
        </w:rPr>
        <w:t>р -</w:t>
      </w:r>
      <w:r w:rsidRPr="00E026AD">
        <w:rPr>
          <w:rStyle w:val="FontStyle535"/>
          <w:sz w:val="24"/>
          <w:szCs w:val="24"/>
        </w:rPr>
        <w:t xml:space="preserve">17.36; </w:t>
      </w:r>
      <w:r w:rsidRPr="00E026AD">
        <w:rPr>
          <w:rStyle w:val="FontStyle544"/>
          <w:sz w:val="24"/>
          <w:szCs w:val="24"/>
        </w:rPr>
        <w:t xml:space="preserve">пе - </w:t>
      </w:r>
      <w:r w:rsidRPr="00E026AD">
        <w:rPr>
          <w:rStyle w:val="FontStyle535"/>
          <w:sz w:val="24"/>
          <w:szCs w:val="24"/>
        </w:rPr>
        <w:t xml:space="preserve">1.9; </w:t>
      </w:r>
      <w:r w:rsidRPr="00E026AD">
        <w:rPr>
          <w:rStyle w:val="FontStyle544"/>
          <w:sz w:val="24"/>
          <w:szCs w:val="24"/>
          <w:lang w:val="en-US"/>
        </w:rPr>
        <w:t>mel</w:t>
      </w:r>
      <w:r w:rsidRPr="00E026AD">
        <w:rPr>
          <w:rStyle w:val="FontStyle544"/>
          <w:sz w:val="24"/>
          <w:szCs w:val="24"/>
        </w:rPr>
        <w:t xml:space="preserve"> - </w:t>
      </w:r>
      <w:r w:rsidRPr="00E026AD">
        <w:rPr>
          <w:rStyle w:val="FontStyle535"/>
          <w:sz w:val="24"/>
          <w:szCs w:val="24"/>
        </w:rPr>
        <w:t xml:space="preserve">19.4; </w:t>
      </w:r>
      <w:r w:rsidRPr="00E026AD">
        <w:rPr>
          <w:rStyle w:val="FontStyle544"/>
          <w:sz w:val="24"/>
          <w:szCs w:val="24"/>
          <w:lang w:val="en-US"/>
        </w:rPr>
        <w:t>ol</w:t>
      </w:r>
      <w:r w:rsidRPr="00E026AD">
        <w:rPr>
          <w:rStyle w:val="FontStyle544"/>
          <w:sz w:val="24"/>
          <w:szCs w:val="24"/>
        </w:rPr>
        <w:t xml:space="preserve"> – 27.1; срх - </w:t>
      </w:r>
      <w:r w:rsidRPr="00E026AD">
        <w:rPr>
          <w:rStyle w:val="FontStyle535"/>
          <w:sz w:val="24"/>
          <w:szCs w:val="24"/>
        </w:rPr>
        <w:t>8.8, который уже почти идеально соответствует модальному и приведен в табл.4.43</w:t>
      </w:r>
      <w:r>
        <w:rPr>
          <w:rStyle w:val="FontStyle535"/>
          <w:sz w:val="24"/>
          <w:szCs w:val="24"/>
        </w:rPr>
        <w:t>.</w:t>
      </w:r>
      <w:r w:rsidR="00B2225D">
        <w:rPr>
          <w:rStyle w:val="FontStyle535"/>
          <w:sz w:val="24"/>
          <w:szCs w:val="24"/>
        </w:rPr>
        <w:t xml:space="preserve"> </w:t>
      </w:r>
    </w:p>
    <w:p w:rsidR="00B2225D" w:rsidRDefault="00B2225D" w:rsidP="00B2225D">
      <w:pPr>
        <w:pStyle w:val="Style88"/>
        <w:widowControl/>
        <w:spacing w:before="43" w:line="240" w:lineRule="auto"/>
        <w:ind w:firstLine="696"/>
        <w:rPr>
          <w:rStyle w:val="FontStyle535"/>
          <w:sz w:val="24"/>
          <w:szCs w:val="24"/>
          <w:lang w:val="en-US"/>
        </w:rPr>
      </w:pPr>
      <w:r w:rsidRPr="00E026AD">
        <w:rPr>
          <w:rStyle w:val="FontStyle535"/>
          <w:sz w:val="24"/>
          <w:szCs w:val="24"/>
        </w:rPr>
        <w:t xml:space="preserve">Вторая причина появления </w:t>
      </w:r>
      <w:r w:rsidRPr="00E026AD">
        <w:rPr>
          <w:rStyle w:val="FontStyle535"/>
          <w:sz w:val="24"/>
          <w:szCs w:val="24"/>
          <w:lang w:val="en-US"/>
        </w:rPr>
        <w:t>Kls</w:t>
      </w:r>
      <w:r w:rsidRPr="00E026AD">
        <w:rPr>
          <w:rStyle w:val="FontStyle535"/>
          <w:sz w:val="24"/>
          <w:szCs w:val="24"/>
        </w:rPr>
        <w:t xml:space="preserve"> в породах - это когда при гипергидробарических условиях лейцит становится неустойчивым на ликвидусе, и вместо него </w:t>
      </w:r>
      <w:r w:rsidR="00B1239A">
        <w:rPr>
          <w:rStyle w:val="FontStyle535"/>
          <w:sz w:val="24"/>
          <w:szCs w:val="24"/>
        </w:rPr>
        <w:t>кристаллизуются</w:t>
      </w:r>
      <w:r w:rsidR="00B1239A">
        <w:rPr>
          <w:rStyle w:val="FontStyle535"/>
          <w:sz w:val="24"/>
          <w:szCs w:val="24"/>
          <w:lang w:val="en-US"/>
        </w:rPr>
        <w:t xml:space="preserve"> </w:t>
      </w:r>
      <w:r w:rsidRPr="00E026AD">
        <w:rPr>
          <w:rStyle w:val="FontStyle535"/>
          <w:sz w:val="24"/>
          <w:szCs w:val="24"/>
          <w:lang w:val="en-US"/>
        </w:rPr>
        <w:t>Kfs</w:t>
      </w:r>
      <w:r w:rsidRPr="00E026AD">
        <w:rPr>
          <w:rStyle w:val="FontStyle535"/>
          <w:sz w:val="24"/>
          <w:szCs w:val="24"/>
        </w:rPr>
        <w:t>+</w:t>
      </w:r>
      <w:r w:rsidRPr="00E026AD">
        <w:rPr>
          <w:rStyle w:val="FontStyle535"/>
          <w:sz w:val="24"/>
          <w:szCs w:val="24"/>
          <w:lang w:val="en-US"/>
        </w:rPr>
        <w:t>Kls</w:t>
      </w:r>
      <w:r w:rsidRPr="00E026AD">
        <w:rPr>
          <w:rStyle w:val="FontStyle535"/>
          <w:sz w:val="24"/>
          <w:szCs w:val="24"/>
        </w:rPr>
        <w:t xml:space="preserve">, хотя в норме </w:t>
      </w:r>
      <w:r w:rsidRPr="00E026AD">
        <w:rPr>
          <w:rStyle w:val="FontStyle544"/>
          <w:sz w:val="24"/>
          <w:szCs w:val="24"/>
          <w:lang w:val="en-US"/>
        </w:rPr>
        <w:t>k</w:t>
      </w:r>
      <w:r w:rsidRPr="00E026AD">
        <w:rPr>
          <w:rStyle w:val="FontStyle544"/>
          <w:sz w:val="24"/>
          <w:szCs w:val="24"/>
        </w:rPr>
        <w:t xml:space="preserve">р </w:t>
      </w:r>
      <w:r w:rsidRPr="00E026AD">
        <w:rPr>
          <w:rStyle w:val="FontStyle535"/>
          <w:sz w:val="24"/>
          <w:szCs w:val="24"/>
        </w:rPr>
        <w:t>будет</w:t>
      </w:r>
      <w:r>
        <w:rPr>
          <w:rStyle w:val="FontStyle535"/>
          <w:sz w:val="24"/>
          <w:szCs w:val="24"/>
        </w:rPr>
        <w:t xml:space="preserve"> </w:t>
      </w:r>
      <w:r w:rsidRPr="00E026AD">
        <w:rPr>
          <w:rStyle w:val="FontStyle535"/>
          <w:sz w:val="24"/>
          <w:szCs w:val="24"/>
        </w:rPr>
        <w:t>отсутствовать, что приводит к кажущемуся несоответствию минерального и минального составов. Характерным примером таких пород является рисчоррит (№ 81) Хибинского массива (Галахов, 1975).</w:t>
      </w:r>
    </w:p>
    <w:p w:rsidR="003C6B3A" w:rsidRDefault="003C6B3A" w:rsidP="003C6B3A">
      <w:pPr>
        <w:ind w:firstLine="708"/>
        <w:jc w:val="both"/>
      </w:pPr>
      <w:r>
        <w:t xml:space="preserve">Еще одно несовпадение со стандартным расчетом CIPWD и природными минеральными ассоциациями касается </w:t>
      </w:r>
      <w:r>
        <w:rPr>
          <w:lang w:val="en-US"/>
        </w:rPr>
        <w:t>Cpx</w:t>
      </w:r>
      <w:r w:rsidRPr="002A60B0">
        <w:t xml:space="preserve"> </w:t>
      </w:r>
      <w:r>
        <w:t xml:space="preserve">и </w:t>
      </w:r>
      <w:r>
        <w:rPr>
          <w:lang w:val="en-US"/>
        </w:rPr>
        <w:t>Mo</w:t>
      </w:r>
      <w:r>
        <w:t>. В нормативном расчете их миналы не попадают в одну ассоциацию, а в природных минеральных ассоциациях они встречаются в эв</w:t>
      </w:r>
      <w:r w:rsidR="006D3337">
        <w:t xml:space="preserve">тектическом равновесии </w:t>
      </w:r>
      <w:r>
        <w:t xml:space="preserve">из-за прохождения обменной реакции </w:t>
      </w:r>
      <w:r>
        <w:rPr>
          <w:lang w:val="en-US"/>
        </w:rPr>
        <w:t>Di</w:t>
      </w:r>
      <w:r>
        <w:t>+3</w:t>
      </w:r>
      <w:r>
        <w:rPr>
          <w:lang w:val="en-US"/>
        </w:rPr>
        <w:t>Mo</w:t>
      </w:r>
      <w:r>
        <w:t>+</w:t>
      </w:r>
      <w:r>
        <w:rPr>
          <w:lang w:val="en-US"/>
        </w:rPr>
        <w:t>V</w:t>
      </w:r>
      <w:r>
        <w:t>=2</w:t>
      </w:r>
      <w:r>
        <w:rPr>
          <w:lang w:val="en-US"/>
        </w:rPr>
        <w:t>Ak</w:t>
      </w:r>
      <w:r>
        <w:t>+</w:t>
      </w:r>
      <w:r>
        <w:rPr>
          <w:lang w:val="en-US"/>
        </w:rPr>
        <w:t>Fo</w:t>
      </w:r>
      <w:r>
        <w:t>+</w:t>
      </w:r>
      <w:r>
        <w:rPr>
          <w:lang w:val="en-US"/>
        </w:rPr>
        <w:t>V</w:t>
      </w:r>
      <w:r w:rsidR="006D3337">
        <w:t>, в результате чего образуются</w:t>
      </w:r>
      <w:r>
        <w:t xml:space="preserve"> систем</w:t>
      </w:r>
      <w:r w:rsidR="006D3337">
        <w:t>ы</w:t>
      </w:r>
      <w:r>
        <w:t xml:space="preserve"> </w:t>
      </w:r>
      <w:r>
        <w:rPr>
          <w:i/>
          <w:lang w:val="en-US"/>
        </w:rPr>
        <w:t>di</w:t>
      </w:r>
      <w:r>
        <w:rPr>
          <w:i/>
        </w:rPr>
        <w:t>-</w:t>
      </w:r>
      <w:r>
        <w:rPr>
          <w:i/>
          <w:lang w:val="en-US"/>
        </w:rPr>
        <w:t>mo</w:t>
      </w:r>
      <w:r>
        <w:rPr>
          <w:i/>
        </w:rPr>
        <w:t>-</w:t>
      </w:r>
      <w:r>
        <w:rPr>
          <w:i/>
          <w:lang w:val="en-US"/>
        </w:rPr>
        <w:t>a</w:t>
      </w:r>
      <w:r>
        <w:rPr>
          <w:i/>
        </w:rPr>
        <w:t>k-</w:t>
      </w:r>
      <w:r>
        <w:rPr>
          <w:i/>
          <w:lang w:val="en-US"/>
        </w:rPr>
        <w:t>aq</w:t>
      </w:r>
      <w:r w:rsidRPr="002A60B0">
        <w:rPr>
          <w:i/>
        </w:rPr>
        <w:t xml:space="preserve"> </w:t>
      </w:r>
      <w:r>
        <w:t>и</w:t>
      </w:r>
      <w:r>
        <w:rPr>
          <w:i/>
        </w:rPr>
        <w:t xml:space="preserve"> </w:t>
      </w:r>
      <w:r>
        <w:rPr>
          <w:i/>
          <w:lang w:val="en-US"/>
        </w:rPr>
        <w:t>di</w:t>
      </w:r>
      <w:r>
        <w:rPr>
          <w:i/>
        </w:rPr>
        <w:t>-</w:t>
      </w:r>
      <w:r>
        <w:rPr>
          <w:i/>
          <w:lang w:val="en-US"/>
        </w:rPr>
        <w:t>mo</w:t>
      </w:r>
      <w:r>
        <w:rPr>
          <w:i/>
        </w:rPr>
        <w:t>-</w:t>
      </w:r>
      <w:r>
        <w:rPr>
          <w:i/>
          <w:lang w:val="en-US"/>
        </w:rPr>
        <w:t>fo</w:t>
      </w:r>
      <w:r>
        <w:rPr>
          <w:i/>
        </w:rPr>
        <w:t>-</w:t>
      </w:r>
      <w:r>
        <w:rPr>
          <w:i/>
          <w:lang w:val="en-US"/>
        </w:rPr>
        <w:t>aq</w:t>
      </w:r>
      <w:r>
        <w:t>. Это преобразование происходит</w:t>
      </w:r>
      <w:r>
        <w:rPr>
          <w:i/>
        </w:rPr>
        <w:t xml:space="preserve"> </w:t>
      </w:r>
      <w:r>
        <w:t xml:space="preserve">через нонвариантное равновесие </w:t>
      </w:r>
      <w:r>
        <w:rPr>
          <w:lang w:val="en-US"/>
        </w:rPr>
        <w:t>Ak</w:t>
      </w:r>
      <w:r>
        <w:t>+</w:t>
      </w:r>
      <w:r>
        <w:rPr>
          <w:lang w:val="en-US"/>
        </w:rPr>
        <w:t>Fo</w:t>
      </w:r>
      <w:r>
        <w:t>+</w:t>
      </w:r>
      <w:r>
        <w:rPr>
          <w:lang w:val="en-US"/>
        </w:rPr>
        <w:t>Di</w:t>
      </w:r>
      <w:r>
        <w:t>+</w:t>
      </w:r>
      <w:r>
        <w:rPr>
          <w:lang w:val="en-US"/>
        </w:rPr>
        <w:t>Mo</w:t>
      </w:r>
      <w:r>
        <w:t>+</w:t>
      </w:r>
      <w:r>
        <w:rPr>
          <w:lang w:val="en-US"/>
        </w:rPr>
        <w:t>V</w:t>
      </w:r>
      <w:r>
        <w:t>+</w:t>
      </w:r>
      <w:r>
        <w:rPr>
          <w:lang w:val="en-US"/>
        </w:rPr>
        <w:t>L</w:t>
      </w:r>
      <w:r w:rsidRPr="002A60B0">
        <w:t xml:space="preserve"> </w:t>
      </w:r>
      <w:r>
        <w:rPr>
          <w:lang w:val="en-US"/>
        </w:rPr>
        <w:t>c</w:t>
      </w:r>
      <w:r>
        <w:t xml:space="preserve"> появлением граничной системы </w:t>
      </w:r>
      <w:r>
        <w:rPr>
          <w:i/>
          <w:lang w:val="en-US"/>
        </w:rPr>
        <w:t>di</w:t>
      </w:r>
      <w:r>
        <w:rPr>
          <w:i/>
        </w:rPr>
        <w:t>-</w:t>
      </w:r>
      <w:r>
        <w:rPr>
          <w:i/>
          <w:lang w:val="en-US"/>
        </w:rPr>
        <w:t>mo</w:t>
      </w:r>
      <w:r>
        <w:rPr>
          <w:i/>
        </w:rPr>
        <w:t>-</w:t>
      </w:r>
      <w:r>
        <w:rPr>
          <w:i/>
          <w:lang w:val="en-US"/>
        </w:rPr>
        <w:t>aq</w:t>
      </w:r>
      <w:r w:rsidRPr="002A60B0">
        <w:t xml:space="preserve"> </w:t>
      </w:r>
      <w:r>
        <w:t xml:space="preserve">и эвтектическими взаимоотношениями фаз при </w:t>
      </w:r>
      <w:r>
        <w:rPr>
          <w:lang w:val="en-US"/>
        </w:rPr>
        <w:t>P</w:t>
      </w:r>
      <w:r>
        <w:rPr>
          <w:vertAlign w:val="subscript"/>
          <w:lang w:val="en-US"/>
        </w:rPr>
        <w:t>H</w:t>
      </w:r>
      <w:r>
        <w:rPr>
          <w:vertAlign w:val="subscript"/>
        </w:rPr>
        <w:t>2</w:t>
      </w:r>
      <w:r>
        <w:rPr>
          <w:vertAlign w:val="subscript"/>
          <w:lang w:val="en-US"/>
        </w:rPr>
        <w:t>O</w:t>
      </w:r>
      <w:r>
        <w:t xml:space="preserve">=2.7 кбар и </w:t>
      </w:r>
      <w:r>
        <w:rPr>
          <w:lang w:val="en-US"/>
        </w:rPr>
        <w:t>T</w:t>
      </w:r>
      <w:r>
        <w:t>=920</w:t>
      </w:r>
      <w:r>
        <w:rPr>
          <w:vertAlign w:val="superscript"/>
          <w:lang w:val="en-US"/>
        </w:rPr>
        <w:t>o</w:t>
      </w:r>
      <w:r>
        <w:rPr>
          <w:lang w:val="en-US"/>
        </w:rPr>
        <w:t>C</w:t>
      </w:r>
      <w:r>
        <w:t xml:space="preserve">. </w:t>
      </w:r>
    </w:p>
    <w:p w:rsidR="00B2225D" w:rsidRPr="00E026AD" w:rsidRDefault="00B2225D" w:rsidP="00B2225D">
      <w:pPr>
        <w:pStyle w:val="Style88"/>
        <w:widowControl/>
        <w:spacing w:line="240" w:lineRule="auto"/>
        <w:rPr>
          <w:rStyle w:val="FontStyle535"/>
          <w:sz w:val="24"/>
          <w:szCs w:val="24"/>
        </w:rPr>
      </w:pPr>
      <w:r w:rsidRPr="00E026AD">
        <w:rPr>
          <w:rStyle w:val="FontStyle535"/>
          <w:sz w:val="24"/>
          <w:szCs w:val="24"/>
        </w:rPr>
        <w:t>Минеральный и минальный составы остальных плутонитов прекрасно коррелируются между собой, и установление по ним классификационного положения пород не вызывает затруднений.</w:t>
      </w:r>
    </w:p>
    <w:p w:rsidR="00B2225D" w:rsidRPr="00E026AD" w:rsidRDefault="00B2225D" w:rsidP="00B2225D">
      <w:pPr>
        <w:pStyle w:val="Style88"/>
        <w:widowControl/>
        <w:spacing w:line="240" w:lineRule="auto"/>
        <w:ind w:right="10" w:firstLine="706"/>
        <w:rPr>
          <w:rStyle w:val="FontStyle535"/>
          <w:sz w:val="24"/>
          <w:szCs w:val="24"/>
        </w:rPr>
      </w:pPr>
      <w:r w:rsidRPr="00E026AD">
        <w:rPr>
          <w:rStyle w:val="FontStyle535"/>
          <w:sz w:val="24"/>
          <w:szCs w:val="24"/>
        </w:rPr>
        <w:t xml:space="preserve">Итак, общее заключение по сопоставлению результатов систематики эталонных магматических горных пород по классификации Петрокомитета и автора сводятся к следующему. Групповое совпадение относится к "кислым" породам, которые сносно коррелируются с </w:t>
      </w:r>
      <w:r w:rsidRPr="00E026AD">
        <w:rPr>
          <w:rStyle w:val="FontStyle535"/>
          <w:sz w:val="24"/>
          <w:szCs w:val="24"/>
          <w:lang w:val="en-US"/>
        </w:rPr>
        <w:t>I</w:t>
      </w:r>
      <w:r w:rsidRPr="00E026AD">
        <w:rPr>
          <w:rStyle w:val="FontStyle535"/>
          <w:sz w:val="24"/>
          <w:szCs w:val="24"/>
        </w:rPr>
        <w:t>-</w:t>
      </w:r>
      <w:r w:rsidRPr="00E026AD">
        <w:rPr>
          <w:rStyle w:val="FontStyle535"/>
          <w:sz w:val="24"/>
          <w:szCs w:val="24"/>
          <w:lang w:val="en-US"/>
        </w:rPr>
        <w:t>Qtz</w:t>
      </w:r>
      <w:r w:rsidRPr="00E026AD">
        <w:rPr>
          <w:rStyle w:val="FontStyle535"/>
          <w:sz w:val="24"/>
          <w:szCs w:val="24"/>
        </w:rPr>
        <w:t xml:space="preserve">-модальной и </w:t>
      </w:r>
      <w:r w:rsidRPr="00E026AD">
        <w:rPr>
          <w:rStyle w:val="FontStyle544"/>
          <w:i w:val="0"/>
          <w:sz w:val="24"/>
          <w:szCs w:val="24"/>
          <w:lang w:val="en-US"/>
        </w:rPr>
        <w:t>I</w:t>
      </w:r>
      <w:r w:rsidRPr="00E026AD">
        <w:rPr>
          <w:rStyle w:val="FontStyle544"/>
          <w:i w:val="0"/>
          <w:sz w:val="24"/>
          <w:szCs w:val="24"/>
        </w:rPr>
        <w:t>-</w:t>
      </w:r>
      <w:r w:rsidRPr="00E026AD">
        <w:rPr>
          <w:rStyle w:val="FontStyle544"/>
          <w:sz w:val="24"/>
          <w:szCs w:val="24"/>
          <w:lang w:val="en-US"/>
        </w:rPr>
        <w:t>q</w:t>
      </w:r>
      <w:r w:rsidRPr="00E026AD">
        <w:rPr>
          <w:rStyle w:val="FontStyle544"/>
          <w:sz w:val="24"/>
          <w:szCs w:val="24"/>
        </w:rPr>
        <w:t>-</w:t>
      </w:r>
      <w:r w:rsidRPr="00E026AD">
        <w:rPr>
          <w:rStyle w:val="FontStyle535"/>
          <w:sz w:val="24"/>
          <w:szCs w:val="24"/>
        </w:rPr>
        <w:t xml:space="preserve">нормативной группами, и к ультраосновным породам нормальной щелочности, которые коррелируются со </w:t>
      </w:r>
      <w:r w:rsidRPr="00E026AD">
        <w:rPr>
          <w:rStyle w:val="FontStyle535"/>
          <w:sz w:val="24"/>
          <w:szCs w:val="24"/>
          <w:lang w:val="en-US"/>
        </w:rPr>
        <w:t>II</w:t>
      </w:r>
      <w:r w:rsidRPr="00E026AD">
        <w:rPr>
          <w:rStyle w:val="FontStyle535"/>
          <w:sz w:val="24"/>
          <w:szCs w:val="24"/>
        </w:rPr>
        <w:t>-</w:t>
      </w:r>
      <w:r w:rsidRPr="00E026AD">
        <w:rPr>
          <w:rStyle w:val="FontStyle535"/>
          <w:sz w:val="24"/>
          <w:szCs w:val="24"/>
          <w:lang w:val="en-US"/>
        </w:rPr>
        <w:t>Ol</w:t>
      </w:r>
      <w:r w:rsidRPr="00E026AD">
        <w:rPr>
          <w:rStyle w:val="FontStyle535"/>
          <w:sz w:val="24"/>
          <w:szCs w:val="24"/>
        </w:rPr>
        <w:t xml:space="preserve">-модальной и </w:t>
      </w:r>
      <w:r w:rsidRPr="00E026AD">
        <w:rPr>
          <w:rStyle w:val="FontStyle544"/>
          <w:i w:val="0"/>
          <w:sz w:val="24"/>
          <w:szCs w:val="24"/>
          <w:lang w:val="en-US"/>
        </w:rPr>
        <w:t>II</w:t>
      </w:r>
      <w:r w:rsidRPr="00E026AD">
        <w:rPr>
          <w:rStyle w:val="FontStyle544"/>
          <w:sz w:val="24"/>
          <w:szCs w:val="24"/>
        </w:rPr>
        <w:t>-о1-</w:t>
      </w:r>
      <w:r w:rsidRPr="00E026AD">
        <w:rPr>
          <w:rStyle w:val="FontStyle535"/>
          <w:sz w:val="24"/>
          <w:szCs w:val="24"/>
        </w:rPr>
        <w:t xml:space="preserve">нормативной группами. Исключение составляет меймечит (№ 1), который по норме соответствует </w:t>
      </w:r>
      <w:r w:rsidRPr="00E026AD">
        <w:rPr>
          <w:rStyle w:val="FontStyle535"/>
          <w:sz w:val="24"/>
          <w:szCs w:val="24"/>
          <w:lang w:val="en-US"/>
        </w:rPr>
        <w:t>V</w:t>
      </w:r>
      <w:r w:rsidRPr="00E026AD">
        <w:rPr>
          <w:rStyle w:val="FontStyle535"/>
          <w:sz w:val="24"/>
          <w:szCs w:val="24"/>
        </w:rPr>
        <w:t>-</w:t>
      </w:r>
      <w:r w:rsidRPr="00E026AD">
        <w:rPr>
          <w:rStyle w:val="FontStyle535"/>
          <w:i/>
          <w:sz w:val="24"/>
          <w:szCs w:val="24"/>
          <w:lang w:val="en-US"/>
        </w:rPr>
        <w:t>gh</w:t>
      </w:r>
      <w:r w:rsidRPr="00E026AD">
        <w:rPr>
          <w:rStyle w:val="FontStyle535"/>
          <w:sz w:val="24"/>
          <w:szCs w:val="24"/>
        </w:rPr>
        <w:t xml:space="preserve">-нормативной группе, что является подозрительным, поскольку второй эталонный меймечит, из того же региона, попадает по норме во </w:t>
      </w:r>
      <w:r w:rsidRPr="00E026AD">
        <w:rPr>
          <w:rStyle w:val="FontStyle535"/>
          <w:sz w:val="24"/>
          <w:szCs w:val="24"/>
          <w:lang w:val="en-US"/>
        </w:rPr>
        <w:t>II</w:t>
      </w:r>
      <w:r w:rsidRPr="00E026AD">
        <w:rPr>
          <w:rStyle w:val="FontStyle535"/>
          <w:sz w:val="24"/>
          <w:szCs w:val="24"/>
        </w:rPr>
        <w:t>-</w:t>
      </w:r>
      <w:r w:rsidRPr="00E026AD">
        <w:rPr>
          <w:rStyle w:val="FontStyle535"/>
          <w:i/>
          <w:sz w:val="24"/>
          <w:szCs w:val="24"/>
          <w:lang w:val="en-US"/>
        </w:rPr>
        <w:t>ol</w:t>
      </w:r>
      <w:r w:rsidRPr="00E026AD">
        <w:rPr>
          <w:rStyle w:val="FontStyle535"/>
          <w:sz w:val="24"/>
          <w:szCs w:val="24"/>
        </w:rPr>
        <w:t>-нормативную группу. По всей вероятности, это различие связано с качеством химического анализа. Остальные же группы значительно разнятся и практически не коррелируются между собой. Рядное совпадение относится только к "основным" породам с нормальной щелочностью и к части "ультраосновных" пород без фельдшпатоидов и мелилитов.</w:t>
      </w:r>
      <w:r>
        <w:rPr>
          <w:rStyle w:val="FontStyle535"/>
          <w:sz w:val="24"/>
          <w:szCs w:val="24"/>
        </w:rPr>
        <w:t xml:space="preserve"> </w:t>
      </w:r>
      <w:r w:rsidRPr="00E026AD">
        <w:rPr>
          <w:rStyle w:val="FontStyle535"/>
          <w:sz w:val="24"/>
          <w:szCs w:val="24"/>
        </w:rPr>
        <w:t>Корреляция минеральных и минальных составов эталонных пород подтверждает правила и зависимости, выведенные на теоретических примерах: 1) присутствие минеральных и минальных буферных пар в многоминеральной породе (без гидроксилсодержащих минералов, или при малом их количестве) практически однозначно позволяет определять положение данной породы в классификационной схеме; 2) отсутствие минеральных буферных пар не позволяет однозначно определять модальную групповую принадлежность; в норме же практически всегда присутствуют буферные пары, по которым и определяется нормативная групповая принадлежность; 3) с аналогичными трудностями исследователь столкнется при высоком объемном содержании гидроксилсодержащих минералов (</w:t>
      </w:r>
      <w:r w:rsidRPr="00E026AD">
        <w:rPr>
          <w:rStyle w:val="FontStyle535"/>
          <w:sz w:val="24"/>
          <w:szCs w:val="24"/>
          <w:lang w:val="en-US"/>
        </w:rPr>
        <w:t>Bt</w:t>
      </w:r>
      <w:r w:rsidRPr="00E026AD">
        <w:rPr>
          <w:rStyle w:val="FontStyle535"/>
          <w:sz w:val="24"/>
          <w:szCs w:val="24"/>
        </w:rPr>
        <w:t xml:space="preserve">, </w:t>
      </w:r>
      <w:r w:rsidRPr="00E026AD">
        <w:rPr>
          <w:rStyle w:val="FontStyle535"/>
          <w:sz w:val="24"/>
          <w:szCs w:val="24"/>
          <w:lang w:val="en-US"/>
        </w:rPr>
        <w:t>Am</w:t>
      </w:r>
      <w:r w:rsidRPr="00E026AD">
        <w:rPr>
          <w:rStyle w:val="FontStyle535"/>
          <w:sz w:val="24"/>
          <w:szCs w:val="24"/>
        </w:rPr>
        <w:t xml:space="preserve"> и др.); 4) для определения модальной рядной принадлежности требуется присутствие типоморфных минералов и правильное определение состава Срх и </w:t>
      </w:r>
      <w:r w:rsidRPr="00E026AD">
        <w:rPr>
          <w:rStyle w:val="FontStyle535"/>
          <w:sz w:val="24"/>
          <w:szCs w:val="24"/>
          <w:lang w:val="en-US"/>
        </w:rPr>
        <w:t>Am</w:t>
      </w:r>
      <w:r w:rsidRPr="00E026AD">
        <w:rPr>
          <w:rStyle w:val="FontStyle535"/>
          <w:sz w:val="24"/>
          <w:szCs w:val="24"/>
        </w:rPr>
        <w:t>; в норме опять-таки практически всегда будут присутствовать типоморфные миналы.</w:t>
      </w:r>
    </w:p>
    <w:p w:rsidR="00B2225D" w:rsidRDefault="00B2225D" w:rsidP="00B2225D">
      <w:pPr>
        <w:pStyle w:val="Style88"/>
        <w:widowControl/>
        <w:spacing w:line="240" w:lineRule="auto"/>
        <w:ind w:firstLine="706"/>
        <w:rPr>
          <w:rStyle w:val="FontStyle535"/>
          <w:sz w:val="24"/>
          <w:szCs w:val="24"/>
          <w:lang w:val="en-US"/>
        </w:rPr>
      </w:pPr>
      <w:r w:rsidRPr="00E026AD">
        <w:rPr>
          <w:rStyle w:val="FontStyle535"/>
          <w:sz w:val="24"/>
          <w:szCs w:val="24"/>
        </w:rPr>
        <w:t>Тем не менее, несмотря на указанные затруднения, предлагаемая комплексная классификация позволяет найти место изучаемой породе в классификационной схеме практически для всех вариантов минеральных ассоциаций</w:t>
      </w:r>
      <w:r>
        <w:rPr>
          <w:rStyle w:val="FontStyle535"/>
          <w:sz w:val="24"/>
          <w:szCs w:val="24"/>
        </w:rPr>
        <w:t>.</w:t>
      </w:r>
    </w:p>
    <w:p w:rsidR="008712C2" w:rsidRDefault="008712C2" w:rsidP="008712C2">
      <w:pPr>
        <w:pStyle w:val="Style88"/>
        <w:widowControl/>
        <w:spacing w:line="240" w:lineRule="auto"/>
        <w:ind w:firstLine="706"/>
        <w:rPr>
          <w:rStyle w:val="FontStyle535"/>
          <w:b/>
          <w:sz w:val="20"/>
          <w:szCs w:val="20"/>
        </w:rPr>
      </w:pPr>
    </w:p>
    <w:p w:rsidR="006D3337" w:rsidRDefault="006D3337" w:rsidP="008712C2">
      <w:pPr>
        <w:pStyle w:val="Style88"/>
        <w:widowControl/>
        <w:spacing w:line="240" w:lineRule="auto"/>
        <w:ind w:firstLine="706"/>
        <w:rPr>
          <w:rStyle w:val="FontStyle535"/>
          <w:b/>
          <w:sz w:val="20"/>
          <w:szCs w:val="20"/>
        </w:rPr>
      </w:pPr>
    </w:p>
    <w:p w:rsidR="006D3337" w:rsidRDefault="006D3337" w:rsidP="008712C2">
      <w:pPr>
        <w:pStyle w:val="Style88"/>
        <w:widowControl/>
        <w:spacing w:line="240" w:lineRule="auto"/>
        <w:ind w:firstLine="706"/>
        <w:rPr>
          <w:rStyle w:val="FontStyle535"/>
          <w:b/>
          <w:sz w:val="20"/>
          <w:szCs w:val="20"/>
        </w:rPr>
      </w:pPr>
    </w:p>
    <w:p w:rsidR="008712C2" w:rsidRDefault="008712C2" w:rsidP="008712C2">
      <w:pPr>
        <w:pStyle w:val="Style88"/>
        <w:widowControl/>
        <w:spacing w:line="240" w:lineRule="auto"/>
        <w:ind w:firstLine="706"/>
        <w:rPr>
          <w:rStyle w:val="FontStyle535"/>
          <w:b/>
          <w:sz w:val="20"/>
          <w:szCs w:val="20"/>
        </w:rPr>
      </w:pPr>
      <w:r w:rsidRPr="008712C2">
        <w:rPr>
          <w:rStyle w:val="FontStyle535"/>
          <w:b/>
          <w:sz w:val="20"/>
          <w:szCs w:val="20"/>
        </w:rPr>
        <w:t>ЗАКЛЮЧЕНИЕ</w:t>
      </w:r>
    </w:p>
    <w:p w:rsidR="00B2225D" w:rsidRPr="00E026AD" w:rsidRDefault="007574D8" w:rsidP="008712C2">
      <w:pPr>
        <w:pStyle w:val="Style88"/>
        <w:widowControl/>
        <w:spacing w:line="240" w:lineRule="auto"/>
        <w:ind w:firstLine="706"/>
        <w:rPr>
          <w:rFonts w:eastAsia="Times New Roman"/>
          <w:color w:val="000000"/>
        </w:rPr>
      </w:pPr>
      <w:r>
        <w:rPr>
          <w:rFonts w:eastAsia="Times New Roman"/>
          <w:color w:val="000000"/>
        </w:rPr>
        <w:t xml:space="preserve">1. </w:t>
      </w:r>
      <w:r w:rsidR="00B2225D" w:rsidRPr="00E026AD">
        <w:rPr>
          <w:rFonts w:eastAsia="Times New Roman"/>
          <w:color w:val="000000"/>
        </w:rPr>
        <w:t xml:space="preserve">Существующие классификации магматических горных пород не удовлетворяют современным требованиям. Как известно, в качестве большого препятствия для создания рациональной комплексной классификации горных пород называется практическое отсутствие корреляции между их химическим составом, выраженным в оксидной форме, и минеральным (составом). Вот что писал по этому поводу А.Н.Заварицкий (1950): "Уже приходилось не раз указывать, что минералогический состав породы, при современном состоянии знаний, не может быть просто выведен из химического состава. Классификация пород по минералогическому составу, с одной стороны, и классификация химических составов - с другой, представляют два способа классификации, до известной степени независимые один от другого, и признаки одной количественной классификации не могут еще быть выражены как функции признаков другой" (с. 176-177). Тем не менее он признавал, что между теми и другими существует известная корреляция, и степень этой корреляции может быть мерой рациональности в выборе того или другого признака, как признака главного, существенного. Можно с уверенностью констатировать, что до настоящего времени не было найдено такого существенного признака, подтверждением чего являются современные классификации магматических горных пород, предложенные (разработанные) Подкомиссией по систематике магматических пород </w:t>
      </w:r>
      <w:r w:rsidR="00B2225D" w:rsidRPr="00E026AD">
        <w:rPr>
          <w:rFonts w:eastAsia="Times New Roman"/>
          <w:color w:val="000000"/>
          <w:lang w:val="en-US"/>
        </w:rPr>
        <w:t>IUGS</w:t>
      </w:r>
      <w:r w:rsidR="00B2225D" w:rsidRPr="00E026AD">
        <w:rPr>
          <w:rFonts w:eastAsia="Times New Roman"/>
          <w:color w:val="000000"/>
        </w:rPr>
        <w:t xml:space="preserve"> и терминологической комиссией Петрографического комитета ОГГГ АН СССР. </w:t>
      </w:r>
    </w:p>
    <w:p w:rsidR="00B2225D" w:rsidRPr="00E026AD" w:rsidRDefault="00B2225D" w:rsidP="00B2225D">
      <w:pPr>
        <w:shd w:val="clear" w:color="auto" w:fill="FFFFFF"/>
        <w:ind w:left="34" w:right="34" w:firstLine="763"/>
        <w:jc w:val="both"/>
      </w:pPr>
      <w:r w:rsidRPr="00E026AD">
        <w:rPr>
          <w:color w:val="000000"/>
          <w:spacing w:val="-11"/>
        </w:rPr>
        <w:t>2.</w:t>
      </w:r>
      <w:r w:rsidRPr="00E026AD">
        <w:rPr>
          <w:color w:val="000000"/>
        </w:rPr>
        <w:t xml:space="preserve"> </w:t>
      </w:r>
      <w:r w:rsidRPr="00E026AD">
        <w:rPr>
          <w:rFonts w:eastAsia="Times New Roman"/>
          <w:color w:val="000000"/>
        </w:rPr>
        <w:t>К решению классификационной проблемы мы подошли с физико-химических позиций, смысл которых заключается в признании обязательной тривиальной зависимости состава фаз от состава компонентов и термодинамических условий кристаллизации (Р</w:t>
      </w:r>
      <w:r w:rsidRPr="00E026AD">
        <w:rPr>
          <w:rFonts w:eastAsia="Times New Roman"/>
          <w:color w:val="000000"/>
          <w:vertAlign w:val="subscript"/>
          <w:lang w:val="en-US"/>
        </w:rPr>
        <w:t>H</w:t>
      </w:r>
      <w:r w:rsidRPr="00E026AD">
        <w:rPr>
          <w:rFonts w:eastAsia="Times New Roman"/>
          <w:color w:val="000000"/>
          <w:vertAlign w:val="subscript"/>
        </w:rPr>
        <w:t>2</w:t>
      </w:r>
      <w:r w:rsidRPr="00E026AD">
        <w:rPr>
          <w:rFonts w:eastAsia="Times New Roman"/>
          <w:color w:val="000000"/>
          <w:vertAlign w:val="subscript"/>
          <w:lang w:val="en-US"/>
        </w:rPr>
        <w:t>O</w:t>
      </w:r>
      <w:r w:rsidR="00706B44">
        <w:rPr>
          <w:rFonts w:eastAsia="Times New Roman"/>
          <w:color w:val="000000"/>
          <w:vertAlign w:val="subscript"/>
        </w:rPr>
        <w:t xml:space="preserve"> </w:t>
      </w:r>
      <w:r w:rsidRPr="00E026AD">
        <w:rPr>
          <w:rFonts w:eastAsia="Times New Roman"/>
          <w:color w:val="000000"/>
          <w:spacing w:val="-4"/>
        </w:rPr>
        <w:t>и Т).</w:t>
      </w:r>
    </w:p>
    <w:p w:rsidR="00B2225D" w:rsidRPr="00E026AD" w:rsidRDefault="00B2225D" w:rsidP="00B2225D">
      <w:pPr>
        <w:shd w:val="clear" w:color="auto" w:fill="FFFFFF"/>
        <w:spacing w:before="82"/>
        <w:ind w:right="72" w:firstLine="715"/>
        <w:jc w:val="both"/>
      </w:pPr>
      <w:r w:rsidRPr="00E026AD">
        <w:rPr>
          <w:rFonts w:eastAsia="Times New Roman"/>
          <w:color w:val="000000"/>
        </w:rPr>
        <w:t xml:space="preserve">Анализ фазовых превращений с разнообразным выражением компонентов в расплавных системах, как экспериментально изученных, так и теоретически разработанных, привел автора к выводу, что любая фаза многокомпонентной системы является твердым раствором определенных компонентов. Задача в таком случае сводится к выбору химического выражения компонентов. Формально за компоненты можно принимать оксиды породообразующих элементов, что обычно и делается, тем более что число оксидов определяет число независимых компонентов, которое необходимо для расчета равновесного числа фаз при определенно заданных параметрах (число степеней свободы). Экспериментально же доказано, что в процессе фазовых превращений оксидные системы делятся на подсистемы с образованием двойных и тройных химических соединений, кристаллохимические формулы которых соответствуют идеальному составу определенных минералов постоянного состава, впоследствии названных миналами, и которые в этих подсистемах играют роль компонентов. В настоящее время известны составы миналов, которыми можно представить все породообразующие минералы магматических пород в виде твердых растворов: </w:t>
      </w:r>
      <w:r w:rsidRPr="00E026AD">
        <w:rPr>
          <w:rFonts w:eastAsia="Times New Roman"/>
          <w:i/>
          <w:iCs/>
          <w:color w:val="000000"/>
          <w:lang w:val="en-US"/>
        </w:rPr>
        <w:t>ab</w:t>
      </w:r>
      <w:r w:rsidRPr="00E026AD">
        <w:rPr>
          <w:rFonts w:eastAsia="Times New Roman"/>
          <w:i/>
          <w:iCs/>
          <w:color w:val="000000"/>
        </w:rPr>
        <w:t>+</w:t>
      </w:r>
      <w:r w:rsidRPr="00E026AD">
        <w:rPr>
          <w:rFonts w:eastAsia="Times New Roman"/>
          <w:i/>
          <w:iCs/>
          <w:color w:val="000000"/>
          <w:lang w:val="en-US"/>
        </w:rPr>
        <w:t>an</w:t>
      </w:r>
      <w:r w:rsidRPr="00E026AD">
        <w:rPr>
          <w:rFonts w:eastAsia="Times New Roman"/>
          <w:i/>
          <w:iCs/>
          <w:color w:val="000000"/>
        </w:rPr>
        <w:t>=</w:t>
      </w:r>
      <w:r w:rsidRPr="00E026AD">
        <w:rPr>
          <w:rFonts w:eastAsia="Times New Roman"/>
          <w:i/>
          <w:iCs/>
          <w:color w:val="000000"/>
          <w:lang w:val="en-US"/>
        </w:rPr>
        <w:t>Pl</w:t>
      </w:r>
      <w:r w:rsidRPr="00E026AD">
        <w:rPr>
          <w:rFonts w:eastAsia="Times New Roman"/>
          <w:i/>
          <w:iCs/>
          <w:color w:val="000000"/>
        </w:rPr>
        <w:t xml:space="preserve">; </w:t>
      </w:r>
      <w:r w:rsidRPr="00E026AD">
        <w:rPr>
          <w:rFonts w:eastAsia="Times New Roman"/>
          <w:i/>
          <w:iCs/>
          <w:color w:val="000000"/>
          <w:lang w:val="en-US"/>
        </w:rPr>
        <w:t>en</w:t>
      </w:r>
      <w:r w:rsidRPr="00E026AD">
        <w:rPr>
          <w:rFonts w:eastAsia="Times New Roman"/>
          <w:i/>
          <w:iCs/>
          <w:color w:val="000000"/>
        </w:rPr>
        <w:t>+</w:t>
      </w:r>
      <w:r w:rsidRPr="00E026AD">
        <w:rPr>
          <w:rFonts w:eastAsia="Times New Roman"/>
          <w:i/>
          <w:iCs/>
          <w:color w:val="000000"/>
          <w:lang w:val="en-US"/>
        </w:rPr>
        <w:t>fs</w:t>
      </w:r>
      <w:r w:rsidRPr="00E026AD">
        <w:rPr>
          <w:rFonts w:eastAsia="Times New Roman"/>
          <w:i/>
          <w:iCs/>
          <w:color w:val="000000"/>
        </w:rPr>
        <w:t>=</w:t>
      </w:r>
      <w:r w:rsidRPr="00E026AD">
        <w:rPr>
          <w:rFonts w:eastAsia="Times New Roman"/>
          <w:i/>
          <w:iCs/>
          <w:color w:val="000000"/>
          <w:lang w:val="en-US"/>
        </w:rPr>
        <w:t>Opx</w:t>
      </w:r>
      <w:r w:rsidRPr="00E026AD">
        <w:rPr>
          <w:rFonts w:eastAsia="Times New Roman"/>
          <w:i/>
          <w:iCs/>
          <w:color w:val="000000"/>
        </w:rPr>
        <w:t xml:space="preserve">; </w:t>
      </w:r>
      <w:r w:rsidRPr="00E026AD">
        <w:rPr>
          <w:rFonts w:eastAsia="Times New Roman"/>
          <w:i/>
          <w:iCs/>
          <w:color w:val="000000"/>
          <w:lang w:val="en-US"/>
        </w:rPr>
        <w:t>di</w:t>
      </w:r>
      <w:r w:rsidRPr="00E026AD">
        <w:rPr>
          <w:rFonts w:eastAsia="Times New Roman"/>
          <w:i/>
          <w:iCs/>
          <w:color w:val="000000"/>
        </w:rPr>
        <w:t>+</w:t>
      </w:r>
      <w:r w:rsidRPr="00E026AD">
        <w:rPr>
          <w:rFonts w:eastAsia="Times New Roman"/>
          <w:i/>
          <w:iCs/>
          <w:color w:val="000000"/>
          <w:lang w:val="en-US"/>
        </w:rPr>
        <w:t>hd</w:t>
      </w:r>
      <w:r w:rsidRPr="00E026AD">
        <w:rPr>
          <w:rFonts w:eastAsia="Times New Roman"/>
          <w:i/>
          <w:iCs/>
          <w:color w:val="000000"/>
        </w:rPr>
        <w:t>=</w:t>
      </w:r>
      <w:r w:rsidRPr="00E026AD">
        <w:rPr>
          <w:rFonts w:eastAsia="Times New Roman"/>
          <w:i/>
          <w:iCs/>
          <w:color w:val="000000"/>
          <w:lang w:val="en-US"/>
        </w:rPr>
        <w:t>Cpx</w:t>
      </w:r>
      <w:r w:rsidRPr="00E026AD">
        <w:rPr>
          <w:rFonts w:eastAsia="Times New Roman"/>
          <w:i/>
          <w:iCs/>
          <w:color w:val="000000"/>
        </w:rPr>
        <w:t xml:space="preserve">; </w:t>
      </w:r>
      <w:r w:rsidRPr="00E026AD">
        <w:rPr>
          <w:rFonts w:eastAsia="Times New Roman"/>
          <w:i/>
          <w:iCs/>
          <w:color w:val="000000"/>
          <w:lang w:val="en-US"/>
        </w:rPr>
        <w:t>fo</w:t>
      </w:r>
      <w:r w:rsidRPr="00E026AD">
        <w:rPr>
          <w:rFonts w:eastAsia="Times New Roman"/>
          <w:i/>
          <w:iCs/>
          <w:color w:val="000000"/>
        </w:rPr>
        <w:t>+</w:t>
      </w:r>
      <w:r w:rsidRPr="00E026AD">
        <w:rPr>
          <w:rFonts w:eastAsia="Times New Roman"/>
          <w:i/>
          <w:iCs/>
          <w:color w:val="000000"/>
          <w:lang w:val="en-US"/>
        </w:rPr>
        <w:t>fa</w:t>
      </w:r>
      <w:r w:rsidRPr="00E026AD">
        <w:rPr>
          <w:rFonts w:eastAsia="Times New Roman"/>
          <w:i/>
          <w:iCs/>
          <w:color w:val="000000"/>
        </w:rPr>
        <w:t>=</w:t>
      </w:r>
      <w:r w:rsidR="00706B44">
        <w:rPr>
          <w:rFonts w:eastAsia="Times New Roman"/>
          <w:i/>
          <w:iCs/>
          <w:color w:val="000000"/>
          <w:lang w:val="en-US"/>
        </w:rPr>
        <w:t>Ol</w:t>
      </w:r>
      <w:r w:rsidRPr="00E026AD">
        <w:rPr>
          <w:rFonts w:eastAsia="Times New Roman"/>
          <w:i/>
          <w:iCs/>
          <w:color w:val="000000"/>
        </w:rPr>
        <w:t xml:space="preserve">; </w:t>
      </w:r>
      <w:r w:rsidRPr="00E026AD">
        <w:rPr>
          <w:rFonts w:eastAsia="Times New Roman"/>
          <w:i/>
          <w:iCs/>
          <w:color w:val="000000"/>
          <w:lang w:val="en-US"/>
        </w:rPr>
        <w:t>or</w:t>
      </w:r>
      <w:r w:rsidRPr="00E026AD">
        <w:rPr>
          <w:rFonts w:eastAsia="Times New Roman"/>
          <w:i/>
          <w:iCs/>
          <w:color w:val="000000"/>
        </w:rPr>
        <w:t>+</w:t>
      </w:r>
      <w:r w:rsidRPr="00E026AD">
        <w:rPr>
          <w:rFonts w:eastAsia="Times New Roman"/>
          <w:i/>
          <w:iCs/>
          <w:color w:val="000000"/>
          <w:lang w:val="en-US"/>
        </w:rPr>
        <w:t>ab</w:t>
      </w:r>
      <w:r w:rsidRPr="00E026AD">
        <w:rPr>
          <w:rFonts w:eastAsia="Times New Roman"/>
          <w:i/>
          <w:iCs/>
          <w:color w:val="000000"/>
        </w:rPr>
        <w:t>=</w:t>
      </w:r>
      <w:r w:rsidRPr="00E026AD">
        <w:rPr>
          <w:rFonts w:eastAsia="Times New Roman"/>
          <w:i/>
          <w:iCs/>
          <w:color w:val="000000"/>
          <w:lang w:val="en-US"/>
        </w:rPr>
        <w:t>Kfs</w:t>
      </w:r>
      <w:r w:rsidRPr="00E026AD">
        <w:rPr>
          <w:rFonts w:eastAsia="Times New Roman"/>
          <w:i/>
          <w:iCs/>
          <w:color w:val="000000"/>
        </w:rPr>
        <w:t xml:space="preserve">; </w:t>
      </w:r>
      <w:r w:rsidRPr="00E026AD">
        <w:rPr>
          <w:rFonts w:eastAsia="Times New Roman"/>
          <w:i/>
          <w:iCs/>
          <w:color w:val="000000"/>
          <w:spacing w:val="-2"/>
          <w:lang w:val="en-US"/>
        </w:rPr>
        <w:t>ac</w:t>
      </w:r>
      <w:r w:rsidRPr="00E026AD">
        <w:rPr>
          <w:rFonts w:eastAsia="Times New Roman"/>
          <w:i/>
          <w:iCs/>
          <w:color w:val="000000"/>
          <w:spacing w:val="-2"/>
        </w:rPr>
        <w:t>+</w:t>
      </w:r>
      <w:r w:rsidRPr="00E026AD">
        <w:rPr>
          <w:rFonts w:eastAsia="Times New Roman"/>
          <w:i/>
          <w:iCs/>
          <w:color w:val="000000"/>
          <w:spacing w:val="-2"/>
          <w:lang w:val="en-US"/>
        </w:rPr>
        <w:t>di</w:t>
      </w:r>
      <w:r w:rsidRPr="00E026AD">
        <w:rPr>
          <w:rFonts w:eastAsia="Times New Roman"/>
          <w:i/>
          <w:iCs/>
          <w:color w:val="000000"/>
          <w:spacing w:val="-2"/>
        </w:rPr>
        <w:t>+</w:t>
      </w:r>
      <w:r w:rsidRPr="00E026AD">
        <w:rPr>
          <w:rFonts w:eastAsia="Times New Roman"/>
          <w:i/>
          <w:iCs/>
          <w:color w:val="000000"/>
          <w:spacing w:val="-2"/>
          <w:lang w:val="en-US"/>
        </w:rPr>
        <w:t>hd</w:t>
      </w:r>
      <w:r w:rsidRPr="00E026AD">
        <w:rPr>
          <w:rFonts w:eastAsia="Times New Roman"/>
          <w:i/>
          <w:iCs/>
          <w:color w:val="000000"/>
          <w:spacing w:val="-2"/>
        </w:rPr>
        <w:t xml:space="preserve">= </w:t>
      </w:r>
      <w:r w:rsidRPr="00E026AD">
        <w:rPr>
          <w:rFonts w:eastAsia="Times New Roman"/>
          <w:color w:val="000000"/>
          <w:spacing w:val="-2"/>
          <w:lang w:val="en-US"/>
        </w:rPr>
        <w:t>A</w:t>
      </w:r>
      <w:r w:rsidRPr="00E026AD">
        <w:rPr>
          <w:rFonts w:eastAsia="Times New Roman"/>
          <w:color w:val="000000"/>
          <w:spacing w:val="-2"/>
        </w:rPr>
        <w:t>-</w:t>
      </w:r>
      <w:r w:rsidRPr="00E026AD">
        <w:rPr>
          <w:rFonts w:eastAsia="Times New Roman"/>
          <w:color w:val="000000"/>
          <w:spacing w:val="-2"/>
          <w:lang w:val="en-US"/>
        </w:rPr>
        <w:t>Cpx</w:t>
      </w:r>
      <w:r w:rsidRPr="00E026AD">
        <w:rPr>
          <w:rFonts w:eastAsia="Times New Roman"/>
          <w:color w:val="000000"/>
          <w:spacing w:val="-2"/>
        </w:rPr>
        <w:t xml:space="preserve">; </w:t>
      </w:r>
      <w:r w:rsidRPr="00E026AD">
        <w:rPr>
          <w:rFonts w:eastAsia="Times New Roman"/>
          <w:i/>
          <w:iCs/>
          <w:color w:val="000000"/>
          <w:spacing w:val="-2"/>
          <w:lang w:val="en-US"/>
        </w:rPr>
        <w:t>ak</w:t>
      </w:r>
      <w:r w:rsidRPr="00E026AD">
        <w:rPr>
          <w:rFonts w:eastAsia="Times New Roman"/>
          <w:i/>
          <w:iCs/>
          <w:color w:val="000000"/>
          <w:spacing w:val="-2"/>
        </w:rPr>
        <w:t xml:space="preserve">+ </w:t>
      </w:r>
      <w:r w:rsidRPr="00E026AD">
        <w:rPr>
          <w:rFonts w:eastAsia="Times New Roman"/>
          <w:i/>
          <w:iCs/>
          <w:color w:val="000000"/>
          <w:spacing w:val="-2"/>
          <w:lang w:val="en-US"/>
        </w:rPr>
        <w:t>Feak</w:t>
      </w:r>
      <w:r w:rsidRPr="00E026AD">
        <w:rPr>
          <w:rFonts w:eastAsia="Times New Roman"/>
          <w:i/>
          <w:iCs/>
          <w:color w:val="000000"/>
          <w:spacing w:val="-2"/>
        </w:rPr>
        <w:t>+</w:t>
      </w:r>
      <w:r w:rsidRPr="00E026AD">
        <w:rPr>
          <w:rFonts w:eastAsia="Times New Roman"/>
          <w:i/>
          <w:iCs/>
          <w:color w:val="000000"/>
          <w:spacing w:val="-2"/>
          <w:lang w:val="en-US"/>
        </w:rPr>
        <w:t>gh</w:t>
      </w:r>
      <w:r w:rsidRPr="00E026AD">
        <w:rPr>
          <w:rFonts w:eastAsia="Times New Roman"/>
          <w:i/>
          <w:iCs/>
          <w:color w:val="000000"/>
          <w:spacing w:val="-2"/>
        </w:rPr>
        <w:t>=</w:t>
      </w:r>
      <w:r w:rsidRPr="00E026AD">
        <w:rPr>
          <w:rFonts w:eastAsia="Times New Roman"/>
          <w:i/>
          <w:iCs/>
          <w:color w:val="000000"/>
          <w:spacing w:val="-2"/>
          <w:lang w:val="en-US"/>
        </w:rPr>
        <w:t>Mel</w:t>
      </w:r>
      <w:r w:rsidRPr="00E026AD">
        <w:rPr>
          <w:rFonts w:eastAsia="Times New Roman"/>
          <w:i/>
          <w:iCs/>
          <w:color w:val="000000"/>
          <w:spacing w:val="-2"/>
        </w:rPr>
        <w:t xml:space="preserve">; </w:t>
      </w:r>
      <w:r w:rsidRPr="00E026AD">
        <w:rPr>
          <w:rFonts w:eastAsia="Times New Roman"/>
          <w:i/>
          <w:iCs/>
          <w:color w:val="000000"/>
          <w:spacing w:val="-2"/>
          <w:lang w:val="en-US"/>
        </w:rPr>
        <w:t>mo</w:t>
      </w:r>
      <w:r w:rsidRPr="00E026AD">
        <w:rPr>
          <w:rFonts w:eastAsia="Times New Roman"/>
          <w:i/>
          <w:iCs/>
          <w:color w:val="000000"/>
          <w:spacing w:val="-2"/>
        </w:rPr>
        <w:t>+</w:t>
      </w:r>
      <w:r w:rsidRPr="00E026AD">
        <w:rPr>
          <w:rFonts w:eastAsia="Times New Roman"/>
          <w:i/>
          <w:iCs/>
          <w:color w:val="000000"/>
          <w:spacing w:val="-2"/>
          <w:lang w:val="en-US"/>
        </w:rPr>
        <w:t>kir</w:t>
      </w:r>
      <w:r w:rsidRPr="00E026AD">
        <w:rPr>
          <w:rFonts w:eastAsia="Times New Roman"/>
          <w:i/>
          <w:iCs/>
          <w:color w:val="000000"/>
          <w:spacing w:val="-2"/>
        </w:rPr>
        <w:t>=</w:t>
      </w:r>
      <w:r w:rsidRPr="00E026AD">
        <w:rPr>
          <w:rFonts w:eastAsia="Times New Roman"/>
          <w:i/>
          <w:iCs/>
          <w:color w:val="000000"/>
          <w:spacing w:val="-2"/>
          <w:lang w:val="en-US"/>
        </w:rPr>
        <w:t>Mo</w:t>
      </w:r>
      <w:r w:rsidRPr="00E026AD">
        <w:rPr>
          <w:rFonts w:eastAsia="Times New Roman"/>
          <w:i/>
          <w:iCs/>
          <w:color w:val="000000"/>
          <w:spacing w:val="-2"/>
        </w:rPr>
        <w:t xml:space="preserve">; </w:t>
      </w:r>
      <w:r w:rsidRPr="00E026AD">
        <w:rPr>
          <w:rFonts w:eastAsia="Times New Roman"/>
          <w:i/>
          <w:iCs/>
          <w:color w:val="000000"/>
          <w:spacing w:val="-2"/>
          <w:lang w:val="en-US"/>
        </w:rPr>
        <w:t>per</w:t>
      </w:r>
      <w:r w:rsidRPr="00E026AD">
        <w:rPr>
          <w:rFonts w:eastAsia="Times New Roman"/>
          <w:i/>
          <w:iCs/>
          <w:color w:val="000000"/>
          <w:spacing w:val="-2"/>
        </w:rPr>
        <w:t>+</w:t>
      </w:r>
      <w:r w:rsidRPr="00E026AD">
        <w:rPr>
          <w:rFonts w:eastAsia="Times New Roman"/>
          <w:i/>
          <w:iCs/>
          <w:color w:val="000000"/>
          <w:spacing w:val="-2"/>
          <w:lang w:val="en-US"/>
        </w:rPr>
        <w:t>wu</w:t>
      </w:r>
      <w:r w:rsidRPr="00E026AD">
        <w:rPr>
          <w:rFonts w:eastAsia="Times New Roman"/>
          <w:i/>
          <w:iCs/>
          <w:color w:val="000000"/>
          <w:spacing w:val="-2"/>
        </w:rPr>
        <w:t>=</w:t>
      </w:r>
      <w:r w:rsidRPr="00E026AD">
        <w:rPr>
          <w:rFonts w:eastAsia="Times New Roman"/>
          <w:i/>
          <w:iCs/>
          <w:color w:val="000000"/>
          <w:spacing w:val="-2"/>
          <w:lang w:val="en-US"/>
        </w:rPr>
        <w:t>Per</w:t>
      </w:r>
      <w:r w:rsidRPr="00E026AD">
        <w:rPr>
          <w:rFonts w:eastAsia="Times New Roman"/>
          <w:i/>
          <w:iCs/>
          <w:color w:val="000000"/>
          <w:spacing w:val="-2"/>
        </w:rPr>
        <w:t xml:space="preserve"> </w:t>
      </w:r>
      <w:r w:rsidRPr="00E026AD">
        <w:rPr>
          <w:rFonts w:eastAsia="Times New Roman"/>
          <w:color w:val="000000"/>
          <w:spacing w:val="-2"/>
        </w:rPr>
        <w:t>и т.д.</w:t>
      </w:r>
    </w:p>
    <w:p w:rsidR="00B2225D" w:rsidRPr="00E026AD" w:rsidRDefault="00B2225D" w:rsidP="00B2225D">
      <w:pPr>
        <w:pStyle w:val="Style88"/>
        <w:widowControl/>
        <w:spacing w:before="43" w:line="240" w:lineRule="auto"/>
        <w:ind w:firstLine="701"/>
        <w:rPr>
          <w:rStyle w:val="FontStyle535"/>
          <w:sz w:val="24"/>
          <w:szCs w:val="24"/>
        </w:rPr>
      </w:pPr>
      <w:r w:rsidRPr="00E026AD">
        <w:rPr>
          <w:rStyle w:val="FontStyle535"/>
          <w:sz w:val="24"/>
          <w:szCs w:val="24"/>
        </w:rPr>
        <w:t>Составы гидроксилсодержащих (биотиты, амфиболы) и некоторых безводных минералов (гранаты, кордиериты) представляют собой твердые растворы своих миналов, которые, в отличие от нормативных, предлагается называть модальными. И опять-таки все модальные миналы также характеризуются постоянством состава и могут быть образованы из нормативных. Таким образом, миналы (нормативные и модальные) с физико-химической точки зрения обладают свойствами компонентов: они имеют постоянный состав и ими можно выразить составы всех породообразующих фаз-минералов. На достаточно представительном экспериментальном и теоретическом материале показана четкая корреляция между компонентами-миналами и фазами-минералами в частных системах различной компонентности (от четырех до восьми) с построением схем фазовых превращений (</w:t>
      </w:r>
      <w:r w:rsidRPr="00E026AD">
        <w:rPr>
          <w:rStyle w:val="FontStyle535"/>
          <w:sz w:val="24"/>
          <w:szCs w:val="24"/>
          <w:lang w:val="en-US"/>
        </w:rPr>
        <w:t>flow</w:t>
      </w:r>
      <w:r w:rsidRPr="00E026AD">
        <w:rPr>
          <w:rStyle w:val="FontStyle535"/>
          <w:sz w:val="24"/>
          <w:szCs w:val="24"/>
        </w:rPr>
        <w:t xml:space="preserve"> </w:t>
      </w:r>
      <w:r w:rsidRPr="00E026AD">
        <w:rPr>
          <w:rStyle w:val="FontStyle535"/>
          <w:sz w:val="24"/>
          <w:szCs w:val="24"/>
          <w:lang w:val="en-US"/>
        </w:rPr>
        <w:t>sheet</w:t>
      </w:r>
      <w:r w:rsidRPr="00E026AD">
        <w:rPr>
          <w:rStyle w:val="FontStyle535"/>
          <w:sz w:val="24"/>
          <w:szCs w:val="24"/>
        </w:rPr>
        <w:t>). Несколько хуже эта корреляция устанавливается для пород, образованных при достаточно больших значениях Р</w:t>
      </w:r>
      <w:r w:rsidRPr="00E026AD">
        <w:rPr>
          <w:rStyle w:val="FontStyle535"/>
          <w:sz w:val="24"/>
          <w:szCs w:val="24"/>
          <w:vertAlign w:val="subscript"/>
        </w:rPr>
        <w:t>Н20</w:t>
      </w:r>
      <w:r w:rsidRPr="00E026AD">
        <w:rPr>
          <w:rStyle w:val="FontStyle535"/>
          <w:sz w:val="24"/>
          <w:szCs w:val="24"/>
        </w:rPr>
        <w:t>, когда в них появляются гидроксилсодержащие фазы и другие модальные твердые растворы (гранаты, кордиериты, шпинели и др.). Но, зная нормативно-минальные составы модальных миналов, образующих твердые растворы, и количество этих фаз относительно минеральных буферных пар, можно с успехом производить те или иные классификационные сопоставления нормативно-минального состава и минерального, в ассоциации которого присутствуют твердые растворы модальных миналов.</w:t>
      </w:r>
    </w:p>
    <w:p w:rsidR="00B2225D" w:rsidRPr="00E026AD" w:rsidRDefault="00B2225D" w:rsidP="00670696">
      <w:pPr>
        <w:pStyle w:val="Style213"/>
        <w:widowControl/>
        <w:numPr>
          <w:ilvl w:val="0"/>
          <w:numId w:val="58"/>
        </w:numPr>
        <w:tabs>
          <w:tab w:val="left" w:pos="960"/>
        </w:tabs>
        <w:spacing w:line="250" w:lineRule="exact"/>
        <w:ind w:right="14" w:firstLine="710"/>
        <w:rPr>
          <w:rStyle w:val="FontStyle535"/>
          <w:sz w:val="24"/>
          <w:szCs w:val="24"/>
        </w:rPr>
      </w:pPr>
      <w:r w:rsidRPr="00E026AD">
        <w:rPr>
          <w:rStyle w:val="FontStyle535"/>
          <w:sz w:val="24"/>
          <w:szCs w:val="24"/>
        </w:rPr>
        <w:t xml:space="preserve">Предложен усовершенствованный способ (метод) преобразования (пересчета) химического состава, выраженного в оксидной форме, в соответствующие миналы, поскольку метод </w:t>
      </w:r>
      <w:r w:rsidRPr="00E026AD">
        <w:rPr>
          <w:rStyle w:val="FontStyle535"/>
          <w:sz w:val="24"/>
          <w:szCs w:val="24"/>
          <w:lang w:val="en-US"/>
        </w:rPr>
        <w:t>CIPW</w:t>
      </w:r>
      <w:r w:rsidRPr="00E026AD">
        <w:rPr>
          <w:rStyle w:val="FontStyle535"/>
          <w:sz w:val="24"/>
          <w:szCs w:val="24"/>
        </w:rPr>
        <w:t xml:space="preserve"> в</w:t>
      </w:r>
      <w:r>
        <w:rPr>
          <w:rStyle w:val="FontStyle535"/>
          <w:sz w:val="24"/>
          <w:szCs w:val="24"/>
        </w:rPr>
        <w:t xml:space="preserve"> </w:t>
      </w:r>
      <w:r w:rsidRPr="00E026AD">
        <w:rPr>
          <w:rStyle w:val="FontStyle535"/>
          <w:sz w:val="24"/>
          <w:szCs w:val="24"/>
        </w:rPr>
        <w:t xml:space="preserve">оригинальном варианте не удовлетворяет классификационным потребностям для всех магматических горных пород, о чем неоднократно отмечалось в литературе. Он применим к породам средней степени недосыщенности </w:t>
      </w:r>
      <w:r w:rsidRPr="00E026AD">
        <w:rPr>
          <w:rStyle w:val="FontStyle535"/>
          <w:sz w:val="24"/>
          <w:szCs w:val="24"/>
          <w:lang w:val="en-US"/>
        </w:rPr>
        <w:t>Si</w:t>
      </w:r>
      <w:r w:rsidR="00F02ED7">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в норме которых присутствуют </w:t>
      </w:r>
      <w:r w:rsidRPr="00E026AD">
        <w:rPr>
          <w:rStyle w:val="FontStyle544"/>
          <w:sz w:val="24"/>
          <w:szCs w:val="24"/>
          <w:lang w:val="en-US"/>
        </w:rPr>
        <w:t>or</w:t>
      </w:r>
      <w:r w:rsidRPr="00E026AD">
        <w:rPr>
          <w:rStyle w:val="FontStyle544"/>
          <w:sz w:val="24"/>
          <w:szCs w:val="24"/>
        </w:rPr>
        <w:t>+</w:t>
      </w:r>
      <w:r w:rsidRPr="00E026AD">
        <w:rPr>
          <w:rStyle w:val="FontStyle544"/>
          <w:sz w:val="24"/>
          <w:szCs w:val="24"/>
          <w:lang w:val="en-US"/>
        </w:rPr>
        <w:t>lc</w:t>
      </w:r>
      <w:r w:rsidRPr="00E026AD">
        <w:rPr>
          <w:rStyle w:val="FontStyle544"/>
          <w:sz w:val="24"/>
          <w:szCs w:val="24"/>
        </w:rPr>
        <w:t xml:space="preserve">. </w:t>
      </w:r>
      <w:r w:rsidRPr="00E026AD">
        <w:rPr>
          <w:rStyle w:val="FontStyle535"/>
          <w:sz w:val="24"/>
          <w:szCs w:val="24"/>
        </w:rPr>
        <w:t xml:space="preserve">Возникла необходимость расширить и детализировать этот метод до уровня крайней недосыщенности кремнеземом и с различными интервалами железистости: выделено 4 варианта и 23 подварианта алгоритмов. Согласно новому алгоритму пересчета, для главных породообразующих минералов магматических пород имеется 9 уровней (групп) степени насыщенности по </w:t>
      </w:r>
      <w:r w:rsidRPr="00E026AD">
        <w:rPr>
          <w:rStyle w:val="FontStyle535"/>
          <w:sz w:val="24"/>
          <w:szCs w:val="24"/>
          <w:lang w:val="en-US"/>
        </w:rPr>
        <w:t>Si</w:t>
      </w:r>
      <w:r w:rsidR="007573C9">
        <w:rPr>
          <w:rStyle w:val="FontStyle535"/>
          <w:sz w:val="24"/>
          <w:szCs w:val="24"/>
          <w:lang w:val="en-US"/>
        </w:rPr>
        <w:t>O</w:t>
      </w:r>
      <w:r w:rsidRPr="00E026AD">
        <w:rPr>
          <w:rStyle w:val="FontStyle535"/>
          <w:sz w:val="24"/>
          <w:szCs w:val="24"/>
          <w:vertAlign w:val="subscript"/>
        </w:rPr>
        <w:t>2</w:t>
      </w:r>
      <w:r w:rsidRPr="00E026AD">
        <w:rPr>
          <w:rStyle w:val="FontStyle535"/>
          <w:sz w:val="24"/>
          <w:szCs w:val="24"/>
        </w:rPr>
        <w:t xml:space="preserve"> и четыре уровня (ряда) насыщенности </w:t>
      </w:r>
      <w:r w:rsidRPr="00E026AD">
        <w:rPr>
          <w:rStyle w:val="FontStyle535"/>
          <w:sz w:val="24"/>
          <w:szCs w:val="24"/>
          <w:lang w:val="en-US"/>
        </w:rPr>
        <w:t>CaO</w:t>
      </w:r>
      <w:r w:rsidRPr="00E026AD">
        <w:rPr>
          <w:rStyle w:val="FontStyle535"/>
          <w:sz w:val="24"/>
          <w:szCs w:val="24"/>
        </w:rPr>
        <w:t>+</w:t>
      </w:r>
      <w:r w:rsidRPr="00E026AD">
        <w:rPr>
          <w:rStyle w:val="FontStyle535"/>
          <w:sz w:val="24"/>
          <w:szCs w:val="24"/>
          <w:lang w:val="en-US"/>
        </w:rPr>
        <w:t>Na</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lang w:val="en-US"/>
        </w:rPr>
        <w:t>K</w:t>
      </w:r>
      <w:r w:rsidRPr="00E026AD">
        <w:rPr>
          <w:rStyle w:val="FontStyle535"/>
          <w:sz w:val="24"/>
          <w:szCs w:val="24"/>
          <w:vertAlign w:val="subscript"/>
        </w:rPr>
        <w:t>2</w:t>
      </w:r>
      <w:r w:rsidRPr="00E026AD">
        <w:rPr>
          <w:rStyle w:val="FontStyle535"/>
          <w:sz w:val="24"/>
          <w:szCs w:val="24"/>
        </w:rPr>
        <w:t>0 глиноземом (А1</w:t>
      </w:r>
      <w:r w:rsidRPr="00E026AD">
        <w:rPr>
          <w:rStyle w:val="FontStyle535"/>
          <w:sz w:val="24"/>
          <w:szCs w:val="24"/>
          <w:vertAlign w:val="subscript"/>
        </w:rPr>
        <w:t>2</w:t>
      </w:r>
      <w:r w:rsidRPr="00E026AD">
        <w:rPr>
          <w:rStyle w:val="FontStyle535"/>
          <w:sz w:val="24"/>
          <w:szCs w:val="24"/>
        </w:rPr>
        <w:t>0</w:t>
      </w:r>
      <w:r w:rsidRPr="00E026AD">
        <w:rPr>
          <w:rStyle w:val="FontStyle535"/>
          <w:sz w:val="24"/>
          <w:szCs w:val="24"/>
          <w:vertAlign w:val="subscript"/>
        </w:rPr>
        <w:t>3</w:t>
      </w:r>
      <w:r w:rsidRPr="00E026AD">
        <w:rPr>
          <w:rStyle w:val="FontStyle535"/>
          <w:sz w:val="24"/>
          <w:szCs w:val="24"/>
        </w:rPr>
        <w:t xml:space="preserve">). Добавлено десять новых нормативных миналов: альсилит </w:t>
      </w:r>
      <w:r w:rsidRPr="00E026AD">
        <w:rPr>
          <w:rStyle w:val="FontStyle544"/>
          <w:sz w:val="24"/>
          <w:szCs w:val="24"/>
        </w:rPr>
        <w:t>(</w:t>
      </w:r>
      <w:r w:rsidRPr="00E026AD">
        <w:rPr>
          <w:rStyle w:val="FontStyle544"/>
          <w:sz w:val="24"/>
          <w:szCs w:val="24"/>
          <w:lang w:val="en-US"/>
        </w:rPr>
        <w:t>als</w:t>
      </w:r>
      <w:r w:rsidRPr="00E026AD">
        <w:rPr>
          <w:rStyle w:val="FontStyle544"/>
          <w:sz w:val="24"/>
          <w:szCs w:val="24"/>
        </w:rPr>
        <w:t xml:space="preserve">), </w:t>
      </w:r>
      <w:r w:rsidRPr="00E026AD">
        <w:rPr>
          <w:rStyle w:val="FontStyle535"/>
          <w:sz w:val="24"/>
          <w:szCs w:val="24"/>
        </w:rPr>
        <w:t xml:space="preserve">дисиликат натрия </w:t>
      </w:r>
      <w:r w:rsidRPr="00E026AD">
        <w:rPr>
          <w:rStyle w:val="FontStyle544"/>
          <w:sz w:val="24"/>
          <w:szCs w:val="24"/>
        </w:rPr>
        <w:t>(</w:t>
      </w:r>
      <w:r w:rsidRPr="00E026AD">
        <w:rPr>
          <w:rStyle w:val="FontStyle544"/>
          <w:sz w:val="24"/>
          <w:szCs w:val="24"/>
          <w:lang w:val="en-US"/>
        </w:rPr>
        <w:t>dsn</w:t>
      </w:r>
      <w:r w:rsidRPr="00E026AD">
        <w:rPr>
          <w:rStyle w:val="FontStyle544"/>
          <w:sz w:val="24"/>
          <w:szCs w:val="24"/>
        </w:rPr>
        <w:t xml:space="preserve">), </w:t>
      </w:r>
      <w:r w:rsidRPr="00E026AD">
        <w:rPr>
          <w:rStyle w:val="FontStyle535"/>
          <w:sz w:val="24"/>
          <w:szCs w:val="24"/>
        </w:rPr>
        <w:t xml:space="preserve">дисиликат калия </w:t>
      </w:r>
      <w:r w:rsidRPr="00E026AD">
        <w:rPr>
          <w:rStyle w:val="FontStyle544"/>
          <w:sz w:val="24"/>
          <w:szCs w:val="24"/>
        </w:rPr>
        <w:t>(</w:t>
      </w:r>
      <w:r w:rsidRPr="00E026AD">
        <w:rPr>
          <w:rStyle w:val="FontStyle544"/>
          <w:sz w:val="24"/>
          <w:szCs w:val="24"/>
          <w:lang w:val="en-US"/>
        </w:rPr>
        <w:t>dsk</w:t>
      </w:r>
      <w:r w:rsidRPr="00E026AD">
        <w:rPr>
          <w:rStyle w:val="FontStyle544"/>
          <w:sz w:val="24"/>
          <w:szCs w:val="24"/>
        </w:rPr>
        <w:t xml:space="preserve">), </w:t>
      </w:r>
      <w:r w:rsidRPr="00E026AD">
        <w:rPr>
          <w:rStyle w:val="FontStyle535"/>
          <w:sz w:val="24"/>
          <w:szCs w:val="24"/>
        </w:rPr>
        <w:t xml:space="preserve">геленит </w:t>
      </w:r>
      <w:r w:rsidRPr="00E026AD">
        <w:rPr>
          <w:rStyle w:val="FontStyle544"/>
          <w:sz w:val="24"/>
          <w:szCs w:val="24"/>
        </w:rPr>
        <w:t>(</w:t>
      </w:r>
      <w:r w:rsidRPr="00E026AD">
        <w:rPr>
          <w:rStyle w:val="FontStyle544"/>
          <w:sz w:val="24"/>
          <w:szCs w:val="24"/>
          <w:lang w:val="en-US"/>
        </w:rPr>
        <w:t>qh</w:t>
      </w:r>
      <w:r w:rsidRPr="00E026AD">
        <w:rPr>
          <w:rStyle w:val="FontStyle544"/>
          <w:sz w:val="24"/>
          <w:szCs w:val="24"/>
        </w:rPr>
        <w:t xml:space="preserve">), </w:t>
      </w:r>
      <w:r w:rsidRPr="00E026AD">
        <w:rPr>
          <w:rStyle w:val="FontStyle535"/>
          <w:sz w:val="24"/>
          <w:szCs w:val="24"/>
        </w:rPr>
        <w:t xml:space="preserve">акерманит </w:t>
      </w:r>
      <w:r w:rsidRPr="00E026AD">
        <w:rPr>
          <w:rStyle w:val="FontStyle544"/>
          <w:sz w:val="24"/>
          <w:szCs w:val="24"/>
        </w:rPr>
        <w:t xml:space="preserve">(ак), </w:t>
      </w:r>
      <w:r w:rsidRPr="00E026AD">
        <w:rPr>
          <w:rStyle w:val="FontStyle535"/>
          <w:sz w:val="24"/>
          <w:szCs w:val="24"/>
        </w:rPr>
        <w:t xml:space="preserve">ферроакерманит </w:t>
      </w:r>
      <w:r w:rsidRPr="00E026AD">
        <w:rPr>
          <w:rStyle w:val="FontStyle544"/>
          <w:sz w:val="24"/>
          <w:szCs w:val="24"/>
        </w:rPr>
        <w:t>(</w:t>
      </w:r>
      <w:r w:rsidRPr="00E026AD">
        <w:rPr>
          <w:rStyle w:val="FontStyle544"/>
          <w:sz w:val="24"/>
          <w:szCs w:val="24"/>
          <w:lang w:val="en-US"/>
        </w:rPr>
        <w:t>Feak</w:t>
      </w:r>
      <w:r w:rsidRPr="00E026AD">
        <w:rPr>
          <w:rStyle w:val="FontStyle544"/>
          <w:sz w:val="24"/>
          <w:szCs w:val="24"/>
        </w:rPr>
        <w:t xml:space="preserve">), </w:t>
      </w:r>
      <w:r w:rsidRPr="00E026AD">
        <w:rPr>
          <w:rStyle w:val="FontStyle535"/>
          <w:sz w:val="24"/>
          <w:szCs w:val="24"/>
        </w:rPr>
        <w:t xml:space="preserve">монтичеллит </w:t>
      </w:r>
      <w:r w:rsidRPr="00E026AD">
        <w:rPr>
          <w:rStyle w:val="FontStyle544"/>
          <w:sz w:val="24"/>
          <w:szCs w:val="24"/>
        </w:rPr>
        <w:t xml:space="preserve">(то), </w:t>
      </w:r>
      <w:r w:rsidRPr="00E026AD">
        <w:rPr>
          <w:rStyle w:val="FontStyle535"/>
          <w:sz w:val="24"/>
          <w:szCs w:val="24"/>
        </w:rPr>
        <w:t xml:space="preserve">кирштейнит </w:t>
      </w:r>
      <w:r w:rsidRPr="00E026AD">
        <w:rPr>
          <w:rStyle w:val="FontStyle544"/>
          <w:sz w:val="24"/>
          <w:szCs w:val="24"/>
        </w:rPr>
        <w:t>(</w:t>
      </w:r>
      <w:r w:rsidRPr="00E026AD">
        <w:rPr>
          <w:rStyle w:val="FontStyle544"/>
          <w:sz w:val="24"/>
          <w:szCs w:val="24"/>
          <w:lang w:val="en-US"/>
        </w:rPr>
        <w:t>kir</w:t>
      </w:r>
      <w:r w:rsidRPr="00E026AD">
        <w:rPr>
          <w:rStyle w:val="FontStyle544"/>
          <w:sz w:val="24"/>
          <w:szCs w:val="24"/>
        </w:rPr>
        <w:t xml:space="preserve">), </w:t>
      </w:r>
      <w:r w:rsidRPr="00E026AD">
        <w:rPr>
          <w:rStyle w:val="FontStyle535"/>
          <w:sz w:val="24"/>
          <w:szCs w:val="24"/>
        </w:rPr>
        <w:t xml:space="preserve">периклаз </w:t>
      </w:r>
      <w:r w:rsidRPr="00E026AD">
        <w:rPr>
          <w:rStyle w:val="FontStyle544"/>
          <w:sz w:val="24"/>
          <w:szCs w:val="24"/>
        </w:rPr>
        <w:t>(</w:t>
      </w:r>
      <w:r w:rsidRPr="00E026AD">
        <w:rPr>
          <w:rStyle w:val="FontStyle544"/>
          <w:sz w:val="24"/>
          <w:szCs w:val="24"/>
          <w:lang w:val="en-US"/>
        </w:rPr>
        <w:t>per</w:t>
      </w:r>
      <w:r w:rsidRPr="00E026AD">
        <w:rPr>
          <w:rStyle w:val="FontStyle544"/>
          <w:sz w:val="24"/>
          <w:szCs w:val="24"/>
        </w:rPr>
        <w:t xml:space="preserve">) </w:t>
      </w:r>
      <w:r w:rsidRPr="00E026AD">
        <w:rPr>
          <w:rStyle w:val="FontStyle535"/>
          <w:sz w:val="24"/>
          <w:szCs w:val="24"/>
        </w:rPr>
        <w:t xml:space="preserve">и вюстит </w:t>
      </w:r>
      <w:r w:rsidRPr="00E026AD">
        <w:rPr>
          <w:rStyle w:val="FontStyle544"/>
          <w:sz w:val="24"/>
          <w:szCs w:val="24"/>
        </w:rPr>
        <w:t>(</w:t>
      </w:r>
      <w:r w:rsidRPr="00E026AD">
        <w:rPr>
          <w:rStyle w:val="FontStyle544"/>
          <w:sz w:val="24"/>
          <w:szCs w:val="24"/>
          <w:lang w:val="en-US"/>
        </w:rPr>
        <w:t>wu</w:t>
      </w:r>
      <w:r w:rsidRPr="00E026AD">
        <w:rPr>
          <w:rStyle w:val="FontStyle544"/>
          <w:sz w:val="24"/>
          <w:szCs w:val="24"/>
        </w:rPr>
        <w:t xml:space="preserve">). </w:t>
      </w:r>
      <w:r w:rsidRPr="00E026AD">
        <w:rPr>
          <w:rStyle w:val="FontStyle535"/>
          <w:sz w:val="24"/>
          <w:szCs w:val="24"/>
        </w:rPr>
        <w:t xml:space="preserve">Поэтому, в отличие от оригинального метода </w:t>
      </w:r>
      <w:r w:rsidRPr="00E026AD">
        <w:rPr>
          <w:rStyle w:val="FontStyle535"/>
          <w:sz w:val="24"/>
          <w:szCs w:val="24"/>
          <w:lang w:val="en-US"/>
        </w:rPr>
        <w:t>CIPW</w:t>
      </w:r>
      <w:r w:rsidRPr="00E026AD">
        <w:rPr>
          <w:rStyle w:val="FontStyle535"/>
          <w:sz w:val="24"/>
          <w:szCs w:val="24"/>
        </w:rPr>
        <w:t xml:space="preserve">, усовершенствованный и расширенный метод следует называть </w:t>
      </w:r>
      <w:r w:rsidRPr="00E026AD">
        <w:rPr>
          <w:rStyle w:val="FontStyle535"/>
          <w:sz w:val="24"/>
          <w:szCs w:val="24"/>
          <w:lang w:val="en-US"/>
        </w:rPr>
        <w:t>CIPWD</w:t>
      </w:r>
      <w:r w:rsidRPr="00E026AD">
        <w:rPr>
          <w:rStyle w:val="FontStyle535"/>
          <w:sz w:val="24"/>
          <w:szCs w:val="24"/>
        </w:rPr>
        <w:t>, т.е. с добавлением заглавной буквы фамилии автора.</w:t>
      </w:r>
    </w:p>
    <w:p w:rsidR="00B2225D" w:rsidRPr="00972D30" w:rsidRDefault="00B2225D" w:rsidP="00B2225D">
      <w:pPr>
        <w:pStyle w:val="Style213"/>
        <w:widowControl/>
        <w:numPr>
          <w:ilvl w:val="0"/>
          <w:numId w:val="58"/>
        </w:numPr>
        <w:tabs>
          <w:tab w:val="left" w:pos="960"/>
        </w:tabs>
        <w:spacing w:before="24" w:line="269" w:lineRule="exact"/>
        <w:ind w:right="29" w:firstLine="710"/>
        <w:rPr>
          <w:rStyle w:val="FontStyle535"/>
          <w:sz w:val="24"/>
          <w:szCs w:val="24"/>
        </w:rPr>
      </w:pPr>
      <w:r w:rsidRPr="00972D30">
        <w:rPr>
          <w:rStyle w:val="FontStyle535"/>
          <w:sz w:val="24"/>
          <w:szCs w:val="24"/>
        </w:rPr>
        <w:t>С учетом всех свойств магматических горных пород, физико-химических особенностей алюмосиликатных систем, нового алгоритма пересчета оксидного химического состава на минальный, а также всех предыдущих классификационных схем, разработана комплексная классификация алюмосиликатных магматических горных пород. В ней использованы практически все таксонные категории, применяемые в биологии (в иерархическом порядке): тип, класс, отряд, группа</w:t>
      </w:r>
      <w:r w:rsidR="000C46EA" w:rsidRPr="00972D30">
        <w:rPr>
          <w:rStyle w:val="FontStyle535"/>
          <w:sz w:val="24"/>
          <w:szCs w:val="24"/>
        </w:rPr>
        <w:t>, ряд, семейство, род, индивид,</w:t>
      </w:r>
      <w:r w:rsidR="000C46EA" w:rsidRPr="00972D30">
        <w:rPr>
          <w:rStyle w:val="FontStyle535"/>
          <w:sz w:val="24"/>
          <w:szCs w:val="24"/>
          <w:lang w:val="en-US"/>
        </w:rPr>
        <w:t xml:space="preserve"> </w:t>
      </w:r>
      <w:r w:rsidR="000C46EA" w:rsidRPr="00972D30">
        <w:rPr>
          <w:rStyle w:val="FontStyle535"/>
          <w:sz w:val="24"/>
          <w:szCs w:val="24"/>
        </w:rPr>
        <w:t>разновидность</w:t>
      </w:r>
      <w:r w:rsidR="000C46EA" w:rsidRPr="00972D30">
        <w:rPr>
          <w:rStyle w:val="FontStyle535"/>
          <w:sz w:val="24"/>
          <w:szCs w:val="24"/>
          <w:lang w:val="en-US"/>
        </w:rPr>
        <w:t xml:space="preserve">. </w:t>
      </w:r>
      <w:r w:rsidR="000C46EA" w:rsidRPr="00972D30">
        <w:rPr>
          <w:rStyle w:val="FontStyle535"/>
          <w:sz w:val="24"/>
          <w:szCs w:val="24"/>
        </w:rPr>
        <w:t>Предложены</w:t>
      </w:r>
      <w:r w:rsidR="000C46EA" w:rsidRPr="00972D30">
        <w:rPr>
          <w:rStyle w:val="FontStyle535"/>
          <w:sz w:val="24"/>
          <w:szCs w:val="24"/>
          <w:lang w:val="en-US"/>
        </w:rPr>
        <w:t xml:space="preserve"> </w:t>
      </w:r>
      <w:r w:rsidR="000C46EA" w:rsidRPr="00972D30">
        <w:rPr>
          <w:rStyle w:val="FontStyle535"/>
          <w:sz w:val="24"/>
          <w:szCs w:val="24"/>
        </w:rPr>
        <w:t>четкие</w:t>
      </w:r>
      <w:r w:rsidR="000C46EA" w:rsidRPr="00972D30">
        <w:rPr>
          <w:rStyle w:val="FontStyle535"/>
          <w:sz w:val="24"/>
          <w:szCs w:val="24"/>
          <w:lang w:val="en-US"/>
        </w:rPr>
        <w:t xml:space="preserve"> </w:t>
      </w:r>
      <w:r w:rsidRPr="00972D30">
        <w:rPr>
          <w:rStyle w:val="FontStyle535"/>
          <w:sz w:val="24"/>
          <w:szCs w:val="24"/>
        </w:rPr>
        <w:t>и</w:t>
      </w:r>
      <w:r w:rsidR="000C46EA" w:rsidRPr="00972D30">
        <w:rPr>
          <w:rStyle w:val="FontStyle535"/>
          <w:sz w:val="24"/>
          <w:szCs w:val="24"/>
          <w:lang w:val="en-US"/>
        </w:rPr>
        <w:t xml:space="preserve"> </w:t>
      </w:r>
      <w:r w:rsidRPr="00972D30">
        <w:rPr>
          <w:rStyle w:val="FontStyle535"/>
          <w:sz w:val="24"/>
          <w:szCs w:val="24"/>
        </w:rPr>
        <w:t>однозначные кри</w:t>
      </w:r>
      <w:r w:rsidR="000C46EA" w:rsidRPr="00972D30">
        <w:rPr>
          <w:rStyle w:val="FontStyle535"/>
          <w:sz w:val="24"/>
          <w:szCs w:val="24"/>
        </w:rPr>
        <w:t>терии их выделения. В сравнении</w:t>
      </w:r>
      <w:r w:rsidR="000C46EA" w:rsidRPr="00972D30">
        <w:rPr>
          <w:rStyle w:val="FontStyle535"/>
          <w:sz w:val="24"/>
          <w:szCs w:val="24"/>
          <w:lang w:val="en-US"/>
        </w:rPr>
        <w:t xml:space="preserve"> </w:t>
      </w:r>
      <w:r w:rsidRPr="00972D30">
        <w:rPr>
          <w:rStyle w:val="FontStyle535"/>
          <w:sz w:val="24"/>
          <w:szCs w:val="24"/>
        </w:rPr>
        <w:t>с</w:t>
      </w:r>
      <w:r w:rsidR="000C46EA" w:rsidRPr="00972D30">
        <w:rPr>
          <w:rStyle w:val="FontStyle535"/>
          <w:sz w:val="24"/>
          <w:szCs w:val="24"/>
          <w:lang w:val="en-US"/>
        </w:rPr>
        <w:t xml:space="preserve"> </w:t>
      </w:r>
      <w:r w:rsidRPr="00972D30">
        <w:rPr>
          <w:rStyle w:val="FontStyle535"/>
          <w:sz w:val="24"/>
          <w:szCs w:val="24"/>
        </w:rPr>
        <w:t>классификацией</w:t>
      </w:r>
      <w:r w:rsidR="000C46EA" w:rsidRPr="00972D30">
        <w:rPr>
          <w:rStyle w:val="FontStyle535"/>
          <w:sz w:val="24"/>
          <w:szCs w:val="24"/>
          <w:lang w:val="en-US"/>
        </w:rPr>
        <w:t xml:space="preserve"> </w:t>
      </w:r>
      <w:r w:rsidRPr="00972D30">
        <w:rPr>
          <w:rStyle w:val="FontStyle535"/>
          <w:sz w:val="24"/>
          <w:szCs w:val="24"/>
        </w:rPr>
        <w:t>Петрокомитета  (Классификация  и  номенклатура</w:t>
      </w:r>
      <w:r w:rsidRPr="00972D30">
        <w:rPr>
          <w:rStyle w:val="FontStyle535"/>
          <w:sz w:val="24"/>
          <w:szCs w:val="24"/>
        </w:rPr>
        <w:tab/>
        <w:t>1981), имеются</w:t>
      </w:r>
      <w:r w:rsidR="00C81821" w:rsidRPr="00972D30">
        <w:rPr>
          <w:rStyle w:val="FontStyle535"/>
          <w:sz w:val="24"/>
          <w:szCs w:val="24"/>
        </w:rPr>
        <w:t xml:space="preserve"> </w:t>
      </w:r>
      <w:r w:rsidRPr="00972D30">
        <w:rPr>
          <w:rStyle w:val="FontStyle535"/>
          <w:sz w:val="24"/>
          <w:szCs w:val="24"/>
        </w:rPr>
        <w:t>существенные отличия как в числе и определении таксонов, так и критериев их выделения. Нами введены таксоны "отряд" и "род", но исключен таксон "вид", поскольку в породной иерархии такой таксон невозможно выделить со строгими критериями, о чем подробно говорится в работе (Заварицкий, 1956). Общепринятый таксон "плутонический класс", который объединяет полнокристаллические породы и страдает неопределенностью относительно "глубины" (или давления) их образования, предлагается разделить на два: гипогидробарический (низкое значение Р</w:t>
      </w:r>
      <w:r w:rsidRPr="00972D30">
        <w:rPr>
          <w:rStyle w:val="FontStyle526"/>
          <w:sz w:val="24"/>
          <w:szCs w:val="24"/>
          <w:vertAlign w:val="subscript"/>
        </w:rPr>
        <w:t>Н2</w:t>
      </w:r>
      <w:r w:rsidRPr="00972D30">
        <w:rPr>
          <w:rStyle w:val="FontStyle526"/>
          <w:sz w:val="24"/>
          <w:szCs w:val="24"/>
        </w:rPr>
        <w:t xml:space="preserve">о) </w:t>
      </w:r>
      <w:r w:rsidRPr="00972D30">
        <w:rPr>
          <w:rStyle w:val="FontStyle535"/>
          <w:sz w:val="24"/>
          <w:szCs w:val="24"/>
        </w:rPr>
        <w:t>класс, куда</w:t>
      </w:r>
      <w:r w:rsidR="00972D30">
        <w:rPr>
          <w:rStyle w:val="FontStyle535"/>
          <w:sz w:val="24"/>
          <w:szCs w:val="24"/>
        </w:rPr>
        <w:t xml:space="preserve"> </w:t>
      </w:r>
      <w:r w:rsidRPr="00972D30">
        <w:rPr>
          <w:rStyle w:val="FontStyle535"/>
          <w:sz w:val="24"/>
          <w:szCs w:val="24"/>
        </w:rPr>
        <w:t>ключаются все полнокристаллические породы, но не содержащие первично-магматических гидроксилсодержащих (и барофильных) минералов, и гипергидробарический (высокое значение   Р</w:t>
      </w:r>
      <w:r w:rsidRPr="00972D30">
        <w:rPr>
          <w:rStyle w:val="FontStyle535"/>
          <w:sz w:val="24"/>
          <w:szCs w:val="24"/>
          <w:vertAlign w:val="subscript"/>
          <w:lang w:val="en-US"/>
        </w:rPr>
        <w:t>H</w:t>
      </w:r>
      <w:r w:rsidRPr="00972D30">
        <w:rPr>
          <w:rStyle w:val="FontStyle526"/>
          <w:sz w:val="24"/>
          <w:szCs w:val="24"/>
          <w:vertAlign w:val="subscript"/>
        </w:rPr>
        <w:t>2</w:t>
      </w:r>
      <w:r w:rsidRPr="00972D30">
        <w:rPr>
          <w:rStyle w:val="FontStyle526"/>
          <w:sz w:val="24"/>
          <w:szCs w:val="24"/>
          <w:vertAlign w:val="subscript"/>
          <w:lang w:val="en-US"/>
        </w:rPr>
        <w:t>O</w:t>
      </w:r>
      <w:r w:rsidRPr="00972D30">
        <w:rPr>
          <w:rStyle w:val="FontStyle526"/>
          <w:sz w:val="24"/>
          <w:szCs w:val="24"/>
        </w:rPr>
        <w:t xml:space="preserve">) </w:t>
      </w:r>
      <w:r w:rsidRPr="00972D30">
        <w:rPr>
          <w:rStyle w:val="FontStyle535"/>
          <w:sz w:val="24"/>
          <w:szCs w:val="24"/>
        </w:rPr>
        <w:t>класс, объединяющий породы, которые содержат таковые.</w:t>
      </w:r>
    </w:p>
    <w:p w:rsidR="00B2225D" w:rsidRPr="00E026AD" w:rsidRDefault="00B2225D" w:rsidP="00B2225D">
      <w:pPr>
        <w:pStyle w:val="Style88"/>
        <w:widowControl/>
        <w:spacing w:line="245" w:lineRule="exact"/>
        <w:ind w:firstLine="720"/>
        <w:rPr>
          <w:rStyle w:val="FontStyle535"/>
          <w:sz w:val="24"/>
          <w:szCs w:val="24"/>
        </w:rPr>
      </w:pPr>
      <w:r w:rsidRPr="00E026AD">
        <w:rPr>
          <w:rStyle w:val="FontStyle535"/>
          <w:sz w:val="24"/>
          <w:szCs w:val="24"/>
        </w:rPr>
        <w:t xml:space="preserve">Обращается внимание на то, что, по сути, мы классифицируем условия (химические и термодинамические) образования пород, а через них - и сами породы. Так, породные типы определяются по геологическим условиям образования: магматическим, осадочным и метаморфическим. Классы, в данном случае, уточняют магматические условия: вулканические, гипогидробарические и гипергидробарические. А, начиная от отряда и до индивида, при систематике горных пород уже учитываются как химические, так и термодинамические условия их образования, и поэтому могут использоваться совместно петрохимические и минералогические критерии, дополняющие и контролирующие друг друга. При этом для гипогидробарического класса устанавливается четкая корреляция (соответствие) между минальным и минеральным составами и практически однозначно классифицируется порода. Сложнее сопоставляется нормативно-минальный состав с минералами, образованными из модальных миналов и, особенно, при гипергидробарических условиях, что несколько затрудняет систематику таких пород. В таком случае предлагается учитывать не только состав твердых растворов модальных миналов, но и их количественные соотношения с буферными парами степени насыщенности </w:t>
      </w:r>
      <w:r w:rsidRPr="007573C9">
        <w:rPr>
          <w:rStyle w:val="FontStyle517"/>
          <w:sz w:val="24"/>
          <w:szCs w:val="24"/>
          <w:lang w:val="en-US"/>
        </w:rPr>
        <w:t>Si</w:t>
      </w:r>
      <w:r w:rsidR="007573C9">
        <w:rPr>
          <w:rStyle w:val="FontStyle517"/>
          <w:sz w:val="24"/>
          <w:szCs w:val="24"/>
          <w:lang w:val="en-US"/>
        </w:rPr>
        <w:t>O</w:t>
      </w:r>
      <w:r w:rsidRPr="007573C9">
        <w:rPr>
          <w:rStyle w:val="FontStyle517"/>
          <w:sz w:val="24"/>
          <w:szCs w:val="24"/>
          <w:vertAlign w:val="subscript"/>
        </w:rPr>
        <w:t>2</w:t>
      </w:r>
      <w:r w:rsidRPr="00E026AD">
        <w:rPr>
          <w:rStyle w:val="FontStyle517"/>
        </w:rPr>
        <w:t xml:space="preserve">. </w:t>
      </w:r>
      <w:r w:rsidRPr="00E026AD">
        <w:rPr>
          <w:rStyle w:val="FontStyle535"/>
          <w:sz w:val="24"/>
          <w:szCs w:val="24"/>
        </w:rPr>
        <w:t>Кроме того, решению классификационных вопросов магматических горных пород способствуют главные особенности алюмосиликатных систем: а) конечные котектические составы смещены к полевым шпатам, фельдшпатоидам и клинопироксенам от ортопироксенов и оливинов (Дубровский, 1984, 1987а, 19876, 1993); б) при высоких значениях     Р</w:t>
      </w:r>
      <w:r w:rsidRPr="00E026AD">
        <w:rPr>
          <w:rStyle w:val="FontStyle535"/>
          <w:sz w:val="24"/>
          <w:szCs w:val="24"/>
          <w:vertAlign w:val="subscript"/>
          <w:lang w:val="en-US"/>
        </w:rPr>
        <w:t>H</w:t>
      </w:r>
      <w:r w:rsidRPr="00E026AD">
        <w:rPr>
          <w:rStyle w:val="FontStyle535"/>
          <w:sz w:val="24"/>
          <w:szCs w:val="24"/>
          <w:vertAlign w:val="subscript"/>
        </w:rPr>
        <w:t>2</w:t>
      </w:r>
      <w:r w:rsidRPr="00E026AD">
        <w:rPr>
          <w:rStyle w:val="FontStyle535"/>
          <w:sz w:val="24"/>
          <w:szCs w:val="24"/>
          <w:vertAlign w:val="subscript"/>
          <w:lang w:val="en-US"/>
        </w:rPr>
        <w:t>O</w:t>
      </w:r>
      <w:r w:rsidRPr="00E026AD">
        <w:rPr>
          <w:rStyle w:val="FontStyle535"/>
          <w:sz w:val="24"/>
          <w:szCs w:val="24"/>
        </w:rPr>
        <w:t xml:space="preserve">     объемы    кристаллизации    полевых    шпатов и фельдшпатоидов отделены от объемов ортопироксенов и оливинов объемами кристаллизации биотитов и амфиболов, которые находятся в котектических соотношениях с первыми и в перитектических - со вторыми, в то время как клинопироксены и мелилиты чаще являются котектическими со всеми остальными минералами. Эти особенности, как правило, предопределяют количественное преобладание в конечных котектических составах минералов нормативных миналов над минералами модальных миналов, что и облегчают сопоставление нормативно-минального состава с минеральным и практически однозначно позволяют классифицировать породы. Надкотектические же одно</w:t>
      </w:r>
      <w:r w:rsidR="00FB1F0D">
        <w:rPr>
          <w:rStyle w:val="FontStyle535"/>
          <w:sz w:val="24"/>
          <w:szCs w:val="24"/>
        </w:rPr>
        <w:t>-, даух-</w:t>
      </w:r>
      <w:r w:rsidR="00FB1F0D">
        <w:rPr>
          <w:rStyle w:val="FontStyle535"/>
          <w:sz w:val="24"/>
          <w:szCs w:val="24"/>
          <w:lang w:val="en-US"/>
        </w:rPr>
        <w:t xml:space="preserve"> </w:t>
      </w:r>
      <w:r w:rsidR="00FB1F0D">
        <w:rPr>
          <w:rStyle w:val="FontStyle535"/>
          <w:sz w:val="24"/>
          <w:szCs w:val="24"/>
        </w:rPr>
        <w:t xml:space="preserve">и </w:t>
      </w:r>
      <w:r w:rsidRPr="00E026AD">
        <w:rPr>
          <w:rStyle w:val="FontStyle535"/>
          <w:sz w:val="24"/>
          <w:szCs w:val="24"/>
        </w:rPr>
        <w:t>трехминеральные кумулятивные породы, даже сложенные минералами нормативных миналов, но не содержащие буферных пар, не могут быть строго классифицированы.</w:t>
      </w:r>
    </w:p>
    <w:p w:rsidR="00B2225D" w:rsidRPr="00E026AD" w:rsidRDefault="00B2225D" w:rsidP="00B2225D">
      <w:pPr>
        <w:pStyle w:val="Style88"/>
        <w:widowControl/>
        <w:spacing w:line="245" w:lineRule="exact"/>
        <w:rPr>
          <w:rStyle w:val="FontStyle535"/>
          <w:sz w:val="24"/>
          <w:szCs w:val="24"/>
        </w:rPr>
      </w:pPr>
      <w:r w:rsidRPr="00E026AD">
        <w:rPr>
          <w:rStyle w:val="FontStyle535"/>
          <w:sz w:val="24"/>
          <w:szCs w:val="24"/>
        </w:rPr>
        <w:t xml:space="preserve">В работе представлен довольно полный пакет классификационных диаграмм для различных уровней насыщенности по </w:t>
      </w:r>
      <w:r w:rsidRPr="00E026AD">
        <w:rPr>
          <w:rStyle w:val="FontStyle535"/>
          <w:sz w:val="24"/>
          <w:szCs w:val="24"/>
          <w:lang w:val="en-US"/>
        </w:rPr>
        <w:t>SiO</w:t>
      </w:r>
      <w:r w:rsidRPr="00E026AD">
        <w:rPr>
          <w:rStyle w:val="FontStyle535"/>
          <w:sz w:val="24"/>
          <w:szCs w:val="24"/>
          <w:vertAlign w:val="subscript"/>
        </w:rPr>
        <w:t>2</w:t>
      </w:r>
      <w:r w:rsidRPr="00E026AD">
        <w:rPr>
          <w:rStyle w:val="FontStyle531"/>
          <w:sz w:val="24"/>
          <w:szCs w:val="24"/>
        </w:rPr>
        <w:t xml:space="preserve"> </w:t>
      </w:r>
      <w:r w:rsidRPr="00E026AD">
        <w:rPr>
          <w:rStyle w:val="FontStyle535"/>
          <w:sz w:val="24"/>
          <w:szCs w:val="24"/>
        </w:rPr>
        <w:t>и щелочности. Эти диаграммы можно использовать как для минального, так и для минерального составов.</w:t>
      </w:r>
    </w:p>
    <w:p w:rsidR="00B2225D" w:rsidRPr="00E026AD" w:rsidRDefault="00B2225D" w:rsidP="00670696">
      <w:pPr>
        <w:pStyle w:val="Style213"/>
        <w:widowControl/>
        <w:numPr>
          <w:ilvl w:val="0"/>
          <w:numId w:val="59"/>
        </w:numPr>
        <w:tabs>
          <w:tab w:val="left" w:pos="946"/>
        </w:tabs>
        <w:spacing w:line="245" w:lineRule="exact"/>
        <w:ind w:right="5" w:firstLine="715"/>
        <w:rPr>
          <w:rStyle w:val="FontStyle535"/>
          <w:sz w:val="24"/>
          <w:szCs w:val="24"/>
        </w:rPr>
      </w:pPr>
      <w:r w:rsidRPr="00E026AD">
        <w:rPr>
          <w:rStyle w:val="FontStyle535"/>
          <w:sz w:val="24"/>
          <w:szCs w:val="24"/>
        </w:rPr>
        <w:t>На примере эталонных образцов горных пород, минеральный и химический состав которых приведен в работе (Богатиков и др., 1987), произведено сопоставление результатов систематики магматических горных пород по классификационным схемам Петрокомитета и предлагаемой в данной работе. Установлено значительное расхождение таксонной принадлежности большинства образцов по указанным схемам и детально разобраны причины такого расхождения.</w:t>
      </w:r>
    </w:p>
    <w:p w:rsidR="00CE56C2" w:rsidRDefault="00B2225D" w:rsidP="00B2225D">
      <w:pPr>
        <w:pStyle w:val="Style88"/>
        <w:widowControl/>
        <w:spacing w:line="240" w:lineRule="auto"/>
        <w:ind w:firstLine="706"/>
        <w:rPr>
          <w:rStyle w:val="FontStyle535"/>
          <w:sz w:val="24"/>
          <w:szCs w:val="24"/>
        </w:rPr>
      </w:pPr>
      <w:r w:rsidRPr="00E026AD">
        <w:rPr>
          <w:rStyle w:val="FontStyle535"/>
          <w:sz w:val="24"/>
          <w:szCs w:val="24"/>
        </w:rPr>
        <w:t>В классификации не учтены карбонатные породы магматического генезиса, что не исключает использования нового алгоритма пересчета для установления нормативно-минального состава таких пород, который поможет их классифицировать. Кроме того, петрохимическая часть классификации может применяться не только для магматических пород, а и для пород любого генезиса. И поскольку это первый вариант такой классификации, то опыт применения ее для различных горных пород позволит выявить не только ее достоинства, но и недостатки. Автор с большой благодарностью учтет любые замечания по совершенствованию и улучшению данного варианта классификации</w:t>
      </w:r>
      <w:r>
        <w:rPr>
          <w:rStyle w:val="FontStyle535"/>
          <w:sz w:val="24"/>
          <w:szCs w:val="24"/>
        </w:rPr>
        <w:t>.</w:t>
      </w:r>
    </w:p>
    <w:p w:rsidR="00CE56C2" w:rsidRDefault="00CE56C2">
      <w:pPr>
        <w:widowControl/>
        <w:autoSpaceDE/>
        <w:autoSpaceDN/>
        <w:adjustRightInd/>
        <w:spacing w:after="200" w:line="276" w:lineRule="auto"/>
        <w:rPr>
          <w:rStyle w:val="FontStyle535"/>
          <w:sz w:val="24"/>
          <w:szCs w:val="24"/>
        </w:rPr>
      </w:pPr>
      <w:r>
        <w:rPr>
          <w:rStyle w:val="FontStyle535"/>
          <w:sz w:val="24"/>
          <w:szCs w:val="24"/>
        </w:rPr>
        <w:br w:type="page"/>
      </w:r>
    </w:p>
    <w:p w:rsidR="00B2225D" w:rsidRPr="00E026AD" w:rsidRDefault="00B2225D" w:rsidP="00B2225D">
      <w:pPr>
        <w:pStyle w:val="Style88"/>
        <w:widowControl/>
        <w:spacing w:line="240" w:lineRule="auto"/>
        <w:ind w:firstLine="706"/>
        <w:rPr>
          <w:rStyle w:val="FontStyle535"/>
          <w:sz w:val="24"/>
          <w:szCs w:val="24"/>
        </w:rPr>
      </w:pPr>
    </w:p>
    <w:p w:rsidR="00CE56C2" w:rsidRPr="00E026AD" w:rsidRDefault="00CE56C2" w:rsidP="00CE56C2">
      <w:pPr>
        <w:pStyle w:val="Style108"/>
        <w:widowControl/>
        <w:spacing w:before="43" w:line="240" w:lineRule="auto"/>
        <w:jc w:val="both"/>
        <w:rPr>
          <w:rStyle w:val="FontStyle535"/>
          <w:sz w:val="24"/>
          <w:szCs w:val="24"/>
        </w:rPr>
      </w:pPr>
      <w:r w:rsidRPr="00E026AD">
        <w:rPr>
          <w:rStyle w:val="FontStyle535"/>
          <w:sz w:val="24"/>
          <w:szCs w:val="24"/>
        </w:rPr>
        <w:t>ЛИТЕРАТУРА</w:t>
      </w:r>
    </w:p>
    <w:p w:rsidR="00CE56C2" w:rsidRPr="00E026AD" w:rsidRDefault="00CE56C2" w:rsidP="00CE56C2">
      <w:pPr>
        <w:pStyle w:val="Style88"/>
        <w:widowControl/>
        <w:spacing w:before="58" w:line="245" w:lineRule="exact"/>
        <w:ind w:firstLine="706"/>
        <w:rPr>
          <w:rStyle w:val="FontStyle535"/>
          <w:sz w:val="24"/>
          <w:szCs w:val="24"/>
        </w:rPr>
      </w:pPr>
      <w:r w:rsidRPr="00FD2CDC">
        <w:rPr>
          <w:rStyle w:val="FontStyle535"/>
          <w:i/>
          <w:sz w:val="24"/>
          <w:szCs w:val="24"/>
        </w:rPr>
        <w:t>Аносов В.Я., Озерова М.И., Фиалков Ю.Я.</w:t>
      </w:r>
      <w:r w:rsidRPr="00E026AD">
        <w:rPr>
          <w:rStyle w:val="FontStyle535"/>
          <w:sz w:val="24"/>
          <w:szCs w:val="24"/>
        </w:rPr>
        <w:t xml:space="preserve"> Основы физико-химического анализа. - М.: Наука, 1976. - 504 с.</w:t>
      </w:r>
    </w:p>
    <w:p w:rsidR="00CE56C2" w:rsidRPr="00E026AD" w:rsidRDefault="00CE56C2" w:rsidP="00CE56C2">
      <w:pPr>
        <w:pStyle w:val="Style88"/>
        <w:widowControl/>
        <w:spacing w:line="245" w:lineRule="exact"/>
        <w:rPr>
          <w:rStyle w:val="FontStyle535"/>
          <w:sz w:val="24"/>
          <w:szCs w:val="24"/>
        </w:rPr>
      </w:pPr>
      <w:r w:rsidRPr="00FD2CDC">
        <w:rPr>
          <w:rStyle w:val="FontStyle535"/>
          <w:i/>
          <w:sz w:val="24"/>
          <w:szCs w:val="24"/>
        </w:rPr>
        <w:t>Арзамасцев А.А., Иванова Т.Н., Коробейников А.Н.</w:t>
      </w:r>
      <w:r w:rsidRPr="00E026AD">
        <w:rPr>
          <w:rStyle w:val="FontStyle535"/>
          <w:sz w:val="24"/>
          <w:szCs w:val="24"/>
        </w:rPr>
        <w:t xml:space="preserve"> Петрология ийолит-уртитов Хибин и закономерности размещения в них залежей апатита. - Л.: Наука, 1987.-ПО с.</w:t>
      </w:r>
    </w:p>
    <w:p w:rsidR="00CE56C2" w:rsidRPr="00E026AD" w:rsidRDefault="00CE56C2" w:rsidP="00CE56C2">
      <w:pPr>
        <w:pStyle w:val="Style88"/>
        <w:widowControl/>
        <w:spacing w:line="245" w:lineRule="exact"/>
        <w:ind w:left="754" w:firstLine="0"/>
        <w:jc w:val="left"/>
        <w:rPr>
          <w:rStyle w:val="FontStyle535"/>
          <w:sz w:val="24"/>
          <w:szCs w:val="24"/>
        </w:rPr>
      </w:pPr>
      <w:r w:rsidRPr="00FD2CDC">
        <w:rPr>
          <w:rStyle w:val="FontStyle535"/>
          <w:i/>
          <w:sz w:val="24"/>
          <w:szCs w:val="24"/>
        </w:rPr>
        <w:t>БартТ.Ф.</w:t>
      </w:r>
      <w:r w:rsidRPr="00E026AD">
        <w:rPr>
          <w:rStyle w:val="FontStyle535"/>
          <w:sz w:val="24"/>
          <w:szCs w:val="24"/>
        </w:rPr>
        <w:t xml:space="preserve"> Теоретическая петрология. - М.: ИЛ, 1956. - 414 с.</w:t>
      </w:r>
    </w:p>
    <w:p w:rsidR="00CE56C2" w:rsidRPr="00E026AD" w:rsidRDefault="00CE56C2" w:rsidP="00CE56C2">
      <w:pPr>
        <w:pStyle w:val="Style88"/>
        <w:widowControl/>
        <w:spacing w:line="245" w:lineRule="exact"/>
        <w:ind w:firstLine="720"/>
        <w:rPr>
          <w:rStyle w:val="FontStyle535"/>
          <w:sz w:val="24"/>
          <w:szCs w:val="24"/>
        </w:rPr>
      </w:pPr>
      <w:r w:rsidRPr="00FD2CDC">
        <w:rPr>
          <w:rStyle w:val="FontStyle535"/>
          <w:i/>
          <w:sz w:val="24"/>
          <w:szCs w:val="24"/>
        </w:rPr>
        <w:t>Богатиков О А., Махоткин ЮЛ., Кононова ВА.</w:t>
      </w:r>
      <w:r w:rsidRPr="00E026AD">
        <w:rPr>
          <w:rStyle w:val="FontStyle535"/>
          <w:sz w:val="24"/>
          <w:szCs w:val="24"/>
        </w:rPr>
        <w:t xml:space="preserve"> Лампроиты и их место в систематике высокомагнезиальных калиевых пород // Изв. АН СССР. Сер.геол. -1985.-№12.-С.З-10.</w:t>
      </w:r>
    </w:p>
    <w:p w:rsidR="00CE56C2" w:rsidRPr="00E026AD" w:rsidRDefault="00CE56C2" w:rsidP="00CE56C2">
      <w:pPr>
        <w:pStyle w:val="Style88"/>
        <w:widowControl/>
        <w:spacing w:line="245" w:lineRule="exact"/>
        <w:ind w:firstLine="720"/>
        <w:rPr>
          <w:rStyle w:val="FontStyle535"/>
          <w:sz w:val="24"/>
          <w:szCs w:val="24"/>
        </w:rPr>
      </w:pPr>
      <w:r w:rsidRPr="00FD2CDC">
        <w:rPr>
          <w:rStyle w:val="FontStyle535"/>
          <w:i/>
          <w:sz w:val="24"/>
          <w:szCs w:val="24"/>
        </w:rPr>
        <w:t xml:space="preserve">Богатиков </w:t>
      </w:r>
      <w:r w:rsidRPr="00FD2CDC">
        <w:rPr>
          <w:rStyle w:val="FontStyle535"/>
          <w:i/>
          <w:sz w:val="24"/>
          <w:szCs w:val="24"/>
          <w:lang w:val="en-US"/>
        </w:rPr>
        <w:t>OA</w:t>
      </w:r>
      <w:r w:rsidRPr="00FD2CDC">
        <w:rPr>
          <w:rStyle w:val="FontStyle535"/>
          <w:i/>
          <w:sz w:val="24"/>
          <w:szCs w:val="24"/>
        </w:rPr>
        <w:t>., Косарева Л.В., Шарков Е.В.</w:t>
      </w:r>
      <w:r w:rsidRPr="00E026AD">
        <w:rPr>
          <w:rStyle w:val="FontStyle535"/>
          <w:sz w:val="24"/>
          <w:szCs w:val="24"/>
        </w:rPr>
        <w:t xml:space="preserve"> Средние химические составы магматических горных пород. - М.: Недра, 1987. - 152 с.</w:t>
      </w:r>
    </w:p>
    <w:p w:rsidR="00CE56C2" w:rsidRPr="00E026AD" w:rsidRDefault="00CE56C2" w:rsidP="00CE56C2">
      <w:pPr>
        <w:pStyle w:val="Style88"/>
        <w:widowControl/>
        <w:spacing w:before="10" w:line="245" w:lineRule="exact"/>
        <w:ind w:firstLine="715"/>
        <w:rPr>
          <w:rStyle w:val="FontStyle535"/>
          <w:sz w:val="24"/>
          <w:szCs w:val="24"/>
        </w:rPr>
      </w:pPr>
      <w:r w:rsidRPr="00FD2CDC">
        <w:rPr>
          <w:rStyle w:val="FontStyle535"/>
          <w:i/>
          <w:sz w:val="24"/>
          <w:szCs w:val="24"/>
        </w:rPr>
        <w:t xml:space="preserve">Богатиков </w:t>
      </w:r>
      <w:r w:rsidRPr="00FD2CDC">
        <w:rPr>
          <w:rStyle w:val="FontStyle535"/>
          <w:i/>
          <w:sz w:val="24"/>
          <w:szCs w:val="24"/>
          <w:lang w:val="en-US"/>
        </w:rPr>
        <w:t>OA</w:t>
      </w:r>
      <w:r w:rsidRPr="00FD2CDC">
        <w:rPr>
          <w:rStyle w:val="FontStyle535"/>
          <w:i/>
          <w:sz w:val="24"/>
          <w:szCs w:val="24"/>
        </w:rPr>
        <w:t>., Рябчиков И.Д., Кононова В.А. и др.</w:t>
      </w:r>
      <w:r w:rsidRPr="00E026AD">
        <w:rPr>
          <w:rStyle w:val="FontStyle535"/>
          <w:sz w:val="24"/>
          <w:szCs w:val="24"/>
        </w:rPr>
        <w:t xml:space="preserve"> Лампроиты. - М.: Наука, 1991.-302 с.</w:t>
      </w:r>
    </w:p>
    <w:p w:rsidR="00CE56C2" w:rsidRPr="00E026AD" w:rsidRDefault="00CE56C2" w:rsidP="00CE56C2">
      <w:pPr>
        <w:pStyle w:val="Style88"/>
        <w:widowControl/>
        <w:spacing w:line="245" w:lineRule="exact"/>
        <w:ind w:firstLine="730"/>
        <w:rPr>
          <w:rStyle w:val="FontStyle535"/>
          <w:sz w:val="24"/>
          <w:szCs w:val="24"/>
        </w:rPr>
      </w:pPr>
      <w:r w:rsidRPr="00FD2CDC">
        <w:rPr>
          <w:rStyle w:val="FontStyle535"/>
          <w:i/>
          <w:sz w:val="24"/>
          <w:szCs w:val="24"/>
        </w:rPr>
        <w:t xml:space="preserve">Гамильтон Д.Л., Мак-Кензи </w:t>
      </w:r>
      <w:r w:rsidRPr="00FD2CDC">
        <w:rPr>
          <w:rStyle w:val="FontStyle535"/>
          <w:i/>
          <w:sz w:val="24"/>
          <w:szCs w:val="24"/>
          <w:lang w:val="en-US"/>
        </w:rPr>
        <w:t>B</w:t>
      </w:r>
      <w:r w:rsidRPr="00FD2CDC">
        <w:rPr>
          <w:rStyle w:val="FontStyle535"/>
          <w:i/>
          <w:sz w:val="24"/>
          <w:szCs w:val="24"/>
        </w:rPr>
        <w:t>.</w:t>
      </w:r>
      <w:r w:rsidRPr="00FD2CDC">
        <w:rPr>
          <w:rStyle w:val="FontStyle535"/>
          <w:i/>
          <w:sz w:val="24"/>
          <w:szCs w:val="24"/>
          <w:lang w:val="en-US"/>
        </w:rPr>
        <w:t>C</w:t>
      </w:r>
      <w:r w:rsidRPr="00FD2CDC">
        <w:rPr>
          <w:rStyle w:val="FontStyle535"/>
          <w:i/>
          <w:sz w:val="24"/>
          <w:szCs w:val="24"/>
        </w:rPr>
        <w:t>.</w:t>
      </w:r>
      <w:r w:rsidRPr="00E026AD">
        <w:rPr>
          <w:rStyle w:val="FontStyle535"/>
          <w:sz w:val="24"/>
          <w:szCs w:val="24"/>
        </w:rPr>
        <w:t xml:space="preserve"> Твердый раствор нефелина в системе </w:t>
      </w:r>
      <w:r w:rsidRPr="00E026AD">
        <w:rPr>
          <w:rStyle w:val="FontStyle535"/>
          <w:sz w:val="24"/>
          <w:szCs w:val="24"/>
          <w:lang w:val="en-US"/>
        </w:rPr>
        <w:t>NaAISi</w:t>
      </w:r>
      <w:r w:rsidRPr="00E026AD">
        <w:rPr>
          <w:rStyle w:val="FontStyle535"/>
          <w:sz w:val="24"/>
          <w:szCs w:val="24"/>
        </w:rPr>
        <w:t>0</w:t>
      </w:r>
      <w:r w:rsidRPr="00E026AD">
        <w:rPr>
          <w:rStyle w:val="FontStyle535"/>
          <w:sz w:val="24"/>
          <w:szCs w:val="24"/>
          <w:vertAlign w:val="subscript"/>
        </w:rPr>
        <w:t>4</w:t>
      </w:r>
      <w:r w:rsidRPr="00E026AD">
        <w:rPr>
          <w:rStyle w:val="FontStyle535"/>
          <w:sz w:val="24"/>
          <w:szCs w:val="24"/>
        </w:rPr>
        <w:t>-</w:t>
      </w:r>
      <w:r w:rsidRPr="00E026AD">
        <w:rPr>
          <w:rStyle w:val="FontStyle535"/>
          <w:sz w:val="24"/>
          <w:szCs w:val="24"/>
          <w:lang w:val="en-US"/>
        </w:rPr>
        <w:t>KAlSi</w:t>
      </w:r>
      <w:r w:rsidRPr="00E026AD">
        <w:rPr>
          <w:rStyle w:val="FontStyle535"/>
          <w:sz w:val="24"/>
          <w:szCs w:val="24"/>
        </w:rPr>
        <w:t>0</w:t>
      </w:r>
      <w:r w:rsidRPr="00E026AD">
        <w:rPr>
          <w:rStyle w:val="FontStyle535"/>
          <w:sz w:val="24"/>
          <w:szCs w:val="24"/>
          <w:vertAlign w:val="subscript"/>
        </w:rPr>
        <w:t>4</w:t>
      </w:r>
      <w:r w:rsidRPr="00E026AD">
        <w:rPr>
          <w:rStyle w:val="FontStyle535"/>
          <w:sz w:val="24"/>
          <w:szCs w:val="24"/>
        </w:rPr>
        <w:t>-</w:t>
      </w:r>
      <w:r w:rsidRPr="00E026AD">
        <w:rPr>
          <w:rStyle w:val="FontStyle535"/>
          <w:sz w:val="24"/>
          <w:szCs w:val="24"/>
          <w:lang w:val="en-US"/>
        </w:rPr>
        <w:t>Si</w:t>
      </w:r>
      <w:r w:rsidRPr="00E026AD">
        <w:rPr>
          <w:rStyle w:val="FontStyle535"/>
          <w:sz w:val="24"/>
          <w:szCs w:val="24"/>
        </w:rPr>
        <w:t>02 // Вопросы теоретической и экспериментальной петрологии. - М.: ИЛ, 1963. - С.27-46.</w:t>
      </w:r>
    </w:p>
    <w:p w:rsidR="00CE56C2" w:rsidRPr="00E026AD" w:rsidRDefault="00CE56C2" w:rsidP="00CE56C2">
      <w:pPr>
        <w:pStyle w:val="Style88"/>
        <w:widowControl/>
        <w:spacing w:line="245" w:lineRule="exact"/>
        <w:ind w:firstLine="696"/>
        <w:rPr>
          <w:rStyle w:val="FontStyle535"/>
          <w:sz w:val="24"/>
          <w:szCs w:val="24"/>
        </w:rPr>
      </w:pPr>
      <w:r w:rsidRPr="00FD2CDC">
        <w:rPr>
          <w:rStyle w:val="FontStyle535"/>
          <w:i/>
          <w:sz w:val="24"/>
          <w:szCs w:val="24"/>
        </w:rPr>
        <w:t>Галахов А.В.</w:t>
      </w:r>
      <w:r w:rsidRPr="00E026AD">
        <w:rPr>
          <w:rStyle w:val="FontStyle535"/>
          <w:sz w:val="24"/>
          <w:szCs w:val="24"/>
        </w:rPr>
        <w:t xml:space="preserve"> Петрология Хибинского щелочного массива. - Л.: Наука, 1975.-256 с.</w:t>
      </w:r>
    </w:p>
    <w:p w:rsidR="00CE56C2" w:rsidRPr="00E026AD" w:rsidRDefault="00CE56C2" w:rsidP="00CE56C2">
      <w:pPr>
        <w:pStyle w:val="Style88"/>
        <w:widowControl/>
        <w:spacing w:line="245" w:lineRule="exact"/>
        <w:ind w:firstLine="720"/>
        <w:rPr>
          <w:rStyle w:val="FontStyle535"/>
          <w:sz w:val="24"/>
          <w:szCs w:val="24"/>
        </w:rPr>
      </w:pPr>
      <w:r w:rsidRPr="00FD2CDC">
        <w:rPr>
          <w:rStyle w:val="FontStyle535"/>
          <w:i/>
          <w:sz w:val="24"/>
          <w:szCs w:val="24"/>
        </w:rPr>
        <w:t>Герасимов Я.И., Древинг В.П., Еремин Е.Н. и др.</w:t>
      </w:r>
      <w:r w:rsidRPr="00E026AD">
        <w:rPr>
          <w:rStyle w:val="FontStyle535"/>
          <w:sz w:val="24"/>
          <w:szCs w:val="24"/>
        </w:rPr>
        <w:t xml:space="preserve"> Курс физической химии. Т.1.-М.: Химия, 1969.-592 с.</w:t>
      </w:r>
    </w:p>
    <w:p w:rsidR="00CE56C2" w:rsidRPr="00E026AD" w:rsidRDefault="00CE56C2" w:rsidP="00CE56C2">
      <w:pPr>
        <w:pStyle w:val="Style88"/>
        <w:widowControl/>
        <w:spacing w:line="245" w:lineRule="exact"/>
        <w:ind w:firstLine="715"/>
        <w:rPr>
          <w:rStyle w:val="FontStyle535"/>
          <w:sz w:val="24"/>
          <w:szCs w:val="24"/>
        </w:rPr>
      </w:pPr>
      <w:r w:rsidRPr="00FD2CDC">
        <w:rPr>
          <w:rStyle w:val="FontStyle535"/>
          <w:i/>
          <w:sz w:val="24"/>
          <w:szCs w:val="24"/>
        </w:rPr>
        <w:t>Гиорсо М.С., Кармайкл И.С.Е.</w:t>
      </w:r>
      <w:r w:rsidRPr="00E026AD">
        <w:rPr>
          <w:rStyle w:val="FontStyle535"/>
          <w:sz w:val="24"/>
          <w:szCs w:val="24"/>
        </w:rPr>
        <w:t xml:space="preserve"> Моделирование магматических систем: петрологическое приложение // Термодинамическое моделирование в геологии (минералы, флюиды, расплавы). - М.: Мир, 1992. - С.487-518.</w:t>
      </w:r>
    </w:p>
    <w:p w:rsidR="00CE56C2" w:rsidRPr="00E026AD" w:rsidRDefault="00CE56C2" w:rsidP="00CE56C2">
      <w:pPr>
        <w:pStyle w:val="Style88"/>
        <w:widowControl/>
        <w:spacing w:line="245" w:lineRule="exact"/>
        <w:ind w:firstLine="715"/>
        <w:rPr>
          <w:rStyle w:val="FontStyle535"/>
          <w:sz w:val="24"/>
          <w:szCs w:val="24"/>
        </w:rPr>
      </w:pPr>
      <w:r w:rsidRPr="00FD2CDC">
        <w:rPr>
          <w:rStyle w:val="FontStyle535"/>
          <w:i/>
          <w:sz w:val="24"/>
          <w:szCs w:val="24"/>
        </w:rPr>
        <w:t>Гиттинс Дж.</w:t>
      </w:r>
      <w:r w:rsidRPr="00E026AD">
        <w:rPr>
          <w:rStyle w:val="FontStyle535"/>
          <w:sz w:val="24"/>
          <w:szCs w:val="24"/>
        </w:rPr>
        <w:t xml:space="preserve"> Фельдшпатоидные щелочные породы // Эволюция изверженных пород. - М.: Мир, 1983..- С.344-380.</w:t>
      </w:r>
    </w:p>
    <w:p w:rsidR="00CE56C2" w:rsidRPr="00E026AD" w:rsidRDefault="00CE56C2" w:rsidP="00CE56C2">
      <w:pPr>
        <w:pStyle w:val="Style88"/>
        <w:widowControl/>
        <w:spacing w:line="245" w:lineRule="exact"/>
        <w:ind w:firstLine="715"/>
        <w:rPr>
          <w:rStyle w:val="FontStyle535"/>
          <w:sz w:val="24"/>
          <w:szCs w:val="24"/>
        </w:rPr>
      </w:pPr>
      <w:r w:rsidRPr="00E026AD">
        <w:rPr>
          <w:rStyle w:val="FontStyle535"/>
          <w:sz w:val="24"/>
          <w:szCs w:val="24"/>
        </w:rPr>
        <w:t>Дир У.А., Хаун Р.А., Зусман Дж. Породообразующие минералы. Т.1. Ортосиликаты и кольцевые силикаты. - М.: Мир, 1965а. - 372 с.</w:t>
      </w:r>
    </w:p>
    <w:p w:rsidR="00CE56C2" w:rsidRPr="00E026AD" w:rsidRDefault="00CE56C2" w:rsidP="00CE56C2">
      <w:pPr>
        <w:pStyle w:val="Style88"/>
        <w:widowControl/>
        <w:spacing w:line="245" w:lineRule="exact"/>
        <w:rPr>
          <w:rStyle w:val="FontStyle535"/>
          <w:sz w:val="24"/>
          <w:szCs w:val="24"/>
        </w:rPr>
      </w:pPr>
      <w:r w:rsidRPr="00FD2CDC">
        <w:rPr>
          <w:rStyle w:val="FontStyle535"/>
          <w:i/>
          <w:sz w:val="24"/>
          <w:szCs w:val="24"/>
        </w:rPr>
        <w:t>Дир У.А., Хаун Р.А., Зусман Дж.</w:t>
      </w:r>
      <w:r w:rsidRPr="00E026AD">
        <w:rPr>
          <w:rStyle w:val="FontStyle535"/>
          <w:sz w:val="24"/>
          <w:szCs w:val="24"/>
        </w:rPr>
        <w:t xml:space="preserve"> Породообразующие минералы. - Т.2. Цепочечные силикаты. - М.: Мир, 19656. - 406 с.</w:t>
      </w:r>
    </w:p>
    <w:p w:rsidR="00CE56C2" w:rsidRPr="00E026AD" w:rsidRDefault="00CE56C2" w:rsidP="00CE56C2">
      <w:pPr>
        <w:pStyle w:val="Style88"/>
        <w:widowControl/>
        <w:spacing w:line="245" w:lineRule="exact"/>
        <w:ind w:firstLine="720"/>
        <w:rPr>
          <w:rStyle w:val="FontStyle535"/>
          <w:sz w:val="24"/>
          <w:szCs w:val="24"/>
        </w:rPr>
      </w:pPr>
      <w:r w:rsidRPr="00FD2CDC">
        <w:rPr>
          <w:rStyle w:val="FontStyle535"/>
          <w:i/>
          <w:sz w:val="24"/>
          <w:szCs w:val="24"/>
        </w:rPr>
        <w:t>Дир У.А., Хаун Р.А., Зусман Дж.</w:t>
      </w:r>
      <w:r w:rsidRPr="00E026AD">
        <w:rPr>
          <w:rStyle w:val="FontStyle535"/>
          <w:sz w:val="24"/>
          <w:szCs w:val="24"/>
        </w:rPr>
        <w:t xml:space="preserve"> Породообразующие минералы. - Т.З. Листовые силикаты. - М.: Мир, 1966а. - 318 с.</w:t>
      </w:r>
    </w:p>
    <w:p w:rsidR="00CE56C2" w:rsidRPr="00E026AD" w:rsidRDefault="00CE56C2" w:rsidP="00CE56C2">
      <w:pPr>
        <w:pStyle w:val="Style88"/>
        <w:widowControl/>
        <w:spacing w:line="245" w:lineRule="exact"/>
        <w:rPr>
          <w:rStyle w:val="FontStyle535"/>
          <w:sz w:val="24"/>
          <w:szCs w:val="24"/>
        </w:rPr>
      </w:pPr>
      <w:r w:rsidRPr="00FD2CDC">
        <w:rPr>
          <w:rStyle w:val="FontStyle535"/>
          <w:i/>
          <w:sz w:val="24"/>
          <w:szCs w:val="24"/>
        </w:rPr>
        <w:t>Дир У.А., Хаун Р.А., Зусман Дж.</w:t>
      </w:r>
      <w:r w:rsidRPr="00E026AD">
        <w:rPr>
          <w:rStyle w:val="FontStyle535"/>
          <w:sz w:val="24"/>
          <w:szCs w:val="24"/>
        </w:rPr>
        <w:t xml:space="preserve"> Породообразующие минералы. - Т.4. Каркасные силикаты. - М.: Мир, 19666. - 482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Дир У.А., Хаун Р.А., Зусман Дж.</w:t>
      </w:r>
      <w:r w:rsidRPr="00E026AD">
        <w:rPr>
          <w:rStyle w:val="FontStyle535"/>
          <w:sz w:val="24"/>
          <w:szCs w:val="24"/>
        </w:rPr>
        <w:t xml:space="preserve"> Породообразующие минералы. - Т.5. Несиликатные минералы. - М.: Мир, 1966в. - 408 с.</w:t>
      </w:r>
    </w:p>
    <w:p w:rsidR="00CE56C2" w:rsidRPr="00E026AD" w:rsidRDefault="00CE56C2" w:rsidP="00CE56C2">
      <w:pPr>
        <w:pStyle w:val="Style88"/>
        <w:widowControl/>
        <w:spacing w:line="245" w:lineRule="exact"/>
        <w:ind w:firstLine="720"/>
        <w:rPr>
          <w:rStyle w:val="FontStyle535"/>
          <w:sz w:val="24"/>
          <w:szCs w:val="24"/>
        </w:rPr>
      </w:pPr>
      <w:r w:rsidRPr="0024022E">
        <w:rPr>
          <w:rStyle w:val="FontStyle535"/>
          <w:i/>
          <w:sz w:val="24"/>
          <w:szCs w:val="24"/>
        </w:rPr>
        <w:t xml:space="preserve">Дубровский М.И. </w:t>
      </w:r>
      <w:r w:rsidRPr="00E026AD">
        <w:rPr>
          <w:rStyle w:val="FontStyle535"/>
          <w:sz w:val="24"/>
          <w:szCs w:val="24"/>
        </w:rPr>
        <w:t>Методические рекомендации: Рациональная классификация амфиболов и метод расчета их кристаллохимических формул на минальные. - Апатиты: изд.Кольского филиала АН СССР, 1981. - 64 с.</w:t>
      </w:r>
    </w:p>
    <w:p w:rsidR="00CE56C2" w:rsidRPr="00E026AD" w:rsidRDefault="00CE56C2" w:rsidP="00217B63">
      <w:pPr>
        <w:pStyle w:val="Style88"/>
        <w:widowControl/>
        <w:spacing w:line="245" w:lineRule="exact"/>
        <w:ind w:left="720" w:firstLine="0"/>
        <w:jc w:val="left"/>
        <w:rPr>
          <w:rStyle w:val="FontStyle535"/>
          <w:sz w:val="24"/>
          <w:szCs w:val="24"/>
        </w:rPr>
      </w:pPr>
      <w:r w:rsidRPr="0024022E">
        <w:rPr>
          <w:rStyle w:val="FontStyle535"/>
          <w:i/>
          <w:sz w:val="24"/>
          <w:szCs w:val="24"/>
        </w:rPr>
        <w:t>Дубровский М.И.</w:t>
      </w:r>
      <w:r w:rsidRPr="00E026AD">
        <w:rPr>
          <w:rStyle w:val="FontStyle535"/>
          <w:sz w:val="24"/>
          <w:szCs w:val="24"/>
        </w:rPr>
        <w:t xml:space="preserve"> Гранитные системы и граниты. - Л.: Наука, 1984. -350 с.</w:t>
      </w:r>
    </w:p>
    <w:p w:rsidR="00CE56C2" w:rsidRPr="00E026AD" w:rsidRDefault="00CE56C2" w:rsidP="00CE56C2">
      <w:pPr>
        <w:pStyle w:val="Style88"/>
        <w:widowControl/>
        <w:spacing w:line="264" w:lineRule="exact"/>
        <w:ind w:right="43" w:firstLine="720"/>
        <w:rPr>
          <w:rStyle w:val="FontStyle535"/>
          <w:sz w:val="24"/>
          <w:szCs w:val="24"/>
        </w:rPr>
      </w:pPr>
      <w:r w:rsidRPr="0024022E">
        <w:rPr>
          <w:rStyle w:val="FontStyle535"/>
          <w:i/>
          <w:sz w:val="24"/>
          <w:szCs w:val="24"/>
        </w:rPr>
        <w:t>Дубровский М.И.</w:t>
      </w:r>
      <w:r w:rsidRPr="00E026AD">
        <w:rPr>
          <w:rStyle w:val="FontStyle535"/>
          <w:sz w:val="24"/>
          <w:szCs w:val="24"/>
        </w:rPr>
        <w:t xml:space="preserve"> Парагенетический анализ минеральных ассоциаций гранитоидов. - Л.: Наука, 1987а. - 256 с.</w:t>
      </w:r>
    </w:p>
    <w:p w:rsidR="00CE56C2" w:rsidRPr="00E026AD" w:rsidRDefault="00CE56C2" w:rsidP="00CE56C2">
      <w:pPr>
        <w:pStyle w:val="Style88"/>
        <w:widowControl/>
        <w:spacing w:line="245" w:lineRule="exact"/>
        <w:ind w:right="43"/>
        <w:rPr>
          <w:rStyle w:val="FontStyle535"/>
          <w:sz w:val="24"/>
          <w:szCs w:val="24"/>
        </w:rPr>
      </w:pPr>
      <w:r w:rsidRPr="0024022E">
        <w:rPr>
          <w:rStyle w:val="FontStyle535"/>
          <w:i/>
          <w:sz w:val="24"/>
          <w:szCs w:val="24"/>
        </w:rPr>
        <w:t>Дубровский М.И.</w:t>
      </w:r>
      <w:r w:rsidRPr="00E026AD">
        <w:rPr>
          <w:rStyle w:val="FontStyle535"/>
          <w:sz w:val="24"/>
          <w:szCs w:val="24"/>
        </w:rPr>
        <w:t xml:space="preserve"> Петрохимическая классификация алюмосиликатных плутонических горных пород: Препр. - Апатиты: изд.Кольского филиала АН СССР, 19876.-38 с.</w:t>
      </w:r>
    </w:p>
    <w:p w:rsidR="00CE56C2" w:rsidRPr="00E026AD" w:rsidRDefault="00CE56C2" w:rsidP="00CE56C2">
      <w:pPr>
        <w:pStyle w:val="Style88"/>
        <w:widowControl/>
        <w:spacing w:before="43" w:line="240" w:lineRule="exact"/>
        <w:ind w:firstLine="701"/>
        <w:rPr>
          <w:rStyle w:val="FontStyle535"/>
          <w:sz w:val="24"/>
          <w:szCs w:val="24"/>
        </w:rPr>
      </w:pPr>
      <w:r w:rsidRPr="0024022E">
        <w:rPr>
          <w:rStyle w:val="FontStyle535"/>
          <w:i/>
          <w:sz w:val="24"/>
          <w:szCs w:val="24"/>
        </w:rPr>
        <w:t>Дубровский М.И.</w:t>
      </w:r>
      <w:r w:rsidRPr="00E026AD">
        <w:rPr>
          <w:rStyle w:val="FontStyle535"/>
          <w:sz w:val="24"/>
          <w:szCs w:val="24"/>
        </w:rPr>
        <w:t xml:space="preserve"> Фазовая диаграмма части системы Лар-Фо-Нф-Кв (расширенный "базальтовый" тетраэдр) при 1 атм: Препр. - Апатиты: изд. КНЦ АН СССР, 1989.-34 с.</w:t>
      </w:r>
    </w:p>
    <w:p w:rsidR="00CE56C2" w:rsidRPr="00E026AD" w:rsidRDefault="00CE56C2" w:rsidP="00CE56C2">
      <w:pPr>
        <w:pStyle w:val="Style88"/>
        <w:widowControl/>
        <w:spacing w:before="77" w:line="240" w:lineRule="auto"/>
        <w:ind w:right="14" w:firstLine="0"/>
        <w:jc w:val="right"/>
        <w:rPr>
          <w:rStyle w:val="FontStyle535"/>
          <w:sz w:val="24"/>
          <w:szCs w:val="24"/>
        </w:rPr>
      </w:pPr>
      <w:r w:rsidRPr="0024022E">
        <w:rPr>
          <w:rStyle w:val="FontStyle535"/>
          <w:i/>
          <w:sz w:val="24"/>
          <w:szCs w:val="24"/>
        </w:rPr>
        <w:t xml:space="preserve">Дубровский     М.И. </w:t>
      </w:r>
      <w:r w:rsidRPr="00E026AD">
        <w:rPr>
          <w:rStyle w:val="FontStyle535"/>
          <w:sz w:val="24"/>
          <w:szCs w:val="24"/>
        </w:rPr>
        <w:t xml:space="preserve">    Физико-химические     (Р</w:t>
      </w:r>
      <w:r w:rsidRPr="00E026AD">
        <w:rPr>
          <w:rStyle w:val="FontStyle535"/>
          <w:sz w:val="24"/>
          <w:szCs w:val="24"/>
          <w:vertAlign w:val="subscript"/>
        </w:rPr>
        <w:t>Н</w:t>
      </w:r>
      <w:r w:rsidR="003C6B3A">
        <w:rPr>
          <w:rStyle w:val="FontStyle535"/>
          <w:sz w:val="24"/>
          <w:szCs w:val="24"/>
          <w:vertAlign w:val="subscript"/>
          <w:lang w:val="en-US"/>
        </w:rPr>
        <w:t>2O</w:t>
      </w:r>
      <w:r w:rsidRPr="00E026AD">
        <w:rPr>
          <w:rStyle w:val="FontStyle535"/>
          <w:sz w:val="24"/>
          <w:szCs w:val="24"/>
        </w:rPr>
        <w:t>-Т-Х) модели</w:t>
      </w:r>
    </w:p>
    <w:p w:rsidR="00CE56C2" w:rsidRPr="00E026AD" w:rsidRDefault="00CE56C2" w:rsidP="00CE56C2">
      <w:pPr>
        <w:pStyle w:val="Style18"/>
        <w:widowControl/>
        <w:spacing w:before="38" w:line="245" w:lineRule="exact"/>
        <w:rPr>
          <w:rStyle w:val="FontStyle535"/>
          <w:sz w:val="24"/>
          <w:szCs w:val="24"/>
        </w:rPr>
      </w:pPr>
      <w:r w:rsidRPr="00E026AD">
        <w:rPr>
          <w:rStyle w:val="FontStyle535"/>
          <w:sz w:val="24"/>
          <w:szCs w:val="24"/>
        </w:rPr>
        <w:t>кристаллизации магматических оливиннормативных пород нормальной щелочности. - СПб: Наука, 1993. - 224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Елисеев Н</w:t>
      </w:r>
      <w:r w:rsidR="0024022E">
        <w:rPr>
          <w:rStyle w:val="FontStyle535"/>
          <w:i/>
          <w:sz w:val="24"/>
          <w:szCs w:val="24"/>
        </w:rPr>
        <w:t>.</w:t>
      </w:r>
      <w:r w:rsidRPr="0024022E">
        <w:rPr>
          <w:rStyle w:val="FontStyle535"/>
          <w:i/>
          <w:sz w:val="24"/>
          <w:szCs w:val="24"/>
        </w:rPr>
        <w:t>А.</w:t>
      </w:r>
      <w:r w:rsidRPr="00E026AD">
        <w:rPr>
          <w:rStyle w:val="FontStyle535"/>
          <w:sz w:val="24"/>
          <w:szCs w:val="24"/>
        </w:rPr>
        <w:t xml:space="preserve"> К вопросу о классификации нефелиновых горных пород // Зап.ВМО. -1957. - 4.86, № 5. - С.629-631.</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Ефремова СВ., Стафеев К.Г.</w:t>
      </w:r>
      <w:r w:rsidRPr="00E026AD">
        <w:rPr>
          <w:rStyle w:val="FontStyle535"/>
          <w:sz w:val="24"/>
          <w:szCs w:val="24"/>
        </w:rPr>
        <w:t xml:space="preserve"> Петрохимические методы исследования горных пород. (Справочное пособие). - М.: Недра, 1985. - 511 с.</w:t>
      </w:r>
    </w:p>
    <w:p w:rsidR="00CE56C2" w:rsidRPr="00E026AD" w:rsidRDefault="00CE56C2" w:rsidP="00CE56C2">
      <w:pPr>
        <w:pStyle w:val="Style88"/>
        <w:widowControl/>
        <w:spacing w:line="245" w:lineRule="exact"/>
        <w:ind w:firstLine="706"/>
        <w:rPr>
          <w:rStyle w:val="FontStyle535"/>
          <w:sz w:val="24"/>
          <w:szCs w:val="24"/>
        </w:rPr>
      </w:pPr>
      <w:r w:rsidRPr="0024022E">
        <w:rPr>
          <w:rStyle w:val="FontStyle535"/>
          <w:i/>
          <w:sz w:val="24"/>
          <w:szCs w:val="24"/>
        </w:rPr>
        <w:t>Жариков В.А., Иванов И.П., Фонарев В.И.</w:t>
      </w:r>
      <w:r w:rsidRPr="00E026AD">
        <w:rPr>
          <w:rStyle w:val="FontStyle535"/>
          <w:sz w:val="24"/>
          <w:szCs w:val="24"/>
        </w:rPr>
        <w:t xml:space="preserve"> Минеральные равновесия в системе </w:t>
      </w:r>
      <w:r w:rsidRPr="00E026AD">
        <w:rPr>
          <w:rStyle w:val="FontStyle514"/>
          <w:lang w:val="en-US"/>
        </w:rPr>
        <w:t>K</w:t>
      </w:r>
      <w:r w:rsidRPr="00E026AD">
        <w:rPr>
          <w:rStyle w:val="FontStyle514"/>
        </w:rPr>
        <w:t>2</w:t>
      </w:r>
      <w:r w:rsidRPr="00E026AD">
        <w:rPr>
          <w:rStyle w:val="FontStyle514"/>
          <w:lang w:val="en-US"/>
        </w:rPr>
        <w:t>O</w:t>
      </w:r>
      <w:r w:rsidRPr="00E026AD">
        <w:rPr>
          <w:rStyle w:val="FontStyle514"/>
        </w:rPr>
        <w:t>-</w:t>
      </w:r>
      <w:r w:rsidRPr="00E026AD">
        <w:rPr>
          <w:rStyle w:val="FontStyle514"/>
          <w:lang w:val="en-US"/>
        </w:rPr>
        <w:t>AI</w:t>
      </w:r>
      <w:r w:rsidRPr="00E026AD">
        <w:rPr>
          <w:rStyle w:val="FontStyle514"/>
        </w:rPr>
        <w:t>2</w:t>
      </w:r>
      <w:r w:rsidRPr="00E026AD">
        <w:rPr>
          <w:rStyle w:val="FontStyle514"/>
          <w:lang w:val="en-US"/>
        </w:rPr>
        <w:t>O</w:t>
      </w:r>
      <w:r w:rsidRPr="00E026AD">
        <w:rPr>
          <w:rStyle w:val="FontStyle514"/>
        </w:rPr>
        <w:t>3</w:t>
      </w:r>
      <w:r w:rsidRPr="00E026AD">
        <w:rPr>
          <w:rStyle w:val="FontStyle535"/>
          <w:sz w:val="24"/>
          <w:szCs w:val="24"/>
        </w:rPr>
        <w:t>-</w:t>
      </w:r>
      <w:r w:rsidRPr="00E026AD">
        <w:rPr>
          <w:rStyle w:val="FontStyle535"/>
          <w:sz w:val="24"/>
          <w:szCs w:val="24"/>
          <w:lang w:val="en-US"/>
        </w:rPr>
        <w:t>S</w:t>
      </w:r>
      <w:r w:rsidRPr="00E026AD">
        <w:rPr>
          <w:rStyle w:val="FontStyle514"/>
        </w:rPr>
        <w:t>.</w:t>
      </w:r>
      <w:r w:rsidRPr="00E026AD">
        <w:rPr>
          <w:rStyle w:val="FontStyle514"/>
          <w:lang w:val="en-US"/>
        </w:rPr>
        <w:t>O</w:t>
      </w:r>
      <w:r w:rsidRPr="00E026AD">
        <w:rPr>
          <w:rStyle w:val="FontStyle514"/>
        </w:rPr>
        <w:t>2-</w:t>
      </w:r>
      <w:r w:rsidRPr="00E026AD">
        <w:rPr>
          <w:rStyle w:val="FontStyle514"/>
          <w:lang w:val="en-US"/>
        </w:rPr>
        <w:t>H</w:t>
      </w:r>
      <w:r w:rsidRPr="00E026AD">
        <w:rPr>
          <w:rStyle w:val="FontStyle514"/>
        </w:rPr>
        <w:t>2</w:t>
      </w:r>
      <w:r w:rsidRPr="00E026AD">
        <w:rPr>
          <w:rStyle w:val="FontStyle514"/>
          <w:lang w:val="en-US"/>
        </w:rPr>
        <w:t>O</w:t>
      </w:r>
      <w:r w:rsidRPr="00E026AD">
        <w:rPr>
          <w:rStyle w:val="FontStyle514"/>
        </w:rPr>
        <w:t xml:space="preserve">. </w:t>
      </w:r>
      <w:r w:rsidRPr="00E026AD">
        <w:rPr>
          <w:rStyle w:val="FontStyle535"/>
          <w:sz w:val="24"/>
          <w:szCs w:val="24"/>
        </w:rPr>
        <w:t>- М.: Наука, 1972. - 160 с.</w:t>
      </w:r>
    </w:p>
    <w:p w:rsidR="00CE56C2" w:rsidRPr="00E026AD" w:rsidRDefault="00CE56C2" w:rsidP="00CE56C2">
      <w:pPr>
        <w:pStyle w:val="Style88"/>
        <w:widowControl/>
        <w:spacing w:line="245" w:lineRule="exact"/>
        <w:ind w:firstLine="706"/>
        <w:rPr>
          <w:rStyle w:val="FontStyle535"/>
          <w:sz w:val="24"/>
          <w:szCs w:val="24"/>
        </w:rPr>
      </w:pPr>
      <w:r w:rsidRPr="0024022E">
        <w:rPr>
          <w:rStyle w:val="FontStyle535"/>
          <w:i/>
          <w:sz w:val="24"/>
          <w:szCs w:val="24"/>
        </w:rPr>
        <w:t>Заварицкий А.Н.</w:t>
      </w:r>
      <w:r w:rsidRPr="00E026AD">
        <w:rPr>
          <w:rStyle w:val="FontStyle535"/>
          <w:sz w:val="24"/>
          <w:szCs w:val="24"/>
        </w:rPr>
        <w:t xml:space="preserve"> Введение в петрохимию изверженных горных пород. -М.-Л.: Изд-во АН СССР, 1950. - 400 с.</w:t>
      </w:r>
    </w:p>
    <w:p w:rsidR="00CE56C2" w:rsidRPr="00E026AD" w:rsidRDefault="00CE56C2" w:rsidP="00CE56C2">
      <w:pPr>
        <w:pStyle w:val="Style88"/>
        <w:widowControl/>
        <w:spacing w:line="245" w:lineRule="exact"/>
        <w:ind w:firstLine="682"/>
        <w:rPr>
          <w:rStyle w:val="FontStyle535"/>
          <w:sz w:val="24"/>
          <w:szCs w:val="24"/>
        </w:rPr>
      </w:pPr>
      <w:r w:rsidRPr="0024022E">
        <w:rPr>
          <w:rStyle w:val="FontStyle535"/>
          <w:i/>
          <w:sz w:val="24"/>
          <w:szCs w:val="24"/>
        </w:rPr>
        <w:t>Заварицкий А.Н.</w:t>
      </w:r>
      <w:r w:rsidRPr="00E026AD">
        <w:rPr>
          <w:rStyle w:val="FontStyle535"/>
          <w:sz w:val="24"/>
          <w:szCs w:val="24"/>
        </w:rPr>
        <w:t xml:space="preserve"> Изверженные горные породы. - М.: Изд-во АН СССР, 1956.-480 с.</w:t>
      </w:r>
    </w:p>
    <w:p w:rsidR="00CE56C2" w:rsidRPr="00E026AD" w:rsidRDefault="00CE56C2" w:rsidP="0024022E">
      <w:pPr>
        <w:pStyle w:val="Style18"/>
        <w:widowControl/>
        <w:spacing w:line="245" w:lineRule="exact"/>
        <w:ind w:left="709"/>
        <w:jc w:val="left"/>
        <w:rPr>
          <w:rStyle w:val="FontStyle535"/>
          <w:sz w:val="24"/>
          <w:szCs w:val="24"/>
        </w:rPr>
      </w:pPr>
      <w:r w:rsidRPr="0024022E">
        <w:rPr>
          <w:rStyle w:val="FontStyle535"/>
          <w:i/>
          <w:sz w:val="24"/>
          <w:szCs w:val="24"/>
        </w:rPr>
        <w:t>Йодер X.</w:t>
      </w:r>
      <w:r w:rsidRPr="00E026AD">
        <w:rPr>
          <w:rStyle w:val="FontStyle535"/>
          <w:sz w:val="24"/>
          <w:szCs w:val="24"/>
        </w:rPr>
        <w:t xml:space="preserve"> Образование базальтовой магмы. - М.: Мир, 1979. - 238 с. </w:t>
      </w:r>
      <w:r w:rsidRPr="0024022E">
        <w:rPr>
          <w:rStyle w:val="FontStyle535"/>
          <w:i/>
          <w:sz w:val="24"/>
          <w:szCs w:val="24"/>
        </w:rPr>
        <w:t>Йодер Г.С., Тилли КЗ.</w:t>
      </w:r>
      <w:r w:rsidRPr="00E026AD">
        <w:rPr>
          <w:rStyle w:val="FontStyle535"/>
          <w:sz w:val="24"/>
          <w:szCs w:val="24"/>
        </w:rPr>
        <w:t xml:space="preserve"> Происхождение базальтовых магм. - М.: Мир, 1965.-248 с.</w:t>
      </w:r>
    </w:p>
    <w:p w:rsidR="00CE56C2" w:rsidRPr="00E026AD" w:rsidRDefault="00CE56C2" w:rsidP="00CE56C2">
      <w:pPr>
        <w:pStyle w:val="Style88"/>
        <w:widowControl/>
        <w:spacing w:line="245" w:lineRule="exact"/>
        <w:ind w:left="725" w:firstLine="0"/>
        <w:jc w:val="left"/>
        <w:rPr>
          <w:rStyle w:val="FontStyle535"/>
          <w:sz w:val="24"/>
          <w:szCs w:val="24"/>
        </w:rPr>
      </w:pPr>
      <w:r w:rsidRPr="0024022E">
        <w:rPr>
          <w:rStyle w:val="FontStyle535"/>
          <w:i/>
          <w:sz w:val="24"/>
          <w:szCs w:val="24"/>
        </w:rPr>
        <w:t>Карапетьянц М.Х.</w:t>
      </w:r>
      <w:r w:rsidRPr="00E026AD">
        <w:rPr>
          <w:rStyle w:val="FontStyle535"/>
          <w:sz w:val="24"/>
          <w:szCs w:val="24"/>
        </w:rPr>
        <w:t xml:space="preserve"> Химическая термодинамика. - М.: Химия, 1975. - 584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Классификация</w:t>
      </w:r>
      <w:r w:rsidRPr="00E026AD">
        <w:rPr>
          <w:rStyle w:val="FontStyle535"/>
          <w:sz w:val="24"/>
          <w:szCs w:val="24"/>
        </w:rPr>
        <w:t xml:space="preserve"> и номенклатура магматических горных пород / Редакторы ОА.Богатиков, Н.П.Михайлов, В.И.Гоньшакова. - М.: Недра, 1981. -160 с.</w:t>
      </w:r>
    </w:p>
    <w:p w:rsidR="00CE56C2" w:rsidRPr="00E026AD" w:rsidRDefault="00CE56C2" w:rsidP="00CE56C2">
      <w:pPr>
        <w:pStyle w:val="Style88"/>
        <w:widowControl/>
        <w:spacing w:line="245" w:lineRule="exact"/>
        <w:ind w:left="725" w:firstLine="0"/>
        <w:jc w:val="left"/>
        <w:rPr>
          <w:rStyle w:val="FontStyle535"/>
          <w:sz w:val="24"/>
          <w:szCs w:val="24"/>
        </w:rPr>
      </w:pPr>
      <w:r w:rsidRPr="0024022E">
        <w:rPr>
          <w:rStyle w:val="FontStyle535"/>
          <w:i/>
          <w:sz w:val="24"/>
          <w:szCs w:val="24"/>
        </w:rPr>
        <w:t>Когарко Л.Н.</w:t>
      </w:r>
      <w:r w:rsidRPr="00E026AD">
        <w:rPr>
          <w:rStyle w:val="FontStyle535"/>
          <w:sz w:val="24"/>
          <w:szCs w:val="24"/>
        </w:rPr>
        <w:t xml:space="preserve"> Проблемы генезиса агпаитовых магм. - М.: Наука, 1977. -</w:t>
      </w:r>
    </w:p>
    <w:p w:rsidR="00CE56C2" w:rsidRPr="00E026AD" w:rsidRDefault="00CE56C2" w:rsidP="00CE56C2">
      <w:pPr>
        <w:pStyle w:val="Style18"/>
        <w:widowControl/>
        <w:spacing w:line="245" w:lineRule="exact"/>
        <w:jc w:val="left"/>
        <w:rPr>
          <w:rStyle w:val="FontStyle535"/>
          <w:sz w:val="24"/>
          <w:szCs w:val="24"/>
        </w:rPr>
      </w:pPr>
      <w:r w:rsidRPr="00E026AD">
        <w:rPr>
          <w:rStyle w:val="FontStyle535"/>
          <w:sz w:val="24"/>
          <w:szCs w:val="24"/>
        </w:rPr>
        <w:t>294 с.</w:t>
      </w:r>
    </w:p>
    <w:p w:rsidR="00CE56C2" w:rsidRPr="00E026AD" w:rsidRDefault="00CE56C2" w:rsidP="00CE56C2">
      <w:pPr>
        <w:pStyle w:val="Style88"/>
        <w:widowControl/>
        <w:spacing w:line="245" w:lineRule="exact"/>
        <w:ind w:firstLine="706"/>
        <w:rPr>
          <w:rStyle w:val="FontStyle535"/>
          <w:sz w:val="24"/>
          <w:szCs w:val="24"/>
        </w:rPr>
      </w:pPr>
      <w:r w:rsidRPr="0024022E">
        <w:rPr>
          <w:rStyle w:val="FontStyle535"/>
          <w:i/>
          <w:sz w:val="24"/>
          <w:szCs w:val="24"/>
        </w:rPr>
        <w:t>Коржинский Д.С.</w:t>
      </w:r>
      <w:r w:rsidRPr="00E026AD">
        <w:rPr>
          <w:rStyle w:val="FontStyle535"/>
          <w:sz w:val="24"/>
          <w:szCs w:val="24"/>
        </w:rPr>
        <w:t xml:space="preserve"> Физико-химические основы анализа парагенезисов минералов. - М.: Изд-во АН СССР, 1957. - 184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Кухаренко А.А., Орлова М.П., Булах А.Г. и др.</w:t>
      </w:r>
      <w:r w:rsidRPr="00E026AD">
        <w:rPr>
          <w:rStyle w:val="FontStyle535"/>
          <w:sz w:val="24"/>
          <w:szCs w:val="24"/>
        </w:rPr>
        <w:t xml:space="preserve"> Каледонский комплекс ультраосновных, щелочных пород и карбонатитов Кольского полуострова и' Северной Карелии. - М.: Недра, 1965. - 772 с.</w:t>
      </w:r>
    </w:p>
    <w:p w:rsidR="00CE56C2" w:rsidRPr="00E026AD" w:rsidRDefault="00CE56C2" w:rsidP="00CE56C2">
      <w:pPr>
        <w:pStyle w:val="Style88"/>
        <w:widowControl/>
        <w:spacing w:line="245" w:lineRule="exact"/>
        <w:ind w:firstLine="696"/>
        <w:rPr>
          <w:rStyle w:val="FontStyle535"/>
          <w:sz w:val="24"/>
          <w:szCs w:val="24"/>
        </w:rPr>
      </w:pPr>
      <w:r w:rsidRPr="0024022E">
        <w:rPr>
          <w:rStyle w:val="FontStyle535"/>
          <w:i/>
          <w:sz w:val="24"/>
          <w:szCs w:val="24"/>
        </w:rPr>
        <w:t>Ле-Ба М., Штрекайзен АЛ.</w:t>
      </w:r>
      <w:r w:rsidRPr="00E026AD">
        <w:rPr>
          <w:rStyle w:val="FontStyle535"/>
          <w:sz w:val="24"/>
          <w:szCs w:val="24"/>
        </w:rPr>
        <w:t xml:space="preserve"> Систематика магматических горных пород Международного союза геологических наук // ЗВМО. - 1991. - Ч.СХХ, № 4. -С. 1-20.</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Магматические</w:t>
      </w:r>
      <w:r w:rsidRPr="00E026AD">
        <w:rPr>
          <w:rStyle w:val="FontStyle535"/>
          <w:sz w:val="24"/>
          <w:szCs w:val="24"/>
        </w:rPr>
        <w:t xml:space="preserve"> горные породы (классификация, номенклатура, петрография) / Отв. ред. тома В.И.Гоньшакова. 4.1,2. - М.: Наука, 1983. - 768 с.</w:t>
      </w:r>
    </w:p>
    <w:p w:rsidR="00CE56C2" w:rsidRPr="00E026AD" w:rsidRDefault="00CE56C2" w:rsidP="00CE56C2">
      <w:pPr>
        <w:pStyle w:val="Style88"/>
        <w:widowControl/>
        <w:spacing w:line="245" w:lineRule="exact"/>
        <w:ind w:firstLine="706"/>
        <w:rPr>
          <w:rStyle w:val="FontStyle535"/>
          <w:sz w:val="24"/>
          <w:szCs w:val="24"/>
        </w:rPr>
      </w:pPr>
      <w:r w:rsidRPr="0024022E">
        <w:rPr>
          <w:rStyle w:val="FontStyle535"/>
          <w:i/>
          <w:sz w:val="24"/>
          <w:szCs w:val="24"/>
        </w:rPr>
        <w:t>Магматические</w:t>
      </w:r>
      <w:r w:rsidRPr="00E026AD">
        <w:rPr>
          <w:rStyle w:val="FontStyle535"/>
          <w:sz w:val="24"/>
          <w:szCs w:val="24"/>
        </w:rPr>
        <w:t xml:space="preserve"> горные породы (щелочные породы) / Отв. ред. тома В.А.Кононова. - М.: Наука, 1984. - 418 с.</w:t>
      </w:r>
    </w:p>
    <w:p w:rsidR="00CE56C2" w:rsidRPr="00E026AD" w:rsidRDefault="00CE56C2" w:rsidP="00CE56C2">
      <w:pPr>
        <w:pStyle w:val="Style88"/>
        <w:widowControl/>
        <w:spacing w:line="245" w:lineRule="exact"/>
        <w:rPr>
          <w:rStyle w:val="FontStyle535"/>
          <w:sz w:val="24"/>
          <w:szCs w:val="24"/>
        </w:rPr>
      </w:pPr>
      <w:r w:rsidRPr="0024022E">
        <w:rPr>
          <w:rStyle w:val="FontStyle535"/>
          <w:i/>
          <w:sz w:val="24"/>
          <w:szCs w:val="24"/>
        </w:rPr>
        <w:t>Магматические</w:t>
      </w:r>
      <w:r w:rsidRPr="00E026AD">
        <w:rPr>
          <w:rStyle w:val="FontStyle535"/>
          <w:sz w:val="24"/>
          <w:szCs w:val="24"/>
        </w:rPr>
        <w:t xml:space="preserve"> горные породы (основные породы) / Отв. ред. тома Е.В.Шарков. - М.: Наука, 1985. - 488 с.</w:t>
      </w:r>
    </w:p>
    <w:p w:rsidR="00CE56C2" w:rsidRPr="00E026AD" w:rsidRDefault="00CE56C2" w:rsidP="00CE56C2">
      <w:pPr>
        <w:pStyle w:val="Style88"/>
        <w:widowControl/>
        <w:spacing w:line="245" w:lineRule="exact"/>
        <w:ind w:right="58" w:firstLine="715"/>
        <w:rPr>
          <w:rStyle w:val="FontStyle535"/>
          <w:sz w:val="24"/>
          <w:szCs w:val="24"/>
        </w:rPr>
      </w:pPr>
      <w:r w:rsidRPr="0024022E">
        <w:rPr>
          <w:rStyle w:val="FontStyle535"/>
          <w:i/>
          <w:sz w:val="24"/>
          <w:szCs w:val="24"/>
        </w:rPr>
        <w:t>Магматические</w:t>
      </w:r>
      <w:r w:rsidRPr="00E026AD">
        <w:rPr>
          <w:rStyle w:val="FontStyle535"/>
          <w:sz w:val="24"/>
          <w:szCs w:val="24"/>
        </w:rPr>
        <w:t xml:space="preserve"> горные породы (кислые и средние породы) / Отв. ред. тома В.В.Ярмолюк и В.И.Коваленко. - М.: Наука, 1987а. - 374 с.</w:t>
      </w:r>
    </w:p>
    <w:p w:rsidR="00CE56C2" w:rsidRPr="00E026AD" w:rsidRDefault="00CE56C2" w:rsidP="00CE56C2">
      <w:pPr>
        <w:pStyle w:val="Style88"/>
        <w:widowControl/>
        <w:spacing w:line="245" w:lineRule="exact"/>
        <w:ind w:right="38"/>
        <w:rPr>
          <w:rStyle w:val="FontStyle535"/>
          <w:sz w:val="24"/>
          <w:szCs w:val="24"/>
        </w:rPr>
      </w:pPr>
      <w:r w:rsidRPr="0024022E">
        <w:rPr>
          <w:rStyle w:val="FontStyle535"/>
          <w:i/>
          <w:sz w:val="24"/>
          <w:szCs w:val="24"/>
        </w:rPr>
        <w:t xml:space="preserve">Магматические </w:t>
      </w:r>
      <w:r w:rsidRPr="00E026AD">
        <w:rPr>
          <w:rStyle w:val="FontStyle535"/>
          <w:sz w:val="24"/>
          <w:szCs w:val="24"/>
        </w:rPr>
        <w:t>горные породы (эволюция магматизма в истории Земли) / Отв. ред. тома В.И.Коваленко. - М.: Наука, 1987. - 438 с.</w:t>
      </w:r>
    </w:p>
    <w:p w:rsidR="00CE56C2" w:rsidRPr="00E026AD" w:rsidRDefault="00CE56C2" w:rsidP="00CE56C2">
      <w:pPr>
        <w:pStyle w:val="Style88"/>
        <w:widowControl/>
        <w:spacing w:line="245" w:lineRule="exact"/>
        <w:ind w:right="62"/>
        <w:rPr>
          <w:rStyle w:val="FontStyle535"/>
          <w:sz w:val="24"/>
          <w:szCs w:val="24"/>
        </w:rPr>
      </w:pPr>
      <w:r w:rsidRPr="0024022E">
        <w:rPr>
          <w:rStyle w:val="FontStyle535"/>
          <w:i/>
          <w:sz w:val="24"/>
          <w:szCs w:val="24"/>
        </w:rPr>
        <w:t>Магматические</w:t>
      </w:r>
      <w:r w:rsidRPr="00E026AD">
        <w:rPr>
          <w:rStyle w:val="FontStyle535"/>
          <w:sz w:val="24"/>
          <w:szCs w:val="24"/>
        </w:rPr>
        <w:t xml:space="preserve"> горные породы (ультраосновные породы) / Отв. ред. тома Е.Е.Лазько и Е.В.Шарков. - М.: Наука, 1988. - 508 с.</w:t>
      </w:r>
    </w:p>
    <w:p w:rsidR="00CE56C2" w:rsidRPr="00E026AD" w:rsidRDefault="00CE56C2" w:rsidP="00CE56C2">
      <w:pPr>
        <w:pStyle w:val="Style88"/>
        <w:widowControl/>
        <w:spacing w:line="245" w:lineRule="exact"/>
        <w:ind w:right="62"/>
        <w:rPr>
          <w:rStyle w:val="FontStyle535"/>
          <w:sz w:val="24"/>
          <w:szCs w:val="24"/>
        </w:rPr>
      </w:pPr>
      <w:r w:rsidRPr="0024022E">
        <w:rPr>
          <w:rStyle w:val="FontStyle535"/>
          <w:i/>
          <w:sz w:val="24"/>
          <w:szCs w:val="24"/>
        </w:rPr>
        <w:t xml:space="preserve">Минералогия </w:t>
      </w:r>
      <w:r w:rsidRPr="00E026AD">
        <w:rPr>
          <w:rStyle w:val="FontStyle535"/>
          <w:sz w:val="24"/>
          <w:szCs w:val="24"/>
        </w:rPr>
        <w:t>Хибинского массива / Под ред. Ф.В.Чухрова). Т.2. - М.: Наука, 1978.-586 с.</w:t>
      </w:r>
    </w:p>
    <w:p w:rsidR="00CE56C2" w:rsidRPr="00E026AD" w:rsidRDefault="00CE56C2" w:rsidP="00CE56C2">
      <w:pPr>
        <w:pStyle w:val="Style88"/>
        <w:widowControl/>
        <w:spacing w:before="43" w:line="245" w:lineRule="exact"/>
        <w:ind w:firstLine="720"/>
        <w:rPr>
          <w:rStyle w:val="FontStyle535"/>
          <w:sz w:val="24"/>
          <w:szCs w:val="24"/>
        </w:rPr>
      </w:pPr>
      <w:r w:rsidRPr="0024022E">
        <w:rPr>
          <w:rStyle w:val="FontStyle535"/>
          <w:i/>
          <w:sz w:val="24"/>
          <w:szCs w:val="24"/>
        </w:rPr>
        <w:t>Минералы.</w:t>
      </w:r>
      <w:r w:rsidRPr="00E026AD">
        <w:rPr>
          <w:rStyle w:val="FontStyle535"/>
          <w:sz w:val="24"/>
          <w:szCs w:val="24"/>
        </w:rPr>
        <w:t xml:space="preserve"> Справочник. Диаграммы фазовых равновесий. Вып.1. Фазовые равновесия, важные для природного минералообразования. - М.: Наука, 1974.-514 с.</w:t>
      </w:r>
    </w:p>
    <w:p w:rsidR="00CE56C2" w:rsidRPr="00E026AD" w:rsidRDefault="00CE56C2" w:rsidP="00CE56C2">
      <w:pPr>
        <w:pStyle w:val="Style88"/>
        <w:widowControl/>
        <w:spacing w:before="5" w:line="245" w:lineRule="exact"/>
        <w:ind w:firstLine="720"/>
        <w:rPr>
          <w:rStyle w:val="FontStyle535"/>
          <w:sz w:val="24"/>
          <w:szCs w:val="24"/>
        </w:rPr>
      </w:pPr>
      <w:r w:rsidRPr="0024022E">
        <w:rPr>
          <w:rStyle w:val="FontStyle535"/>
          <w:i/>
          <w:sz w:val="24"/>
          <w:szCs w:val="24"/>
        </w:rPr>
        <w:t>Митчелл Р.Х.</w:t>
      </w:r>
      <w:r w:rsidRPr="00E026AD">
        <w:rPr>
          <w:rStyle w:val="FontStyle535"/>
          <w:sz w:val="24"/>
          <w:szCs w:val="24"/>
        </w:rPr>
        <w:t xml:space="preserve"> Лампроиты - семейство щелочных горных пород // Зап.ВМО. -1988. - 4.117, вып.5. - С.575-586.</w:t>
      </w:r>
    </w:p>
    <w:p w:rsidR="00CE56C2" w:rsidRPr="00E026AD" w:rsidRDefault="00CE56C2" w:rsidP="00CE56C2">
      <w:pPr>
        <w:pStyle w:val="Style88"/>
        <w:widowControl/>
        <w:spacing w:line="245" w:lineRule="exact"/>
        <w:ind w:firstLine="720"/>
        <w:rPr>
          <w:rStyle w:val="FontStyle535"/>
          <w:sz w:val="24"/>
          <w:szCs w:val="24"/>
        </w:rPr>
      </w:pPr>
      <w:r w:rsidRPr="0024022E">
        <w:rPr>
          <w:rStyle w:val="FontStyle535"/>
          <w:i/>
          <w:sz w:val="24"/>
          <w:szCs w:val="24"/>
        </w:rPr>
        <w:t>Орлова М.П</w:t>
      </w:r>
      <w:r w:rsidRPr="00E026AD">
        <w:rPr>
          <w:rStyle w:val="FontStyle535"/>
          <w:sz w:val="24"/>
          <w:szCs w:val="24"/>
        </w:rPr>
        <w:t>. К классификации и номенклатуре пород лампроитовой серии // Изв. АН СССР. Сер.геол. -1991. - № 3. - С.51-57.</w:t>
      </w:r>
    </w:p>
    <w:p w:rsidR="00CE56C2" w:rsidRPr="00E026AD" w:rsidRDefault="00CE56C2" w:rsidP="00CE56C2">
      <w:pPr>
        <w:pStyle w:val="Style88"/>
        <w:widowControl/>
        <w:spacing w:before="5" w:line="245" w:lineRule="exact"/>
        <w:ind w:firstLine="715"/>
        <w:rPr>
          <w:rStyle w:val="FontStyle535"/>
          <w:sz w:val="24"/>
          <w:szCs w:val="24"/>
        </w:rPr>
      </w:pPr>
      <w:r w:rsidRPr="0024022E">
        <w:rPr>
          <w:rStyle w:val="FontStyle535"/>
          <w:i/>
          <w:sz w:val="24"/>
          <w:szCs w:val="24"/>
        </w:rPr>
        <w:t>Орлова М.П., Жидков А.Я.</w:t>
      </w:r>
      <w:r w:rsidRPr="00E026AD">
        <w:rPr>
          <w:rStyle w:val="FontStyle535"/>
          <w:sz w:val="24"/>
          <w:szCs w:val="24"/>
        </w:rPr>
        <w:t xml:space="preserve"> К классификации и номенклатуре щелочных (бесплагиоклазовых) интрузивных горных пород // ЗВМО. - 1990. - Ч.СХ1Х, вып.2. - С. 1-7.</w:t>
      </w:r>
    </w:p>
    <w:p w:rsidR="00CE56C2" w:rsidRPr="00E026AD" w:rsidRDefault="00CE56C2" w:rsidP="00CE56C2">
      <w:pPr>
        <w:pStyle w:val="Style88"/>
        <w:widowControl/>
        <w:spacing w:before="5" w:line="245" w:lineRule="exact"/>
        <w:ind w:firstLine="715"/>
        <w:rPr>
          <w:rStyle w:val="FontStyle535"/>
          <w:sz w:val="24"/>
          <w:szCs w:val="24"/>
        </w:rPr>
      </w:pPr>
      <w:r w:rsidRPr="0024022E">
        <w:rPr>
          <w:rStyle w:val="FontStyle535"/>
          <w:i/>
          <w:sz w:val="24"/>
          <w:szCs w:val="24"/>
        </w:rPr>
        <w:t>Понаморева А.П., Налетов Б.Ф</w:t>
      </w:r>
      <w:r w:rsidRPr="00E026AD">
        <w:rPr>
          <w:rStyle w:val="FontStyle535"/>
          <w:sz w:val="24"/>
          <w:szCs w:val="24"/>
        </w:rPr>
        <w:t>. Минеральный состав гранитоидов в связи с их химизмом. - Новосибирск: Наука, 1979. - 180 с.</w:t>
      </w:r>
    </w:p>
    <w:p w:rsidR="00CE56C2" w:rsidRPr="00E026AD" w:rsidRDefault="00CE56C2" w:rsidP="00CE56C2">
      <w:pPr>
        <w:pStyle w:val="Style88"/>
        <w:widowControl/>
        <w:spacing w:line="245" w:lineRule="exact"/>
        <w:ind w:firstLine="696"/>
        <w:rPr>
          <w:rStyle w:val="FontStyle535"/>
          <w:sz w:val="24"/>
          <w:szCs w:val="24"/>
        </w:rPr>
      </w:pPr>
      <w:r w:rsidRPr="0024022E">
        <w:rPr>
          <w:rStyle w:val="FontStyle535"/>
          <w:i/>
          <w:sz w:val="24"/>
          <w:szCs w:val="24"/>
        </w:rPr>
        <w:t>Сахама Т.</w:t>
      </w:r>
      <w:r w:rsidRPr="00E026AD">
        <w:rPr>
          <w:rStyle w:val="FontStyle535"/>
          <w:sz w:val="24"/>
          <w:szCs w:val="24"/>
        </w:rPr>
        <w:t xml:space="preserve"> Калиевые щелочные породы // Щелочные породы. - М.: Мир, 1976.-С.112-127.</w:t>
      </w:r>
    </w:p>
    <w:p w:rsidR="00CE56C2" w:rsidRPr="00E026AD" w:rsidRDefault="00CE56C2" w:rsidP="00CE56C2">
      <w:pPr>
        <w:pStyle w:val="Style88"/>
        <w:widowControl/>
        <w:spacing w:line="245" w:lineRule="exact"/>
        <w:ind w:firstLine="0"/>
        <w:jc w:val="left"/>
        <w:rPr>
          <w:rStyle w:val="FontStyle535"/>
          <w:sz w:val="24"/>
          <w:szCs w:val="24"/>
        </w:rPr>
      </w:pPr>
      <w:r w:rsidRPr="0024022E">
        <w:rPr>
          <w:rStyle w:val="FontStyle535"/>
          <w:i/>
          <w:sz w:val="24"/>
          <w:szCs w:val="24"/>
        </w:rPr>
        <w:t>Тилли С.Э.</w:t>
      </w:r>
      <w:r w:rsidRPr="00E026AD">
        <w:rPr>
          <w:rStyle w:val="FontStyle535"/>
          <w:sz w:val="24"/>
          <w:szCs w:val="24"/>
        </w:rPr>
        <w:t xml:space="preserve"> Парагенезис нефелин-щелочной полевой шпат // Вопросы теоретической и экспериментальной петрологии. - М.: ИЛ, 1963. - С.47-61. Хуан У.Т. Петрология. - М.: Мир, 1965. - 576 с.</w:t>
      </w:r>
    </w:p>
    <w:p w:rsidR="00CE56C2" w:rsidRPr="00E026AD" w:rsidRDefault="00CE56C2" w:rsidP="00CE56C2">
      <w:pPr>
        <w:pStyle w:val="Style88"/>
        <w:widowControl/>
        <w:spacing w:line="245" w:lineRule="exact"/>
        <w:ind w:left="739" w:firstLine="0"/>
        <w:jc w:val="left"/>
        <w:rPr>
          <w:rStyle w:val="FontStyle535"/>
          <w:sz w:val="24"/>
          <w:szCs w:val="24"/>
        </w:rPr>
      </w:pPr>
      <w:r w:rsidRPr="0024022E">
        <w:rPr>
          <w:rStyle w:val="FontStyle535"/>
          <w:i/>
          <w:sz w:val="24"/>
          <w:szCs w:val="24"/>
        </w:rPr>
        <w:t>Хьюджес Ч.</w:t>
      </w:r>
      <w:r w:rsidRPr="00E026AD">
        <w:rPr>
          <w:rStyle w:val="FontStyle535"/>
          <w:sz w:val="24"/>
          <w:szCs w:val="24"/>
        </w:rPr>
        <w:t xml:space="preserve"> Петрология изверженных пород. - М.: Недра, 1988. - 320 с.</w:t>
      </w:r>
    </w:p>
    <w:p w:rsidR="00CE56C2" w:rsidRPr="00E026AD" w:rsidRDefault="00CE56C2" w:rsidP="00CE56C2">
      <w:pPr>
        <w:pStyle w:val="Style88"/>
        <w:widowControl/>
        <w:spacing w:line="245" w:lineRule="exact"/>
        <w:ind w:firstLine="720"/>
        <w:rPr>
          <w:rStyle w:val="FontStyle535"/>
          <w:sz w:val="24"/>
          <w:szCs w:val="24"/>
        </w:rPr>
      </w:pPr>
      <w:r w:rsidRPr="0024022E">
        <w:rPr>
          <w:rStyle w:val="FontStyle535"/>
          <w:i/>
          <w:sz w:val="24"/>
          <w:szCs w:val="24"/>
        </w:rPr>
        <w:t>Четвериков С.Д.</w:t>
      </w:r>
      <w:r w:rsidRPr="00E026AD">
        <w:rPr>
          <w:rStyle w:val="FontStyle535"/>
          <w:sz w:val="24"/>
          <w:szCs w:val="24"/>
        </w:rPr>
        <w:t xml:space="preserve"> Руководство к петрохимическим пересчетам. - М.: Госгеолтехиздат, 1956. - 246 с.</w:t>
      </w:r>
    </w:p>
    <w:p w:rsidR="00CE56C2" w:rsidRPr="00E026AD" w:rsidRDefault="00CE56C2" w:rsidP="00CE56C2">
      <w:pPr>
        <w:pStyle w:val="Style88"/>
        <w:widowControl/>
        <w:spacing w:before="5" w:line="245" w:lineRule="exact"/>
        <w:ind w:left="744" w:firstLine="0"/>
        <w:jc w:val="left"/>
        <w:rPr>
          <w:rStyle w:val="FontStyle535"/>
          <w:sz w:val="24"/>
          <w:szCs w:val="24"/>
        </w:rPr>
      </w:pPr>
      <w:r w:rsidRPr="0024022E">
        <w:rPr>
          <w:rStyle w:val="FontStyle535"/>
          <w:i/>
          <w:sz w:val="24"/>
          <w:szCs w:val="24"/>
        </w:rPr>
        <w:t>Штейнберг Д.С</w:t>
      </w:r>
      <w:r w:rsidRPr="00E026AD">
        <w:rPr>
          <w:rStyle w:val="FontStyle535"/>
          <w:sz w:val="24"/>
          <w:szCs w:val="24"/>
        </w:rPr>
        <w:t>. О классификации магматитов. - М.: Наука, 1985. -160 с.</w:t>
      </w:r>
    </w:p>
    <w:p w:rsidR="00CE56C2" w:rsidRPr="00E026AD" w:rsidRDefault="00CE56C2" w:rsidP="00CE56C2">
      <w:pPr>
        <w:pStyle w:val="Style88"/>
        <w:widowControl/>
        <w:spacing w:line="245" w:lineRule="exact"/>
        <w:ind w:left="744" w:firstLine="0"/>
        <w:jc w:val="left"/>
        <w:rPr>
          <w:rStyle w:val="FontStyle535"/>
          <w:sz w:val="24"/>
          <w:szCs w:val="24"/>
        </w:rPr>
      </w:pPr>
      <w:r w:rsidRPr="0024022E">
        <w:rPr>
          <w:rStyle w:val="FontStyle535"/>
          <w:i/>
          <w:sz w:val="24"/>
          <w:szCs w:val="24"/>
        </w:rPr>
        <w:t>Щелочные породы</w:t>
      </w:r>
      <w:r w:rsidRPr="00E026AD">
        <w:rPr>
          <w:rStyle w:val="FontStyle535"/>
          <w:sz w:val="24"/>
          <w:szCs w:val="24"/>
        </w:rPr>
        <w:t xml:space="preserve"> / Под редакцией Х.Серенсена. - М.: Мир, 1976. - 400 с.</w:t>
      </w:r>
    </w:p>
    <w:p w:rsidR="00CE56C2" w:rsidRPr="00E026AD" w:rsidRDefault="00CE56C2" w:rsidP="00CE56C2">
      <w:pPr>
        <w:pStyle w:val="Style88"/>
        <w:widowControl/>
        <w:spacing w:line="245" w:lineRule="exact"/>
        <w:ind w:firstLine="720"/>
        <w:rPr>
          <w:rStyle w:val="FontStyle535"/>
          <w:sz w:val="24"/>
          <w:szCs w:val="24"/>
        </w:rPr>
      </w:pPr>
      <w:r w:rsidRPr="0024022E">
        <w:rPr>
          <w:rStyle w:val="FontStyle535"/>
          <w:i/>
          <w:sz w:val="24"/>
          <w:szCs w:val="24"/>
        </w:rPr>
        <w:t>Щербина В.В.</w:t>
      </w:r>
      <w:r w:rsidRPr="00E026AD">
        <w:rPr>
          <w:rStyle w:val="FontStyle535"/>
          <w:sz w:val="24"/>
          <w:szCs w:val="24"/>
        </w:rPr>
        <w:t xml:space="preserve"> Новые данные по физико-химии силикатных расплавов // Проблемы минералогии и петрологии. - Л.: Наука, 1972. - С.30-35.</w:t>
      </w:r>
    </w:p>
    <w:p w:rsidR="00CE56C2" w:rsidRPr="00E026AD" w:rsidRDefault="00CE56C2" w:rsidP="00CE56C2">
      <w:pPr>
        <w:pStyle w:val="Style88"/>
        <w:widowControl/>
        <w:spacing w:line="245" w:lineRule="exact"/>
        <w:ind w:left="734" w:firstLine="0"/>
        <w:jc w:val="left"/>
        <w:rPr>
          <w:rStyle w:val="FontStyle535"/>
          <w:sz w:val="24"/>
          <w:szCs w:val="24"/>
        </w:rPr>
      </w:pPr>
      <w:r w:rsidRPr="0024022E">
        <w:rPr>
          <w:rStyle w:val="FontStyle535"/>
          <w:i/>
          <w:sz w:val="24"/>
          <w:szCs w:val="24"/>
        </w:rPr>
        <w:t>Эйтель В.</w:t>
      </w:r>
      <w:r w:rsidRPr="00E026AD">
        <w:rPr>
          <w:rStyle w:val="FontStyle535"/>
          <w:sz w:val="24"/>
          <w:szCs w:val="24"/>
        </w:rPr>
        <w:t xml:space="preserve"> Физическая химия силикатов. - М.: ИЛ, 1962. - 1055 с.</w:t>
      </w:r>
    </w:p>
    <w:p w:rsidR="00CE56C2" w:rsidRPr="00E026AD" w:rsidRDefault="00CE56C2" w:rsidP="00CE56C2">
      <w:pPr>
        <w:pStyle w:val="Style88"/>
        <w:widowControl/>
        <w:spacing w:before="5" w:line="245" w:lineRule="exact"/>
        <w:ind w:firstLine="715"/>
        <w:rPr>
          <w:rStyle w:val="FontStyle535"/>
          <w:sz w:val="24"/>
          <w:szCs w:val="24"/>
          <w:lang w:eastAsia="en-US"/>
        </w:rPr>
      </w:pPr>
      <w:r w:rsidRPr="0024022E">
        <w:rPr>
          <w:rStyle w:val="FontStyle535"/>
          <w:i/>
          <w:sz w:val="24"/>
          <w:szCs w:val="24"/>
          <w:lang w:val="en-US" w:eastAsia="en-US"/>
        </w:rPr>
        <w:t>Heys</w:t>
      </w:r>
      <w:r w:rsidRPr="0024022E">
        <w:rPr>
          <w:rStyle w:val="FontStyle535"/>
          <w:i/>
          <w:sz w:val="24"/>
          <w:szCs w:val="24"/>
          <w:lang w:eastAsia="en-US"/>
        </w:rPr>
        <w:t xml:space="preserve"> </w:t>
      </w:r>
      <w:r w:rsidRPr="0024022E">
        <w:rPr>
          <w:rStyle w:val="FontStyle535"/>
          <w:i/>
          <w:sz w:val="24"/>
          <w:szCs w:val="24"/>
          <w:lang w:val="en-US" w:eastAsia="en-US"/>
        </w:rPr>
        <w:t>D</w:t>
      </w:r>
      <w:r w:rsidRPr="0024022E">
        <w:rPr>
          <w:rStyle w:val="FontStyle535"/>
          <w:i/>
          <w:sz w:val="24"/>
          <w:szCs w:val="24"/>
          <w:lang w:eastAsia="en-US"/>
        </w:rPr>
        <w:t>.</w:t>
      </w:r>
      <w:r w:rsidRPr="0024022E">
        <w:rPr>
          <w:rStyle w:val="FontStyle535"/>
          <w:i/>
          <w:sz w:val="24"/>
          <w:szCs w:val="24"/>
          <w:lang w:val="en-US" w:eastAsia="en-US"/>
        </w:rPr>
        <w:t>F</w:t>
      </w:r>
      <w:r w:rsidRPr="0024022E">
        <w:rPr>
          <w:rStyle w:val="FontStyle535"/>
          <w:i/>
          <w:sz w:val="24"/>
          <w:szCs w:val="24"/>
          <w:lang w:eastAsia="en-US"/>
        </w:rPr>
        <w:t>.</w:t>
      </w:r>
      <w:r w:rsidRPr="00E026AD">
        <w:rPr>
          <w:rStyle w:val="FontStyle535"/>
          <w:sz w:val="24"/>
          <w:szCs w:val="24"/>
          <w:lang w:eastAsia="en-US"/>
        </w:rPr>
        <w:t xml:space="preserve"> Система известь - глинозем - кремнезем // Экспериментальная петрология и минералогия. - М.: Недра, 1971. - С.209-214.</w:t>
      </w:r>
    </w:p>
    <w:p w:rsidR="00CE56C2" w:rsidRPr="00E026AD" w:rsidRDefault="00CE56C2" w:rsidP="00CE56C2">
      <w:pPr>
        <w:pStyle w:val="Style88"/>
        <w:widowControl/>
        <w:spacing w:line="245" w:lineRule="exact"/>
        <w:ind w:firstLine="720"/>
        <w:rPr>
          <w:rStyle w:val="FontStyle535"/>
          <w:sz w:val="24"/>
          <w:szCs w:val="24"/>
          <w:lang w:eastAsia="en-US"/>
        </w:rPr>
      </w:pPr>
      <w:r w:rsidRPr="0024022E">
        <w:rPr>
          <w:rStyle w:val="FontStyle535"/>
          <w:i/>
          <w:sz w:val="24"/>
          <w:szCs w:val="24"/>
          <w:lang w:val="en-US" w:eastAsia="en-US"/>
        </w:rPr>
        <w:t>Schairer</w:t>
      </w:r>
      <w:r w:rsidRPr="0024022E">
        <w:rPr>
          <w:rStyle w:val="FontStyle535"/>
          <w:i/>
          <w:sz w:val="24"/>
          <w:szCs w:val="24"/>
          <w:lang w:eastAsia="en-US"/>
        </w:rPr>
        <w:t xml:space="preserve"> </w:t>
      </w:r>
      <w:r w:rsidRPr="0024022E">
        <w:rPr>
          <w:rStyle w:val="FontStyle535"/>
          <w:i/>
          <w:sz w:val="24"/>
          <w:szCs w:val="24"/>
          <w:lang w:val="en-US" w:eastAsia="en-US"/>
        </w:rPr>
        <w:t>J</w:t>
      </w:r>
      <w:r w:rsidRPr="0024022E">
        <w:rPr>
          <w:rStyle w:val="FontStyle535"/>
          <w:i/>
          <w:sz w:val="24"/>
          <w:szCs w:val="24"/>
          <w:lang w:eastAsia="en-US"/>
        </w:rPr>
        <w:t>.</w:t>
      </w:r>
      <w:r w:rsidRPr="0024022E">
        <w:rPr>
          <w:rStyle w:val="FontStyle535"/>
          <w:i/>
          <w:sz w:val="24"/>
          <w:szCs w:val="24"/>
          <w:lang w:val="en-US" w:eastAsia="en-US"/>
        </w:rPr>
        <w:t>F</w:t>
      </w:r>
      <w:r w:rsidRPr="0024022E">
        <w:rPr>
          <w:rStyle w:val="FontStyle535"/>
          <w:i/>
          <w:sz w:val="24"/>
          <w:szCs w:val="24"/>
          <w:lang w:eastAsia="en-US"/>
        </w:rPr>
        <w:t xml:space="preserve">., </w:t>
      </w:r>
      <w:r w:rsidRPr="0024022E">
        <w:rPr>
          <w:rStyle w:val="FontStyle535"/>
          <w:i/>
          <w:sz w:val="24"/>
          <w:szCs w:val="24"/>
          <w:lang w:val="en-US" w:eastAsia="en-US"/>
        </w:rPr>
        <w:t>Yoder</w:t>
      </w:r>
      <w:r w:rsidRPr="0024022E">
        <w:rPr>
          <w:rStyle w:val="FontStyle535"/>
          <w:i/>
          <w:sz w:val="24"/>
          <w:szCs w:val="24"/>
          <w:lang w:eastAsia="en-US"/>
        </w:rPr>
        <w:t xml:space="preserve"> </w:t>
      </w:r>
      <w:r w:rsidRPr="0024022E">
        <w:rPr>
          <w:rStyle w:val="FontStyle535"/>
          <w:i/>
          <w:sz w:val="24"/>
          <w:szCs w:val="24"/>
          <w:lang w:val="en-US" w:eastAsia="en-US"/>
        </w:rPr>
        <w:t>H</w:t>
      </w:r>
      <w:r w:rsidRPr="0024022E">
        <w:rPr>
          <w:rStyle w:val="FontStyle535"/>
          <w:i/>
          <w:sz w:val="24"/>
          <w:szCs w:val="24"/>
          <w:lang w:eastAsia="en-US"/>
        </w:rPr>
        <w:t>.</w:t>
      </w:r>
      <w:r w:rsidRPr="0024022E">
        <w:rPr>
          <w:rStyle w:val="FontStyle535"/>
          <w:i/>
          <w:sz w:val="24"/>
          <w:szCs w:val="24"/>
          <w:lang w:val="en-US" w:eastAsia="en-US"/>
        </w:rPr>
        <w:t>S</w:t>
      </w:r>
      <w:r w:rsidRPr="0024022E">
        <w:rPr>
          <w:rStyle w:val="FontStyle535"/>
          <w:i/>
          <w:sz w:val="24"/>
          <w:szCs w:val="24"/>
          <w:lang w:eastAsia="en-US"/>
        </w:rPr>
        <w:t>.</w:t>
      </w:r>
      <w:r w:rsidRPr="00E026AD">
        <w:rPr>
          <w:rStyle w:val="FontStyle535"/>
          <w:sz w:val="24"/>
          <w:szCs w:val="24"/>
          <w:lang w:eastAsia="en-US"/>
        </w:rPr>
        <w:t xml:space="preserve"> Кристаллическое состояние и плавление простых щелочных базальтов // Экспериментальная петрология и минералогия. - М.: Недра, 1971.-С.6-15.</w:t>
      </w:r>
    </w:p>
    <w:p w:rsidR="00CE56C2" w:rsidRPr="00E026AD" w:rsidRDefault="00CE56C2" w:rsidP="00CE56C2">
      <w:pPr>
        <w:pStyle w:val="Style88"/>
        <w:widowControl/>
        <w:spacing w:before="5" w:line="245" w:lineRule="exact"/>
        <w:ind w:firstLine="715"/>
        <w:rPr>
          <w:rStyle w:val="FontStyle535"/>
          <w:sz w:val="24"/>
          <w:szCs w:val="24"/>
          <w:lang w:val="en-US" w:eastAsia="en-US"/>
        </w:rPr>
      </w:pPr>
      <w:r w:rsidRPr="0024022E">
        <w:rPr>
          <w:rStyle w:val="FontStyle535"/>
          <w:i/>
          <w:sz w:val="24"/>
          <w:szCs w:val="24"/>
          <w:lang w:val="en-US" w:eastAsia="en-US"/>
        </w:rPr>
        <w:t>Bowen N.L.</w:t>
      </w:r>
      <w:r w:rsidRPr="00E026AD">
        <w:rPr>
          <w:rStyle w:val="FontStyle535"/>
          <w:sz w:val="24"/>
          <w:szCs w:val="24"/>
          <w:lang w:val="en-US" w:eastAsia="en-US"/>
        </w:rPr>
        <w:t xml:space="preserve"> Recent high-temperature research on silicates and its significance in igneous geology//Amer. Geol. Sci. - 1973. - V. 193. - P. 1-21.</w:t>
      </w:r>
    </w:p>
    <w:p w:rsidR="00CE56C2" w:rsidRPr="00E026AD" w:rsidRDefault="00CE56C2" w:rsidP="00CE56C2">
      <w:pPr>
        <w:pStyle w:val="Style88"/>
        <w:widowControl/>
        <w:ind w:firstLine="725"/>
        <w:rPr>
          <w:rStyle w:val="FontStyle535"/>
          <w:sz w:val="24"/>
          <w:szCs w:val="24"/>
          <w:lang w:val="en-US" w:eastAsia="en-US"/>
        </w:rPr>
      </w:pPr>
      <w:r w:rsidRPr="0024022E">
        <w:rPr>
          <w:rStyle w:val="FontStyle535"/>
          <w:i/>
          <w:sz w:val="24"/>
          <w:szCs w:val="24"/>
          <w:lang w:val="en-US" w:eastAsia="en-US"/>
        </w:rPr>
        <w:t>Bowen N.L., Schairer J.F.</w:t>
      </w:r>
      <w:r w:rsidRPr="00E026AD">
        <w:rPr>
          <w:rStyle w:val="FontStyle535"/>
          <w:sz w:val="24"/>
          <w:szCs w:val="24"/>
          <w:lang w:val="en-US" w:eastAsia="en-US"/>
        </w:rPr>
        <w:t xml:space="preserve"> The system MgO-FeO-Si0</w:t>
      </w:r>
      <w:r w:rsidRPr="00E026AD">
        <w:rPr>
          <w:rStyle w:val="FontStyle535"/>
          <w:sz w:val="24"/>
          <w:szCs w:val="24"/>
          <w:vertAlign w:val="subscript"/>
          <w:lang w:val="en-US" w:eastAsia="en-US"/>
        </w:rPr>
        <w:t>2</w:t>
      </w:r>
      <w:r w:rsidRPr="00E026AD">
        <w:rPr>
          <w:rStyle w:val="FontStyle535"/>
          <w:sz w:val="24"/>
          <w:szCs w:val="24"/>
          <w:lang w:val="en-US" w:eastAsia="en-US"/>
        </w:rPr>
        <w:t xml:space="preserve"> // Amer. Geol. Sci. - 1935. -V.29.-P.151-217.</w:t>
      </w:r>
    </w:p>
    <w:p w:rsidR="00CE56C2" w:rsidRPr="00E026AD" w:rsidRDefault="00CE56C2" w:rsidP="00CE56C2">
      <w:pPr>
        <w:pStyle w:val="Style88"/>
        <w:widowControl/>
        <w:ind w:firstLine="715"/>
        <w:rPr>
          <w:rStyle w:val="FontStyle535"/>
          <w:sz w:val="24"/>
          <w:szCs w:val="24"/>
          <w:lang w:val="en-US" w:eastAsia="en-US"/>
        </w:rPr>
      </w:pPr>
      <w:r w:rsidRPr="0024022E">
        <w:rPr>
          <w:rStyle w:val="FontStyle535"/>
          <w:i/>
          <w:sz w:val="24"/>
          <w:szCs w:val="24"/>
          <w:lang w:val="en-US" w:eastAsia="en-US"/>
        </w:rPr>
        <w:t>Carmichael I.S.E., Nicholls J. and Smith A.L.</w:t>
      </w:r>
      <w:r w:rsidRPr="00E026AD">
        <w:rPr>
          <w:rStyle w:val="FontStyle535"/>
          <w:sz w:val="24"/>
          <w:szCs w:val="24"/>
          <w:lang w:val="en-US" w:eastAsia="en-US"/>
        </w:rPr>
        <w:t xml:space="preserve"> Silica activity in igneous rocks // Am. Mineral. - 1970. V.55. - P.246-263.</w:t>
      </w:r>
    </w:p>
    <w:p w:rsidR="00CE56C2" w:rsidRPr="00E026AD" w:rsidRDefault="00CE56C2" w:rsidP="00CE56C2">
      <w:pPr>
        <w:pStyle w:val="Style88"/>
        <w:widowControl/>
        <w:ind w:firstLine="715"/>
        <w:rPr>
          <w:rStyle w:val="FontStyle535"/>
          <w:sz w:val="24"/>
          <w:szCs w:val="24"/>
          <w:lang w:val="en-US" w:eastAsia="en-US"/>
        </w:rPr>
      </w:pPr>
      <w:r w:rsidRPr="0024022E">
        <w:rPr>
          <w:rStyle w:val="FontStyle535"/>
          <w:i/>
          <w:sz w:val="24"/>
          <w:szCs w:val="24"/>
          <w:lang w:val="en-US" w:eastAsia="en-US"/>
        </w:rPr>
        <w:t>Chayes F., Yoder H.S., jr.</w:t>
      </w:r>
      <w:r w:rsidRPr="00E026AD">
        <w:rPr>
          <w:rStyle w:val="FontStyle535"/>
          <w:sz w:val="24"/>
          <w:szCs w:val="24"/>
          <w:lang w:val="en-US" w:eastAsia="en-US"/>
        </w:rPr>
        <w:t xml:space="preserve"> Some anomalies in the norms of extremely undersaturated lavas // Carnegie Inst.Wash. Year Book-70. - 1970-71. - P.205-206.</w:t>
      </w:r>
    </w:p>
    <w:p w:rsidR="00CE56C2" w:rsidRPr="00E026AD" w:rsidRDefault="00CE56C2" w:rsidP="00CE56C2">
      <w:pPr>
        <w:pStyle w:val="Style88"/>
        <w:widowControl/>
        <w:ind w:firstLine="715"/>
        <w:rPr>
          <w:rStyle w:val="FontStyle535"/>
          <w:sz w:val="24"/>
          <w:szCs w:val="24"/>
          <w:lang w:val="en-US" w:eastAsia="en-US"/>
        </w:rPr>
      </w:pPr>
      <w:r w:rsidRPr="0024022E">
        <w:rPr>
          <w:rStyle w:val="FontStyle535"/>
          <w:i/>
          <w:sz w:val="24"/>
          <w:szCs w:val="24"/>
          <w:lang w:val="en-US" w:eastAsia="en-US"/>
        </w:rPr>
        <w:t>Cross W., Iddings J., Pirsson L., Washington H.A.</w:t>
      </w:r>
      <w:r w:rsidRPr="00E026AD">
        <w:rPr>
          <w:rStyle w:val="FontStyle535"/>
          <w:sz w:val="24"/>
          <w:szCs w:val="24"/>
          <w:lang w:val="en-US" w:eastAsia="en-US"/>
        </w:rPr>
        <w:t xml:space="preserve"> A quantitative chemico-mineragical classification of igneous rocks. - Chicago: University of Chicago Press, 1903. -153 p.</w:t>
      </w:r>
    </w:p>
    <w:p w:rsidR="00CE56C2" w:rsidRPr="00E026AD" w:rsidRDefault="00CE56C2" w:rsidP="00CE56C2">
      <w:pPr>
        <w:pStyle w:val="Style88"/>
        <w:widowControl/>
        <w:rPr>
          <w:rStyle w:val="FontStyle535"/>
          <w:sz w:val="24"/>
          <w:szCs w:val="24"/>
          <w:lang w:val="en-US" w:eastAsia="en-US"/>
        </w:rPr>
      </w:pPr>
      <w:r w:rsidRPr="0024022E">
        <w:rPr>
          <w:rStyle w:val="FontStyle535"/>
          <w:i/>
          <w:sz w:val="24"/>
          <w:szCs w:val="24"/>
          <w:lang w:val="en-US" w:eastAsia="en-US"/>
        </w:rPr>
        <w:t>Edgar A.D.</w:t>
      </w:r>
      <w:r w:rsidRPr="00E026AD">
        <w:rPr>
          <w:rStyle w:val="FontStyle535"/>
          <w:sz w:val="24"/>
          <w:szCs w:val="24"/>
          <w:lang w:val="en-US" w:eastAsia="en-US"/>
        </w:rPr>
        <w:t xml:space="preserve"> The genesis of alkaline magmas with emphasis on their source regions: inferences from experimental studies // Alkaline igneous rocks (edited by Fitton J.G. and Upton B.G.). - 1987. - P.29-52.</w:t>
      </w:r>
    </w:p>
    <w:p w:rsidR="00CE56C2" w:rsidRPr="00E026AD" w:rsidRDefault="00CE56C2" w:rsidP="00CE56C2">
      <w:pPr>
        <w:pStyle w:val="Style88"/>
        <w:widowControl/>
        <w:ind w:firstLine="725"/>
        <w:rPr>
          <w:rStyle w:val="FontStyle535"/>
          <w:sz w:val="24"/>
          <w:szCs w:val="24"/>
          <w:lang w:val="en-US" w:eastAsia="en-US"/>
        </w:rPr>
      </w:pPr>
      <w:r w:rsidRPr="0024022E">
        <w:rPr>
          <w:rStyle w:val="FontStyle535"/>
          <w:i/>
          <w:sz w:val="24"/>
          <w:szCs w:val="24"/>
          <w:lang w:val="en-US" w:eastAsia="en-US"/>
        </w:rPr>
        <w:t>Kretz R.</w:t>
      </w:r>
      <w:r w:rsidRPr="00E026AD">
        <w:rPr>
          <w:rStyle w:val="FontStyle535"/>
          <w:sz w:val="24"/>
          <w:szCs w:val="24"/>
          <w:lang w:val="en-US" w:eastAsia="en-US"/>
        </w:rPr>
        <w:t xml:space="preserve"> Symbols for rock-forming minerals // Am.Min. - 1983. - V.68, № 1-2. -P.277-279.</w:t>
      </w:r>
    </w:p>
    <w:p w:rsidR="00CE56C2" w:rsidRPr="00E026AD" w:rsidRDefault="00CE56C2" w:rsidP="00CE56C2">
      <w:pPr>
        <w:pStyle w:val="Style88"/>
        <w:widowControl/>
        <w:ind w:right="38" w:firstLine="725"/>
        <w:rPr>
          <w:rStyle w:val="FontStyle535"/>
          <w:sz w:val="24"/>
          <w:szCs w:val="24"/>
          <w:lang w:val="en-US" w:eastAsia="en-US"/>
        </w:rPr>
      </w:pPr>
      <w:r w:rsidRPr="0024022E">
        <w:rPr>
          <w:rStyle w:val="FontStyle535"/>
          <w:i/>
          <w:sz w:val="24"/>
          <w:szCs w:val="24"/>
          <w:lang w:val="en-US" w:eastAsia="en-US"/>
        </w:rPr>
        <w:t>Kushiro I., Yoder H.S., jr.</w:t>
      </w:r>
      <w:r w:rsidRPr="00E026AD">
        <w:rPr>
          <w:rStyle w:val="FontStyle535"/>
          <w:sz w:val="24"/>
          <w:szCs w:val="24"/>
          <w:lang w:val="en-US" w:eastAsia="en-US"/>
        </w:rPr>
        <w:t xml:space="preserve"> Experimental studies basalt-eclogite transformation // Carnegie Inst. Washington. -1964. - YB 63. - P. 108-114.</w:t>
      </w:r>
    </w:p>
    <w:p w:rsidR="00CE56C2" w:rsidRPr="00E026AD" w:rsidRDefault="00CE56C2" w:rsidP="00CE56C2">
      <w:pPr>
        <w:pStyle w:val="Style88"/>
        <w:widowControl/>
        <w:spacing w:before="43" w:line="293" w:lineRule="exact"/>
        <w:rPr>
          <w:rStyle w:val="FontStyle535"/>
          <w:sz w:val="24"/>
          <w:szCs w:val="24"/>
          <w:lang w:val="en-US" w:eastAsia="en-US"/>
        </w:rPr>
      </w:pPr>
      <w:r w:rsidRPr="0024022E">
        <w:rPr>
          <w:rStyle w:val="FontStyle535"/>
          <w:i/>
          <w:sz w:val="24"/>
          <w:szCs w:val="24"/>
          <w:lang w:val="en-US" w:eastAsia="en-US"/>
        </w:rPr>
        <w:t>Kushiro I</w:t>
      </w:r>
      <w:r w:rsidRPr="00E026AD">
        <w:rPr>
          <w:rStyle w:val="FontStyle535"/>
          <w:sz w:val="24"/>
          <w:szCs w:val="24"/>
          <w:lang w:val="en-US" w:eastAsia="en-US"/>
        </w:rPr>
        <w:t>. The system forsterite - diopside - silica with and without water at high pressures // Amer.   J. Sci. - 1969. - Schairer V.267A. - P.269-294.</w:t>
      </w:r>
    </w:p>
    <w:p w:rsidR="00CE56C2" w:rsidRPr="00E026AD" w:rsidRDefault="00CE56C2" w:rsidP="00CE56C2">
      <w:pPr>
        <w:pStyle w:val="Style88"/>
        <w:widowControl/>
        <w:spacing w:before="43"/>
        <w:rPr>
          <w:rStyle w:val="FontStyle535"/>
          <w:sz w:val="24"/>
          <w:szCs w:val="24"/>
          <w:lang w:val="en-US" w:eastAsia="en-US"/>
        </w:rPr>
      </w:pPr>
      <w:r w:rsidRPr="0024022E">
        <w:rPr>
          <w:rStyle w:val="FontStyle535"/>
          <w:i/>
          <w:sz w:val="24"/>
          <w:szCs w:val="24"/>
          <w:lang w:val="en-US" w:eastAsia="en-US"/>
        </w:rPr>
        <w:t>Le Bas M J.</w:t>
      </w:r>
      <w:r w:rsidRPr="00E026AD">
        <w:rPr>
          <w:rStyle w:val="FontStyle535"/>
          <w:sz w:val="24"/>
          <w:szCs w:val="24"/>
          <w:lang w:val="en-US" w:eastAsia="en-US"/>
        </w:rPr>
        <w:t xml:space="preserve"> A norm for feldspatoidic and melilitic igneous rock // J. Geol. - 1973. -V.81,№ 1.-P.89-96.</w:t>
      </w:r>
    </w:p>
    <w:p w:rsidR="00CE56C2" w:rsidRPr="00E026AD" w:rsidRDefault="00CE56C2" w:rsidP="00CE56C2">
      <w:pPr>
        <w:pStyle w:val="Style88"/>
        <w:widowControl/>
        <w:spacing w:before="5"/>
        <w:ind w:firstLine="701"/>
        <w:rPr>
          <w:rStyle w:val="FontStyle535"/>
          <w:sz w:val="24"/>
          <w:szCs w:val="24"/>
          <w:lang w:val="en-US" w:eastAsia="en-US"/>
        </w:rPr>
      </w:pPr>
      <w:r w:rsidRPr="0024022E">
        <w:rPr>
          <w:rStyle w:val="FontStyle535"/>
          <w:i/>
          <w:sz w:val="24"/>
          <w:szCs w:val="24"/>
          <w:lang w:val="en-US" w:eastAsia="en-US"/>
        </w:rPr>
        <w:t xml:space="preserve">Le Maitre R.W. (editor), Bateman P., Dudek A., Keller J., Lameyre J., Le Bas M.J., Sabine P.A., Schmid R, Sorensen H., Streckeisen A., Woolley A.R., and Zanettin </w:t>
      </w:r>
      <w:r w:rsidRPr="0024022E">
        <w:rPr>
          <w:rStyle w:val="FontStyle535"/>
          <w:i/>
          <w:sz w:val="24"/>
          <w:szCs w:val="24"/>
          <w:lang w:eastAsia="en-US"/>
        </w:rPr>
        <w:t>В</w:t>
      </w:r>
      <w:r w:rsidRPr="0024022E">
        <w:rPr>
          <w:rStyle w:val="FontStyle535"/>
          <w:i/>
          <w:sz w:val="24"/>
          <w:szCs w:val="24"/>
          <w:lang w:val="en-US" w:eastAsia="en-US"/>
        </w:rPr>
        <w:t>.</w:t>
      </w:r>
      <w:r w:rsidRPr="00E026AD">
        <w:rPr>
          <w:rStyle w:val="FontStyle535"/>
          <w:sz w:val="24"/>
          <w:szCs w:val="24"/>
          <w:lang w:val="en-US" w:eastAsia="en-US"/>
        </w:rPr>
        <w:t xml:space="preserve"> A classification of igneous rocks and glossary of terms; recommendations of the International Union of Geological Sciences Subcommission on the systematics of igneous rocks. Blackwell Scientific Publications, Oxford, 1989. - 193 p.</w:t>
      </w:r>
    </w:p>
    <w:p w:rsidR="00CE56C2" w:rsidRPr="00E026AD" w:rsidRDefault="00CE56C2" w:rsidP="00CE56C2">
      <w:pPr>
        <w:pStyle w:val="Style88"/>
        <w:widowControl/>
        <w:spacing w:before="5"/>
        <w:rPr>
          <w:rStyle w:val="FontStyle535"/>
          <w:sz w:val="24"/>
          <w:szCs w:val="24"/>
          <w:lang w:val="en-US" w:eastAsia="en-US"/>
        </w:rPr>
      </w:pPr>
      <w:r w:rsidRPr="0024022E">
        <w:rPr>
          <w:rStyle w:val="FontStyle535"/>
          <w:i/>
          <w:sz w:val="24"/>
          <w:szCs w:val="24"/>
          <w:lang w:val="en-US" w:eastAsia="en-US"/>
        </w:rPr>
        <w:t>Luth W.C.</w:t>
      </w:r>
      <w:r w:rsidRPr="00E026AD">
        <w:rPr>
          <w:rStyle w:val="FontStyle535"/>
          <w:sz w:val="24"/>
          <w:szCs w:val="24"/>
          <w:lang w:val="en-US" w:eastAsia="en-US"/>
        </w:rPr>
        <w:t xml:space="preserve"> Studies in the system KAlSi0</w:t>
      </w:r>
      <w:r w:rsidRPr="00E026AD">
        <w:rPr>
          <w:rStyle w:val="FontStyle535"/>
          <w:sz w:val="24"/>
          <w:szCs w:val="24"/>
          <w:vertAlign w:val="subscript"/>
          <w:lang w:val="en-US" w:eastAsia="en-US"/>
        </w:rPr>
        <w:t>4</w:t>
      </w:r>
      <w:r w:rsidRPr="00E026AD">
        <w:rPr>
          <w:rStyle w:val="FontStyle535"/>
          <w:sz w:val="24"/>
          <w:szCs w:val="24"/>
          <w:lang w:val="en-US" w:eastAsia="en-US"/>
        </w:rPr>
        <w:t>-Mg2Si04-Si02-H</w:t>
      </w:r>
      <w:r w:rsidRPr="00E026AD">
        <w:rPr>
          <w:rStyle w:val="FontStyle535"/>
          <w:sz w:val="24"/>
          <w:szCs w:val="24"/>
          <w:vertAlign w:val="subscript"/>
          <w:lang w:val="en-US" w:eastAsia="en-US"/>
        </w:rPr>
        <w:t>2</w:t>
      </w:r>
      <w:r w:rsidRPr="00E026AD">
        <w:rPr>
          <w:rStyle w:val="FontStyle535"/>
          <w:sz w:val="24"/>
          <w:szCs w:val="24"/>
          <w:lang w:val="en-US" w:eastAsia="en-US"/>
        </w:rPr>
        <w:t>0 (Inferred phase relations and petrologic applications) // J. Petrol. - 1967. - V.8, № 3. - P.372-416.</w:t>
      </w:r>
    </w:p>
    <w:p w:rsidR="00CE56C2" w:rsidRPr="00E026AD" w:rsidRDefault="00CE56C2" w:rsidP="00CE56C2">
      <w:pPr>
        <w:pStyle w:val="Style88"/>
        <w:widowControl/>
        <w:spacing w:before="5"/>
        <w:ind w:firstLine="706"/>
        <w:rPr>
          <w:rStyle w:val="FontStyle535"/>
          <w:sz w:val="24"/>
          <w:szCs w:val="24"/>
          <w:lang w:val="en-US" w:eastAsia="en-US"/>
        </w:rPr>
      </w:pPr>
      <w:r w:rsidRPr="0024022E">
        <w:rPr>
          <w:rStyle w:val="FontStyle535"/>
          <w:i/>
          <w:sz w:val="24"/>
          <w:szCs w:val="24"/>
          <w:lang w:val="en-US" w:eastAsia="en-US"/>
        </w:rPr>
        <w:t>Robie R.A., Hemingway B.S., Fisher J.R.</w:t>
      </w:r>
      <w:r w:rsidRPr="00E026AD">
        <w:rPr>
          <w:rStyle w:val="FontStyle535"/>
          <w:sz w:val="24"/>
          <w:szCs w:val="24"/>
          <w:lang w:val="en-US" w:eastAsia="en-US"/>
        </w:rPr>
        <w:t xml:space="preserve"> Thermodynamic properties of minerals and related substances at 298.15 </w:t>
      </w:r>
      <w:r w:rsidRPr="00E026AD">
        <w:rPr>
          <w:rStyle w:val="FontStyle535"/>
          <w:sz w:val="24"/>
          <w:szCs w:val="24"/>
          <w:lang w:eastAsia="en-US"/>
        </w:rPr>
        <w:t>К</w:t>
      </w:r>
      <w:r w:rsidRPr="00E026AD">
        <w:rPr>
          <w:rStyle w:val="FontStyle535"/>
          <w:sz w:val="24"/>
          <w:szCs w:val="24"/>
          <w:lang w:val="en-US" w:eastAsia="en-US"/>
        </w:rPr>
        <w:t xml:space="preserve"> and 1 bar (10</w:t>
      </w:r>
      <w:r w:rsidRPr="00E026AD">
        <w:rPr>
          <w:rStyle w:val="FontStyle535"/>
          <w:sz w:val="24"/>
          <w:szCs w:val="24"/>
          <w:vertAlign w:val="superscript"/>
          <w:lang w:val="en-US" w:eastAsia="en-US"/>
        </w:rPr>
        <w:t>5</w:t>
      </w:r>
      <w:r w:rsidRPr="00E026AD">
        <w:rPr>
          <w:rStyle w:val="FontStyle535"/>
          <w:sz w:val="24"/>
          <w:szCs w:val="24"/>
          <w:lang w:val="en-US" w:eastAsia="en-US"/>
        </w:rPr>
        <w:t xml:space="preserve"> pascals) pressure and at higher temperatures.- US Goverment Printing Office, Washington, 1978 - 456 p.</w:t>
      </w:r>
    </w:p>
    <w:p w:rsidR="00CE56C2" w:rsidRPr="00E026AD" w:rsidRDefault="00CE56C2" w:rsidP="00CE56C2">
      <w:pPr>
        <w:pStyle w:val="Style88"/>
        <w:widowControl/>
        <w:spacing w:before="5"/>
        <w:rPr>
          <w:rStyle w:val="FontStyle535"/>
          <w:sz w:val="24"/>
          <w:szCs w:val="24"/>
          <w:lang w:val="en-US" w:eastAsia="en-US"/>
        </w:rPr>
      </w:pPr>
      <w:r w:rsidRPr="0024022E">
        <w:rPr>
          <w:rStyle w:val="FontStyle535"/>
          <w:i/>
          <w:sz w:val="24"/>
          <w:szCs w:val="24"/>
          <w:lang w:val="en-US" w:eastAsia="en-US"/>
        </w:rPr>
        <w:t>RockN.M.S.</w:t>
      </w:r>
      <w:r w:rsidRPr="00E026AD">
        <w:rPr>
          <w:rStyle w:val="FontStyle535"/>
          <w:sz w:val="24"/>
          <w:szCs w:val="24"/>
          <w:lang w:val="en-US" w:eastAsia="en-US"/>
        </w:rPr>
        <w:t xml:space="preserve"> How should igneous rocks be grouped? // Geol. Mag. - 1981. - V.l 18 (5),№5.-P.449-461.</w:t>
      </w:r>
    </w:p>
    <w:p w:rsidR="00CE56C2" w:rsidRPr="00E026AD" w:rsidRDefault="00CE56C2" w:rsidP="00CE56C2">
      <w:pPr>
        <w:pStyle w:val="Style88"/>
        <w:widowControl/>
        <w:spacing w:before="5"/>
        <w:ind w:firstLine="706"/>
        <w:rPr>
          <w:rStyle w:val="FontStyle535"/>
          <w:sz w:val="24"/>
          <w:szCs w:val="24"/>
          <w:lang w:val="en-US" w:eastAsia="en-US"/>
        </w:rPr>
      </w:pPr>
      <w:r w:rsidRPr="0024022E">
        <w:rPr>
          <w:rStyle w:val="FontStyle535"/>
          <w:i/>
          <w:sz w:val="24"/>
          <w:szCs w:val="24"/>
          <w:lang w:val="en-US" w:eastAsia="en-US"/>
        </w:rPr>
        <w:t>Rock N.M.S.</w:t>
      </w:r>
      <w:r w:rsidRPr="00E026AD">
        <w:rPr>
          <w:rStyle w:val="FontStyle535"/>
          <w:sz w:val="24"/>
          <w:szCs w:val="24"/>
          <w:lang w:val="en-US" w:eastAsia="en-US"/>
        </w:rPr>
        <w:t xml:space="preserve"> The nature and origin of lamprophyres: on overview // Alkaline igneous rocks, Geological Sosiety Special Publication. - 1987. - № 30. - P. 191-226/</w:t>
      </w:r>
    </w:p>
    <w:p w:rsidR="00CE56C2" w:rsidRPr="00E026AD" w:rsidRDefault="00CE56C2" w:rsidP="00CE56C2">
      <w:pPr>
        <w:pStyle w:val="Style88"/>
        <w:widowControl/>
        <w:spacing w:before="5"/>
        <w:ind w:firstLine="715"/>
        <w:rPr>
          <w:rStyle w:val="FontStyle535"/>
          <w:sz w:val="24"/>
          <w:szCs w:val="24"/>
          <w:lang w:val="en-US" w:eastAsia="en-US"/>
        </w:rPr>
      </w:pPr>
      <w:r w:rsidRPr="0024022E">
        <w:rPr>
          <w:rStyle w:val="FontStyle535"/>
          <w:i/>
          <w:sz w:val="24"/>
          <w:szCs w:val="24"/>
          <w:lang w:val="en-US" w:eastAsia="en-US"/>
        </w:rPr>
        <w:t>Schairer J.F.</w:t>
      </w:r>
      <w:r w:rsidRPr="00E026AD">
        <w:rPr>
          <w:rStyle w:val="FontStyle535"/>
          <w:sz w:val="24"/>
          <w:szCs w:val="24"/>
          <w:lang w:val="en-US" w:eastAsia="en-US"/>
        </w:rPr>
        <w:t xml:space="preserve"> The system CaO-FeO-Al</w:t>
      </w:r>
      <w:r w:rsidRPr="00E026AD">
        <w:rPr>
          <w:rStyle w:val="FontStyle535"/>
          <w:sz w:val="24"/>
          <w:szCs w:val="24"/>
          <w:vertAlign w:val="subscript"/>
          <w:lang w:val="en-US" w:eastAsia="en-US"/>
        </w:rPr>
        <w:t>2</w:t>
      </w:r>
      <w:r w:rsidRPr="00E026AD">
        <w:rPr>
          <w:rStyle w:val="FontStyle535"/>
          <w:sz w:val="24"/>
          <w:szCs w:val="24"/>
          <w:lang w:val="en-US" w:eastAsia="en-US"/>
        </w:rPr>
        <w:t>0</w:t>
      </w:r>
      <w:r w:rsidRPr="00E026AD">
        <w:rPr>
          <w:rStyle w:val="FontStyle535"/>
          <w:sz w:val="24"/>
          <w:szCs w:val="24"/>
          <w:vertAlign w:val="subscript"/>
          <w:lang w:val="en-US" w:eastAsia="en-US"/>
        </w:rPr>
        <w:t>3</w:t>
      </w:r>
      <w:r w:rsidRPr="00E026AD">
        <w:rPr>
          <w:rStyle w:val="FontStyle535"/>
          <w:sz w:val="24"/>
          <w:szCs w:val="24"/>
          <w:lang w:val="en-US" w:eastAsia="en-US"/>
        </w:rPr>
        <w:t>-Si0</w:t>
      </w:r>
      <w:r w:rsidRPr="00E026AD">
        <w:rPr>
          <w:rStyle w:val="FontStyle535"/>
          <w:sz w:val="24"/>
          <w:szCs w:val="24"/>
          <w:vertAlign w:val="subscript"/>
          <w:lang w:val="en-US" w:eastAsia="en-US"/>
        </w:rPr>
        <w:t>2</w:t>
      </w:r>
      <w:r w:rsidRPr="00E026AD">
        <w:rPr>
          <w:rStyle w:val="FontStyle535"/>
          <w:sz w:val="24"/>
          <w:szCs w:val="24"/>
          <w:lang w:val="en-US" w:eastAsia="en-US"/>
        </w:rPr>
        <w:t>.1. Results of quenching experiments on five joins // Am. Ceram. Soc. -1942. - V.25. - P.241-274.</w:t>
      </w:r>
    </w:p>
    <w:p w:rsidR="00CE56C2" w:rsidRPr="00E026AD" w:rsidRDefault="00CE56C2" w:rsidP="00CE56C2">
      <w:pPr>
        <w:pStyle w:val="Style88"/>
        <w:widowControl/>
        <w:spacing w:before="10"/>
        <w:ind w:firstLine="725"/>
        <w:rPr>
          <w:rStyle w:val="FontStyle535"/>
          <w:sz w:val="24"/>
          <w:szCs w:val="24"/>
          <w:lang w:val="en-US" w:eastAsia="en-US"/>
        </w:rPr>
      </w:pPr>
      <w:r w:rsidRPr="0024022E">
        <w:rPr>
          <w:rStyle w:val="FontStyle535"/>
          <w:i/>
          <w:sz w:val="24"/>
          <w:szCs w:val="24"/>
          <w:lang w:val="en-US" w:eastAsia="en-US"/>
        </w:rPr>
        <w:t>Schairer J.F</w:t>
      </w:r>
      <w:r w:rsidRPr="00E026AD">
        <w:rPr>
          <w:rStyle w:val="FontStyle535"/>
          <w:sz w:val="24"/>
          <w:szCs w:val="24"/>
          <w:lang w:val="en-US" w:eastAsia="en-US"/>
        </w:rPr>
        <w:t>. The alkali-feldspar join in the system NaAlSi0</w:t>
      </w:r>
      <w:r w:rsidRPr="00E026AD">
        <w:rPr>
          <w:rStyle w:val="FontStyle535"/>
          <w:sz w:val="24"/>
          <w:szCs w:val="24"/>
          <w:vertAlign w:val="subscript"/>
          <w:lang w:val="en-US" w:eastAsia="en-US"/>
        </w:rPr>
        <w:t>4</w:t>
      </w:r>
      <w:r w:rsidRPr="00E026AD">
        <w:rPr>
          <w:rStyle w:val="FontStyle535"/>
          <w:sz w:val="24"/>
          <w:szCs w:val="24"/>
          <w:lang w:val="en-US" w:eastAsia="en-US"/>
        </w:rPr>
        <w:t>-KAlSi0</w:t>
      </w:r>
      <w:r w:rsidRPr="00E026AD">
        <w:rPr>
          <w:rStyle w:val="FontStyle535"/>
          <w:sz w:val="24"/>
          <w:szCs w:val="24"/>
          <w:vertAlign w:val="subscript"/>
          <w:lang w:val="en-US" w:eastAsia="en-US"/>
        </w:rPr>
        <w:t>4</w:t>
      </w:r>
      <w:r w:rsidRPr="00E026AD">
        <w:rPr>
          <w:rStyle w:val="FontStyle535"/>
          <w:sz w:val="24"/>
          <w:szCs w:val="24"/>
          <w:lang w:val="en-US" w:eastAsia="en-US"/>
        </w:rPr>
        <w:t>-Si0</w:t>
      </w:r>
      <w:r w:rsidRPr="00E026AD">
        <w:rPr>
          <w:rStyle w:val="FontStyle535"/>
          <w:sz w:val="24"/>
          <w:szCs w:val="24"/>
          <w:vertAlign w:val="subscript"/>
          <w:lang w:val="en-US" w:eastAsia="en-US"/>
        </w:rPr>
        <w:t>2</w:t>
      </w:r>
      <w:r w:rsidRPr="00E026AD">
        <w:rPr>
          <w:rStyle w:val="FontStyle535"/>
          <w:sz w:val="24"/>
          <w:szCs w:val="24"/>
          <w:lang w:val="en-US" w:eastAsia="en-US"/>
        </w:rPr>
        <w:t xml:space="preserve"> // J.Geol. - 1950. - V.58, № 5. - P.512-517.</w:t>
      </w:r>
    </w:p>
    <w:p w:rsidR="00CE56C2" w:rsidRPr="00E026AD" w:rsidRDefault="00CE56C2" w:rsidP="00CE56C2">
      <w:pPr>
        <w:pStyle w:val="Style88"/>
        <w:widowControl/>
        <w:spacing w:before="5"/>
        <w:ind w:firstLine="715"/>
        <w:rPr>
          <w:rStyle w:val="FontStyle535"/>
          <w:sz w:val="24"/>
          <w:szCs w:val="24"/>
          <w:lang w:val="en-US" w:eastAsia="en-US"/>
        </w:rPr>
      </w:pPr>
      <w:r w:rsidRPr="0024022E">
        <w:rPr>
          <w:rStyle w:val="FontStyle535"/>
          <w:i/>
          <w:sz w:val="24"/>
          <w:szCs w:val="24"/>
          <w:lang w:val="en-US" w:eastAsia="en-US"/>
        </w:rPr>
        <w:t>Schairer J.F.</w:t>
      </w:r>
      <w:r w:rsidRPr="00E026AD">
        <w:rPr>
          <w:rStyle w:val="FontStyle535"/>
          <w:sz w:val="24"/>
          <w:szCs w:val="24"/>
          <w:lang w:val="en-US" w:eastAsia="en-US"/>
        </w:rPr>
        <w:t xml:space="preserve"> The system K</w:t>
      </w:r>
      <w:r w:rsidRPr="00E026AD">
        <w:rPr>
          <w:rStyle w:val="FontStyle535"/>
          <w:sz w:val="24"/>
          <w:szCs w:val="24"/>
          <w:vertAlign w:val="subscript"/>
          <w:lang w:val="en-US" w:eastAsia="en-US"/>
        </w:rPr>
        <w:t>2</w:t>
      </w:r>
      <w:r w:rsidRPr="00E026AD">
        <w:rPr>
          <w:rStyle w:val="FontStyle535"/>
          <w:sz w:val="24"/>
          <w:szCs w:val="24"/>
          <w:lang w:val="en-US" w:eastAsia="en-US"/>
        </w:rPr>
        <w:t>0-MgO-Al</w:t>
      </w:r>
      <w:r w:rsidRPr="00E026AD">
        <w:rPr>
          <w:rStyle w:val="FontStyle535"/>
          <w:sz w:val="24"/>
          <w:szCs w:val="24"/>
          <w:vertAlign w:val="subscript"/>
          <w:lang w:val="en-US" w:eastAsia="en-US"/>
        </w:rPr>
        <w:t>2</w:t>
      </w:r>
      <w:r w:rsidRPr="00E026AD">
        <w:rPr>
          <w:rStyle w:val="FontStyle535"/>
          <w:sz w:val="24"/>
          <w:szCs w:val="24"/>
          <w:lang w:val="en-US" w:eastAsia="en-US"/>
        </w:rPr>
        <w:t>0</w:t>
      </w:r>
      <w:r w:rsidRPr="00E026AD">
        <w:rPr>
          <w:rStyle w:val="FontStyle535"/>
          <w:sz w:val="24"/>
          <w:szCs w:val="24"/>
          <w:vertAlign w:val="subscript"/>
          <w:lang w:val="en-US" w:eastAsia="en-US"/>
        </w:rPr>
        <w:t>3</w:t>
      </w:r>
      <w:r w:rsidRPr="00E026AD">
        <w:rPr>
          <w:rStyle w:val="FontStyle535"/>
          <w:sz w:val="24"/>
          <w:szCs w:val="24"/>
          <w:lang w:val="en-US" w:eastAsia="en-US"/>
        </w:rPr>
        <w:t>-Si0</w:t>
      </w:r>
      <w:r w:rsidRPr="00E026AD">
        <w:rPr>
          <w:rStyle w:val="FontStyle535"/>
          <w:sz w:val="24"/>
          <w:szCs w:val="24"/>
          <w:vertAlign w:val="subscript"/>
          <w:lang w:val="en-US" w:eastAsia="en-US"/>
        </w:rPr>
        <w:t>2</w:t>
      </w:r>
      <w:r w:rsidRPr="00E026AD">
        <w:rPr>
          <w:rStyle w:val="FontStyle535"/>
          <w:sz w:val="24"/>
          <w:szCs w:val="24"/>
          <w:lang w:val="en-US" w:eastAsia="en-US"/>
        </w:rPr>
        <w:t>: Results of quenching experiments of four joins in the tetrahedron cordierite-forsterite-leucite-silica and on the join cordierite-mullite-potash feldspar // J.Am. Ceram. Soc. - 1954. - V.37. - P.501-533.</w:t>
      </w:r>
    </w:p>
    <w:p w:rsidR="00CE56C2" w:rsidRPr="00E026AD" w:rsidRDefault="00CE56C2" w:rsidP="00CE56C2">
      <w:pPr>
        <w:pStyle w:val="Style88"/>
        <w:widowControl/>
        <w:spacing w:before="10"/>
        <w:ind w:firstLine="715"/>
        <w:rPr>
          <w:rStyle w:val="FontStyle535"/>
          <w:sz w:val="24"/>
          <w:szCs w:val="24"/>
          <w:lang w:val="en-US" w:eastAsia="en-US"/>
        </w:rPr>
      </w:pPr>
      <w:r w:rsidRPr="0024022E">
        <w:rPr>
          <w:rStyle w:val="FontStyle535"/>
          <w:i/>
          <w:sz w:val="24"/>
          <w:szCs w:val="24"/>
          <w:lang w:val="en-US" w:eastAsia="en-US"/>
        </w:rPr>
        <w:t>Schairer J.F., Bowen N.L</w:t>
      </w:r>
      <w:r w:rsidRPr="00E026AD">
        <w:rPr>
          <w:rStyle w:val="FontStyle535"/>
          <w:sz w:val="24"/>
          <w:szCs w:val="24"/>
          <w:lang w:val="en-US" w:eastAsia="en-US"/>
        </w:rPr>
        <w:t>. The system K</w:t>
      </w:r>
      <w:r w:rsidRPr="00E026AD">
        <w:rPr>
          <w:rStyle w:val="FontStyle535"/>
          <w:sz w:val="24"/>
          <w:szCs w:val="24"/>
          <w:vertAlign w:val="subscript"/>
          <w:lang w:val="en-US" w:eastAsia="en-US"/>
        </w:rPr>
        <w:t>2</w:t>
      </w:r>
      <w:r w:rsidRPr="00E026AD">
        <w:rPr>
          <w:rStyle w:val="FontStyle535"/>
          <w:sz w:val="24"/>
          <w:szCs w:val="24"/>
          <w:lang w:val="en-US" w:eastAsia="en-US"/>
        </w:rPr>
        <w:t>O-Al</w:t>
      </w:r>
      <w:r w:rsidRPr="00E026AD">
        <w:rPr>
          <w:rStyle w:val="FontStyle535"/>
          <w:sz w:val="24"/>
          <w:szCs w:val="24"/>
          <w:vertAlign w:val="subscript"/>
          <w:lang w:val="en-US" w:eastAsia="en-US"/>
        </w:rPr>
        <w:t>2</w:t>
      </w:r>
      <w:r w:rsidRPr="00E026AD">
        <w:rPr>
          <w:rStyle w:val="FontStyle535"/>
          <w:sz w:val="24"/>
          <w:szCs w:val="24"/>
          <w:lang w:val="en-US" w:eastAsia="en-US"/>
        </w:rPr>
        <w:t>O</w:t>
      </w:r>
      <w:r w:rsidRPr="00E026AD">
        <w:rPr>
          <w:rStyle w:val="FontStyle535"/>
          <w:sz w:val="24"/>
          <w:szCs w:val="24"/>
          <w:vertAlign w:val="subscript"/>
          <w:lang w:val="en-US" w:eastAsia="en-US"/>
        </w:rPr>
        <w:t>3</w:t>
      </w:r>
      <w:r w:rsidRPr="00E026AD">
        <w:rPr>
          <w:rStyle w:val="FontStyle535"/>
          <w:sz w:val="24"/>
          <w:szCs w:val="24"/>
          <w:lang w:val="en-US" w:eastAsia="en-US"/>
        </w:rPr>
        <w:t>-Si0</w:t>
      </w:r>
      <w:r w:rsidRPr="00E026AD">
        <w:rPr>
          <w:rStyle w:val="FontStyle535"/>
          <w:sz w:val="24"/>
          <w:szCs w:val="24"/>
          <w:vertAlign w:val="subscript"/>
          <w:lang w:val="en-US" w:eastAsia="en-US"/>
        </w:rPr>
        <w:t>2</w:t>
      </w:r>
      <w:r w:rsidRPr="00E026AD">
        <w:rPr>
          <w:rStyle w:val="FontStyle535"/>
          <w:sz w:val="24"/>
          <w:szCs w:val="24"/>
          <w:lang w:val="en-US" w:eastAsia="en-US"/>
        </w:rPr>
        <w:t xml:space="preserve"> // Amer. J. Sci. - 1955. -V.253.-P.681-746.</w:t>
      </w:r>
    </w:p>
    <w:p w:rsidR="00CE56C2" w:rsidRPr="00E026AD" w:rsidRDefault="00CE56C2" w:rsidP="00CE56C2">
      <w:pPr>
        <w:pStyle w:val="Style88"/>
        <w:widowControl/>
        <w:spacing w:before="5"/>
        <w:ind w:firstLine="706"/>
        <w:rPr>
          <w:rStyle w:val="FontStyle535"/>
          <w:sz w:val="24"/>
          <w:szCs w:val="24"/>
          <w:lang w:val="en-US" w:eastAsia="en-US"/>
        </w:rPr>
      </w:pPr>
      <w:r w:rsidRPr="008F1EFC">
        <w:rPr>
          <w:rStyle w:val="FontStyle535"/>
          <w:i/>
          <w:sz w:val="24"/>
          <w:szCs w:val="24"/>
          <w:lang w:val="en-US" w:eastAsia="en-US"/>
        </w:rPr>
        <w:t>Shand S.J.</w:t>
      </w:r>
      <w:r w:rsidRPr="00E026AD">
        <w:rPr>
          <w:rStyle w:val="FontStyle535"/>
          <w:sz w:val="24"/>
          <w:szCs w:val="24"/>
          <w:lang w:val="en-US" w:eastAsia="en-US"/>
        </w:rPr>
        <w:t xml:space="preserve"> On saturated and unsaturated igneous rocks // Geol.Mag. - 1913. -Series 5, 10.-P.408-514.</w:t>
      </w:r>
    </w:p>
    <w:p w:rsidR="00CE56C2" w:rsidRPr="00E026AD" w:rsidRDefault="00CE56C2" w:rsidP="00CE56C2">
      <w:pPr>
        <w:pStyle w:val="Style88"/>
        <w:widowControl/>
        <w:spacing w:before="5"/>
        <w:ind w:firstLine="715"/>
        <w:rPr>
          <w:rStyle w:val="FontStyle535"/>
          <w:sz w:val="24"/>
          <w:szCs w:val="24"/>
          <w:lang w:val="en-US" w:eastAsia="en-US"/>
        </w:rPr>
      </w:pPr>
      <w:r w:rsidRPr="008F1EFC">
        <w:rPr>
          <w:rStyle w:val="FontStyle535"/>
          <w:i/>
          <w:sz w:val="24"/>
          <w:szCs w:val="24"/>
          <w:lang w:val="en-US" w:eastAsia="en-US"/>
        </w:rPr>
        <w:t>Shand S.J.</w:t>
      </w:r>
      <w:r w:rsidRPr="00E026AD">
        <w:rPr>
          <w:rStyle w:val="FontStyle535"/>
          <w:sz w:val="24"/>
          <w:szCs w:val="24"/>
          <w:lang w:val="en-US" w:eastAsia="en-US"/>
        </w:rPr>
        <w:t xml:space="preserve"> Eruptive rocks, their genesis, composition, classification, and their relation to ore-deposits with a chapter on meteorites. - London: Thomas and Co. - 1927. -360 p.</w:t>
      </w:r>
    </w:p>
    <w:p w:rsidR="00CE56C2" w:rsidRPr="00E026AD" w:rsidRDefault="00CE56C2" w:rsidP="00CE56C2">
      <w:pPr>
        <w:pStyle w:val="Style88"/>
        <w:widowControl/>
        <w:spacing w:before="5"/>
        <w:ind w:firstLine="696"/>
        <w:rPr>
          <w:rStyle w:val="FontStyle535"/>
          <w:sz w:val="24"/>
          <w:szCs w:val="24"/>
          <w:lang w:val="en-US" w:eastAsia="en-US"/>
        </w:rPr>
      </w:pPr>
      <w:r w:rsidRPr="008F1EFC">
        <w:rPr>
          <w:rStyle w:val="FontStyle535"/>
          <w:i/>
          <w:sz w:val="24"/>
          <w:szCs w:val="24"/>
          <w:lang w:val="en-US" w:eastAsia="en-US"/>
        </w:rPr>
        <w:t>Shand S.J.</w:t>
      </w:r>
      <w:r w:rsidRPr="00E026AD">
        <w:rPr>
          <w:rStyle w:val="FontStyle535"/>
          <w:sz w:val="24"/>
          <w:szCs w:val="24"/>
          <w:lang w:val="en-US" w:eastAsia="en-US"/>
        </w:rPr>
        <w:t xml:space="preserve"> The study of rocks. London: Thomas Murby and Co. - 1931.- 224 p., and 1947.-236 p.</w:t>
      </w:r>
    </w:p>
    <w:p w:rsidR="00CE56C2" w:rsidRPr="00E026AD" w:rsidRDefault="00CE56C2" w:rsidP="00CE56C2">
      <w:pPr>
        <w:pStyle w:val="Style88"/>
        <w:widowControl/>
        <w:spacing w:before="5"/>
        <w:ind w:firstLine="715"/>
        <w:rPr>
          <w:rStyle w:val="FontStyle535"/>
          <w:sz w:val="24"/>
          <w:szCs w:val="24"/>
          <w:lang w:val="en-US" w:eastAsia="en-US"/>
        </w:rPr>
      </w:pPr>
      <w:r w:rsidRPr="008F1EFC">
        <w:rPr>
          <w:rStyle w:val="FontStyle535"/>
          <w:i/>
          <w:sz w:val="24"/>
          <w:szCs w:val="24"/>
          <w:lang w:val="en-US" w:eastAsia="en-US"/>
        </w:rPr>
        <w:t>Shand S.J.</w:t>
      </w:r>
      <w:r w:rsidRPr="00E026AD">
        <w:rPr>
          <w:rStyle w:val="FontStyle535"/>
          <w:sz w:val="24"/>
          <w:szCs w:val="24"/>
          <w:lang w:val="en-US" w:eastAsia="en-US"/>
        </w:rPr>
        <w:t xml:space="preserve"> Eruptive rocks (Their genesis, composition, classification, and their relation to ore-deposits with a chapter on meteorites). - London: Thomas Murby and Co. -1949. - 488 p.</w:t>
      </w:r>
    </w:p>
    <w:p w:rsidR="00CE56C2" w:rsidRPr="00E026AD" w:rsidRDefault="00CE56C2" w:rsidP="00CE56C2">
      <w:pPr>
        <w:pStyle w:val="Style88"/>
        <w:widowControl/>
        <w:spacing w:before="10"/>
        <w:ind w:firstLine="706"/>
        <w:rPr>
          <w:rStyle w:val="FontStyle535"/>
          <w:sz w:val="24"/>
          <w:szCs w:val="24"/>
          <w:lang w:val="en-US" w:eastAsia="en-US"/>
        </w:rPr>
      </w:pPr>
      <w:r w:rsidRPr="008F1EFC">
        <w:rPr>
          <w:rStyle w:val="FontStyle535"/>
          <w:i/>
          <w:sz w:val="24"/>
          <w:szCs w:val="24"/>
          <w:lang w:val="en-US" w:eastAsia="en-US"/>
        </w:rPr>
        <w:t>Wendlandt R.F., Eggler D.H.</w:t>
      </w:r>
      <w:r w:rsidRPr="00E026AD">
        <w:rPr>
          <w:rStyle w:val="FontStyle535"/>
          <w:sz w:val="24"/>
          <w:szCs w:val="24"/>
          <w:lang w:val="en-US" w:eastAsia="en-US"/>
        </w:rPr>
        <w:t xml:space="preserve"> The origins of potassic magmas: 1. Melting relations in the systems KAlSi04-Mg2Si04-Si0</w:t>
      </w:r>
      <w:r w:rsidRPr="00E026AD">
        <w:rPr>
          <w:rStyle w:val="FontStyle535"/>
          <w:sz w:val="24"/>
          <w:szCs w:val="24"/>
          <w:vertAlign w:val="subscript"/>
          <w:lang w:val="en-US" w:eastAsia="en-US"/>
        </w:rPr>
        <w:t>2</w:t>
      </w:r>
      <w:r w:rsidRPr="00E026AD">
        <w:rPr>
          <w:rStyle w:val="FontStyle535"/>
          <w:sz w:val="24"/>
          <w:szCs w:val="24"/>
          <w:lang w:val="en-US" w:eastAsia="en-US"/>
        </w:rPr>
        <w:t xml:space="preserve"> and KAlSi0</w:t>
      </w:r>
      <w:r w:rsidRPr="00E026AD">
        <w:rPr>
          <w:rStyle w:val="FontStyle535"/>
          <w:sz w:val="24"/>
          <w:szCs w:val="24"/>
          <w:vertAlign w:val="subscript"/>
          <w:lang w:val="en-US" w:eastAsia="en-US"/>
        </w:rPr>
        <w:t>4</w:t>
      </w:r>
      <w:r w:rsidRPr="00E026AD">
        <w:rPr>
          <w:rStyle w:val="FontStyle535"/>
          <w:sz w:val="24"/>
          <w:szCs w:val="24"/>
          <w:lang w:val="en-US" w:eastAsia="en-US"/>
        </w:rPr>
        <w:t>-MgO-Si0</w:t>
      </w:r>
      <w:r w:rsidRPr="00E026AD">
        <w:rPr>
          <w:rStyle w:val="FontStyle535"/>
          <w:sz w:val="24"/>
          <w:szCs w:val="24"/>
          <w:vertAlign w:val="subscript"/>
          <w:lang w:val="en-US" w:eastAsia="en-US"/>
        </w:rPr>
        <w:t>2</w:t>
      </w:r>
      <w:r w:rsidRPr="00E026AD">
        <w:rPr>
          <w:rStyle w:val="FontStyle535"/>
          <w:sz w:val="24"/>
          <w:szCs w:val="24"/>
          <w:lang w:val="en-US" w:eastAsia="en-US"/>
        </w:rPr>
        <w:t>-C0</w:t>
      </w:r>
      <w:r w:rsidRPr="00E026AD">
        <w:rPr>
          <w:rStyle w:val="FontStyle535"/>
          <w:sz w:val="24"/>
          <w:szCs w:val="24"/>
          <w:vertAlign w:val="subscript"/>
          <w:lang w:val="en-US" w:eastAsia="en-US"/>
        </w:rPr>
        <w:t>2</w:t>
      </w:r>
      <w:r w:rsidRPr="00E026AD">
        <w:rPr>
          <w:rStyle w:val="FontStyle535"/>
          <w:sz w:val="24"/>
          <w:szCs w:val="24"/>
          <w:lang w:val="en-US" w:eastAsia="en-US"/>
        </w:rPr>
        <w:t xml:space="preserve"> to 30 Kilobars // Am. J. Sci. - 1980.- V.280. - P.385-420.</w:t>
      </w:r>
    </w:p>
    <w:p w:rsidR="00CE56C2" w:rsidRPr="00E026AD" w:rsidRDefault="00CE56C2" w:rsidP="00CE56C2">
      <w:pPr>
        <w:pStyle w:val="Style88"/>
        <w:widowControl/>
        <w:spacing w:before="5"/>
        <w:ind w:right="58" w:firstLine="720"/>
        <w:rPr>
          <w:rStyle w:val="FontStyle535"/>
          <w:sz w:val="24"/>
          <w:szCs w:val="24"/>
          <w:lang w:val="en-US" w:eastAsia="en-US"/>
        </w:rPr>
      </w:pPr>
      <w:r w:rsidRPr="008F1EFC">
        <w:rPr>
          <w:rStyle w:val="FontStyle535"/>
          <w:i/>
          <w:sz w:val="24"/>
          <w:szCs w:val="24"/>
          <w:lang w:val="en-US" w:eastAsia="en-US"/>
        </w:rPr>
        <w:t>Woolley A.R., Bergman S.C, Edgar A.D., Le Bas M.J., Mitchell R.H., Rock N.M.S., Scott Smith B.H.</w:t>
      </w:r>
      <w:r w:rsidRPr="00E026AD">
        <w:rPr>
          <w:rStyle w:val="FontStyle535"/>
          <w:sz w:val="24"/>
          <w:szCs w:val="24"/>
          <w:lang w:val="en-US" w:eastAsia="en-US"/>
        </w:rPr>
        <w:t xml:space="preserve"> Classification of lamprophyres, lamproites, kimberlites, and the kalsilitic, melilitic, and leucitic rock//Can. Mineral. - 1996. - V.34. - P.175-186.</w:t>
      </w:r>
    </w:p>
    <w:p w:rsidR="00CE56C2" w:rsidRPr="00E026AD" w:rsidRDefault="00CE56C2" w:rsidP="00CE56C2">
      <w:pPr>
        <w:pStyle w:val="Style88"/>
        <w:widowControl/>
        <w:ind w:right="62"/>
        <w:rPr>
          <w:rStyle w:val="FontStyle535"/>
          <w:sz w:val="24"/>
          <w:szCs w:val="24"/>
          <w:lang w:val="en-US" w:eastAsia="en-US"/>
        </w:rPr>
      </w:pPr>
      <w:r w:rsidRPr="008F1EFC">
        <w:rPr>
          <w:rStyle w:val="FontStyle535"/>
          <w:i/>
          <w:sz w:val="24"/>
          <w:szCs w:val="24"/>
          <w:lang w:val="en-US" w:eastAsia="en-US"/>
        </w:rPr>
        <w:t>Yoder H.S., jr.</w:t>
      </w:r>
      <w:r w:rsidRPr="00E026AD">
        <w:rPr>
          <w:rStyle w:val="FontStyle535"/>
          <w:sz w:val="24"/>
          <w:szCs w:val="24"/>
          <w:lang w:val="en-US" w:eastAsia="en-US"/>
        </w:rPr>
        <w:t xml:space="preserve"> Potassium-rich rocks: phase analysis and heteromorphic relations // J.Petrol. - 1986. - V.27, part 5. - P.1215-1228.</w:t>
      </w:r>
    </w:p>
    <w:p w:rsidR="00006BBC" w:rsidRDefault="00006BBC" w:rsidP="00006BBC">
      <w:pPr>
        <w:pStyle w:val="Style108"/>
        <w:widowControl/>
        <w:spacing w:before="43" w:after="197" w:line="240" w:lineRule="auto"/>
        <w:rPr>
          <w:rStyle w:val="FontStyle535"/>
          <w:sz w:val="24"/>
          <w:szCs w:val="24"/>
          <w:lang w:val="en-US"/>
        </w:rPr>
      </w:pPr>
    </w:p>
    <w:p w:rsidR="00006BBC" w:rsidRDefault="00006BBC" w:rsidP="00006BBC">
      <w:pPr>
        <w:pStyle w:val="Style108"/>
        <w:widowControl/>
        <w:spacing w:before="43" w:after="197" w:line="240" w:lineRule="auto"/>
        <w:rPr>
          <w:rStyle w:val="FontStyle535"/>
          <w:sz w:val="24"/>
          <w:szCs w:val="24"/>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D67D66" w:rsidRDefault="00D67D66" w:rsidP="008A78B2">
      <w:pPr>
        <w:shd w:val="clear" w:color="auto" w:fill="FFFFFF"/>
        <w:ind w:right="130"/>
        <w:jc w:val="center"/>
        <w:rPr>
          <w:b/>
          <w:bCs/>
          <w:color w:val="000000"/>
          <w:spacing w:val="-10"/>
          <w:lang w:val="en-US"/>
        </w:rPr>
      </w:pPr>
    </w:p>
    <w:p w:rsidR="008A78B2" w:rsidRDefault="008A78B2" w:rsidP="008A78B2">
      <w:pPr>
        <w:shd w:val="clear" w:color="auto" w:fill="FFFFFF"/>
        <w:ind w:right="130"/>
        <w:jc w:val="center"/>
      </w:pPr>
      <w:r>
        <w:rPr>
          <w:b/>
          <w:bCs/>
          <w:color w:val="000000"/>
          <w:spacing w:val="-10"/>
        </w:rPr>
        <w:t xml:space="preserve">ПРИЛОЖЕНИЕ </w:t>
      </w:r>
      <w:r>
        <w:rPr>
          <w:b/>
          <w:bCs/>
          <w:color w:val="000000"/>
          <w:spacing w:val="-10"/>
          <w:lang w:val="en-US"/>
        </w:rPr>
        <w:t>I</w:t>
      </w:r>
      <w:r w:rsidRPr="0039429A">
        <w:rPr>
          <w:b/>
          <w:bCs/>
          <w:color w:val="000000"/>
          <w:spacing w:val="-10"/>
        </w:rPr>
        <w:t>:</w:t>
      </w:r>
    </w:p>
    <w:p w:rsidR="008A78B2" w:rsidRDefault="008A78B2" w:rsidP="008A78B2">
      <w:pPr>
        <w:shd w:val="clear" w:color="auto" w:fill="FFFFFF"/>
        <w:ind w:right="130"/>
        <w:jc w:val="center"/>
      </w:pPr>
      <w:r>
        <w:rPr>
          <w:b/>
          <w:bCs/>
          <w:color w:val="000000"/>
          <w:spacing w:val="-9"/>
        </w:rPr>
        <w:t xml:space="preserve">Таблицы 3.7-3.29 к </w:t>
      </w:r>
      <w:r>
        <w:rPr>
          <w:color w:val="000000"/>
          <w:spacing w:val="-9"/>
        </w:rPr>
        <w:t xml:space="preserve">разделу </w:t>
      </w:r>
      <w:r>
        <w:rPr>
          <w:b/>
          <w:bCs/>
          <w:color w:val="000000"/>
          <w:spacing w:val="-9"/>
        </w:rPr>
        <w:t>3.2.1</w:t>
      </w:r>
    </w:p>
    <w:p w:rsidR="008A78B2" w:rsidRPr="00F94DE2" w:rsidRDefault="008A78B2" w:rsidP="00A4353D">
      <w:pPr>
        <w:shd w:val="clear" w:color="auto" w:fill="FFFFFF"/>
        <w:spacing w:before="254" w:line="235" w:lineRule="exact"/>
        <w:ind w:left="1982"/>
        <w:jc w:val="right"/>
        <w:rPr>
          <w:i/>
          <w:iCs/>
          <w:color w:val="000000"/>
          <w:spacing w:val="-13"/>
          <w:sz w:val="20"/>
          <w:szCs w:val="20"/>
          <w:lang w:val="en-US"/>
        </w:rPr>
      </w:pPr>
      <w:r w:rsidRPr="00F94DE2">
        <w:rPr>
          <w:i/>
          <w:iCs/>
          <w:color w:val="000000"/>
          <w:spacing w:val="-13"/>
          <w:sz w:val="20"/>
          <w:szCs w:val="20"/>
        </w:rPr>
        <w:t>Таблица 3. 7</w:t>
      </w:r>
    </w:p>
    <w:p w:rsidR="008A78B2" w:rsidRPr="00F94DE2" w:rsidRDefault="008A78B2" w:rsidP="008A78B2">
      <w:pPr>
        <w:shd w:val="clear" w:color="auto" w:fill="FFFFFF"/>
        <w:spacing w:before="254" w:line="235" w:lineRule="exact"/>
        <w:jc w:val="center"/>
        <w:rPr>
          <w:sz w:val="20"/>
          <w:szCs w:val="20"/>
        </w:rPr>
      </w:pPr>
      <w:r w:rsidRPr="00F94DE2">
        <w:rPr>
          <w:color w:val="000000"/>
          <w:sz w:val="20"/>
          <w:szCs w:val="20"/>
        </w:rPr>
        <w:t>Минальные системы подварианта А-1</w:t>
      </w:r>
    </w:p>
    <w:p w:rsidR="008A78B2" w:rsidRPr="00F94DE2" w:rsidRDefault="008A78B2" w:rsidP="008A78B2">
      <w:pPr>
        <w:shd w:val="clear" w:color="auto" w:fill="FFFFFF"/>
        <w:spacing w:before="48"/>
        <w:ind w:right="134"/>
        <w:jc w:val="center"/>
        <w:rPr>
          <w:sz w:val="20"/>
          <w:szCs w:val="20"/>
        </w:rPr>
      </w:pPr>
      <w:r w:rsidRPr="00F94DE2">
        <w:rPr>
          <w:position w:val="-12"/>
          <w:sz w:val="20"/>
          <w:szCs w:val="20"/>
        </w:rPr>
        <w:object w:dxaOrig="440" w:dyaOrig="380">
          <v:shape id="_x0000_i1057" type="#_x0000_t75" style="width:21.75pt;height:18.75pt" o:ole="">
            <v:imagedata r:id="rId98" o:title=""/>
          </v:shape>
          <o:OLEObject Type="Embed" ProgID="Equation.3" ShapeID="_x0000_i1057" DrawAspect="Content" ObjectID="_1396782789" r:id="rId99"/>
        </w:object>
      </w:r>
      <w:r w:rsidRPr="00F94DE2">
        <w:rPr>
          <w:rStyle w:val="FontStyle218"/>
          <w:sz w:val="20"/>
          <w:szCs w:val="20"/>
        </w:rPr>
        <w:t xml:space="preserve"> &lt; </w:t>
      </w:r>
      <w:r w:rsidRPr="00F94DE2">
        <w:rPr>
          <w:rStyle w:val="FontStyle219"/>
          <w:sz w:val="20"/>
          <w:szCs w:val="20"/>
        </w:rPr>
        <w:t>0;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 xml:space="preserve">); </w:t>
      </w:r>
      <w:r w:rsidRPr="00F94DE2">
        <w:rPr>
          <w:rStyle w:val="FontStyle219"/>
          <w:i/>
          <w:sz w:val="20"/>
          <w:szCs w:val="20"/>
          <w:lang w:val="en-US"/>
        </w:rPr>
        <w:t>f</w:t>
      </w:r>
      <w:r w:rsidRPr="00F94DE2">
        <w:rPr>
          <w:rStyle w:val="FontStyle219"/>
          <w:sz w:val="20"/>
          <w:szCs w:val="20"/>
        </w:rPr>
        <w:t>&lt; 8</w:t>
      </w:r>
      <w:r w:rsidRPr="00F94DE2">
        <w:rPr>
          <w:color w:val="000000"/>
          <w:sz w:val="20"/>
          <w:szCs w:val="20"/>
        </w:rPr>
        <w:t>0</w:t>
      </w:r>
    </w:p>
    <w:p w:rsidR="008A78B2" w:rsidRPr="00F94DE2" w:rsidRDefault="008A78B2" w:rsidP="008A78B2">
      <w:pPr>
        <w:spacing w:after="178" w:line="1" w:lineRule="exact"/>
        <w:rPr>
          <w:sz w:val="20"/>
          <w:szCs w:val="20"/>
        </w:rPr>
      </w:pPr>
    </w:p>
    <w:tbl>
      <w:tblPr>
        <w:tblW w:w="0" w:type="auto"/>
        <w:jc w:val="center"/>
        <w:tblInd w:w="40" w:type="dxa"/>
        <w:tblLayout w:type="fixed"/>
        <w:tblCellMar>
          <w:left w:w="40" w:type="dxa"/>
          <w:right w:w="40" w:type="dxa"/>
        </w:tblCellMar>
        <w:tblLook w:val="0000"/>
      </w:tblPr>
      <w:tblGrid>
        <w:gridCol w:w="2770"/>
        <w:gridCol w:w="5069"/>
      </w:tblGrid>
      <w:tr w:rsidR="008A78B2" w:rsidRPr="00F94DE2" w:rsidTr="008A78B2">
        <w:trPr>
          <w:trHeight w:hRule="exact" w:val="254"/>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shd w:val="clear" w:color="auto" w:fill="FFFFFF"/>
              <w:jc w:val="center"/>
              <w:rPr>
                <w:sz w:val="20"/>
                <w:szCs w:val="20"/>
              </w:rPr>
            </w:pPr>
            <w:r w:rsidRPr="00F94DE2">
              <w:rPr>
                <w:color w:val="000000"/>
                <w:sz w:val="20"/>
                <w:szCs w:val="20"/>
              </w:rPr>
              <w:t>Группы</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shd w:val="clear" w:color="auto" w:fill="FFFFFF"/>
              <w:jc w:val="center"/>
              <w:rPr>
                <w:sz w:val="20"/>
                <w:szCs w:val="20"/>
              </w:rPr>
            </w:pPr>
            <w:r w:rsidRPr="00F94DE2">
              <w:rPr>
                <w:color w:val="000000"/>
                <w:sz w:val="20"/>
                <w:szCs w:val="20"/>
              </w:rPr>
              <w:t>Минальные системы</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ab-an-or-als-en-fs-q-mt-ilm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ab-an-or-als-fo-fa-en-fs-mt-ilm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ab-ne-an-or-c-fo-fa-mt-ilin</w:t>
            </w:r>
          </w:p>
        </w:tc>
      </w:tr>
      <w:tr w:rsidR="008A78B2" w:rsidRPr="00F94DE2" w:rsidTr="008A78B2">
        <w:trPr>
          <w:trHeight w:hRule="exact" w:val="23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ne-an-or-lc-c-fo-fa-mt-ilm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ne-an-gh-lc-c-fo-fa-mt-ilm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1"/>
              <w:widowControl/>
              <w:spacing w:line="240" w:lineRule="auto"/>
              <w:jc w:val="center"/>
              <w:rPr>
                <w:sz w:val="20"/>
                <w:szCs w:val="20"/>
              </w:rPr>
            </w:pP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ne-gh-lc-kp-c-fo-fa-mt-ilm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1"/>
              <w:widowControl/>
              <w:spacing w:line="240" w:lineRule="auto"/>
              <w:jc w:val="center"/>
              <w:rPr>
                <w:sz w:val="20"/>
                <w:szCs w:val="20"/>
              </w:rPr>
            </w:pPr>
          </w:p>
        </w:tc>
      </w:tr>
      <w:tr w:rsidR="008A78B2" w:rsidRPr="00F94DE2" w:rsidTr="008A78B2">
        <w:trPr>
          <w:trHeight w:hRule="exact" w:val="254"/>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4267DA">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ne-gh-kp-c-fo-fa-per-wu-mt-ilm</w:t>
            </w:r>
          </w:p>
        </w:tc>
      </w:tr>
    </w:tbl>
    <w:p w:rsidR="008A78B2" w:rsidRPr="00F94DE2" w:rsidRDefault="008A78B2" w:rsidP="008A78B2">
      <w:pPr>
        <w:pStyle w:val="Style13"/>
        <w:widowControl/>
        <w:spacing w:line="317" w:lineRule="exact"/>
        <w:ind w:left="125" w:firstLine="6396"/>
        <w:rPr>
          <w:i/>
          <w:iCs/>
          <w:color w:val="000000"/>
          <w:spacing w:val="-10"/>
          <w:sz w:val="20"/>
          <w:szCs w:val="20"/>
          <w:lang w:val="en-US"/>
        </w:rPr>
      </w:pPr>
      <w:r w:rsidRPr="00F94DE2">
        <w:rPr>
          <w:i/>
          <w:iCs/>
          <w:color w:val="000000"/>
          <w:spacing w:val="-10"/>
          <w:sz w:val="20"/>
          <w:szCs w:val="20"/>
        </w:rPr>
        <w:t xml:space="preserve">Таблица 3.8 </w:t>
      </w:r>
    </w:p>
    <w:p w:rsidR="008A78B2" w:rsidRPr="00F94DE2" w:rsidRDefault="008A78B2" w:rsidP="00550643">
      <w:pPr>
        <w:pStyle w:val="Style13"/>
        <w:widowControl/>
        <w:ind w:left="125" w:hanging="125"/>
        <w:jc w:val="center"/>
        <w:rPr>
          <w:rStyle w:val="FontStyle219"/>
          <w:sz w:val="20"/>
          <w:szCs w:val="20"/>
        </w:rPr>
      </w:pPr>
      <w:r w:rsidRPr="00F94DE2">
        <w:rPr>
          <w:rStyle w:val="FontStyle219"/>
          <w:sz w:val="20"/>
          <w:szCs w:val="20"/>
        </w:rPr>
        <w:t>Минальные системы подварианта А-2.</w:t>
      </w:r>
    </w:p>
    <w:p w:rsidR="008A78B2" w:rsidRPr="00F94DE2" w:rsidRDefault="008A78B2" w:rsidP="00550643">
      <w:pPr>
        <w:pStyle w:val="Style13"/>
        <w:widowControl/>
        <w:ind w:left="125" w:hanging="125"/>
        <w:jc w:val="center"/>
        <w:rPr>
          <w:sz w:val="20"/>
          <w:szCs w:val="20"/>
        </w:rPr>
      </w:pPr>
      <w:r w:rsidRPr="00F94DE2">
        <w:rPr>
          <w:position w:val="-12"/>
          <w:sz w:val="20"/>
          <w:szCs w:val="20"/>
        </w:rPr>
        <w:object w:dxaOrig="440" w:dyaOrig="380">
          <v:shape id="_x0000_i1058" type="#_x0000_t75" style="width:21.75pt;height:18.75pt" o:ole="">
            <v:imagedata r:id="rId98" o:title=""/>
          </v:shape>
          <o:OLEObject Type="Embed" ProgID="Equation.3" ShapeID="_x0000_i1058" DrawAspect="Content" ObjectID="_1396782790" r:id="rId100"/>
        </w:object>
      </w:r>
      <w:r w:rsidRPr="00F94DE2">
        <w:rPr>
          <w:rStyle w:val="FontStyle218"/>
          <w:sz w:val="20"/>
          <w:szCs w:val="20"/>
        </w:rPr>
        <w:t xml:space="preserve"> &lt; </w:t>
      </w:r>
      <w:r w:rsidRPr="00F94DE2">
        <w:rPr>
          <w:rStyle w:val="FontStyle219"/>
          <w:sz w:val="20"/>
          <w:szCs w:val="20"/>
        </w:rPr>
        <w:t>0;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&gt; 80</w:t>
      </w:r>
    </w:p>
    <w:tbl>
      <w:tblPr>
        <w:tblW w:w="0" w:type="auto"/>
        <w:jc w:val="center"/>
        <w:tblInd w:w="40" w:type="dxa"/>
        <w:tblLayout w:type="fixed"/>
        <w:tblCellMar>
          <w:left w:w="40" w:type="dxa"/>
          <w:right w:w="40" w:type="dxa"/>
        </w:tblCellMar>
        <w:tblLook w:val="0000"/>
      </w:tblPr>
      <w:tblGrid>
        <w:gridCol w:w="2770"/>
        <w:gridCol w:w="5069"/>
      </w:tblGrid>
      <w:tr w:rsidR="008A78B2" w:rsidRPr="00F94DE2" w:rsidTr="008A78B2">
        <w:trPr>
          <w:trHeight w:hRule="exact" w:val="25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shd w:val="clear" w:color="auto" w:fill="FFFFFF"/>
              <w:jc w:val="center"/>
              <w:rPr>
                <w:sz w:val="20"/>
                <w:szCs w:val="20"/>
              </w:rPr>
            </w:pPr>
            <w:r w:rsidRPr="00F94DE2">
              <w:rPr>
                <w:color w:val="000000"/>
                <w:sz w:val="20"/>
                <w:szCs w:val="20"/>
              </w:rPr>
              <w:t>Группы</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shd w:val="clear" w:color="auto" w:fill="FFFFFF"/>
              <w:jc w:val="center"/>
              <w:rPr>
                <w:sz w:val="20"/>
                <w:szCs w:val="20"/>
              </w:rPr>
            </w:pPr>
            <w:r w:rsidRPr="00F94DE2">
              <w:rPr>
                <w:color w:val="000000"/>
                <w:sz w:val="20"/>
                <w:szCs w:val="20"/>
              </w:rPr>
              <w:t>Минальные системы</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ab-an-or-als-fo-fa-q-mt-ilm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1"/>
              <w:widowControl/>
              <w:spacing w:line="240" w:lineRule="auto"/>
              <w:jc w:val="center"/>
              <w:rPr>
                <w:sz w:val="20"/>
                <w:szCs w:val="20"/>
              </w:rPr>
            </w:pP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ab-ne-an-or-c-fo-fa-mt-ilm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ne-an-or-lc-c-fo-fa-mt-ilm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ne-an-gh-lc-c-fo-fa-mt-ilm</w:t>
            </w:r>
          </w:p>
        </w:tc>
      </w:tr>
      <w:tr w:rsidR="008A78B2" w:rsidRPr="00F94DE2" w:rsidTr="008A78B2">
        <w:trPr>
          <w:trHeight w:hRule="exact" w:val="240"/>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1"/>
              <w:widowControl/>
              <w:spacing w:line="240" w:lineRule="auto"/>
              <w:jc w:val="center"/>
              <w:rPr>
                <w:sz w:val="20"/>
                <w:szCs w:val="20"/>
              </w:rPr>
            </w:pPr>
          </w:p>
        </w:tc>
      </w:tr>
      <w:tr w:rsidR="008A78B2" w:rsidRPr="00F94DE2" w:rsidTr="008A78B2">
        <w:trPr>
          <w:trHeight w:hRule="exact" w:val="23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ne-gh-lc-kp-c-fo-fa-mt-ilm</w:t>
            </w:r>
          </w:p>
        </w:tc>
      </w:tr>
      <w:tr w:rsidR="008A78B2" w:rsidRPr="00F94DE2" w:rsidTr="008A78B2">
        <w:trPr>
          <w:trHeight w:hRule="exact" w:val="245"/>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1"/>
              <w:widowControl/>
              <w:spacing w:line="240" w:lineRule="auto"/>
              <w:jc w:val="center"/>
              <w:rPr>
                <w:sz w:val="20"/>
                <w:szCs w:val="20"/>
              </w:rPr>
            </w:pPr>
          </w:p>
        </w:tc>
      </w:tr>
      <w:tr w:rsidR="008A78B2" w:rsidRPr="00F94DE2" w:rsidTr="008A78B2">
        <w:trPr>
          <w:trHeight w:hRule="exact" w:val="254"/>
          <w:jc w:val="center"/>
        </w:trPr>
        <w:tc>
          <w:tcPr>
            <w:tcW w:w="2770"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69"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ne-gh-kp-c-fo-fa-per-wu-mt-ilm</w:t>
            </w:r>
          </w:p>
        </w:tc>
      </w:tr>
    </w:tbl>
    <w:p w:rsidR="008A78B2" w:rsidRPr="00F94DE2" w:rsidRDefault="008A78B2" w:rsidP="008A78B2">
      <w:pPr>
        <w:pStyle w:val="Style123"/>
        <w:widowControl/>
        <w:ind w:left="384" w:firstLine="6137"/>
        <w:rPr>
          <w:i/>
          <w:iCs/>
          <w:color w:val="000000"/>
          <w:spacing w:val="-8"/>
          <w:sz w:val="20"/>
          <w:szCs w:val="20"/>
        </w:rPr>
      </w:pPr>
    </w:p>
    <w:p w:rsidR="008A78B2" w:rsidRPr="00F94DE2" w:rsidRDefault="008A78B2" w:rsidP="007145B4">
      <w:pPr>
        <w:pStyle w:val="Style123"/>
        <w:widowControl/>
        <w:ind w:left="384" w:firstLine="325"/>
        <w:jc w:val="right"/>
        <w:rPr>
          <w:i/>
          <w:iCs/>
          <w:color w:val="000000"/>
          <w:spacing w:val="-8"/>
          <w:sz w:val="20"/>
          <w:szCs w:val="20"/>
        </w:rPr>
      </w:pPr>
      <w:r w:rsidRPr="00F94DE2">
        <w:rPr>
          <w:i/>
          <w:iCs/>
          <w:color w:val="000000"/>
          <w:spacing w:val="-8"/>
          <w:sz w:val="20"/>
          <w:szCs w:val="20"/>
        </w:rPr>
        <w:t xml:space="preserve">Таблица 3.9 </w:t>
      </w:r>
    </w:p>
    <w:p w:rsidR="008A78B2" w:rsidRPr="00F94DE2" w:rsidRDefault="008A78B2" w:rsidP="008A78B2">
      <w:pPr>
        <w:pStyle w:val="Style123"/>
        <w:widowControl/>
        <w:ind w:left="384"/>
        <w:jc w:val="center"/>
        <w:rPr>
          <w:rStyle w:val="FontStyle219"/>
          <w:sz w:val="20"/>
          <w:szCs w:val="20"/>
        </w:rPr>
      </w:pPr>
      <w:r w:rsidRPr="00F94DE2">
        <w:rPr>
          <w:rStyle w:val="FontStyle219"/>
          <w:sz w:val="20"/>
          <w:szCs w:val="20"/>
        </w:rPr>
        <w:t>Минальные системы подварианта Б-1</w:t>
      </w:r>
    </w:p>
    <w:p w:rsidR="008A78B2" w:rsidRPr="00F94DE2" w:rsidRDefault="008A78B2" w:rsidP="008A78B2">
      <w:pPr>
        <w:pStyle w:val="Style123"/>
        <w:widowControl/>
        <w:ind w:left="384"/>
        <w:jc w:val="center"/>
        <w:rPr>
          <w:rStyle w:val="FontStyle219"/>
          <w:sz w:val="20"/>
          <w:szCs w:val="20"/>
        </w:rPr>
      </w:pPr>
      <w:r w:rsidRPr="00F94DE2">
        <w:rPr>
          <w:position w:val="-12"/>
          <w:sz w:val="20"/>
          <w:szCs w:val="20"/>
        </w:rPr>
        <w:object w:dxaOrig="440" w:dyaOrig="380">
          <v:shape id="_x0000_i1059" type="#_x0000_t75" style="width:21.75pt;height:18.75pt" o:ole="">
            <v:imagedata r:id="rId98" o:title=""/>
          </v:shape>
          <o:OLEObject Type="Embed" ProgID="Equation.3" ShapeID="_x0000_i1059" DrawAspect="Content" ObjectID="_1396782791" r:id="rId101"/>
        </w:object>
      </w:r>
      <w:r w:rsidRPr="00F94DE2">
        <w:rPr>
          <w:rStyle w:val="FontStyle219"/>
          <w:sz w:val="20"/>
          <w:szCs w:val="20"/>
        </w:rPr>
        <w:t>= 0÷1.0;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&lt; 80</w:t>
      </w:r>
    </w:p>
    <w:tbl>
      <w:tblPr>
        <w:tblW w:w="7819" w:type="dxa"/>
        <w:jc w:val="center"/>
        <w:tblInd w:w="40" w:type="dxa"/>
        <w:tblLayout w:type="fixed"/>
        <w:tblCellMar>
          <w:left w:w="40" w:type="dxa"/>
          <w:right w:w="40" w:type="dxa"/>
        </w:tblCellMar>
        <w:tblLook w:val="0000"/>
      </w:tblPr>
      <w:tblGrid>
        <w:gridCol w:w="2731"/>
        <w:gridCol w:w="5088"/>
      </w:tblGrid>
      <w:tr w:rsidR="008A78B2" w:rsidRPr="00F94DE2" w:rsidTr="00AB5667">
        <w:trPr>
          <w:trHeight w:val="196"/>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129"/>
              <w:widowControl/>
              <w:spacing w:line="240" w:lineRule="auto"/>
              <w:ind w:firstLine="0"/>
              <w:jc w:val="center"/>
              <w:rPr>
                <w:rStyle w:val="FontStyle203"/>
                <w:sz w:val="20"/>
                <w:szCs w:val="20"/>
              </w:rPr>
            </w:pPr>
            <w:r w:rsidRPr="00F94DE2">
              <w:rPr>
                <w:rStyle w:val="FontStyle203"/>
                <w:sz w:val="20"/>
                <w:szCs w:val="20"/>
              </w:rPr>
              <w:t>Группы</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129"/>
              <w:widowControl/>
              <w:spacing w:line="240" w:lineRule="auto"/>
              <w:ind w:firstLine="0"/>
              <w:jc w:val="center"/>
              <w:rPr>
                <w:rStyle w:val="FontStyle203"/>
                <w:sz w:val="20"/>
                <w:szCs w:val="20"/>
              </w:rPr>
            </w:pPr>
            <w:r w:rsidRPr="00F94DE2">
              <w:rPr>
                <w:rStyle w:val="FontStyle203"/>
                <w:sz w:val="20"/>
                <w:szCs w:val="20"/>
              </w:rPr>
              <w:t>Минальные системы</w:t>
            </w:r>
          </w:p>
        </w:tc>
      </w:tr>
      <w:tr w:rsidR="008A78B2" w:rsidRPr="00F94DE2" w:rsidTr="00AB5667">
        <w:trPr>
          <w:trHeight w:val="228"/>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ab-an-or-di-hd-en-fs-q-mt-ilm</w:t>
            </w:r>
          </w:p>
        </w:tc>
      </w:tr>
      <w:tr w:rsidR="008A78B2" w:rsidRPr="00F94DE2" w:rsidTr="00AB5667">
        <w:trPr>
          <w:trHeight w:val="132"/>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ab-an-or-di-hd-en-fs-fo-fa-mt-ilm</w:t>
            </w:r>
          </w:p>
        </w:tc>
      </w:tr>
      <w:tr w:rsidR="008A78B2" w:rsidRPr="00F94DE2" w:rsidTr="00AB5667">
        <w:trPr>
          <w:trHeight w:val="165"/>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ab-ne-an-or-di-hd-fo-fa-mt-ilm</w:t>
            </w:r>
          </w:p>
        </w:tc>
      </w:tr>
      <w:tr w:rsidR="008A78B2" w:rsidRPr="00F94DE2" w:rsidTr="00AB5667">
        <w:trPr>
          <w:trHeight w:val="210"/>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ne-an-or-lc-di-hd-fo-fa-mt-ilm</w:t>
            </w:r>
          </w:p>
        </w:tc>
      </w:tr>
      <w:tr w:rsidR="008A78B2" w:rsidRPr="00F94DE2" w:rsidTr="00E9062D">
        <w:trPr>
          <w:trHeight w:val="490"/>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88" w:type="dxa"/>
            <w:tcBorders>
              <w:top w:val="single" w:sz="6" w:space="0" w:color="auto"/>
              <w:left w:val="single" w:sz="6" w:space="0" w:color="auto"/>
              <w:bottom w:val="single" w:sz="6" w:space="0" w:color="auto"/>
              <w:right w:val="single" w:sz="6" w:space="0" w:color="auto"/>
            </w:tcBorders>
          </w:tcPr>
          <w:p w:rsidR="00AB5667" w:rsidRPr="00F94DE2" w:rsidRDefault="008A78B2" w:rsidP="00AB5667">
            <w:pPr>
              <w:pStyle w:val="Style127"/>
              <w:widowControl/>
              <w:tabs>
                <w:tab w:val="left" w:pos="1070"/>
              </w:tabs>
              <w:spacing w:line="240" w:lineRule="auto"/>
              <w:ind w:firstLine="0"/>
              <w:jc w:val="center"/>
              <w:rPr>
                <w:rStyle w:val="FontStyle205"/>
                <w:sz w:val="20"/>
                <w:szCs w:val="20"/>
              </w:rPr>
            </w:pPr>
            <w:r w:rsidRPr="00F94DE2">
              <w:rPr>
                <w:rStyle w:val="FontStyle205"/>
                <w:sz w:val="20"/>
                <w:szCs w:val="20"/>
                <w:lang w:val="en-US"/>
              </w:rPr>
              <w:t>1)</w:t>
            </w:r>
            <w:r w:rsidR="00AB5667" w:rsidRPr="00F94DE2">
              <w:rPr>
                <w:rStyle w:val="FontStyle205"/>
                <w:sz w:val="20"/>
                <w:szCs w:val="20"/>
              </w:rPr>
              <w:t xml:space="preserve"> </w:t>
            </w:r>
            <w:r w:rsidRPr="00F94DE2">
              <w:rPr>
                <w:rStyle w:val="FontStyle205"/>
                <w:sz w:val="20"/>
                <w:szCs w:val="20"/>
                <w:lang w:val="en-US"/>
              </w:rPr>
              <w:t>ne-an-gh-lc-di-hd-fo-fa-mt-ilm</w:t>
            </w:r>
          </w:p>
          <w:p w:rsidR="008A78B2" w:rsidRPr="00F94DE2" w:rsidRDefault="00AB5667" w:rsidP="00AB5667">
            <w:pPr>
              <w:pStyle w:val="Style127"/>
              <w:widowControl/>
              <w:tabs>
                <w:tab w:val="left" w:pos="1070"/>
              </w:tabs>
              <w:spacing w:line="240" w:lineRule="auto"/>
              <w:ind w:firstLine="0"/>
              <w:jc w:val="center"/>
              <w:rPr>
                <w:rStyle w:val="FontStyle205"/>
                <w:sz w:val="20"/>
                <w:szCs w:val="20"/>
                <w:lang w:val="en-US"/>
              </w:rPr>
            </w:pPr>
            <w:r w:rsidRPr="00F94DE2">
              <w:rPr>
                <w:rStyle w:val="FontStyle205"/>
                <w:sz w:val="20"/>
                <w:szCs w:val="20"/>
                <w:lang w:val="en-US"/>
              </w:rPr>
              <w:t>2)</w:t>
            </w:r>
            <w:r w:rsidRPr="00F94DE2">
              <w:rPr>
                <w:rStyle w:val="FontStyle205"/>
                <w:sz w:val="20"/>
                <w:szCs w:val="20"/>
              </w:rPr>
              <w:t xml:space="preserve"> </w:t>
            </w:r>
            <w:r w:rsidR="008A78B2" w:rsidRPr="00F94DE2">
              <w:rPr>
                <w:rStyle w:val="FontStyle205"/>
                <w:sz w:val="20"/>
                <w:szCs w:val="20"/>
                <w:lang w:val="en-US"/>
              </w:rPr>
              <w:t>ne-an-gh-lc-c-fo-fa-mt-ilm</w:t>
            </w:r>
          </w:p>
        </w:tc>
      </w:tr>
      <w:tr w:rsidR="008A78B2" w:rsidRPr="00F94DE2" w:rsidTr="00AB5667">
        <w:trPr>
          <w:trHeight w:val="263"/>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ne-gh-lc-di-hd-ak-Feak-fo-fa-mt-ilm</w:t>
            </w:r>
          </w:p>
        </w:tc>
      </w:tr>
      <w:tr w:rsidR="008A78B2" w:rsidRPr="00F94DE2" w:rsidTr="00D7107E">
        <w:trPr>
          <w:trHeight w:val="263"/>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127"/>
              <w:widowControl/>
              <w:tabs>
                <w:tab w:val="left" w:pos="1070"/>
              </w:tabs>
              <w:spacing w:line="240" w:lineRule="auto"/>
              <w:ind w:firstLine="0"/>
              <w:jc w:val="center"/>
              <w:rPr>
                <w:rStyle w:val="FontStyle205"/>
                <w:sz w:val="20"/>
                <w:szCs w:val="20"/>
                <w:lang w:val="en-US"/>
              </w:rPr>
            </w:pPr>
            <w:r w:rsidRPr="00F94DE2">
              <w:rPr>
                <w:rStyle w:val="FontStyle205"/>
                <w:sz w:val="20"/>
                <w:szCs w:val="20"/>
                <w:lang w:val="en-US"/>
              </w:rPr>
              <w:t>1)</w:t>
            </w:r>
            <w:r w:rsidR="00AB5667" w:rsidRPr="00F94DE2">
              <w:rPr>
                <w:rStyle w:val="FontStyle205"/>
                <w:sz w:val="20"/>
                <w:szCs w:val="20"/>
              </w:rPr>
              <w:t xml:space="preserve"> </w:t>
            </w:r>
            <w:r w:rsidRPr="00F94DE2">
              <w:rPr>
                <w:rStyle w:val="FontStyle205"/>
                <w:sz w:val="20"/>
                <w:szCs w:val="20"/>
                <w:lang w:val="en-US"/>
              </w:rPr>
              <w:t>ne-gh-lc-kp-ak-Feak-fo-fa-mt-ilm</w:t>
            </w:r>
          </w:p>
          <w:p w:rsidR="008A78B2" w:rsidRPr="00F94DE2" w:rsidRDefault="00AB5667" w:rsidP="00AB5667">
            <w:pPr>
              <w:pStyle w:val="Style127"/>
              <w:widowControl/>
              <w:tabs>
                <w:tab w:val="left" w:pos="1070"/>
              </w:tabs>
              <w:spacing w:line="240" w:lineRule="auto"/>
              <w:ind w:firstLine="0"/>
              <w:jc w:val="center"/>
              <w:rPr>
                <w:rStyle w:val="FontStyle205"/>
                <w:sz w:val="20"/>
                <w:szCs w:val="20"/>
                <w:lang w:val="en-US"/>
              </w:rPr>
            </w:pPr>
            <w:r w:rsidRPr="00F94DE2">
              <w:rPr>
                <w:rStyle w:val="FontStyle205"/>
                <w:sz w:val="20"/>
                <w:szCs w:val="20"/>
                <w:lang w:val="en-US"/>
              </w:rPr>
              <w:t>2)</w:t>
            </w:r>
            <w:r w:rsidRPr="00F94DE2">
              <w:rPr>
                <w:rStyle w:val="FontStyle205"/>
                <w:sz w:val="20"/>
                <w:szCs w:val="20"/>
              </w:rPr>
              <w:t xml:space="preserve"> </w:t>
            </w:r>
            <w:r w:rsidR="008A78B2" w:rsidRPr="00F94DE2">
              <w:rPr>
                <w:rStyle w:val="FontStyle205"/>
                <w:sz w:val="20"/>
                <w:szCs w:val="20"/>
                <w:lang w:val="en-US"/>
              </w:rPr>
              <w:t>ne-gh-lc-kp-c-fo-fa-mt-ilm</w:t>
            </w:r>
          </w:p>
        </w:tc>
      </w:tr>
      <w:tr w:rsidR="008A78B2" w:rsidRPr="00F94DE2" w:rsidTr="00AB5667">
        <w:trPr>
          <w:trHeight w:val="175"/>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sz w:val="20"/>
                <w:szCs w:val="20"/>
                <w:lang w:val="en-US" w:eastAsia="en-US"/>
              </w:rPr>
              <w:t>ne-gh-kp-ak-Feak-fo-fa-mo-kir-mt-ilm</w:t>
            </w:r>
          </w:p>
        </w:tc>
      </w:tr>
      <w:tr w:rsidR="008A78B2" w:rsidRPr="00F94DE2" w:rsidTr="00E9062D">
        <w:trPr>
          <w:trHeight w:val="490"/>
          <w:jc w:val="center"/>
        </w:trPr>
        <w:tc>
          <w:tcPr>
            <w:tcW w:w="2731" w:type="dxa"/>
            <w:tcBorders>
              <w:top w:val="single" w:sz="6" w:space="0" w:color="auto"/>
              <w:left w:val="single" w:sz="6" w:space="0" w:color="auto"/>
              <w:bottom w:val="single" w:sz="6" w:space="0" w:color="auto"/>
              <w:right w:val="single" w:sz="6" w:space="0" w:color="auto"/>
            </w:tcBorders>
          </w:tcPr>
          <w:p w:rsidR="008A78B2" w:rsidRPr="00F94DE2" w:rsidRDefault="008A78B2" w:rsidP="00AB5667">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88" w:type="dxa"/>
            <w:tcBorders>
              <w:top w:val="single" w:sz="6" w:space="0" w:color="auto"/>
              <w:left w:val="single" w:sz="6" w:space="0" w:color="auto"/>
              <w:bottom w:val="single" w:sz="6" w:space="0" w:color="auto"/>
              <w:right w:val="single" w:sz="6" w:space="0" w:color="auto"/>
            </w:tcBorders>
          </w:tcPr>
          <w:p w:rsidR="008A78B2" w:rsidRPr="00F94DE2" w:rsidRDefault="00AB5667" w:rsidP="00AB5667">
            <w:pPr>
              <w:pStyle w:val="Style127"/>
              <w:widowControl/>
              <w:tabs>
                <w:tab w:val="left" w:pos="1066"/>
              </w:tabs>
              <w:spacing w:line="240" w:lineRule="auto"/>
              <w:ind w:firstLine="0"/>
              <w:jc w:val="center"/>
              <w:rPr>
                <w:rStyle w:val="FontStyle205"/>
                <w:sz w:val="20"/>
                <w:szCs w:val="20"/>
                <w:lang w:val="en-US"/>
              </w:rPr>
            </w:pPr>
            <w:r w:rsidRPr="00F94DE2">
              <w:rPr>
                <w:rStyle w:val="FontStyle205"/>
                <w:sz w:val="20"/>
                <w:szCs w:val="20"/>
                <w:lang w:val="en-US"/>
              </w:rPr>
              <w:t>1)</w:t>
            </w:r>
            <w:r w:rsidRPr="00F94DE2">
              <w:rPr>
                <w:rStyle w:val="FontStyle205"/>
                <w:sz w:val="20"/>
                <w:szCs w:val="20"/>
              </w:rPr>
              <w:t xml:space="preserve"> </w:t>
            </w:r>
            <w:r w:rsidR="008A78B2" w:rsidRPr="00F94DE2">
              <w:rPr>
                <w:rStyle w:val="FontStyle205"/>
                <w:sz w:val="20"/>
                <w:szCs w:val="20"/>
                <w:lang w:val="en-US"/>
              </w:rPr>
              <w:t>ne-gh-kp-fo-fa-mo-kir-per-wu-mt-ilm</w:t>
            </w:r>
          </w:p>
          <w:p w:rsidR="008A78B2" w:rsidRPr="00F94DE2" w:rsidRDefault="00AB5667" w:rsidP="00AB5667">
            <w:pPr>
              <w:pStyle w:val="Style127"/>
              <w:widowControl/>
              <w:tabs>
                <w:tab w:val="left" w:pos="1066"/>
              </w:tabs>
              <w:spacing w:line="240" w:lineRule="auto"/>
              <w:ind w:firstLine="0"/>
              <w:jc w:val="center"/>
              <w:rPr>
                <w:rStyle w:val="FontStyle205"/>
                <w:sz w:val="20"/>
                <w:szCs w:val="20"/>
                <w:lang w:val="en-US"/>
              </w:rPr>
            </w:pPr>
            <w:r w:rsidRPr="00F94DE2">
              <w:rPr>
                <w:rStyle w:val="FontStyle205"/>
                <w:sz w:val="20"/>
                <w:szCs w:val="20"/>
                <w:lang w:val="en-US"/>
              </w:rPr>
              <w:t>2)</w:t>
            </w:r>
            <w:r w:rsidRPr="00F94DE2">
              <w:rPr>
                <w:rStyle w:val="FontStyle205"/>
                <w:sz w:val="20"/>
                <w:szCs w:val="20"/>
              </w:rPr>
              <w:t xml:space="preserve"> </w:t>
            </w:r>
            <w:r w:rsidR="008A78B2" w:rsidRPr="00F94DE2">
              <w:rPr>
                <w:rStyle w:val="FontStyle205"/>
                <w:sz w:val="20"/>
                <w:szCs w:val="20"/>
                <w:lang w:val="en-US"/>
              </w:rPr>
              <w:t>ne-gh-kp-c-fo-fa-per-wu-mt-ilm</w:t>
            </w:r>
          </w:p>
        </w:tc>
      </w:tr>
    </w:tbl>
    <w:p w:rsidR="008A78B2" w:rsidRPr="00F94DE2" w:rsidRDefault="008A78B2" w:rsidP="008A78B2">
      <w:pPr>
        <w:rPr>
          <w:sz w:val="20"/>
          <w:szCs w:val="20"/>
          <w:lang w:val="en-US"/>
        </w:rPr>
      </w:pPr>
    </w:p>
    <w:p w:rsidR="008A78B2" w:rsidRPr="00F94DE2" w:rsidRDefault="008A78B2" w:rsidP="008A78B2">
      <w:pPr>
        <w:shd w:val="clear" w:color="auto" w:fill="FFFFFF"/>
        <w:spacing w:line="312" w:lineRule="exact"/>
        <w:ind w:left="1709" w:firstLine="4512"/>
        <w:rPr>
          <w:i/>
          <w:iCs/>
          <w:color w:val="000000"/>
          <w:spacing w:val="-8"/>
          <w:sz w:val="20"/>
          <w:szCs w:val="20"/>
          <w:lang w:val="en-US"/>
        </w:rPr>
      </w:pPr>
      <w:r w:rsidRPr="00F94DE2">
        <w:rPr>
          <w:i/>
          <w:iCs/>
          <w:color w:val="000000"/>
          <w:spacing w:val="-8"/>
          <w:sz w:val="20"/>
          <w:szCs w:val="20"/>
        </w:rPr>
        <w:t xml:space="preserve">Таблица 3.10 </w:t>
      </w:r>
    </w:p>
    <w:p w:rsidR="008A78B2" w:rsidRPr="00F94DE2" w:rsidRDefault="008A78B2" w:rsidP="008A78B2">
      <w:pPr>
        <w:shd w:val="clear" w:color="auto" w:fill="FFFFFF"/>
        <w:spacing w:line="312" w:lineRule="exact"/>
        <w:ind w:left="1709" w:hanging="8"/>
        <w:rPr>
          <w:color w:val="000000"/>
          <w:sz w:val="20"/>
          <w:szCs w:val="20"/>
        </w:rPr>
      </w:pPr>
      <w:r w:rsidRPr="00F94DE2">
        <w:rPr>
          <w:color w:val="000000"/>
          <w:sz w:val="20"/>
          <w:szCs w:val="20"/>
        </w:rPr>
        <w:t xml:space="preserve">Минальные системы подварианта Б-2 </w:t>
      </w:r>
    </w:p>
    <w:p w:rsidR="008A78B2" w:rsidRPr="00F94DE2" w:rsidRDefault="008A78B2" w:rsidP="008A78B2">
      <w:pPr>
        <w:shd w:val="clear" w:color="auto" w:fill="FFFFFF"/>
        <w:spacing w:line="312" w:lineRule="exact"/>
        <w:ind w:left="1709" w:hanging="8"/>
        <w:rPr>
          <w:sz w:val="20"/>
          <w:szCs w:val="20"/>
        </w:rPr>
      </w:pPr>
      <w:r w:rsidRPr="00F94DE2">
        <w:rPr>
          <w:position w:val="-12"/>
          <w:sz w:val="20"/>
          <w:szCs w:val="20"/>
        </w:rPr>
        <w:object w:dxaOrig="440" w:dyaOrig="380">
          <v:shape id="_x0000_i1060" type="#_x0000_t75" style="width:21.75pt;height:18.75pt" o:ole="">
            <v:imagedata r:id="rId98" o:title=""/>
          </v:shape>
          <o:OLEObject Type="Embed" ProgID="Equation.3" ShapeID="_x0000_i1060" DrawAspect="Content" ObjectID="_1396782792" r:id="rId102"/>
        </w:object>
      </w:r>
      <w:r w:rsidRPr="00F94DE2">
        <w:rPr>
          <w:color w:val="000000"/>
          <w:sz w:val="20"/>
          <w:szCs w:val="20"/>
        </w:rPr>
        <w:t>= 0+1.0; СаО" &lt; (</w:t>
      </w:r>
      <w:r w:rsidRPr="00F94DE2">
        <w:rPr>
          <w:color w:val="000000"/>
          <w:sz w:val="20"/>
          <w:szCs w:val="20"/>
          <w:lang w:val="en-US"/>
        </w:rPr>
        <w:t>FeO</w:t>
      </w:r>
      <w:r w:rsidRPr="00F94DE2">
        <w:rPr>
          <w:color w:val="000000"/>
          <w:sz w:val="20"/>
          <w:szCs w:val="20"/>
        </w:rPr>
        <w:t>'+</w:t>
      </w:r>
      <w:r w:rsidRPr="00F94DE2">
        <w:rPr>
          <w:color w:val="000000"/>
          <w:sz w:val="20"/>
          <w:szCs w:val="20"/>
          <w:lang w:val="en-US"/>
        </w:rPr>
        <w:t>MgO</w:t>
      </w:r>
      <w:r w:rsidRPr="00F94DE2">
        <w:rPr>
          <w:color w:val="000000"/>
          <w:sz w:val="20"/>
          <w:szCs w:val="20"/>
        </w:rPr>
        <w:t>);</w:t>
      </w:r>
      <w:r w:rsidRPr="00F94DE2">
        <w:rPr>
          <w:i/>
          <w:color w:val="000000"/>
          <w:sz w:val="20"/>
          <w:szCs w:val="20"/>
        </w:rPr>
        <w:t xml:space="preserve"> </w:t>
      </w:r>
      <w:r w:rsidRPr="00F94DE2">
        <w:rPr>
          <w:i/>
          <w:color w:val="000000"/>
          <w:sz w:val="20"/>
          <w:szCs w:val="20"/>
          <w:lang w:val="en-US"/>
        </w:rPr>
        <w:t>f</w:t>
      </w:r>
      <w:r w:rsidRPr="00F94DE2">
        <w:rPr>
          <w:color w:val="000000"/>
          <w:sz w:val="20"/>
          <w:szCs w:val="20"/>
        </w:rPr>
        <w:t xml:space="preserve"> = 80-90</w:t>
      </w:r>
    </w:p>
    <w:p w:rsidR="008A78B2" w:rsidRPr="00F94DE2" w:rsidRDefault="008A78B2" w:rsidP="008A78B2">
      <w:pPr>
        <w:spacing w:after="288" w:line="1" w:lineRule="exact"/>
        <w:rPr>
          <w:sz w:val="20"/>
          <w:szCs w:val="20"/>
        </w:rPr>
      </w:pPr>
    </w:p>
    <w:tbl>
      <w:tblPr>
        <w:tblW w:w="0" w:type="auto"/>
        <w:jc w:val="center"/>
        <w:tblInd w:w="40" w:type="dxa"/>
        <w:tblLayout w:type="fixed"/>
        <w:tblCellMar>
          <w:left w:w="40" w:type="dxa"/>
          <w:right w:w="40" w:type="dxa"/>
        </w:tblCellMar>
        <w:tblLook w:val="0000"/>
      </w:tblPr>
      <w:tblGrid>
        <w:gridCol w:w="2731"/>
        <w:gridCol w:w="5093"/>
      </w:tblGrid>
      <w:tr w:rsidR="008A78B2" w:rsidRPr="00F94DE2" w:rsidTr="008A78B2">
        <w:trPr>
          <w:trHeight w:hRule="exact" w:val="25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rPr>
            </w:pPr>
            <w:r w:rsidRPr="00F94DE2">
              <w:rPr>
                <w:rStyle w:val="FontStyle203"/>
                <w:sz w:val="20"/>
                <w:szCs w:val="20"/>
              </w:rPr>
              <w:t>Группы</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ab-an-or-fo-fa-di-hd-q-mt-ilm</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rPr>
                <w:sz w:val="20"/>
                <w:szCs w:val="20"/>
              </w:rPr>
            </w:pP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ab-ne-an-or-fo-fa-di-hd-mt-Um</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ne-an-or-lc-fo-fa-di-hd-mt-ilm</w:t>
            </w:r>
          </w:p>
        </w:tc>
      </w:tr>
      <w:tr w:rsidR="008A78B2" w:rsidRPr="00F94DE2" w:rsidTr="008A78B2">
        <w:trPr>
          <w:trHeight w:hRule="exact" w:val="466"/>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6"/>
              <w:widowControl/>
              <w:tabs>
                <w:tab w:val="left" w:pos="1061"/>
              </w:tabs>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ne-an-gh-lc-fo-fa-di-hd-mt-Um</w:t>
            </w:r>
          </w:p>
          <w:p w:rsidR="008A78B2" w:rsidRPr="00F94DE2" w:rsidRDefault="008A78B2" w:rsidP="00990F78">
            <w:pPr>
              <w:pStyle w:val="Style136"/>
              <w:widowControl/>
              <w:tabs>
                <w:tab w:val="left" w:pos="1061"/>
              </w:tabs>
              <w:rPr>
                <w:rStyle w:val="FontStyle204"/>
                <w:sz w:val="20"/>
                <w:szCs w:val="20"/>
                <w:lang w:val="en-US"/>
              </w:rPr>
            </w:pPr>
            <w:r w:rsidRPr="00F94DE2">
              <w:rPr>
                <w:rStyle w:val="FontStyle224"/>
                <w:b w:val="0"/>
                <w:spacing w:val="20"/>
                <w:sz w:val="20"/>
                <w:szCs w:val="20"/>
                <w:lang w:val="en-US"/>
              </w:rPr>
              <w:t>2</w:t>
            </w:r>
            <w:r w:rsidRPr="00F94DE2">
              <w:rPr>
                <w:rStyle w:val="FontStyle204"/>
                <w:sz w:val="20"/>
                <w:szCs w:val="20"/>
                <w:lang w:val="en-US"/>
              </w:rPr>
              <w:t>)</w:t>
            </w:r>
            <w:r w:rsidRPr="00F94DE2">
              <w:rPr>
                <w:rStyle w:val="FontStyle204"/>
                <w:sz w:val="20"/>
                <w:szCs w:val="20"/>
                <w:lang w:val="en-US"/>
              </w:rPr>
              <w:tab/>
              <w:t>ne-an-gh-lc-c-fo-fa-mt-ilm</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ne-gh-lc-fo-fa-di-hd-ak-Feak-mt-ilm</w:t>
            </w:r>
          </w:p>
        </w:tc>
      </w:tr>
      <w:tr w:rsidR="008A78B2" w:rsidRPr="00F94DE2" w:rsidTr="008A78B2">
        <w:trPr>
          <w:trHeight w:hRule="exact" w:val="461"/>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6"/>
              <w:widowControl/>
              <w:tabs>
                <w:tab w:val="left" w:pos="1061"/>
              </w:tabs>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ne-gh-lc-kp-fo-fa-ak-Feak-mt-Um</w:t>
            </w:r>
          </w:p>
          <w:p w:rsidR="008A78B2" w:rsidRPr="00F94DE2" w:rsidRDefault="008A78B2" w:rsidP="00990F78">
            <w:pPr>
              <w:pStyle w:val="Style136"/>
              <w:widowControl/>
              <w:tabs>
                <w:tab w:val="left" w:pos="1061"/>
              </w:tabs>
              <w:rPr>
                <w:rStyle w:val="FontStyle204"/>
                <w:sz w:val="20"/>
                <w:szCs w:val="20"/>
                <w:lang w:val="en-US"/>
              </w:rPr>
            </w:pPr>
            <w:r w:rsidRPr="00F94DE2">
              <w:rPr>
                <w:rStyle w:val="FontStyle224"/>
                <w:b w:val="0"/>
                <w:spacing w:val="20"/>
                <w:sz w:val="20"/>
                <w:szCs w:val="20"/>
                <w:lang w:val="en-US"/>
              </w:rPr>
              <w:t>2</w:t>
            </w:r>
            <w:r w:rsidRPr="00F94DE2">
              <w:rPr>
                <w:rStyle w:val="FontStyle204"/>
                <w:sz w:val="20"/>
                <w:szCs w:val="20"/>
                <w:lang w:val="en-US"/>
              </w:rPr>
              <w:t>)</w:t>
            </w:r>
            <w:r w:rsidRPr="00F94DE2">
              <w:rPr>
                <w:rStyle w:val="FontStyle204"/>
                <w:sz w:val="20"/>
                <w:szCs w:val="20"/>
                <w:lang w:val="en-US"/>
              </w:rPr>
              <w:tab/>
              <w:t>ne-gh-lc-kp-c-fo-fa-mt-ilm</w:t>
            </w:r>
          </w:p>
        </w:tc>
      </w:tr>
      <w:tr w:rsidR="008A78B2" w:rsidRPr="00F94DE2" w:rsidTr="008A78B2">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rPr>
                <w:rStyle w:val="FontStyle204"/>
                <w:sz w:val="20"/>
                <w:szCs w:val="20"/>
                <w:lang w:val="en-US" w:eastAsia="en-US"/>
              </w:rPr>
            </w:pPr>
            <w:r w:rsidRPr="00F94DE2">
              <w:rPr>
                <w:rStyle w:val="FontStyle204"/>
                <w:sz w:val="20"/>
                <w:szCs w:val="20"/>
                <w:lang w:val="en-US" w:eastAsia="en-US"/>
              </w:rPr>
              <w:t>ne-gh-kp-fo-fa-ak-Feak-mo-kir-mt-ilm</w:t>
            </w:r>
          </w:p>
        </w:tc>
      </w:tr>
      <w:tr w:rsidR="008A78B2" w:rsidRPr="00F94DE2" w:rsidTr="008A78B2">
        <w:trPr>
          <w:trHeight w:hRule="exact" w:val="47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6"/>
              <w:widowControl/>
              <w:tabs>
                <w:tab w:val="left" w:pos="1056"/>
              </w:tabs>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ne-gh-kp-fo-fa-mo-kir-per-wu-mt-ilm</w:t>
            </w:r>
          </w:p>
          <w:p w:rsidR="008A78B2" w:rsidRPr="00F94DE2" w:rsidRDefault="008A78B2" w:rsidP="00990F78">
            <w:pPr>
              <w:pStyle w:val="Style136"/>
              <w:widowControl/>
              <w:tabs>
                <w:tab w:val="left" w:pos="1056"/>
              </w:tabs>
              <w:rPr>
                <w:rStyle w:val="FontStyle204"/>
                <w:sz w:val="20"/>
                <w:szCs w:val="20"/>
                <w:lang w:val="en-US"/>
              </w:rPr>
            </w:pPr>
            <w:r w:rsidRPr="00F94DE2">
              <w:rPr>
                <w:rStyle w:val="FontStyle224"/>
                <w:b w:val="0"/>
                <w:spacing w:val="20"/>
                <w:sz w:val="20"/>
                <w:szCs w:val="20"/>
                <w:lang w:val="en-US"/>
              </w:rPr>
              <w:t>2</w:t>
            </w:r>
            <w:r w:rsidRPr="00F94DE2">
              <w:rPr>
                <w:rStyle w:val="FontStyle204"/>
                <w:sz w:val="20"/>
                <w:szCs w:val="20"/>
                <w:lang w:val="en-US"/>
              </w:rPr>
              <w:t>)</w:t>
            </w:r>
            <w:r w:rsidRPr="00F94DE2">
              <w:rPr>
                <w:rStyle w:val="FontStyle204"/>
                <w:sz w:val="20"/>
                <w:szCs w:val="20"/>
                <w:lang w:val="en-US"/>
              </w:rPr>
              <w:tab/>
              <w:t>ne-gh-kp-c-fo-fa-per-wu-mt-Um</w:t>
            </w:r>
          </w:p>
        </w:tc>
      </w:tr>
    </w:tbl>
    <w:p w:rsidR="008A78B2" w:rsidRPr="00F94DE2" w:rsidRDefault="008A78B2" w:rsidP="008A78B2">
      <w:pPr>
        <w:shd w:val="clear" w:color="auto" w:fill="FFFFFF"/>
        <w:spacing w:line="317" w:lineRule="exact"/>
        <w:ind w:left="1834" w:firstLine="4262"/>
        <w:rPr>
          <w:i/>
          <w:iCs/>
          <w:color w:val="000000"/>
          <w:spacing w:val="-10"/>
          <w:sz w:val="20"/>
          <w:szCs w:val="20"/>
          <w:lang w:val="en-US"/>
        </w:rPr>
      </w:pPr>
    </w:p>
    <w:p w:rsidR="008A78B2" w:rsidRPr="00F94DE2" w:rsidRDefault="008A78B2" w:rsidP="008A78B2">
      <w:pPr>
        <w:shd w:val="clear" w:color="auto" w:fill="FFFFFF"/>
        <w:spacing w:line="317" w:lineRule="exact"/>
        <w:ind w:left="1834" w:firstLine="4262"/>
        <w:rPr>
          <w:i/>
          <w:iCs/>
          <w:color w:val="000000"/>
          <w:spacing w:val="-10"/>
          <w:sz w:val="20"/>
          <w:szCs w:val="20"/>
        </w:rPr>
      </w:pPr>
      <w:r w:rsidRPr="00F94DE2">
        <w:rPr>
          <w:i/>
          <w:iCs/>
          <w:color w:val="000000"/>
          <w:spacing w:val="-10"/>
          <w:sz w:val="20"/>
          <w:szCs w:val="20"/>
        </w:rPr>
        <w:t xml:space="preserve">Таблица 3.11 </w:t>
      </w:r>
    </w:p>
    <w:p w:rsidR="008A78B2" w:rsidRPr="00F94DE2" w:rsidRDefault="008A78B2" w:rsidP="008A78B2">
      <w:pPr>
        <w:shd w:val="clear" w:color="auto" w:fill="FFFFFF"/>
        <w:spacing w:line="317" w:lineRule="exact"/>
        <w:ind w:left="1834" w:firstLine="9"/>
        <w:rPr>
          <w:color w:val="000000"/>
          <w:sz w:val="20"/>
          <w:szCs w:val="20"/>
        </w:rPr>
      </w:pPr>
      <w:r w:rsidRPr="00F94DE2">
        <w:rPr>
          <w:color w:val="000000"/>
          <w:sz w:val="20"/>
          <w:szCs w:val="20"/>
        </w:rPr>
        <w:t xml:space="preserve">Минальные системы подварианта Б-3 </w:t>
      </w:r>
    </w:p>
    <w:p w:rsidR="008A78B2" w:rsidRPr="00F94DE2" w:rsidRDefault="008A78B2" w:rsidP="008A78B2">
      <w:pPr>
        <w:shd w:val="clear" w:color="auto" w:fill="FFFFFF"/>
        <w:spacing w:line="317" w:lineRule="exact"/>
        <w:ind w:left="1834" w:firstLine="9"/>
        <w:rPr>
          <w:sz w:val="20"/>
          <w:szCs w:val="20"/>
        </w:rPr>
      </w:pPr>
      <w:r w:rsidRPr="00F94DE2">
        <w:rPr>
          <w:position w:val="-12"/>
          <w:sz w:val="20"/>
          <w:szCs w:val="20"/>
        </w:rPr>
        <w:object w:dxaOrig="440" w:dyaOrig="380">
          <v:shape id="_x0000_i1061" type="#_x0000_t75" style="width:21.75pt;height:18.75pt" o:ole="">
            <v:imagedata r:id="rId98" o:title=""/>
          </v:shape>
          <o:OLEObject Type="Embed" ProgID="Equation.3" ShapeID="_x0000_i1061" DrawAspect="Content" ObjectID="_1396782793" r:id="rId103"/>
        </w:object>
      </w:r>
      <w:r w:rsidRPr="00F94DE2">
        <w:rPr>
          <w:color w:val="000000"/>
          <w:sz w:val="20"/>
          <w:szCs w:val="20"/>
        </w:rPr>
        <w:t>= 0-5-1.0; СаО" &lt; (</w:t>
      </w:r>
      <w:r w:rsidRPr="00F94DE2">
        <w:rPr>
          <w:color w:val="000000"/>
          <w:sz w:val="20"/>
          <w:szCs w:val="20"/>
          <w:lang w:val="en-US"/>
        </w:rPr>
        <w:t>FeO</w:t>
      </w:r>
      <w:r w:rsidRPr="00F94DE2">
        <w:rPr>
          <w:color w:val="000000"/>
          <w:sz w:val="20"/>
          <w:szCs w:val="20"/>
        </w:rPr>
        <w:t>'+</w:t>
      </w:r>
      <w:r w:rsidRPr="00F94DE2">
        <w:rPr>
          <w:color w:val="000000"/>
          <w:sz w:val="20"/>
          <w:szCs w:val="20"/>
          <w:lang w:val="en-US"/>
        </w:rPr>
        <w:t>MgO</w:t>
      </w:r>
      <w:r w:rsidRPr="00F94DE2">
        <w:rPr>
          <w:color w:val="000000"/>
          <w:sz w:val="20"/>
          <w:szCs w:val="20"/>
        </w:rPr>
        <w:t>);</w:t>
      </w:r>
      <w:r w:rsidRPr="00F94DE2">
        <w:rPr>
          <w:color w:val="000000"/>
          <w:sz w:val="20"/>
          <w:szCs w:val="20"/>
          <w:lang w:val="en-US"/>
        </w:rPr>
        <w:t xml:space="preserve"> </w:t>
      </w:r>
      <w:r w:rsidRPr="00F94DE2">
        <w:rPr>
          <w:i/>
          <w:color w:val="000000"/>
          <w:sz w:val="20"/>
          <w:szCs w:val="20"/>
          <w:lang w:val="en-US"/>
        </w:rPr>
        <w:t>f</w:t>
      </w:r>
      <w:r w:rsidRPr="00F94DE2">
        <w:rPr>
          <w:color w:val="000000"/>
          <w:sz w:val="20"/>
          <w:szCs w:val="20"/>
        </w:rPr>
        <w:t>&gt; 90</w:t>
      </w:r>
    </w:p>
    <w:p w:rsidR="008A78B2" w:rsidRPr="00F94DE2" w:rsidRDefault="008A78B2" w:rsidP="008A78B2">
      <w:pPr>
        <w:spacing w:after="288" w:line="1" w:lineRule="exact"/>
        <w:rPr>
          <w:sz w:val="20"/>
          <w:szCs w:val="20"/>
        </w:rPr>
      </w:pPr>
    </w:p>
    <w:tbl>
      <w:tblPr>
        <w:tblW w:w="0" w:type="auto"/>
        <w:jc w:val="center"/>
        <w:tblInd w:w="40" w:type="dxa"/>
        <w:tblLayout w:type="fixed"/>
        <w:tblCellMar>
          <w:left w:w="40" w:type="dxa"/>
          <w:right w:w="40" w:type="dxa"/>
        </w:tblCellMar>
        <w:tblLook w:val="0000"/>
      </w:tblPr>
      <w:tblGrid>
        <w:gridCol w:w="2726"/>
        <w:gridCol w:w="5093"/>
      </w:tblGrid>
      <w:tr w:rsidR="008A78B2" w:rsidRPr="00F94DE2" w:rsidTr="008A78B2">
        <w:trPr>
          <w:trHeight w:hRule="exact" w:val="245"/>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rPr>
            </w:pPr>
            <w:r w:rsidRPr="00F94DE2">
              <w:rPr>
                <w:rStyle w:val="FontStyle203"/>
                <w:sz w:val="20"/>
                <w:szCs w:val="20"/>
              </w:rPr>
              <w:t>Группы</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jc w:val="center"/>
              <w:rPr>
                <w:sz w:val="20"/>
                <w:szCs w:val="20"/>
                <w:lang w:val="en-US"/>
              </w:rPr>
            </w:pPr>
            <w:r w:rsidRPr="00F94DE2">
              <w:rPr>
                <w:sz w:val="20"/>
                <w:szCs w:val="20"/>
                <w:lang w:val="en-US"/>
              </w:rPr>
              <w:t>I-</w:t>
            </w:r>
            <w:r w:rsidRPr="00F94DE2">
              <w:rPr>
                <w:i/>
                <w:sz w:val="20"/>
                <w:szCs w:val="20"/>
                <w:lang w:val="en-US"/>
              </w:rPr>
              <w:t>q</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jc w:val="center"/>
              <w:rPr>
                <w:rStyle w:val="FontStyle218"/>
                <w:sz w:val="20"/>
                <w:szCs w:val="20"/>
                <w:lang w:val="en-US" w:eastAsia="en-US"/>
              </w:rPr>
            </w:pPr>
            <w:r w:rsidRPr="00F94DE2">
              <w:rPr>
                <w:rStyle w:val="FontStyle204"/>
                <w:sz w:val="20"/>
                <w:szCs w:val="20"/>
                <w:lang w:val="en-US" w:eastAsia="en-US"/>
              </w:rPr>
              <w:t>ab-an-or</w:t>
            </w:r>
            <w:r w:rsidRPr="00F94DE2">
              <w:rPr>
                <w:rStyle w:val="FontStyle218"/>
                <w:sz w:val="20"/>
                <w:szCs w:val="20"/>
                <w:lang w:val="en-US" w:eastAsia="en-US"/>
              </w:rPr>
              <w:t>-fo-fa</w:t>
            </w:r>
            <w:r w:rsidRPr="00F94DE2">
              <w:rPr>
                <w:rStyle w:val="FontStyle204"/>
                <w:sz w:val="20"/>
                <w:szCs w:val="20"/>
                <w:lang w:val="en-US" w:eastAsia="en-US"/>
              </w:rPr>
              <w:t>-wo-mt-tn</w:t>
            </w:r>
            <w:r w:rsidRPr="00F94DE2">
              <w:rPr>
                <w:rStyle w:val="FontStyle218"/>
                <w:sz w:val="20"/>
                <w:szCs w:val="20"/>
                <w:lang w:val="en-US" w:eastAsia="en-US"/>
              </w:rPr>
              <w:t>-q</w:t>
            </w:r>
          </w:p>
        </w:tc>
      </w:tr>
      <w:tr w:rsidR="008A78B2" w:rsidRPr="00F94DE2" w:rsidTr="008A78B2">
        <w:trPr>
          <w:trHeight w:hRule="exact" w:val="245"/>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jc w:val="center"/>
              <w:rPr>
                <w:sz w:val="20"/>
                <w:szCs w:val="20"/>
              </w:rPr>
            </w:pPr>
          </w:p>
        </w:tc>
      </w:tr>
      <w:tr w:rsidR="008A78B2" w:rsidRPr="00F94DE2" w:rsidTr="008A78B2">
        <w:trPr>
          <w:trHeight w:hRule="exact" w:val="240"/>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ab-ne-an-o</w:t>
            </w:r>
            <w:r w:rsidRPr="00F94DE2">
              <w:rPr>
                <w:rStyle w:val="FontStyle218"/>
                <w:sz w:val="20"/>
                <w:szCs w:val="20"/>
                <w:lang w:val="en-US" w:eastAsia="en-US"/>
              </w:rPr>
              <w:t>-fo</w:t>
            </w:r>
            <w:r w:rsidRPr="00F94DE2">
              <w:rPr>
                <w:rStyle w:val="FontStyle204"/>
                <w:sz w:val="20"/>
                <w:szCs w:val="20"/>
                <w:lang w:val="en-US" w:eastAsia="en-US"/>
              </w:rPr>
              <w:t>-far-wo-mt-tn</w:t>
            </w:r>
          </w:p>
        </w:tc>
      </w:tr>
      <w:tr w:rsidR="008A78B2" w:rsidRPr="00F94DE2" w:rsidTr="008A78B2">
        <w:trPr>
          <w:trHeight w:hRule="exact" w:val="240"/>
          <w:jc w:val="center"/>
        </w:trPr>
        <w:tc>
          <w:tcPr>
            <w:tcW w:w="272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93"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ne-an-or-lc</w:t>
            </w:r>
            <w:r w:rsidRPr="00F94DE2">
              <w:rPr>
                <w:rStyle w:val="FontStyle218"/>
                <w:sz w:val="20"/>
                <w:szCs w:val="20"/>
                <w:lang w:val="en-US" w:eastAsia="en-US"/>
              </w:rPr>
              <w:t>-fo-fa</w:t>
            </w:r>
            <w:r w:rsidRPr="00F94DE2">
              <w:rPr>
                <w:rStyle w:val="FontStyle204"/>
                <w:sz w:val="20"/>
                <w:szCs w:val="20"/>
                <w:lang w:val="en-US" w:eastAsia="en-US"/>
              </w:rPr>
              <w:t>-wo</w:t>
            </w:r>
            <w:r w:rsidRPr="00F94DE2">
              <w:rPr>
                <w:rStyle w:val="FontStyle218"/>
                <w:sz w:val="20"/>
                <w:szCs w:val="20"/>
                <w:lang w:val="en-US" w:eastAsia="en-US"/>
              </w:rPr>
              <w:t>-mt</w:t>
            </w:r>
            <w:r w:rsidRPr="00F94DE2">
              <w:rPr>
                <w:rStyle w:val="FontStyle204"/>
                <w:sz w:val="20"/>
                <w:szCs w:val="20"/>
                <w:lang w:val="en-US" w:eastAsia="en-US"/>
              </w:rPr>
              <w:t>-pf</w:t>
            </w:r>
          </w:p>
        </w:tc>
      </w:tr>
      <w:tr w:rsidR="008A78B2" w:rsidRPr="00F94DE2" w:rsidTr="008A78B2">
        <w:trPr>
          <w:trHeight w:hRule="exact" w:val="1179"/>
          <w:jc w:val="center"/>
        </w:trPr>
        <w:tc>
          <w:tcPr>
            <w:tcW w:w="2726"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93" w:type="dxa"/>
            <w:vMerge w:val="restart"/>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ne-an-gh-lc-fo-fa-wo-mt-pf</w:t>
            </w:r>
          </w:p>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2)</w:t>
            </w:r>
            <w:r w:rsidRPr="00F94DE2">
              <w:rPr>
                <w:rStyle w:val="FontStyle224"/>
                <w:sz w:val="20"/>
                <w:szCs w:val="20"/>
                <w:lang w:val="en-US"/>
              </w:rPr>
              <w:tab/>
            </w:r>
            <w:r w:rsidRPr="00F94DE2">
              <w:rPr>
                <w:rStyle w:val="FontStyle204"/>
                <w:sz w:val="20"/>
                <w:szCs w:val="20"/>
                <w:lang w:val="en-US"/>
              </w:rPr>
              <w:t>ne-an-gh-lc-fo-fa-c-mt-ilm</w:t>
            </w:r>
          </w:p>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3</w:t>
            </w:r>
            <w:r w:rsidRPr="00F94DE2">
              <w:rPr>
                <w:rStyle w:val="FontStyle204"/>
                <w:sz w:val="20"/>
                <w:szCs w:val="20"/>
                <w:lang w:val="en-US"/>
              </w:rPr>
              <w:t>)</w:t>
            </w:r>
            <w:r w:rsidRPr="00F94DE2">
              <w:rPr>
                <w:rStyle w:val="FontStyle204"/>
                <w:sz w:val="20"/>
                <w:szCs w:val="20"/>
                <w:lang w:val="en-US"/>
              </w:rPr>
              <w:tab/>
              <w:t>ne-an-gh-lc-fo-c</w:t>
            </w:r>
            <w:r w:rsidRPr="00F94DE2">
              <w:rPr>
                <w:rStyle w:val="FontStyle218"/>
                <w:sz w:val="20"/>
                <w:szCs w:val="20"/>
                <w:lang w:val="en-US"/>
              </w:rPr>
              <w:t>-mt</w:t>
            </w:r>
            <w:r w:rsidRPr="00F94DE2">
              <w:rPr>
                <w:rStyle w:val="FontStyle204"/>
                <w:sz w:val="20"/>
                <w:szCs w:val="20"/>
                <w:lang w:val="en-US"/>
              </w:rPr>
              <w:t>-ilm-ru</w:t>
            </w:r>
          </w:p>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4)</w:t>
            </w:r>
            <w:r w:rsidRPr="00F94DE2">
              <w:rPr>
                <w:rStyle w:val="FontStyle224"/>
                <w:sz w:val="20"/>
                <w:szCs w:val="20"/>
                <w:lang w:val="en-US"/>
              </w:rPr>
              <w:tab/>
            </w:r>
            <w:r w:rsidRPr="00F94DE2">
              <w:rPr>
                <w:rStyle w:val="FontStyle204"/>
                <w:sz w:val="20"/>
                <w:szCs w:val="20"/>
                <w:lang w:val="en-US"/>
              </w:rPr>
              <w:t>ne-an-gh-lc-fo-mt-ilm-ru</w:t>
            </w:r>
          </w:p>
          <w:p w:rsidR="008A78B2" w:rsidRPr="00F94DE2" w:rsidRDefault="008A78B2" w:rsidP="00990F78">
            <w:pPr>
              <w:pStyle w:val="Style136"/>
              <w:widowControl/>
              <w:tabs>
                <w:tab w:val="left" w:pos="1066"/>
              </w:tabs>
              <w:jc w:val="center"/>
              <w:rPr>
                <w:rStyle w:val="FontStyle204"/>
                <w:sz w:val="20"/>
                <w:szCs w:val="20"/>
                <w:lang w:val="en-US"/>
              </w:rPr>
            </w:pPr>
            <w:r w:rsidRPr="00F94DE2">
              <w:rPr>
                <w:rStyle w:val="FontStyle224"/>
                <w:b w:val="0"/>
                <w:spacing w:val="20"/>
                <w:sz w:val="20"/>
                <w:szCs w:val="20"/>
                <w:lang w:val="en-US"/>
              </w:rPr>
              <w:t>5</w:t>
            </w:r>
            <w:r w:rsidRPr="00F94DE2">
              <w:rPr>
                <w:rStyle w:val="FontStyle204"/>
                <w:sz w:val="20"/>
                <w:szCs w:val="20"/>
                <w:lang w:val="en-US"/>
              </w:rPr>
              <w:t>)</w:t>
            </w:r>
            <w:r w:rsidRPr="00F94DE2">
              <w:rPr>
                <w:rStyle w:val="FontStyle204"/>
                <w:sz w:val="20"/>
                <w:szCs w:val="20"/>
                <w:lang w:val="en-US"/>
              </w:rPr>
              <w:tab/>
              <w:t>ne-an-gh-lc</w:t>
            </w:r>
            <w:r w:rsidRPr="00F94DE2">
              <w:rPr>
                <w:rStyle w:val="FontStyle218"/>
                <w:sz w:val="20"/>
                <w:szCs w:val="20"/>
                <w:lang w:val="en-US"/>
              </w:rPr>
              <w:t>-fo-mt</w:t>
            </w:r>
            <w:r w:rsidRPr="00F94DE2">
              <w:rPr>
                <w:rStyle w:val="FontStyle204"/>
                <w:sz w:val="20"/>
                <w:szCs w:val="20"/>
                <w:lang w:val="en-US"/>
              </w:rPr>
              <w:t>-ilm</w:t>
            </w:r>
            <w:r w:rsidRPr="00F94DE2">
              <w:rPr>
                <w:rStyle w:val="FontStyle218"/>
                <w:sz w:val="20"/>
                <w:szCs w:val="20"/>
                <w:lang w:val="en-US"/>
              </w:rPr>
              <w:t>-pf</w:t>
            </w:r>
            <w:r w:rsidRPr="00F94DE2">
              <w:rPr>
                <w:rStyle w:val="FontStyle204"/>
                <w:sz w:val="20"/>
                <w:szCs w:val="20"/>
                <w:lang w:val="en-US"/>
              </w:rPr>
              <w:t>-ru</w:t>
            </w:r>
          </w:p>
          <w:p w:rsidR="008A78B2" w:rsidRPr="00F94DE2" w:rsidRDefault="008A78B2" w:rsidP="00990F78">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ne-gh-lc</w:t>
            </w:r>
            <w:r w:rsidRPr="00F94DE2">
              <w:rPr>
                <w:rStyle w:val="FontStyle218"/>
                <w:sz w:val="20"/>
                <w:szCs w:val="20"/>
                <w:lang w:val="en-US" w:eastAsia="en-US"/>
              </w:rPr>
              <w:t>-fo-fa</w:t>
            </w:r>
            <w:r w:rsidRPr="00F94DE2">
              <w:rPr>
                <w:rStyle w:val="FontStyle204"/>
                <w:sz w:val="20"/>
                <w:szCs w:val="20"/>
                <w:lang w:val="en-US" w:eastAsia="en-US"/>
              </w:rPr>
              <w:t>-wo-ak-Feak-mt-pf</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ne-gh-lc-kp-fo-fa-ak-Feak</w:t>
            </w:r>
            <w:r w:rsidRPr="00F94DE2">
              <w:rPr>
                <w:rStyle w:val="FontStyle218"/>
                <w:sz w:val="20"/>
                <w:szCs w:val="20"/>
                <w:lang w:val="en-US"/>
              </w:rPr>
              <w:t>-mt</w:t>
            </w:r>
            <w:r w:rsidRPr="00F94DE2">
              <w:rPr>
                <w:rStyle w:val="FontStyle204"/>
                <w:sz w:val="20"/>
                <w:szCs w:val="20"/>
                <w:lang w:val="en-US"/>
              </w:rPr>
              <w:t>-pf</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spacing w:val="20"/>
                <w:sz w:val="20"/>
                <w:szCs w:val="20"/>
                <w:lang w:val="en-US"/>
              </w:rPr>
              <w:t>2)</w:t>
            </w:r>
            <w:r w:rsidRPr="00F94DE2">
              <w:rPr>
                <w:rStyle w:val="FontStyle224"/>
                <w:sz w:val="20"/>
                <w:szCs w:val="20"/>
                <w:lang w:val="en-US"/>
              </w:rPr>
              <w:tab/>
            </w:r>
            <w:r w:rsidRPr="00F94DE2">
              <w:rPr>
                <w:rStyle w:val="FontStyle204"/>
                <w:sz w:val="20"/>
                <w:szCs w:val="20"/>
                <w:lang w:val="en-US"/>
              </w:rPr>
              <w:t>ne-gh-lc-kp-fo-fa-c-mt-ilm</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spacing w:val="20"/>
                <w:sz w:val="20"/>
                <w:szCs w:val="20"/>
                <w:lang w:val="en-US"/>
              </w:rPr>
              <w:t>3</w:t>
            </w:r>
            <w:r w:rsidRPr="00F94DE2">
              <w:rPr>
                <w:rStyle w:val="FontStyle204"/>
                <w:sz w:val="20"/>
                <w:szCs w:val="20"/>
                <w:lang w:val="en-US"/>
              </w:rPr>
              <w:t>)</w:t>
            </w:r>
            <w:r w:rsidRPr="00F94DE2">
              <w:rPr>
                <w:rStyle w:val="FontStyle204"/>
                <w:sz w:val="20"/>
                <w:szCs w:val="20"/>
                <w:lang w:val="en-US"/>
              </w:rPr>
              <w:tab/>
              <w:t>ne-gh-lc-kp-fo-c</w:t>
            </w:r>
            <w:r w:rsidRPr="00F94DE2">
              <w:rPr>
                <w:rStyle w:val="FontStyle218"/>
                <w:sz w:val="20"/>
                <w:szCs w:val="20"/>
                <w:lang w:val="en-US"/>
              </w:rPr>
              <w:t>-mt</w:t>
            </w:r>
            <w:r w:rsidRPr="00F94DE2">
              <w:rPr>
                <w:rStyle w:val="FontStyle204"/>
                <w:sz w:val="20"/>
                <w:szCs w:val="20"/>
                <w:lang w:val="en-US"/>
              </w:rPr>
              <w:t>-ilm-ru</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spacing w:val="20"/>
                <w:sz w:val="20"/>
                <w:szCs w:val="20"/>
                <w:lang w:val="en-US"/>
              </w:rPr>
              <w:t>4)</w:t>
            </w:r>
            <w:r w:rsidRPr="00F94DE2">
              <w:rPr>
                <w:rStyle w:val="FontStyle224"/>
                <w:sz w:val="20"/>
                <w:szCs w:val="20"/>
                <w:lang w:val="en-US"/>
              </w:rPr>
              <w:tab/>
            </w:r>
            <w:r w:rsidRPr="00F94DE2">
              <w:rPr>
                <w:rStyle w:val="FontStyle204"/>
                <w:sz w:val="20"/>
                <w:szCs w:val="20"/>
                <w:lang w:val="en-US"/>
              </w:rPr>
              <w:t>ne-gh-lc-kp-fo-fa-mt-ilm-pf</w:t>
            </w:r>
          </w:p>
          <w:p w:rsidR="008A78B2" w:rsidRPr="00F94DE2" w:rsidRDefault="008A78B2" w:rsidP="00990F78">
            <w:pPr>
              <w:pStyle w:val="Style136"/>
              <w:widowControl/>
              <w:tabs>
                <w:tab w:val="left" w:pos="1061"/>
              </w:tabs>
              <w:jc w:val="center"/>
              <w:rPr>
                <w:rStyle w:val="FontStyle204"/>
                <w:sz w:val="20"/>
                <w:szCs w:val="20"/>
                <w:lang w:val="en-US"/>
              </w:rPr>
            </w:pPr>
            <w:r w:rsidRPr="00F94DE2">
              <w:rPr>
                <w:rStyle w:val="FontStyle224"/>
                <w:b w:val="0"/>
                <w:i w:val="0"/>
                <w:spacing w:val="20"/>
                <w:sz w:val="20"/>
                <w:szCs w:val="20"/>
                <w:lang w:val="en-US"/>
              </w:rPr>
              <w:t>5</w:t>
            </w:r>
            <w:r w:rsidRPr="00F94DE2">
              <w:rPr>
                <w:rStyle w:val="FontStyle204"/>
                <w:i w:val="0"/>
                <w:sz w:val="20"/>
                <w:szCs w:val="20"/>
                <w:lang w:val="en-US"/>
              </w:rPr>
              <w:t>)</w:t>
            </w:r>
            <w:r w:rsidRPr="00F94DE2">
              <w:rPr>
                <w:rStyle w:val="FontStyle204"/>
                <w:sz w:val="20"/>
                <w:szCs w:val="20"/>
                <w:lang w:val="en-US"/>
              </w:rPr>
              <w:tab/>
              <w:t>ne-gh-lc-kp</w:t>
            </w:r>
            <w:r w:rsidRPr="00F94DE2">
              <w:rPr>
                <w:rStyle w:val="FontStyle218"/>
                <w:sz w:val="20"/>
                <w:szCs w:val="20"/>
                <w:lang w:val="en-US"/>
              </w:rPr>
              <w:t>-fo-mt</w:t>
            </w:r>
            <w:r w:rsidRPr="00F94DE2">
              <w:rPr>
                <w:rStyle w:val="FontStyle204"/>
                <w:sz w:val="20"/>
                <w:szCs w:val="20"/>
                <w:lang w:val="en-US"/>
              </w:rPr>
              <w:t>-ilm</w:t>
            </w:r>
            <w:r w:rsidRPr="00F94DE2">
              <w:rPr>
                <w:rStyle w:val="FontStyle218"/>
                <w:sz w:val="20"/>
                <w:szCs w:val="20"/>
                <w:lang w:val="en-US"/>
              </w:rPr>
              <w:t>-pf</w:t>
            </w:r>
            <w:r w:rsidRPr="00F94DE2">
              <w:rPr>
                <w:rStyle w:val="FontStyle204"/>
                <w:sz w:val="20"/>
                <w:szCs w:val="20"/>
                <w:lang w:val="en-US"/>
              </w:rPr>
              <w:t>-ru</w:t>
            </w:r>
          </w:p>
          <w:p w:rsidR="008A78B2" w:rsidRPr="00F94DE2" w:rsidRDefault="008A78B2" w:rsidP="00990F78">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ne-gh-kp-fo-fa-ak-Feak-mo-kir</w:t>
            </w:r>
            <w:r w:rsidRPr="00F94DE2">
              <w:rPr>
                <w:rStyle w:val="FontStyle218"/>
                <w:sz w:val="20"/>
                <w:szCs w:val="20"/>
                <w:lang w:val="en-US" w:eastAsia="en-US"/>
              </w:rPr>
              <w:t>-mt</w:t>
            </w:r>
            <w:r w:rsidRPr="00F94DE2">
              <w:rPr>
                <w:rStyle w:val="FontStyle204"/>
                <w:sz w:val="20"/>
                <w:szCs w:val="20"/>
                <w:lang w:val="en-US" w:eastAsia="en-US"/>
              </w:rPr>
              <w:t>-pf</w:t>
            </w:r>
          </w:p>
          <w:p w:rsidR="008A78B2" w:rsidRPr="00F94DE2" w:rsidRDefault="008A78B2" w:rsidP="00990F78">
            <w:pPr>
              <w:pStyle w:val="Style136"/>
              <w:widowControl/>
              <w:tabs>
                <w:tab w:val="left" w:pos="1056"/>
              </w:tabs>
              <w:jc w:val="center"/>
              <w:rPr>
                <w:rStyle w:val="FontStyle204"/>
                <w:sz w:val="20"/>
                <w:szCs w:val="20"/>
                <w:lang w:val="en-US"/>
              </w:rPr>
            </w:pPr>
            <w:r w:rsidRPr="00F94DE2">
              <w:rPr>
                <w:rStyle w:val="FontStyle224"/>
                <w:b w:val="0"/>
                <w:spacing w:val="20"/>
                <w:sz w:val="20"/>
                <w:szCs w:val="20"/>
                <w:lang w:val="en-US"/>
              </w:rPr>
              <w:t>1</w:t>
            </w:r>
            <w:r w:rsidRPr="00F94DE2">
              <w:rPr>
                <w:rStyle w:val="FontStyle204"/>
                <w:sz w:val="20"/>
                <w:szCs w:val="20"/>
                <w:lang w:val="en-US"/>
              </w:rPr>
              <w:t>)</w:t>
            </w:r>
            <w:r w:rsidRPr="00F94DE2">
              <w:rPr>
                <w:rStyle w:val="FontStyle204"/>
                <w:sz w:val="20"/>
                <w:szCs w:val="20"/>
                <w:lang w:val="en-US"/>
              </w:rPr>
              <w:tab/>
              <w:t>ne-gh-kp-fo-fa-mo-kir-per-wu</w:t>
            </w:r>
            <w:r w:rsidRPr="00F94DE2">
              <w:rPr>
                <w:rStyle w:val="FontStyle218"/>
                <w:sz w:val="20"/>
                <w:szCs w:val="20"/>
                <w:lang w:val="en-US"/>
              </w:rPr>
              <w:t>-mt</w:t>
            </w:r>
            <w:r w:rsidRPr="00F94DE2">
              <w:rPr>
                <w:rStyle w:val="FontStyle204"/>
                <w:sz w:val="20"/>
                <w:szCs w:val="20"/>
                <w:lang w:val="en-US"/>
              </w:rPr>
              <w:t>-pf</w:t>
            </w:r>
          </w:p>
          <w:p w:rsidR="008A78B2" w:rsidRPr="00F94DE2" w:rsidRDefault="008A78B2" w:rsidP="00990F78">
            <w:pPr>
              <w:pStyle w:val="Style136"/>
              <w:widowControl/>
              <w:tabs>
                <w:tab w:val="left" w:pos="1056"/>
              </w:tabs>
              <w:jc w:val="center"/>
              <w:rPr>
                <w:rStyle w:val="FontStyle204"/>
                <w:sz w:val="20"/>
                <w:szCs w:val="20"/>
                <w:lang w:val="en-US"/>
              </w:rPr>
            </w:pPr>
            <w:r w:rsidRPr="00F94DE2">
              <w:rPr>
                <w:rStyle w:val="FontStyle224"/>
                <w:b w:val="0"/>
                <w:i w:val="0"/>
                <w:spacing w:val="20"/>
                <w:sz w:val="20"/>
                <w:szCs w:val="20"/>
                <w:lang w:val="en-US"/>
              </w:rPr>
              <w:t>2</w:t>
            </w:r>
            <w:r w:rsidRPr="00F94DE2">
              <w:rPr>
                <w:rStyle w:val="FontStyle204"/>
                <w:i w:val="0"/>
                <w:sz w:val="20"/>
                <w:szCs w:val="20"/>
                <w:lang w:val="en-US"/>
              </w:rPr>
              <w:t>)</w:t>
            </w:r>
            <w:r w:rsidRPr="00F94DE2">
              <w:rPr>
                <w:rStyle w:val="FontStyle204"/>
                <w:sz w:val="20"/>
                <w:szCs w:val="20"/>
                <w:lang w:val="en-US"/>
              </w:rPr>
              <w:tab/>
              <w:t>ne-gh-kp-fo-fa-c-per-wu</w:t>
            </w:r>
            <w:r w:rsidRPr="00F94DE2">
              <w:rPr>
                <w:rStyle w:val="FontStyle218"/>
                <w:sz w:val="20"/>
                <w:szCs w:val="20"/>
                <w:lang w:val="en-US"/>
              </w:rPr>
              <w:t>-mt</w:t>
            </w:r>
            <w:r w:rsidRPr="00F94DE2">
              <w:rPr>
                <w:rStyle w:val="FontStyle204"/>
                <w:sz w:val="20"/>
                <w:szCs w:val="20"/>
                <w:lang w:val="en-US"/>
              </w:rPr>
              <w:t>-ilm</w:t>
            </w:r>
          </w:p>
          <w:p w:rsidR="008A78B2" w:rsidRPr="00F94DE2" w:rsidRDefault="008A78B2" w:rsidP="00990F78">
            <w:pPr>
              <w:pStyle w:val="Style136"/>
              <w:widowControl/>
              <w:tabs>
                <w:tab w:val="left" w:pos="1056"/>
              </w:tabs>
              <w:jc w:val="center"/>
              <w:rPr>
                <w:rStyle w:val="FontStyle204"/>
                <w:sz w:val="20"/>
                <w:szCs w:val="20"/>
                <w:lang w:val="en-US"/>
              </w:rPr>
            </w:pPr>
            <w:r w:rsidRPr="00F94DE2">
              <w:rPr>
                <w:rStyle w:val="FontStyle224"/>
                <w:b w:val="0"/>
                <w:i w:val="0"/>
                <w:spacing w:val="20"/>
                <w:sz w:val="20"/>
                <w:szCs w:val="20"/>
                <w:lang w:val="en-US"/>
              </w:rPr>
              <w:t>3</w:t>
            </w:r>
            <w:r w:rsidRPr="00F94DE2">
              <w:rPr>
                <w:rStyle w:val="FontStyle204"/>
                <w:i w:val="0"/>
                <w:sz w:val="20"/>
                <w:szCs w:val="20"/>
                <w:lang w:val="en-US"/>
              </w:rPr>
              <w:t>)</w:t>
            </w:r>
            <w:r w:rsidRPr="00F94DE2">
              <w:rPr>
                <w:rStyle w:val="FontStyle204"/>
                <w:sz w:val="20"/>
                <w:szCs w:val="20"/>
                <w:lang w:val="en-US"/>
              </w:rPr>
              <w:tab/>
              <w:t>ne-gh-kp-fo-c-per</w:t>
            </w:r>
            <w:r w:rsidRPr="00F94DE2">
              <w:rPr>
                <w:rStyle w:val="FontStyle218"/>
                <w:sz w:val="20"/>
                <w:szCs w:val="20"/>
                <w:lang w:val="en-US"/>
              </w:rPr>
              <w:t>-mt</w:t>
            </w:r>
            <w:r w:rsidRPr="00F94DE2">
              <w:rPr>
                <w:rStyle w:val="FontStyle204"/>
                <w:sz w:val="20"/>
                <w:szCs w:val="20"/>
                <w:lang w:val="en-US"/>
              </w:rPr>
              <w:t>- ilm -ru</w:t>
            </w:r>
          </w:p>
          <w:p w:rsidR="008A78B2" w:rsidRPr="00F94DE2" w:rsidRDefault="008A78B2" w:rsidP="00990F78">
            <w:pPr>
              <w:pStyle w:val="Style136"/>
              <w:widowControl/>
              <w:tabs>
                <w:tab w:val="left" w:pos="1056"/>
              </w:tabs>
              <w:jc w:val="center"/>
              <w:rPr>
                <w:rStyle w:val="FontStyle204"/>
                <w:sz w:val="20"/>
                <w:szCs w:val="20"/>
                <w:lang w:val="en-US"/>
              </w:rPr>
            </w:pPr>
            <w:r w:rsidRPr="00F94DE2">
              <w:rPr>
                <w:rStyle w:val="FontStyle224"/>
                <w:b w:val="0"/>
                <w:spacing w:val="20"/>
                <w:sz w:val="20"/>
                <w:szCs w:val="20"/>
                <w:lang w:val="en-US"/>
              </w:rPr>
              <w:t>4)</w:t>
            </w:r>
            <w:r w:rsidRPr="00F94DE2">
              <w:rPr>
                <w:rStyle w:val="FontStyle224"/>
                <w:sz w:val="20"/>
                <w:szCs w:val="20"/>
                <w:lang w:val="en-US"/>
              </w:rPr>
              <w:tab/>
            </w:r>
            <w:r w:rsidRPr="00F94DE2">
              <w:rPr>
                <w:rStyle w:val="FontStyle204"/>
                <w:sz w:val="20"/>
                <w:szCs w:val="20"/>
                <w:lang w:val="en-US"/>
              </w:rPr>
              <w:t>ne-gh-kp-fo-fa-per-wu-mt- ilm -pf</w:t>
            </w:r>
          </w:p>
          <w:p w:rsidR="008A78B2" w:rsidRPr="00F94DE2" w:rsidRDefault="008A78B2" w:rsidP="00990F78">
            <w:pPr>
              <w:pStyle w:val="Style136"/>
              <w:tabs>
                <w:tab w:val="left" w:pos="1056"/>
              </w:tabs>
              <w:jc w:val="center"/>
              <w:rPr>
                <w:rStyle w:val="FontStyle204"/>
                <w:sz w:val="20"/>
                <w:szCs w:val="20"/>
                <w:lang w:val="en-US"/>
              </w:rPr>
            </w:pPr>
            <w:r w:rsidRPr="00F94DE2">
              <w:rPr>
                <w:rStyle w:val="FontStyle224"/>
                <w:b w:val="0"/>
                <w:spacing w:val="20"/>
                <w:sz w:val="20"/>
                <w:szCs w:val="20"/>
                <w:lang w:val="en-US"/>
              </w:rPr>
              <w:t>5</w:t>
            </w:r>
            <w:r w:rsidRPr="00F94DE2">
              <w:rPr>
                <w:rStyle w:val="FontStyle204"/>
                <w:sz w:val="20"/>
                <w:szCs w:val="20"/>
                <w:lang w:val="en-US"/>
              </w:rPr>
              <w:t>)</w:t>
            </w:r>
            <w:r w:rsidRPr="00F94DE2">
              <w:rPr>
                <w:rStyle w:val="FontStyle204"/>
                <w:sz w:val="20"/>
                <w:szCs w:val="20"/>
                <w:lang w:val="en-US"/>
              </w:rPr>
              <w:tab/>
              <w:t>ne-gh-kp-fo-per-mt- ilm</w:t>
            </w:r>
            <w:r w:rsidRPr="00F94DE2">
              <w:rPr>
                <w:rStyle w:val="FontStyle218"/>
                <w:sz w:val="20"/>
                <w:szCs w:val="20"/>
                <w:lang w:val="en-US"/>
              </w:rPr>
              <w:t xml:space="preserve"> -pf</w:t>
            </w:r>
            <w:r w:rsidRPr="00F94DE2">
              <w:rPr>
                <w:rStyle w:val="FontStyle204"/>
                <w:sz w:val="20"/>
                <w:szCs w:val="20"/>
                <w:lang w:val="en-US"/>
              </w:rPr>
              <w:t>-ru</w:t>
            </w:r>
          </w:p>
        </w:tc>
      </w:tr>
      <w:tr w:rsidR="008A78B2" w:rsidRPr="00F94DE2" w:rsidTr="008A78B2">
        <w:trPr>
          <w:trHeight w:hRule="exact" w:val="226"/>
          <w:jc w:val="center"/>
        </w:trPr>
        <w:tc>
          <w:tcPr>
            <w:tcW w:w="272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93" w:type="dxa"/>
            <w:vMerge/>
            <w:tcBorders>
              <w:left w:val="single" w:sz="6" w:space="0" w:color="auto"/>
              <w:right w:val="single" w:sz="6" w:space="0" w:color="auto"/>
            </w:tcBorders>
            <w:shd w:val="clear" w:color="auto" w:fill="FFFFFF"/>
          </w:tcPr>
          <w:p w:rsidR="008A78B2" w:rsidRPr="00F94DE2" w:rsidRDefault="008A78B2" w:rsidP="00990F78">
            <w:pPr>
              <w:pStyle w:val="Style136"/>
              <w:tabs>
                <w:tab w:val="left" w:pos="1056"/>
              </w:tabs>
              <w:jc w:val="center"/>
              <w:rPr>
                <w:rStyle w:val="FontStyle204"/>
                <w:sz w:val="20"/>
                <w:szCs w:val="20"/>
                <w:lang w:val="en-US" w:eastAsia="en-US"/>
              </w:rPr>
            </w:pPr>
          </w:p>
        </w:tc>
      </w:tr>
      <w:tr w:rsidR="008A78B2" w:rsidRPr="00F94DE2" w:rsidTr="008A78B2">
        <w:trPr>
          <w:trHeight w:hRule="exact" w:val="1021"/>
          <w:jc w:val="center"/>
        </w:trPr>
        <w:tc>
          <w:tcPr>
            <w:tcW w:w="272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93" w:type="dxa"/>
            <w:vMerge/>
            <w:tcBorders>
              <w:left w:val="single" w:sz="6" w:space="0" w:color="auto"/>
              <w:right w:val="single" w:sz="6" w:space="0" w:color="auto"/>
            </w:tcBorders>
            <w:shd w:val="clear" w:color="auto" w:fill="FFFFFF"/>
          </w:tcPr>
          <w:p w:rsidR="008A78B2" w:rsidRPr="00F94DE2" w:rsidRDefault="008A78B2" w:rsidP="00990F78">
            <w:pPr>
              <w:pStyle w:val="Style136"/>
              <w:tabs>
                <w:tab w:val="left" w:pos="1056"/>
              </w:tabs>
              <w:jc w:val="center"/>
              <w:rPr>
                <w:rStyle w:val="FontStyle204"/>
                <w:sz w:val="20"/>
                <w:szCs w:val="20"/>
                <w:lang w:val="en-US"/>
              </w:rPr>
            </w:pPr>
          </w:p>
        </w:tc>
      </w:tr>
      <w:tr w:rsidR="008A78B2" w:rsidRPr="00F94DE2" w:rsidTr="00D7107E">
        <w:trPr>
          <w:trHeight w:hRule="exact" w:val="367"/>
          <w:jc w:val="center"/>
        </w:trPr>
        <w:tc>
          <w:tcPr>
            <w:tcW w:w="272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93" w:type="dxa"/>
            <w:vMerge/>
            <w:tcBorders>
              <w:left w:val="single" w:sz="6" w:space="0" w:color="auto"/>
              <w:right w:val="single" w:sz="6" w:space="0" w:color="auto"/>
            </w:tcBorders>
            <w:shd w:val="clear" w:color="auto" w:fill="FFFFFF"/>
          </w:tcPr>
          <w:p w:rsidR="008A78B2" w:rsidRPr="00F94DE2" w:rsidRDefault="008A78B2" w:rsidP="00990F78">
            <w:pPr>
              <w:pStyle w:val="Style136"/>
              <w:tabs>
                <w:tab w:val="left" w:pos="1056"/>
              </w:tabs>
              <w:jc w:val="center"/>
              <w:rPr>
                <w:rStyle w:val="FontStyle204"/>
                <w:sz w:val="20"/>
                <w:szCs w:val="20"/>
                <w:lang w:val="en-US" w:eastAsia="en-US"/>
              </w:rPr>
            </w:pPr>
          </w:p>
        </w:tc>
      </w:tr>
      <w:tr w:rsidR="008A78B2" w:rsidRPr="00F94DE2" w:rsidTr="008A78B2">
        <w:trPr>
          <w:trHeight w:val="1215"/>
          <w:jc w:val="center"/>
        </w:trPr>
        <w:tc>
          <w:tcPr>
            <w:tcW w:w="272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jc w:val="center"/>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93" w:type="dxa"/>
            <w:vMerge/>
            <w:tcBorders>
              <w:left w:val="single" w:sz="6" w:space="0" w:color="auto"/>
              <w:bottom w:val="single" w:sz="6" w:space="0" w:color="auto"/>
              <w:right w:val="single" w:sz="6" w:space="0" w:color="auto"/>
            </w:tcBorders>
            <w:shd w:val="clear" w:color="auto" w:fill="FFFFFF"/>
          </w:tcPr>
          <w:p w:rsidR="008A78B2" w:rsidRPr="00F94DE2" w:rsidRDefault="008A78B2" w:rsidP="00990F78">
            <w:pPr>
              <w:pStyle w:val="Style136"/>
              <w:widowControl/>
              <w:tabs>
                <w:tab w:val="left" w:pos="1056"/>
              </w:tabs>
              <w:jc w:val="center"/>
              <w:rPr>
                <w:rStyle w:val="FontStyle204"/>
                <w:sz w:val="20"/>
                <w:szCs w:val="20"/>
                <w:lang w:val="en-US"/>
              </w:rPr>
            </w:pPr>
          </w:p>
        </w:tc>
      </w:tr>
    </w:tbl>
    <w:p w:rsidR="008A78B2" w:rsidRPr="00F94DE2" w:rsidRDefault="008A78B2" w:rsidP="008A78B2">
      <w:pPr>
        <w:shd w:val="clear" w:color="auto" w:fill="FFFFFF"/>
        <w:spacing w:line="312" w:lineRule="exact"/>
        <w:ind w:left="1829" w:firstLine="4531"/>
        <w:rPr>
          <w:i/>
          <w:iCs/>
          <w:color w:val="000000"/>
          <w:spacing w:val="-9"/>
          <w:sz w:val="20"/>
          <w:szCs w:val="20"/>
          <w:lang w:val="en-US"/>
        </w:rPr>
      </w:pPr>
      <w:r w:rsidRPr="00F94DE2">
        <w:rPr>
          <w:i/>
          <w:iCs/>
          <w:color w:val="000000"/>
          <w:spacing w:val="-9"/>
          <w:sz w:val="20"/>
          <w:szCs w:val="20"/>
        </w:rPr>
        <w:t xml:space="preserve">Таблица 3.12 </w:t>
      </w:r>
    </w:p>
    <w:p w:rsidR="008A78B2" w:rsidRPr="00F94DE2" w:rsidRDefault="008A78B2" w:rsidP="008A78B2">
      <w:pPr>
        <w:shd w:val="clear" w:color="auto" w:fill="FFFFFF"/>
        <w:spacing w:line="312" w:lineRule="exact"/>
        <w:ind w:left="1829" w:firstLine="14"/>
        <w:rPr>
          <w:color w:val="000000"/>
          <w:sz w:val="20"/>
          <w:szCs w:val="20"/>
        </w:rPr>
      </w:pPr>
      <w:r w:rsidRPr="00F94DE2">
        <w:rPr>
          <w:color w:val="000000"/>
          <w:sz w:val="20"/>
          <w:szCs w:val="20"/>
        </w:rPr>
        <w:t>Минальные системы подварианта Б-4</w:t>
      </w:r>
    </w:p>
    <w:p w:rsidR="008A78B2" w:rsidRPr="00F94DE2" w:rsidRDefault="008A78B2" w:rsidP="008A78B2">
      <w:pPr>
        <w:shd w:val="clear" w:color="auto" w:fill="FFFFFF"/>
        <w:spacing w:line="312" w:lineRule="exact"/>
        <w:ind w:left="1829" w:hanging="128"/>
        <w:rPr>
          <w:sz w:val="20"/>
          <w:szCs w:val="20"/>
          <w:lang w:val="en-US"/>
        </w:rPr>
      </w:pPr>
      <w:r w:rsidRPr="00F94DE2">
        <w:rPr>
          <w:position w:val="-12"/>
          <w:sz w:val="20"/>
          <w:szCs w:val="20"/>
        </w:rPr>
        <w:object w:dxaOrig="440" w:dyaOrig="380">
          <v:shape id="_x0000_i1062" type="#_x0000_t75" style="width:21.75pt;height:18.75pt" o:ole="">
            <v:imagedata r:id="rId98" o:title=""/>
          </v:shape>
          <o:OLEObject Type="Embed" ProgID="Equation.3" ShapeID="_x0000_i1062" DrawAspect="Content" ObjectID="_1396782794" r:id="rId104"/>
        </w:object>
      </w:r>
      <w:r w:rsidRPr="00F94DE2">
        <w:rPr>
          <w:color w:val="000000"/>
          <w:sz w:val="20"/>
          <w:szCs w:val="20"/>
          <w:lang w:val="en-US"/>
        </w:rPr>
        <w:t xml:space="preserve">= 0+1.0; </w:t>
      </w:r>
      <w:r w:rsidRPr="00F94DE2">
        <w:rPr>
          <w:color w:val="000000"/>
          <w:sz w:val="20"/>
          <w:szCs w:val="20"/>
        </w:rPr>
        <w:t>СаО</w:t>
      </w:r>
      <w:r w:rsidRPr="00F94DE2">
        <w:rPr>
          <w:color w:val="000000"/>
          <w:sz w:val="20"/>
          <w:szCs w:val="20"/>
          <w:lang w:val="en-US"/>
        </w:rPr>
        <w:t xml:space="preserve">"' &gt; (FeO"+MgO); </w:t>
      </w:r>
      <w:r w:rsidRPr="00F94DE2">
        <w:rPr>
          <w:i/>
          <w:color w:val="000000"/>
          <w:sz w:val="20"/>
          <w:szCs w:val="20"/>
          <w:lang w:val="en-US"/>
        </w:rPr>
        <w:t>f</w:t>
      </w:r>
      <w:r w:rsidRPr="00F94DE2">
        <w:rPr>
          <w:color w:val="000000"/>
          <w:sz w:val="20"/>
          <w:szCs w:val="20"/>
          <w:lang w:val="en-US"/>
        </w:rPr>
        <w:t>&lt; 90</w:t>
      </w:r>
    </w:p>
    <w:p w:rsidR="008A78B2" w:rsidRPr="00F94DE2" w:rsidRDefault="008A78B2" w:rsidP="008A78B2">
      <w:pPr>
        <w:spacing w:after="288" w:line="1" w:lineRule="exact"/>
        <w:rPr>
          <w:sz w:val="20"/>
          <w:szCs w:val="20"/>
          <w:lang w:val="en-US"/>
        </w:rPr>
      </w:pPr>
    </w:p>
    <w:tbl>
      <w:tblPr>
        <w:tblW w:w="0" w:type="auto"/>
        <w:jc w:val="center"/>
        <w:tblInd w:w="40" w:type="dxa"/>
        <w:tblLayout w:type="fixed"/>
        <w:tblCellMar>
          <w:left w:w="40" w:type="dxa"/>
          <w:right w:w="40" w:type="dxa"/>
        </w:tblCellMar>
        <w:tblLook w:val="0000"/>
      </w:tblPr>
      <w:tblGrid>
        <w:gridCol w:w="2722"/>
        <w:gridCol w:w="5131"/>
      </w:tblGrid>
      <w:tr w:rsidR="008A78B2" w:rsidRPr="00F94DE2" w:rsidTr="00D7107E">
        <w:trPr>
          <w:trHeight w:hRule="exact" w:val="388"/>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rPr>
                <w:rStyle w:val="FontStyle219"/>
                <w:sz w:val="20"/>
                <w:szCs w:val="20"/>
              </w:rPr>
            </w:pPr>
            <w:r w:rsidRPr="00F94DE2">
              <w:rPr>
                <w:rStyle w:val="FontStyle219"/>
                <w:sz w:val="20"/>
                <w:szCs w:val="20"/>
              </w:rPr>
              <w:t>Группы</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rPr>
                <w:rStyle w:val="FontStyle219"/>
                <w:sz w:val="20"/>
                <w:szCs w:val="20"/>
              </w:rPr>
            </w:pPr>
            <w:r w:rsidRPr="00F94DE2">
              <w:rPr>
                <w:rStyle w:val="FontStyle219"/>
                <w:sz w:val="20"/>
                <w:szCs w:val="20"/>
              </w:rPr>
              <w:t>Минальные системы</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ab-an-or-di-hd-wo-q-mt-tn</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25"/>
                <w:sz w:val="20"/>
                <w:szCs w:val="20"/>
                <w:lang w:val="en-US" w:eastAsia="en-US"/>
              </w:rPr>
            </w:pPr>
            <w:r w:rsidRPr="00F94DE2">
              <w:rPr>
                <w:rStyle w:val="FontStyle218"/>
                <w:sz w:val="20"/>
                <w:szCs w:val="20"/>
                <w:lang w:val="en-US" w:eastAsia="en-US"/>
              </w:rPr>
              <w:t>ab-ne-an-or-di-hd-wo-mt</w:t>
            </w:r>
            <w:r w:rsidRPr="00F94DE2">
              <w:rPr>
                <w:rStyle w:val="FontStyle225"/>
                <w:sz w:val="20"/>
                <w:szCs w:val="20"/>
                <w:lang w:val="en-US" w:eastAsia="en-US"/>
              </w:rPr>
              <w:t>-tn</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ne-an-or-lc-di-hd-wo</w:t>
            </w:r>
            <w:r w:rsidRPr="00F94DE2">
              <w:rPr>
                <w:rStyle w:val="FontStyle225"/>
                <w:sz w:val="20"/>
                <w:szCs w:val="20"/>
                <w:lang w:val="en-US" w:eastAsia="en-US"/>
              </w:rPr>
              <w:t>-mt</w:t>
            </w:r>
            <w:r w:rsidRPr="00F94DE2">
              <w:rPr>
                <w:rStyle w:val="FontStyle218"/>
                <w:sz w:val="20"/>
                <w:szCs w:val="20"/>
                <w:lang w:val="en-US" w:eastAsia="en-US"/>
              </w:rPr>
              <w:t>-pf</w:t>
            </w:r>
          </w:p>
        </w:tc>
      </w:tr>
      <w:tr w:rsidR="008A78B2" w:rsidRPr="00F94DE2" w:rsidTr="008A78B2">
        <w:trPr>
          <w:trHeight w:hRule="exact" w:val="1354"/>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1)</w:t>
            </w:r>
            <w:r w:rsidRPr="00F94DE2">
              <w:rPr>
                <w:rStyle w:val="FontStyle218"/>
                <w:sz w:val="20"/>
                <w:szCs w:val="20"/>
                <w:lang w:val="en-US"/>
              </w:rPr>
              <w:tab/>
              <w:t>ne-an-gh-lc-di-hd-wo</w:t>
            </w:r>
            <w:r w:rsidRPr="00F94DE2">
              <w:rPr>
                <w:rStyle w:val="FontStyle225"/>
                <w:sz w:val="20"/>
                <w:szCs w:val="20"/>
                <w:lang w:val="en-US"/>
              </w:rPr>
              <w:t>-mt</w:t>
            </w:r>
            <w:r w:rsidRPr="00F94DE2">
              <w:rPr>
                <w:rStyle w:val="FontStyle218"/>
                <w:sz w:val="20"/>
                <w:szCs w:val="20"/>
                <w:lang w:val="en-US"/>
              </w:rPr>
              <w:t>-pf</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2)</w:t>
            </w:r>
            <w:r w:rsidRPr="00F94DE2">
              <w:rPr>
                <w:rStyle w:val="FontStyle218"/>
                <w:sz w:val="20"/>
                <w:szCs w:val="20"/>
                <w:lang w:val="en-US"/>
              </w:rPr>
              <w:tab/>
              <w:t>ne-an-gh-lc-di-hd-fo-fa-mt-pf</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3)</w:t>
            </w:r>
            <w:r w:rsidRPr="00F94DE2">
              <w:rPr>
                <w:rStyle w:val="FontStyle218"/>
                <w:sz w:val="20"/>
                <w:szCs w:val="20"/>
                <w:lang w:val="en-US"/>
              </w:rPr>
              <w:tab/>
              <w:t>ne-an-gh-lc-fo-fa-mt- ilm -pf</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4)</w:t>
            </w:r>
            <w:r w:rsidRPr="00F94DE2">
              <w:rPr>
                <w:rStyle w:val="FontStyle218"/>
                <w:sz w:val="20"/>
                <w:szCs w:val="20"/>
                <w:lang w:val="en-US"/>
              </w:rPr>
              <w:tab/>
              <w:t>ne-an-gh-lc-fo-mt-dm-pf-ru</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5)</w:t>
            </w:r>
            <w:r w:rsidRPr="00F94DE2">
              <w:rPr>
                <w:rStyle w:val="FontStyle218"/>
                <w:sz w:val="20"/>
                <w:szCs w:val="20"/>
                <w:lang w:val="en-US"/>
              </w:rPr>
              <w:tab/>
              <w:t>ne</w:t>
            </w:r>
            <w:r w:rsidRPr="00F94DE2">
              <w:rPr>
                <w:rStyle w:val="FontStyle225"/>
                <w:sz w:val="20"/>
                <w:szCs w:val="20"/>
                <w:lang w:val="en-US"/>
              </w:rPr>
              <w:t>-an</w:t>
            </w:r>
            <w:r w:rsidRPr="00F94DE2">
              <w:rPr>
                <w:rStyle w:val="FontStyle218"/>
                <w:sz w:val="20"/>
                <w:szCs w:val="20"/>
                <w:lang w:val="en-US"/>
              </w:rPr>
              <w:t>-gh-lc-fo-c-mt- ilm -ru</w:t>
            </w:r>
          </w:p>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6)</w:t>
            </w:r>
            <w:r w:rsidRPr="00F94DE2">
              <w:rPr>
                <w:rStyle w:val="FontStyle218"/>
                <w:sz w:val="20"/>
                <w:szCs w:val="20"/>
                <w:lang w:val="en-US"/>
              </w:rPr>
              <w:tab/>
              <w:t>ne-an-gh-lc</w:t>
            </w:r>
            <w:r w:rsidRPr="00F94DE2">
              <w:rPr>
                <w:rStyle w:val="FontStyle225"/>
                <w:sz w:val="20"/>
                <w:szCs w:val="20"/>
                <w:lang w:val="en-US"/>
              </w:rPr>
              <w:t>-fo-fa</w:t>
            </w:r>
            <w:r w:rsidRPr="00F94DE2">
              <w:rPr>
                <w:rStyle w:val="FontStyle218"/>
                <w:sz w:val="20"/>
                <w:szCs w:val="20"/>
                <w:lang w:val="en-US"/>
              </w:rPr>
              <w:t>-c-mt-ilm</w:t>
            </w:r>
          </w:p>
        </w:tc>
      </w:tr>
      <w:tr w:rsidR="008A78B2" w:rsidRPr="00F94DE2" w:rsidTr="008A78B2">
        <w:trPr>
          <w:trHeight w:hRule="exact" w:val="456"/>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85"/>
              </w:tabs>
              <w:rPr>
                <w:rStyle w:val="FontStyle218"/>
                <w:sz w:val="20"/>
                <w:szCs w:val="20"/>
                <w:lang w:val="en-US"/>
              </w:rPr>
            </w:pPr>
            <w:r w:rsidRPr="00F94DE2">
              <w:rPr>
                <w:rStyle w:val="FontStyle218"/>
                <w:sz w:val="20"/>
                <w:szCs w:val="20"/>
                <w:lang w:val="en-US"/>
              </w:rPr>
              <w:t>1)</w:t>
            </w:r>
            <w:r w:rsidRPr="00F94DE2">
              <w:rPr>
                <w:rStyle w:val="FontStyle218"/>
                <w:sz w:val="20"/>
                <w:szCs w:val="20"/>
                <w:lang w:val="en-US"/>
              </w:rPr>
              <w:tab/>
              <w:t>ne-gh-lc-wo-di-hd-ak-Feak-mt-pf</w:t>
            </w:r>
          </w:p>
          <w:p w:rsidR="008A78B2" w:rsidRPr="00F94DE2" w:rsidRDefault="008A78B2" w:rsidP="00990F78">
            <w:pPr>
              <w:pStyle w:val="Style139"/>
              <w:widowControl/>
              <w:tabs>
                <w:tab w:val="left" w:pos="1085"/>
              </w:tabs>
              <w:rPr>
                <w:rStyle w:val="FontStyle225"/>
                <w:sz w:val="20"/>
                <w:szCs w:val="20"/>
                <w:lang w:val="en-US"/>
              </w:rPr>
            </w:pPr>
            <w:r w:rsidRPr="00F94DE2">
              <w:rPr>
                <w:rStyle w:val="FontStyle218"/>
                <w:sz w:val="20"/>
                <w:szCs w:val="20"/>
                <w:lang w:val="en-US"/>
              </w:rPr>
              <w:t>2)</w:t>
            </w:r>
            <w:r w:rsidRPr="00F94DE2">
              <w:rPr>
                <w:rStyle w:val="FontStyle218"/>
                <w:sz w:val="20"/>
                <w:szCs w:val="20"/>
                <w:lang w:val="en-US"/>
              </w:rPr>
              <w:tab/>
              <w:t>ne-gh-lc-di-hd-ak-Feak</w:t>
            </w:r>
            <w:r w:rsidRPr="00F94DE2">
              <w:rPr>
                <w:rStyle w:val="FontStyle225"/>
                <w:sz w:val="20"/>
                <w:szCs w:val="20"/>
                <w:lang w:val="en-US"/>
              </w:rPr>
              <w:t>-fo-fa</w:t>
            </w:r>
            <w:r w:rsidRPr="00F94DE2">
              <w:rPr>
                <w:rStyle w:val="FontStyle218"/>
                <w:sz w:val="20"/>
                <w:szCs w:val="20"/>
                <w:lang w:val="en-US"/>
              </w:rPr>
              <w:t>-mt</w:t>
            </w:r>
            <w:r w:rsidRPr="00F94DE2">
              <w:rPr>
                <w:rStyle w:val="FontStyle225"/>
                <w:sz w:val="20"/>
                <w:szCs w:val="20"/>
                <w:lang w:val="en-US"/>
              </w:rPr>
              <w:t>-pf</w:t>
            </w:r>
          </w:p>
        </w:tc>
      </w:tr>
      <w:tr w:rsidR="008A78B2" w:rsidRPr="00F94DE2" w:rsidTr="008A78B2">
        <w:trPr>
          <w:trHeight w:hRule="exact" w:val="1358"/>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80"/>
              </w:tabs>
              <w:rPr>
                <w:rStyle w:val="FontStyle218"/>
                <w:sz w:val="20"/>
                <w:szCs w:val="20"/>
                <w:lang w:val="en-US" w:eastAsia="en-US"/>
              </w:rPr>
            </w:pPr>
            <w:r w:rsidRPr="00F94DE2">
              <w:rPr>
                <w:rStyle w:val="FontStyle218"/>
                <w:sz w:val="20"/>
                <w:szCs w:val="20"/>
                <w:lang w:val="en-US" w:eastAsia="en-US"/>
              </w:rPr>
              <w:t>1)</w:t>
            </w:r>
            <w:r w:rsidRPr="00F94DE2">
              <w:rPr>
                <w:rStyle w:val="FontStyle218"/>
                <w:sz w:val="20"/>
                <w:szCs w:val="20"/>
                <w:lang w:val="en-US" w:eastAsia="en-US"/>
              </w:rPr>
              <w:tab/>
              <w:t>ne-gh-lc-kp-wo-ak-Feak-mt-pf</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2)</w:t>
            </w:r>
            <w:r w:rsidRPr="00F94DE2">
              <w:rPr>
                <w:rStyle w:val="FontStyle218"/>
                <w:sz w:val="20"/>
                <w:szCs w:val="20"/>
                <w:lang w:val="en-US"/>
              </w:rPr>
              <w:tab/>
              <w:t>ne-gh-lc-kp-ak-Feak-fo-fa-mt-pf</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3)</w:t>
            </w:r>
            <w:r w:rsidRPr="00F94DE2">
              <w:rPr>
                <w:rStyle w:val="FontStyle218"/>
                <w:sz w:val="20"/>
                <w:szCs w:val="20"/>
                <w:lang w:val="en-US"/>
              </w:rPr>
              <w:tab/>
              <w:t>ne-gh-lc-kp-fo-fa-mt- ilm -pf</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4)</w:t>
            </w:r>
            <w:r w:rsidRPr="00F94DE2">
              <w:rPr>
                <w:rStyle w:val="FontStyle218"/>
                <w:sz w:val="20"/>
                <w:szCs w:val="20"/>
                <w:lang w:val="en-US"/>
              </w:rPr>
              <w:tab/>
              <w:t>ne-gh-lc-kp-fo-mt- ilm -pf-ru</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5)</w:t>
            </w:r>
            <w:r w:rsidRPr="00F94DE2">
              <w:rPr>
                <w:rStyle w:val="FontStyle218"/>
                <w:sz w:val="20"/>
                <w:szCs w:val="20"/>
                <w:lang w:val="en-US"/>
              </w:rPr>
              <w:tab/>
              <w:t>ne-gh-lc-kp-fo-c-mt- ilm -ru</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6)</w:t>
            </w:r>
            <w:r w:rsidRPr="00F94DE2">
              <w:rPr>
                <w:rStyle w:val="FontStyle218"/>
                <w:sz w:val="20"/>
                <w:szCs w:val="20"/>
                <w:lang w:val="en-US"/>
              </w:rPr>
              <w:tab/>
              <w:t>ne-gh-lc-kp</w:t>
            </w:r>
            <w:r w:rsidRPr="00F94DE2">
              <w:rPr>
                <w:rStyle w:val="FontStyle225"/>
                <w:sz w:val="20"/>
                <w:szCs w:val="20"/>
                <w:lang w:val="en-US"/>
              </w:rPr>
              <w:t>-fo-fa</w:t>
            </w:r>
            <w:r w:rsidRPr="00F94DE2">
              <w:rPr>
                <w:rStyle w:val="FontStyle218"/>
                <w:sz w:val="20"/>
                <w:szCs w:val="20"/>
                <w:lang w:val="en-US"/>
              </w:rPr>
              <w:t>-c-mt-ilm</w:t>
            </w:r>
          </w:p>
        </w:tc>
      </w:tr>
      <w:tr w:rsidR="008A78B2" w:rsidRPr="00F94DE2" w:rsidTr="008A78B2">
        <w:trPr>
          <w:trHeight w:hRule="exact" w:val="466"/>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1)</w:t>
            </w:r>
            <w:r w:rsidRPr="00F94DE2">
              <w:rPr>
                <w:rStyle w:val="FontStyle218"/>
                <w:sz w:val="20"/>
                <w:szCs w:val="20"/>
                <w:lang w:val="en-US"/>
              </w:rPr>
              <w:tab/>
              <w:t>ne-gh-kp-wo-cs</w:t>
            </w:r>
            <w:r w:rsidRPr="00F94DE2">
              <w:rPr>
                <w:rStyle w:val="FontStyle225"/>
                <w:sz w:val="20"/>
                <w:szCs w:val="20"/>
                <w:lang w:val="en-US"/>
              </w:rPr>
              <w:t>-ak</w:t>
            </w:r>
            <w:r w:rsidRPr="00F94DE2">
              <w:rPr>
                <w:rStyle w:val="FontStyle218"/>
                <w:sz w:val="20"/>
                <w:szCs w:val="20"/>
                <w:lang w:val="en-US"/>
              </w:rPr>
              <w:t>-Feak-mt-pf</w:t>
            </w:r>
          </w:p>
          <w:p w:rsidR="008A78B2" w:rsidRPr="00F94DE2" w:rsidRDefault="008A78B2" w:rsidP="00990F78">
            <w:pPr>
              <w:pStyle w:val="Style139"/>
              <w:widowControl/>
              <w:tabs>
                <w:tab w:val="left" w:pos="1080"/>
              </w:tabs>
              <w:rPr>
                <w:rStyle w:val="FontStyle218"/>
                <w:sz w:val="20"/>
                <w:szCs w:val="20"/>
                <w:lang w:val="en-US"/>
              </w:rPr>
            </w:pPr>
            <w:r w:rsidRPr="00F94DE2">
              <w:rPr>
                <w:rStyle w:val="FontStyle218"/>
                <w:sz w:val="20"/>
                <w:szCs w:val="20"/>
                <w:lang w:val="en-US"/>
              </w:rPr>
              <w:t>2)</w:t>
            </w:r>
            <w:r w:rsidRPr="00F94DE2">
              <w:rPr>
                <w:rStyle w:val="FontStyle218"/>
                <w:sz w:val="20"/>
                <w:szCs w:val="20"/>
                <w:lang w:val="en-US"/>
              </w:rPr>
              <w:tab/>
              <w:t>ne-gh-kp-ak-Feak-fo-fa-mo-kir</w:t>
            </w:r>
            <w:r w:rsidRPr="00F94DE2">
              <w:rPr>
                <w:rStyle w:val="FontStyle225"/>
                <w:sz w:val="20"/>
                <w:szCs w:val="20"/>
                <w:lang w:val="en-US"/>
              </w:rPr>
              <w:t>-mt</w:t>
            </w:r>
            <w:r w:rsidRPr="00F94DE2">
              <w:rPr>
                <w:rStyle w:val="FontStyle218"/>
                <w:sz w:val="20"/>
                <w:szCs w:val="20"/>
                <w:lang w:val="en-US"/>
              </w:rPr>
              <w:t>-pf</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29"/>
              <w:widowControl/>
              <w:spacing w:line="240" w:lineRule="auto"/>
              <w:ind w:firstLine="0"/>
              <w:jc w:val="left"/>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ne-gh-kp-cs-ak-Feak-mo-kir-ml-pf</w:t>
            </w:r>
          </w:p>
        </w:tc>
      </w:tr>
      <w:tr w:rsidR="008A78B2" w:rsidRPr="00F94DE2" w:rsidTr="008A78B2">
        <w:trPr>
          <w:trHeight w:hRule="exact" w:val="1147"/>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1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75"/>
              </w:tabs>
              <w:rPr>
                <w:rStyle w:val="FontStyle218"/>
                <w:sz w:val="20"/>
                <w:szCs w:val="20"/>
                <w:lang w:val="en-US"/>
              </w:rPr>
            </w:pPr>
            <w:r w:rsidRPr="00F94DE2">
              <w:rPr>
                <w:rStyle w:val="FontStyle218"/>
                <w:sz w:val="20"/>
                <w:szCs w:val="20"/>
                <w:lang w:val="en-US"/>
              </w:rPr>
              <w:t>1)ne-gh-kp-cs-mo-kir-per-wu-mt-pf</w:t>
            </w:r>
          </w:p>
          <w:p w:rsidR="008A78B2" w:rsidRPr="00F94DE2" w:rsidRDefault="008A78B2" w:rsidP="00990F78">
            <w:pPr>
              <w:pStyle w:val="Style139"/>
              <w:widowControl/>
              <w:tabs>
                <w:tab w:val="left" w:pos="1075"/>
              </w:tabs>
              <w:rPr>
                <w:rStyle w:val="FontStyle218"/>
                <w:sz w:val="20"/>
                <w:szCs w:val="20"/>
                <w:lang w:val="en-US"/>
              </w:rPr>
            </w:pPr>
            <w:r w:rsidRPr="00F94DE2">
              <w:rPr>
                <w:rStyle w:val="FontStyle218"/>
                <w:sz w:val="20"/>
                <w:szCs w:val="20"/>
                <w:lang w:val="en-US"/>
              </w:rPr>
              <w:t>2)ne-gh-kp-fo-fa-per-wu-mt-pf- ilm</w:t>
            </w:r>
          </w:p>
          <w:p w:rsidR="008A78B2" w:rsidRPr="00F94DE2" w:rsidRDefault="008A78B2" w:rsidP="00990F78">
            <w:pPr>
              <w:pStyle w:val="Style139"/>
              <w:widowControl/>
              <w:tabs>
                <w:tab w:val="left" w:pos="1075"/>
              </w:tabs>
              <w:rPr>
                <w:rStyle w:val="FontStyle218"/>
                <w:sz w:val="20"/>
                <w:szCs w:val="20"/>
                <w:lang w:val="en-US"/>
              </w:rPr>
            </w:pPr>
            <w:r w:rsidRPr="00F94DE2">
              <w:rPr>
                <w:rStyle w:val="FontStyle218"/>
                <w:sz w:val="20"/>
                <w:szCs w:val="20"/>
                <w:lang w:val="en-US"/>
              </w:rPr>
              <w:t>3)ne-gh-kp-fo-wu-mt-dm-pf-ru</w:t>
            </w:r>
            <w:r w:rsidRPr="00F94DE2">
              <w:rPr>
                <w:rStyle w:val="FontStyle218"/>
                <w:sz w:val="20"/>
                <w:szCs w:val="20"/>
                <w:lang w:val="en-US"/>
              </w:rPr>
              <w:br/>
              <w:t>4) ne-gh-kp-fo-c-wu-mt-</w:t>
            </w:r>
            <w:r w:rsidRPr="00F94DE2">
              <w:rPr>
                <w:sz w:val="20"/>
                <w:szCs w:val="20"/>
              </w:rPr>
              <w:t xml:space="preserve"> </w:t>
            </w:r>
            <w:r w:rsidRPr="00F94DE2">
              <w:rPr>
                <w:rStyle w:val="FontStyle218"/>
                <w:sz w:val="20"/>
                <w:szCs w:val="20"/>
                <w:lang w:val="en-US"/>
              </w:rPr>
              <w:t>ilm -ru</w:t>
            </w:r>
          </w:p>
          <w:p w:rsidR="008A78B2" w:rsidRPr="00F94DE2" w:rsidRDefault="008A78B2" w:rsidP="00990F78">
            <w:pPr>
              <w:pStyle w:val="Style139"/>
              <w:widowControl/>
              <w:tabs>
                <w:tab w:val="left" w:pos="1075"/>
              </w:tabs>
              <w:rPr>
                <w:rStyle w:val="FontStyle218"/>
                <w:sz w:val="20"/>
                <w:szCs w:val="20"/>
                <w:lang w:val="en-US"/>
              </w:rPr>
            </w:pPr>
            <w:r w:rsidRPr="00F94DE2">
              <w:rPr>
                <w:rStyle w:val="FontStyle218"/>
                <w:sz w:val="20"/>
                <w:szCs w:val="20"/>
                <w:lang w:val="en-US"/>
              </w:rPr>
              <w:t>5) ne-gh-kp-fo-fa-c-per-wu-mt- ilm</w:t>
            </w:r>
          </w:p>
          <w:p w:rsidR="008A78B2" w:rsidRPr="00F94DE2" w:rsidRDefault="008A78B2" w:rsidP="00990F78">
            <w:pPr>
              <w:pStyle w:val="Style31"/>
              <w:widowControl/>
              <w:rPr>
                <w:rStyle w:val="FontStyle218"/>
                <w:sz w:val="20"/>
                <w:szCs w:val="20"/>
                <w:lang w:val="en-US"/>
              </w:rPr>
            </w:pPr>
          </w:p>
        </w:tc>
      </w:tr>
    </w:tbl>
    <w:p w:rsidR="008A78B2" w:rsidRPr="00F94DE2" w:rsidRDefault="008A78B2" w:rsidP="008A78B2">
      <w:pPr>
        <w:shd w:val="clear" w:color="auto" w:fill="FFFFFF"/>
        <w:spacing w:before="432" w:line="317" w:lineRule="exact"/>
        <w:ind w:left="1800" w:firstLine="4469"/>
        <w:rPr>
          <w:i/>
          <w:iCs/>
          <w:color w:val="000000"/>
          <w:spacing w:val="-9"/>
          <w:sz w:val="20"/>
          <w:szCs w:val="20"/>
          <w:lang w:val="en-US"/>
        </w:rPr>
      </w:pPr>
      <w:r w:rsidRPr="00F94DE2">
        <w:rPr>
          <w:i/>
          <w:iCs/>
          <w:color w:val="000000"/>
          <w:spacing w:val="-9"/>
          <w:sz w:val="20"/>
          <w:szCs w:val="20"/>
        </w:rPr>
        <w:t xml:space="preserve">Таблица 3.13 </w:t>
      </w:r>
    </w:p>
    <w:p w:rsidR="008A78B2" w:rsidRPr="00F94DE2" w:rsidRDefault="008A78B2" w:rsidP="008A78B2">
      <w:pPr>
        <w:shd w:val="clear" w:color="auto" w:fill="FFFFFF"/>
        <w:spacing w:line="317" w:lineRule="exact"/>
        <w:ind w:left="1800" w:firstLine="43"/>
        <w:rPr>
          <w:color w:val="000000"/>
          <w:sz w:val="20"/>
          <w:szCs w:val="20"/>
        </w:rPr>
      </w:pPr>
      <w:r w:rsidRPr="00F94DE2">
        <w:rPr>
          <w:color w:val="000000"/>
          <w:sz w:val="20"/>
          <w:szCs w:val="20"/>
        </w:rPr>
        <w:t xml:space="preserve">Минальные системы подварианта Б-5 </w:t>
      </w:r>
    </w:p>
    <w:p w:rsidR="008A78B2" w:rsidRPr="00F94DE2" w:rsidRDefault="008A78B2" w:rsidP="008A78B2">
      <w:pPr>
        <w:shd w:val="clear" w:color="auto" w:fill="FFFFFF"/>
        <w:spacing w:line="317" w:lineRule="exact"/>
        <w:ind w:left="1800" w:firstLine="43"/>
        <w:rPr>
          <w:sz w:val="20"/>
          <w:szCs w:val="20"/>
        </w:rPr>
      </w:pPr>
      <w:r w:rsidRPr="00F94DE2">
        <w:rPr>
          <w:position w:val="-12"/>
          <w:sz w:val="20"/>
          <w:szCs w:val="20"/>
        </w:rPr>
        <w:object w:dxaOrig="440" w:dyaOrig="380">
          <v:shape id="_x0000_i1063" type="#_x0000_t75" style="width:21.75pt;height:18.75pt" o:ole="">
            <v:imagedata r:id="rId98" o:title=""/>
          </v:shape>
          <o:OLEObject Type="Embed" ProgID="Equation.3" ShapeID="_x0000_i1063" DrawAspect="Content" ObjectID="_1396782795" r:id="rId105"/>
        </w:object>
      </w:r>
      <w:r w:rsidRPr="00F94DE2">
        <w:rPr>
          <w:color w:val="000000"/>
          <w:sz w:val="20"/>
          <w:szCs w:val="20"/>
        </w:rPr>
        <w:t>= 0+1.0; СаО'" &gt; (</w:t>
      </w:r>
      <w:r w:rsidRPr="00F94DE2">
        <w:rPr>
          <w:color w:val="000000"/>
          <w:sz w:val="20"/>
          <w:szCs w:val="20"/>
          <w:lang w:val="en-US"/>
        </w:rPr>
        <w:t>FeO</w:t>
      </w:r>
      <w:r w:rsidRPr="00F94DE2">
        <w:rPr>
          <w:color w:val="000000"/>
          <w:sz w:val="20"/>
          <w:szCs w:val="20"/>
        </w:rPr>
        <w:t>"+</w:t>
      </w:r>
      <w:r w:rsidRPr="00F94DE2">
        <w:rPr>
          <w:color w:val="000000"/>
          <w:sz w:val="20"/>
          <w:szCs w:val="20"/>
          <w:lang w:val="en-US"/>
        </w:rPr>
        <w:t>MgO</w:t>
      </w:r>
      <w:r w:rsidRPr="00F94DE2">
        <w:rPr>
          <w:color w:val="000000"/>
          <w:sz w:val="20"/>
          <w:szCs w:val="20"/>
        </w:rPr>
        <w:t>);</w:t>
      </w:r>
      <w:r w:rsidRPr="00F94DE2">
        <w:rPr>
          <w:color w:val="000000"/>
          <w:sz w:val="20"/>
          <w:szCs w:val="20"/>
          <w:lang w:val="en-US"/>
        </w:rPr>
        <w:t xml:space="preserve"> </w:t>
      </w:r>
      <w:r w:rsidRPr="00F94DE2">
        <w:rPr>
          <w:i/>
          <w:color w:val="000000"/>
          <w:sz w:val="20"/>
          <w:szCs w:val="20"/>
          <w:lang w:val="en-US"/>
        </w:rPr>
        <w:t>f</w:t>
      </w:r>
      <w:r w:rsidRPr="00F94DE2">
        <w:rPr>
          <w:i/>
          <w:color w:val="000000"/>
          <w:sz w:val="20"/>
          <w:szCs w:val="20"/>
        </w:rPr>
        <w:t>&gt;</w:t>
      </w:r>
      <w:r w:rsidRPr="00F94DE2">
        <w:rPr>
          <w:color w:val="000000"/>
          <w:sz w:val="20"/>
          <w:szCs w:val="20"/>
        </w:rPr>
        <w:t xml:space="preserve"> 90</w:t>
      </w:r>
    </w:p>
    <w:tbl>
      <w:tblPr>
        <w:tblW w:w="7838" w:type="dxa"/>
        <w:jc w:val="center"/>
        <w:tblInd w:w="40" w:type="dxa"/>
        <w:tblLayout w:type="fixed"/>
        <w:tblCellMar>
          <w:left w:w="40" w:type="dxa"/>
          <w:right w:w="40" w:type="dxa"/>
        </w:tblCellMar>
        <w:tblLook w:val="0000"/>
      </w:tblPr>
      <w:tblGrid>
        <w:gridCol w:w="2731"/>
        <w:gridCol w:w="5107"/>
      </w:tblGrid>
      <w:tr w:rsidR="008A78B2" w:rsidRPr="00F94DE2" w:rsidTr="007145B4">
        <w:trPr>
          <w:trHeight w:hRule="exact" w:val="372"/>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ind w:left="917"/>
              <w:rPr>
                <w:rStyle w:val="FontStyle219"/>
                <w:sz w:val="20"/>
                <w:szCs w:val="20"/>
              </w:rPr>
            </w:pPr>
            <w:r w:rsidRPr="00F94DE2">
              <w:rPr>
                <w:rStyle w:val="FontStyle219"/>
                <w:sz w:val="20"/>
                <w:szCs w:val="20"/>
              </w:rPr>
              <w:t>Группы</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ind w:left="1498"/>
              <w:rPr>
                <w:rStyle w:val="FontStyle219"/>
                <w:sz w:val="20"/>
                <w:szCs w:val="20"/>
              </w:rPr>
            </w:pPr>
            <w:r w:rsidRPr="00F94DE2">
              <w:rPr>
                <w:rStyle w:val="FontStyle219"/>
                <w:sz w:val="20"/>
                <w:szCs w:val="20"/>
              </w:rPr>
              <w:t>Минальные системы</w:t>
            </w:r>
          </w:p>
        </w:tc>
      </w:tr>
      <w:tr w:rsidR="008A78B2" w:rsidRPr="00F94DE2" w:rsidTr="007145B4">
        <w:trPr>
          <w:trHeight w:hRule="exact" w:val="42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ind w:left="1243"/>
              <w:rPr>
                <w:rStyle w:val="FontStyle219"/>
                <w:sz w:val="20"/>
                <w:szCs w:val="20"/>
              </w:rPr>
            </w:pPr>
            <w:r w:rsidRPr="00F94DE2">
              <w:rPr>
                <w:rStyle w:val="FontStyle219"/>
                <w:sz w:val="20"/>
                <w:szCs w:val="20"/>
              </w:rPr>
              <w:t>1</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42"/>
              <w:widowControl/>
              <w:spacing w:line="240" w:lineRule="auto"/>
              <w:ind w:left="2381"/>
              <w:rPr>
                <w:rStyle w:val="FontStyle219"/>
                <w:sz w:val="20"/>
                <w:szCs w:val="20"/>
              </w:rPr>
            </w:pPr>
            <w:r w:rsidRPr="00F94DE2">
              <w:rPr>
                <w:rStyle w:val="FontStyle219"/>
                <w:sz w:val="20"/>
                <w:szCs w:val="20"/>
              </w:rPr>
              <w:t>2</w:t>
            </w:r>
          </w:p>
        </w:tc>
      </w:tr>
      <w:tr w:rsidR="008A78B2" w:rsidRPr="00F94DE2" w:rsidTr="007145B4">
        <w:trPr>
          <w:trHeight w:hRule="exact" w:val="299"/>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ind w:left="669"/>
              <w:rPr>
                <w:sz w:val="20"/>
                <w:szCs w:val="20"/>
                <w:lang w:val="en-US"/>
              </w:rPr>
            </w:pPr>
            <w:r w:rsidRPr="00F94DE2">
              <w:rPr>
                <w:sz w:val="20"/>
                <w:szCs w:val="20"/>
                <w:lang w:val="en-US"/>
              </w:rPr>
              <w:t>I-</w:t>
            </w:r>
            <w:r w:rsidRPr="00F94DE2">
              <w:rPr>
                <w:i/>
                <w:sz w:val="20"/>
                <w:szCs w:val="20"/>
                <w:lang w:val="en-US"/>
              </w:rPr>
              <w:t>q</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706"/>
              <w:rPr>
                <w:rStyle w:val="FontStyle218"/>
                <w:sz w:val="20"/>
                <w:szCs w:val="20"/>
                <w:lang w:val="en-US" w:eastAsia="en-US"/>
              </w:rPr>
            </w:pPr>
            <w:r w:rsidRPr="00F94DE2">
              <w:rPr>
                <w:rStyle w:val="FontStyle218"/>
                <w:sz w:val="20"/>
                <w:szCs w:val="20"/>
                <w:lang w:val="en-US" w:eastAsia="en-US"/>
              </w:rPr>
              <w:t>q-ab-an-or-fo-fa-wo-mt-tn</w:t>
            </w:r>
          </w:p>
        </w:tc>
      </w:tr>
      <w:tr w:rsidR="008A78B2" w:rsidRPr="00F94DE2" w:rsidTr="007145B4">
        <w:trPr>
          <w:trHeight w:hRule="exact" w:val="245"/>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701"/>
              <w:rPr>
                <w:rStyle w:val="FontStyle218"/>
                <w:sz w:val="20"/>
                <w:szCs w:val="20"/>
                <w:lang w:val="en-US" w:eastAsia="en-US"/>
              </w:rPr>
            </w:pPr>
            <w:r w:rsidRPr="00F94DE2">
              <w:rPr>
                <w:rStyle w:val="FontStyle218"/>
                <w:sz w:val="20"/>
                <w:szCs w:val="20"/>
                <w:lang w:val="en-US" w:eastAsia="en-US"/>
              </w:rPr>
              <w:t>ab-ne-an-or-fo-fa-wo-mt-tn</w:t>
            </w:r>
          </w:p>
        </w:tc>
      </w:tr>
      <w:tr w:rsidR="008A78B2" w:rsidRPr="00F94DE2" w:rsidTr="007145B4">
        <w:trPr>
          <w:trHeight w:hRule="exact" w:val="24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701"/>
              <w:rPr>
                <w:rStyle w:val="FontStyle218"/>
                <w:sz w:val="20"/>
                <w:szCs w:val="20"/>
                <w:lang w:val="en-US" w:eastAsia="en-US"/>
              </w:rPr>
            </w:pPr>
            <w:r w:rsidRPr="00F94DE2">
              <w:rPr>
                <w:rStyle w:val="FontStyle218"/>
                <w:sz w:val="20"/>
                <w:szCs w:val="20"/>
                <w:lang w:val="en-US" w:eastAsia="en-US"/>
              </w:rPr>
              <w:t>ne-an-or-lc-fo-fa-wo-mt-pf</w:t>
            </w:r>
          </w:p>
        </w:tc>
      </w:tr>
      <w:tr w:rsidR="008A78B2" w:rsidRPr="00F94DE2" w:rsidTr="007145B4">
        <w:trPr>
          <w:trHeight w:hRule="exact" w:val="1138"/>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-lc</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1)</w:t>
            </w:r>
            <w:r w:rsidRPr="00F94DE2">
              <w:rPr>
                <w:rStyle w:val="FontStyle218"/>
                <w:sz w:val="20"/>
                <w:szCs w:val="20"/>
                <w:lang w:val="en-US"/>
              </w:rPr>
              <w:tab/>
              <w:t>ne-an-gh-lc-fo-fa-wo-mt-pf</w:t>
            </w:r>
          </w:p>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2)</w:t>
            </w:r>
            <w:r w:rsidRPr="00F94DE2">
              <w:rPr>
                <w:rStyle w:val="FontStyle218"/>
                <w:sz w:val="20"/>
                <w:szCs w:val="20"/>
                <w:lang w:val="en-US"/>
              </w:rPr>
              <w:tab/>
              <w:t>ne-an-gh-lc-c-fo-fa-mt-dm</w:t>
            </w:r>
          </w:p>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3)</w:t>
            </w:r>
            <w:r w:rsidRPr="00F94DE2">
              <w:rPr>
                <w:rStyle w:val="FontStyle218"/>
                <w:sz w:val="20"/>
                <w:szCs w:val="20"/>
                <w:lang w:val="en-US"/>
              </w:rPr>
              <w:tab/>
              <w:t>ne-an-gh-lc-fo-c-mt-ilm-ru</w:t>
            </w:r>
          </w:p>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4)</w:t>
            </w:r>
            <w:r w:rsidRPr="00F94DE2">
              <w:rPr>
                <w:rStyle w:val="FontStyle218"/>
                <w:sz w:val="20"/>
                <w:szCs w:val="20"/>
                <w:lang w:val="en-US"/>
              </w:rPr>
              <w:tab/>
              <w:t>ne-an-gh-lc-fo-fa-mt-ilm-pf</w:t>
            </w:r>
          </w:p>
          <w:p w:rsidR="008A78B2" w:rsidRPr="00F94DE2" w:rsidRDefault="008A78B2" w:rsidP="00990F78">
            <w:pPr>
              <w:pStyle w:val="Style139"/>
              <w:widowControl/>
              <w:tabs>
                <w:tab w:val="left" w:pos="1070"/>
              </w:tabs>
              <w:ind w:left="701"/>
              <w:rPr>
                <w:rStyle w:val="FontStyle218"/>
                <w:sz w:val="20"/>
                <w:szCs w:val="20"/>
                <w:lang w:val="en-US"/>
              </w:rPr>
            </w:pPr>
            <w:r w:rsidRPr="00F94DE2">
              <w:rPr>
                <w:rStyle w:val="FontStyle218"/>
                <w:sz w:val="20"/>
                <w:szCs w:val="20"/>
                <w:lang w:val="en-US"/>
              </w:rPr>
              <w:t>5)</w:t>
            </w:r>
            <w:r w:rsidRPr="00F94DE2">
              <w:rPr>
                <w:rStyle w:val="FontStyle218"/>
                <w:sz w:val="20"/>
                <w:szCs w:val="20"/>
                <w:lang w:val="en-US"/>
              </w:rPr>
              <w:tab/>
              <w:t>ne-an-gh-lc-fo-mt-ilm-pf-ru</w:t>
            </w:r>
          </w:p>
        </w:tc>
      </w:tr>
      <w:tr w:rsidR="008A78B2" w:rsidRPr="00F94DE2" w:rsidTr="007145B4">
        <w:trPr>
          <w:trHeight w:hRule="exact" w:val="254"/>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0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701"/>
              <w:rPr>
                <w:rStyle w:val="FontStyle218"/>
                <w:sz w:val="20"/>
                <w:szCs w:val="20"/>
                <w:lang w:val="en-US" w:eastAsia="en-US"/>
              </w:rPr>
            </w:pPr>
            <w:r w:rsidRPr="00F94DE2">
              <w:rPr>
                <w:rStyle w:val="FontStyle218"/>
                <w:sz w:val="20"/>
                <w:szCs w:val="20"/>
                <w:lang w:val="en-US" w:eastAsia="en-US"/>
              </w:rPr>
              <w:t>ne-gh-lc-fo-fa-ak-Feak-wo-mt-pf</w:t>
            </w:r>
          </w:p>
        </w:tc>
      </w:tr>
    </w:tbl>
    <w:p w:rsidR="008A78B2" w:rsidRPr="00F94DE2" w:rsidRDefault="008A78B2" w:rsidP="008A78B2">
      <w:pPr>
        <w:rPr>
          <w:sz w:val="20"/>
          <w:szCs w:val="20"/>
          <w:lang w:val="en-US"/>
        </w:rPr>
      </w:pPr>
    </w:p>
    <w:p w:rsidR="008A78B2" w:rsidRPr="00F94DE2" w:rsidRDefault="008A78B2" w:rsidP="00E9062D">
      <w:pPr>
        <w:shd w:val="clear" w:color="auto" w:fill="FFFFFF"/>
        <w:jc w:val="right"/>
        <w:rPr>
          <w:sz w:val="20"/>
          <w:szCs w:val="20"/>
        </w:rPr>
      </w:pPr>
      <w:r w:rsidRPr="00F94DE2">
        <w:rPr>
          <w:i/>
          <w:iCs/>
          <w:color w:val="000000"/>
          <w:spacing w:val="-10"/>
          <w:sz w:val="20"/>
          <w:szCs w:val="20"/>
        </w:rPr>
        <w:t>Окончание таблицы 3.13</w:t>
      </w:r>
    </w:p>
    <w:p w:rsidR="008A78B2" w:rsidRPr="00F94DE2" w:rsidRDefault="008A78B2" w:rsidP="008A78B2">
      <w:pPr>
        <w:spacing w:after="202" w:line="1" w:lineRule="exact"/>
        <w:rPr>
          <w:sz w:val="20"/>
          <w:szCs w:val="20"/>
        </w:rPr>
      </w:pPr>
    </w:p>
    <w:tbl>
      <w:tblPr>
        <w:tblW w:w="0" w:type="auto"/>
        <w:jc w:val="center"/>
        <w:tblInd w:w="40" w:type="dxa"/>
        <w:tblLayout w:type="fixed"/>
        <w:tblCellMar>
          <w:left w:w="40" w:type="dxa"/>
          <w:right w:w="40" w:type="dxa"/>
        </w:tblCellMar>
        <w:tblLook w:val="0000"/>
      </w:tblPr>
      <w:tblGrid>
        <w:gridCol w:w="2717"/>
        <w:gridCol w:w="5098"/>
      </w:tblGrid>
      <w:tr w:rsidR="008A78B2" w:rsidRPr="00F94DE2" w:rsidTr="008A78B2">
        <w:trPr>
          <w:trHeight w:hRule="exact" w:val="250"/>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shd w:val="clear" w:color="auto" w:fill="FFFFFF"/>
              <w:jc w:val="center"/>
              <w:rPr>
                <w:sz w:val="20"/>
                <w:szCs w:val="20"/>
              </w:rPr>
            </w:pPr>
            <w:r w:rsidRPr="00F94DE2">
              <w:rPr>
                <w:color w:val="000000"/>
                <w:sz w:val="20"/>
                <w:szCs w:val="20"/>
              </w:rPr>
              <w:t>1</w:t>
            </w:r>
          </w:p>
        </w:tc>
        <w:tc>
          <w:tcPr>
            <w:tcW w:w="509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shd w:val="clear" w:color="auto" w:fill="FFFFFF"/>
              <w:jc w:val="center"/>
              <w:rPr>
                <w:sz w:val="20"/>
                <w:szCs w:val="20"/>
              </w:rPr>
            </w:pPr>
            <w:r w:rsidRPr="00F94DE2">
              <w:rPr>
                <w:iCs/>
                <w:color w:val="000000"/>
                <w:sz w:val="20"/>
                <w:szCs w:val="20"/>
              </w:rPr>
              <w:t>2</w:t>
            </w:r>
          </w:p>
        </w:tc>
      </w:tr>
      <w:tr w:rsidR="008A78B2" w:rsidRPr="00F94DE2" w:rsidTr="008A78B2">
        <w:trPr>
          <w:trHeight w:val="1365"/>
          <w:jc w:val="center"/>
        </w:trPr>
        <w:tc>
          <w:tcPr>
            <w:tcW w:w="2717"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21"/>
              <w:widowControl/>
              <w:spacing w:line="240" w:lineRule="auto"/>
              <w:ind w:left="669"/>
              <w:rPr>
                <w:sz w:val="20"/>
                <w:szCs w:val="20"/>
                <w:lang w:val="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98"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31"/>
              <w:widowControl/>
              <w:ind w:left="715"/>
              <w:rPr>
                <w:rStyle w:val="FontStyle218"/>
                <w:sz w:val="20"/>
                <w:szCs w:val="20"/>
                <w:lang w:val="en-US"/>
              </w:rPr>
            </w:pPr>
            <w:r w:rsidRPr="00F94DE2">
              <w:rPr>
                <w:rStyle w:val="FontStyle218"/>
                <w:sz w:val="20"/>
                <w:szCs w:val="20"/>
                <w:lang w:val="en-US"/>
              </w:rPr>
              <w:t>1) ne-gh-lc-kp-ak-Feak-wo-mt-pf</w:t>
            </w:r>
          </w:p>
          <w:p w:rsidR="008A78B2" w:rsidRPr="00F94DE2" w:rsidRDefault="008A78B2" w:rsidP="00990F78">
            <w:pPr>
              <w:pStyle w:val="Style31"/>
              <w:widowControl/>
              <w:ind w:left="701"/>
              <w:rPr>
                <w:rStyle w:val="FontStyle218"/>
                <w:sz w:val="20"/>
                <w:szCs w:val="20"/>
                <w:lang w:val="en-US"/>
              </w:rPr>
            </w:pPr>
            <w:r w:rsidRPr="00F94DE2">
              <w:rPr>
                <w:rStyle w:val="FontStyle218"/>
                <w:sz w:val="20"/>
                <w:szCs w:val="20"/>
                <w:lang w:val="en-US"/>
              </w:rPr>
              <w:t>2) ne-gh-lc-kp-ak-Feak-fo-fa-mt-pf</w:t>
            </w:r>
          </w:p>
          <w:p w:rsidR="008A78B2" w:rsidRPr="00F94DE2" w:rsidRDefault="008A78B2" w:rsidP="00990F78">
            <w:pPr>
              <w:pStyle w:val="Style31"/>
              <w:widowControl/>
              <w:ind w:left="706"/>
              <w:rPr>
                <w:rStyle w:val="FontStyle218"/>
                <w:sz w:val="20"/>
                <w:szCs w:val="20"/>
                <w:lang w:val="en-US"/>
              </w:rPr>
            </w:pPr>
            <w:r w:rsidRPr="00F94DE2">
              <w:rPr>
                <w:rStyle w:val="FontStyle218"/>
                <w:sz w:val="20"/>
                <w:szCs w:val="20"/>
                <w:lang w:val="en-US"/>
              </w:rPr>
              <w:t>3) ne-gh-lc-kp-c-fo-fa-mt-ilm</w:t>
            </w:r>
          </w:p>
          <w:p w:rsidR="008A78B2" w:rsidRPr="00F94DE2" w:rsidRDefault="008A78B2" w:rsidP="00990F78">
            <w:pPr>
              <w:pStyle w:val="Style31"/>
              <w:widowControl/>
              <w:ind w:left="710"/>
              <w:rPr>
                <w:rStyle w:val="FontStyle218"/>
                <w:sz w:val="20"/>
                <w:szCs w:val="20"/>
                <w:lang w:val="en-US"/>
              </w:rPr>
            </w:pPr>
            <w:r w:rsidRPr="00F94DE2">
              <w:rPr>
                <w:rStyle w:val="FontStyle218"/>
                <w:sz w:val="20"/>
                <w:szCs w:val="20"/>
                <w:lang w:val="en-US"/>
              </w:rPr>
              <w:t>4) ne-gh-lc-kp-fo-c-mt-ilm-ru</w:t>
            </w:r>
          </w:p>
          <w:p w:rsidR="008A78B2" w:rsidRPr="00F94DE2" w:rsidRDefault="008A78B2" w:rsidP="00990F78">
            <w:pPr>
              <w:pStyle w:val="Style31"/>
              <w:widowControl/>
              <w:ind w:left="706"/>
              <w:rPr>
                <w:rStyle w:val="FontStyle218"/>
                <w:sz w:val="20"/>
                <w:szCs w:val="20"/>
                <w:lang w:val="en-US"/>
              </w:rPr>
            </w:pPr>
            <w:r w:rsidRPr="00F94DE2">
              <w:rPr>
                <w:rStyle w:val="FontStyle218"/>
                <w:sz w:val="20"/>
                <w:szCs w:val="20"/>
                <w:lang w:val="en-US"/>
              </w:rPr>
              <w:t>5) ne-gh-lc-kp-fo-fa-mt-ilm-pf</w:t>
            </w:r>
          </w:p>
          <w:p w:rsidR="008A78B2" w:rsidRPr="00F94DE2" w:rsidRDefault="008A78B2" w:rsidP="00990F78">
            <w:pPr>
              <w:pStyle w:val="Style31"/>
              <w:ind w:left="710"/>
              <w:rPr>
                <w:rStyle w:val="FontStyle218"/>
                <w:sz w:val="20"/>
                <w:szCs w:val="20"/>
                <w:lang w:val="en-US"/>
              </w:rPr>
            </w:pPr>
            <w:r w:rsidRPr="00F94DE2">
              <w:rPr>
                <w:rStyle w:val="FontStyle218"/>
                <w:sz w:val="20"/>
                <w:szCs w:val="20"/>
                <w:lang w:val="en-US"/>
              </w:rPr>
              <w:t>6) ne-gh-lc-kp-fo-mt-ilm-pf-ru</w:t>
            </w:r>
          </w:p>
        </w:tc>
      </w:tr>
      <w:tr w:rsidR="008A78B2" w:rsidRPr="00F94DE2" w:rsidTr="008A78B2">
        <w:trPr>
          <w:trHeight w:val="480"/>
          <w:jc w:val="center"/>
        </w:trPr>
        <w:tc>
          <w:tcPr>
            <w:tcW w:w="2717"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05"/>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98"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31"/>
              <w:widowControl/>
              <w:ind w:left="710"/>
              <w:rPr>
                <w:rStyle w:val="FontStyle218"/>
                <w:sz w:val="20"/>
                <w:szCs w:val="20"/>
                <w:lang w:val="en-US"/>
              </w:rPr>
            </w:pPr>
            <w:r w:rsidRPr="00F94DE2">
              <w:rPr>
                <w:rStyle w:val="FontStyle218"/>
                <w:sz w:val="20"/>
                <w:szCs w:val="20"/>
                <w:lang w:val="en-US"/>
              </w:rPr>
              <w:t>1) ne-gh-kp-ak-Feak-wo-cs-mt-pf</w:t>
            </w:r>
          </w:p>
          <w:p w:rsidR="008A78B2" w:rsidRPr="00F94DE2" w:rsidRDefault="008A78B2" w:rsidP="00990F78">
            <w:pPr>
              <w:pStyle w:val="Style31"/>
              <w:ind w:left="701"/>
              <w:rPr>
                <w:rStyle w:val="FontStyle218"/>
                <w:sz w:val="20"/>
                <w:szCs w:val="20"/>
                <w:lang w:val="en-US"/>
              </w:rPr>
            </w:pPr>
            <w:r w:rsidRPr="00F94DE2">
              <w:rPr>
                <w:rStyle w:val="FontStyle218"/>
                <w:sz w:val="20"/>
                <w:szCs w:val="20"/>
                <w:lang w:val="en-US"/>
              </w:rPr>
              <w:t>2) ne-gh-kp-ak-Feak-fo-fa-mo-kir-mt-pf</w:t>
            </w:r>
          </w:p>
        </w:tc>
      </w:tr>
      <w:tr w:rsidR="008A78B2" w:rsidRPr="00F94DE2" w:rsidTr="008A78B2">
        <w:trPr>
          <w:trHeight w:hRule="exact" w:val="245"/>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left="610"/>
              <w:rPr>
                <w:rStyle w:val="FontStyle205"/>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9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ind w:left="696"/>
              <w:rPr>
                <w:rStyle w:val="FontStyle218"/>
                <w:sz w:val="20"/>
                <w:szCs w:val="20"/>
                <w:lang w:val="en-US" w:eastAsia="en-US"/>
              </w:rPr>
            </w:pPr>
            <w:r w:rsidRPr="00F94DE2">
              <w:rPr>
                <w:rStyle w:val="FontStyle218"/>
                <w:sz w:val="20"/>
                <w:szCs w:val="20"/>
                <w:lang w:val="en-US" w:eastAsia="en-US"/>
              </w:rPr>
              <w:t>ne-gh-kp-ak-Feak-cs-mo-kir-mt-pf</w:t>
            </w:r>
          </w:p>
        </w:tc>
      </w:tr>
      <w:tr w:rsidR="008A78B2" w:rsidRPr="00F94DE2" w:rsidTr="008A78B2">
        <w:trPr>
          <w:trHeight w:val="1155"/>
          <w:jc w:val="center"/>
        </w:trPr>
        <w:tc>
          <w:tcPr>
            <w:tcW w:w="2717"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21"/>
              <w:widowControl/>
              <w:spacing w:line="240" w:lineRule="auto"/>
              <w:ind w:left="669"/>
              <w:rPr>
                <w:sz w:val="20"/>
                <w:szCs w:val="20"/>
                <w:lang w:val="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98" w:type="dxa"/>
            <w:tcBorders>
              <w:top w:val="single" w:sz="6" w:space="0" w:color="auto"/>
              <w:left w:val="single" w:sz="6" w:space="0" w:color="auto"/>
              <w:right w:val="single" w:sz="6" w:space="0" w:color="auto"/>
            </w:tcBorders>
            <w:shd w:val="clear" w:color="auto" w:fill="FFFFFF"/>
          </w:tcPr>
          <w:p w:rsidR="008A78B2" w:rsidRPr="00F94DE2" w:rsidRDefault="008A78B2" w:rsidP="00990F78">
            <w:pPr>
              <w:pStyle w:val="Style31"/>
              <w:widowControl/>
              <w:ind w:left="706"/>
              <w:rPr>
                <w:rStyle w:val="FontStyle218"/>
                <w:sz w:val="20"/>
                <w:szCs w:val="20"/>
                <w:lang w:val="en-US"/>
              </w:rPr>
            </w:pPr>
            <w:r w:rsidRPr="00F94DE2">
              <w:rPr>
                <w:rStyle w:val="FontStyle218"/>
                <w:sz w:val="20"/>
                <w:szCs w:val="20"/>
                <w:lang w:val="en-US"/>
              </w:rPr>
              <w:t>1) ne-gh-kp-cs-mo-kir-per-wu-mt-pf</w:t>
            </w:r>
          </w:p>
          <w:p w:rsidR="008A78B2" w:rsidRPr="00F94DE2" w:rsidRDefault="008A78B2" w:rsidP="00990F78">
            <w:pPr>
              <w:pStyle w:val="Style31"/>
              <w:widowControl/>
              <w:ind w:left="696"/>
              <w:rPr>
                <w:rStyle w:val="FontStyle218"/>
                <w:sz w:val="20"/>
                <w:szCs w:val="20"/>
                <w:lang w:val="en-US"/>
              </w:rPr>
            </w:pPr>
            <w:r w:rsidRPr="00F94DE2">
              <w:rPr>
                <w:rStyle w:val="FontStyle218"/>
                <w:sz w:val="20"/>
                <w:szCs w:val="20"/>
                <w:lang w:val="en-US"/>
              </w:rPr>
              <w:t>2) ne-gh-kp-c-fo-fa-per-wu-mt-ilm</w:t>
            </w:r>
          </w:p>
          <w:p w:rsidR="008A78B2" w:rsidRPr="00F94DE2" w:rsidRDefault="008A78B2" w:rsidP="00990F78">
            <w:pPr>
              <w:pStyle w:val="Style31"/>
              <w:widowControl/>
              <w:ind w:left="701"/>
              <w:rPr>
                <w:rStyle w:val="FontStyle218"/>
                <w:sz w:val="20"/>
                <w:szCs w:val="20"/>
                <w:lang w:val="en-US"/>
              </w:rPr>
            </w:pPr>
            <w:r w:rsidRPr="00F94DE2">
              <w:rPr>
                <w:rStyle w:val="FontStyle218"/>
                <w:sz w:val="20"/>
                <w:szCs w:val="20"/>
                <w:lang w:val="en-US"/>
              </w:rPr>
              <w:t>3) ne-gh-kp-fo-c-per-mt-ilm-ru</w:t>
            </w:r>
          </w:p>
          <w:p w:rsidR="008A78B2" w:rsidRPr="00F94DE2" w:rsidRDefault="008A78B2" w:rsidP="00990F78">
            <w:pPr>
              <w:pStyle w:val="Style31"/>
              <w:widowControl/>
              <w:ind w:left="701"/>
              <w:rPr>
                <w:rStyle w:val="FontStyle218"/>
                <w:sz w:val="20"/>
                <w:szCs w:val="20"/>
                <w:lang w:val="en-US"/>
              </w:rPr>
            </w:pPr>
            <w:r w:rsidRPr="00F94DE2">
              <w:rPr>
                <w:rStyle w:val="FontStyle218"/>
                <w:sz w:val="20"/>
                <w:szCs w:val="20"/>
                <w:lang w:val="en-US"/>
              </w:rPr>
              <w:t>4) ne-gh-kp-fo-fa-per-wu-mt-ilm-pf</w:t>
            </w:r>
          </w:p>
          <w:p w:rsidR="008A78B2" w:rsidRPr="00F94DE2" w:rsidRDefault="008A78B2" w:rsidP="00990F78">
            <w:pPr>
              <w:pStyle w:val="Style31"/>
              <w:ind w:left="696"/>
              <w:rPr>
                <w:rStyle w:val="FontStyle218"/>
                <w:sz w:val="20"/>
                <w:szCs w:val="20"/>
                <w:lang w:val="en-US"/>
              </w:rPr>
            </w:pPr>
            <w:r w:rsidRPr="00F94DE2">
              <w:rPr>
                <w:rStyle w:val="FontStyle218"/>
                <w:sz w:val="20"/>
                <w:szCs w:val="20"/>
                <w:lang w:val="en-US"/>
              </w:rPr>
              <w:t>5) ne-gh-kp-fo-per-mt-ilm-pf-ru</w:t>
            </w:r>
          </w:p>
        </w:tc>
      </w:tr>
    </w:tbl>
    <w:p w:rsidR="008A78B2" w:rsidRPr="00F94DE2" w:rsidRDefault="008A78B2" w:rsidP="008A78B2">
      <w:pPr>
        <w:shd w:val="clear" w:color="auto" w:fill="FFFFFF"/>
        <w:spacing w:line="312" w:lineRule="exact"/>
        <w:ind w:firstLine="4512"/>
        <w:rPr>
          <w:i/>
          <w:iCs/>
          <w:color w:val="000000"/>
          <w:spacing w:val="-8"/>
          <w:sz w:val="20"/>
          <w:szCs w:val="20"/>
          <w:lang w:val="en-US"/>
        </w:rPr>
      </w:pPr>
    </w:p>
    <w:p w:rsidR="008A78B2" w:rsidRPr="00F94DE2" w:rsidRDefault="008A78B2" w:rsidP="008A78B2">
      <w:pPr>
        <w:shd w:val="clear" w:color="auto" w:fill="FFFFFF"/>
        <w:spacing w:line="312" w:lineRule="exact"/>
        <w:ind w:firstLine="6379"/>
        <w:rPr>
          <w:i/>
          <w:iCs/>
          <w:color w:val="000000"/>
          <w:spacing w:val="-8"/>
          <w:sz w:val="20"/>
          <w:szCs w:val="20"/>
        </w:rPr>
      </w:pPr>
      <w:r w:rsidRPr="00F94DE2">
        <w:rPr>
          <w:i/>
          <w:iCs/>
          <w:color w:val="000000"/>
          <w:spacing w:val="-8"/>
          <w:sz w:val="20"/>
          <w:szCs w:val="20"/>
        </w:rPr>
        <w:t xml:space="preserve">Таблица 3.14 </w:t>
      </w:r>
    </w:p>
    <w:p w:rsidR="008A78B2" w:rsidRPr="00F94DE2" w:rsidRDefault="008A78B2" w:rsidP="008A78B2">
      <w:pPr>
        <w:shd w:val="clear" w:color="auto" w:fill="FFFFFF"/>
        <w:spacing w:line="312" w:lineRule="exact"/>
        <w:ind w:firstLine="142"/>
        <w:jc w:val="center"/>
        <w:rPr>
          <w:color w:val="000000"/>
          <w:sz w:val="20"/>
          <w:szCs w:val="20"/>
        </w:rPr>
      </w:pPr>
      <w:r w:rsidRPr="00F94DE2">
        <w:rPr>
          <w:color w:val="000000"/>
          <w:sz w:val="20"/>
          <w:szCs w:val="20"/>
        </w:rPr>
        <w:t>Минальные системы подварианта Б—6</w:t>
      </w:r>
    </w:p>
    <w:p w:rsidR="008A78B2" w:rsidRPr="00F94DE2" w:rsidRDefault="008A78B2" w:rsidP="008A78B2">
      <w:pPr>
        <w:shd w:val="clear" w:color="auto" w:fill="FFFFFF"/>
        <w:spacing w:line="312" w:lineRule="exact"/>
        <w:ind w:firstLine="142"/>
        <w:jc w:val="center"/>
        <w:rPr>
          <w:sz w:val="20"/>
          <w:szCs w:val="20"/>
        </w:rPr>
      </w:pPr>
      <w:r w:rsidRPr="00F94DE2">
        <w:rPr>
          <w:rStyle w:val="FontStyle218"/>
          <w:sz w:val="20"/>
          <w:szCs w:val="20"/>
        </w:rPr>
        <w:t>К</w:t>
      </w:r>
      <w:r w:rsidRPr="00F94DE2">
        <w:rPr>
          <w:rStyle w:val="FontStyle218"/>
          <w:sz w:val="20"/>
          <w:szCs w:val="20"/>
          <w:vertAlign w:val="superscript"/>
        </w:rPr>
        <w:t>А</w:t>
      </w:r>
      <w:r w:rsidRPr="00F94DE2">
        <w:rPr>
          <w:rStyle w:val="FontStyle218"/>
          <w:sz w:val="20"/>
          <w:szCs w:val="20"/>
          <w:vertAlign w:val="superscript"/>
          <w:lang w:val="en-US"/>
        </w:rPr>
        <w:t>l</w:t>
      </w:r>
      <w:r w:rsidRPr="00F94DE2">
        <w:rPr>
          <w:rStyle w:val="FontStyle218"/>
          <w:sz w:val="20"/>
          <w:szCs w:val="20"/>
          <w:vertAlign w:val="subscript"/>
          <w:lang w:val="en-US"/>
        </w:rPr>
        <w:t>a</w:t>
      </w:r>
      <w:r w:rsidRPr="00F94DE2">
        <w:rPr>
          <w:rStyle w:val="FontStyle218"/>
          <w:sz w:val="20"/>
          <w:szCs w:val="20"/>
          <w:vertAlign w:val="subscript"/>
        </w:rPr>
        <w:t>1к</w:t>
      </w:r>
      <w:r w:rsidRPr="00F94DE2">
        <w:rPr>
          <w:rStyle w:val="FontStyle219"/>
          <w:sz w:val="20"/>
          <w:szCs w:val="20"/>
        </w:rPr>
        <w:t xml:space="preserve"> = 0÷1.0;</w:t>
      </w:r>
      <w:r w:rsidRPr="00F94DE2">
        <w:rPr>
          <w:rStyle w:val="FontStyle228"/>
          <w:sz w:val="20"/>
          <w:szCs w:val="20"/>
        </w:rPr>
        <w:t xml:space="preserve"> </w:t>
      </w:r>
      <w:r w:rsidRPr="00F94DE2">
        <w:rPr>
          <w:rStyle w:val="FontStyle219"/>
          <w:sz w:val="20"/>
          <w:szCs w:val="20"/>
        </w:rPr>
        <w:t>СаО" =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 xml:space="preserve"> &lt; 9</w:t>
      </w:r>
      <w:r w:rsidRPr="00F94DE2">
        <w:rPr>
          <w:color w:val="000000"/>
          <w:sz w:val="20"/>
          <w:szCs w:val="20"/>
        </w:rPr>
        <w:t>0</w:t>
      </w:r>
    </w:p>
    <w:p w:rsidR="008A78B2" w:rsidRPr="00F94DE2" w:rsidRDefault="008A78B2" w:rsidP="00990F78">
      <w:pPr>
        <w:rPr>
          <w:sz w:val="20"/>
          <w:szCs w:val="20"/>
        </w:rPr>
      </w:pPr>
    </w:p>
    <w:tbl>
      <w:tblPr>
        <w:tblW w:w="0" w:type="auto"/>
        <w:jc w:val="center"/>
        <w:tblInd w:w="40" w:type="dxa"/>
        <w:tblLayout w:type="fixed"/>
        <w:tblCellMar>
          <w:left w:w="40" w:type="dxa"/>
          <w:right w:w="40" w:type="dxa"/>
        </w:tblCellMar>
        <w:tblLook w:val="0000"/>
      </w:tblPr>
      <w:tblGrid>
        <w:gridCol w:w="2678"/>
        <w:gridCol w:w="5006"/>
      </w:tblGrid>
      <w:tr w:rsidR="008A78B2" w:rsidRPr="00F94DE2" w:rsidTr="00D7107E">
        <w:trPr>
          <w:trHeight w:hRule="exact" w:val="206"/>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shd w:val="clear" w:color="auto" w:fill="FFFFFF"/>
              <w:jc w:val="center"/>
              <w:rPr>
                <w:sz w:val="20"/>
                <w:szCs w:val="20"/>
              </w:rPr>
            </w:pPr>
            <w:r w:rsidRPr="00F94DE2">
              <w:rPr>
                <w:color w:val="000000"/>
                <w:sz w:val="20"/>
                <w:szCs w:val="20"/>
              </w:rPr>
              <w:t>Группы</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shd w:val="clear" w:color="auto" w:fill="FFFFFF"/>
              <w:jc w:val="center"/>
              <w:rPr>
                <w:sz w:val="20"/>
                <w:szCs w:val="20"/>
              </w:rPr>
            </w:pPr>
            <w:r w:rsidRPr="00F94DE2">
              <w:rPr>
                <w:color w:val="000000"/>
                <w:sz w:val="20"/>
                <w:szCs w:val="20"/>
              </w:rPr>
              <w:t>Минальные системы</w:t>
            </w:r>
          </w:p>
        </w:tc>
      </w:tr>
      <w:tr w:rsidR="008A78B2" w:rsidRPr="00F94DE2" w:rsidTr="008A78B2">
        <w:trPr>
          <w:trHeight w:hRule="exact" w:val="240"/>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q-ab-an-or-di-hd-mt-ilm-tn</w:t>
            </w:r>
          </w:p>
        </w:tc>
      </w:tr>
      <w:tr w:rsidR="008A78B2" w:rsidRPr="00F94DE2" w:rsidTr="008A78B2">
        <w:trPr>
          <w:trHeight w:hRule="exact" w:val="240"/>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ab-ne-an-or-di-hd-mt-ilm-tn</w:t>
            </w:r>
          </w:p>
        </w:tc>
      </w:tr>
      <w:tr w:rsidR="008A78B2" w:rsidRPr="00F94DE2" w:rsidTr="008A78B2">
        <w:trPr>
          <w:trHeight w:hRule="exact" w:val="245"/>
          <w:jc w:val="center"/>
        </w:trPr>
        <w:tc>
          <w:tcPr>
            <w:tcW w:w="2678"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06"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ne-an-or-lc-di-hd-mt-ilm-pf</w:t>
            </w:r>
          </w:p>
        </w:tc>
      </w:tr>
      <w:tr w:rsidR="008A78B2" w:rsidRPr="00F94DE2" w:rsidTr="008A78B2">
        <w:trPr>
          <w:trHeight w:hRule="exact" w:val="1206"/>
          <w:jc w:val="center"/>
        </w:trPr>
        <w:tc>
          <w:tcPr>
            <w:tcW w:w="26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0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1)ne-gh-lc-di-hd-fo-fa-mt-ilm-pf</w:t>
            </w:r>
          </w:p>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2)ne-lc-an-gh-fo-fa-mt-ilm-pf</w:t>
            </w:r>
          </w:p>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3)ne-an-gh-lc-fo-c-mt-ilm-ru</w:t>
            </w:r>
          </w:p>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4)ne-an-gh-lc-fo-fa-c-mt-ilm</w:t>
            </w:r>
          </w:p>
          <w:p w:rsidR="008A78B2" w:rsidRPr="00F94DE2" w:rsidRDefault="008A78B2" w:rsidP="00990F78">
            <w:pPr>
              <w:pStyle w:val="Style151"/>
              <w:widowControl/>
              <w:tabs>
                <w:tab w:val="left" w:pos="1109"/>
              </w:tabs>
              <w:spacing w:line="240" w:lineRule="auto"/>
              <w:ind w:firstLine="0"/>
              <w:rPr>
                <w:rStyle w:val="FontStyle218"/>
                <w:sz w:val="20"/>
                <w:szCs w:val="20"/>
                <w:lang w:val="en-US"/>
              </w:rPr>
            </w:pPr>
            <w:r w:rsidRPr="00F94DE2">
              <w:rPr>
                <w:rStyle w:val="FontStyle218"/>
                <w:sz w:val="20"/>
                <w:szCs w:val="20"/>
                <w:lang w:val="en-US"/>
              </w:rPr>
              <w:t>5)ne-an-gh-lc-fo-mt-ilm- pf-ru</w:t>
            </w:r>
          </w:p>
        </w:tc>
      </w:tr>
      <w:tr w:rsidR="008A78B2" w:rsidRPr="00F94DE2" w:rsidTr="008A78B2">
        <w:trPr>
          <w:trHeight w:hRule="exact" w:val="221"/>
          <w:jc w:val="center"/>
        </w:trPr>
        <w:tc>
          <w:tcPr>
            <w:tcW w:w="26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0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990F78">
            <w:pPr>
              <w:pStyle w:val="Style31"/>
              <w:widowControl/>
              <w:rPr>
                <w:rStyle w:val="FontStyle218"/>
                <w:sz w:val="20"/>
                <w:szCs w:val="20"/>
                <w:lang w:val="en-US" w:eastAsia="en-US"/>
              </w:rPr>
            </w:pPr>
            <w:r w:rsidRPr="00F94DE2">
              <w:rPr>
                <w:rStyle w:val="FontStyle218"/>
                <w:sz w:val="20"/>
                <w:szCs w:val="20"/>
                <w:lang w:val="en-US" w:eastAsia="en-US"/>
              </w:rPr>
              <w:t>ne-gh-lc-di-hd-ak-Feak-fo-fa-mt-ilm-pf</w:t>
            </w:r>
          </w:p>
        </w:tc>
      </w:tr>
      <w:tr w:rsidR="008A78B2" w:rsidRPr="00F94DE2" w:rsidTr="008A78B2">
        <w:trPr>
          <w:trHeight w:hRule="exact" w:val="1197"/>
          <w:jc w:val="center"/>
        </w:trPr>
        <w:tc>
          <w:tcPr>
            <w:tcW w:w="26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06"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1)ne-gh-lc-kp-fo-fa-ak-Feak-mt-ilm-pf</w:t>
            </w:r>
          </w:p>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2)ne-gh-lc-kp-fo-fa-mt-ilm-pf</w:t>
            </w:r>
          </w:p>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3)ne-gh-lc-kp-fo-c-mt-ilm-ru</w:t>
            </w:r>
          </w:p>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4)ne-gh-lc-kp-fo-fa-c-mt-ilm</w:t>
            </w:r>
          </w:p>
          <w:p w:rsidR="008A78B2" w:rsidRPr="00F94DE2" w:rsidRDefault="008A78B2" w:rsidP="008A78B2">
            <w:pPr>
              <w:pStyle w:val="Style151"/>
              <w:widowControl/>
              <w:tabs>
                <w:tab w:val="left" w:pos="1214"/>
              </w:tabs>
              <w:spacing w:line="221" w:lineRule="exact"/>
              <w:ind w:left="744"/>
              <w:rPr>
                <w:rStyle w:val="FontStyle218"/>
                <w:sz w:val="20"/>
                <w:szCs w:val="20"/>
                <w:lang w:val="en-US"/>
              </w:rPr>
            </w:pPr>
            <w:r w:rsidRPr="00F94DE2">
              <w:rPr>
                <w:rStyle w:val="FontStyle218"/>
                <w:sz w:val="20"/>
                <w:szCs w:val="20"/>
                <w:lang w:val="en-US"/>
              </w:rPr>
              <w:t>5)negh-lc-kp-fo-mt-ilm-pf-ru</w:t>
            </w:r>
          </w:p>
        </w:tc>
      </w:tr>
      <w:tr w:rsidR="008A78B2" w:rsidRPr="00F94DE2" w:rsidTr="008A78B2">
        <w:trPr>
          <w:trHeight w:hRule="exact" w:val="280"/>
          <w:jc w:val="center"/>
        </w:trPr>
        <w:tc>
          <w:tcPr>
            <w:tcW w:w="2678" w:type="dxa"/>
            <w:tcBorders>
              <w:top w:val="single" w:sz="4"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05"/>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06" w:type="dxa"/>
            <w:tcBorders>
              <w:top w:val="single" w:sz="4"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1"/>
              <w:widowControl/>
              <w:rPr>
                <w:sz w:val="20"/>
                <w:szCs w:val="20"/>
              </w:rPr>
            </w:pPr>
          </w:p>
        </w:tc>
      </w:tr>
      <w:tr w:rsidR="008A78B2" w:rsidRPr="00F94DE2" w:rsidTr="008A78B2">
        <w:trPr>
          <w:trHeight w:hRule="exact" w:val="326"/>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990F78" w:rsidP="00990F78">
            <w:pPr>
              <w:pStyle w:val="Style129"/>
              <w:widowControl/>
              <w:ind w:left="605"/>
              <w:jc w:val="center"/>
              <w:rPr>
                <w:rStyle w:val="FontStyle203"/>
                <w:sz w:val="20"/>
                <w:szCs w:val="20"/>
                <w:lang w:val="en-US" w:eastAsia="en-US"/>
              </w:rPr>
            </w:pPr>
            <w:r>
              <w:rPr>
                <w:rStyle w:val="FontStyle203"/>
                <w:sz w:val="20"/>
                <w:szCs w:val="20"/>
                <w:lang w:eastAsia="en-US"/>
              </w:rPr>
              <w:t xml:space="preserve">               </w:t>
            </w:r>
            <w:r w:rsidR="008A78B2" w:rsidRPr="00F94DE2">
              <w:rPr>
                <w:rStyle w:val="FontStyle203"/>
                <w:sz w:val="20"/>
                <w:szCs w:val="20"/>
                <w:lang w:val="en-US" w:eastAsia="en-US"/>
              </w:rPr>
              <w:t>VIII-</w:t>
            </w:r>
            <w:r w:rsidR="008A78B2" w:rsidRPr="00F94DE2">
              <w:rPr>
                <w:rStyle w:val="FontStyle203"/>
                <w:i/>
                <w:sz w:val="20"/>
                <w:szCs w:val="20"/>
                <w:lang w:val="en-US" w:eastAsia="en-US"/>
              </w:rPr>
              <w:t>mo</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39"/>
              <w:rPr>
                <w:rStyle w:val="FontStyle218"/>
                <w:sz w:val="20"/>
                <w:szCs w:val="20"/>
                <w:lang w:val="en-US" w:eastAsia="en-US"/>
              </w:rPr>
            </w:pPr>
            <w:r w:rsidRPr="00F94DE2">
              <w:rPr>
                <w:rStyle w:val="FontStyle218"/>
                <w:sz w:val="20"/>
                <w:szCs w:val="20"/>
                <w:lang w:val="en-US" w:eastAsia="en-US"/>
              </w:rPr>
              <w:t>ne-gh-kp-mo-kir-fo-fa-ak-Feak-mt-ilm-pf</w:t>
            </w:r>
          </w:p>
        </w:tc>
      </w:tr>
      <w:tr w:rsidR="008A78B2" w:rsidRPr="00F94DE2" w:rsidTr="008A78B2">
        <w:trPr>
          <w:trHeight w:hRule="exact" w:val="1139"/>
          <w:jc w:val="center"/>
        </w:trPr>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00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1)ne-gh-kp-mo-kir-cs-per-wu-mt-ilm-pf</w:t>
            </w:r>
          </w:p>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2)ne-gh-kp-fo-fa-per-wu-mt-ilm-pf</w:t>
            </w:r>
          </w:p>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3)ne-gh-kp-fo-per-c-mt-ilm-ru</w:t>
            </w:r>
          </w:p>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4)ne-gh-kp-fo-fa-per-wu-c-mt-ilm</w:t>
            </w:r>
          </w:p>
          <w:p w:rsidR="008A78B2" w:rsidRPr="00F94DE2" w:rsidRDefault="008A78B2" w:rsidP="008A78B2">
            <w:pPr>
              <w:pStyle w:val="Style151"/>
              <w:widowControl/>
              <w:tabs>
                <w:tab w:val="left" w:pos="1099"/>
              </w:tabs>
              <w:spacing w:line="226" w:lineRule="exact"/>
              <w:ind w:left="734"/>
              <w:rPr>
                <w:rStyle w:val="FontStyle218"/>
                <w:sz w:val="20"/>
                <w:szCs w:val="20"/>
                <w:lang w:val="en-US"/>
              </w:rPr>
            </w:pPr>
            <w:r w:rsidRPr="00F94DE2">
              <w:rPr>
                <w:rStyle w:val="FontStyle218"/>
                <w:sz w:val="20"/>
                <w:szCs w:val="20"/>
                <w:lang w:val="en-US"/>
              </w:rPr>
              <w:t>5)ne-gh-kp-fo-per-mt-ilm-pf-ru</w:t>
            </w:r>
          </w:p>
        </w:tc>
      </w:tr>
    </w:tbl>
    <w:p w:rsidR="008A78B2" w:rsidRPr="00F94DE2" w:rsidRDefault="008A78B2" w:rsidP="008A78B2">
      <w:pPr>
        <w:rPr>
          <w:sz w:val="20"/>
          <w:szCs w:val="20"/>
          <w:lang w:val="en-US"/>
        </w:rPr>
      </w:pPr>
    </w:p>
    <w:p w:rsidR="007145B4" w:rsidRDefault="007145B4" w:rsidP="008A78B2">
      <w:pPr>
        <w:shd w:val="clear" w:color="auto" w:fill="FFFFFF"/>
        <w:tabs>
          <w:tab w:val="left" w:pos="0"/>
        </w:tabs>
        <w:ind w:right="18" w:firstLine="6379"/>
        <w:rPr>
          <w:i/>
          <w:iCs/>
          <w:color w:val="000000"/>
          <w:spacing w:val="-11"/>
          <w:sz w:val="20"/>
          <w:szCs w:val="20"/>
        </w:rPr>
      </w:pPr>
    </w:p>
    <w:p w:rsidR="007145B4" w:rsidRDefault="007145B4" w:rsidP="008A78B2">
      <w:pPr>
        <w:shd w:val="clear" w:color="auto" w:fill="FFFFFF"/>
        <w:tabs>
          <w:tab w:val="left" w:pos="0"/>
        </w:tabs>
        <w:ind w:right="18" w:firstLine="6379"/>
        <w:rPr>
          <w:i/>
          <w:iCs/>
          <w:color w:val="000000"/>
          <w:spacing w:val="-11"/>
          <w:sz w:val="20"/>
          <w:szCs w:val="20"/>
        </w:rPr>
      </w:pPr>
    </w:p>
    <w:p w:rsidR="008A78B2" w:rsidRPr="00F94DE2" w:rsidRDefault="008A78B2" w:rsidP="008A78B2">
      <w:pPr>
        <w:shd w:val="clear" w:color="auto" w:fill="FFFFFF"/>
        <w:tabs>
          <w:tab w:val="left" w:pos="0"/>
        </w:tabs>
        <w:ind w:right="18" w:firstLine="6379"/>
        <w:rPr>
          <w:sz w:val="20"/>
          <w:szCs w:val="20"/>
        </w:rPr>
      </w:pPr>
      <w:r w:rsidRPr="00F94DE2">
        <w:rPr>
          <w:i/>
          <w:iCs/>
          <w:color w:val="000000"/>
          <w:spacing w:val="-11"/>
          <w:sz w:val="20"/>
          <w:szCs w:val="20"/>
        </w:rPr>
        <w:t>Таблица 3.15</w:t>
      </w:r>
    </w:p>
    <w:p w:rsidR="008A78B2" w:rsidRPr="00F94DE2" w:rsidRDefault="008A78B2" w:rsidP="008A78B2">
      <w:pPr>
        <w:shd w:val="clear" w:color="auto" w:fill="FFFFFF"/>
        <w:spacing w:line="331" w:lineRule="exact"/>
        <w:jc w:val="center"/>
        <w:rPr>
          <w:color w:val="000000"/>
          <w:spacing w:val="-6"/>
          <w:sz w:val="20"/>
          <w:szCs w:val="20"/>
        </w:rPr>
      </w:pPr>
      <w:r w:rsidRPr="00F94DE2">
        <w:rPr>
          <w:color w:val="000000"/>
          <w:spacing w:val="-6"/>
          <w:sz w:val="20"/>
          <w:szCs w:val="20"/>
        </w:rPr>
        <w:t xml:space="preserve">Минальные системы подварианта Б-7 </w:t>
      </w:r>
    </w:p>
    <w:p w:rsidR="008A78B2" w:rsidRPr="00F94DE2" w:rsidRDefault="008A78B2" w:rsidP="008A78B2">
      <w:pPr>
        <w:shd w:val="clear" w:color="auto" w:fill="FFFFFF"/>
        <w:spacing w:line="331" w:lineRule="exact"/>
        <w:jc w:val="center"/>
        <w:rPr>
          <w:sz w:val="20"/>
          <w:szCs w:val="20"/>
        </w:rPr>
      </w:pPr>
      <w:r w:rsidRPr="00F94DE2">
        <w:rPr>
          <w:position w:val="-12"/>
          <w:sz w:val="20"/>
          <w:szCs w:val="20"/>
        </w:rPr>
        <w:object w:dxaOrig="440" w:dyaOrig="380">
          <v:shape id="_x0000_i1064" type="#_x0000_t75" style="width:21.75pt;height:18.75pt" o:ole="">
            <v:imagedata r:id="rId98" o:title=""/>
          </v:shape>
          <o:OLEObject Type="Embed" ProgID="Equation.3" ShapeID="_x0000_i1064" DrawAspect="Content" ObjectID="_1396782796" r:id="rId106"/>
        </w:object>
      </w:r>
      <w:r w:rsidRPr="00F94DE2">
        <w:rPr>
          <w:rStyle w:val="FontStyle219"/>
          <w:sz w:val="20"/>
          <w:szCs w:val="20"/>
        </w:rPr>
        <w:t>= 0÷1.0;</w:t>
      </w:r>
      <w:r w:rsidRPr="00F94DE2">
        <w:rPr>
          <w:rStyle w:val="FontStyle228"/>
          <w:sz w:val="20"/>
          <w:szCs w:val="20"/>
        </w:rPr>
        <w:t xml:space="preserve"> </w:t>
      </w:r>
      <w:r w:rsidRPr="00F94DE2">
        <w:rPr>
          <w:rStyle w:val="FontStyle219"/>
          <w:sz w:val="20"/>
          <w:szCs w:val="20"/>
        </w:rPr>
        <w:t>СаО" =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 xml:space="preserve"> &gt; 9</w:t>
      </w:r>
      <w:r w:rsidRPr="00F94DE2">
        <w:rPr>
          <w:color w:val="000000"/>
          <w:spacing w:val="-5"/>
          <w:sz w:val="20"/>
          <w:szCs w:val="20"/>
        </w:rPr>
        <w:t>0</w:t>
      </w:r>
    </w:p>
    <w:p w:rsidR="008A78B2" w:rsidRPr="00F94DE2" w:rsidRDefault="008A78B2" w:rsidP="00FB27FD">
      <w:pPr>
        <w:spacing w:after="278"/>
        <w:rPr>
          <w:sz w:val="20"/>
          <w:szCs w:val="20"/>
        </w:rPr>
      </w:pPr>
    </w:p>
    <w:tbl>
      <w:tblPr>
        <w:tblW w:w="0" w:type="auto"/>
        <w:jc w:val="center"/>
        <w:tblInd w:w="40" w:type="dxa"/>
        <w:tblLayout w:type="fixed"/>
        <w:tblCellMar>
          <w:left w:w="40" w:type="dxa"/>
          <w:right w:w="40" w:type="dxa"/>
        </w:tblCellMar>
        <w:tblLook w:val="0000"/>
      </w:tblPr>
      <w:tblGrid>
        <w:gridCol w:w="2731"/>
        <w:gridCol w:w="4978"/>
      </w:tblGrid>
      <w:tr w:rsidR="008A78B2" w:rsidRPr="00F94DE2" w:rsidTr="008A78B2">
        <w:trPr>
          <w:trHeight w:val="327"/>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1"/>
              <w:widowControl/>
              <w:spacing w:line="240" w:lineRule="auto"/>
              <w:ind w:left="669"/>
              <w:rPr>
                <w:sz w:val="20"/>
                <w:szCs w:val="20"/>
                <w:lang w:val="en-US"/>
              </w:rPr>
            </w:pPr>
            <w:r w:rsidRPr="00F94DE2">
              <w:rPr>
                <w:sz w:val="20"/>
                <w:szCs w:val="20"/>
                <w:lang w:val="en-US"/>
              </w:rPr>
              <w:t>I-</w:t>
            </w:r>
            <w:r w:rsidRPr="00F94DE2">
              <w:rPr>
                <w:i/>
                <w:sz w:val="20"/>
                <w:szCs w:val="20"/>
                <w:lang w:val="en-US"/>
              </w:rPr>
              <w:t>q</w:t>
            </w:r>
          </w:p>
        </w:tc>
        <w:tc>
          <w:tcPr>
            <w:tcW w:w="49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q-ab-an-or-fo-fa-wo-mt-ilm-tn</w:t>
            </w:r>
          </w:p>
        </w:tc>
      </w:tr>
      <w:tr w:rsidR="008A78B2" w:rsidRPr="00F94DE2" w:rsidTr="008A78B2">
        <w:trPr>
          <w:trHeight w:val="26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49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ind w:left="715"/>
              <w:rPr>
                <w:rStyle w:val="FontStyle204"/>
                <w:sz w:val="20"/>
                <w:szCs w:val="20"/>
                <w:lang w:val="en-US" w:eastAsia="en-US"/>
              </w:rPr>
            </w:pPr>
            <w:r w:rsidRPr="00F94DE2">
              <w:rPr>
                <w:rStyle w:val="FontStyle204"/>
                <w:sz w:val="20"/>
                <w:szCs w:val="20"/>
                <w:lang w:val="en-US" w:eastAsia="en-US"/>
              </w:rPr>
              <w:t>ab-ne-an-or-fo-fa-wo-mt-ilm-tn</w:t>
            </w:r>
          </w:p>
        </w:tc>
      </w:tr>
      <w:tr w:rsidR="008A78B2" w:rsidRPr="00F94DE2" w:rsidTr="008A78B2">
        <w:trPr>
          <w:trHeight w:val="279"/>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49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ind w:left="715"/>
              <w:rPr>
                <w:rStyle w:val="FontStyle204"/>
                <w:sz w:val="20"/>
                <w:szCs w:val="20"/>
                <w:lang w:val="en-US" w:eastAsia="en-US"/>
              </w:rPr>
            </w:pPr>
            <w:r w:rsidRPr="00F94DE2">
              <w:rPr>
                <w:rStyle w:val="FontStyle204"/>
                <w:sz w:val="20"/>
                <w:szCs w:val="20"/>
                <w:lang w:val="en-US" w:eastAsia="en-US"/>
              </w:rPr>
              <w:t>ne-an-or-lc-fo-fa-wo-mt-ilm-pf</w:t>
            </w:r>
          </w:p>
        </w:tc>
      </w:tr>
      <w:tr w:rsidR="008A78B2" w:rsidRPr="00F94DE2" w:rsidTr="008A78B2">
        <w:trPr>
          <w:trHeight w:val="1130"/>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4"/>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4978"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63"/>
              <w:widowControl/>
              <w:tabs>
                <w:tab w:val="left" w:pos="1080"/>
              </w:tabs>
              <w:ind w:left="715"/>
              <w:rPr>
                <w:rStyle w:val="FontStyle204"/>
                <w:sz w:val="20"/>
                <w:szCs w:val="20"/>
                <w:lang w:val="en-US"/>
              </w:rPr>
            </w:pPr>
            <w:r w:rsidRPr="00F94DE2">
              <w:rPr>
                <w:rStyle w:val="FontStyle204"/>
                <w:sz w:val="20"/>
                <w:szCs w:val="20"/>
                <w:lang w:val="en-US"/>
              </w:rPr>
              <w:t>1)ne-an-gh-lc-fo-fa-wo-mt-ilm-pf</w:t>
            </w:r>
          </w:p>
          <w:p w:rsidR="008A78B2" w:rsidRPr="00F94DE2" w:rsidRDefault="008A78B2" w:rsidP="00FB27FD">
            <w:pPr>
              <w:pStyle w:val="Style163"/>
              <w:widowControl/>
              <w:tabs>
                <w:tab w:val="left" w:pos="1186"/>
              </w:tabs>
              <w:ind w:left="715"/>
              <w:rPr>
                <w:rStyle w:val="FontStyle204"/>
                <w:sz w:val="20"/>
                <w:szCs w:val="20"/>
                <w:lang w:val="en-US"/>
              </w:rPr>
            </w:pPr>
            <w:r w:rsidRPr="00F94DE2">
              <w:rPr>
                <w:rStyle w:val="FontStyle204"/>
                <w:sz w:val="20"/>
                <w:szCs w:val="20"/>
                <w:lang w:val="en-US"/>
              </w:rPr>
              <w:t>2)ne-an-gh-lc-fo-fa-c-mt-ilm</w:t>
            </w:r>
          </w:p>
          <w:p w:rsidR="008A78B2" w:rsidRPr="00F94DE2" w:rsidRDefault="008A78B2" w:rsidP="00FB27FD">
            <w:pPr>
              <w:pStyle w:val="Style163"/>
              <w:widowControl/>
              <w:tabs>
                <w:tab w:val="left" w:pos="1186"/>
              </w:tabs>
              <w:ind w:left="715"/>
              <w:rPr>
                <w:rStyle w:val="FontStyle204"/>
                <w:sz w:val="20"/>
                <w:szCs w:val="20"/>
                <w:lang w:val="en-US"/>
              </w:rPr>
            </w:pPr>
            <w:r w:rsidRPr="00F94DE2">
              <w:rPr>
                <w:rStyle w:val="FontStyle204"/>
                <w:sz w:val="20"/>
                <w:szCs w:val="20"/>
                <w:lang w:val="en-US"/>
              </w:rPr>
              <w:t>3)ne-an-gh-lc-fo-c-mt-ilm-ru</w:t>
            </w:r>
          </w:p>
          <w:p w:rsidR="008A78B2" w:rsidRPr="00F94DE2" w:rsidRDefault="008A78B2" w:rsidP="00FB27FD">
            <w:pPr>
              <w:pStyle w:val="Style163"/>
              <w:widowControl/>
              <w:tabs>
                <w:tab w:val="left" w:pos="1186"/>
              </w:tabs>
              <w:ind w:left="715"/>
              <w:rPr>
                <w:rStyle w:val="FontStyle204"/>
                <w:sz w:val="20"/>
                <w:szCs w:val="20"/>
                <w:lang w:val="en-US"/>
              </w:rPr>
            </w:pPr>
            <w:r w:rsidRPr="00F94DE2">
              <w:rPr>
                <w:rStyle w:val="FontStyle204"/>
                <w:sz w:val="20"/>
                <w:szCs w:val="20"/>
                <w:lang w:val="en-US"/>
              </w:rPr>
              <w:t>4)ne-an-gh-lc-fo-fa-mt-ilm-pf</w:t>
            </w:r>
          </w:p>
          <w:p w:rsidR="008A78B2" w:rsidRPr="00F94DE2" w:rsidRDefault="008A78B2" w:rsidP="00FB27FD">
            <w:pPr>
              <w:pStyle w:val="Style163"/>
              <w:widowControl/>
              <w:tabs>
                <w:tab w:val="left" w:pos="1080"/>
              </w:tabs>
              <w:ind w:left="715"/>
              <w:rPr>
                <w:rStyle w:val="FontStyle204"/>
                <w:sz w:val="20"/>
                <w:szCs w:val="20"/>
                <w:lang w:val="en-US"/>
              </w:rPr>
            </w:pPr>
            <w:r w:rsidRPr="00F94DE2">
              <w:rPr>
                <w:rStyle w:val="FontStyle204"/>
                <w:sz w:val="20"/>
                <w:szCs w:val="20"/>
                <w:lang w:val="en-US"/>
              </w:rPr>
              <w:t>5)ne-an-gh-lc-fo-mt-ilm-pf-ru</w:t>
            </w:r>
          </w:p>
        </w:tc>
      </w:tr>
      <w:tr w:rsidR="008A78B2" w:rsidRPr="00F94DE2" w:rsidTr="008A78B2">
        <w:trPr>
          <w:trHeight w:val="256"/>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p w:rsidR="008A78B2" w:rsidRPr="00F94DE2" w:rsidRDefault="008A78B2" w:rsidP="00FB27FD">
            <w:pPr>
              <w:pStyle w:val="Style29"/>
              <w:spacing w:line="240" w:lineRule="auto"/>
              <w:ind w:left="610"/>
              <w:rPr>
                <w:rStyle w:val="FontStyle205"/>
                <w:sz w:val="20"/>
                <w:szCs w:val="20"/>
                <w:lang w:val="en-US" w:eastAsia="en-US"/>
              </w:rPr>
            </w:pPr>
          </w:p>
        </w:tc>
        <w:tc>
          <w:tcPr>
            <w:tcW w:w="4978"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35"/>
              <w:widowControl/>
              <w:spacing w:line="240" w:lineRule="auto"/>
              <w:ind w:left="710"/>
              <w:rPr>
                <w:rStyle w:val="FontStyle204"/>
                <w:sz w:val="20"/>
                <w:szCs w:val="20"/>
                <w:lang w:val="en-US" w:eastAsia="en-US"/>
              </w:rPr>
            </w:pPr>
            <w:r w:rsidRPr="00F94DE2">
              <w:rPr>
                <w:rStyle w:val="FontStyle204"/>
                <w:sz w:val="20"/>
                <w:szCs w:val="20"/>
                <w:lang w:val="en-US" w:eastAsia="en-US"/>
              </w:rPr>
              <w:t>ne-gh-lc-fo-fa-ak-Feak-wo-mt-ilin-pf</w:t>
            </w:r>
          </w:p>
          <w:p w:rsidR="008A78B2" w:rsidRPr="00F94DE2" w:rsidRDefault="008A78B2" w:rsidP="00FB27FD">
            <w:pPr>
              <w:pStyle w:val="Style163"/>
              <w:tabs>
                <w:tab w:val="left" w:pos="1066"/>
              </w:tabs>
              <w:ind w:left="773"/>
              <w:rPr>
                <w:rStyle w:val="FontStyle204"/>
                <w:sz w:val="20"/>
                <w:szCs w:val="20"/>
                <w:lang w:val="en-US" w:eastAsia="en-US"/>
              </w:rPr>
            </w:pPr>
          </w:p>
        </w:tc>
      </w:tr>
      <w:tr w:rsidR="008A78B2" w:rsidRPr="00F94DE2" w:rsidTr="008A78B2">
        <w:trPr>
          <w:trHeight w:val="452"/>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1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p w:rsidR="008A78B2" w:rsidRPr="00F94DE2" w:rsidRDefault="008A78B2" w:rsidP="00FB27FD">
            <w:pPr>
              <w:pStyle w:val="Style29"/>
              <w:widowControl/>
              <w:spacing w:line="240" w:lineRule="auto"/>
              <w:ind w:left="610"/>
              <w:rPr>
                <w:rStyle w:val="FontStyle205"/>
                <w:i w:val="0"/>
                <w:sz w:val="20"/>
                <w:szCs w:val="20"/>
                <w:lang w:val="en-US" w:eastAsia="en-US"/>
              </w:rPr>
            </w:pPr>
          </w:p>
        </w:tc>
        <w:tc>
          <w:tcPr>
            <w:tcW w:w="49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63"/>
              <w:widowControl/>
              <w:tabs>
                <w:tab w:val="left" w:pos="1066"/>
              </w:tabs>
              <w:ind w:left="773"/>
              <w:rPr>
                <w:rStyle w:val="FontStyle204"/>
                <w:sz w:val="20"/>
                <w:szCs w:val="20"/>
                <w:lang w:val="en-US" w:eastAsia="en-US"/>
              </w:rPr>
            </w:pPr>
            <w:r w:rsidRPr="00F94DE2">
              <w:rPr>
                <w:rStyle w:val="FontStyle204"/>
                <w:sz w:val="20"/>
                <w:szCs w:val="20"/>
                <w:lang w:val="en-US" w:eastAsia="en-US"/>
              </w:rPr>
              <w:t>1)ne-gh-kp-mo-kir-cs-per-wu-mt-ilm-pf</w:t>
            </w:r>
          </w:p>
          <w:p w:rsidR="008A78B2" w:rsidRPr="00F94DE2" w:rsidRDefault="008A78B2" w:rsidP="00FB27FD">
            <w:pPr>
              <w:pStyle w:val="Style163"/>
              <w:widowControl/>
              <w:tabs>
                <w:tab w:val="left" w:pos="1066"/>
              </w:tabs>
              <w:ind w:left="773"/>
              <w:rPr>
                <w:rStyle w:val="FontStyle204"/>
                <w:sz w:val="20"/>
                <w:szCs w:val="20"/>
                <w:lang w:val="en-US"/>
              </w:rPr>
            </w:pPr>
            <w:r w:rsidRPr="00F94DE2">
              <w:rPr>
                <w:rStyle w:val="FontStyle204"/>
                <w:sz w:val="20"/>
                <w:szCs w:val="20"/>
                <w:lang w:val="en-US"/>
              </w:rPr>
              <w:t>2)ne-gh-kp-fo-fa-c-per-wu-mt-ilm</w:t>
            </w:r>
          </w:p>
          <w:p w:rsidR="008A78B2" w:rsidRPr="00F94DE2" w:rsidRDefault="008A78B2" w:rsidP="00FB27FD">
            <w:pPr>
              <w:pStyle w:val="Style163"/>
              <w:widowControl/>
              <w:tabs>
                <w:tab w:val="left" w:pos="1066"/>
              </w:tabs>
              <w:ind w:left="773"/>
              <w:rPr>
                <w:rStyle w:val="FontStyle204"/>
                <w:sz w:val="20"/>
                <w:szCs w:val="20"/>
                <w:lang w:val="en-US"/>
              </w:rPr>
            </w:pPr>
            <w:r w:rsidRPr="00F94DE2">
              <w:rPr>
                <w:rStyle w:val="FontStyle204"/>
                <w:sz w:val="20"/>
                <w:szCs w:val="20"/>
                <w:lang w:val="en-US"/>
              </w:rPr>
              <w:t>3)ne-gh-kp-fo-per-c-mt-ilm-ru</w:t>
            </w:r>
          </w:p>
          <w:p w:rsidR="008A78B2" w:rsidRPr="00F94DE2" w:rsidRDefault="008A78B2" w:rsidP="00FB27FD">
            <w:pPr>
              <w:pStyle w:val="Style163"/>
              <w:widowControl/>
              <w:tabs>
                <w:tab w:val="left" w:pos="1181"/>
              </w:tabs>
              <w:ind w:left="710"/>
              <w:rPr>
                <w:rStyle w:val="FontStyle204"/>
                <w:sz w:val="20"/>
                <w:szCs w:val="20"/>
                <w:lang w:val="en-US" w:eastAsia="en-US"/>
              </w:rPr>
            </w:pPr>
            <w:r w:rsidRPr="00F94DE2">
              <w:rPr>
                <w:rStyle w:val="FontStyle204"/>
                <w:sz w:val="20"/>
                <w:szCs w:val="20"/>
                <w:lang w:val="en-US"/>
              </w:rPr>
              <w:t>4)ne-gh-kp-fo-fa-per-wu-mt-ilm-pf</w:t>
            </w:r>
            <w:r w:rsidRPr="00F94DE2">
              <w:rPr>
                <w:rStyle w:val="FontStyle204"/>
                <w:sz w:val="20"/>
                <w:szCs w:val="20"/>
                <w:lang w:val="en-US"/>
              </w:rPr>
              <w:br/>
            </w:r>
            <w:r w:rsidRPr="00F94DE2">
              <w:rPr>
                <w:rStyle w:val="FontStyle204"/>
                <w:spacing w:val="30"/>
                <w:sz w:val="20"/>
                <w:szCs w:val="20"/>
                <w:lang w:val="en-US"/>
              </w:rPr>
              <w:t>5)</w:t>
            </w:r>
            <w:r w:rsidRPr="00F94DE2">
              <w:rPr>
                <w:rStyle w:val="FontStyle204"/>
                <w:sz w:val="20"/>
                <w:szCs w:val="20"/>
                <w:lang w:val="en-US"/>
              </w:rPr>
              <w:t>ne-gh-kp-fo-per-mt-ilm-pf-ru</w:t>
            </w:r>
          </w:p>
        </w:tc>
      </w:tr>
      <w:tr w:rsidR="008A78B2" w:rsidRPr="00F94DE2" w:rsidTr="00FB27FD">
        <w:trPr>
          <w:trHeight w:val="182"/>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left="605"/>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-cs</w:t>
            </w:r>
          </w:p>
          <w:p w:rsidR="008A78B2" w:rsidRPr="00F94DE2" w:rsidRDefault="008A78B2" w:rsidP="00FB27FD">
            <w:pPr>
              <w:pStyle w:val="Style29"/>
              <w:widowControl/>
              <w:spacing w:line="240" w:lineRule="auto"/>
              <w:ind w:left="610"/>
              <w:rPr>
                <w:rStyle w:val="FontStyle205"/>
                <w:i w:val="0"/>
                <w:sz w:val="20"/>
                <w:szCs w:val="20"/>
                <w:lang w:val="en-US" w:eastAsia="en-US"/>
              </w:rPr>
            </w:pPr>
          </w:p>
        </w:tc>
        <w:tc>
          <w:tcPr>
            <w:tcW w:w="49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35"/>
              <w:widowControl/>
              <w:spacing w:line="240" w:lineRule="auto"/>
              <w:ind w:left="706"/>
              <w:rPr>
                <w:rStyle w:val="FontStyle204"/>
                <w:sz w:val="20"/>
                <w:szCs w:val="20"/>
                <w:lang w:val="en-US" w:eastAsia="en-US"/>
              </w:rPr>
            </w:pPr>
          </w:p>
        </w:tc>
      </w:tr>
      <w:tr w:rsidR="008A78B2" w:rsidRPr="00F94DE2" w:rsidTr="00FB27FD">
        <w:trPr>
          <w:trHeight w:val="273"/>
          <w:jc w:val="center"/>
        </w:trPr>
        <w:tc>
          <w:tcPr>
            <w:tcW w:w="2731"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D7107E" w:rsidP="00FB27FD">
            <w:pPr>
              <w:pStyle w:val="Style129"/>
              <w:widowControl/>
              <w:spacing w:line="240" w:lineRule="auto"/>
              <w:ind w:left="605"/>
              <w:jc w:val="center"/>
              <w:rPr>
                <w:rStyle w:val="FontStyle203"/>
                <w:sz w:val="20"/>
                <w:szCs w:val="20"/>
                <w:lang w:val="en-US" w:eastAsia="en-US"/>
              </w:rPr>
            </w:pPr>
            <w:r w:rsidRPr="00F94DE2">
              <w:rPr>
                <w:rStyle w:val="FontStyle203"/>
                <w:sz w:val="20"/>
                <w:szCs w:val="20"/>
                <w:lang w:eastAsia="en-US"/>
              </w:rPr>
              <w:t xml:space="preserve">             </w:t>
            </w:r>
            <w:r w:rsidR="008A78B2" w:rsidRPr="00F94DE2">
              <w:rPr>
                <w:rStyle w:val="FontStyle203"/>
                <w:sz w:val="20"/>
                <w:szCs w:val="20"/>
                <w:lang w:val="en-US" w:eastAsia="en-US"/>
              </w:rPr>
              <w:t>VIII-</w:t>
            </w:r>
            <w:r w:rsidR="008A78B2" w:rsidRPr="00F94DE2">
              <w:rPr>
                <w:rStyle w:val="FontStyle203"/>
                <w:i/>
                <w:sz w:val="20"/>
                <w:szCs w:val="20"/>
                <w:lang w:val="en-US" w:eastAsia="en-US"/>
              </w:rPr>
              <w:t>mo</w:t>
            </w:r>
          </w:p>
          <w:p w:rsidR="008A78B2" w:rsidRPr="00F94DE2" w:rsidRDefault="008A78B2" w:rsidP="00FB27FD">
            <w:pPr>
              <w:pStyle w:val="Style29"/>
              <w:widowControl/>
              <w:spacing w:line="240" w:lineRule="auto"/>
              <w:ind w:left="610"/>
              <w:jc w:val="center"/>
              <w:rPr>
                <w:rStyle w:val="FontStyle205"/>
                <w:i w:val="0"/>
                <w:sz w:val="20"/>
                <w:szCs w:val="20"/>
                <w:lang w:val="en-US" w:eastAsia="en-US"/>
              </w:rPr>
            </w:pPr>
          </w:p>
        </w:tc>
        <w:tc>
          <w:tcPr>
            <w:tcW w:w="49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35"/>
              <w:widowControl/>
              <w:spacing w:line="240" w:lineRule="auto"/>
              <w:ind w:left="706"/>
              <w:jc w:val="center"/>
              <w:rPr>
                <w:rStyle w:val="FontStyle204"/>
                <w:sz w:val="20"/>
                <w:szCs w:val="20"/>
                <w:lang w:val="en-US" w:eastAsia="en-US"/>
              </w:rPr>
            </w:pPr>
            <w:r w:rsidRPr="00F94DE2">
              <w:rPr>
                <w:rStyle w:val="FontStyle204"/>
                <w:sz w:val="20"/>
                <w:szCs w:val="20"/>
                <w:lang w:val="en-US" w:eastAsia="en-US"/>
              </w:rPr>
              <w:t>ne-gh-kp-ak-Feak-fo-fa-mo-kir-mt-ilm-pf</w:t>
            </w:r>
          </w:p>
          <w:p w:rsidR="008A78B2" w:rsidRPr="00F94DE2" w:rsidRDefault="008A78B2" w:rsidP="00FB27FD">
            <w:pPr>
              <w:pStyle w:val="Style135"/>
              <w:widowControl/>
              <w:spacing w:line="240" w:lineRule="auto"/>
              <w:ind w:left="710"/>
              <w:jc w:val="center"/>
              <w:rPr>
                <w:rStyle w:val="FontStyle204"/>
                <w:sz w:val="20"/>
                <w:szCs w:val="20"/>
                <w:lang w:val="en-US" w:eastAsia="en-US"/>
              </w:rPr>
            </w:pPr>
          </w:p>
        </w:tc>
      </w:tr>
      <w:tr w:rsidR="008A78B2" w:rsidRPr="00F94DE2" w:rsidTr="008A78B2">
        <w:trPr>
          <w:trHeight w:val="1245"/>
          <w:jc w:val="center"/>
        </w:trPr>
        <w:tc>
          <w:tcPr>
            <w:tcW w:w="2731" w:type="dxa"/>
            <w:tcBorders>
              <w:top w:val="single" w:sz="6"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29"/>
              <w:widowControl/>
              <w:spacing w:line="240" w:lineRule="auto"/>
              <w:ind w:left="610"/>
              <w:rPr>
                <w:rStyle w:val="FontStyle205"/>
                <w:i w:val="0"/>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4978" w:type="dxa"/>
            <w:tcBorders>
              <w:top w:val="single" w:sz="4" w:space="0" w:color="auto"/>
              <w:left w:val="single" w:sz="6" w:space="0" w:color="auto"/>
              <w:bottom w:val="single" w:sz="4" w:space="0" w:color="auto"/>
              <w:right w:val="single" w:sz="6" w:space="0" w:color="auto"/>
            </w:tcBorders>
            <w:shd w:val="clear" w:color="auto" w:fill="FFFFFF"/>
          </w:tcPr>
          <w:p w:rsidR="008A78B2" w:rsidRPr="00F94DE2" w:rsidRDefault="008A78B2" w:rsidP="00FB27FD">
            <w:pPr>
              <w:pStyle w:val="Style163"/>
              <w:widowControl/>
              <w:tabs>
                <w:tab w:val="left" w:pos="1075"/>
              </w:tabs>
              <w:ind w:left="710"/>
              <w:rPr>
                <w:rStyle w:val="FontStyle204"/>
                <w:sz w:val="20"/>
                <w:szCs w:val="20"/>
                <w:lang w:val="en-US"/>
              </w:rPr>
            </w:pPr>
            <w:r w:rsidRPr="00F94DE2">
              <w:rPr>
                <w:rStyle w:val="FontStyle204"/>
                <w:sz w:val="20"/>
                <w:szCs w:val="20"/>
                <w:lang w:val="en-US"/>
              </w:rPr>
              <w:t>1)ne-gh-lc-kp-ak-Feak-fo-fa-mt-ilm-pf</w:t>
            </w:r>
          </w:p>
          <w:p w:rsidR="008A78B2" w:rsidRPr="00F94DE2" w:rsidRDefault="008A78B2" w:rsidP="00FB27FD">
            <w:pPr>
              <w:pStyle w:val="Style163"/>
              <w:widowControl/>
              <w:tabs>
                <w:tab w:val="left" w:pos="1075"/>
              </w:tabs>
              <w:ind w:left="710"/>
              <w:rPr>
                <w:rStyle w:val="FontStyle204"/>
                <w:sz w:val="20"/>
                <w:szCs w:val="20"/>
                <w:lang w:val="en-US"/>
              </w:rPr>
            </w:pPr>
            <w:r w:rsidRPr="00F94DE2">
              <w:rPr>
                <w:rStyle w:val="FontStyle204"/>
                <w:sz w:val="20"/>
                <w:szCs w:val="20"/>
                <w:lang w:val="en-US"/>
              </w:rPr>
              <w:t>2)ne-hg-lc-kp-fo-fa-c-mt-ilm</w:t>
            </w:r>
          </w:p>
          <w:p w:rsidR="008A78B2" w:rsidRPr="00F94DE2" w:rsidRDefault="008A78B2" w:rsidP="00FB27FD">
            <w:pPr>
              <w:pStyle w:val="Style163"/>
              <w:widowControl/>
              <w:tabs>
                <w:tab w:val="left" w:pos="1181"/>
              </w:tabs>
              <w:ind w:left="710"/>
              <w:rPr>
                <w:rStyle w:val="FontStyle204"/>
                <w:sz w:val="20"/>
                <w:szCs w:val="20"/>
                <w:lang w:val="en-US"/>
              </w:rPr>
            </w:pPr>
            <w:r w:rsidRPr="00F94DE2">
              <w:rPr>
                <w:rStyle w:val="FontStyle204"/>
                <w:sz w:val="20"/>
                <w:szCs w:val="20"/>
                <w:lang w:val="en-US"/>
              </w:rPr>
              <w:t>3)ne-gh-lc-kp-fo-c-mt-ilm-ru</w:t>
            </w:r>
          </w:p>
          <w:p w:rsidR="008A78B2" w:rsidRPr="00F94DE2" w:rsidRDefault="008A78B2" w:rsidP="00FB27FD">
            <w:pPr>
              <w:pStyle w:val="Style163"/>
              <w:widowControl/>
              <w:tabs>
                <w:tab w:val="left" w:pos="1181"/>
              </w:tabs>
              <w:ind w:left="710"/>
              <w:rPr>
                <w:rStyle w:val="FontStyle204"/>
                <w:sz w:val="20"/>
                <w:szCs w:val="20"/>
                <w:lang w:val="en-US"/>
              </w:rPr>
            </w:pPr>
            <w:r w:rsidRPr="00F94DE2">
              <w:rPr>
                <w:rStyle w:val="FontStyle204"/>
                <w:sz w:val="20"/>
                <w:szCs w:val="20"/>
                <w:lang w:val="en-US"/>
              </w:rPr>
              <w:t>4)ne-gh-lc-kp-fo-fa-mt-ilm-pf</w:t>
            </w:r>
          </w:p>
          <w:p w:rsidR="008A78B2" w:rsidRPr="00F94DE2" w:rsidRDefault="008A78B2" w:rsidP="00FB27FD">
            <w:pPr>
              <w:pStyle w:val="Style163"/>
              <w:widowControl/>
              <w:tabs>
                <w:tab w:val="left" w:pos="1181"/>
              </w:tabs>
              <w:ind w:left="710"/>
              <w:rPr>
                <w:rStyle w:val="FontStyle204"/>
                <w:sz w:val="20"/>
                <w:szCs w:val="20"/>
                <w:lang w:val="en-US"/>
              </w:rPr>
            </w:pPr>
            <w:r w:rsidRPr="00F94DE2">
              <w:rPr>
                <w:rStyle w:val="FontStyle204"/>
                <w:sz w:val="20"/>
                <w:szCs w:val="20"/>
                <w:lang w:val="en-US"/>
              </w:rPr>
              <w:t>5)ne-gh-lc-kp-fo-mt-ilm-pf-ru</w:t>
            </w:r>
          </w:p>
          <w:p w:rsidR="008A78B2" w:rsidRPr="00F94DE2" w:rsidRDefault="008A78B2" w:rsidP="00FB27FD">
            <w:pPr>
              <w:pStyle w:val="Style135"/>
              <w:widowControl/>
              <w:spacing w:line="240" w:lineRule="auto"/>
              <w:ind w:left="710"/>
              <w:rPr>
                <w:rStyle w:val="FontStyle204"/>
                <w:sz w:val="20"/>
                <w:szCs w:val="20"/>
                <w:lang w:val="en-US" w:eastAsia="en-US"/>
              </w:rPr>
            </w:pPr>
          </w:p>
        </w:tc>
      </w:tr>
    </w:tbl>
    <w:p w:rsidR="008A78B2" w:rsidRPr="00F94DE2" w:rsidRDefault="008A78B2" w:rsidP="008A78B2">
      <w:pPr>
        <w:shd w:val="clear" w:color="auto" w:fill="FFFFFF"/>
        <w:spacing w:before="696"/>
        <w:ind w:left="6432"/>
        <w:rPr>
          <w:sz w:val="20"/>
          <w:szCs w:val="20"/>
        </w:rPr>
      </w:pPr>
      <w:r w:rsidRPr="00F94DE2">
        <w:rPr>
          <w:i/>
          <w:iCs/>
          <w:color w:val="000000"/>
          <w:spacing w:val="-10"/>
          <w:sz w:val="20"/>
          <w:szCs w:val="20"/>
        </w:rPr>
        <w:t>Таблица 3.16</w:t>
      </w:r>
    </w:p>
    <w:p w:rsidR="008A78B2" w:rsidRPr="00F94DE2" w:rsidRDefault="008A78B2" w:rsidP="008A78B2">
      <w:pPr>
        <w:shd w:val="clear" w:color="auto" w:fill="FFFFFF"/>
        <w:spacing w:line="394" w:lineRule="exact"/>
        <w:ind w:left="782" w:right="883" w:firstLine="1123"/>
        <w:rPr>
          <w:color w:val="000000"/>
          <w:spacing w:val="-7"/>
          <w:sz w:val="20"/>
          <w:szCs w:val="20"/>
        </w:rPr>
      </w:pPr>
      <w:r w:rsidRPr="00F94DE2">
        <w:rPr>
          <w:color w:val="000000"/>
          <w:spacing w:val="-7"/>
          <w:sz w:val="20"/>
          <w:szCs w:val="20"/>
        </w:rPr>
        <w:t xml:space="preserve">Минальные системы подварианта В-1 </w:t>
      </w:r>
    </w:p>
    <w:p w:rsidR="008A78B2" w:rsidRPr="00F94DE2" w:rsidRDefault="008A78B2" w:rsidP="008A78B2">
      <w:pPr>
        <w:shd w:val="clear" w:color="auto" w:fill="FFFFFF"/>
        <w:spacing w:line="394" w:lineRule="exact"/>
        <w:ind w:right="883"/>
        <w:jc w:val="center"/>
        <w:rPr>
          <w:sz w:val="20"/>
          <w:szCs w:val="20"/>
        </w:rPr>
      </w:pPr>
      <w:r w:rsidRPr="00F94DE2">
        <w:rPr>
          <w:position w:val="-12"/>
          <w:sz w:val="20"/>
          <w:szCs w:val="20"/>
        </w:rPr>
        <w:object w:dxaOrig="440" w:dyaOrig="380">
          <v:shape id="_x0000_i1065" type="#_x0000_t75" style="width:21.75pt;height:18.75pt" o:ole="">
            <v:imagedata r:id="rId98" o:title=""/>
          </v:shape>
          <o:OLEObject Type="Embed" ProgID="Equation.3" ShapeID="_x0000_i1065" DrawAspect="Content" ObjectID="_1396782797" r:id="rId107"/>
        </w:object>
      </w:r>
      <w:r w:rsidRPr="00F94DE2">
        <w:rPr>
          <w:rStyle w:val="FontStyle219"/>
          <w:sz w:val="20"/>
          <w:szCs w:val="20"/>
        </w:rPr>
        <w:t xml:space="preserve"> = 1</w:t>
      </w:r>
      <w:r w:rsidRPr="00F94DE2">
        <w:rPr>
          <w:rStyle w:val="FontStyle217"/>
          <w:sz w:val="20"/>
          <w:szCs w:val="20"/>
        </w:rPr>
        <w:t xml:space="preserve">+∞; </w:t>
      </w:r>
      <w:r w:rsidRPr="00F94DE2">
        <w:rPr>
          <w:rStyle w:val="FontStyle219"/>
          <w:sz w:val="20"/>
          <w:szCs w:val="20"/>
        </w:rPr>
        <w:t>(</w:t>
      </w:r>
      <w:r w:rsidRPr="00F94DE2">
        <w:rPr>
          <w:rStyle w:val="FontStyle219"/>
          <w:sz w:val="20"/>
          <w:szCs w:val="20"/>
          <w:lang w:val="en-US"/>
        </w:rPr>
        <w:t>Na</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w:t>
      </w:r>
      <w:r w:rsidRPr="00F94DE2">
        <w:rPr>
          <w:rStyle w:val="FontStyle219"/>
          <w:sz w:val="20"/>
          <w:szCs w:val="20"/>
          <w:lang w:val="en-US"/>
        </w:rPr>
        <w:t>K</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 &gt; А1</w:t>
      </w:r>
      <w:r w:rsidRPr="00F94DE2">
        <w:rPr>
          <w:rStyle w:val="FontStyle219"/>
          <w:sz w:val="20"/>
          <w:szCs w:val="20"/>
          <w:vertAlign w:val="subscript"/>
        </w:rPr>
        <w:t>2</w:t>
      </w:r>
      <w:r w:rsidRPr="00F94DE2">
        <w:rPr>
          <w:rStyle w:val="FontStyle219"/>
          <w:sz w:val="20"/>
          <w:szCs w:val="20"/>
        </w:rPr>
        <w:t>0</w:t>
      </w:r>
      <w:r w:rsidRPr="00F94DE2">
        <w:rPr>
          <w:rStyle w:val="FontStyle219"/>
          <w:sz w:val="20"/>
          <w:szCs w:val="20"/>
          <w:vertAlign w:val="subscript"/>
        </w:rPr>
        <w:t>3</w:t>
      </w:r>
      <w:r w:rsidRPr="00F94DE2">
        <w:rPr>
          <w:rStyle w:val="FontStyle219"/>
          <w:sz w:val="20"/>
          <w:szCs w:val="20"/>
        </w:rPr>
        <w:t>;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 xml:space="preserve">&lt; </w:t>
      </w:r>
      <w:r w:rsidRPr="00F94DE2">
        <w:rPr>
          <w:rStyle w:val="FontStyle203"/>
          <w:sz w:val="20"/>
          <w:szCs w:val="20"/>
        </w:rPr>
        <w:t>80</w:t>
      </w:r>
    </w:p>
    <w:p w:rsidR="008A78B2" w:rsidRPr="00F94DE2" w:rsidRDefault="008A78B2" w:rsidP="00FB27FD">
      <w:pPr>
        <w:rPr>
          <w:sz w:val="20"/>
          <w:szCs w:val="20"/>
        </w:rPr>
      </w:pPr>
    </w:p>
    <w:tbl>
      <w:tblPr>
        <w:tblW w:w="0" w:type="auto"/>
        <w:jc w:val="center"/>
        <w:tblInd w:w="40" w:type="dxa"/>
        <w:tblLayout w:type="fixed"/>
        <w:tblCellMar>
          <w:left w:w="40" w:type="dxa"/>
          <w:right w:w="40" w:type="dxa"/>
        </w:tblCellMar>
        <w:tblLook w:val="0000"/>
      </w:tblPr>
      <w:tblGrid>
        <w:gridCol w:w="2674"/>
        <w:gridCol w:w="5016"/>
      </w:tblGrid>
      <w:tr w:rsidR="008A78B2" w:rsidRPr="00F94DE2" w:rsidTr="008A78B2">
        <w:trPr>
          <w:trHeight w:hRule="exact" w:val="25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29"/>
              <w:widowControl/>
              <w:spacing w:line="240" w:lineRule="auto"/>
              <w:ind w:firstLine="0"/>
              <w:jc w:val="left"/>
              <w:rPr>
                <w:rStyle w:val="FontStyle203"/>
                <w:sz w:val="20"/>
                <w:szCs w:val="20"/>
              </w:rPr>
            </w:pPr>
            <w:r w:rsidRPr="00F94DE2">
              <w:rPr>
                <w:rStyle w:val="FontStyle203"/>
                <w:sz w:val="20"/>
                <w:szCs w:val="20"/>
              </w:rPr>
              <w:t>Группы</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29"/>
              <w:widowControl/>
              <w:spacing w:line="240" w:lineRule="auto"/>
              <w:ind w:firstLine="0"/>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q-ab-ac-or-en-fs-di-hd-mt-ilm</w:t>
            </w:r>
          </w:p>
        </w:tc>
      </w:tr>
      <w:tr w:rsidR="008A78B2" w:rsidRPr="00F94DE2" w:rsidTr="008A78B2">
        <w:trPr>
          <w:trHeight w:hRule="exact" w:val="245"/>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ab-ac-or-en-fs-fo-fa-di-hd-ml-ilm</w:t>
            </w:r>
          </w:p>
        </w:tc>
      </w:tr>
      <w:tr w:rsidR="008A78B2" w:rsidRPr="00F94DE2" w:rsidTr="008A78B2">
        <w:trPr>
          <w:trHeight w:hRule="exact" w:val="24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ab-ne-ac-or-fo-fa-di-hd-ml-ilm</w:t>
            </w:r>
          </w:p>
        </w:tc>
      </w:tr>
      <w:tr w:rsidR="008A78B2" w:rsidRPr="00F94DE2" w:rsidTr="008A78B2">
        <w:trPr>
          <w:trHeight w:hRule="exact" w:val="245"/>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ne-ac-or-lc-fo-fa-di-hd-mt-ilm</w:t>
            </w:r>
          </w:p>
        </w:tc>
      </w:tr>
      <w:tr w:rsidR="008A78B2" w:rsidRPr="00F94DE2" w:rsidTr="008A78B2">
        <w:trPr>
          <w:trHeight w:hRule="exact" w:val="245"/>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1"/>
              <w:widowControl/>
              <w:spacing w:line="240" w:lineRule="auto"/>
              <w:rPr>
                <w:sz w:val="20"/>
                <w:szCs w:val="20"/>
              </w:rPr>
            </w:pPr>
          </w:p>
        </w:tc>
      </w:tr>
      <w:tr w:rsidR="008A78B2" w:rsidRPr="00F94DE2" w:rsidTr="008A78B2">
        <w:trPr>
          <w:trHeight w:hRule="exact" w:val="24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ne-ac-lc-fo-fa-di-hd-ak-Feak-mt-ilin</w:t>
            </w:r>
          </w:p>
        </w:tc>
      </w:tr>
      <w:tr w:rsidR="008A78B2" w:rsidRPr="00F94DE2" w:rsidTr="008A78B2">
        <w:trPr>
          <w:trHeight w:hRule="exact" w:val="24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rPr>
                <w:rStyle w:val="FontStyle204"/>
                <w:sz w:val="20"/>
                <w:szCs w:val="20"/>
                <w:lang w:val="en-US" w:eastAsia="en-US"/>
              </w:rPr>
            </w:pPr>
            <w:r w:rsidRPr="00F94DE2">
              <w:rPr>
                <w:rStyle w:val="FontStyle204"/>
                <w:sz w:val="20"/>
                <w:szCs w:val="20"/>
                <w:lang w:val="en-US" w:eastAsia="en-US"/>
              </w:rPr>
              <w:t>ne-ac-lc-kp-fo-fa-ak-Feak-mt-ilm</w:t>
            </w:r>
          </w:p>
        </w:tc>
      </w:tr>
      <w:tr w:rsidR="008A78B2" w:rsidRPr="00F94DE2" w:rsidTr="008A78B2">
        <w:trPr>
          <w:trHeight w:hRule="exact" w:val="245"/>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29"/>
              <w:widowControl/>
              <w:spacing w:line="240" w:lineRule="auto"/>
              <w:ind w:firstLine="0"/>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pStyle w:val="Style135"/>
              <w:widowControl/>
              <w:spacing w:line="240" w:lineRule="auto"/>
              <w:jc w:val="center"/>
              <w:rPr>
                <w:rStyle w:val="FontStyle204"/>
                <w:sz w:val="20"/>
                <w:szCs w:val="20"/>
                <w:lang w:val="en-US" w:eastAsia="en-US"/>
              </w:rPr>
            </w:pPr>
            <w:r w:rsidRPr="00F94DE2">
              <w:rPr>
                <w:rStyle w:val="FontStyle204"/>
                <w:sz w:val="20"/>
                <w:szCs w:val="20"/>
                <w:lang w:val="en-US" w:eastAsia="en-US"/>
              </w:rPr>
              <w:t>ne-ac-kp-fo-fa-ak-Feak-mo-kir-mt-ilm</w:t>
            </w:r>
          </w:p>
        </w:tc>
      </w:tr>
      <w:tr w:rsidR="008A78B2" w:rsidRPr="00F94DE2" w:rsidTr="008A78B2">
        <w:trPr>
          <w:trHeight w:hRule="exact" w:val="250"/>
          <w:jc w:val="center"/>
        </w:trPr>
        <w:tc>
          <w:tcPr>
            <w:tcW w:w="2674"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shd w:val="clear" w:color="auto" w:fill="FFFFFF"/>
              <w:rPr>
                <w:sz w:val="20"/>
                <w:szCs w:val="20"/>
              </w:rPr>
            </w:pPr>
            <w:r w:rsidRPr="00F94DE2">
              <w:rPr>
                <w:i/>
                <w:iCs/>
                <w:color w:val="000000"/>
                <w:sz w:val="20"/>
                <w:szCs w:val="20"/>
                <w:lang w:val="en-US"/>
              </w:rPr>
              <w:t>IX-per-wu</w:t>
            </w:r>
          </w:p>
        </w:tc>
        <w:tc>
          <w:tcPr>
            <w:tcW w:w="5016"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B27FD">
            <w:pPr>
              <w:shd w:val="clear" w:color="auto" w:fill="FFFFFF"/>
              <w:rPr>
                <w:sz w:val="20"/>
                <w:szCs w:val="20"/>
                <w:lang w:val="en-US"/>
              </w:rPr>
            </w:pPr>
            <w:r w:rsidRPr="00F94DE2">
              <w:rPr>
                <w:i/>
                <w:iCs/>
                <w:color w:val="000000"/>
                <w:sz w:val="20"/>
                <w:szCs w:val="20"/>
                <w:lang w:val="en-US"/>
              </w:rPr>
              <w:t>ne-ac-kp-fo-fa-mo-kir-per-wu-mt-ilm</w:t>
            </w:r>
          </w:p>
        </w:tc>
      </w:tr>
    </w:tbl>
    <w:p w:rsidR="008A78B2" w:rsidRPr="00F94DE2" w:rsidRDefault="008A78B2" w:rsidP="00FB27FD">
      <w:pPr>
        <w:keepNext/>
        <w:keepLines/>
        <w:jc w:val="right"/>
        <w:rPr>
          <w:sz w:val="20"/>
          <w:szCs w:val="20"/>
          <w:lang w:val="en-US"/>
        </w:rPr>
      </w:pPr>
    </w:p>
    <w:p w:rsidR="008A78B2" w:rsidRPr="00F94DE2" w:rsidRDefault="008A78B2" w:rsidP="00E9062D">
      <w:pPr>
        <w:shd w:val="clear" w:color="auto" w:fill="FFFFFF"/>
        <w:spacing w:line="298" w:lineRule="exact"/>
        <w:ind w:left="1944"/>
        <w:jc w:val="right"/>
        <w:rPr>
          <w:i/>
          <w:iCs/>
          <w:color w:val="000000"/>
          <w:spacing w:val="-9"/>
          <w:sz w:val="20"/>
          <w:szCs w:val="20"/>
          <w:lang w:val="en-US"/>
        </w:rPr>
      </w:pPr>
      <w:r w:rsidRPr="00F94DE2">
        <w:rPr>
          <w:i/>
          <w:iCs/>
          <w:color w:val="000000"/>
          <w:spacing w:val="-9"/>
          <w:sz w:val="20"/>
          <w:szCs w:val="20"/>
        </w:rPr>
        <w:t>Таблица 3.17</w:t>
      </w:r>
    </w:p>
    <w:p w:rsidR="008A78B2" w:rsidRPr="00F94DE2" w:rsidRDefault="008A78B2" w:rsidP="008A78B2">
      <w:pPr>
        <w:shd w:val="clear" w:color="auto" w:fill="FFFFFF"/>
        <w:spacing w:line="298" w:lineRule="exact"/>
        <w:jc w:val="center"/>
        <w:rPr>
          <w:sz w:val="20"/>
          <w:szCs w:val="20"/>
        </w:rPr>
      </w:pPr>
      <w:r w:rsidRPr="00F94DE2">
        <w:rPr>
          <w:color w:val="000000"/>
          <w:sz w:val="20"/>
          <w:szCs w:val="20"/>
        </w:rPr>
        <w:t>Минальные системы подварианта В-2</w:t>
      </w:r>
    </w:p>
    <w:p w:rsidR="008A78B2" w:rsidRPr="00F94DE2" w:rsidRDefault="008A78B2" w:rsidP="008A78B2">
      <w:pPr>
        <w:shd w:val="clear" w:color="auto" w:fill="FFFFFF"/>
        <w:spacing w:before="101"/>
        <w:ind w:left="667"/>
        <w:jc w:val="center"/>
        <w:rPr>
          <w:sz w:val="20"/>
          <w:szCs w:val="20"/>
        </w:rPr>
      </w:pPr>
      <w:r w:rsidRPr="00F94DE2">
        <w:rPr>
          <w:position w:val="-12"/>
          <w:sz w:val="20"/>
          <w:szCs w:val="20"/>
        </w:rPr>
        <w:object w:dxaOrig="440" w:dyaOrig="380">
          <v:shape id="_x0000_i1066" type="#_x0000_t75" style="width:21.75pt;height:18.75pt" o:ole="">
            <v:imagedata r:id="rId98" o:title=""/>
          </v:shape>
          <o:OLEObject Type="Embed" ProgID="Equation.3" ShapeID="_x0000_i1066" DrawAspect="Content" ObjectID="_1396782798" r:id="rId108"/>
        </w:object>
      </w:r>
      <w:r w:rsidRPr="00F94DE2">
        <w:rPr>
          <w:rStyle w:val="FontStyle219"/>
          <w:sz w:val="20"/>
          <w:szCs w:val="20"/>
        </w:rPr>
        <w:t xml:space="preserve"> = 1</w:t>
      </w:r>
      <w:r w:rsidRPr="00F94DE2">
        <w:rPr>
          <w:rStyle w:val="FontStyle217"/>
          <w:sz w:val="20"/>
          <w:szCs w:val="20"/>
        </w:rPr>
        <w:t xml:space="preserve">+∞; </w:t>
      </w:r>
      <w:r w:rsidRPr="00F94DE2">
        <w:rPr>
          <w:rStyle w:val="FontStyle219"/>
          <w:sz w:val="20"/>
          <w:szCs w:val="20"/>
        </w:rPr>
        <w:t>(</w:t>
      </w:r>
      <w:r w:rsidRPr="00F94DE2">
        <w:rPr>
          <w:rStyle w:val="FontStyle219"/>
          <w:sz w:val="20"/>
          <w:szCs w:val="20"/>
          <w:lang w:val="en-US"/>
        </w:rPr>
        <w:t>Na</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w:t>
      </w:r>
      <w:r w:rsidRPr="00F94DE2">
        <w:rPr>
          <w:rStyle w:val="FontStyle219"/>
          <w:sz w:val="20"/>
          <w:szCs w:val="20"/>
          <w:lang w:val="en-US"/>
        </w:rPr>
        <w:t>K</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 &gt; А1</w:t>
      </w:r>
      <w:r w:rsidRPr="00F94DE2">
        <w:rPr>
          <w:rStyle w:val="FontStyle219"/>
          <w:sz w:val="20"/>
          <w:szCs w:val="20"/>
          <w:vertAlign w:val="subscript"/>
        </w:rPr>
        <w:t>2</w:t>
      </w:r>
      <w:r w:rsidRPr="00F94DE2">
        <w:rPr>
          <w:rStyle w:val="FontStyle219"/>
          <w:sz w:val="20"/>
          <w:szCs w:val="20"/>
        </w:rPr>
        <w:t>0</w:t>
      </w:r>
      <w:r w:rsidRPr="00F94DE2">
        <w:rPr>
          <w:rStyle w:val="FontStyle219"/>
          <w:sz w:val="20"/>
          <w:szCs w:val="20"/>
          <w:vertAlign w:val="subscript"/>
        </w:rPr>
        <w:t>3</w:t>
      </w:r>
      <w:r w:rsidRPr="00F94DE2">
        <w:rPr>
          <w:rStyle w:val="FontStyle219"/>
          <w:sz w:val="20"/>
          <w:szCs w:val="20"/>
        </w:rPr>
        <w:t>;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=80-90</w:t>
      </w:r>
    </w:p>
    <w:p w:rsidR="008A78B2" w:rsidRPr="00F94DE2" w:rsidRDefault="008A78B2" w:rsidP="008A78B2">
      <w:pPr>
        <w:spacing w:after="178" w:line="1" w:lineRule="exact"/>
        <w:rPr>
          <w:sz w:val="20"/>
          <w:szCs w:val="20"/>
        </w:rPr>
      </w:pPr>
    </w:p>
    <w:tbl>
      <w:tblPr>
        <w:tblW w:w="0" w:type="auto"/>
        <w:jc w:val="center"/>
        <w:tblInd w:w="40" w:type="dxa"/>
        <w:tblLayout w:type="fixed"/>
        <w:tblCellMar>
          <w:left w:w="40" w:type="dxa"/>
          <w:right w:w="40" w:type="dxa"/>
        </w:tblCellMar>
        <w:tblLook w:val="0000"/>
      </w:tblPr>
      <w:tblGrid>
        <w:gridCol w:w="2722"/>
        <w:gridCol w:w="5102"/>
      </w:tblGrid>
      <w:tr w:rsidR="008A78B2" w:rsidRPr="00F94DE2" w:rsidTr="008A78B2">
        <w:trPr>
          <w:trHeight w:hRule="exact" w:val="254"/>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129"/>
              <w:widowControl/>
              <w:ind w:left="902"/>
              <w:jc w:val="left"/>
              <w:rPr>
                <w:rStyle w:val="FontStyle203"/>
                <w:sz w:val="20"/>
                <w:szCs w:val="20"/>
              </w:rPr>
            </w:pPr>
            <w:r w:rsidRPr="00F94DE2">
              <w:rPr>
                <w:rStyle w:val="FontStyle203"/>
                <w:sz w:val="20"/>
                <w:szCs w:val="20"/>
              </w:rPr>
              <w:t>Группы</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129"/>
              <w:widowControl/>
              <w:ind w:left="1502"/>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1"/>
              <w:widowControl/>
              <w:ind w:left="669"/>
              <w:rPr>
                <w:sz w:val="20"/>
                <w:szCs w:val="20"/>
                <w:lang w:val="en-US"/>
              </w:rPr>
            </w:pPr>
            <w:r w:rsidRPr="00F94DE2">
              <w:rPr>
                <w:sz w:val="20"/>
                <w:szCs w:val="20"/>
                <w:lang w:val="en-US"/>
              </w:rPr>
              <w:t>I-</w:t>
            </w:r>
            <w:r w:rsidRPr="00F94DE2">
              <w:rPr>
                <w:i/>
                <w:sz w:val="20"/>
                <w:szCs w:val="20"/>
                <w:lang w:val="en-US"/>
              </w:rPr>
              <w:t>q</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15"/>
              <w:rPr>
                <w:rStyle w:val="FontStyle218"/>
                <w:sz w:val="20"/>
                <w:szCs w:val="20"/>
                <w:lang w:val="en-US" w:eastAsia="en-US"/>
              </w:rPr>
            </w:pPr>
            <w:r w:rsidRPr="00F94DE2">
              <w:rPr>
                <w:rStyle w:val="FontStyle218"/>
                <w:sz w:val="20"/>
                <w:szCs w:val="20"/>
                <w:lang w:val="en-US" w:eastAsia="en-US"/>
              </w:rPr>
              <w:t>q-ab-ac-or-fo-fa-di-hd-mt-ilm</w:t>
            </w:r>
          </w:p>
        </w:tc>
      </w:tr>
      <w:tr w:rsidR="008A78B2" w:rsidRPr="00F94DE2" w:rsidTr="008A78B2">
        <w:trPr>
          <w:trHeight w:hRule="exact" w:val="245"/>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4"/>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1"/>
              <w:widowControl/>
              <w:rPr>
                <w:sz w:val="20"/>
                <w:szCs w:val="20"/>
              </w:rPr>
            </w:pP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4"/>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10"/>
              <w:rPr>
                <w:rStyle w:val="FontStyle218"/>
                <w:sz w:val="20"/>
                <w:szCs w:val="20"/>
                <w:lang w:val="en-US" w:eastAsia="en-US"/>
              </w:rPr>
            </w:pPr>
            <w:r w:rsidRPr="00F94DE2">
              <w:rPr>
                <w:rStyle w:val="FontStyle218"/>
                <w:sz w:val="20"/>
                <w:szCs w:val="20"/>
                <w:lang w:val="en-US" w:eastAsia="en-US"/>
              </w:rPr>
              <w:t>ab-ne-ac-or-fo-fa-di-hd-mt-ilm</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4"/>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06"/>
              <w:rPr>
                <w:rStyle w:val="FontStyle218"/>
                <w:sz w:val="20"/>
                <w:szCs w:val="20"/>
                <w:lang w:val="en-US" w:eastAsia="en-US"/>
              </w:rPr>
            </w:pPr>
            <w:r w:rsidRPr="00F94DE2">
              <w:rPr>
                <w:rStyle w:val="FontStyle218"/>
                <w:sz w:val="20"/>
                <w:szCs w:val="20"/>
                <w:lang w:val="en-US" w:eastAsia="en-US"/>
              </w:rPr>
              <w:t>ne-ac-or-lc-fo-fa-di-hd-mt-ilm</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1"/>
              <w:widowControl/>
              <w:rPr>
                <w:sz w:val="20"/>
                <w:szCs w:val="20"/>
              </w:rPr>
            </w:pP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06"/>
              <w:rPr>
                <w:rStyle w:val="FontStyle218"/>
                <w:sz w:val="20"/>
                <w:szCs w:val="20"/>
                <w:lang w:val="en-US" w:eastAsia="en-US"/>
              </w:rPr>
            </w:pPr>
            <w:r w:rsidRPr="00F94DE2">
              <w:rPr>
                <w:rStyle w:val="FontStyle218"/>
                <w:sz w:val="20"/>
                <w:szCs w:val="20"/>
                <w:lang w:val="en-US" w:eastAsia="en-US"/>
              </w:rPr>
              <w:t>ne-ac-lc-fo-fa-di-hd-ak-Feak-mt-ilm</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05"/>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06"/>
              <w:rPr>
                <w:rStyle w:val="FontStyle218"/>
                <w:sz w:val="20"/>
                <w:szCs w:val="20"/>
                <w:lang w:val="en-US" w:eastAsia="en-US"/>
              </w:rPr>
            </w:pPr>
            <w:r w:rsidRPr="00F94DE2">
              <w:rPr>
                <w:rStyle w:val="FontStyle218"/>
                <w:sz w:val="20"/>
                <w:szCs w:val="20"/>
                <w:lang w:val="en-US" w:eastAsia="en-US"/>
              </w:rPr>
              <w:t>ne-ac-lc-kp-fo-fa-ak-Feak-mt-ilm</w:t>
            </w:r>
          </w:p>
        </w:tc>
      </w:tr>
      <w:tr w:rsidR="008A78B2" w:rsidRPr="00F94DE2" w:rsidTr="008A78B2">
        <w:trPr>
          <w:trHeight w:hRule="exact" w:val="240"/>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94DE2">
            <w:pPr>
              <w:pStyle w:val="Style129"/>
              <w:widowControl/>
              <w:ind w:left="605"/>
              <w:jc w:val="center"/>
              <w:rPr>
                <w:rStyle w:val="FontStyle203"/>
                <w:sz w:val="20"/>
                <w:szCs w:val="20"/>
                <w:lang w:val="en-US" w:eastAsia="en-US"/>
              </w:rPr>
            </w:pPr>
            <w:r w:rsidRPr="00F94DE2">
              <w:rPr>
                <w:rStyle w:val="FontStyle203"/>
                <w:sz w:val="20"/>
                <w:szCs w:val="20"/>
                <w:lang w:val="en-US" w:eastAsia="en-US"/>
              </w:rPr>
              <w:t>VIII-</w:t>
            </w:r>
            <w:r w:rsidRPr="00F94DE2">
              <w:rPr>
                <w:rStyle w:val="FontStyle203"/>
                <w:i/>
                <w:sz w:val="20"/>
                <w:szCs w:val="20"/>
                <w:lang w:val="en-US" w:eastAsia="en-US"/>
              </w:rPr>
              <w:t>mo</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F94DE2">
            <w:pPr>
              <w:pStyle w:val="Style31"/>
              <w:widowControl/>
              <w:ind w:left="706"/>
              <w:jc w:val="center"/>
              <w:rPr>
                <w:rStyle w:val="FontStyle218"/>
                <w:sz w:val="20"/>
                <w:szCs w:val="20"/>
                <w:lang w:val="en-US" w:eastAsia="en-US"/>
              </w:rPr>
            </w:pPr>
            <w:r w:rsidRPr="00F94DE2">
              <w:rPr>
                <w:rStyle w:val="FontStyle218"/>
                <w:sz w:val="20"/>
                <w:szCs w:val="20"/>
                <w:lang w:val="en-US" w:eastAsia="en-US"/>
              </w:rPr>
              <w:t>ne-ac-kp-fo-fa-ak-Feak-mo-kir-mt-ilm</w:t>
            </w:r>
          </w:p>
        </w:tc>
      </w:tr>
      <w:tr w:rsidR="008A78B2" w:rsidRPr="00F94DE2" w:rsidTr="008A78B2">
        <w:trPr>
          <w:trHeight w:hRule="exact" w:val="254"/>
          <w:jc w:val="center"/>
        </w:trPr>
        <w:tc>
          <w:tcPr>
            <w:tcW w:w="272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29"/>
              <w:widowControl/>
              <w:ind w:left="610"/>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8A78B2">
            <w:pPr>
              <w:pStyle w:val="Style31"/>
              <w:widowControl/>
              <w:ind w:left="706"/>
              <w:rPr>
                <w:rStyle w:val="FontStyle218"/>
                <w:sz w:val="20"/>
                <w:szCs w:val="20"/>
                <w:lang w:val="en-US" w:eastAsia="en-US"/>
              </w:rPr>
            </w:pPr>
            <w:r w:rsidRPr="00F94DE2">
              <w:rPr>
                <w:rStyle w:val="FontStyle218"/>
                <w:sz w:val="20"/>
                <w:szCs w:val="20"/>
                <w:lang w:val="en-US" w:eastAsia="en-US"/>
              </w:rPr>
              <w:t>ne-ac-kp-fo-fa-mo-kir-per-wu-mt-ilm</w:t>
            </w:r>
          </w:p>
        </w:tc>
      </w:tr>
    </w:tbl>
    <w:p w:rsidR="008A78B2" w:rsidRPr="00F94DE2" w:rsidRDefault="008A78B2" w:rsidP="005C5D48">
      <w:pPr>
        <w:shd w:val="clear" w:color="auto" w:fill="FFFFFF"/>
        <w:jc w:val="right"/>
        <w:rPr>
          <w:i/>
          <w:iCs/>
          <w:color w:val="000000"/>
          <w:spacing w:val="-10"/>
          <w:sz w:val="20"/>
          <w:szCs w:val="20"/>
          <w:lang w:val="en-US"/>
        </w:rPr>
      </w:pPr>
      <w:r w:rsidRPr="00F94DE2">
        <w:rPr>
          <w:i/>
          <w:iCs/>
          <w:color w:val="000000"/>
          <w:spacing w:val="-10"/>
          <w:sz w:val="20"/>
          <w:szCs w:val="20"/>
        </w:rPr>
        <w:t xml:space="preserve">Таблица 3.18 </w:t>
      </w:r>
    </w:p>
    <w:p w:rsidR="008A78B2" w:rsidRPr="00CB0467" w:rsidRDefault="008A78B2" w:rsidP="005C5D48">
      <w:pPr>
        <w:shd w:val="clear" w:color="auto" w:fill="FFFFFF"/>
        <w:jc w:val="center"/>
        <w:rPr>
          <w:sz w:val="20"/>
          <w:szCs w:val="20"/>
        </w:rPr>
      </w:pPr>
      <w:r w:rsidRPr="00CB0467">
        <w:rPr>
          <w:color w:val="000000"/>
          <w:sz w:val="20"/>
          <w:szCs w:val="20"/>
        </w:rPr>
        <w:t>Минальные системы подварианта В-3</w:t>
      </w:r>
    </w:p>
    <w:p w:rsidR="008A78B2" w:rsidRPr="00F94DE2" w:rsidRDefault="008A78B2" w:rsidP="005C5D48">
      <w:pPr>
        <w:shd w:val="clear" w:color="auto" w:fill="FFFFFF"/>
        <w:jc w:val="center"/>
        <w:rPr>
          <w:sz w:val="20"/>
          <w:szCs w:val="20"/>
        </w:rPr>
      </w:pPr>
      <w:r w:rsidRPr="00F94DE2">
        <w:rPr>
          <w:position w:val="-12"/>
          <w:sz w:val="20"/>
          <w:szCs w:val="20"/>
        </w:rPr>
        <w:object w:dxaOrig="440" w:dyaOrig="380">
          <v:shape id="_x0000_i1067" type="#_x0000_t75" style="width:21.75pt;height:18.75pt" o:ole="">
            <v:imagedata r:id="rId109" o:title=""/>
          </v:shape>
          <o:OLEObject Type="Embed" ProgID="Equation.3" ShapeID="_x0000_i1067" DrawAspect="Content" ObjectID="_1396782799" r:id="rId110"/>
        </w:object>
      </w:r>
      <w:r w:rsidRPr="00F94DE2">
        <w:rPr>
          <w:rStyle w:val="FontStyle219"/>
          <w:sz w:val="20"/>
          <w:szCs w:val="20"/>
        </w:rPr>
        <w:t xml:space="preserve"> = 1</w:t>
      </w:r>
      <w:r w:rsidRPr="00F94DE2">
        <w:rPr>
          <w:rStyle w:val="FontStyle217"/>
          <w:sz w:val="20"/>
          <w:szCs w:val="20"/>
        </w:rPr>
        <w:t xml:space="preserve">+∞; </w:t>
      </w:r>
      <w:r w:rsidRPr="00F94DE2">
        <w:rPr>
          <w:rStyle w:val="FontStyle219"/>
          <w:sz w:val="20"/>
          <w:szCs w:val="20"/>
        </w:rPr>
        <w:t>(</w:t>
      </w:r>
      <w:r w:rsidRPr="00F94DE2">
        <w:rPr>
          <w:rStyle w:val="FontStyle219"/>
          <w:sz w:val="20"/>
          <w:szCs w:val="20"/>
          <w:lang w:val="en-US"/>
        </w:rPr>
        <w:t>Na</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w:t>
      </w:r>
      <w:r w:rsidRPr="00F94DE2">
        <w:rPr>
          <w:rStyle w:val="FontStyle219"/>
          <w:sz w:val="20"/>
          <w:szCs w:val="20"/>
          <w:lang w:val="en-US"/>
        </w:rPr>
        <w:t>K</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 &gt; А1</w:t>
      </w:r>
      <w:r w:rsidRPr="00F94DE2">
        <w:rPr>
          <w:rStyle w:val="FontStyle219"/>
          <w:sz w:val="20"/>
          <w:szCs w:val="20"/>
          <w:vertAlign w:val="subscript"/>
        </w:rPr>
        <w:t>2</w:t>
      </w:r>
      <w:r w:rsidRPr="00F94DE2">
        <w:rPr>
          <w:rStyle w:val="FontStyle219"/>
          <w:sz w:val="20"/>
          <w:szCs w:val="20"/>
        </w:rPr>
        <w:t>0</w:t>
      </w:r>
      <w:r w:rsidRPr="00F94DE2">
        <w:rPr>
          <w:rStyle w:val="FontStyle219"/>
          <w:sz w:val="20"/>
          <w:szCs w:val="20"/>
          <w:vertAlign w:val="subscript"/>
        </w:rPr>
        <w:t>3</w:t>
      </w:r>
      <w:r w:rsidRPr="00F94DE2">
        <w:rPr>
          <w:rStyle w:val="FontStyle219"/>
          <w:sz w:val="20"/>
          <w:szCs w:val="20"/>
        </w:rPr>
        <w:t>; СаО" &lt;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i/>
          <w:sz w:val="20"/>
          <w:szCs w:val="20"/>
          <w:lang w:val="en-US"/>
        </w:rPr>
        <w:t>f</w:t>
      </w:r>
      <w:r w:rsidRPr="00F94DE2">
        <w:rPr>
          <w:rStyle w:val="FontStyle219"/>
          <w:sz w:val="20"/>
          <w:szCs w:val="20"/>
        </w:rPr>
        <w:t xml:space="preserve"> &gt; 9</w:t>
      </w:r>
      <w:r w:rsidRPr="00F94DE2">
        <w:rPr>
          <w:color w:val="000000"/>
          <w:sz w:val="20"/>
          <w:szCs w:val="20"/>
        </w:rPr>
        <w:t>0</w:t>
      </w:r>
    </w:p>
    <w:p w:rsidR="008A78B2" w:rsidRPr="00F94DE2" w:rsidRDefault="008A78B2" w:rsidP="005C5D48">
      <w:pPr>
        <w:rPr>
          <w:sz w:val="20"/>
          <w:szCs w:val="20"/>
        </w:rPr>
      </w:pPr>
    </w:p>
    <w:tbl>
      <w:tblPr>
        <w:tblW w:w="0" w:type="auto"/>
        <w:jc w:val="center"/>
        <w:tblInd w:w="40" w:type="dxa"/>
        <w:tblLayout w:type="fixed"/>
        <w:tblCellMar>
          <w:left w:w="40" w:type="dxa"/>
          <w:right w:w="40" w:type="dxa"/>
        </w:tblCellMar>
        <w:tblLook w:val="0000"/>
      </w:tblPr>
      <w:tblGrid>
        <w:gridCol w:w="2712"/>
        <w:gridCol w:w="5102"/>
      </w:tblGrid>
      <w:tr w:rsidR="008A78B2" w:rsidRPr="00F94DE2" w:rsidTr="008A78B2">
        <w:trPr>
          <w:trHeight w:hRule="exact" w:val="25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29"/>
              <w:widowControl/>
              <w:spacing w:line="240" w:lineRule="auto"/>
              <w:ind w:firstLine="0"/>
              <w:jc w:val="left"/>
              <w:rPr>
                <w:rStyle w:val="FontStyle203"/>
                <w:sz w:val="20"/>
                <w:szCs w:val="20"/>
              </w:rPr>
            </w:pPr>
            <w:r w:rsidRPr="00F94DE2">
              <w:rPr>
                <w:rStyle w:val="FontStyle203"/>
                <w:sz w:val="20"/>
                <w:szCs w:val="20"/>
              </w:rPr>
              <w:t>Группы</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29"/>
              <w:widowControl/>
              <w:spacing w:line="240" w:lineRule="auto"/>
              <w:ind w:firstLine="0"/>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q-ab-ac-or-fo-fa-wo-mt-tn</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rPr>
            </w:pP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ab-ne-ac-or-fo-fa-wo-mt-tn</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ne-ac-or-lc-fo-fa-wo-mt-pf</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lang w:val="en-US"/>
              </w:rPr>
            </w:pPr>
          </w:p>
        </w:tc>
      </w:tr>
      <w:tr w:rsidR="008A78B2" w:rsidRPr="00F94DE2" w:rsidTr="008A78B2">
        <w:trPr>
          <w:trHeight w:hRule="exact" w:val="245"/>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ne-ac-lc-fo-fa-wo-ak-Feak-mt-pf</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-kp</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ne-ac-lc-kp-fo-fa-ak-Feak-mt-ilm</w:t>
            </w:r>
          </w:p>
        </w:tc>
      </w:tr>
      <w:tr w:rsidR="008A78B2" w:rsidRPr="00F94DE2" w:rsidTr="008A78B2">
        <w:trPr>
          <w:trHeight w:hRule="exact" w:val="240"/>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E9062D" w:rsidP="005C5D48">
            <w:pPr>
              <w:pStyle w:val="Style129"/>
              <w:widowControl/>
              <w:spacing w:line="240" w:lineRule="auto"/>
              <w:ind w:firstLine="0"/>
              <w:jc w:val="center"/>
              <w:rPr>
                <w:rStyle w:val="FontStyle203"/>
                <w:sz w:val="20"/>
                <w:szCs w:val="20"/>
                <w:lang w:val="en-US" w:eastAsia="en-US"/>
              </w:rPr>
            </w:pPr>
            <w:r w:rsidRPr="00F94DE2">
              <w:rPr>
                <w:rStyle w:val="FontStyle203"/>
                <w:sz w:val="20"/>
                <w:szCs w:val="20"/>
                <w:lang w:eastAsia="en-US"/>
              </w:rPr>
              <w:t xml:space="preserve">             </w:t>
            </w:r>
            <w:r w:rsidR="008A78B2" w:rsidRPr="00F94DE2">
              <w:rPr>
                <w:rStyle w:val="FontStyle203"/>
                <w:sz w:val="20"/>
                <w:szCs w:val="20"/>
                <w:lang w:val="en-US" w:eastAsia="en-US"/>
              </w:rPr>
              <w:t>VIII-</w:t>
            </w:r>
            <w:r w:rsidR="008A78B2" w:rsidRPr="00F94DE2">
              <w:rPr>
                <w:rStyle w:val="FontStyle203"/>
                <w:i/>
                <w:sz w:val="20"/>
                <w:szCs w:val="20"/>
                <w:lang w:val="en-US" w:eastAsia="en-US"/>
              </w:rPr>
              <w:t>mo</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ne-ac-kp-fo-fa-ak-Feak-mo-kir-mt-ilm</w:t>
            </w:r>
          </w:p>
        </w:tc>
      </w:tr>
      <w:tr w:rsidR="008A78B2" w:rsidRPr="00F94DE2" w:rsidTr="008A78B2">
        <w:trPr>
          <w:trHeight w:hRule="exact" w:val="259"/>
          <w:jc w:val="center"/>
        </w:trPr>
        <w:tc>
          <w:tcPr>
            <w:tcW w:w="271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ne-ac-kp-fo-fa-mo-kir-per-wu-mt-ilm</w:t>
            </w:r>
          </w:p>
        </w:tc>
      </w:tr>
    </w:tbl>
    <w:p w:rsidR="008A78B2" w:rsidRPr="00F94DE2" w:rsidRDefault="008A78B2" w:rsidP="00D151F9">
      <w:pPr>
        <w:pStyle w:val="Style156"/>
        <w:widowControl/>
        <w:spacing w:line="379" w:lineRule="exact"/>
        <w:ind w:left="763"/>
        <w:jc w:val="right"/>
        <w:rPr>
          <w:i/>
          <w:iCs/>
          <w:color w:val="000000"/>
          <w:spacing w:val="-9"/>
          <w:sz w:val="20"/>
          <w:szCs w:val="20"/>
        </w:rPr>
      </w:pPr>
      <w:r w:rsidRPr="00F94DE2">
        <w:rPr>
          <w:i/>
          <w:iCs/>
          <w:color w:val="000000"/>
          <w:spacing w:val="-9"/>
          <w:sz w:val="20"/>
          <w:szCs w:val="20"/>
        </w:rPr>
        <w:t>Таблица 3.19</w:t>
      </w:r>
    </w:p>
    <w:p w:rsidR="008A78B2" w:rsidRPr="00F94DE2" w:rsidRDefault="008A78B2" w:rsidP="008A78B2">
      <w:pPr>
        <w:pStyle w:val="Style156"/>
        <w:widowControl/>
        <w:spacing w:line="379" w:lineRule="exact"/>
        <w:ind w:left="763" w:firstLine="88"/>
        <w:jc w:val="center"/>
        <w:rPr>
          <w:rStyle w:val="FontStyle219"/>
          <w:sz w:val="20"/>
          <w:szCs w:val="20"/>
        </w:rPr>
      </w:pPr>
      <w:r w:rsidRPr="00F94DE2">
        <w:rPr>
          <w:rStyle w:val="FontStyle219"/>
          <w:sz w:val="20"/>
          <w:szCs w:val="20"/>
        </w:rPr>
        <w:t>Минальные системы подварианта В-4</w:t>
      </w:r>
    </w:p>
    <w:p w:rsidR="008A78B2" w:rsidRPr="00F94DE2" w:rsidRDefault="008A78B2" w:rsidP="008A78B2">
      <w:pPr>
        <w:pStyle w:val="Style156"/>
        <w:widowControl/>
        <w:spacing w:line="379" w:lineRule="exact"/>
        <w:ind w:left="763" w:firstLine="88"/>
        <w:jc w:val="center"/>
        <w:rPr>
          <w:rStyle w:val="FontStyle219"/>
          <w:sz w:val="20"/>
          <w:szCs w:val="20"/>
        </w:rPr>
      </w:pPr>
      <w:r w:rsidRPr="00F94DE2">
        <w:rPr>
          <w:position w:val="-12"/>
          <w:sz w:val="20"/>
          <w:szCs w:val="20"/>
        </w:rPr>
        <w:object w:dxaOrig="440" w:dyaOrig="380">
          <v:shape id="_x0000_i1068" type="#_x0000_t75" style="width:21.75pt;height:18.75pt" o:ole="">
            <v:imagedata r:id="rId111" o:title=""/>
          </v:shape>
          <o:OLEObject Type="Embed" ProgID="Equation.3" ShapeID="_x0000_i1068" DrawAspect="Content" ObjectID="_1396782800" r:id="rId112"/>
        </w:object>
      </w:r>
      <w:r w:rsidRPr="00F94DE2">
        <w:rPr>
          <w:rStyle w:val="FontStyle198"/>
          <w:sz w:val="20"/>
          <w:szCs w:val="20"/>
        </w:rPr>
        <w:t xml:space="preserve"> </w:t>
      </w:r>
      <w:r w:rsidRPr="00F94DE2">
        <w:rPr>
          <w:rStyle w:val="FontStyle219"/>
          <w:sz w:val="20"/>
          <w:szCs w:val="20"/>
        </w:rPr>
        <w:t xml:space="preserve"> = 1</w:t>
      </w:r>
      <w:r w:rsidRPr="00F94DE2">
        <w:rPr>
          <w:rStyle w:val="FontStyle217"/>
          <w:sz w:val="20"/>
          <w:szCs w:val="20"/>
        </w:rPr>
        <w:t xml:space="preserve">+∞; </w:t>
      </w:r>
      <w:r w:rsidRPr="00F94DE2">
        <w:rPr>
          <w:rStyle w:val="FontStyle219"/>
          <w:sz w:val="20"/>
          <w:szCs w:val="20"/>
        </w:rPr>
        <w:t>(</w:t>
      </w:r>
      <w:r w:rsidRPr="00F94DE2">
        <w:rPr>
          <w:rStyle w:val="FontStyle219"/>
          <w:sz w:val="20"/>
          <w:szCs w:val="20"/>
          <w:lang w:val="en-US"/>
        </w:rPr>
        <w:t>Na</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w:t>
      </w:r>
      <w:r w:rsidRPr="00F94DE2">
        <w:rPr>
          <w:rStyle w:val="FontStyle219"/>
          <w:sz w:val="20"/>
          <w:szCs w:val="20"/>
          <w:lang w:val="en-US"/>
        </w:rPr>
        <w:t>K</w:t>
      </w:r>
      <w:r w:rsidRPr="00F94DE2">
        <w:rPr>
          <w:rStyle w:val="FontStyle219"/>
          <w:sz w:val="20"/>
          <w:szCs w:val="20"/>
          <w:vertAlign w:val="subscript"/>
        </w:rPr>
        <w:t>2</w:t>
      </w:r>
      <w:r w:rsidRPr="00F94DE2">
        <w:rPr>
          <w:rStyle w:val="FontStyle219"/>
          <w:sz w:val="20"/>
          <w:szCs w:val="20"/>
          <w:lang w:val="en-US"/>
        </w:rPr>
        <w:t>O</w:t>
      </w:r>
      <w:r w:rsidRPr="00F94DE2">
        <w:rPr>
          <w:rStyle w:val="FontStyle219"/>
          <w:sz w:val="20"/>
          <w:szCs w:val="20"/>
        </w:rPr>
        <w:t>) &gt; А1</w:t>
      </w:r>
      <w:r w:rsidRPr="00F94DE2">
        <w:rPr>
          <w:rStyle w:val="FontStyle219"/>
          <w:sz w:val="20"/>
          <w:szCs w:val="20"/>
          <w:vertAlign w:val="subscript"/>
        </w:rPr>
        <w:t>2</w:t>
      </w:r>
      <w:r w:rsidRPr="00F94DE2">
        <w:rPr>
          <w:rStyle w:val="FontStyle219"/>
          <w:sz w:val="20"/>
          <w:szCs w:val="20"/>
        </w:rPr>
        <w:t>0</w:t>
      </w:r>
      <w:r w:rsidRPr="00F94DE2">
        <w:rPr>
          <w:rStyle w:val="FontStyle219"/>
          <w:sz w:val="20"/>
          <w:szCs w:val="20"/>
          <w:vertAlign w:val="subscript"/>
        </w:rPr>
        <w:t>3</w:t>
      </w:r>
      <w:r w:rsidRPr="00F94DE2">
        <w:rPr>
          <w:rStyle w:val="FontStyle219"/>
          <w:sz w:val="20"/>
          <w:szCs w:val="20"/>
        </w:rPr>
        <w:t>; СаО" &gt; (</w:t>
      </w:r>
      <w:r w:rsidRPr="00F94DE2">
        <w:rPr>
          <w:rStyle w:val="FontStyle219"/>
          <w:sz w:val="20"/>
          <w:szCs w:val="20"/>
          <w:lang w:val="en-US"/>
        </w:rPr>
        <w:t>FeO</w:t>
      </w:r>
      <w:r w:rsidRPr="00F94DE2">
        <w:rPr>
          <w:rStyle w:val="FontStyle219"/>
          <w:sz w:val="20"/>
          <w:szCs w:val="20"/>
        </w:rPr>
        <w:t>'+</w:t>
      </w:r>
      <w:r w:rsidRPr="00F94DE2">
        <w:rPr>
          <w:rStyle w:val="FontStyle219"/>
          <w:sz w:val="20"/>
          <w:szCs w:val="20"/>
          <w:lang w:val="en-US"/>
        </w:rPr>
        <w:t>MgO</w:t>
      </w:r>
      <w:r w:rsidRPr="00F94DE2">
        <w:rPr>
          <w:rStyle w:val="FontStyle219"/>
          <w:sz w:val="20"/>
          <w:szCs w:val="20"/>
        </w:rPr>
        <w:t>);</w:t>
      </w:r>
      <w:r w:rsidRPr="00F94DE2">
        <w:rPr>
          <w:rStyle w:val="FontStyle219"/>
          <w:sz w:val="20"/>
          <w:szCs w:val="20"/>
          <w:lang w:val="en-US"/>
        </w:rPr>
        <w:t xml:space="preserve"> </w:t>
      </w:r>
      <w:r w:rsidRPr="00F94DE2">
        <w:rPr>
          <w:rStyle w:val="FontStyle219"/>
          <w:i/>
          <w:sz w:val="20"/>
          <w:szCs w:val="20"/>
          <w:lang w:val="en-US"/>
        </w:rPr>
        <w:t>f</w:t>
      </w:r>
      <w:r w:rsidRPr="00F94DE2">
        <w:rPr>
          <w:rStyle w:val="FontStyle219"/>
          <w:sz w:val="20"/>
          <w:szCs w:val="20"/>
        </w:rPr>
        <w:t>&lt; 90</w:t>
      </w:r>
    </w:p>
    <w:p w:rsidR="008A78B2" w:rsidRPr="00F94DE2" w:rsidRDefault="008A78B2" w:rsidP="005C5D48">
      <w:pPr>
        <w:shd w:val="clear" w:color="auto" w:fill="FFFFFF"/>
        <w:rPr>
          <w:sz w:val="20"/>
          <w:szCs w:val="20"/>
        </w:rPr>
      </w:pPr>
    </w:p>
    <w:tbl>
      <w:tblPr>
        <w:tblW w:w="0" w:type="auto"/>
        <w:jc w:val="center"/>
        <w:tblInd w:w="40" w:type="dxa"/>
        <w:tblLayout w:type="fixed"/>
        <w:tblCellMar>
          <w:left w:w="40" w:type="dxa"/>
          <w:right w:w="40" w:type="dxa"/>
        </w:tblCellMar>
        <w:tblLook w:val="0000"/>
      </w:tblPr>
      <w:tblGrid>
        <w:gridCol w:w="2717"/>
        <w:gridCol w:w="5102"/>
      </w:tblGrid>
      <w:tr w:rsidR="008A78B2" w:rsidRPr="00F94DE2" w:rsidTr="008A78B2">
        <w:trPr>
          <w:trHeight w:hRule="exact" w:val="254"/>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29"/>
              <w:widowControl/>
              <w:spacing w:line="240" w:lineRule="auto"/>
              <w:ind w:firstLine="0"/>
              <w:jc w:val="left"/>
              <w:rPr>
                <w:rStyle w:val="FontStyle203"/>
                <w:sz w:val="20"/>
                <w:szCs w:val="20"/>
              </w:rPr>
            </w:pPr>
            <w:r w:rsidRPr="00F94DE2">
              <w:rPr>
                <w:rStyle w:val="FontStyle203"/>
                <w:sz w:val="20"/>
                <w:szCs w:val="20"/>
              </w:rPr>
              <w:t>Группы</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29"/>
              <w:widowControl/>
              <w:spacing w:line="240" w:lineRule="auto"/>
              <w:ind w:firstLine="0"/>
              <w:jc w:val="left"/>
              <w:rPr>
                <w:rStyle w:val="FontStyle203"/>
                <w:sz w:val="20"/>
                <w:szCs w:val="20"/>
              </w:rPr>
            </w:pPr>
            <w:r w:rsidRPr="00F94DE2">
              <w:rPr>
                <w:rStyle w:val="FontStyle203"/>
                <w:sz w:val="20"/>
                <w:szCs w:val="20"/>
              </w:rPr>
              <w:t>Минальные системы</w:t>
            </w:r>
          </w:p>
        </w:tc>
      </w:tr>
      <w:tr w:rsidR="008A78B2" w:rsidRPr="00F94DE2" w:rsidTr="008A78B2">
        <w:trPr>
          <w:trHeight w:hRule="exact" w:val="240"/>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lang w:val="en-US"/>
              </w:rPr>
            </w:pPr>
            <w:r w:rsidRPr="00F94DE2">
              <w:rPr>
                <w:sz w:val="20"/>
                <w:szCs w:val="20"/>
                <w:lang w:val="en-US"/>
              </w:rPr>
              <w:t>I-</w:t>
            </w:r>
            <w:r w:rsidRPr="00F94DE2">
              <w:rPr>
                <w:i/>
                <w:sz w:val="20"/>
                <w:szCs w:val="20"/>
                <w:lang w:val="en-US"/>
              </w:rPr>
              <w:t>q</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q-ab-ac-or-wo-di-hd-mt-tn</w:t>
            </w:r>
          </w:p>
        </w:tc>
      </w:tr>
      <w:tr w:rsidR="008A78B2" w:rsidRPr="00F94DE2" w:rsidTr="008A78B2">
        <w:trPr>
          <w:trHeight w:hRule="exact" w:val="245"/>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w:t>
            </w:r>
            <w:r w:rsidRPr="00F94DE2">
              <w:rPr>
                <w:rStyle w:val="FontStyle205"/>
                <w:sz w:val="20"/>
                <w:szCs w:val="20"/>
                <w:lang w:val="en-US" w:eastAsia="en-US"/>
              </w:rPr>
              <w:t>-ol</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ab-ne-ac-or-wo-di-hd-mt-tn</w:t>
            </w:r>
          </w:p>
        </w:tc>
      </w:tr>
      <w:tr w:rsidR="008A78B2" w:rsidRPr="00F94DE2" w:rsidTr="008A78B2">
        <w:trPr>
          <w:trHeight w:hRule="exact" w:val="245"/>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III</w:t>
            </w:r>
            <w:r w:rsidRPr="00F94DE2">
              <w:rPr>
                <w:rStyle w:val="FontStyle205"/>
                <w:sz w:val="20"/>
                <w:szCs w:val="20"/>
                <w:lang w:val="en-US" w:eastAsia="en-US"/>
              </w:rPr>
              <w:t>-ne</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ne-ac-or-lc-wo-di-hd-mt-pf</w:t>
            </w:r>
          </w:p>
        </w:tc>
      </w:tr>
      <w:tr w:rsidR="008A78B2" w:rsidRPr="00F94DE2" w:rsidTr="008A78B2">
        <w:trPr>
          <w:trHeight w:hRule="exact" w:val="245"/>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IV</w:t>
            </w:r>
            <w:r w:rsidRPr="00F94DE2">
              <w:rPr>
                <w:rStyle w:val="FontStyle205"/>
                <w:sz w:val="20"/>
                <w:szCs w:val="20"/>
                <w:lang w:val="en-US" w:eastAsia="en-US"/>
              </w:rPr>
              <w:t>-lc</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1"/>
              <w:widowControl/>
              <w:spacing w:line="240" w:lineRule="auto"/>
              <w:rPr>
                <w:sz w:val="20"/>
                <w:szCs w:val="20"/>
              </w:rPr>
            </w:pPr>
          </w:p>
        </w:tc>
      </w:tr>
      <w:tr w:rsidR="008A78B2" w:rsidRPr="00F94DE2" w:rsidTr="008A78B2">
        <w:trPr>
          <w:trHeight w:hRule="exact" w:val="461"/>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w:t>
            </w:r>
            <w:r w:rsidRPr="00F94DE2">
              <w:rPr>
                <w:rStyle w:val="FontStyle205"/>
                <w:sz w:val="20"/>
                <w:szCs w:val="20"/>
                <w:lang w:val="en-US" w:eastAsia="en-US"/>
              </w:rPr>
              <w:t>-gh</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51"/>
              <w:widowControl/>
              <w:tabs>
                <w:tab w:val="left" w:pos="1070"/>
              </w:tabs>
              <w:spacing w:line="240" w:lineRule="auto"/>
              <w:ind w:firstLine="0"/>
              <w:rPr>
                <w:rStyle w:val="FontStyle218"/>
                <w:sz w:val="20"/>
                <w:szCs w:val="20"/>
                <w:lang w:val="en-US"/>
              </w:rPr>
            </w:pPr>
            <w:r w:rsidRPr="00F94DE2">
              <w:rPr>
                <w:rStyle w:val="FontStyle218"/>
                <w:sz w:val="20"/>
                <w:szCs w:val="20"/>
                <w:lang w:val="en-US"/>
              </w:rPr>
              <w:t>1)ne-ac-lc-wo-di-hd-ak-Feak-mt-pf</w:t>
            </w:r>
          </w:p>
          <w:p w:rsidR="008A78B2" w:rsidRPr="00F94DE2" w:rsidRDefault="008A78B2" w:rsidP="005C5D48">
            <w:pPr>
              <w:pStyle w:val="Style151"/>
              <w:widowControl/>
              <w:tabs>
                <w:tab w:val="left" w:pos="1070"/>
              </w:tabs>
              <w:spacing w:line="240" w:lineRule="auto"/>
              <w:ind w:firstLine="0"/>
              <w:rPr>
                <w:rStyle w:val="FontStyle218"/>
                <w:sz w:val="20"/>
                <w:szCs w:val="20"/>
                <w:lang w:val="en-US"/>
              </w:rPr>
            </w:pPr>
            <w:r w:rsidRPr="00F94DE2">
              <w:rPr>
                <w:rStyle w:val="FontStyle218"/>
                <w:sz w:val="20"/>
                <w:szCs w:val="20"/>
                <w:lang w:val="en-US"/>
              </w:rPr>
              <w:t>2)ne-ac-lc-di-hd-ak-Feak-fo-fa-mt-pf</w:t>
            </w:r>
          </w:p>
        </w:tc>
      </w:tr>
      <w:tr w:rsidR="008A78B2" w:rsidRPr="00F94DE2" w:rsidTr="008A78B2">
        <w:trPr>
          <w:trHeight w:hRule="exact" w:val="466"/>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w:t>
            </w:r>
            <w:r w:rsidRPr="00F94DE2">
              <w:rPr>
                <w:rStyle w:val="FontStyle205"/>
                <w:sz w:val="20"/>
                <w:szCs w:val="20"/>
                <w:lang w:val="en-US" w:eastAsia="en-US"/>
              </w:rPr>
              <w:t>-ak</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51"/>
              <w:widowControl/>
              <w:tabs>
                <w:tab w:val="left" w:pos="1070"/>
              </w:tabs>
              <w:spacing w:line="240" w:lineRule="auto"/>
              <w:ind w:firstLine="0"/>
              <w:rPr>
                <w:rStyle w:val="FontStyle218"/>
                <w:sz w:val="20"/>
                <w:szCs w:val="20"/>
                <w:lang w:val="en-US" w:eastAsia="en-US"/>
              </w:rPr>
            </w:pPr>
            <w:r w:rsidRPr="00F94DE2">
              <w:rPr>
                <w:rStyle w:val="FontStyle218"/>
                <w:sz w:val="20"/>
                <w:szCs w:val="20"/>
                <w:lang w:val="en-US" w:eastAsia="en-US"/>
              </w:rPr>
              <w:t>1)ne-ac-lc-kp-wo-ak-Feak-mt-pf</w:t>
            </w:r>
          </w:p>
          <w:p w:rsidR="008A78B2" w:rsidRPr="00F94DE2" w:rsidRDefault="008A78B2" w:rsidP="005C5D48">
            <w:pPr>
              <w:pStyle w:val="Style151"/>
              <w:widowControl/>
              <w:tabs>
                <w:tab w:val="left" w:pos="1070"/>
              </w:tabs>
              <w:spacing w:line="240" w:lineRule="auto"/>
              <w:ind w:firstLine="0"/>
              <w:rPr>
                <w:rStyle w:val="FontStyle218"/>
                <w:sz w:val="20"/>
                <w:szCs w:val="20"/>
                <w:lang w:val="en-US"/>
              </w:rPr>
            </w:pPr>
            <w:r w:rsidRPr="00F94DE2">
              <w:rPr>
                <w:rStyle w:val="FontStyle218"/>
                <w:sz w:val="20"/>
                <w:szCs w:val="20"/>
                <w:lang w:val="en-US"/>
              </w:rPr>
              <w:t>2)ne-ac-lc-kp-ak-Feak-fo-fa-mt-pf</w:t>
            </w:r>
          </w:p>
        </w:tc>
      </w:tr>
      <w:tr w:rsidR="008A78B2" w:rsidRPr="00F94DE2" w:rsidTr="00F94DE2">
        <w:trPr>
          <w:trHeight w:hRule="exact" w:val="414"/>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VII</w:t>
            </w:r>
            <w:r w:rsidRPr="00F94DE2">
              <w:rPr>
                <w:rStyle w:val="FontStyle205"/>
                <w:sz w:val="20"/>
                <w:szCs w:val="20"/>
                <w:lang w:val="en-US" w:eastAsia="en-US"/>
              </w:rPr>
              <w:t>-cs</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151"/>
              <w:widowControl/>
              <w:tabs>
                <w:tab w:val="left" w:pos="1070"/>
              </w:tabs>
              <w:spacing w:line="240" w:lineRule="auto"/>
              <w:ind w:firstLine="0"/>
              <w:rPr>
                <w:rStyle w:val="FontStyle218"/>
                <w:sz w:val="20"/>
                <w:szCs w:val="20"/>
                <w:lang w:val="en-US" w:eastAsia="en-US"/>
              </w:rPr>
            </w:pPr>
            <w:r w:rsidRPr="00F94DE2">
              <w:rPr>
                <w:rStyle w:val="FontStyle218"/>
                <w:sz w:val="20"/>
                <w:szCs w:val="20"/>
                <w:lang w:val="en-US" w:eastAsia="en-US"/>
              </w:rPr>
              <w:t>1)ne-ac-kp-wo-cs-ak-Feak-mt-pf</w:t>
            </w:r>
          </w:p>
          <w:p w:rsidR="008A78B2" w:rsidRPr="00F94DE2" w:rsidRDefault="008A78B2" w:rsidP="005C5D48">
            <w:pPr>
              <w:pStyle w:val="Style151"/>
              <w:widowControl/>
              <w:tabs>
                <w:tab w:val="left" w:pos="1070"/>
              </w:tabs>
              <w:spacing w:line="240" w:lineRule="auto"/>
              <w:ind w:firstLine="0"/>
              <w:rPr>
                <w:rStyle w:val="FontStyle218"/>
                <w:sz w:val="20"/>
                <w:szCs w:val="20"/>
                <w:lang w:val="en-US"/>
              </w:rPr>
            </w:pPr>
            <w:r w:rsidRPr="00F94DE2">
              <w:rPr>
                <w:rStyle w:val="FontStyle218"/>
                <w:sz w:val="20"/>
                <w:szCs w:val="20"/>
                <w:lang w:val="en-US"/>
              </w:rPr>
              <w:t>2) ne-ac-kp-ak-Feak-fo-fa-mo-kir-mt-pf</w:t>
            </w:r>
          </w:p>
        </w:tc>
      </w:tr>
      <w:tr w:rsidR="008A78B2" w:rsidRPr="00F94DE2" w:rsidTr="008A78B2">
        <w:trPr>
          <w:trHeight w:hRule="exact" w:val="240"/>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F94DE2" w:rsidP="005C5D48">
            <w:pPr>
              <w:pStyle w:val="Style129"/>
              <w:widowControl/>
              <w:spacing w:line="240" w:lineRule="auto"/>
              <w:ind w:firstLine="0"/>
              <w:jc w:val="center"/>
              <w:rPr>
                <w:rStyle w:val="FontStyle203"/>
                <w:sz w:val="20"/>
                <w:szCs w:val="20"/>
                <w:lang w:val="en-US" w:eastAsia="en-US"/>
              </w:rPr>
            </w:pPr>
            <w:r w:rsidRPr="00F94DE2">
              <w:rPr>
                <w:rStyle w:val="FontStyle203"/>
                <w:sz w:val="20"/>
                <w:szCs w:val="20"/>
                <w:lang w:eastAsia="en-US"/>
              </w:rPr>
              <w:t xml:space="preserve">          </w:t>
            </w:r>
            <w:r w:rsidR="008A78B2" w:rsidRPr="00F94DE2">
              <w:rPr>
                <w:rStyle w:val="FontStyle203"/>
                <w:sz w:val="20"/>
                <w:szCs w:val="20"/>
                <w:lang w:val="en-US" w:eastAsia="en-US"/>
              </w:rPr>
              <w:t>VIII-</w:t>
            </w:r>
            <w:r w:rsidR="008A78B2" w:rsidRPr="00F94DE2">
              <w:rPr>
                <w:rStyle w:val="FontStyle203"/>
                <w:i/>
                <w:sz w:val="20"/>
                <w:szCs w:val="20"/>
                <w:lang w:val="en-US" w:eastAsia="en-US"/>
              </w:rPr>
              <w:t>mo</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ne-ac-kp-cs-ak-Feak-mo-kir-mt-pf</w:t>
            </w:r>
          </w:p>
        </w:tc>
      </w:tr>
      <w:tr w:rsidR="008A78B2" w:rsidRPr="00F94DE2" w:rsidTr="008A78B2">
        <w:trPr>
          <w:trHeight w:hRule="exact" w:val="254"/>
          <w:jc w:val="center"/>
        </w:trPr>
        <w:tc>
          <w:tcPr>
            <w:tcW w:w="2717"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29"/>
              <w:widowControl/>
              <w:spacing w:line="240" w:lineRule="auto"/>
              <w:ind w:firstLine="0"/>
              <w:rPr>
                <w:rStyle w:val="FontStyle205"/>
                <w:sz w:val="20"/>
                <w:szCs w:val="20"/>
                <w:lang w:val="en-US" w:eastAsia="en-US"/>
              </w:rPr>
            </w:pPr>
            <w:r w:rsidRPr="00F94DE2">
              <w:rPr>
                <w:rStyle w:val="FontStyle205"/>
                <w:i w:val="0"/>
                <w:sz w:val="20"/>
                <w:szCs w:val="20"/>
                <w:lang w:val="en-US" w:eastAsia="en-US"/>
              </w:rPr>
              <w:t>IX</w:t>
            </w:r>
            <w:r w:rsidRPr="00F94DE2">
              <w:rPr>
                <w:rStyle w:val="FontStyle205"/>
                <w:sz w:val="20"/>
                <w:szCs w:val="20"/>
                <w:lang w:val="en-US" w:eastAsia="en-US"/>
              </w:rPr>
              <w:t>-per-wu</w:t>
            </w:r>
          </w:p>
        </w:tc>
        <w:tc>
          <w:tcPr>
            <w:tcW w:w="5102" w:type="dxa"/>
            <w:tcBorders>
              <w:top w:val="single" w:sz="6" w:space="0" w:color="auto"/>
              <w:left w:val="single" w:sz="6" w:space="0" w:color="auto"/>
              <w:bottom w:val="single" w:sz="6" w:space="0" w:color="auto"/>
              <w:right w:val="single" w:sz="6" w:space="0" w:color="auto"/>
            </w:tcBorders>
            <w:shd w:val="clear" w:color="auto" w:fill="FFFFFF"/>
          </w:tcPr>
          <w:p w:rsidR="008A78B2" w:rsidRPr="00F94DE2" w:rsidRDefault="008A78B2" w:rsidP="005C5D48">
            <w:pPr>
              <w:pStyle w:val="Style31"/>
              <w:widowControl/>
              <w:rPr>
                <w:rStyle w:val="FontStyle218"/>
                <w:sz w:val="20"/>
                <w:szCs w:val="20"/>
                <w:lang w:val="en-US" w:eastAsia="en-US"/>
              </w:rPr>
            </w:pPr>
            <w:r w:rsidRPr="00F94DE2">
              <w:rPr>
                <w:rStyle w:val="FontStyle218"/>
                <w:sz w:val="20"/>
                <w:szCs w:val="20"/>
                <w:lang w:val="en-US" w:eastAsia="en-US"/>
              </w:rPr>
              <w:t>ne-ac-kp-cs-mo-kir-per-wu-mt-pf</w:t>
            </w:r>
          </w:p>
        </w:tc>
      </w:tr>
    </w:tbl>
    <w:p w:rsidR="008A78B2" w:rsidRPr="00F94DE2" w:rsidRDefault="008A78B2" w:rsidP="008A78B2">
      <w:pPr>
        <w:rPr>
          <w:sz w:val="20"/>
          <w:szCs w:val="20"/>
          <w:lang w:val="en-US"/>
        </w:rPr>
      </w:pPr>
    </w:p>
    <w:p w:rsidR="008A78B2" w:rsidRPr="00F94DE2" w:rsidRDefault="008A78B2" w:rsidP="00D151F9">
      <w:pPr>
        <w:keepNext/>
        <w:keepLines/>
        <w:spacing w:line="360" w:lineRule="auto"/>
        <w:jc w:val="right"/>
        <w:rPr>
          <w:i/>
          <w:sz w:val="20"/>
          <w:szCs w:val="20"/>
        </w:rPr>
      </w:pPr>
      <w:r w:rsidRPr="00F94DE2">
        <w:rPr>
          <w:i/>
          <w:sz w:val="20"/>
          <w:szCs w:val="20"/>
        </w:rPr>
        <w:t>Таблица 3.20</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В-5</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6640" w:dyaOrig="380">
          <v:shape id="_x0000_i1069" type="#_x0000_t75" style="width:332.25pt;height:18.75pt" o:ole="">
            <v:imagedata r:id="rId113" o:title=""/>
          </v:shape>
          <o:OLEObject Type="Embed" ProgID="Equation.3" ShapeID="_x0000_i1069" DrawAspect="Content" ObjectID="_1396782801" r:id="rId114"/>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jc w:val="center"/>
        </w:trPr>
        <w:tc>
          <w:tcPr>
            <w:tcW w:w="2707" w:type="dxa"/>
          </w:tcPr>
          <w:p w:rsidR="008A78B2" w:rsidRPr="00F94DE2" w:rsidRDefault="008A78B2" w:rsidP="00F94DE2">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F94DE2">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F94DE2">
            <w:pPr>
              <w:pStyle w:val="Style19"/>
              <w:widowControl/>
              <w:ind w:left="619"/>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F94DE2">
            <w:pPr>
              <w:pStyle w:val="Style19"/>
              <w:widowControl/>
              <w:ind w:left="734"/>
              <w:rPr>
                <w:rStyle w:val="FontStyle206"/>
                <w:b w:val="0"/>
                <w:sz w:val="20"/>
                <w:szCs w:val="20"/>
                <w:lang w:val="en-US" w:eastAsia="en-US"/>
              </w:rPr>
            </w:pPr>
            <w:r w:rsidRPr="00F94DE2">
              <w:rPr>
                <w:rStyle w:val="FontStyle206"/>
                <w:b w:val="0"/>
                <w:sz w:val="20"/>
                <w:szCs w:val="20"/>
                <w:lang w:val="en-US" w:eastAsia="en-US"/>
              </w:rPr>
              <w:t>q-ab-ac-or-wo-fo-fa-mt-tn</w:t>
            </w:r>
          </w:p>
        </w:tc>
      </w:tr>
      <w:tr w:rsidR="008A78B2" w:rsidRPr="00F94DE2" w:rsidTr="008A78B2">
        <w:trPr>
          <w:jc w:val="center"/>
        </w:trPr>
        <w:tc>
          <w:tcPr>
            <w:tcW w:w="2707" w:type="dxa"/>
          </w:tcPr>
          <w:p w:rsidR="008A78B2" w:rsidRPr="00F94DE2" w:rsidRDefault="008A78B2" w:rsidP="00F94DE2">
            <w:pPr>
              <w:pStyle w:val="Style19"/>
              <w:widowControl/>
              <w:ind w:left="619"/>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-ne</w:t>
            </w:r>
          </w:p>
        </w:tc>
        <w:tc>
          <w:tcPr>
            <w:tcW w:w="5122" w:type="dxa"/>
          </w:tcPr>
          <w:p w:rsidR="008A78B2" w:rsidRPr="00F94DE2" w:rsidRDefault="008A78B2" w:rsidP="00F94DE2">
            <w:pPr>
              <w:pStyle w:val="Style19"/>
              <w:widowControl/>
              <w:ind w:left="730"/>
              <w:rPr>
                <w:rStyle w:val="FontStyle206"/>
                <w:b w:val="0"/>
                <w:sz w:val="20"/>
                <w:szCs w:val="20"/>
                <w:lang w:val="en-US" w:eastAsia="en-US"/>
              </w:rPr>
            </w:pPr>
            <w:r w:rsidRPr="00F94DE2">
              <w:rPr>
                <w:rStyle w:val="FontStyle206"/>
                <w:b w:val="0"/>
                <w:sz w:val="20"/>
                <w:szCs w:val="20"/>
                <w:lang w:val="en-US" w:eastAsia="en-US"/>
              </w:rPr>
              <w:t>ab-ne-ac-or-wo-fo-fa-mt-tn</w:t>
            </w:r>
          </w:p>
        </w:tc>
      </w:tr>
      <w:tr w:rsidR="008A78B2" w:rsidRPr="00F94DE2" w:rsidTr="008A78B2">
        <w:trPr>
          <w:jc w:val="center"/>
        </w:trPr>
        <w:tc>
          <w:tcPr>
            <w:tcW w:w="2707" w:type="dxa"/>
          </w:tcPr>
          <w:p w:rsidR="008A78B2" w:rsidRPr="00F94DE2" w:rsidRDefault="008A78B2" w:rsidP="00F94DE2">
            <w:pPr>
              <w:pStyle w:val="Style19"/>
              <w:widowControl/>
              <w:ind w:left="619"/>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-lc</w:t>
            </w:r>
          </w:p>
        </w:tc>
        <w:tc>
          <w:tcPr>
            <w:tcW w:w="5122" w:type="dxa"/>
          </w:tcPr>
          <w:p w:rsidR="008A78B2" w:rsidRPr="00F94DE2" w:rsidRDefault="008A78B2" w:rsidP="00F94DE2">
            <w:pPr>
              <w:pStyle w:val="Style19"/>
              <w:widowControl/>
              <w:ind w:left="730"/>
              <w:rPr>
                <w:rStyle w:val="FontStyle206"/>
                <w:b w:val="0"/>
                <w:sz w:val="20"/>
                <w:szCs w:val="20"/>
                <w:lang w:val="en-US" w:eastAsia="en-US"/>
              </w:rPr>
            </w:pPr>
            <w:r w:rsidRPr="00F94DE2">
              <w:rPr>
                <w:rStyle w:val="FontStyle206"/>
                <w:b w:val="0"/>
                <w:sz w:val="20"/>
                <w:szCs w:val="20"/>
                <w:lang w:val="en-US" w:eastAsia="en-US"/>
              </w:rPr>
              <w:t>ne-ac-or-lc-wo-fo-fa-mt-pf</w:t>
            </w:r>
          </w:p>
        </w:tc>
      </w:tr>
      <w:tr w:rsidR="008A78B2" w:rsidRPr="00F94DE2" w:rsidTr="00F94DE2">
        <w:trPr>
          <w:trHeight w:val="262"/>
          <w:jc w:val="center"/>
        </w:trPr>
        <w:tc>
          <w:tcPr>
            <w:tcW w:w="2707" w:type="dxa"/>
          </w:tcPr>
          <w:p w:rsidR="008A78B2" w:rsidRPr="00F94DE2" w:rsidRDefault="008A78B2" w:rsidP="00F94DE2">
            <w:pPr>
              <w:pStyle w:val="Style181"/>
              <w:widowControl/>
              <w:spacing w:line="240" w:lineRule="auto"/>
              <w:ind w:left="619"/>
              <w:rPr>
                <w:rStyle w:val="FontStyle215"/>
                <w:sz w:val="20"/>
                <w:szCs w:val="20"/>
                <w:lang w:val="en-US" w:eastAsia="en-US"/>
              </w:rPr>
            </w:pPr>
            <w:r w:rsidRPr="00F94DE2">
              <w:rPr>
                <w:rStyle w:val="FontStyle206"/>
                <w:b w:val="0"/>
                <w:i w:val="0"/>
                <w:sz w:val="20"/>
                <w:szCs w:val="20"/>
                <w:lang w:val="en-US" w:eastAsia="en-US"/>
              </w:rPr>
              <w:t>IV</w:t>
            </w:r>
            <w:r w:rsidRPr="00F94DE2">
              <w:rPr>
                <w:rStyle w:val="FontStyle215"/>
                <w:sz w:val="20"/>
                <w:szCs w:val="20"/>
                <w:lang w:val="en-US" w:eastAsia="en-US"/>
              </w:rPr>
              <w:t>-gh</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9"/>
              <w:widowControl/>
              <w:ind w:left="614"/>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-ak</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ne-ac-lc-wo-fo-fa-ak-Feak-mt-pf</w:t>
            </w:r>
          </w:p>
        </w:tc>
      </w:tr>
      <w:tr w:rsidR="008A78B2" w:rsidRPr="00F94DE2" w:rsidTr="008A78B2">
        <w:trPr>
          <w:jc w:val="center"/>
        </w:trPr>
        <w:tc>
          <w:tcPr>
            <w:tcW w:w="2707" w:type="dxa"/>
          </w:tcPr>
          <w:p w:rsidR="008A78B2" w:rsidRPr="00F94DE2" w:rsidRDefault="008A78B2" w:rsidP="00F94DE2">
            <w:pPr>
              <w:pStyle w:val="Style19"/>
              <w:widowControl/>
              <w:ind w:left="614"/>
              <w:rPr>
                <w:rStyle w:val="FontStyle206"/>
                <w:b w:val="0"/>
                <w:sz w:val="20"/>
                <w:szCs w:val="20"/>
                <w:lang w:val="en-US" w:eastAsia="en-US"/>
              </w:rPr>
            </w:pPr>
            <w:r w:rsidRPr="00F94DE2">
              <w:rPr>
                <w:rStyle w:val="FontStyle206"/>
                <w:b w:val="0"/>
                <w:i w:val="0"/>
                <w:sz w:val="20"/>
                <w:szCs w:val="20"/>
                <w:lang w:val="en-US" w:eastAsia="en-US"/>
              </w:rPr>
              <w:t>Vl</w:t>
            </w:r>
            <w:r w:rsidRPr="00F94DE2">
              <w:rPr>
                <w:rStyle w:val="FontStyle206"/>
                <w:b w:val="0"/>
                <w:sz w:val="20"/>
                <w:szCs w:val="20"/>
                <w:lang w:val="en-US" w:eastAsia="en-US"/>
              </w:rPr>
              <w:t>-kp</w:t>
            </w:r>
          </w:p>
        </w:tc>
        <w:tc>
          <w:tcPr>
            <w:tcW w:w="5122" w:type="dxa"/>
          </w:tcPr>
          <w:p w:rsidR="008A78B2" w:rsidRPr="00F94DE2" w:rsidRDefault="008A78B2" w:rsidP="00F94DE2">
            <w:pPr>
              <w:pStyle w:val="Style174"/>
              <w:widowControl/>
              <w:tabs>
                <w:tab w:val="left" w:pos="1090"/>
              </w:tabs>
              <w:spacing w:line="240" w:lineRule="auto"/>
              <w:ind w:left="725"/>
              <w:rPr>
                <w:rStyle w:val="FontStyle206"/>
                <w:b w:val="0"/>
                <w:sz w:val="20"/>
                <w:szCs w:val="20"/>
                <w:lang w:val="en-US"/>
              </w:rPr>
            </w:pPr>
            <w:r w:rsidRPr="00F94DE2">
              <w:rPr>
                <w:rStyle w:val="FontStyle206"/>
                <w:b w:val="0"/>
                <w:sz w:val="20"/>
                <w:szCs w:val="20"/>
                <w:lang w:val="en-US"/>
              </w:rPr>
              <w:t>1)</w:t>
            </w:r>
            <w:r w:rsidRPr="00F94DE2">
              <w:rPr>
                <w:rStyle w:val="FontStyle206"/>
                <w:b w:val="0"/>
                <w:sz w:val="20"/>
                <w:szCs w:val="20"/>
                <w:lang w:val="en-US"/>
              </w:rPr>
              <w:tab/>
              <w:t>ne-ac-lc-kp-wo-ak-Feak-mt-pf</w:t>
            </w:r>
          </w:p>
          <w:p w:rsidR="008A78B2" w:rsidRPr="00F94DE2" w:rsidRDefault="008A78B2" w:rsidP="00F94DE2">
            <w:pPr>
              <w:pStyle w:val="Style174"/>
              <w:widowControl/>
              <w:tabs>
                <w:tab w:val="left" w:pos="1090"/>
              </w:tabs>
              <w:spacing w:line="240" w:lineRule="auto"/>
              <w:ind w:left="725"/>
              <w:rPr>
                <w:rStyle w:val="FontStyle206"/>
                <w:b w:val="0"/>
                <w:sz w:val="20"/>
                <w:szCs w:val="20"/>
                <w:lang w:val="en-US"/>
              </w:rPr>
            </w:pPr>
            <w:r w:rsidRPr="00F94DE2">
              <w:rPr>
                <w:rStyle w:val="FontStyle206"/>
                <w:b w:val="0"/>
                <w:sz w:val="20"/>
                <w:szCs w:val="20"/>
                <w:lang w:val="en-US"/>
              </w:rPr>
              <w:t>2)</w:t>
            </w:r>
            <w:r w:rsidRPr="00F94DE2">
              <w:rPr>
                <w:rStyle w:val="FontStyle206"/>
                <w:b w:val="0"/>
                <w:sz w:val="20"/>
                <w:szCs w:val="20"/>
                <w:lang w:val="en-US"/>
              </w:rPr>
              <w:tab/>
              <w:t>ne-ac-lc-kp-ak-Feak-fo-fa-mt-pf</w:t>
            </w:r>
          </w:p>
        </w:tc>
      </w:tr>
      <w:tr w:rsidR="008A78B2" w:rsidRPr="00F94DE2" w:rsidTr="008A78B2">
        <w:trPr>
          <w:jc w:val="center"/>
        </w:trPr>
        <w:tc>
          <w:tcPr>
            <w:tcW w:w="2707" w:type="dxa"/>
          </w:tcPr>
          <w:p w:rsidR="008A78B2" w:rsidRPr="00F94DE2" w:rsidRDefault="008A78B2" w:rsidP="00F94DE2">
            <w:pPr>
              <w:pStyle w:val="Style19"/>
              <w:widowControl/>
              <w:ind w:left="610"/>
              <w:rPr>
                <w:rStyle w:val="FontStyle206"/>
                <w:b w:val="0"/>
                <w:sz w:val="20"/>
                <w:szCs w:val="20"/>
                <w:lang w:val="en-US" w:eastAsia="en-US"/>
              </w:rPr>
            </w:pPr>
            <w:r w:rsidRPr="00F94DE2">
              <w:rPr>
                <w:rStyle w:val="FontStyle206"/>
                <w:b w:val="0"/>
                <w:i w:val="0"/>
                <w:sz w:val="20"/>
                <w:szCs w:val="20"/>
                <w:lang w:val="en-US" w:eastAsia="en-US"/>
              </w:rPr>
              <w:t>Vll</w:t>
            </w:r>
            <w:r w:rsidRPr="00F94DE2">
              <w:rPr>
                <w:rStyle w:val="FontStyle206"/>
                <w:b w:val="0"/>
                <w:sz w:val="20"/>
                <w:szCs w:val="20"/>
                <w:lang w:val="en-US" w:eastAsia="en-US"/>
              </w:rPr>
              <w:t>-cs</w:t>
            </w:r>
          </w:p>
        </w:tc>
        <w:tc>
          <w:tcPr>
            <w:tcW w:w="5122" w:type="dxa"/>
          </w:tcPr>
          <w:p w:rsidR="008A78B2" w:rsidRPr="00F94DE2" w:rsidRDefault="008A78B2" w:rsidP="00F94DE2">
            <w:pPr>
              <w:pStyle w:val="Style174"/>
              <w:widowControl/>
              <w:tabs>
                <w:tab w:val="left" w:pos="1090"/>
              </w:tabs>
              <w:spacing w:line="240" w:lineRule="auto"/>
              <w:ind w:left="720"/>
              <w:rPr>
                <w:rStyle w:val="FontStyle206"/>
                <w:b w:val="0"/>
                <w:sz w:val="20"/>
                <w:szCs w:val="20"/>
                <w:lang w:val="en-US"/>
              </w:rPr>
            </w:pPr>
            <w:r w:rsidRPr="00F94DE2">
              <w:rPr>
                <w:rStyle w:val="FontStyle206"/>
                <w:b w:val="0"/>
                <w:sz w:val="20"/>
                <w:szCs w:val="20"/>
                <w:lang w:val="en-US"/>
              </w:rPr>
              <w:t>1)</w:t>
            </w:r>
            <w:r w:rsidRPr="00F94DE2">
              <w:rPr>
                <w:rStyle w:val="FontStyle206"/>
                <w:b w:val="0"/>
                <w:sz w:val="20"/>
                <w:szCs w:val="20"/>
                <w:lang w:val="en-US"/>
              </w:rPr>
              <w:tab/>
              <w:t>ne-ac-kp-wo-ak-Feak-cs-mt-pf</w:t>
            </w:r>
          </w:p>
          <w:p w:rsidR="008A78B2" w:rsidRPr="00F94DE2" w:rsidRDefault="008A78B2" w:rsidP="00F94DE2">
            <w:pPr>
              <w:pStyle w:val="Style174"/>
              <w:widowControl/>
              <w:tabs>
                <w:tab w:val="left" w:pos="1090"/>
              </w:tabs>
              <w:spacing w:line="240" w:lineRule="auto"/>
              <w:ind w:left="720"/>
              <w:rPr>
                <w:rStyle w:val="FontStyle206"/>
                <w:b w:val="0"/>
                <w:sz w:val="20"/>
                <w:szCs w:val="20"/>
                <w:lang w:val="en-US"/>
              </w:rPr>
            </w:pPr>
            <w:r w:rsidRPr="00F94DE2">
              <w:rPr>
                <w:rStyle w:val="FontStyle206"/>
                <w:b w:val="0"/>
                <w:sz w:val="20"/>
                <w:szCs w:val="20"/>
                <w:lang w:val="en-US"/>
              </w:rPr>
              <w:t>2)</w:t>
            </w:r>
            <w:r w:rsidRPr="00F94DE2">
              <w:rPr>
                <w:rStyle w:val="FontStyle206"/>
                <w:b w:val="0"/>
                <w:sz w:val="20"/>
                <w:szCs w:val="20"/>
                <w:lang w:val="en-US"/>
              </w:rPr>
              <w:tab/>
              <w:t>ne-ac-kp-ak-Feak-fo-fa-mo-kir-mt-pf</w:t>
            </w:r>
          </w:p>
        </w:tc>
      </w:tr>
      <w:tr w:rsidR="008A78B2" w:rsidRPr="00F94DE2" w:rsidTr="008A78B2">
        <w:trPr>
          <w:jc w:val="center"/>
        </w:trPr>
        <w:tc>
          <w:tcPr>
            <w:tcW w:w="2707" w:type="dxa"/>
          </w:tcPr>
          <w:p w:rsidR="008A78B2" w:rsidRPr="00F94DE2" w:rsidRDefault="008A78B2" w:rsidP="00F94DE2">
            <w:pPr>
              <w:pStyle w:val="Style19"/>
              <w:widowControl/>
              <w:ind w:left="605"/>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ne-ac-kp-ak-Feak-cs-mo-kir-mt-pf</w:t>
            </w:r>
          </w:p>
        </w:tc>
      </w:tr>
      <w:tr w:rsidR="008A78B2" w:rsidRPr="00F94DE2" w:rsidTr="008A78B2">
        <w:trPr>
          <w:jc w:val="center"/>
        </w:trPr>
        <w:tc>
          <w:tcPr>
            <w:tcW w:w="2707" w:type="dxa"/>
          </w:tcPr>
          <w:p w:rsidR="008A78B2" w:rsidRPr="00F94DE2" w:rsidRDefault="008A78B2" w:rsidP="00F94DE2">
            <w:pPr>
              <w:pStyle w:val="Style19"/>
              <w:widowControl/>
              <w:ind w:left="610"/>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ne-ac-kp-cs-mo-kir-per-wu-mt-pf</w:t>
            </w:r>
          </w:p>
        </w:tc>
      </w:tr>
    </w:tbl>
    <w:p w:rsidR="008A78B2" w:rsidRPr="00F94DE2" w:rsidRDefault="008A78B2" w:rsidP="00D151F9">
      <w:pPr>
        <w:keepNext/>
        <w:keepLines/>
        <w:spacing w:before="240" w:line="360" w:lineRule="auto"/>
        <w:jc w:val="right"/>
        <w:rPr>
          <w:i/>
          <w:sz w:val="20"/>
          <w:szCs w:val="20"/>
        </w:rPr>
      </w:pPr>
      <w:r w:rsidRPr="00F94DE2">
        <w:rPr>
          <w:i/>
          <w:sz w:val="20"/>
          <w:szCs w:val="20"/>
        </w:rPr>
        <w:t>Таблица 3.21</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В-6</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6460" w:dyaOrig="380">
          <v:shape id="_x0000_i1070" type="#_x0000_t75" style="width:323.25pt;height:18.75pt" o:ole="">
            <v:imagedata r:id="rId115" o:title=""/>
          </v:shape>
          <o:OLEObject Type="Embed" ProgID="Equation.3" ShapeID="_x0000_i1070" DrawAspect="Content" ObjectID="_1396782802" r:id="rId116"/>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jc w:val="center"/>
        </w:trPr>
        <w:tc>
          <w:tcPr>
            <w:tcW w:w="2707" w:type="dxa"/>
          </w:tcPr>
          <w:p w:rsidR="008A78B2" w:rsidRPr="00F94DE2" w:rsidRDefault="008A78B2" w:rsidP="00F94DE2">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F94DE2">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F94DE2">
            <w:pPr>
              <w:pStyle w:val="Style19"/>
              <w:widowControl/>
              <w:ind w:left="730"/>
              <w:rPr>
                <w:rStyle w:val="FontStyle206"/>
                <w:b w:val="0"/>
                <w:sz w:val="20"/>
                <w:szCs w:val="20"/>
                <w:lang w:val="en-US" w:eastAsia="en-US"/>
              </w:rPr>
            </w:pPr>
            <w:r w:rsidRPr="00F94DE2">
              <w:rPr>
                <w:rStyle w:val="FontStyle206"/>
                <w:b w:val="0"/>
                <w:sz w:val="20"/>
                <w:szCs w:val="20"/>
                <w:lang w:val="en-US" w:eastAsia="en-US"/>
              </w:rPr>
              <w:t>q-ab-ac-or-di-hd</w:t>
            </w:r>
            <w:r w:rsidRPr="00F94DE2">
              <w:rPr>
                <w:rStyle w:val="FontStyle220"/>
                <w:b w:val="0"/>
                <w:sz w:val="20"/>
                <w:szCs w:val="20"/>
                <w:lang w:val="en-US" w:eastAsia="en-US"/>
              </w:rPr>
              <w:t>-mt</w:t>
            </w:r>
            <w:r w:rsidRPr="00F94DE2">
              <w:rPr>
                <w:rStyle w:val="FontStyle206"/>
                <w:b w:val="0"/>
                <w:sz w:val="20"/>
                <w:szCs w:val="20"/>
                <w:lang w:val="en-US" w:eastAsia="en-US"/>
              </w:rPr>
              <w:t>-ilm-tn</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-ne</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ab-ne-ac-or-di-hd</w:t>
            </w:r>
            <w:r w:rsidRPr="00F94DE2">
              <w:rPr>
                <w:rStyle w:val="FontStyle220"/>
                <w:b w:val="0"/>
                <w:sz w:val="20"/>
                <w:szCs w:val="20"/>
                <w:lang w:val="en-US" w:eastAsia="en-US"/>
              </w:rPr>
              <w:t>-mt</w:t>
            </w:r>
            <w:r w:rsidRPr="00F94DE2">
              <w:rPr>
                <w:rStyle w:val="FontStyle206"/>
                <w:b w:val="0"/>
                <w:sz w:val="20"/>
                <w:szCs w:val="20"/>
                <w:lang w:val="en-US" w:eastAsia="en-US"/>
              </w:rPr>
              <w:t>-ilm-tn</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-lc</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ne-ac-or-lc-di-hd-mt-ilm-pf</w:t>
            </w:r>
          </w:p>
        </w:tc>
      </w:tr>
      <w:tr w:rsidR="008A78B2" w:rsidRPr="00F94DE2" w:rsidTr="00F94DE2">
        <w:trPr>
          <w:trHeight w:val="212"/>
          <w:jc w:val="center"/>
        </w:trPr>
        <w:tc>
          <w:tcPr>
            <w:tcW w:w="2707" w:type="dxa"/>
          </w:tcPr>
          <w:p w:rsidR="008A78B2" w:rsidRPr="00F94DE2" w:rsidRDefault="00F94DE2" w:rsidP="00F94DE2">
            <w:pPr>
              <w:pStyle w:val="Style5"/>
              <w:widowControl/>
              <w:ind w:left="619"/>
              <w:rPr>
                <w:rStyle w:val="FontStyle215"/>
                <w:sz w:val="20"/>
                <w:szCs w:val="20"/>
                <w:lang w:val="en-US" w:eastAsia="en-US"/>
              </w:rPr>
            </w:pPr>
            <w:r w:rsidRPr="00F94DE2">
              <w:rPr>
                <w:rStyle w:val="FontStyle206"/>
                <w:b w:val="0"/>
                <w:i w:val="0"/>
                <w:sz w:val="20"/>
                <w:szCs w:val="20"/>
                <w:lang w:eastAsia="en-US"/>
              </w:rPr>
              <w:t xml:space="preserve">            </w:t>
            </w:r>
            <w:r w:rsidR="008A78B2" w:rsidRPr="00F94DE2">
              <w:rPr>
                <w:rStyle w:val="FontStyle206"/>
                <w:b w:val="0"/>
                <w:i w:val="0"/>
                <w:sz w:val="20"/>
                <w:szCs w:val="20"/>
                <w:lang w:val="en-US" w:eastAsia="en-US"/>
              </w:rPr>
              <w:t>IV</w:t>
            </w:r>
            <w:r w:rsidR="008A78B2" w:rsidRPr="00F94DE2">
              <w:rPr>
                <w:rStyle w:val="FontStyle215"/>
                <w:sz w:val="20"/>
                <w:szCs w:val="20"/>
                <w:lang w:val="en-US" w:eastAsia="en-US"/>
              </w:rPr>
              <w:t>-gh</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-ak</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ne-ac-lc-di-hd-ak-Feak-fo-fa-mt-ilm-pf</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-kp</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ne-ac-lc-kp-ak-Feak-fo-fa</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-cs</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F94DE2">
            <w:pPr>
              <w:pStyle w:val="Style19"/>
              <w:widowControl/>
              <w:ind w:left="715"/>
              <w:rPr>
                <w:rStyle w:val="FontStyle206"/>
                <w:b w:val="0"/>
                <w:sz w:val="20"/>
                <w:szCs w:val="20"/>
                <w:lang w:val="en-US" w:eastAsia="en-US"/>
              </w:rPr>
            </w:pPr>
            <w:r w:rsidRPr="00F94DE2">
              <w:rPr>
                <w:rStyle w:val="FontStyle206"/>
                <w:b w:val="0"/>
                <w:sz w:val="20"/>
                <w:szCs w:val="20"/>
                <w:lang w:val="en-US" w:eastAsia="en-US"/>
              </w:rPr>
              <w:t>ne-ac-kp-ak-Feak-fo-fa-mo-kir</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8A78B2" w:rsidP="00F94DE2">
            <w:pPr>
              <w:pStyle w:val="Style1"/>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F94DE2">
            <w:pPr>
              <w:pStyle w:val="Style19"/>
              <w:widowControl/>
              <w:ind w:left="715"/>
              <w:rPr>
                <w:rStyle w:val="FontStyle206"/>
                <w:b w:val="0"/>
                <w:sz w:val="20"/>
                <w:szCs w:val="20"/>
                <w:lang w:val="en-US" w:eastAsia="en-US"/>
              </w:rPr>
            </w:pPr>
            <w:r w:rsidRPr="00F94DE2">
              <w:rPr>
                <w:rStyle w:val="FontStyle206"/>
                <w:b w:val="0"/>
                <w:sz w:val="20"/>
                <w:szCs w:val="20"/>
                <w:lang w:val="en-US" w:eastAsia="en-US"/>
              </w:rPr>
              <w:t>ne-ac-kp-mo-kir-cs-per-wu-mt-ilm-pf</w:t>
            </w:r>
          </w:p>
        </w:tc>
      </w:tr>
    </w:tbl>
    <w:p w:rsidR="008A78B2" w:rsidRPr="00F94DE2" w:rsidRDefault="008A78B2" w:rsidP="00D151F9">
      <w:pPr>
        <w:keepNext/>
        <w:keepLines/>
        <w:spacing w:before="240" w:line="360" w:lineRule="auto"/>
        <w:jc w:val="right"/>
        <w:rPr>
          <w:i/>
          <w:sz w:val="20"/>
          <w:szCs w:val="20"/>
        </w:rPr>
      </w:pPr>
      <w:r w:rsidRPr="00F94DE2">
        <w:rPr>
          <w:i/>
          <w:sz w:val="20"/>
          <w:szCs w:val="20"/>
        </w:rPr>
        <w:t>Таблица 3.22</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В-7</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6680" w:dyaOrig="380">
          <v:shape id="_x0000_i1071" type="#_x0000_t75" style="width:333.75pt;height:18.75pt" o:ole="">
            <v:imagedata r:id="rId117" o:title=""/>
          </v:shape>
          <o:OLEObject Type="Embed" ProgID="Equation.3" ShapeID="_x0000_i1071" DrawAspect="Content" ObjectID="_1396782803" r:id="rId118"/>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jc w:val="center"/>
        </w:trPr>
        <w:tc>
          <w:tcPr>
            <w:tcW w:w="2707" w:type="dxa"/>
          </w:tcPr>
          <w:p w:rsidR="008A78B2" w:rsidRPr="00F94DE2" w:rsidRDefault="008A78B2" w:rsidP="00F94DE2">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F94DE2">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F94DE2">
            <w:pPr>
              <w:pStyle w:val="Style19"/>
              <w:widowControl/>
              <w:ind w:left="730"/>
              <w:rPr>
                <w:rStyle w:val="FontStyle206"/>
                <w:b w:val="0"/>
                <w:sz w:val="20"/>
                <w:szCs w:val="20"/>
                <w:lang w:val="en-US" w:eastAsia="en-US"/>
              </w:rPr>
            </w:pPr>
            <w:r w:rsidRPr="00F94DE2">
              <w:rPr>
                <w:rStyle w:val="FontStyle206"/>
                <w:b w:val="0"/>
                <w:sz w:val="20"/>
                <w:szCs w:val="20"/>
                <w:lang w:val="en-US" w:eastAsia="en-US"/>
              </w:rPr>
              <w:t>q-ab-ac-or-wo-fo-fa</w:t>
            </w:r>
            <w:r w:rsidRPr="00F94DE2">
              <w:rPr>
                <w:rStyle w:val="FontStyle220"/>
                <w:b w:val="0"/>
                <w:sz w:val="20"/>
                <w:szCs w:val="20"/>
                <w:lang w:val="en-US" w:eastAsia="en-US"/>
              </w:rPr>
              <w:t>-mt</w:t>
            </w:r>
            <w:r w:rsidRPr="00F94DE2">
              <w:rPr>
                <w:rStyle w:val="FontStyle206"/>
                <w:b w:val="0"/>
                <w:sz w:val="20"/>
                <w:szCs w:val="20"/>
                <w:lang w:val="en-US" w:eastAsia="en-US"/>
              </w:rPr>
              <w:t>-ilm-tn</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-ne</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ab-ne-ac-or-wo-fo-fa-mt-ilm-tn</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-lc</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ne-ac-or-lc-wo-fo-fa</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F94DE2" w:rsidP="00F94DE2">
            <w:pPr>
              <w:pStyle w:val="Style10"/>
              <w:widowControl/>
              <w:spacing w:line="240" w:lineRule="auto"/>
              <w:ind w:left="619"/>
              <w:rPr>
                <w:rStyle w:val="FontStyle215"/>
                <w:sz w:val="20"/>
                <w:szCs w:val="20"/>
                <w:lang w:val="en-US" w:eastAsia="en-US"/>
              </w:rPr>
            </w:pPr>
            <w:r w:rsidRPr="00F94DE2">
              <w:rPr>
                <w:rStyle w:val="FontStyle206"/>
                <w:b w:val="0"/>
                <w:i w:val="0"/>
                <w:sz w:val="20"/>
                <w:szCs w:val="20"/>
                <w:lang w:eastAsia="en-US"/>
              </w:rPr>
              <w:t xml:space="preserve">        </w:t>
            </w:r>
            <w:r w:rsidR="008A78B2" w:rsidRPr="00F94DE2">
              <w:rPr>
                <w:rStyle w:val="FontStyle206"/>
                <w:b w:val="0"/>
                <w:i w:val="0"/>
                <w:sz w:val="20"/>
                <w:szCs w:val="20"/>
                <w:lang w:val="en-US" w:eastAsia="en-US"/>
              </w:rPr>
              <w:t>IV</w:t>
            </w:r>
            <w:r w:rsidR="008A78B2" w:rsidRPr="00F94DE2">
              <w:rPr>
                <w:rStyle w:val="FontStyle215"/>
                <w:sz w:val="20"/>
                <w:szCs w:val="20"/>
                <w:lang w:val="en-US" w:eastAsia="en-US"/>
              </w:rPr>
              <w:t>-gh</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-ak</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ne-ac-lc-wo-fo-fa-ak-Feak</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-kp</w:t>
            </w:r>
          </w:p>
        </w:tc>
        <w:tc>
          <w:tcPr>
            <w:tcW w:w="5122" w:type="dxa"/>
          </w:tcPr>
          <w:p w:rsidR="008A78B2" w:rsidRPr="00F94DE2" w:rsidRDefault="008A78B2" w:rsidP="00F94DE2">
            <w:pPr>
              <w:pStyle w:val="Style19"/>
              <w:widowControl/>
              <w:ind w:left="725"/>
              <w:rPr>
                <w:rStyle w:val="FontStyle206"/>
                <w:b w:val="0"/>
                <w:sz w:val="20"/>
                <w:szCs w:val="20"/>
                <w:lang w:val="en-US" w:eastAsia="en-US"/>
              </w:rPr>
            </w:pPr>
            <w:r w:rsidRPr="00F94DE2">
              <w:rPr>
                <w:rStyle w:val="FontStyle206"/>
                <w:b w:val="0"/>
                <w:sz w:val="20"/>
                <w:szCs w:val="20"/>
                <w:lang w:val="en-US" w:eastAsia="en-US"/>
              </w:rPr>
              <w:t>ne-ac-lc-kp-fo-fa-ak-Feak</w:t>
            </w:r>
            <w:r w:rsidRPr="00F94DE2">
              <w:rPr>
                <w:rStyle w:val="FontStyle220"/>
                <w:b w:val="0"/>
                <w:sz w:val="20"/>
                <w:szCs w:val="20"/>
                <w:lang w:val="en-US" w:eastAsia="en-US"/>
              </w:rPr>
              <w:t>-mt</w:t>
            </w:r>
            <w:r w:rsidRPr="00F94DE2">
              <w:rPr>
                <w:rStyle w:val="FontStyle206"/>
                <w:b w:val="0"/>
                <w:sz w:val="20"/>
                <w:szCs w:val="20"/>
                <w:lang w:val="en-US" w:eastAsia="en-US"/>
              </w:rPr>
              <w:t>-ilm-pf</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-cs</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F94DE2">
            <w:pPr>
              <w:pStyle w:val="Style19"/>
              <w:widowControl/>
              <w:ind w:left="720"/>
              <w:rPr>
                <w:rStyle w:val="FontStyle206"/>
                <w:b w:val="0"/>
                <w:sz w:val="20"/>
                <w:szCs w:val="20"/>
                <w:lang w:val="en-US" w:eastAsia="en-US"/>
              </w:rPr>
            </w:pPr>
            <w:r w:rsidRPr="00F94DE2">
              <w:rPr>
                <w:rStyle w:val="FontStyle206"/>
                <w:b w:val="0"/>
                <w:sz w:val="20"/>
                <w:szCs w:val="20"/>
                <w:lang w:val="en-US" w:eastAsia="en-US"/>
              </w:rPr>
              <w:t>ne-ac-kp-fo-fa-ak-Feak-mo-kir-mt-ilm-pf</w:t>
            </w:r>
          </w:p>
        </w:tc>
      </w:tr>
      <w:tr w:rsidR="008A78B2" w:rsidRPr="00F94DE2" w:rsidTr="008A78B2">
        <w:trPr>
          <w:jc w:val="center"/>
        </w:trPr>
        <w:tc>
          <w:tcPr>
            <w:tcW w:w="2707" w:type="dxa"/>
          </w:tcPr>
          <w:p w:rsidR="008A78B2" w:rsidRPr="00F94DE2" w:rsidRDefault="008A78B2" w:rsidP="00F94DE2">
            <w:pPr>
              <w:pStyle w:val="Style9"/>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F94DE2">
            <w:pPr>
              <w:pStyle w:val="Style19"/>
              <w:widowControl/>
              <w:ind w:left="715"/>
              <w:rPr>
                <w:rStyle w:val="FontStyle206"/>
                <w:b w:val="0"/>
                <w:sz w:val="20"/>
                <w:szCs w:val="20"/>
                <w:lang w:val="en-US" w:eastAsia="en-US"/>
              </w:rPr>
            </w:pPr>
            <w:r w:rsidRPr="00F94DE2">
              <w:rPr>
                <w:rStyle w:val="FontStyle206"/>
                <w:b w:val="0"/>
                <w:sz w:val="20"/>
                <w:szCs w:val="20"/>
                <w:lang w:val="en-US" w:eastAsia="en-US"/>
              </w:rPr>
              <w:t>ne-ac-kp-mo-kir-cs-per-wu-mt-ilm-pf</w:t>
            </w:r>
          </w:p>
        </w:tc>
      </w:tr>
    </w:tbl>
    <w:p w:rsidR="008A78B2" w:rsidRPr="00F94DE2" w:rsidRDefault="008A78B2" w:rsidP="00F94DE2">
      <w:pPr>
        <w:keepNext/>
        <w:keepLines/>
        <w:spacing w:before="240"/>
        <w:jc w:val="right"/>
        <w:rPr>
          <w:i/>
          <w:sz w:val="20"/>
          <w:szCs w:val="20"/>
        </w:rPr>
      </w:pPr>
      <w:r w:rsidRPr="00F94DE2">
        <w:rPr>
          <w:i/>
          <w:sz w:val="20"/>
          <w:szCs w:val="20"/>
        </w:rPr>
        <w:t>Таблица 3.23</w:t>
      </w:r>
    </w:p>
    <w:p w:rsidR="008A78B2" w:rsidRPr="00F94DE2" w:rsidRDefault="008A78B2" w:rsidP="00F94DE2">
      <w:pPr>
        <w:keepNext/>
        <w:keepLines/>
        <w:jc w:val="center"/>
        <w:rPr>
          <w:sz w:val="20"/>
          <w:szCs w:val="20"/>
        </w:rPr>
      </w:pPr>
      <w:r w:rsidRPr="00F94DE2">
        <w:rPr>
          <w:sz w:val="20"/>
          <w:szCs w:val="20"/>
        </w:rPr>
        <w:t>Минальные системы подварианта Г-1</w:t>
      </w:r>
    </w:p>
    <w:p w:rsidR="008A78B2" w:rsidRPr="00F94DE2" w:rsidRDefault="008A78B2" w:rsidP="00F94DE2">
      <w:pPr>
        <w:keepNext/>
        <w:keepLines/>
        <w:jc w:val="center"/>
        <w:rPr>
          <w:sz w:val="20"/>
          <w:szCs w:val="20"/>
        </w:rPr>
      </w:pPr>
      <w:r w:rsidRPr="00F94DE2">
        <w:rPr>
          <w:position w:val="-12"/>
          <w:sz w:val="20"/>
          <w:szCs w:val="20"/>
        </w:rPr>
        <w:object w:dxaOrig="5679" w:dyaOrig="380">
          <v:shape id="_x0000_i1072" type="#_x0000_t75" style="width:284.25pt;height:18.75pt" o:ole="">
            <v:imagedata r:id="rId119" o:title=""/>
          </v:shape>
          <o:OLEObject Type="Embed" ProgID="Equation.3" ShapeID="_x0000_i1072" DrawAspect="Content" ObjectID="_1396782804" r:id="rId120"/>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F94DE2">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F94DE2">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F94DE2">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q-ac-dsk-or-di-hd-en-fs-mt-ilm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-ol</w:t>
            </w:r>
          </w:p>
        </w:tc>
        <w:tc>
          <w:tcPr>
            <w:tcW w:w="5122" w:type="dxa"/>
          </w:tcPr>
          <w:p w:rsidR="008A78B2" w:rsidRPr="00F94DE2" w:rsidRDefault="008A78B2" w:rsidP="00F94DE2">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ac-dsk-or-di-hd-en-fs-fo-fa-mt-ilm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-ne</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5"/>
              <w:widowControl/>
              <w:spacing w:line="240" w:lineRule="auto"/>
              <w:ind w:left="619"/>
              <w:rPr>
                <w:rStyle w:val="FontStyle215"/>
                <w:sz w:val="20"/>
                <w:szCs w:val="20"/>
                <w:lang w:val="en-US" w:eastAsia="en-US"/>
              </w:rPr>
            </w:pPr>
            <w:r w:rsidRPr="00F94DE2">
              <w:rPr>
                <w:rStyle w:val="FontStyle206"/>
                <w:b w:val="0"/>
                <w:i w:val="0"/>
                <w:sz w:val="20"/>
                <w:szCs w:val="20"/>
                <w:lang w:val="en-US" w:eastAsia="en-US"/>
              </w:rPr>
              <w:t>IV</w:t>
            </w:r>
            <w:r w:rsidRPr="00F94DE2">
              <w:rPr>
                <w:rStyle w:val="FontStyle215"/>
                <w:sz w:val="20"/>
                <w:szCs w:val="20"/>
                <w:lang w:val="en-US" w:eastAsia="en-US"/>
              </w:rPr>
              <w:t>-lc</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ac-dsk-or-lc-di-hd-fo-fa-mt-ilm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-gh</w:t>
            </w:r>
          </w:p>
        </w:tc>
        <w:tc>
          <w:tcPr>
            <w:tcW w:w="5122" w:type="dxa"/>
          </w:tcPr>
          <w:p w:rsidR="008A78B2" w:rsidRPr="00F94DE2" w:rsidRDefault="008A78B2" w:rsidP="00F94DE2">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 ak</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ac-dsk-lc-di-hd-ak-Feak-fo-fa-mt-ilm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-kp</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ac-dsk-lc-kp-ak-Feak-fo-fa-mt-ilm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ac-ks-kp-ak-Feak-fo-fa-mo-kir-mt-ilm</w:t>
            </w:r>
          </w:p>
        </w:tc>
      </w:tr>
      <w:tr w:rsidR="008A78B2" w:rsidRPr="00F94DE2" w:rsidTr="008A78B2">
        <w:trPr>
          <w:jc w:val="center"/>
        </w:trPr>
        <w:tc>
          <w:tcPr>
            <w:tcW w:w="2707" w:type="dxa"/>
          </w:tcPr>
          <w:p w:rsidR="008A78B2" w:rsidRPr="00F94DE2" w:rsidRDefault="008A78B2" w:rsidP="00F94DE2">
            <w:pPr>
              <w:pStyle w:val="Style14"/>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F94DE2">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ac-ks-kp-fo-fa-mo-kir-per-wu-mt-ilm</w:t>
            </w:r>
          </w:p>
        </w:tc>
      </w:tr>
    </w:tbl>
    <w:p w:rsidR="008A78B2" w:rsidRPr="00F94DE2" w:rsidRDefault="008A78B2" w:rsidP="00D151F9">
      <w:pPr>
        <w:keepNext/>
        <w:keepLines/>
        <w:spacing w:before="240" w:line="360" w:lineRule="auto"/>
        <w:jc w:val="right"/>
        <w:rPr>
          <w:i/>
          <w:sz w:val="20"/>
          <w:szCs w:val="20"/>
        </w:rPr>
      </w:pPr>
      <w:r w:rsidRPr="00F94DE2">
        <w:rPr>
          <w:i/>
          <w:sz w:val="20"/>
          <w:szCs w:val="20"/>
        </w:rPr>
        <w:t>Таблица 3.24</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Г-2</w:t>
      </w:r>
    </w:p>
    <w:p w:rsidR="008A78B2" w:rsidRPr="00F94DE2" w:rsidRDefault="008A78B2" w:rsidP="005C5D48">
      <w:pPr>
        <w:keepNext/>
        <w:keepLines/>
        <w:jc w:val="center"/>
        <w:rPr>
          <w:sz w:val="20"/>
          <w:szCs w:val="20"/>
        </w:rPr>
      </w:pPr>
      <w:r w:rsidRPr="00F94DE2">
        <w:rPr>
          <w:position w:val="-12"/>
          <w:sz w:val="20"/>
          <w:szCs w:val="20"/>
        </w:rPr>
        <w:object w:dxaOrig="6140" w:dyaOrig="380">
          <v:shape id="_x0000_i1073" type="#_x0000_t75" style="width:306.75pt;height:18.75pt" o:ole="">
            <v:imagedata r:id="rId121" o:title=""/>
          </v:shape>
          <o:OLEObject Type="Embed" ProgID="Equation.3" ShapeID="_x0000_i1073" DrawAspect="Content" ObjectID="_1396782805" r:id="rId122"/>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5C5D48">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5C5D48">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5C5D48">
            <w:pPr>
              <w:pStyle w:val="Style29"/>
              <w:widowControl/>
              <w:spacing w:line="240" w:lineRule="auto"/>
              <w:ind w:left="730"/>
              <w:rPr>
                <w:rStyle w:val="FontStyle205"/>
                <w:sz w:val="20"/>
                <w:szCs w:val="20"/>
                <w:lang w:val="en-US" w:eastAsia="en-US"/>
              </w:rPr>
            </w:pPr>
            <w:r w:rsidRPr="00F94DE2">
              <w:rPr>
                <w:rStyle w:val="FontStyle205"/>
                <w:sz w:val="20"/>
                <w:szCs w:val="20"/>
                <w:lang w:val="en-US" w:eastAsia="en-US"/>
              </w:rPr>
              <w:t>q-ac-dsk-or-di-hd-fo-fa-mt-ilm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-ol</w:t>
            </w:r>
          </w:p>
        </w:tc>
        <w:tc>
          <w:tcPr>
            <w:tcW w:w="5122" w:type="dxa"/>
          </w:tcPr>
          <w:p w:rsidR="008A78B2" w:rsidRPr="00F94DE2" w:rsidRDefault="008A78B2" w:rsidP="005C5D48">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-ne</w:t>
            </w:r>
          </w:p>
        </w:tc>
        <w:tc>
          <w:tcPr>
            <w:tcW w:w="5122" w:type="dxa"/>
          </w:tcPr>
          <w:p w:rsidR="008A78B2" w:rsidRPr="00F94DE2" w:rsidRDefault="008A78B2" w:rsidP="005C5D48">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5C5D48" w:rsidP="005C5D48">
            <w:pPr>
              <w:pStyle w:val="Style17"/>
              <w:widowControl/>
              <w:spacing w:line="240" w:lineRule="auto"/>
              <w:ind w:left="619" w:firstLine="18"/>
              <w:rPr>
                <w:rStyle w:val="FontStyle215"/>
                <w:sz w:val="20"/>
                <w:szCs w:val="20"/>
                <w:lang w:val="en-US" w:eastAsia="en-US"/>
              </w:rPr>
            </w:pPr>
            <w:r>
              <w:rPr>
                <w:rStyle w:val="FontStyle206"/>
                <w:b w:val="0"/>
                <w:i w:val="0"/>
                <w:sz w:val="20"/>
                <w:szCs w:val="20"/>
                <w:lang w:eastAsia="en-US"/>
              </w:rPr>
              <w:t xml:space="preserve">               </w:t>
            </w:r>
            <w:r w:rsidR="008A78B2" w:rsidRPr="00F94DE2">
              <w:rPr>
                <w:rStyle w:val="FontStyle206"/>
                <w:b w:val="0"/>
                <w:i w:val="0"/>
                <w:sz w:val="20"/>
                <w:szCs w:val="20"/>
                <w:lang w:val="en-US" w:eastAsia="en-US"/>
              </w:rPr>
              <w:t>IV</w:t>
            </w:r>
            <w:r w:rsidR="008A78B2" w:rsidRPr="00F94DE2">
              <w:rPr>
                <w:rStyle w:val="FontStyle215"/>
                <w:sz w:val="20"/>
                <w:szCs w:val="20"/>
                <w:lang w:val="en-US" w:eastAsia="en-US"/>
              </w:rPr>
              <w:t>-lc</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ac-dsk-or-lc-di-hd-fo-fa-mt-ilm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-gh</w:t>
            </w:r>
          </w:p>
        </w:tc>
        <w:tc>
          <w:tcPr>
            <w:tcW w:w="5122" w:type="dxa"/>
          </w:tcPr>
          <w:p w:rsidR="008A78B2" w:rsidRPr="00F94DE2" w:rsidRDefault="008A78B2" w:rsidP="005C5D48">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 ak</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ac-dsk-lc-di-hd-fo-fa-qk-Feak-mt 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-kp</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ac-dsk-lc-kp-fo-fa-ak-Feak-mt-ilm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ac-ks-kp-fo-fa-ak-Feak-mo-kir-mt-ilm</w:t>
            </w:r>
          </w:p>
        </w:tc>
      </w:tr>
      <w:tr w:rsidR="008A78B2" w:rsidRPr="00F94DE2" w:rsidTr="008A78B2">
        <w:trPr>
          <w:jc w:val="center"/>
        </w:trPr>
        <w:tc>
          <w:tcPr>
            <w:tcW w:w="2707" w:type="dxa"/>
          </w:tcPr>
          <w:p w:rsidR="008A78B2" w:rsidRPr="00F94DE2" w:rsidRDefault="008A78B2" w:rsidP="005C5D48">
            <w:pPr>
              <w:pStyle w:val="Style16"/>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5C5D48">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ac-ks-kp-fo-fa-mo-kir-per-wu-mt-ilm</w:t>
            </w:r>
          </w:p>
        </w:tc>
      </w:tr>
    </w:tbl>
    <w:p w:rsidR="008A78B2" w:rsidRPr="00F94DE2" w:rsidRDefault="008A78B2" w:rsidP="007145B4">
      <w:pPr>
        <w:keepNext/>
        <w:keepLines/>
        <w:spacing w:before="240"/>
        <w:jc w:val="right"/>
        <w:rPr>
          <w:i/>
          <w:sz w:val="20"/>
          <w:szCs w:val="20"/>
        </w:rPr>
      </w:pPr>
      <w:r w:rsidRPr="00F94DE2">
        <w:rPr>
          <w:i/>
          <w:sz w:val="20"/>
          <w:szCs w:val="20"/>
        </w:rPr>
        <w:t>Таблица 3.25</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Г-3</w:t>
      </w:r>
    </w:p>
    <w:p w:rsidR="008A78B2" w:rsidRPr="00F94DE2" w:rsidRDefault="008A78B2" w:rsidP="00171B17">
      <w:pPr>
        <w:keepNext/>
        <w:keepLines/>
        <w:jc w:val="center"/>
        <w:rPr>
          <w:sz w:val="20"/>
          <w:szCs w:val="20"/>
        </w:rPr>
      </w:pPr>
      <w:r w:rsidRPr="00F94DE2">
        <w:rPr>
          <w:position w:val="-12"/>
          <w:sz w:val="20"/>
          <w:szCs w:val="20"/>
        </w:rPr>
        <w:object w:dxaOrig="5679" w:dyaOrig="380">
          <v:shape id="_x0000_i1074" type="#_x0000_t75" style="width:284.25pt;height:18.75pt" o:ole="">
            <v:imagedata r:id="rId123" o:title=""/>
          </v:shape>
          <o:OLEObject Type="Embed" ProgID="Equation.3" ShapeID="_x0000_i1074" DrawAspect="Content" ObjectID="_1396782806" r:id="rId124"/>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171B17">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171B17">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w:t>
            </w:r>
            <w:r w:rsidRPr="00F94DE2">
              <w:rPr>
                <w:rStyle w:val="FontStyle206"/>
                <w:b w:val="0"/>
                <w:sz w:val="20"/>
                <w:szCs w:val="20"/>
                <w:lang w:val="en-US" w:eastAsia="en-US"/>
              </w:rPr>
              <w:t>-q</w:t>
            </w:r>
          </w:p>
        </w:tc>
        <w:tc>
          <w:tcPr>
            <w:tcW w:w="5122" w:type="dxa"/>
          </w:tcPr>
          <w:p w:rsidR="008A78B2" w:rsidRPr="00F94DE2" w:rsidRDefault="008A78B2" w:rsidP="00171B17">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q-ac-dsk-or-fo-fa-wo-mt-tn</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w:t>
            </w:r>
            <w:r w:rsidRPr="00F94DE2">
              <w:rPr>
                <w:rStyle w:val="FontStyle206"/>
                <w:b w:val="0"/>
                <w:sz w:val="20"/>
                <w:szCs w:val="20"/>
                <w:lang w:val="en-US" w:eastAsia="en-US"/>
              </w:rPr>
              <w:t>-ol</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9" w:firstLine="18"/>
              <w:rPr>
                <w:rStyle w:val="FontStyle206"/>
                <w:b w:val="0"/>
                <w:sz w:val="20"/>
                <w:szCs w:val="20"/>
                <w:lang w:val="en-US" w:eastAsia="en-US"/>
              </w:rPr>
            </w:pPr>
            <w:r w:rsidRPr="00F94DE2">
              <w:rPr>
                <w:rStyle w:val="FontStyle206"/>
                <w:b w:val="0"/>
                <w:i w:val="0"/>
                <w:sz w:val="20"/>
                <w:szCs w:val="20"/>
                <w:lang w:val="en-US" w:eastAsia="en-US"/>
              </w:rPr>
              <w:t>III</w:t>
            </w:r>
            <w:r w:rsidRPr="00F94DE2">
              <w:rPr>
                <w:rStyle w:val="FontStyle206"/>
                <w:b w:val="0"/>
                <w:sz w:val="20"/>
                <w:szCs w:val="20"/>
                <w:lang w:val="en-US" w:eastAsia="en-US"/>
              </w:rPr>
              <w:t>-ne</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1"/>
              <w:widowControl/>
              <w:spacing w:line="240" w:lineRule="auto"/>
              <w:ind w:left="619" w:firstLine="18"/>
              <w:rPr>
                <w:rStyle w:val="FontStyle215"/>
                <w:sz w:val="20"/>
                <w:szCs w:val="20"/>
                <w:lang w:val="en-US" w:eastAsia="en-US"/>
              </w:rPr>
            </w:pPr>
            <w:r w:rsidRPr="00F94DE2">
              <w:rPr>
                <w:rStyle w:val="FontStyle206"/>
                <w:b w:val="0"/>
                <w:i w:val="0"/>
                <w:sz w:val="20"/>
                <w:szCs w:val="20"/>
                <w:lang w:val="en-US" w:eastAsia="en-US"/>
              </w:rPr>
              <w:t>IV</w:t>
            </w:r>
            <w:r w:rsidRPr="00F94DE2">
              <w:rPr>
                <w:rStyle w:val="FontStyle215"/>
                <w:sz w:val="20"/>
                <w:szCs w:val="20"/>
                <w:lang w:val="en-US" w:eastAsia="en-US"/>
              </w:rPr>
              <w:t>-lc</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ac-dsk-or-lc-fo-fa-wo-mt-pf</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w:t>
            </w:r>
            <w:r w:rsidRPr="00F94DE2">
              <w:rPr>
                <w:rStyle w:val="FontStyle206"/>
                <w:b w:val="0"/>
                <w:sz w:val="20"/>
                <w:szCs w:val="20"/>
                <w:lang w:val="en-US" w:eastAsia="en-US"/>
              </w:rPr>
              <w:t>-gh</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4" w:firstLine="23"/>
              <w:rPr>
                <w:rStyle w:val="FontStyle206"/>
                <w:b w:val="0"/>
                <w:sz w:val="20"/>
                <w:szCs w:val="20"/>
                <w:lang w:val="en-US" w:eastAsia="en-US"/>
              </w:rPr>
            </w:pPr>
            <w:r w:rsidRPr="00F94DE2">
              <w:rPr>
                <w:rStyle w:val="FontStyle206"/>
                <w:b w:val="0"/>
                <w:i w:val="0"/>
                <w:sz w:val="20"/>
                <w:szCs w:val="20"/>
                <w:lang w:val="en-US" w:eastAsia="en-US"/>
              </w:rPr>
              <w:t>VI</w:t>
            </w:r>
            <w:r w:rsidRPr="00F94DE2">
              <w:rPr>
                <w:rStyle w:val="FontStyle206"/>
                <w:b w:val="0"/>
                <w:sz w:val="20"/>
                <w:szCs w:val="20"/>
                <w:lang w:val="en-US" w:eastAsia="en-US"/>
              </w:rPr>
              <w:t>-ak</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ac-dsk-lc-fo-fa-wo-ak-Feak-mt-pf</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-kp</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ac-dsk-lc-kp-fo-fa-ak-Feak-mt-ilm</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05" w:firstLine="23"/>
              <w:rPr>
                <w:rStyle w:val="FontStyle206"/>
                <w:b w:val="0"/>
                <w:sz w:val="20"/>
                <w:szCs w:val="20"/>
                <w:lang w:val="en-US" w:eastAsia="en-US"/>
              </w:rPr>
            </w:pPr>
            <w:r w:rsidRPr="00F94DE2">
              <w:rPr>
                <w:rStyle w:val="FontStyle206"/>
                <w:b w:val="0"/>
                <w:i w:val="0"/>
                <w:sz w:val="20"/>
                <w:szCs w:val="20"/>
                <w:lang w:val="en-US" w:eastAsia="en-US"/>
              </w:rPr>
              <w:t>VII</w:t>
            </w:r>
            <w:r w:rsidRPr="00F94DE2">
              <w:rPr>
                <w:rStyle w:val="FontStyle206"/>
                <w:b w:val="0"/>
                <w:sz w:val="20"/>
                <w:szCs w:val="20"/>
                <w:lang w:val="en-US" w:eastAsia="en-US"/>
              </w:rPr>
              <w:t>-mo</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ac-ks-kp-fo-fa-ak-Feak-mo-kir-mt-ilm</w:t>
            </w:r>
          </w:p>
        </w:tc>
      </w:tr>
      <w:tr w:rsidR="008A78B2" w:rsidRPr="00F94DE2" w:rsidTr="008A78B2">
        <w:trPr>
          <w:jc w:val="center"/>
        </w:trPr>
        <w:tc>
          <w:tcPr>
            <w:tcW w:w="2707" w:type="dxa"/>
          </w:tcPr>
          <w:p w:rsidR="008A78B2" w:rsidRPr="00F94DE2" w:rsidRDefault="008A78B2" w:rsidP="00171B17">
            <w:pPr>
              <w:pStyle w:val="Style20"/>
              <w:widowControl/>
              <w:spacing w:line="240" w:lineRule="auto"/>
              <w:ind w:left="610" w:firstLine="23"/>
              <w:rPr>
                <w:rStyle w:val="FontStyle206"/>
                <w:b w:val="0"/>
                <w:sz w:val="20"/>
                <w:szCs w:val="20"/>
                <w:lang w:val="en-US" w:eastAsia="en-US"/>
              </w:rPr>
            </w:pPr>
            <w:r w:rsidRPr="00F94DE2">
              <w:rPr>
                <w:rStyle w:val="FontStyle206"/>
                <w:b w:val="0"/>
                <w:i w:val="0"/>
                <w:sz w:val="20"/>
                <w:szCs w:val="20"/>
                <w:lang w:val="en-US" w:eastAsia="en-US"/>
              </w:rPr>
              <w:t>IX</w:t>
            </w:r>
            <w:r w:rsidRPr="00F94DE2">
              <w:rPr>
                <w:rStyle w:val="FontStyle206"/>
                <w:b w:val="0"/>
                <w:sz w:val="20"/>
                <w:szCs w:val="20"/>
                <w:lang w:val="en-US" w:eastAsia="en-US"/>
              </w:rPr>
              <w:t>-per-wu</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ac-ks-kp-fo-fa-mo-kir-per-wu-mt-ilm</w:t>
            </w:r>
          </w:p>
        </w:tc>
      </w:tr>
    </w:tbl>
    <w:p w:rsidR="008A78B2" w:rsidRPr="00F94DE2" w:rsidRDefault="008A78B2" w:rsidP="007145B4">
      <w:pPr>
        <w:keepNext/>
        <w:keepLines/>
        <w:spacing w:before="240" w:line="360" w:lineRule="auto"/>
        <w:jc w:val="right"/>
        <w:rPr>
          <w:i/>
          <w:sz w:val="20"/>
          <w:szCs w:val="20"/>
        </w:rPr>
      </w:pPr>
      <w:r w:rsidRPr="00F94DE2">
        <w:rPr>
          <w:i/>
          <w:sz w:val="20"/>
          <w:szCs w:val="20"/>
        </w:rPr>
        <w:t>Таблица 3.26</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Г-4</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5679" w:dyaOrig="380">
          <v:shape id="_x0000_i1075" type="#_x0000_t75" style="width:284.25pt;height:18.75pt" o:ole="">
            <v:imagedata r:id="rId123" o:title=""/>
          </v:shape>
          <o:OLEObject Type="Embed" ProgID="Equation.3" ShapeID="_x0000_i1075" DrawAspect="Content" ObjectID="_1396782807" r:id="rId125"/>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171B17">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171B17">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171B17">
            <w:pPr>
              <w:pStyle w:val="Style22"/>
              <w:widowControl/>
              <w:ind w:left="619" w:firstLine="18"/>
              <w:rPr>
                <w:sz w:val="20"/>
                <w:szCs w:val="20"/>
                <w:lang w:val="en-US" w:eastAsia="en-US"/>
              </w:rPr>
            </w:pPr>
            <w:r w:rsidRPr="00F94DE2">
              <w:rPr>
                <w:sz w:val="20"/>
                <w:szCs w:val="20"/>
                <w:lang w:val="en-US" w:eastAsia="en-US"/>
              </w:rPr>
              <w:t>I-</w:t>
            </w:r>
            <w:r w:rsidRPr="00F94DE2">
              <w:rPr>
                <w:i/>
                <w:sz w:val="20"/>
                <w:szCs w:val="20"/>
                <w:lang w:val="en-US" w:eastAsia="en-US"/>
              </w:rPr>
              <w:t>q</w:t>
            </w:r>
          </w:p>
        </w:tc>
        <w:tc>
          <w:tcPr>
            <w:tcW w:w="5122" w:type="dxa"/>
          </w:tcPr>
          <w:p w:rsidR="008A78B2" w:rsidRPr="00F94DE2" w:rsidRDefault="008A78B2" w:rsidP="00171B17">
            <w:pPr>
              <w:pStyle w:val="Style29"/>
              <w:widowControl/>
              <w:spacing w:line="240" w:lineRule="auto"/>
              <w:ind w:left="734"/>
              <w:rPr>
                <w:rStyle w:val="FontStyle205"/>
                <w:sz w:val="20"/>
                <w:szCs w:val="20"/>
                <w:lang w:val="en-US" w:eastAsia="en-US"/>
              </w:rPr>
            </w:pPr>
            <w:r w:rsidRPr="00F94DE2">
              <w:rPr>
                <w:rStyle w:val="FontStyle205"/>
                <w:sz w:val="20"/>
                <w:szCs w:val="20"/>
                <w:lang w:val="en-US" w:eastAsia="en-US"/>
              </w:rPr>
              <w:t>q-ac-dsk-or-di-hd-wo-mt-tn</w:t>
            </w:r>
          </w:p>
        </w:tc>
      </w:tr>
      <w:tr w:rsidR="008A78B2" w:rsidRPr="00F94DE2" w:rsidTr="008A78B2">
        <w:trPr>
          <w:jc w:val="center"/>
        </w:trPr>
        <w:tc>
          <w:tcPr>
            <w:tcW w:w="2707" w:type="dxa"/>
          </w:tcPr>
          <w:p w:rsidR="008A78B2" w:rsidRPr="00F94DE2" w:rsidRDefault="008A78B2" w:rsidP="00171B17">
            <w:pPr>
              <w:pStyle w:val="Style22"/>
              <w:widowControl/>
              <w:ind w:left="619" w:firstLine="18"/>
              <w:rPr>
                <w:sz w:val="20"/>
                <w:szCs w:val="20"/>
                <w:lang w:val="en-US" w:eastAsia="en-US"/>
              </w:rPr>
            </w:pPr>
            <w:r w:rsidRPr="00F94DE2">
              <w:rPr>
                <w:sz w:val="20"/>
                <w:szCs w:val="20"/>
                <w:lang w:val="en-US" w:eastAsia="en-US"/>
              </w:rPr>
              <w:t>II-</w:t>
            </w:r>
            <w:r w:rsidRPr="00F94DE2">
              <w:rPr>
                <w:i/>
                <w:sz w:val="20"/>
                <w:szCs w:val="20"/>
                <w:lang w:val="en-US" w:eastAsia="en-US"/>
              </w:rPr>
              <w:t>ne</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2"/>
              <w:widowControl/>
              <w:ind w:left="619" w:firstLine="18"/>
              <w:rPr>
                <w:sz w:val="20"/>
                <w:szCs w:val="20"/>
                <w:lang w:val="en-US" w:eastAsia="en-US"/>
              </w:rPr>
            </w:pPr>
            <w:r w:rsidRPr="00F94DE2">
              <w:rPr>
                <w:sz w:val="20"/>
                <w:szCs w:val="20"/>
                <w:lang w:val="en-US" w:eastAsia="en-US"/>
              </w:rPr>
              <w:t>III-</w:t>
            </w:r>
            <w:r w:rsidRPr="00F94DE2">
              <w:rPr>
                <w:i/>
                <w:sz w:val="20"/>
                <w:szCs w:val="20"/>
                <w:lang w:val="en-US" w:eastAsia="en-US"/>
              </w:rPr>
              <w:t>lc</w:t>
            </w:r>
          </w:p>
        </w:tc>
        <w:tc>
          <w:tcPr>
            <w:tcW w:w="5122" w:type="dxa"/>
          </w:tcPr>
          <w:p w:rsidR="008A78B2" w:rsidRPr="00F94DE2" w:rsidRDefault="008A78B2" w:rsidP="00171B17">
            <w:pPr>
              <w:pStyle w:val="Style29"/>
              <w:widowControl/>
              <w:spacing w:line="240" w:lineRule="auto"/>
              <w:ind w:left="730"/>
              <w:rPr>
                <w:rStyle w:val="FontStyle205"/>
                <w:sz w:val="20"/>
                <w:szCs w:val="20"/>
                <w:lang w:val="en-US" w:eastAsia="en-US"/>
              </w:rPr>
            </w:pPr>
            <w:r w:rsidRPr="00F94DE2">
              <w:rPr>
                <w:rStyle w:val="FontStyle205"/>
                <w:sz w:val="20"/>
                <w:szCs w:val="20"/>
                <w:lang w:val="en-US" w:eastAsia="en-US"/>
              </w:rPr>
              <w:t>ac-dsk-or-lc-di-hd-wo-mt-pf</w:t>
            </w:r>
          </w:p>
        </w:tc>
      </w:tr>
      <w:tr w:rsidR="008A78B2" w:rsidRPr="00F94DE2" w:rsidTr="008A78B2">
        <w:trPr>
          <w:jc w:val="center"/>
        </w:trPr>
        <w:tc>
          <w:tcPr>
            <w:tcW w:w="2707" w:type="dxa"/>
          </w:tcPr>
          <w:p w:rsidR="008A78B2" w:rsidRPr="00F94DE2" w:rsidRDefault="008A78B2" w:rsidP="00171B17">
            <w:pPr>
              <w:pStyle w:val="Style2"/>
              <w:widowControl/>
              <w:spacing w:line="240" w:lineRule="auto"/>
              <w:ind w:left="619" w:firstLine="18"/>
              <w:rPr>
                <w:sz w:val="20"/>
                <w:szCs w:val="20"/>
                <w:lang w:val="en-US" w:eastAsia="en-US"/>
              </w:rPr>
            </w:pPr>
            <w:r w:rsidRPr="00F94DE2">
              <w:rPr>
                <w:sz w:val="20"/>
                <w:szCs w:val="20"/>
                <w:lang w:val="en-US" w:eastAsia="en-US"/>
              </w:rPr>
              <w:t>IV-</w:t>
            </w:r>
            <w:r w:rsidRPr="00F94DE2">
              <w:rPr>
                <w:i/>
                <w:sz w:val="20"/>
                <w:szCs w:val="20"/>
                <w:lang w:val="en-US" w:eastAsia="en-US"/>
              </w:rPr>
              <w:t>gh</w:t>
            </w:r>
          </w:p>
        </w:tc>
        <w:tc>
          <w:tcPr>
            <w:tcW w:w="5122" w:type="dxa"/>
          </w:tcPr>
          <w:p w:rsidR="008A78B2" w:rsidRPr="00F94DE2" w:rsidRDefault="008A78B2" w:rsidP="00171B17">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71B17">
            <w:pPr>
              <w:pStyle w:val="Style22"/>
              <w:widowControl/>
              <w:ind w:left="614" w:firstLine="23"/>
              <w:rPr>
                <w:sz w:val="20"/>
                <w:szCs w:val="20"/>
                <w:lang w:val="en-US" w:eastAsia="en-US"/>
              </w:rPr>
            </w:pPr>
            <w:r w:rsidRPr="00F94DE2">
              <w:rPr>
                <w:sz w:val="20"/>
                <w:szCs w:val="20"/>
                <w:lang w:val="en-US" w:eastAsia="en-US"/>
              </w:rPr>
              <w:t>V-</w:t>
            </w:r>
            <w:r w:rsidRPr="00F94DE2">
              <w:rPr>
                <w:i/>
                <w:sz w:val="20"/>
                <w:szCs w:val="20"/>
                <w:lang w:val="en-US" w:eastAsia="en-US"/>
              </w:rPr>
              <w:t>ak</w:t>
            </w:r>
          </w:p>
        </w:tc>
        <w:tc>
          <w:tcPr>
            <w:tcW w:w="5122" w:type="dxa"/>
          </w:tcPr>
          <w:p w:rsidR="008A78B2" w:rsidRPr="00F94DE2" w:rsidRDefault="008A78B2" w:rsidP="00171B17">
            <w:pPr>
              <w:pStyle w:val="Style127"/>
              <w:widowControl/>
              <w:tabs>
                <w:tab w:val="left" w:pos="1094"/>
              </w:tabs>
              <w:spacing w:line="240" w:lineRule="auto"/>
              <w:ind w:left="730"/>
              <w:rPr>
                <w:rStyle w:val="FontStyle205"/>
                <w:sz w:val="20"/>
                <w:szCs w:val="20"/>
                <w:lang w:val="en-US"/>
              </w:rPr>
            </w:pPr>
            <w:r w:rsidRPr="00F94DE2">
              <w:rPr>
                <w:rStyle w:val="FontStyle218"/>
                <w:sz w:val="20"/>
                <w:szCs w:val="20"/>
                <w:lang w:val="en-US"/>
              </w:rPr>
              <w:t>1</w:t>
            </w:r>
            <w:r w:rsidRPr="00F94DE2">
              <w:rPr>
                <w:rStyle w:val="FontStyle205"/>
                <w:sz w:val="20"/>
                <w:szCs w:val="20"/>
                <w:lang w:val="en-US"/>
              </w:rPr>
              <w:t>)ac-dsk-lc-di-hd-wo-ak-Feak-mt-pf</w:t>
            </w:r>
          </w:p>
          <w:p w:rsidR="008A78B2" w:rsidRPr="00F94DE2" w:rsidRDefault="008A78B2" w:rsidP="00171B17">
            <w:pPr>
              <w:pStyle w:val="Style127"/>
              <w:widowControl/>
              <w:tabs>
                <w:tab w:val="left" w:pos="1094"/>
              </w:tabs>
              <w:spacing w:line="240" w:lineRule="auto"/>
              <w:ind w:left="730"/>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)ac-dsk-lc-di-hd-ak-Feak-fo-famt-pf</w:t>
            </w:r>
          </w:p>
        </w:tc>
      </w:tr>
      <w:tr w:rsidR="008A78B2" w:rsidRPr="00F94DE2" w:rsidTr="008A78B2">
        <w:trPr>
          <w:jc w:val="center"/>
        </w:trPr>
        <w:tc>
          <w:tcPr>
            <w:tcW w:w="2707" w:type="dxa"/>
          </w:tcPr>
          <w:p w:rsidR="008A78B2" w:rsidRPr="00F94DE2" w:rsidRDefault="008A78B2" w:rsidP="00171B17">
            <w:pPr>
              <w:pStyle w:val="Style22"/>
              <w:widowControl/>
              <w:ind w:left="614" w:firstLine="23"/>
              <w:rPr>
                <w:sz w:val="20"/>
                <w:szCs w:val="20"/>
                <w:lang w:val="en-US" w:eastAsia="en-US"/>
              </w:rPr>
            </w:pPr>
            <w:r w:rsidRPr="00F94DE2">
              <w:rPr>
                <w:sz w:val="20"/>
                <w:szCs w:val="20"/>
                <w:lang w:val="en-US" w:eastAsia="en-US"/>
              </w:rPr>
              <w:t>VI-</w:t>
            </w:r>
            <w:r w:rsidRPr="00F94DE2">
              <w:rPr>
                <w:i/>
                <w:sz w:val="20"/>
                <w:szCs w:val="20"/>
                <w:lang w:val="en-US" w:eastAsia="en-US"/>
              </w:rPr>
              <w:t>kp</w:t>
            </w:r>
          </w:p>
        </w:tc>
        <w:tc>
          <w:tcPr>
            <w:tcW w:w="5122" w:type="dxa"/>
          </w:tcPr>
          <w:p w:rsidR="008A78B2" w:rsidRPr="00F94DE2" w:rsidRDefault="008A78B2" w:rsidP="00171B17">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1</w:t>
            </w:r>
            <w:r w:rsidRPr="00F94DE2">
              <w:rPr>
                <w:rStyle w:val="FontStyle205"/>
                <w:sz w:val="20"/>
                <w:szCs w:val="20"/>
                <w:lang w:val="en-US"/>
              </w:rPr>
              <w:t>)ac-dsk-lc-kp-wo-ak-Feak-mt-pf</w:t>
            </w:r>
          </w:p>
          <w:p w:rsidR="008A78B2" w:rsidRPr="00F94DE2" w:rsidRDefault="008A78B2" w:rsidP="00171B17">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ac-dsk-lc-kp-fo-fa-ak-Feak-mt-pf</w:t>
            </w:r>
          </w:p>
        </w:tc>
      </w:tr>
      <w:tr w:rsidR="008A78B2" w:rsidRPr="00F94DE2" w:rsidTr="008A78B2">
        <w:trPr>
          <w:jc w:val="center"/>
        </w:trPr>
        <w:tc>
          <w:tcPr>
            <w:tcW w:w="2707" w:type="dxa"/>
          </w:tcPr>
          <w:p w:rsidR="008A78B2" w:rsidRPr="00F94DE2" w:rsidRDefault="008A78B2" w:rsidP="00171B17">
            <w:pPr>
              <w:pStyle w:val="Style22"/>
              <w:widowControl/>
              <w:ind w:left="610" w:firstLine="23"/>
              <w:rPr>
                <w:sz w:val="20"/>
                <w:szCs w:val="20"/>
                <w:lang w:val="en-US" w:eastAsia="en-US"/>
              </w:rPr>
            </w:pPr>
            <w:r w:rsidRPr="00F94DE2">
              <w:rPr>
                <w:sz w:val="20"/>
                <w:szCs w:val="20"/>
                <w:lang w:val="en-US" w:eastAsia="en-US"/>
              </w:rPr>
              <w:t>VII-</w:t>
            </w:r>
            <w:r w:rsidRPr="00F94DE2">
              <w:rPr>
                <w:i/>
                <w:sz w:val="20"/>
                <w:szCs w:val="20"/>
                <w:lang w:val="en-US" w:eastAsia="en-US"/>
              </w:rPr>
              <w:t>cs</w:t>
            </w:r>
          </w:p>
        </w:tc>
        <w:tc>
          <w:tcPr>
            <w:tcW w:w="5122" w:type="dxa"/>
          </w:tcPr>
          <w:p w:rsidR="008A78B2" w:rsidRPr="00F94DE2" w:rsidRDefault="008A78B2" w:rsidP="00171B17">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1</w:t>
            </w:r>
            <w:r w:rsidRPr="00F94DE2">
              <w:rPr>
                <w:rStyle w:val="FontStyle205"/>
                <w:sz w:val="20"/>
                <w:szCs w:val="20"/>
                <w:lang w:val="en-US"/>
              </w:rPr>
              <w:t>)ac-ks-kp-wo-ak-Feak-cs-mt-pf</w:t>
            </w:r>
          </w:p>
          <w:p w:rsidR="008A78B2" w:rsidRPr="00F94DE2" w:rsidRDefault="008A78B2" w:rsidP="00171B17">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)ac-ks-kp-fo-fa-ak-Feak-mo-kir-mt-pf</w:t>
            </w:r>
          </w:p>
        </w:tc>
      </w:tr>
      <w:tr w:rsidR="008A78B2" w:rsidRPr="00F94DE2" w:rsidTr="008A78B2">
        <w:trPr>
          <w:jc w:val="center"/>
        </w:trPr>
        <w:tc>
          <w:tcPr>
            <w:tcW w:w="2707" w:type="dxa"/>
          </w:tcPr>
          <w:p w:rsidR="008A78B2" w:rsidRPr="00F94DE2" w:rsidRDefault="008A78B2" w:rsidP="00171B17">
            <w:pPr>
              <w:pStyle w:val="Style22"/>
              <w:widowControl/>
              <w:ind w:left="605" w:firstLine="23"/>
              <w:rPr>
                <w:sz w:val="20"/>
                <w:szCs w:val="20"/>
                <w:lang w:val="en-US" w:eastAsia="en-US"/>
              </w:rPr>
            </w:pPr>
            <w:r w:rsidRPr="00F94DE2">
              <w:rPr>
                <w:sz w:val="20"/>
                <w:szCs w:val="20"/>
                <w:lang w:val="en-US" w:eastAsia="en-US"/>
              </w:rPr>
              <w:t>VII-</w:t>
            </w:r>
            <w:r w:rsidRPr="00F94DE2">
              <w:rPr>
                <w:i/>
                <w:sz w:val="20"/>
                <w:szCs w:val="20"/>
                <w:lang w:val="en-US" w:eastAsia="en-US"/>
              </w:rPr>
              <w:t>mo</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ac-ks-kp-ak-Feak-mo-kir-cs-mt-pf</w:t>
            </w:r>
          </w:p>
        </w:tc>
      </w:tr>
      <w:tr w:rsidR="008A78B2" w:rsidRPr="00F94DE2" w:rsidTr="008A78B2">
        <w:trPr>
          <w:jc w:val="center"/>
        </w:trPr>
        <w:tc>
          <w:tcPr>
            <w:tcW w:w="2707" w:type="dxa"/>
          </w:tcPr>
          <w:p w:rsidR="008A78B2" w:rsidRPr="00F94DE2" w:rsidRDefault="008A78B2" w:rsidP="00171B17">
            <w:pPr>
              <w:pStyle w:val="Style22"/>
              <w:widowControl/>
              <w:ind w:left="610" w:firstLine="23"/>
              <w:rPr>
                <w:sz w:val="20"/>
                <w:szCs w:val="20"/>
                <w:lang w:val="en-US" w:eastAsia="en-US"/>
              </w:rPr>
            </w:pPr>
            <w:r w:rsidRPr="00F94DE2">
              <w:rPr>
                <w:sz w:val="20"/>
                <w:szCs w:val="20"/>
                <w:lang w:val="en-US" w:eastAsia="en-US"/>
              </w:rPr>
              <w:t>IX-</w:t>
            </w:r>
            <w:r w:rsidRPr="00F94DE2">
              <w:rPr>
                <w:i/>
                <w:sz w:val="20"/>
                <w:szCs w:val="20"/>
                <w:lang w:val="en-US" w:eastAsia="en-US"/>
              </w:rPr>
              <w:t>per-wu</w:t>
            </w:r>
          </w:p>
        </w:tc>
        <w:tc>
          <w:tcPr>
            <w:tcW w:w="5122" w:type="dxa"/>
          </w:tcPr>
          <w:p w:rsidR="008A78B2" w:rsidRPr="00F94DE2" w:rsidRDefault="008A78B2" w:rsidP="00171B17">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ac-ks-kp-mo-kir-cs-per-wu-mt-pf</w:t>
            </w:r>
          </w:p>
        </w:tc>
      </w:tr>
    </w:tbl>
    <w:p w:rsidR="008A78B2" w:rsidRPr="00F94DE2" w:rsidRDefault="008A78B2" w:rsidP="00171B17">
      <w:pPr>
        <w:keepNext/>
        <w:keepLines/>
        <w:spacing w:before="240" w:line="360" w:lineRule="auto"/>
        <w:jc w:val="right"/>
        <w:rPr>
          <w:i/>
          <w:sz w:val="20"/>
          <w:szCs w:val="20"/>
        </w:rPr>
      </w:pPr>
      <w:r w:rsidRPr="00F94DE2">
        <w:rPr>
          <w:i/>
          <w:sz w:val="20"/>
          <w:szCs w:val="20"/>
        </w:rPr>
        <w:t>Таблица 3.27</w:t>
      </w:r>
    </w:p>
    <w:p w:rsidR="008A78B2" w:rsidRPr="00F94DE2" w:rsidRDefault="008A78B2" w:rsidP="008A78B2">
      <w:pPr>
        <w:keepNext/>
        <w:keepLines/>
        <w:spacing w:line="360" w:lineRule="auto"/>
        <w:jc w:val="center"/>
        <w:rPr>
          <w:sz w:val="20"/>
          <w:szCs w:val="20"/>
          <w:lang w:val="en-US"/>
        </w:rPr>
      </w:pPr>
      <w:r w:rsidRPr="00F94DE2">
        <w:rPr>
          <w:sz w:val="20"/>
          <w:szCs w:val="20"/>
        </w:rPr>
        <w:t>Минальные системы подварианта Г-</w:t>
      </w:r>
      <w:r w:rsidRPr="00F94DE2">
        <w:rPr>
          <w:sz w:val="20"/>
          <w:szCs w:val="20"/>
          <w:lang w:val="en-US"/>
        </w:rPr>
        <w:t>5</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5740" w:dyaOrig="380">
          <v:shape id="_x0000_i1076" type="#_x0000_t75" style="width:287.25pt;height:18.75pt" o:ole="">
            <v:imagedata r:id="rId126" o:title=""/>
          </v:shape>
          <o:OLEObject Type="Embed" ProgID="Equation.3" ShapeID="_x0000_i1076" DrawAspect="Content" ObjectID="_1396782808" r:id="rId127"/>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31458E">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31458E">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31458E">
            <w:pPr>
              <w:pStyle w:val="Style24"/>
              <w:widowControl/>
              <w:ind w:left="637" w:firstLine="18"/>
              <w:rPr>
                <w:sz w:val="20"/>
                <w:szCs w:val="20"/>
                <w:lang w:val="en-US" w:eastAsia="en-US"/>
              </w:rPr>
            </w:pPr>
            <w:r w:rsidRPr="00F94DE2">
              <w:rPr>
                <w:sz w:val="20"/>
                <w:szCs w:val="20"/>
                <w:lang w:val="en-US" w:eastAsia="en-US"/>
              </w:rPr>
              <w:t>I-</w:t>
            </w:r>
            <w:r w:rsidRPr="00F94DE2">
              <w:rPr>
                <w:i/>
                <w:sz w:val="20"/>
                <w:szCs w:val="20"/>
                <w:lang w:val="en-US" w:eastAsia="en-US"/>
              </w:rPr>
              <w:t>q</w:t>
            </w:r>
          </w:p>
        </w:tc>
        <w:tc>
          <w:tcPr>
            <w:tcW w:w="5122" w:type="dxa"/>
          </w:tcPr>
          <w:p w:rsidR="008A78B2" w:rsidRPr="00F94DE2" w:rsidRDefault="008A78B2" w:rsidP="0031458E">
            <w:pPr>
              <w:pStyle w:val="Style29"/>
              <w:widowControl/>
              <w:spacing w:line="240" w:lineRule="auto"/>
              <w:ind w:left="730"/>
              <w:rPr>
                <w:rStyle w:val="FontStyle205"/>
                <w:sz w:val="20"/>
                <w:szCs w:val="20"/>
                <w:lang w:val="en-US" w:eastAsia="en-US"/>
              </w:rPr>
            </w:pPr>
            <w:r w:rsidRPr="00F94DE2">
              <w:rPr>
                <w:rStyle w:val="FontStyle205"/>
                <w:sz w:val="20"/>
                <w:szCs w:val="20"/>
                <w:lang w:val="en-US" w:eastAsia="en-US"/>
              </w:rPr>
              <w:t>q-ac-dsk-or-fo-fa-wo-mt-tn</w:t>
            </w:r>
          </w:p>
        </w:tc>
      </w:tr>
      <w:tr w:rsidR="008A78B2" w:rsidRPr="00F94DE2" w:rsidTr="008A78B2">
        <w:trPr>
          <w:jc w:val="center"/>
        </w:trPr>
        <w:tc>
          <w:tcPr>
            <w:tcW w:w="2707" w:type="dxa"/>
          </w:tcPr>
          <w:p w:rsidR="008A78B2" w:rsidRPr="00F94DE2" w:rsidRDefault="008A78B2" w:rsidP="0031458E">
            <w:pPr>
              <w:pStyle w:val="Style24"/>
              <w:widowControl/>
              <w:ind w:left="637" w:firstLine="18"/>
              <w:rPr>
                <w:sz w:val="20"/>
                <w:szCs w:val="20"/>
                <w:lang w:val="en-US" w:eastAsia="en-US"/>
              </w:rPr>
            </w:pPr>
            <w:r w:rsidRPr="00F94DE2">
              <w:rPr>
                <w:sz w:val="20"/>
                <w:szCs w:val="20"/>
                <w:lang w:val="en-US" w:eastAsia="en-US"/>
              </w:rPr>
              <w:t>II-</w:t>
            </w:r>
            <w:r w:rsidRPr="00F94DE2">
              <w:rPr>
                <w:i/>
                <w:sz w:val="20"/>
                <w:szCs w:val="20"/>
                <w:lang w:val="en-US" w:eastAsia="en-US"/>
              </w:rPr>
              <w:t>ne</w:t>
            </w:r>
          </w:p>
        </w:tc>
        <w:tc>
          <w:tcPr>
            <w:tcW w:w="5122" w:type="dxa"/>
          </w:tcPr>
          <w:p w:rsidR="008A78B2" w:rsidRPr="00F94DE2" w:rsidRDefault="008A78B2" w:rsidP="0031458E">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31458E">
            <w:pPr>
              <w:pStyle w:val="Style24"/>
              <w:widowControl/>
              <w:ind w:left="637" w:firstLine="18"/>
              <w:rPr>
                <w:sz w:val="20"/>
                <w:szCs w:val="20"/>
                <w:lang w:val="en-US" w:eastAsia="en-US"/>
              </w:rPr>
            </w:pPr>
            <w:r w:rsidRPr="00F94DE2">
              <w:rPr>
                <w:sz w:val="20"/>
                <w:szCs w:val="20"/>
                <w:lang w:val="en-US" w:eastAsia="en-US"/>
              </w:rPr>
              <w:t>III-</w:t>
            </w:r>
            <w:r w:rsidRPr="00F94DE2">
              <w:rPr>
                <w:i/>
                <w:sz w:val="20"/>
                <w:szCs w:val="20"/>
                <w:lang w:val="en-US" w:eastAsia="en-US"/>
              </w:rPr>
              <w:t>lc</w:t>
            </w:r>
          </w:p>
        </w:tc>
        <w:tc>
          <w:tcPr>
            <w:tcW w:w="5122" w:type="dxa"/>
          </w:tcPr>
          <w:p w:rsidR="008A78B2" w:rsidRPr="00F94DE2" w:rsidRDefault="008A78B2" w:rsidP="0031458E">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ac-dsk-or-lc-fo-fa-wo-mt-pf</w:t>
            </w:r>
          </w:p>
        </w:tc>
      </w:tr>
      <w:tr w:rsidR="008A78B2" w:rsidRPr="00F94DE2" w:rsidTr="008A78B2">
        <w:trPr>
          <w:jc w:val="center"/>
        </w:trPr>
        <w:tc>
          <w:tcPr>
            <w:tcW w:w="2707" w:type="dxa"/>
          </w:tcPr>
          <w:p w:rsidR="008A78B2" w:rsidRPr="00F94DE2" w:rsidRDefault="008A78B2" w:rsidP="0031458E">
            <w:pPr>
              <w:pStyle w:val="Style23"/>
              <w:widowControl/>
              <w:ind w:left="637" w:firstLine="18"/>
              <w:rPr>
                <w:sz w:val="20"/>
                <w:szCs w:val="20"/>
                <w:lang w:val="en-US" w:eastAsia="en-US"/>
              </w:rPr>
            </w:pPr>
            <w:r w:rsidRPr="00F94DE2">
              <w:rPr>
                <w:sz w:val="20"/>
                <w:szCs w:val="20"/>
                <w:lang w:val="en-US" w:eastAsia="en-US"/>
              </w:rPr>
              <w:t>IV-</w:t>
            </w:r>
            <w:r w:rsidRPr="00F94DE2">
              <w:rPr>
                <w:i/>
                <w:sz w:val="20"/>
                <w:szCs w:val="20"/>
                <w:lang w:val="en-US" w:eastAsia="en-US"/>
              </w:rPr>
              <w:t>gh</w:t>
            </w:r>
          </w:p>
        </w:tc>
        <w:tc>
          <w:tcPr>
            <w:tcW w:w="5122" w:type="dxa"/>
          </w:tcPr>
          <w:p w:rsidR="008A78B2" w:rsidRPr="00F94DE2" w:rsidRDefault="008A78B2" w:rsidP="0031458E">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t>V-</w:t>
            </w:r>
            <w:r w:rsidRPr="00F94DE2">
              <w:rPr>
                <w:i/>
                <w:sz w:val="20"/>
                <w:szCs w:val="20"/>
                <w:lang w:val="en-US" w:eastAsia="en-US"/>
              </w:rPr>
              <w:t>ak</w:t>
            </w:r>
          </w:p>
        </w:tc>
        <w:tc>
          <w:tcPr>
            <w:tcW w:w="5122" w:type="dxa"/>
          </w:tcPr>
          <w:p w:rsidR="008A78B2" w:rsidRPr="00F94DE2" w:rsidRDefault="008A78B2" w:rsidP="0031458E">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ac-dsk-lc-fo-fa-wo-ak-Feak-mt-pf</w:t>
            </w: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t>VI-</w:t>
            </w:r>
            <w:r w:rsidRPr="00F94DE2">
              <w:rPr>
                <w:i/>
                <w:sz w:val="20"/>
                <w:szCs w:val="20"/>
                <w:lang w:val="en-US" w:eastAsia="en-US"/>
              </w:rPr>
              <w:t>kp</w:t>
            </w:r>
          </w:p>
        </w:tc>
        <w:tc>
          <w:tcPr>
            <w:tcW w:w="5122" w:type="dxa"/>
          </w:tcPr>
          <w:p w:rsidR="008A78B2" w:rsidRPr="00F94DE2" w:rsidRDefault="008A78B2" w:rsidP="0031458E">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1</w:t>
            </w:r>
            <w:r w:rsidRPr="00F94DE2">
              <w:rPr>
                <w:rStyle w:val="FontStyle205"/>
                <w:sz w:val="20"/>
                <w:szCs w:val="20"/>
                <w:lang w:val="en-US"/>
              </w:rPr>
              <w:t>)ac-dsk-lc-kp-ak-Feak-wo-mt-pf</w:t>
            </w:r>
          </w:p>
          <w:p w:rsidR="008A78B2" w:rsidRPr="00F94DE2" w:rsidRDefault="008A78B2" w:rsidP="0031458E">
            <w:pPr>
              <w:pStyle w:val="Style127"/>
              <w:widowControl/>
              <w:tabs>
                <w:tab w:val="left" w:pos="1090"/>
              </w:tabs>
              <w:spacing w:line="240" w:lineRule="auto"/>
              <w:ind w:left="725"/>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)ac-dsk-lc-kp-ak-Feak-fo-fa-mt-pf</w:t>
            </w: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t>VII-</w:t>
            </w:r>
            <w:r w:rsidRPr="00F94DE2">
              <w:rPr>
                <w:i/>
                <w:sz w:val="20"/>
                <w:szCs w:val="20"/>
                <w:lang w:val="en-US" w:eastAsia="en-US"/>
              </w:rPr>
              <w:t>cs</w:t>
            </w:r>
          </w:p>
        </w:tc>
        <w:tc>
          <w:tcPr>
            <w:tcW w:w="5122" w:type="dxa"/>
          </w:tcPr>
          <w:p w:rsidR="008A78B2" w:rsidRPr="00F94DE2" w:rsidRDefault="008A78B2" w:rsidP="0031458E">
            <w:pPr>
              <w:pStyle w:val="Style127"/>
              <w:widowControl/>
              <w:tabs>
                <w:tab w:val="left" w:pos="1085"/>
              </w:tabs>
              <w:spacing w:line="240" w:lineRule="auto"/>
              <w:ind w:left="720"/>
              <w:rPr>
                <w:rStyle w:val="FontStyle205"/>
                <w:sz w:val="20"/>
                <w:szCs w:val="20"/>
                <w:lang w:val="en-US" w:eastAsia="en-US"/>
              </w:rPr>
            </w:pPr>
            <w:r w:rsidRPr="00F94DE2">
              <w:rPr>
                <w:rStyle w:val="FontStyle218"/>
                <w:sz w:val="20"/>
                <w:szCs w:val="20"/>
                <w:lang w:val="en-US" w:eastAsia="en-US"/>
              </w:rPr>
              <w:t>1</w:t>
            </w:r>
            <w:r w:rsidRPr="00F94DE2">
              <w:rPr>
                <w:rStyle w:val="FontStyle205"/>
                <w:sz w:val="20"/>
                <w:szCs w:val="20"/>
                <w:lang w:val="en-US" w:eastAsia="en-US"/>
              </w:rPr>
              <w:t>)ac-ks-kp-ak-Feak-wo-cs-mt-pf</w:t>
            </w:r>
          </w:p>
          <w:p w:rsidR="008A78B2" w:rsidRPr="00F94DE2" w:rsidRDefault="008A78B2" w:rsidP="0031458E">
            <w:pPr>
              <w:pStyle w:val="Style127"/>
              <w:widowControl/>
              <w:tabs>
                <w:tab w:val="left" w:pos="1085"/>
              </w:tabs>
              <w:spacing w:line="240" w:lineRule="auto"/>
              <w:ind w:left="720"/>
              <w:rPr>
                <w:rStyle w:val="FontStyle205"/>
                <w:sz w:val="20"/>
                <w:szCs w:val="20"/>
                <w:lang w:val="en-US"/>
              </w:rPr>
            </w:pPr>
            <w:r w:rsidRPr="00F94DE2">
              <w:rPr>
                <w:rStyle w:val="FontStyle218"/>
                <w:sz w:val="20"/>
                <w:szCs w:val="20"/>
                <w:lang w:val="en-US"/>
              </w:rPr>
              <w:t>2</w:t>
            </w:r>
            <w:r w:rsidRPr="00F94DE2">
              <w:rPr>
                <w:rStyle w:val="FontStyle205"/>
                <w:sz w:val="20"/>
                <w:szCs w:val="20"/>
                <w:lang w:val="en-US"/>
              </w:rPr>
              <w:t>)ac-ks-kp-ak-Feak-fo-fa-mo-kir-mt-pf</w:t>
            </w: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t>VII-</w:t>
            </w:r>
            <w:r w:rsidRPr="00F94DE2">
              <w:rPr>
                <w:i/>
                <w:sz w:val="20"/>
                <w:szCs w:val="20"/>
                <w:lang w:val="en-US" w:eastAsia="en-US"/>
              </w:rPr>
              <w:t>mo</w:t>
            </w:r>
          </w:p>
        </w:tc>
        <w:tc>
          <w:tcPr>
            <w:tcW w:w="5122" w:type="dxa"/>
          </w:tcPr>
          <w:p w:rsidR="008A78B2" w:rsidRPr="00F94DE2" w:rsidRDefault="008A78B2" w:rsidP="0031458E">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ac-ks-kp-ak-Feak-mo-kir-cs-mt-pf</w:t>
            </w:r>
          </w:p>
        </w:tc>
      </w:tr>
      <w:tr w:rsidR="008A78B2" w:rsidRPr="00F94DE2" w:rsidTr="008A78B2">
        <w:trPr>
          <w:jc w:val="center"/>
        </w:trPr>
        <w:tc>
          <w:tcPr>
            <w:tcW w:w="2707" w:type="dxa"/>
          </w:tcPr>
          <w:p w:rsidR="008A78B2" w:rsidRPr="00F94DE2" w:rsidRDefault="008A78B2" w:rsidP="0031458E">
            <w:pPr>
              <w:pStyle w:val="Style24"/>
              <w:widowControl/>
              <w:ind w:left="637" w:firstLine="23"/>
              <w:rPr>
                <w:sz w:val="20"/>
                <w:szCs w:val="20"/>
                <w:lang w:val="en-US" w:eastAsia="en-US"/>
              </w:rPr>
            </w:pPr>
            <w:r w:rsidRPr="00F94DE2">
              <w:rPr>
                <w:sz w:val="20"/>
                <w:szCs w:val="20"/>
                <w:lang w:val="en-US" w:eastAsia="en-US"/>
              </w:rPr>
              <w:t>IX-</w:t>
            </w:r>
            <w:r w:rsidRPr="00F94DE2">
              <w:rPr>
                <w:i/>
                <w:sz w:val="20"/>
                <w:szCs w:val="20"/>
                <w:lang w:val="en-US" w:eastAsia="en-US"/>
              </w:rPr>
              <w:t>per-wu</w:t>
            </w:r>
          </w:p>
        </w:tc>
        <w:tc>
          <w:tcPr>
            <w:tcW w:w="5122" w:type="dxa"/>
          </w:tcPr>
          <w:p w:rsidR="008A78B2" w:rsidRPr="00F94DE2" w:rsidRDefault="008A78B2" w:rsidP="0031458E">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ac-ks-kp-mo-kir-cs-per-wu-mt-pf</w:t>
            </w:r>
          </w:p>
        </w:tc>
      </w:tr>
    </w:tbl>
    <w:p w:rsidR="008A78B2" w:rsidRPr="00F94DE2" w:rsidRDefault="008A78B2" w:rsidP="0031458E">
      <w:pPr>
        <w:keepNext/>
        <w:keepLines/>
        <w:spacing w:before="240" w:line="360" w:lineRule="auto"/>
        <w:jc w:val="right"/>
        <w:rPr>
          <w:i/>
          <w:sz w:val="20"/>
          <w:szCs w:val="20"/>
        </w:rPr>
      </w:pPr>
      <w:r w:rsidRPr="00F94DE2">
        <w:rPr>
          <w:i/>
          <w:sz w:val="20"/>
          <w:szCs w:val="20"/>
        </w:rPr>
        <w:t>Таблица 3.28</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Г-6</w:t>
      </w:r>
    </w:p>
    <w:p w:rsidR="008A78B2" w:rsidRPr="00F94DE2" w:rsidRDefault="008A78B2" w:rsidP="001A2CF1">
      <w:pPr>
        <w:keepNext/>
        <w:keepLines/>
        <w:jc w:val="center"/>
        <w:rPr>
          <w:sz w:val="20"/>
          <w:szCs w:val="20"/>
        </w:rPr>
      </w:pPr>
      <w:r w:rsidRPr="00F94DE2">
        <w:rPr>
          <w:position w:val="-12"/>
          <w:sz w:val="20"/>
          <w:szCs w:val="20"/>
        </w:rPr>
        <w:object w:dxaOrig="5740" w:dyaOrig="380">
          <v:shape id="_x0000_i1077" type="#_x0000_t75" style="width:287.25pt;height:18.75pt" o:ole="">
            <v:imagedata r:id="rId128" o:title=""/>
          </v:shape>
          <o:OLEObject Type="Embed" ProgID="Equation.3" ShapeID="_x0000_i1077" DrawAspect="Content" ObjectID="_1396782809" r:id="rId129"/>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1A2CF1">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1A2CF1">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18"/>
              <w:rPr>
                <w:sz w:val="20"/>
                <w:szCs w:val="20"/>
                <w:lang w:val="en-US" w:eastAsia="en-US"/>
              </w:rPr>
            </w:pPr>
            <w:r w:rsidRPr="00F94DE2">
              <w:rPr>
                <w:sz w:val="20"/>
                <w:szCs w:val="20"/>
                <w:lang w:val="en-US" w:eastAsia="en-US"/>
              </w:rPr>
              <w:t>I-</w:t>
            </w:r>
            <w:r w:rsidRPr="00F94DE2">
              <w:rPr>
                <w:i/>
                <w:sz w:val="20"/>
                <w:szCs w:val="20"/>
                <w:lang w:val="en-US" w:eastAsia="en-US"/>
              </w:rPr>
              <w:t>q</w:t>
            </w:r>
          </w:p>
        </w:tc>
        <w:tc>
          <w:tcPr>
            <w:tcW w:w="5122" w:type="dxa"/>
          </w:tcPr>
          <w:p w:rsidR="008A78B2" w:rsidRPr="00F94DE2" w:rsidRDefault="008A78B2" w:rsidP="001A2CF1">
            <w:pPr>
              <w:pStyle w:val="Style29"/>
              <w:widowControl/>
              <w:spacing w:line="240" w:lineRule="auto"/>
              <w:ind w:left="730"/>
              <w:rPr>
                <w:rStyle w:val="FontStyle205"/>
                <w:sz w:val="20"/>
                <w:szCs w:val="20"/>
                <w:lang w:val="en-US" w:eastAsia="en-US"/>
              </w:rPr>
            </w:pPr>
            <w:r w:rsidRPr="00F94DE2">
              <w:rPr>
                <w:rStyle w:val="FontStyle205"/>
                <w:sz w:val="20"/>
                <w:szCs w:val="20"/>
                <w:lang w:val="en-US" w:eastAsia="en-US"/>
              </w:rPr>
              <w:t>q-ac-dsk-or-di-hd-mt-ilm-tn</w:t>
            </w: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18"/>
              <w:rPr>
                <w:sz w:val="20"/>
                <w:szCs w:val="20"/>
                <w:lang w:val="en-US" w:eastAsia="en-US"/>
              </w:rPr>
            </w:pPr>
            <w:r w:rsidRPr="00F94DE2">
              <w:rPr>
                <w:sz w:val="20"/>
                <w:szCs w:val="20"/>
                <w:lang w:val="en-US" w:eastAsia="en-US"/>
              </w:rPr>
              <w:t>II-</w:t>
            </w:r>
            <w:r w:rsidRPr="00F94DE2">
              <w:rPr>
                <w:i/>
                <w:sz w:val="20"/>
                <w:szCs w:val="20"/>
                <w:lang w:val="en-US" w:eastAsia="en-US"/>
              </w:rPr>
              <w:t>ne</w:t>
            </w:r>
          </w:p>
        </w:tc>
        <w:tc>
          <w:tcPr>
            <w:tcW w:w="5122" w:type="dxa"/>
          </w:tcPr>
          <w:p w:rsidR="008A78B2" w:rsidRPr="00F94DE2" w:rsidRDefault="008A78B2" w:rsidP="001A2CF1">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18"/>
              <w:rPr>
                <w:sz w:val="20"/>
                <w:szCs w:val="20"/>
                <w:lang w:val="en-US" w:eastAsia="en-US"/>
              </w:rPr>
            </w:pPr>
            <w:r w:rsidRPr="00F94DE2">
              <w:rPr>
                <w:sz w:val="20"/>
                <w:szCs w:val="20"/>
                <w:lang w:val="en-US" w:eastAsia="en-US"/>
              </w:rPr>
              <w:t>III-</w:t>
            </w:r>
            <w:r w:rsidRPr="00F94DE2">
              <w:rPr>
                <w:i/>
                <w:sz w:val="20"/>
                <w:szCs w:val="20"/>
                <w:lang w:val="en-US" w:eastAsia="en-US"/>
              </w:rPr>
              <w:t>lc</w:t>
            </w:r>
          </w:p>
        </w:tc>
        <w:tc>
          <w:tcPr>
            <w:tcW w:w="5122" w:type="dxa"/>
          </w:tcPr>
          <w:p w:rsidR="008A78B2" w:rsidRPr="00F94DE2" w:rsidRDefault="008A78B2" w:rsidP="001A2CF1">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ac-dsk-or-lc-di-hd-mt-ilm-pf</w:t>
            </w:r>
          </w:p>
        </w:tc>
      </w:tr>
      <w:tr w:rsidR="008A78B2" w:rsidRPr="00F94DE2" w:rsidTr="008A78B2">
        <w:trPr>
          <w:jc w:val="center"/>
        </w:trPr>
        <w:tc>
          <w:tcPr>
            <w:tcW w:w="2707" w:type="dxa"/>
          </w:tcPr>
          <w:p w:rsidR="008A78B2" w:rsidRPr="00F94DE2" w:rsidRDefault="008A78B2" w:rsidP="001A2CF1">
            <w:pPr>
              <w:pStyle w:val="Style18"/>
              <w:widowControl/>
              <w:spacing w:line="240" w:lineRule="auto"/>
              <w:ind w:left="637" w:firstLine="18"/>
              <w:rPr>
                <w:sz w:val="20"/>
                <w:szCs w:val="20"/>
                <w:lang w:val="en-US" w:eastAsia="en-US"/>
              </w:rPr>
            </w:pPr>
            <w:r w:rsidRPr="00F94DE2">
              <w:rPr>
                <w:sz w:val="20"/>
                <w:szCs w:val="20"/>
                <w:lang w:val="en-US" w:eastAsia="en-US"/>
              </w:rPr>
              <w:t>IV-</w:t>
            </w:r>
            <w:r w:rsidRPr="00F94DE2">
              <w:rPr>
                <w:i/>
                <w:sz w:val="20"/>
                <w:szCs w:val="20"/>
                <w:lang w:val="en-US" w:eastAsia="en-US"/>
              </w:rPr>
              <w:t>gh</w:t>
            </w:r>
          </w:p>
        </w:tc>
        <w:tc>
          <w:tcPr>
            <w:tcW w:w="5122" w:type="dxa"/>
          </w:tcPr>
          <w:p w:rsidR="008A78B2" w:rsidRPr="00F94DE2" w:rsidRDefault="008A78B2" w:rsidP="001A2CF1">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23"/>
              <w:rPr>
                <w:sz w:val="20"/>
                <w:szCs w:val="20"/>
                <w:lang w:val="en-US" w:eastAsia="en-US"/>
              </w:rPr>
            </w:pPr>
            <w:r w:rsidRPr="00F94DE2">
              <w:rPr>
                <w:sz w:val="20"/>
                <w:szCs w:val="20"/>
                <w:lang w:val="en-US" w:eastAsia="en-US"/>
              </w:rPr>
              <w:t>V-</w:t>
            </w:r>
            <w:r w:rsidRPr="00F94DE2">
              <w:rPr>
                <w:i/>
                <w:sz w:val="20"/>
                <w:szCs w:val="20"/>
                <w:lang w:val="en-US" w:eastAsia="en-US"/>
              </w:rPr>
              <w:t>ak</w:t>
            </w:r>
          </w:p>
        </w:tc>
        <w:tc>
          <w:tcPr>
            <w:tcW w:w="5122" w:type="dxa"/>
          </w:tcPr>
          <w:p w:rsidR="008A78B2" w:rsidRPr="00F94DE2" w:rsidRDefault="008A78B2" w:rsidP="001A2CF1">
            <w:pPr>
              <w:pStyle w:val="Style29"/>
              <w:widowControl/>
              <w:spacing w:line="240" w:lineRule="auto"/>
              <w:ind w:left="725"/>
              <w:rPr>
                <w:rStyle w:val="FontStyle205"/>
                <w:sz w:val="20"/>
                <w:szCs w:val="20"/>
                <w:lang w:val="en-US" w:eastAsia="en-US"/>
              </w:rPr>
            </w:pPr>
            <w:r w:rsidRPr="00F94DE2">
              <w:rPr>
                <w:rStyle w:val="FontStyle205"/>
                <w:sz w:val="20"/>
                <w:szCs w:val="20"/>
                <w:lang w:val="en-US" w:eastAsia="en-US"/>
              </w:rPr>
              <w:t>ac-dsk-lc-di-hd-ak-Feak-fo-fa-mt-ilm-pf</w:t>
            </w: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23"/>
              <w:rPr>
                <w:sz w:val="20"/>
                <w:szCs w:val="20"/>
                <w:lang w:val="en-US" w:eastAsia="en-US"/>
              </w:rPr>
            </w:pPr>
            <w:r w:rsidRPr="00F94DE2">
              <w:rPr>
                <w:sz w:val="20"/>
                <w:szCs w:val="20"/>
                <w:lang w:val="en-US" w:eastAsia="en-US"/>
              </w:rPr>
              <w:t>VI-</w:t>
            </w:r>
            <w:r w:rsidRPr="00F94DE2">
              <w:rPr>
                <w:i/>
                <w:sz w:val="20"/>
                <w:szCs w:val="20"/>
                <w:lang w:val="en-US" w:eastAsia="en-US"/>
              </w:rPr>
              <w:t>kp</w:t>
            </w:r>
          </w:p>
        </w:tc>
        <w:tc>
          <w:tcPr>
            <w:tcW w:w="5122" w:type="dxa"/>
          </w:tcPr>
          <w:p w:rsidR="008A78B2" w:rsidRPr="00F94DE2" w:rsidRDefault="008A78B2" w:rsidP="001A2CF1">
            <w:pPr>
              <w:pStyle w:val="Style29"/>
              <w:widowControl/>
              <w:spacing w:line="240" w:lineRule="auto"/>
              <w:ind w:left="773"/>
              <w:rPr>
                <w:rStyle w:val="FontStyle205"/>
                <w:sz w:val="20"/>
                <w:szCs w:val="20"/>
                <w:lang w:val="en-US" w:eastAsia="en-US"/>
              </w:rPr>
            </w:pPr>
            <w:r w:rsidRPr="00F94DE2">
              <w:rPr>
                <w:rStyle w:val="FontStyle205"/>
                <w:sz w:val="20"/>
                <w:szCs w:val="20"/>
                <w:lang w:val="en-US" w:eastAsia="en-US"/>
              </w:rPr>
              <w:t>ac-dsk-lc-kp-ak-Feak-fo-fa-mt-ilm-pf</w:t>
            </w:r>
          </w:p>
        </w:tc>
      </w:tr>
      <w:tr w:rsidR="008A78B2" w:rsidRPr="00F94DE2" w:rsidTr="008A78B2">
        <w:trPr>
          <w:jc w:val="center"/>
        </w:trPr>
        <w:tc>
          <w:tcPr>
            <w:tcW w:w="2707" w:type="dxa"/>
          </w:tcPr>
          <w:p w:rsidR="008A78B2" w:rsidRPr="00F94DE2" w:rsidRDefault="008A78B2" w:rsidP="001A2CF1">
            <w:pPr>
              <w:pStyle w:val="Style33"/>
              <w:widowControl/>
              <w:spacing w:line="240" w:lineRule="auto"/>
              <w:ind w:left="637" w:firstLine="23"/>
              <w:rPr>
                <w:sz w:val="20"/>
                <w:szCs w:val="20"/>
                <w:lang w:val="en-US" w:eastAsia="en-US"/>
              </w:rPr>
            </w:pPr>
            <w:r w:rsidRPr="00F94DE2">
              <w:rPr>
                <w:sz w:val="20"/>
                <w:szCs w:val="20"/>
                <w:lang w:val="en-US" w:eastAsia="en-US"/>
              </w:rPr>
              <w:t>VII-</w:t>
            </w:r>
            <w:r w:rsidRPr="00F94DE2">
              <w:rPr>
                <w:i/>
                <w:sz w:val="20"/>
                <w:szCs w:val="20"/>
                <w:lang w:val="en-US" w:eastAsia="en-US"/>
              </w:rPr>
              <w:t>cs</w:t>
            </w:r>
          </w:p>
        </w:tc>
        <w:tc>
          <w:tcPr>
            <w:tcW w:w="5122" w:type="dxa"/>
          </w:tcPr>
          <w:p w:rsidR="008A78B2" w:rsidRPr="00F94DE2" w:rsidRDefault="008A78B2" w:rsidP="001A2CF1">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1A2CF1">
            <w:pPr>
              <w:pStyle w:val="Style30"/>
              <w:widowControl/>
              <w:spacing w:line="240" w:lineRule="auto"/>
              <w:ind w:left="637" w:firstLine="23"/>
              <w:rPr>
                <w:sz w:val="20"/>
                <w:szCs w:val="20"/>
                <w:lang w:val="en-US" w:eastAsia="en-US"/>
              </w:rPr>
            </w:pPr>
            <w:r w:rsidRPr="00F94DE2">
              <w:rPr>
                <w:sz w:val="20"/>
                <w:szCs w:val="20"/>
                <w:lang w:val="en-US" w:eastAsia="en-US"/>
              </w:rPr>
              <w:t>VII-</w:t>
            </w:r>
            <w:r w:rsidRPr="00F94DE2">
              <w:rPr>
                <w:i/>
                <w:sz w:val="20"/>
                <w:szCs w:val="20"/>
                <w:lang w:val="en-US" w:eastAsia="en-US"/>
              </w:rPr>
              <w:t>mo</w:t>
            </w:r>
          </w:p>
        </w:tc>
        <w:tc>
          <w:tcPr>
            <w:tcW w:w="5122" w:type="dxa"/>
          </w:tcPr>
          <w:p w:rsidR="008A78B2" w:rsidRPr="00F94DE2" w:rsidRDefault="008A78B2" w:rsidP="001A2CF1">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ac-ks-kp-ak-Feak-fo-fa-mo-kir-mt-ilm-pf</w:t>
            </w:r>
          </w:p>
        </w:tc>
      </w:tr>
      <w:tr w:rsidR="008A78B2" w:rsidRPr="00F94DE2" w:rsidTr="008A78B2">
        <w:trPr>
          <w:jc w:val="center"/>
        </w:trPr>
        <w:tc>
          <w:tcPr>
            <w:tcW w:w="2707" w:type="dxa"/>
          </w:tcPr>
          <w:p w:rsidR="008A78B2" w:rsidRPr="00F94DE2" w:rsidRDefault="008A78B2" w:rsidP="001A2CF1">
            <w:pPr>
              <w:pStyle w:val="Style30"/>
              <w:widowControl/>
              <w:spacing w:line="240" w:lineRule="auto"/>
              <w:ind w:left="637" w:firstLine="23"/>
              <w:rPr>
                <w:sz w:val="20"/>
                <w:szCs w:val="20"/>
                <w:lang w:val="en-US" w:eastAsia="en-US"/>
              </w:rPr>
            </w:pPr>
            <w:r w:rsidRPr="00F94DE2">
              <w:rPr>
                <w:sz w:val="20"/>
                <w:szCs w:val="20"/>
                <w:lang w:val="en-US" w:eastAsia="en-US"/>
              </w:rPr>
              <w:t>IX-</w:t>
            </w:r>
            <w:r w:rsidRPr="00F94DE2">
              <w:rPr>
                <w:i/>
                <w:sz w:val="20"/>
                <w:szCs w:val="20"/>
                <w:lang w:val="en-US" w:eastAsia="en-US"/>
              </w:rPr>
              <w:t>per-wu</w:t>
            </w:r>
          </w:p>
        </w:tc>
        <w:tc>
          <w:tcPr>
            <w:tcW w:w="5122" w:type="dxa"/>
          </w:tcPr>
          <w:p w:rsidR="008A78B2" w:rsidRPr="00F94DE2" w:rsidRDefault="008A78B2" w:rsidP="001A2CF1">
            <w:pPr>
              <w:pStyle w:val="Style29"/>
              <w:widowControl/>
              <w:spacing w:line="240" w:lineRule="auto"/>
              <w:ind w:left="720"/>
              <w:rPr>
                <w:rStyle w:val="FontStyle205"/>
                <w:sz w:val="20"/>
                <w:szCs w:val="20"/>
                <w:lang w:val="en-US" w:eastAsia="en-US"/>
              </w:rPr>
            </w:pPr>
            <w:r w:rsidRPr="00F94DE2">
              <w:rPr>
                <w:rStyle w:val="FontStyle205"/>
                <w:sz w:val="20"/>
                <w:szCs w:val="20"/>
                <w:lang w:val="en-US" w:eastAsia="en-US"/>
              </w:rPr>
              <w:t>ac-ks-kp-mo-kir-cs-per-wu-mt-ilm-pf</w:t>
            </w:r>
          </w:p>
        </w:tc>
      </w:tr>
    </w:tbl>
    <w:p w:rsidR="008A78B2" w:rsidRPr="00F94DE2" w:rsidRDefault="008A78B2" w:rsidP="001A2CF1">
      <w:pPr>
        <w:keepNext/>
        <w:keepLines/>
        <w:spacing w:before="240" w:line="360" w:lineRule="auto"/>
        <w:jc w:val="right"/>
        <w:rPr>
          <w:i/>
          <w:sz w:val="20"/>
          <w:szCs w:val="20"/>
        </w:rPr>
      </w:pPr>
      <w:r w:rsidRPr="00F94DE2">
        <w:rPr>
          <w:i/>
          <w:sz w:val="20"/>
          <w:szCs w:val="20"/>
        </w:rPr>
        <w:t>Таблица 3.29</w:t>
      </w:r>
    </w:p>
    <w:p w:rsidR="008A78B2" w:rsidRPr="00F94DE2" w:rsidRDefault="008A78B2" w:rsidP="008A78B2">
      <w:pPr>
        <w:keepNext/>
        <w:keepLines/>
        <w:spacing w:line="360" w:lineRule="auto"/>
        <w:jc w:val="center"/>
        <w:rPr>
          <w:sz w:val="20"/>
          <w:szCs w:val="20"/>
        </w:rPr>
      </w:pPr>
      <w:r w:rsidRPr="00F94DE2">
        <w:rPr>
          <w:sz w:val="20"/>
          <w:szCs w:val="20"/>
        </w:rPr>
        <w:t>Минальные системы подварианта Г-7</w:t>
      </w:r>
    </w:p>
    <w:p w:rsidR="008A78B2" w:rsidRPr="00F94DE2" w:rsidRDefault="008A78B2" w:rsidP="008A78B2">
      <w:pPr>
        <w:keepNext/>
        <w:keepLines/>
        <w:spacing w:line="360" w:lineRule="auto"/>
        <w:jc w:val="center"/>
        <w:rPr>
          <w:sz w:val="20"/>
          <w:szCs w:val="20"/>
        </w:rPr>
      </w:pPr>
      <w:r w:rsidRPr="00F94DE2">
        <w:rPr>
          <w:position w:val="-12"/>
          <w:sz w:val="20"/>
          <w:szCs w:val="20"/>
        </w:rPr>
        <w:object w:dxaOrig="5620" w:dyaOrig="380">
          <v:shape id="_x0000_i1078" type="#_x0000_t75" style="width:280.5pt;height:18.75pt" o:ole="">
            <v:imagedata r:id="rId130" o:title=""/>
          </v:shape>
          <o:OLEObject Type="Embed" ProgID="Equation.3" ShapeID="_x0000_i1078" DrawAspect="Content" ObjectID="_1396782810" r:id="rId131"/>
        </w:object>
      </w:r>
    </w:p>
    <w:tbl>
      <w:tblPr>
        <w:tblW w:w="0" w:type="auto"/>
        <w:jc w:val="center"/>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tblPr>
      <w:tblGrid>
        <w:gridCol w:w="2707"/>
        <w:gridCol w:w="5122"/>
      </w:tblGrid>
      <w:tr w:rsidR="008A78B2" w:rsidRPr="00F94DE2" w:rsidTr="008A78B2">
        <w:trPr>
          <w:tblHeader/>
          <w:jc w:val="center"/>
        </w:trPr>
        <w:tc>
          <w:tcPr>
            <w:tcW w:w="2707" w:type="dxa"/>
          </w:tcPr>
          <w:p w:rsidR="008A78B2" w:rsidRPr="00F94DE2" w:rsidRDefault="008A78B2" w:rsidP="00CE00C4">
            <w:pPr>
              <w:pStyle w:val="Style178"/>
              <w:keepNext/>
              <w:keepLines/>
              <w:widowControl/>
              <w:spacing w:line="240" w:lineRule="auto"/>
              <w:ind w:left="907"/>
              <w:rPr>
                <w:rStyle w:val="FontStyle216"/>
                <w:b w:val="0"/>
                <w:sz w:val="20"/>
                <w:szCs w:val="20"/>
              </w:rPr>
            </w:pPr>
            <w:r w:rsidRPr="00F94DE2">
              <w:rPr>
                <w:rStyle w:val="FontStyle216"/>
                <w:b w:val="0"/>
                <w:sz w:val="20"/>
                <w:szCs w:val="20"/>
              </w:rPr>
              <w:t>Группы</w:t>
            </w:r>
          </w:p>
        </w:tc>
        <w:tc>
          <w:tcPr>
            <w:tcW w:w="5122" w:type="dxa"/>
          </w:tcPr>
          <w:p w:rsidR="008A78B2" w:rsidRPr="00F94DE2" w:rsidRDefault="008A78B2" w:rsidP="00CE00C4">
            <w:pPr>
              <w:pStyle w:val="Style178"/>
              <w:keepNext/>
              <w:keepLines/>
              <w:widowControl/>
              <w:spacing w:line="240" w:lineRule="auto"/>
              <w:ind w:left="1512"/>
              <w:rPr>
                <w:rStyle w:val="FontStyle216"/>
                <w:b w:val="0"/>
                <w:sz w:val="20"/>
                <w:szCs w:val="20"/>
              </w:rPr>
            </w:pPr>
            <w:r w:rsidRPr="00F94DE2">
              <w:rPr>
                <w:rStyle w:val="FontStyle216"/>
                <w:b w:val="0"/>
                <w:sz w:val="20"/>
                <w:szCs w:val="20"/>
              </w:rPr>
              <w:t>Минальные системы</w:t>
            </w:r>
          </w:p>
        </w:tc>
      </w:tr>
      <w:tr w:rsidR="008A78B2" w:rsidRPr="00F94DE2" w:rsidTr="008A78B2">
        <w:trPr>
          <w:jc w:val="center"/>
        </w:trPr>
        <w:tc>
          <w:tcPr>
            <w:tcW w:w="2707" w:type="dxa"/>
          </w:tcPr>
          <w:p w:rsidR="008A78B2" w:rsidRPr="00F94DE2" w:rsidRDefault="008A78B2" w:rsidP="00CE00C4">
            <w:pPr>
              <w:pStyle w:val="Style35"/>
              <w:widowControl/>
              <w:ind w:left="637" w:firstLine="18"/>
              <w:rPr>
                <w:sz w:val="20"/>
                <w:szCs w:val="20"/>
                <w:lang w:val="en-US" w:eastAsia="en-US"/>
              </w:rPr>
            </w:pPr>
            <w:r w:rsidRPr="00F94DE2">
              <w:rPr>
                <w:sz w:val="20"/>
                <w:szCs w:val="20"/>
                <w:lang w:val="en-US" w:eastAsia="en-US"/>
              </w:rPr>
              <w:t>I-</w:t>
            </w:r>
            <w:r w:rsidRPr="00F94DE2">
              <w:rPr>
                <w:i/>
                <w:sz w:val="20"/>
                <w:szCs w:val="20"/>
                <w:lang w:val="en-US" w:eastAsia="en-US"/>
              </w:rPr>
              <w:t>q</w:t>
            </w:r>
          </w:p>
        </w:tc>
        <w:tc>
          <w:tcPr>
            <w:tcW w:w="5122" w:type="dxa"/>
          </w:tcPr>
          <w:p w:rsidR="008A78B2" w:rsidRPr="00F94DE2" w:rsidRDefault="008A78B2" w:rsidP="00CE00C4">
            <w:pPr>
              <w:pStyle w:val="Style135"/>
              <w:widowControl/>
              <w:spacing w:line="240" w:lineRule="auto"/>
              <w:ind w:left="725"/>
              <w:rPr>
                <w:rStyle w:val="FontStyle204"/>
                <w:sz w:val="20"/>
                <w:szCs w:val="20"/>
                <w:lang w:val="en-US" w:eastAsia="en-US"/>
              </w:rPr>
            </w:pPr>
            <w:r w:rsidRPr="00F94DE2">
              <w:rPr>
                <w:rStyle w:val="FontStyle204"/>
                <w:sz w:val="20"/>
                <w:szCs w:val="20"/>
                <w:lang w:val="en-US" w:eastAsia="en-US"/>
              </w:rPr>
              <w:t>q-ac-dsk-or-wo-fo-fa-mt-ilm-tn</w:t>
            </w:r>
          </w:p>
        </w:tc>
      </w:tr>
      <w:tr w:rsidR="008A78B2" w:rsidRPr="00F94DE2" w:rsidTr="008A78B2">
        <w:trPr>
          <w:jc w:val="center"/>
        </w:trPr>
        <w:tc>
          <w:tcPr>
            <w:tcW w:w="2707" w:type="dxa"/>
          </w:tcPr>
          <w:p w:rsidR="008A78B2" w:rsidRPr="00F94DE2" w:rsidRDefault="008A78B2" w:rsidP="00CE00C4">
            <w:pPr>
              <w:pStyle w:val="Style35"/>
              <w:widowControl/>
              <w:ind w:left="637" w:firstLine="18"/>
              <w:rPr>
                <w:sz w:val="20"/>
                <w:szCs w:val="20"/>
                <w:lang w:val="en-US" w:eastAsia="en-US"/>
              </w:rPr>
            </w:pPr>
            <w:r w:rsidRPr="00F94DE2">
              <w:rPr>
                <w:sz w:val="20"/>
                <w:szCs w:val="20"/>
                <w:lang w:val="en-US" w:eastAsia="en-US"/>
              </w:rPr>
              <w:t>II-</w:t>
            </w:r>
            <w:r w:rsidRPr="00F94DE2">
              <w:rPr>
                <w:i/>
                <w:sz w:val="20"/>
                <w:szCs w:val="20"/>
                <w:lang w:val="en-US" w:eastAsia="en-US"/>
              </w:rPr>
              <w:t>ne</w:t>
            </w:r>
          </w:p>
        </w:tc>
        <w:tc>
          <w:tcPr>
            <w:tcW w:w="5122" w:type="dxa"/>
          </w:tcPr>
          <w:p w:rsidR="008A78B2" w:rsidRPr="00F94DE2" w:rsidRDefault="008A78B2" w:rsidP="00CE00C4">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CE00C4">
            <w:pPr>
              <w:pStyle w:val="Style35"/>
              <w:widowControl/>
              <w:ind w:left="637" w:firstLine="18"/>
              <w:rPr>
                <w:sz w:val="20"/>
                <w:szCs w:val="20"/>
                <w:lang w:val="en-US" w:eastAsia="en-US"/>
              </w:rPr>
            </w:pPr>
            <w:r w:rsidRPr="00F94DE2">
              <w:rPr>
                <w:sz w:val="20"/>
                <w:szCs w:val="20"/>
                <w:lang w:val="en-US" w:eastAsia="en-US"/>
              </w:rPr>
              <w:t>III-</w:t>
            </w:r>
            <w:r w:rsidRPr="00F94DE2">
              <w:rPr>
                <w:i/>
                <w:sz w:val="20"/>
                <w:szCs w:val="20"/>
                <w:lang w:val="en-US" w:eastAsia="en-US"/>
              </w:rPr>
              <w:t>lc</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ac-dsk-or-lc-wo-fo-fa-mt-ilm-pf</w:t>
            </w:r>
          </w:p>
        </w:tc>
      </w:tr>
      <w:tr w:rsidR="008A78B2" w:rsidRPr="00F94DE2" w:rsidTr="008A78B2">
        <w:trPr>
          <w:jc w:val="center"/>
        </w:trPr>
        <w:tc>
          <w:tcPr>
            <w:tcW w:w="2707" w:type="dxa"/>
          </w:tcPr>
          <w:p w:rsidR="008A78B2" w:rsidRPr="00F94DE2" w:rsidRDefault="008A78B2" w:rsidP="00CE00C4">
            <w:pPr>
              <w:pStyle w:val="Style34"/>
              <w:widowControl/>
              <w:spacing w:line="240" w:lineRule="auto"/>
              <w:ind w:left="637" w:firstLine="18"/>
              <w:rPr>
                <w:sz w:val="20"/>
                <w:szCs w:val="20"/>
                <w:lang w:val="en-US" w:eastAsia="en-US"/>
              </w:rPr>
            </w:pPr>
            <w:r w:rsidRPr="00F94DE2">
              <w:rPr>
                <w:sz w:val="20"/>
                <w:szCs w:val="20"/>
                <w:lang w:val="en-US" w:eastAsia="en-US"/>
              </w:rPr>
              <w:t>IV-</w:t>
            </w:r>
            <w:r w:rsidRPr="00F94DE2">
              <w:rPr>
                <w:i/>
                <w:sz w:val="20"/>
                <w:szCs w:val="20"/>
                <w:lang w:val="en-US" w:eastAsia="en-US"/>
              </w:rPr>
              <w:t>gh</w:t>
            </w:r>
          </w:p>
        </w:tc>
        <w:tc>
          <w:tcPr>
            <w:tcW w:w="5122" w:type="dxa"/>
          </w:tcPr>
          <w:p w:rsidR="008A78B2" w:rsidRPr="00F94DE2" w:rsidRDefault="008A78B2" w:rsidP="00CE00C4">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CE00C4">
            <w:pPr>
              <w:pStyle w:val="Style35"/>
              <w:widowControl/>
              <w:ind w:left="637" w:firstLine="23"/>
              <w:rPr>
                <w:sz w:val="20"/>
                <w:szCs w:val="20"/>
                <w:lang w:val="en-US" w:eastAsia="en-US"/>
              </w:rPr>
            </w:pPr>
            <w:r w:rsidRPr="00F94DE2">
              <w:rPr>
                <w:sz w:val="20"/>
                <w:szCs w:val="20"/>
                <w:lang w:val="en-US" w:eastAsia="en-US"/>
              </w:rPr>
              <w:t>V-</w:t>
            </w:r>
            <w:r w:rsidRPr="00F94DE2">
              <w:rPr>
                <w:i/>
                <w:sz w:val="20"/>
                <w:szCs w:val="20"/>
                <w:lang w:val="en-US" w:eastAsia="en-US"/>
              </w:rPr>
              <w:t>ak</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ac-dsk-lc-wo-fo-fa-ak-Feak-mt-ilm-pf</w:t>
            </w:r>
          </w:p>
        </w:tc>
      </w:tr>
      <w:tr w:rsidR="008A78B2" w:rsidRPr="00F94DE2" w:rsidTr="008A78B2">
        <w:trPr>
          <w:jc w:val="center"/>
        </w:trPr>
        <w:tc>
          <w:tcPr>
            <w:tcW w:w="2707" w:type="dxa"/>
          </w:tcPr>
          <w:p w:rsidR="008A78B2" w:rsidRPr="00F94DE2" w:rsidRDefault="008A78B2" w:rsidP="00CE00C4">
            <w:pPr>
              <w:pStyle w:val="Style35"/>
              <w:widowControl/>
              <w:ind w:left="637" w:firstLine="23"/>
              <w:rPr>
                <w:sz w:val="20"/>
                <w:szCs w:val="20"/>
                <w:lang w:val="en-US" w:eastAsia="en-US"/>
              </w:rPr>
            </w:pPr>
            <w:r w:rsidRPr="00F94DE2">
              <w:rPr>
                <w:sz w:val="20"/>
                <w:szCs w:val="20"/>
                <w:lang w:val="en-US" w:eastAsia="en-US"/>
              </w:rPr>
              <w:t>VI-</w:t>
            </w:r>
            <w:r w:rsidRPr="00F94DE2">
              <w:rPr>
                <w:i/>
                <w:sz w:val="20"/>
                <w:szCs w:val="20"/>
                <w:lang w:val="en-US" w:eastAsia="en-US"/>
              </w:rPr>
              <w:t>kp</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ac-dsk-lc-kp-fo-fa-ak-Feak-mt-ilm-pf</w:t>
            </w:r>
          </w:p>
        </w:tc>
      </w:tr>
      <w:tr w:rsidR="008A78B2" w:rsidRPr="00F94DE2" w:rsidTr="008A78B2">
        <w:trPr>
          <w:jc w:val="center"/>
        </w:trPr>
        <w:tc>
          <w:tcPr>
            <w:tcW w:w="2707" w:type="dxa"/>
          </w:tcPr>
          <w:p w:rsidR="008A78B2" w:rsidRPr="00F94DE2" w:rsidRDefault="008A78B2" w:rsidP="00CE00C4">
            <w:pPr>
              <w:pStyle w:val="Style35"/>
              <w:widowControl/>
              <w:ind w:left="637" w:firstLine="23"/>
              <w:rPr>
                <w:sz w:val="20"/>
                <w:szCs w:val="20"/>
                <w:lang w:val="en-US" w:eastAsia="en-US"/>
              </w:rPr>
            </w:pPr>
            <w:r w:rsidRPr="00F94DE2">
              <w:rPr>
                <w:sz w:val="20"/>
                <w:szCs w:val="20"/>
                <w:lang w:val="en-US" w:eastAsia="en-US"/>
              </w:rPr>
              <w:t>VII-</w:t>
            </w:r>
            <w:r w:rsidRPr="00F94DE2">
              <w:rPr>
                <w:i/>
                <w:sz w:val="20"/>
                <w:szCs w:val="20"/>
                <w:lang w:val="en-US" w:eastAsia="en-US"/>
              </w:rPr>
              <w:t>cs</w:t>
            </w:r>
          </w:p>
        </w:tc>
        <w:tc>
          <w:tcPr>
            <w:tcW w:w="5122" w:type="dxa"/>
          </w:tcPr>
          <w:p w:rsidR="008A78B2" w:rsidRPr="00F94DE2" w:rsidRDefault="008A78B2" w:rsidP="00CE00C4">
            <w:pPr>
              <w:pStyle w:val="Style21"/>
              <w:widowControl/>
              <w:spacing w:line="240" w:lineRule="auto"/>
              <w:rPr>
                <w:sz w:val="20"/>
                <w:szCs w:val="20"/>
              </w:rPr>
            </w:pPr>
          </w:p>
        </w:tc>
      </w:tr>
      <w:tr w:rsidR="008A78B2" w:rsidRPr="00F94DE2" w:rsidTr="008A78B2">
        <w:trPr>
          <w:jc w:val="center"/>
        </w:trPr>
        <w:tc>
          <w:tcPr>
            <w:tcW w:w="2707" w:type="dxa"/>
          </w:tcPr>
          <w:p w:rsidR="008A78B2" w:rsidRPr="00F94DE2" w:rsidRDefault="008A78B2" w:rsidP="00CE00C4">
            <w:pPr>
              <w:pStyle w:val="Style33"/>
              <w:widowControl/>
              <w:spacing w:line="240" w:lineRule="auto"/>
              <w:ind w:left="637" w:firstLine="23"/>
              <w:rPr>
                <w:sz w:val="20"/>
                <w:szCs w:val="20"/>
                <w:lang w:val="en-US" w:eastAsia="en-US"/>
              </w:rPr>
            </w:pPr>
            <w:r w:rsidRPr="00F94DE2">
              <w:rPr>
                <w:sz w:val="20"/>
                <w:szCs w:val="20"/>
                <w:lang w:val="en-US" w:eastAsia="en-US"/>
              </w:rPr>
              <w:t>VII-</w:t>
            </w:r>
            <w:r w:rsidRPr="00F94DE2">
              <w:rPr>
                <w:i/>
                <w:sz w:val="20"/>
                <w:szCs w:val="20"/>
                <w:lang w:val="en-US" w:eastAsia="en-US"/>
              </w:rPr>
              <w:t>mo</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ac-ks-kp-ak-Feak-fo-fa-mo-kir-mt-ilm-pf</w:t>
            </w:r>
          </w:p>
        </w:tc>
      </w:tr>
      <w:tr w:rsidR="008A78B2" w:rsidRPr="00F94DE2" w:rsidTr="008A78B2">
        <w:trPr>
          <w:jc w:val="center"/>
        </w:trPr>
        <w:tc>
          <w:tcPr>
            <w:tcW w:w="2707" w:type="dxa"/>
          </w:tcPr>
          <w:p w:rsidR="008A78B2" w:rsidRPr="00F94DE2" w:rsidRDefault="008A78B2" w:rsidP="00CE00C4">
            <w:pPr>
              <w:pStyle w:val="Style33"/>
              <w:widowControl/>
              <w:spacing w:line="240" w:lineRule="auto"/>
              <w:ind w:left="637" w:firstLine="23"/>
              <w:rPr>
                <w:sz w:val="20"/>
                <w:szCs w:val="20"/>
                <w:lang w:val="en-US" w:eastAsia="en-US"/>
              </w:rPr>
            </w:pPr>
            <w:r w:rsidRPr="00F94DE2">
              <w:rPr>
                <w:sz w:val="20"/>
                <w:szCs w:val="20"/>
                <w:lang w:val="en-US" w:eastAsia="en-US"/>
              </w:rPr>
              <w:t>IX-</w:t>
            </w:r>
            <w:r w:rsidRPr="00F94DE2">
              <w:rPr>
                <w:i/>
                <w:sz w:val="20"/>
                <w:szCs w:val="20"/>
                <w:lang w:val="en-US" w:eastAsia="en-US"/>
              </w:rPr>
              <w:t>per-wu</w:t>
            </w:r>
          </w:p>
        </w:tc>
        <w:tc>
          <w:tcPr>
            <w:tcW w:w="5122" w:type="dxa"/>
          </w:tcPr>
          <w:p w:rsidR="008A78B2" w:rsidRPr="00F94DE2" w:rsidRDefault="008A78B2" w:rsidP="00CE00C4">
            <w:pPr>
              <w:pStyle w:val="Style135"/>
              <w:widowControl/>
              <w:spacing w:line="240" w:lineRule="auto"/>
              <w:ind w:left="720"/>
              <w:rPr>
                <w:rStyle w:val="FontStyle204"/>
                <w:sz w:val="20"/>
                <w:szCs w:val="20"/>
                <w:lang w:val="en-US" w:eastAsia="en-US"/>
              </w:rPr>
            </w:pPr>
            <w:r w:rsidRPr="00F94DE2">
              <w:rPr>
                <w:rStyle w:val="FontStyle204"/>
                <w:sz w:val="20"/>
                <w:szCs w:val="20"/>
                <w:lang w:val="en-US" w:eastAsia="en-US"/>
              </w:rPr>
              <w:t>ac-ks-kp-mo-kir-cs-per-wu-mt-ilm-pf</w:t>
            </w:r>
          </w:p>
        </w:tc>
      </w:tr>
    </w:tbl>
    <w:p w:rsidR="008A78B2" w:rsidRPr="00F94DE2" w:rsidRDefault="008A78B2" w:rsidP="00CE00C4">
      <w:pPr>
        <w:rPr>
          <w:sz w:val="20"/>
          <w:szCs w:val="20"/>
          <w:lang w:val="en-US"/>
        </w:rPr>
      </w:pPr>
    </w:p>
    <w:p w:rsidR="008A78B2" w:rsidRPr="00416B9B" w:rsidRDefault="008A78B2" w:rsidP="008A78B2">
      <w:pPr>
        <w:shd w:val="clear" w:color="auto" w:fill="FFFFFF"/>
        <w:spacing w:line="245" w:lineRule="exact"/>
        <w:ind w:left="2227" w:right="2352"/>
        <w:jc w:val="center"/>
        <w:rPr>
          <w:b/>
          <w:bCs/>
          <w:color w:val="000000"/>
          <w:spacing w:val="-10"/>
        </w:rPr>
      </w:pPr>
      <w:r w:rsidRPr="00F94DE2">
        <w:rPr>
          <w:sz w:val="20"/>
          <w:szCs w:val="20"/>
        </w:rPr>
        <w:br w:type="page"/>
      </w:r>
      <w:r>
        <w:rPr>
          <w:b/>
          <w:bCs/>
          <w:color w:val="000000"/>
          <w:spacing w:val="-10"/>
        </w:rPr>
        <w:t xml:space="preserve">ПРИЛОЖЕНИЕ </w:t>
      </w:r>
      <w:r>
        <w:rPr>
          <w:b/>
          <w:bCs/>
          <w:color w:val="000000"/>
          <w:spacing w:val="-10"/>
          <w:lang w:val="en-US"/>
        </w:rPr>
        <w:t>II</w:t>
      </w:r>
      <w:r w:rsidRPr="009130C4">
        <w:rPr>
          <w:b/>
          <w:bCs/>
          <w:color w:val="000000"/>
          <w:spacing w:val="-10"/>
        </w:rPr>
        <w:t xml:space="preserve">: </w:t>
      </w:r>
    </w:p>
    <w:p w:rsidR="008A78B2" w:rsidRPr="00416B9B" w:rsidRDefault="008A78B2" w:rsidP="008A78B2">
      <w:pPr>
        <w:shd w:val="clear" w:color="auto" w:fill="FFFFFF"/>
        <w:spacing w:line="245" w:lineRule="exact"/>
        <w:ind w:left="2227" w:right="2352"/>
        <w:jc w:val="center"/>
        <w:rPr>
          <w:b/>
          <w:bCs/>
          <w:color w:val="000000"/>
          <w:spacing w:val="-11"/>
        </w:rPr>
      </w:pPr>
      <w:r>
        <w:rPr>
          <w:b/>
          <w:bCs/>
          <w:color w:val="000000"/>
          <w:spacing w:val="-11"/>
        </w:rPr>
        <w:t>Таблицы 3.40-3.50 к разделу 3.4.5</w:t>
      </w:r>
    </w:p>
    <w:p w:rsidR="008A78B2" w:rsidRPr="00416B9B" w:rsidRDefault="008A78B2" w:rsidP="008A78B2">
      <w:pPr>
        <w:shd w:val="clear" w:color="auto" w:fill="FFFFFF"/>
        <w:spacing w:line="245" w:lineRule="exact"/>
        <w:ind w:left="2227" w:right="2352"/>
        <w:jc w:val="center"/>
      </w:pPr>
    </w:p>
    <w:p w:rsidR="008A78B2" w:rsidRPr="009252B3" w:rsidRDefault="008A78B2" w:rsidP="00CB0467">
      <w:pPr>
        <w:shd w:val="clear" w:color="auto" w:fill="FFFFFF"/>
        <w:spacing w:line="240" w:lineRule="exact"/>
        <w:jc w:val="right"/>
        <w:rPr>
          <w:i/>
          <w:iCs/>
          <w:color w:val="000000"/>
          <w:spacing w:val="-8"/>
          <w:sz w:val="20"/>
          <w:szCs w:val="20"/>
        </w:rPr>
      </w:pPr>
      <w:r>
        <w:rPr>
          <w:i/>
          <w:iCs/>
          <w:color w:val="000000"/>
          <w:spacing w:val="-8"/>
        </w:rPr>
        <w:t>Та</w:t>
      </w:r>
      <w:r w:rsidRPr="009252B3">
        <w:rPr>
          <w:i/>
          <w:iCs/>
          <w:color w:val="000000"/>
          <w:spacing w:val="-8"/>
          <w:sz w:val="20"/>
          <w:szCs w:val="20"/>
        </w:rPr>
        <w:t xml:space="preserve">блица 3.40 </w:t>
      </w:r>
    </w:p>
    <w:p w:rsidR="008A78B2" w:rsidRPr="009252B3" w:rsidRDefault="008A78B2" w:rsidP="008A78B2">
      <w:pPr>
        <w:shd w:val="clear" w:color="auto" w:fill="FFFFFF"/>
        <w:spacing w:line="240" w:lineRule="exact"/>
        <w:jc w:val="center"/>
        <w:rPr>
          <w:color w:val="000000"/>
          <w:spacing w:val="-2"/>
          <w:sz w:val="20"/>
          <w:szCs w:val="20"/>
        </w:rPr>
      </w:pPr>
      <w:r w:rsidRPr="009252B3">
        <w:rPr>
          <w:color w:val="000000"/>
          <w:spacing w:val="-2"/>
          <w:sz w:val="20"/>
          <w:szCs w:val="20"/>
        </w:rPr>
        <w:t>Корреляция нормативно-минальных и модально-</w:t>
      </w:r>
    </w:p>
    <w:p w:rsidR="008A78B2" w:rsidRPr="009252B3" w:rsidRDefault="008A78B2" w:rsidP="007145B4">
      <w:pPr>
        <w:shd w:val="clear" w:color="auto" w:fill="FFFFFF"/>
        <w:jc w:val="center"/>
        <w:rPr>
          <w:color w:val="000000"/>
          <w:spacing w:val="-4"/>
          <w:sz w:val="20"/>
          <w:szCs w:val="20"/>
        </w:rPr>
      </w:pPr>
      <w:r w:rsidRPr="009252B3">
        <w:rPr>
          <w:color w:val="000000"/>
          <w:spacing w:val="-4"/>
          <w:sz w:val="20"/>
          <w:szCs w:val="20"/>
        </w:rPr>
        <w:t>минальных подсистем с минеральными ассоциациями</w:t>
      </w:r>
    </w:p>
    <w:p w:rsidR="008A78B2" w:rsidRPr="009252B3" w:rsidRDefault="008A78B2" w:rsidP="007145B4">
      <w:pPr>
        <w:shd w:val="clear" w:color="auto" w:fill="FFFFFF"/>
        <w:jc w:val="center"/>
        <w:rPr>
          <w:color w:val="000000"/>
          <w:spacing w:val="-6"/>
          <w:sz w:val="20"/>
          <w:szCs w:val="20"/>
        </w:rPr>
      </w:pPr>
      <w:r w:rsidRPr="009252B3">
        <w:rPr>
          <w:color w:val="000000"/>
          <w:spacing w:val="-4"/>
          <w:sz w:val="20"/>
          <w:szCs w:val="20"/>
        </w:rPr>
        <w:t xml:space="preserve">"нонвариантных" точек системы </w:t>
      </w:r>
      <w:r w:rsidRPr="009252B3">
        <w:rPr>
          <w:i/>
          <w:iCs/>
          <w:color w:val="000000"/>
          <w:spacing w:val="-4"/>
          <w:sz w:val="20"/>
          <w:szCs w:val="20"/>
          <w:lang w:val="en-US"/>
        </w:rPr>
        <w:t>q</w:t>
      </w:r>
      <w:r w:rsidRPr="009252B3">
        <w:rPr>
          <w:i/>
          <w:iCs/>
          <w:color w:val="000000"/>
          <w:spacing w:val="-4"/>
          <w:sz w:val="20"/>
          <w:szCs w:val="20"/>
        </w:rPr>
        <w:t>-</w:t>
      </w:r>
      <w:r w:rsidRPr="009252B3">
        <w:rPr>
          <w:i/>
          <w:iCs/>
          <w:color w:val="000000"/>
          <w:spacing w:val="-4"/>
          <w:sz w:val="20"/>
          <w:szCs w:val="20"/>
          <w:lang w:val="en-US"/>
        </w:rPr>
        <w:t>ne</w:t>
      </w:r>
      <w:r w:rsidRPr="009252B3">
        <w:rPr>
          <w:i/>
          <w:iCs/>
          <w:color w:val="000000"/>
          <w:spacing w:val="-4"/>
          <w:sz w:val="20"/>
          <w:szCs w:val="20"/>
        </w:rPr>
        <w:t>-</w:t>
      </w:r>
      <w:r w:rsidRPr="009252B3">
        <w:rPr>
          <w:i/>
          <w:iCs/>
          <w:color w:val="000000"/>
          <w:spacing w:val="-4"/>
          <w:sz w:val="20"/>
          <w:szCs w:val="20"/>
          <w:lang w:val="en-US"/>
        </w:rPr>
        <w:t>kp</w:t>
      </w:r>
      <w:r w:rsidRPr="009252B3">
        <w:rPr>
          <w:i/>
          <w:iCs/>
          <w:color w:val="000000"/>
          <w:spacing w:val="-4"/>
          <w:sz w:val="20"/>
          <w:szCs w:val="20"/>
        </w:rPr>
        <w:t>-</w:t>
      </w:r>
      <w:r w:rsidRPr="009252B3">
        <w:rPr>
          <w:i/>
          <w:iCs/>
          <w:color w:val="000000"/>
          <w:spacing w:val="-4"/>
          <w:sz w:val="20"/>
          <w:szCs w:val="20"/>
          <w:lang w:val="en-US"/>
        </w:rPr>
        <w:t>c</w:t>
      </w:r>
      <w:r w:rsidRPr="009252B3">
        <w:rPr>
          <w:i/>
          <w:iCs/>
          <w:color w:val="000000"/>
          <w:spacing w:val="-4"/>
          <w:sz w:val="20"/>
          <w:szCs w:val="20"/>
        </w:rPr>
        <w:t>-</w:t>
      </w:r>
      <w:r w:rsidRPr="009252B3">
        <w:rPr>
          <w:i/>
          <w:iCs/>
          <w:color w:val="000000"/>
          <w:spacing w:val="-4"/>
          <w:sz w:val="20"/>
          <w:szCs w:val="20"/>
          <w:lang w:val="en-US"/>
        </w:rPr>
        <w:t>gh</w:t>
      </w:r>
      <w:r w:rsidRPr="009252B3">
        <w:rPr>
          <w:i/>
          <w:iCs/>
          <w:color w:val="000000"/>
          <w:spacing w:val="-4"/>
          <w:sz w:val="20"/>
          <w:szCs w:val="20"/>
        </w:rPr>
        <w:t>-</w:t>
      </w:r>
      <w:r w:rsidRPr="009252B3">
        <w:rPr>
          <w:i/>
          <w:iCs/>
          <w:color w:val="000000"/>
          <w:spacing w:val="-4"/>
          <w:sz w:val="20"/>
          <w:szCs w:val="20"/>
          <w:lang w:val="en-US"/>
        </w:rPr>
        <w:t>per</w:t>
      </w:r>
      <w:r w:rsidRPr="009252B3">
        <w:rPr>
          <w:i/>
          <w:iCs/>
          <w:color w:val="000000"/>
          <w:spacing w:val="-4"/>
          <w:sz w:val="20"/>
          <w:szCs w:val="20"/>
        </w:rPr>
        <w:t>-</w:t>
      </w:r>
      <w:r w:rsidRPr="009252B3">
        <w:rPr>
          <w:i/>
          <w:iCs/>
          <w:color w:val="000000"/>
          <w:spacing w:val="-4"/>
          <w:sz w:val="20"/>
          <w:szCs w:val="20"/>
          <w:lang w:val="en-US"/>
        </w:rPr>
        <w:t>wu</w:t>
      </w:r>
      <w:r w:rsidRPr="009252B3">
        <w:rPr>
          <w:i/>
          <w:iCs/>
          <w:color w:val="000000"/>
          <w:spacing w:val="-4"/>
          <w:sz w:val="20"/>
          <w:szCs w:val="20"/>
        </w:rPr>
        <w:t>-</w:t>
      </w:r>
      <w:r w:rsidRPr="009252B3">
        <w:rPr>
          <w:iCs/>
          <w:color w:val="000000"/>
          <w:spacing w:val="-4"/>
          <w:sz w:val="20"/>
          <w:szCs w:val="20"/>
          <w:lang w:val="en-US"/>
        </w:rPr>
        <w:t>H</w:t>
      </w:r>
      <w:r w:rsidRPr="009252B3">
        <w:rPr>
          <w:iCs/>
          <w:color w:val="000000"/>
          <w:spacing w:val="-4"/>
          <w:sz w:val="20"/>
          <w:szCs w:val="20"/>
          <w:vertAlign w:val="subscript"/>
        </w:rPr>
        <w:t>2</w:t>
      </w:r>
      <w:r w:rsidRPr="009252B3">
        <w:rPr>
          <w:iCs/>
          <w:color w:val="000000"/>
          <w:spacing w:val="-4"/>
          <w:sz w:val="20"/>
          <w:szCs w:val="20"/>
        </w:rPr>
        <w:t>0</w:t>
      </w:r>
      <w:r w:rsidRPr="009252B3">
        <w:rPr>
          <w:i/>
          <w:iCs/>
          <w:color w:val="000000"/>
          <w:spacing w:val="-4"/>
          <w:sz w:val="20"/>
          <w:szCs w:val="20"/>
        </w:rPr>
        <w:t xml:space="preserve"> </w:t>
      </w:r>
      <w:r w:rsidRPr="009252B3">
        <w:rPr>
          <w:color w:val="000000"/>
          <w:spacing w:val="-4"/>
          <w:sz w:val="20"/>
          <w:szCs w:val="20"/>
        </w:rPr>
        <w:t>при Р</w:t>
      </w:r>
      <w:r w:rsidRPr="009252B3">
        <w:rPr>
          <w:iCs/>
          <w:color w:val="000000"/>
          <w:spacing w:val="-4"/>
          <w:sz w:val="20"/>
          <w:szCs w:val="20"/>
        </w:rPr>
        <w:t xml:space="preserve"> </w:t>
      </w:r>
      <w:r w:rsidRPr="009252B3">
        <w:rPr>
          <w:iCs/>
          <w:color w:val="000000"/>
          <w:spacing w:val="-4"/>
          <w:sz w:val="20"/>
          <w:szCs w:val="20"/>
          <w:vertAlign w:val="subscript"/>
          <w:lang w:val="en-US"/>
        </w:rPr>
        <w:t>H</w:t>
      </w:r>
      <w:r w:rsidRPr="009252B3">
        <w:rPr>
          <w:iCs/>
          <w:color w:val="000000"/>
          <w:spacing w:val="-4"/>
          <w:sz w:val="20"/>
          <w:szCs w:val="20"/>
          <w:vertAlign w:val="subscript"/>
        </w:rPr>
        <w:t>20</w:t>
      </w:r>
      <w:r w:rsidRPr="009252B3">
        <w:rPr>
          <w:color w:val="000000"/>
          <w:sz w:val="20"/>
          <w:szCs w:val="20"/>
        </w:rPr>
        <w:t xml:space="preserve"> </w:t>
      </w:r>
      <w:r w:rsidRPr="009252B3">
        <w:rPr>
          <w:i/>
          <w:iCs/>
          <w:color w:val="000000"/>
          <w:spacing w:val="-6"/>
          <w:sz w:val="20"/>
          <w:szCs w:val="20"/>
        </w:rPr>
        <w:t xml:space="preserve">&lt; </w:t>
      </w:r>
      <w:r w:rsidRPr="009252B3">
        <w:rPr>
          <w:color w:val="000000"/>
          <w:spacing w:val="-6"/>
          <w:sz w:val="20"/>
          <w:szCs w:val="20"/>
        </w:rPr>
        <w:t>3 кбар,</w:t>
      </w:r>
    </w:p>
    <w:p w:rsidR="008A78B2" w:rsidRPr="009252B3" w:rsidRDefault="008A78B2" w:rsidP="007145B4">
      <w:pPr>
        <w:shd w:val="clear" w:color="auto" w:fill="FFFFFF"/>
        <w:jc w:val="center"/>
        <w:rPr>
          <w:sz w:val="20"/>
          <w:szCs w:val="20"/>
        </w:rPr>
      </w:pPr>
      <w:r w:rsidRPr="009252B3">
        <w:rPr>
          <w:color w:val="000000"/>
          <w:sz w:val="20"/>
          <w:szCs w:val="20"/>
        </w:rPr>
        <w:t xml:space="preserve">до появления на ликвидусе </w:t>
      </w:r>
      <w:r w:rsidRPr="009252B3">
        <w:rPr>
          <w:color w:val="000000"/>
          <w:sz w:val="20"/>
          <w:szCs w:val="20"/>
          <w:lang w:val="en-US"/>
        </w:rPr>
        <w:t>Bt</w:t>
      </w:r>
      <w:r w:rsidRPr="009252B3">
        <w:rPr>
          <w:color w:val="000000"/>
          <w:sz w:val="20"/>
          <w:szCs w:val="20"/>
        </w:rPr>
        <w:t xml:space="preserve"> и </w:t>
      </w:r>
      <w:r w:rsidRPr="009252B3">
        <w:rPr>
          <w:color w:val="000000"/>
          <w:sz w:val="20"/>
          <w:szCs w:val="20"/>
          <w:lang w:val="en-US"/>
        </w:rPr>
        <w:t>Gr</w:t>
      </w:r>
    </w:p>
    <w:p w:rsidR="008A78B2" w:rsidRPr="009252B3" w:rsidRDefault="008A78B2" w:rsidP="007145B4">
      <w:pPr>
        <w:spacing w:after="216"/>
        <w:jc w:val="center"/>
        <w:rPr>
          <w:sz w:val="20"/>
          <w:szCs w:val="20"/>
        </w:rPr>
      </w:pPr>
    </w:p>
    <w:tbl>
      <w:tblPr>
        <w:tblW w:w="8434" w:type="dxa"/>
        <w:tblInd w:w="40" w:type="dxa"/>
        <w:tblLayout w:type="fixed"/>
        <w:tblCellMar>
          <w:left w:w="40" w:type="dxa"/>
          <w:right w:w="40" w:type="dxa"/>
        </w:tblCellMar>
        <w:tblLook w:val="0000"/>
      </w:tblPr>
      <w:tblGrid>
        <w:gridCol w:w="993"/>
        <w:gridCol w:w="1842"/>
        <w:gridCol w:w="2410"/>
        <w:gridCol w:w="3189"/>
      </w:tblGrid>
      <w:tr w:rsidR="008A78B2" w:rsidRPr="009252B3" w:rsidTr="00F53340">
        <w:trPr>
          <w:trHeight w:hRule="exact" w:val="480"/>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Группы</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color w:val="000000"/>
                <w:spacing w:val="-2"/>
                <w:sz w:val="20"/>
                <w:szCs w:val="20"/>
                <w:lang w:val="en-US"/>
              </w:rPr>
            </w:pPr>
            <w:r w:rsidRPr="009252B3">
              <w:rPr>
                <w:color w:val="000000"/>
                <w:spacing w:val="-2"/>
                <w:sz w:val="20"/>
                <w:szCs w:val="20"/>
              </w:rPr>
              <w:t>Нормативно-миналь-</w:t>
            </w:r>
          </w:p>
          <w:p w:rsidR="008A78B2" w:rsidRPr="009252B3" w:rsidRDefault="008A78B2" w:rsidP="007145B4">
            <w:pPr>
              <w:shd w:val="clear" w:color="auto" w:fill="FFFFFF"/>
              <w:jc w:val="center"/>
              <w:rPr>
                <w:sz w:val="20"/>
                <w:szCs w:val="20"/>
              </w:rPr>
            </w:pPr>
            <w:r w:rsidRPr="009252B3">
              <w:rPr>
                <w:color w:val="000000"/>
                <w:spacing w:val="-5"/>
                <w:sz w:val="20"/>
                <w:szCs w:val="20"/>
              </w:rPr>
              <w:t>ные подсистемы</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1" w:right="67"/>
              <w:jc w:val="center"/>
              <w:rPr>
                <w:sz w:val="20"/>
                <w:szCs w:val="20"/>
              </w:rPr>
            </w:pPr>
            <w:r w:rsidRPr="009252B3">
              <w:rPr>
                <w:color w:val="000000"/>
                <w:sz w:val="20"/>
                <w:szCs w:val="20"/>
              </w:rPr>
              <w:t>Модально-минальные подсистемы</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67" w:right="77"/>
              <w:jc w:val="center"/>
              <w:rPr>
                <w:sz w:val="20"/>
                <w:szCs w:val="20"/>
              </w:rPr>
            </w:pPr>
            <w:r w:rsidRPr="009252B3">
              <w:rPr>
                <w:color w:val="000000"/>
                <w:spacing w:val="-3"/>
                <w:sz w:val="20"/>
                <w:szCs w:val="20"/>
              </w:rPr>
              <w:t xml:space="preserve">Минеральные ассоциации </w:t>
            </w:r>
            <w:r w:rsidRPr="009252B3">
              <w:rPr>
                <w:color w:val="000000"/>
                <w:sz w:val="20"/>
                <w:szCs w:val="20"/>
              </w:rPr>
              <w:t>"нонвариантных" точек</w:t>
            </w:r>
          </w:p>
        </w:tc>
      </w:tr>
      <w:tr w:rsidR="008A78B2" w:rsidRPr="009252B3" w:rsidTr="00F53340">
        <w:trPr>
          <w:trHeight w:hRule="exact" w:val="902"/>
        </w:trPr>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8A78B2" w:rsidRPr="009252B3" w:rsidRDefault="008A78B2" w:rsidP="007145B4">
            <w:pPr>
              <w:shd w:val="clear" w:color="auto" w:fill="FFFFFF"/>
              <w:ind w:left="102"/>
              <w:jc w:val="center"/>
              <w:rPr>
                <w:sz w:val="20"/>
                <w:szCs w:val="20"/>
                <w:lang w:val="en-US"/>
              </w:rPr>
            </w:pPr>
            <w:r w:rsidRPr="009252B3">
              <w:rPr>
                <w:iCs/>
                <w:color w:val="000000"/>
                <w:sz w:val="20"/>
                <w:szCs w:val="20"/>
                <w:lang w:val="en-US"/>
              </w:rPr>
              <w:t>I</w:t>
            </w:r>
            <w:r w:rsidRPr="009252B3">
              <w:rPr>
                <w:i/>
                <w:iCs/>
                <w:color w:val="000000"/>
                <w:sz w:val="20"/>
                <w:szCs w:val="20"/>
              </w:rPr>
              <w:t>-</w:t>
            </w:r>
            <w:r w:rsidRPr="009252B3">
              <w:rPr>
                <w:i/>
                <w:iCs/>
                <w:color w:val="000000"/>
                <w:sz w:val="20"/>
                <w:szCs w:val="20"/>
                <w:lang w:val="en-US"/>
              </w:rPr>
              <w:t>q</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i/>
                <w:sz w:val="20"/>
                <w:szCs w:val="20"/>
                <w:lang w:val="en-US"/>
              </w:rPr>
            </w:pPr>
            <w:r w:rsidRPr="009252B3">
              <w:rPr>
                <w:i/>
                <w:color w:val="000000"/>
                <w:sz w:val="20"/>
                <w:szCs w:val="20"/>
                <w:lang w:val="en-US"/>
              </w:rPr>
              <w:t>q-ab-an-or-en-fs-als</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tabs>
                <w:tab w:val="left" w:pos="259"/>
              </w:tabs>
              <w:jc w:val="center"/>
              <w:rPr>
                <w:sz w:val="20"/>
                <w:szCs w:val="20"/>
                <w:lang w:val="en-US"/>
              </w:rPr>
            </w:pPr>
            <w:r w:rsidRPr="009252B3">
              <w:rPr>
                <w:i/>
                <w:iCs/>
                <w:color w:val="000000"/>
                <w:spacing w:val="-3"/>
                <w:sz w:val="20"/>
                <w:szCs w:val="20"/>
                <w:lang w:val="en-US"/>
              </w:rPr>
              <w:t>1)</w:t>
            </w:r>
            <w:r w:rsidRPr="009252B3">
              <w:rPr>
                <w:i/>
                <w:iCs/>
                <w:color w:val="000000"/>
                <w:sz w:val="20"/>
                <w:szCs w:val="20"/>
                <w:lang w:val="en-US"/>
              </w:rPr>
              <w:tab/>
            </w:r>
            <w:r w:rsidRPr="009252B3">
              <w:rPr>
                <w:i/>
                <w:iCs/>
                <w:color w:val="000000"/>
                <w:spacing w:val="-1"/>
                <w:sz w:val="20"/>
                <w:szCs w:val="20"/>
                <w:lang w:val="en-US"/>
              </w:rPr>
              <w:t>q-ab-an-or-en-fs-crd-Fe-</w:t>
            </w:r>
            <w:r w:rsidRPr="009252B3">
              <w:rPr>
                <w:i/>
                <w:iCs/>
                <w:color w:val="000000"/>
                <w:spacing w:val="-1"/>
                <w:sz w:val="20"/>
                <w:szCs w:val="20"/>
                <w:lang w:val="en-US"/>
              </w:rPr>
              <w:br/>
            </w:r>
            <w:r w:rsidRPr="009252B3">
              <w:rPr>
                <w:i/>
                <w:iCs/>
                <w:color w:val="000000"/>
                <w:sz w:val="20"/>
                <w:szCs w:val="20"/>
                <w:lang w:val="en-US"/>
              </w:rPr>
              <w:t>crd-H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tabs>
                <w:tab w:val="left" w:pos="254"/>
              </w:tabs>
              <w:jc w:val="center"/>
              <w:rPr>
                <w:sz w:val="20"/>
                <w:szCs w:val="20"/>
                <w:lang w:val="en-US"/>
              </w:rPr>
            </w:pPr>
            <w:r w:rsidRPr="009252B3">
              <w:rPr>
                <w:i/>
                <w:iCs/>
                <w:color w:val="000000"/>
                <w:sz w:val="20"/>
                <w:szCs w:val="20"/>
                <w:lang w:val="en-US"/>
              </w:rPr>
              <w:t>2)</w:t>
            </w:r>
            <w:r w:rsidRPr="009252B3">
              <w:rPr>
                <w:i/>
                <w:iCs/>
                <w:color w:val="000000"/>
                <w:sz w:val="20"/>
                <w:szCs w:val="20"/>
                <w:lang w:val="en-US"/>
              </w:rPr>
              <w:tab/>
            </w:r>
            <w:r w:rsidRPr="009252B3">
              <w:rPr>
                <w:i/>
                <w:iCs/>
                <w:color w:val="000000"/>
                <w:spacing w:val="-2"/>
                <w:sz w:val="20"/>
                <w:szCs w:val="20"/>
                <w:lang w:val="en-US"/>
              </w:rPr>
              <w:t>q-ab-an-or-crd-Fe-crd-</w:t>
            </w:r>
            <w:r w:rsidRPr="009252B3">
              <w:rPr>
                <w:i/>
                <w:iCs/>
                <w:color w:val="000000"/>
                <w:spacing w:val="-2"/>
                <w:sz w:val="20"/>
                <w:szCs w:val="20"/>
                <w:lang w:val="en-US"/>
              </w:rPr>
              <w:br/>
            </w:r>
            <w:r w:rsidRPr="009252B3">
              <w:rPr>
                <w:i/>
                <w:iCs/>
                <w:color w:val="000000"/>
                <w:sz w:val="20"/>
                <w:szCs w:val="20"/>
                <w:lang w:val="en-US"/>
              </w:rPr>
              <w:t>als-H</w:t>
            </w:r>
            <w:r w:rsidRPr="009252B3">
              <w:rPr>
                <w:i/>
                <w:iCs/>
                <w:color w:val="000000"/>
                <w:sz w:val="20"/>
                <w:szCs w:val="20"/>
                <w:vertAlign w:val="subscript"/>
                <w:lang w:val="en-US"/>
              </w:rPr>
              <w:t>2</w:t>
            </w:r>
            <w:r w:rsidRPr="009252B3">
              <w:rPr>
                <w:i/>
                <w:iCs/>
                <w:color w:val="000000"/>
                <w:sz w:val="20"/>
                <w:szCs w:val="20"/>
                <w:lang w:val="en-US"/>
              </w:rPr>
              <w:t xml:space="preserve"> O</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72"/>
              <w:jc w:val="center"/>
              <w:rPr>
                <w:sz w:val="20"/>
                <w:szCs w:val="20"/>
                <w:lang w:val="en-US"/>
              </w:rPr>
            </w:pPr>
            <w:r w:rsidRPr="009252B3">
              <w:rPr>
                <w:color w:val="000000"/>
                <w:spacing w:val="-2"/>
                <w:sz w:val="20"/>
                <w:szCs w:val="20"/>
                <w:lang w:val="en-US"/>
              </w:rPr>
              <w:t xml:space="preserve">1)Qtz+Pl+Kfs+Opx+Crd+V </w:t>
            </w:r>
            <w:r w:rsidRPr="009252B3">
              <w:rPr>
                <w:color w:val="000000"/>
                <w:sz w:val="20"/>
                <w:szCs w:val="20"/>
                <w:lang w:val="en-US"/>
              </w:rPr>
              <w:t>2)Qtz+Pl+Kfs+Crd+Als+V</w:t>
            </w:r>
          </w:p>
        </w:tc>
      </w:tr>
      <w:tr w:rsidR="008A78B2" w:rsidRPr="009252B3" w:rsidTr="00F53340">
        <w:trPr>
          <w:trHeight w:hRule="exact" w:val="1805"/>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II</w:t>
            </w:r>
            <w:r w:rsidRPr="009252B3">
              <w:rPr>
                <w:i/>
                <w:iCs/>
                <w:color w:val="000000"/>
                <w:sz w:val="20"/>
                <w:szCs w:val="20"/>
                <w:lang w:val="en-US"/>
              </w:rPr>
              <w:t>-ol</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528"/>
              <w:jc w:val="center"/>
              <w:rPr>
                <w:i/>
                <w:iCs/>
                <w:color w:val="000000"/>
                <w:sz w:val="20"/>
                <w:szCs w:val="20"/>
                <w:lang w:val="en-US"/>
              </w:rPr>
            </w:pPr>
            <w:r w:rsidRPr="009252B3">
              <w:rPr>
                <w:i/>
                <w:iCs/>
                <w:color w:val="000000"/>
                <w:sz w:val="20"/>
                <w:szCs w:val="20"/>
                <w:lang w:val="en-US"/>
              </w:rPr>
              <w:t>ab-an-or-en-fs-</w:t>
            </w:r>
          </w:p>
          <w:p w:rsidR="008A78B2" w:rsidRPr="009252B3" w:rsidRDefault="008A78B2" w:rsidP="007145B4">
            <w:pPr>
              <w:shd w:val="clear" w:color="auto" w:fill="FFFFFF"/>
              <w:ind w:right="528"/>
              <w:jc w:val="center"/>
              <w:rPr>
                <w:sz w:val="20"/>
                <w:szCs w:val="20"/>
                <w:lang w:val="en-US"/>
              </w:rPr>
            </w:pPr>
            <w:r w:rsidRPr="009252B3">
              <w:rPr>
                <w:i/>
                <w:iCs/>
                <w:color w:val="000000"/>
                <w:sz w:val="20"/>
                <w:szCs w:val="20"/>
                <w:lang w:val="en-US"/>
              </w:rPr>
              <w:t>(c+als)-fo-fa</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pacing w:val="-1"/>
                <w:sz w:val="20"/>
                <w:szCs w:val="20"/>
                <w:lang w:val="en-US"/>
              </w:rPr>
              <w:t>1')ab-an-or-en-fs-crd-</w:t>
            </w:r>
          </w:p>
          <w:p w:rsidR="008A78B2" w:rsidRPr="009252B3" w:rsidRDefault="008A78B2" w:rsidP="007145B4">
            <w:pPr>
              <w:shd w:val="clear" w:color="auto" w:fill="FFFFFF"/>
              <w:ind w:firstLine="173"/>
              <w:jc w:val="center"/>
              <w:rPr>
                <w:i/>
                <w:iCs/>
                <w:color w:val="000000"/>
                <w:sz w:val="20"/>
                <w:szCs w:val="20"/>
                <w:lang w:val="en-US"/>
              </w:rPr>
            </w:pPr>
            <w:r w:rsidRPr="009252B3">
              <w:rPr>
                <w:i/>
                <w:iCs/>
                <w:color w:val="000000"/>
                <w:sz w:val="20"/>
                <w:szCs w:val="20"/>
                <w:lang w:val="en-US"/>
              </w:rPr>
              <w:t>Fecrd-spl-hc-H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ind w:firstLine="173"/>
              <w:jc w:val="center"/>
              <w:rPr>
                <w:i/>
                <w:iCs/>
                <w:color w:val="000000"/>
                <w:sz w:val="20"/>
                <w:szCs w:val="20"/>
                <w:lang w:val="en-US"/>
              </w:rPr>
            </w:pPr>
            <w:r w:rsidRPr="009252B3">
              <w:rPr>
                <w:i/>
                <w:iCs/>
                <w:color w:val="000000"/>
                <w:spacing w:val="-1"/>
                <w:sz w:val="20"/>
                <w:szCs w:val="20"/>
                <w:lang w:val="en-US"/>
              </w:rPr>
              <w:t>2) ab-an-or-en-fs-fo-fa-spl-</w:t>
            </w:r>
            <w:r w:rsidRPr="009252B3">
              <w:rPr>
                <w:i/>
                <w:iCs/>
                <w:color w:val="000000"/>
                <w:sz w:val="20"/>
                <w:szCs w:val="20"/>
                <w:lang w:val="en-US"/>
              </w:rPr>
              <w:t>hc-H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ind w:firstLine="168"/>
              <w:jc w:val="center"/>
              <w:rPr>
                <w:i/>
                <w:iCs/>
                <w:color w:val="000000"/>
                <w:sz w:val="20"/>
                <w:szCs w:val="20"/>
                <w:lang w:val="en-US"/>
              </w:rPr>
            </w:pPr>
            <w:r w:rsidRPr="009252B3">
              <w:rPr>
                <w:i/>
                <w:iCs/>
                <w:color w:val="000000"/>
                <w:sz w:val="20"/>
                <w:szCs w:val="20"/>
                <w:lang w:val="en-US"/>
              </w:rPr>
              <w:t>3)ab-an-or-crd-Fe-crd-als-spl-hc-H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ind w:firstLine="158"/>
              <w:jc w:val="center"/>
              <w:rPr>
                <w:sz w:val="20"/>
                <w:szCs w:val="20"/>
                <w:lang w:val="en-US"/>
              </w:rPr>
            </w:pPr>
            <w:r w:rsidRPr="009252B3">
              <w:rPr>
                <w:i/>
                <w:iCs/>
                <w:color w:val="000000"/>
                <w:spacing w:val="-2"/>
                <w:sz w:val="20"/>
                <w:szCs w:val="20"/>
                <w:lang w:val="en-US"/>
              </w:rPr>
              <w:t>4) ab-an-or-als-spl-hc-c-</w:t>
            </w:r>
          </w:p>
          <w:p w:rsidR="008A78B2" w:rsidRPr="009252B3" w:rsidRDefault="008A78B2" w:rsidP="007145B4">
            <w:pPr>
              <w:shd w:val="clear" w:color="auto" w:fill="FFFFFF"/>
              <w:jc w:val="center"/>
              <w:rPr>
                <w:sz w:val="20"/>
                <w:szCs w:val="20"/>
              </w:rPr>
            </w:pP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106"/>
              <w:jc w:val="center"/>
              <w:rPr>
                <w:sz w:val="20"/>
                <w:szCs w:val="20"/>
                <w:lang w:val="en-US"/>
              </w:rPr>
            </w:pPr>
            <w:r w:rsidRPr="009252B3">
              <w:rPr>
                <w:color w:val="000000"/>
                <w:sz w:val="20"/>
                <w:szCs w:val="20"/>
                <w:lang w:val="en-US"/>
              </w:rPr>
              <w:t xml:space="preserve">l)Pl+Kfs+Opx+Crd+Spl+V 2)Pl+Kfs+Opx+Ol+Spl+V </w:t>
            </w:r>
            <w:r w:rsidRPr="009252B3">
              <w:rPr>
                <w:color w:val="000000"/>
                <w:spacing w:val="-1"/>
                <w:sz w:val="20"/>
                <w:szCs w:val="20"/>
                <w:lang w:val="en-US"/>
              </w:rPr>
              <w:t xml:space="preserve">3)P1+Kfs+Crd+Spl+Als+V </w:t>
            </w:r>
            <w:r w:rsidRPr="009252B3">
              <w:rPr>
                <w:color w:val="000000"/>
                <w:sz w:val="20"/>
                <w:szCs w:val="20"/>
                <w:lang w:val="en-US"/>
              </w:rPr>
              <w:t>4)Pl+Kfs+Als+Spl+Cor+V</w:t>
            </w:r>
          </w:p>
        </w:tc>
      </w:tr>
      <w:tr w:rsidR="008A78B2" w:rsidRPr="009252B3" w:rsidTr="00F53340">
        <w:trPr>
          <w:trHeight w:hRule="exact" w:val="902"/>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III</w:t>
            </w:r>
            <w:r w:rsidRPr="009252B3">
              <w:rPr>
                <w:i/>
                <w:iCs/>
                <w:color w:val="000000"/>
                <w:sz w:val="20"/>
                <w:szCs w:val="20"/>
                <w:lang w:val="en-US"/>
              </w:rPr>
              <w:t>-ne</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z w:val="20"/>
                <w:szCs w:val="20"/>
                <w:lang w:val="en-US"/>
              </w:rPr>
              <w:t>ab-an-or-c-fo-fa-ne</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z w:val="20"/>
                <w:szCs w:val="20"/>
                <w:lang w:val="en-US"/>
              </w:rPr>
              <w:t>l)ab-an-or-c-spl-hc-ne-</w:t>
            </w:r>
          </w:p>
          <w:p w:rsidR="008A78B2" w:rsidRPr="009252B3" w:rsidRDefault="008A78B2" w:rsidP="007145B4">
            <w:pPr>
              <w:shd w:val="clear" w:color="auto" w:fill="FFFFFF"/>
              <w:ind w:right="211" w:firstLine="173"/>
              <w:jc w:val="center"/>
              <w:rPr>
                <w:i/>
                <w:iCs/>
                <w:color w:val="000000"/>
                <w:sz w:val="20"/>
                <w:szCs w:val="20"/>
                <w:lang w:val="en-US"/>
              </w:rPr>
            </w:pP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ind w:right="211"/>
              <w:jc w:val="center"/>
              <w:rPr>
                <w:sz w:val="20"/>
                <w:szCs w:val="20"/>
                <w:lang w:val="en-US"/>
              </w:rPr>
            </w:pPr>
            <w:r w:rsidRPr="009252B3">
              <w:rPr>
                <w:i/>
                <w:iCs/>
                <w:color w:val="000000"/>
                <w:sz w:val="20"/>
                <w:szCs w:val="20"/>
                <w:lang w:val="en-US"/>
              </w:rPr>
              <w:t>2)ab-an-or-spl-hc-fo- fa-ne- 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jc w:val="center"/>
              <w:rPr>
                <w:sz w:val="20"/>
                <w:szCs w:val="20"/>
              </w:rPr>
            </w:pPr>
            <w:r w:rsidRPr="009252B3">
              <w:rPr>
                <w:i/>
                <w:iCs/>
                <w:color w:val="000000"/>
                <w:sz w:val="20"/>
                <w:szCs w:val="20"/>
                <w:lang w:val="en-US"/>
              </w:rPr>
              <w:t>ne- H</w:t>
            </w:r>
            <w:r w:rsidRPr="009252B3">
              <w:rPr>
                <w:i/>
                <w:iCs/>
                <w:color w:val="000000"/>
                <w:sz w:val="20"/>
                <w:szCs w:val="20"/>
                <w:vertAlign w:val="subscript"/>
                <w:lang w:val="en-US"/>
              </w:rPr>
              <w:t>2</w:t>
            </w:r>
            <w:r w:rsidRPr="009252B3">
              <w:rPr>
                <w:i/>
                <w:iCs/>
                <w:color w:val="000000"/>
                <w:sz w:val="20"/>
                <w:szCs w:val="20"/>
                <w:lang w:val="en-US"/>
              </w:rPr>
              <w:t>0</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230"/>
              <w:jc w:val="center"/>
              <w:rPr>
                <w:sz w:val="20"/>
                <w:szCs w:val="20"/>
                <w:lang w:val="en-US"/>
              </w:rPr>
            </w:pPr>
            <w:r w:rsidRPr="009252B3">
              <w:rPr>
                <w:color w:val="000000"/>
                <w:sz w:val="20"/>
                <w:szCs w:val="20"/>
                <w:lang w:val="en-US"/>
              </w:rPr>
              <w:t xml:space="preserve">l)Pl+Kfs+Cor+Spl+Ne+V </w:t>
            </w:r>
            <w:r w:rsidRPr="009252B3">
              <w:rPr>
                <w:color w:val="000000"/>
                <w:spacing w:val="-2"/>
                <w:sz w:val="20"/>
                <w:szCs w:val="20"/>
                <w:lang w:val="en-US"/>
              </w:rPr>
              <w:t>2)P1+Kfs+Ol+Ne+Spl+V</w:t>
            </w:r>
          </w:p>
        </w:tc>
      </w:tr>
      <w:tr w:rsidR="008A78B2" w:rsidRPr="009252B3" w:rsidTr="00F53340">
        <w:trPr>
          <w:trHeight w:hRule="exact" w:val="922"/>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IV</w:t>
            </w:r>
            <w:r w:rsidRPr="009252B3">
              <w:rPr>
                <w:i/>
                <w:iCs/>
                <w:color w:val="000000"/>
                <w:sz w:val="20"/>
                <w:szCs w:val="20"/>
                <w:lang w:val="en-US"/>
              </w:rPr>
              <w:t>-lc</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z w:val="20"/>
                <w:szCs w:val="20"/>
                <w:lang w:val="en-US"/>
              </w:rPr>
              <w:t>an-or-c-fo-fa-c-lc</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tabs>
                <w:tab w:val="left" w:pos="240"/>
              </w:tabs>
              <w:ind w:right="86"/>
              <w:jc w:val="center"/>
              <w:rPr>
                <w:sz w:val="20"/>
                <w:szCs w:val="20"/>
                <w:lang w:val="en-US"/>
              </w:rPr>
            </w:pPr>
            <w:r w:rsidRPr="009252B3">
              <w:rPr>
                <w:i/>
                <w:iCs/>
                <w:color w:val="000000"/>
                <w:spacing w:val="-5"/>
                <w:sz w:val="20"/>
                <w:szCs w:val="20"/>
                <w:lang w:val="en-US"/>
              </w:rPr>
              <w:t>1)</w:t>
            </w:r>
            <w:r w:rsidRPr="009252B3">
              <w:rPr>
                <w:i/>
                <w:iCs/>
                <w:color w:val="000000"/>
                <w:sz w:val="20"/>
                <w:szCs w:val="20"/>
                <w:lang w:val="en-US"/>
              </w:rPr>
              <w:tab/>
            </w:r>
            <w:r w:rsidRPr="009252B3">
              <w:rPr>
                <w:i/>
                <w:iCs/>
                <w:color w:val="000000"/>
                <w:spacing w:val="-2"/>
                <w:sz w:val="20"/>
                <w:szCs w:val="20"/>
                <w:lang w:val="en-US"/>
              </w:rPr>
              <w:t>an-or-c-spl-hc-ne-lc-</w:t>
            </w:r>
            <w:r w:rsidRPr="009252B3">
              <w:rPr>
                <w:i/>
                <w:iCs/>
                <w:color w:val="000000"/>
                <w:spacing w:val="-2"/>
                <w:sz w:val="20"/>
                <w:szCs w:val="20"/>
                <w:lang w:val="en-US"/>
              </w:rPr>
              <w:br/>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tabs>
                <w:tab w:val="left" w:pos="269"/>
              </w:tabs>
              <w:jc w:val="center"/>
              <w:rPr>
                <w:sz w:val="20"/>
                <w:szCs w:val="20"/>
                <w:lang w:val="en-US"/>
              </w:rPr>
            </w:pPr>
            <w:r w:rsidRPr="009252B3">
              <w:rPr>
                <w:i/>
                <w:iCs/>
                <w:color w:val="000000"/>
                <w:sz w:val="20"/>
                <w:szCs w:val="20"/>
                <w:lang w:val="en-US"/>
              </w:rPr>
              <w:t>2)</w:t>
            </w:r>
            <w:r w:rsidRPr="009252B3">
              <w:rPr>
                <w:i/>
                <w:iCs/>
                <w:color w:val="000000"/>
                <w:sz w:val="20"/>
                <w:szCs w:val="20"/>
                <w:lang w:val="en-US"/>
              </w:rPr>
              <w:tab/>
              <w:t>an-or-spl-he-fo-fa-ne-lc</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color w:val="000000"/>
                <w:sz w:val="20"/>
                <w:szCs w:val="20"/>
                <w:lang w:val="en-US"/>
              </w:rPr>
              <w:t>l)Pl</w:t>
            </w:r>
            <w:r w:rsidRPr="009252B3">
              <w:rPr>
                <w:color w:val="000000"/>
                <w:sz w:val="20"/>
                <w:szCs w:val="20"/>
                <w:vertAlign w:val="superscript"/>
                <w:lang w:val="en-US"/>
              </w:rPr>
              <w:t>an</w:t>
            </w:r>
            <w:r w:rsidRPr="009252B3">
              <w:rPr>
                <w:color w:val="000000"/>
                <w:sz w:val="20"/>
                <w:szCs w:val="20"/>
                <w:lang w:val="en-US"/>
              </w:rPr>
              <w:t>+Kfs+Cor+Spl+Ne+</w:t>
            </w:r>
          </w:p>
          <w:p w:rsidR="008A78B2" w:rsidRPr="009252B3" w:rsidRDefault="008A78B2" w:rsidP="007145B4">
            <w:pPr>
              <w:shd w:val="clear" w:color="auto" w:fill="FFFFFF"/>
              <w:ind w:right="254"/>
              <w:jc w:val="center"/>
              <w:rPr>
                <w:color w:val="000000"/>
                <w:sz w:val="20"/>
                <w:szCs w:val="20"/>
                <w:lang w:val="en-US"/>
              </w:rPr>
            </w:pPr>
            <w:r w:rsidRPr="009252B3">
              <w:rPr>
                <w:color w:val="000000"/>
                <w:sz w:val="20"/>
                <w:szCs w:val="20"/>
                <w:lang w:val="en-US"/>
              </w:rPr>
              <w:t>+Lct+V</w:t>
            </w:r>
          </w:p>
          <w:p w:rsidR="008A78B2" w:rsidRPr="009252B3" w:rsidRDefault="008A78B2" w:rsidP="007145B4">
            <w:pPr>
              <w:shd w:val="clear" w:color="auto" w:fill="FFFFFF"/>
              <w:ind w:right="254"/>
              <w:jc w:val="center"/>
              <w:rPr>
                <w:sz w:val="20"/>
                <w:szCs w:val="20"/>
                <w:lang w:val="en-US"/>
              </w:rPr>
            </w:pPr>
            <w:r w:rsidRPr="009252B3">
              <w:rPr>
                <w:color w:val="000000"/>
                <w:sz w:val="20"/>
                <w:szCs w:val="20"/>
                <w:lang w:val="en-US"/>
              </w:rPr>
              <w:t>2) Pl</w:t>
            </w:r>
            <w:r w:rsidRPr="009252B3">
              <w:rPr>
                <w:color w:val="000000"/>
                <w:sz w:val="20"/>
                <w:szCs w:val="20"/>
                <w:vertAlign w:val="superscript"/>
                <w:lang w:val="en-US"/>
              </w:rPr>
              <w:t>an</w:t>
            </w:r>
            <w:r w:rsidRPr="009252B3">
              <w:rPr>
                <w:color w:val="000000"/>
                <w:sz w:val="20"/>
                <w:szCs w:val="20"/>
                <w:lang w:val="en-US"/>
              </w:rPr>
              <w:t xml:space="preserve"> +Kfs+Spl+OI+Ne+</w:t>
            </w:r>
          </w:p>
          <w:p w:rsidR="008A78B2" w:rsidRPr="009252B3" w:rsidRDefault="008A78B2" w:rsidP="007145B4">
            <w:pPr>
              <w:shd w:val="clear" w:color="auto" w:fill="FFFFFF"/>
              <w:jc w:val="center"/>
              <w:rPr>
                <w:sz w:val="20"/>
                <w:szCs w:val="20"/>
                <w:lang w:val="en-US"/>
              </w:rPr>
            </w:pPr>
            <w:r w:rsidRPr="009252B3">
              <w:rPr>
                <w:color w:val="000000"/>
                <w:sz w:val="20"/>
                <w:szCs w:val="20"/>
                <w:lang w:val="en-US"/>
              </w:rPr>
              <w:t>+Lct++V</w:t>
            </w:r>
          </w:p>
        </w:tc>
      </w:tr>
      <w:tr w:rsidR="008A78B2" w:rsidRPr="009252B3" w:rsidTr="00F53340">
        <w:trPr>
          <w:trHeight w:hRule="exact" w:val="917"/>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V-g</w:t>
            </w:r>
            <w:r w:rsidRPr="009252B3">
              <w:rPr>
                <w:i/>
                <w:iCs/>
                <w:color w:val="000000"/>
                <w:sz w:val="20"/>
                <w:szCs w:val="20"/>
                <w:lang w:val="en-US"/>
              </w:rPr>
              <w:t>h</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pacing w:val="-3"/>
                <w:sz w:val="20"/>
                <w:szCs w:val="20"/>
                <w:lang w:val="en-US"/>
              </w:rPr>
              <w:t>an-c-fo-fa-ne-lc-gh</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tabs>
                <w:tab w:val="left" w:pos="240"/>
              </w:tabs>
              <w:jc w:val="center"/>
              <w:rPr>
                <w:sz w:val="20"/>
                <w:szCs w:val="20"/>
                <w:lang w:val="en-US"/>
              </w:rPr>
            </w:pPr>
            <w:r w:rsidRPr="009252B3">
              <w:rPr>
                <w:i/>
                <w:iCs/>
                <w:color w:val="000000"/>
                <w:spacing w:val="-5"/>
                <w:sz w:val="20"/>
                <w:szCs w:val="20"/>
                <w:lang w:val="en-US"/>
              </w:rPr>
              <w:t>1)</w:t>
            </w:r>
            <w:r w:rsidRPr="009252B3">
              <w:rPr>
                <w:i/>
                <w:iCs/>
                <w:color w:val="000000"/>
                <w:sz w:val="20"/>
                <w:szCs w:val="20"/>
                <w:lang w:val="en-US"/>
              </w:rPr>
              <w:tab/>
            </w:r>
            <w:r w:rsidRPr="009252B3">
              <w:rPr>
                <w:i/>
                <w:iCs/>
                <w:color w:val="000000"/>
                <w:spacing w:val="-2"/>
                <w:sz w:val="20"/>
                <w:szCs w:val="20"/>
                <w:lang w:val="en-US"/>
              </w:rPr>
              <w:t>an-c-spl-hc-ne-lc-gh-</w:t>
            </w:r>
            <w:r w:rsidRPr="009252B3">
              <w:rPr>
                <w:i/>
                <w:iCs/>
                <w:color w:val="000000"/>
                <w:spacing w:val="-2"/>
                <w:sz w:val="20"/>
                <w:szCs w:val="20"/>
                <w:lang w:val="en-US"/>
              </w:rPr>
              <w:br/>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tabs>
                <w:tab w:val="left" w:pos="264"/>
              </w:tabs>
              <w:jc w:val="center"/>
              <w:rPr>
                <w:sz w:val="20"/>
                <w:szCs w:val="20"/>
                <w:lang w:val="en-US"/>
              </w:rPr>
            </w:pPr>
            <w:r w:rsidRPr="009252B3">
              <w:rPr>
                <w:i/>
                <w:iCs/>
                <w:color w:val="000000"/>
                <w:sz w:val="20"/>
                <w:szCs w:val="20"/>
                <w:lang w:val="en-US"/>
              </w:rPr>
              <w:t>2)</w:t>
            </w:r>
            <w:r w:rsidRPr="009252B3">
              <w:rPr>
                <w:i/>
                <w:iCs/>
                <w:color w:val="000000"/>
                <w:sz w:val="20"/>
                <w:szCs w:val="20"/>
                <w:lang w:val="en-US"/>
              </w:rPr>
              <w:tab/>
              <w:t>an-spl-hc-fo-fa-ne-lc-gh-H</w:t>
            </w:r>
            <w:r w:rsidRPr="009252B3">
              <w:rPr>
                <w:i/>
                <w:iCs/>
                <w:color w:val="000000"/>
                <w:sz w:val="20"/>
                <w:szCs w:val="20"/>
                <w:vertAlign w:val="subscript"/>
                <w:lang w:val="en-US"/>
              </w:rPr>
              <w:t>2</w:t>
            </w:r>
            <w:r w:rsidRPr="009252B3">
              <w:rPr>
                <w:i/>
                <w:iCs/>
                <w:color w:val="000000"/>
                <w:sz w:val="20"/>
                <w:szCs w:val="20"/>
                <w:lang w:val="en-US"/>
              </w:rPr>
              <w:t>O</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color w:val="000000"/>
                <w:spacing w:val="-2"/>
                <w:sz w:val="20"/>
                <w:szCs w:val="20"/>
                <w:lang w:val="en-US"/>
              </w:rPr>
              <w:t>l)</w:t>
            </w:r>
            <w:r w:rsidRPr="009252B3">
              <w:rPr>
                <w:color w:val="000000"/>
                <w:sz w:val="20"/>
                <w:szCs w:val="20"/>
                <w:lang w:val="en-US"/>
              </w:rPr>
              <w:t xml:space="preserve"> Pl</w:t>
            </w:r>
            <w:r w:rsidRPr="009252B3">
              <w:rPr>
                <w:color w:val="000000"/>
                <w:sz w:val="20"/>
                <w:szCs w:val="20"/>
                <w:vertAlign w:val="superscript"/>
                <w:lang w:val="en-US"/>
              </w:rPr>
              <w:t>an</w:t>
            </w:r>
            <w:r w:rsidRPr="009252B3">
              <w:rPr>
                <w:color w:val="000000"/>
                <w:spacing w:val="-2"/>
                <w:sz w:val="20"/>
                <w:szCs w:val="20"/>
                <w:lang w:val="en-US"/>
              </w:rPr>
              <w:t xml:space="preserve"> +Cor+Spl+Ne+Lct+</w:t>
            </w:r>
          </w:p>
          <w:p w:rsidR="008A78B2" w:rsidRPr="009252B3" w:rsidRDefault="008A78B2" w:rsidP="007145B4">
            <w:pPr>
              <w:shd w:val="clear" w:color="auto" w:fill="FFFFFF"/>
              <w:ind w:right="283"/>
              <w:jc w:val="center"/>
              <w:rPr>
                <w:color w:val="000000"/>
                <w:sz w:val="20"/>
                <w:szCs w:val="20"/>
                <w:lang w:val="en-US"/>
              </w:rPr>
            </w:pPr>
            <w:r w:rsidRPr="009252B3">
              <w:rPr>
                <w:color w:val="000000"/>
                <w:sz w:val="20"/>
                <w:szCs w:val="20"/>
                <w:lang w:val="en-US"/>
              </w:rPr>
              <w:t>+Gh++V</w:t>
            </w:r>
          </w:p>
          <w:p w:rsidR="008A78B2" w:rsidRPr="009252B3" w:rsidRDefault="008A78B2" w:rsidP="007145B4">
            <w:pPr>
              <w:shd w:val="clear" w:color="auto" w:fill="FFFFFF"/>
              <w:ind w:right="283"/>
              <w:jc w:val="center"/>
              <w:rPr>
                <w:sz w:val="20"/>
                <w:szCs w:val="20"/>
                <w:lang w:val="en-US"/>
              </w:rPr>
            </w:pPr>
            <w:r w:rsidRPr="009252B3">
              <w:rPr>
                <w:color w:val="000000"/>
                <w:spacing w:val="-3"/>
                <w:sz w:val="20"/>
                <w:szCs w:val="20"/>
                <w:lang w:val="en-US"/>
              </w:rPr>
              <w:t>2)</w:t>
            </w:r>
            <w:r w:rsidRPr="009252B3">
              <w:rPr>
                <w:color w:val="000000"/>
                <w:sz w:val="20"/>
                <w:szCs w:val="20"/>
                <w:lang w:val="en-US"/>
              </w:rPr>
              <w:t xml:space="preserve"> Pl</w:t>
            </w:r>
            <w:r w:rsidRPr="009252B3">
              <w:rPr>
                <w:color w:val="000000"/>
                <w:sz w:val="20"/>
                <w:szCs w:val="20"/>
                <w:vertAlign w:val="superscript"/>
                <w:lang w:val="en-US"/>
              </w:rPr>
              <w:t>an</w:t>
            </w:r>
            <w:r w:rsidRPr="009252B3">
              <w:rPr>
                <w:color w:val="000000"/>
                <w:spacing w:val="-3"/>
                <w:sz w:val="20"/>
                <w:szCs w:val="20"/>
                <w:lang w:val="en-US"/>
              </w:rPr>
              <w:t xml:space="preserve"> +Spl+Ol+Ne+Lct+</w:t>
            </w:r>
          </w:p>
          <w:p w:rsidR="008A78B2" w:rsidRPr="009252B3" w:rsidRDefault="008A78B2" w:rsidP="007145B4">
            <w:pPr>
              <w:shd w:val="clear" w:color="auto" w:fill="FFFFFF"/>
              <w:jc w:val="center"/>
              <w:rPr>
                <w:sz w:val="20"/>
                <w:szCs w:val="20"/>
                <w:lang w:val="en-US"/>
              </w:rPr>
            </w:pPr>
            <w:r w:rsidRPr="009252B3">
              <w:rPr>
                <w:color w:val="000000"/>
                <w:sz w:val="20"/>
                <w:szCs w:val="20"/>
                <w:lang w:val="en-US"/>
              </w:rPr>
              <w:t>Gh+V</w:t>
            </w:r>
          </w:p>
        </w:tc>
      </w:tr>
      <w:tr w:rsidR="008A78B2" w:rsidRPr="009252B3" w:rsidTr="00F53340">
        <w:trPr>
          <w:trHeight w:hRule="exact" w:val="240"/>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VI</w:t>
            </w:r>
            <w:r w:rsidRPr="009252B3">
              <w:rPr>
                <w:i/>
                <w:iCs/>
                <w:color w:val="000000"/>
                <w:sz w:val="20"/>
                <w:szCs w:val="20"/>
                <w:lang w:val="en-US"/>
              </w:rPr>
              <w:t>-ak</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i/>
                <w:iCs/>
                <w:color w:val="000000"/>
                <w:sz w:val="20"/>
                <w:szCs w:val="20"/>
              </w:rPr>
              <w:t>-</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w:t>
            </w:r>
          </w:p>
        </w:tc>
      </w:tr>
      <w:tr w:rsidR="008A78B2" w:rsidRPr="009252B3" w:rsidTr="00F53340">
        <w:trPr>
          <w:trHeight w:hRule="exact" w:val="926"/>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VII</w:t>
            </w:r>
            <w:r w:rsidRPr="009252B3">
              <w:rPr>
                <w:i/>
                <w:iCs/>
                <w:color w:val="000000"/>
                <w:sz w:val="20"/>
                <w:szCs w:val="20"/>
                <w:lang w:val="en-US"/>
              </w:rPr>
              <w:t>-kp</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pacing w:val="-2"/>
                <w:sz w:val="20"/>
                <w:szCs w:val="20"/>
                <w:lang w:val="en-US"/>
              </w:rPr>
              <w:t>c-fo-fa-ne-lc-gh-kp</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tabs>
                <w:tab w:val="left" w:pos="230"/>
              </w:tabs>
              <w:jc w:val="center"/>
              <w:rPr>
                <w:sz w:val="20"/>
                <w:szCs w:val="20"/>
                <w:lang w:val="en-US"/>
              </w:rPr>
            </w:pPr>
            <w:r w:rsidRPr="009252B3">
              <w:rPr>
                <w:i/>
                <w:iCs/>
                <w:color w:val="000000"/>
                <w:spacing w:val="-5"/>
                <w:sz w:val="20"/>
                <w:szCs w:val="20"/>
                <w:lang w:val="en-US"/>
              </w:rPr>
              <w:t>1)</w:t>
            </w:r>
            <w:r w:rsidRPr="009252B3">
              <w:rPr>
                <w:i/>
                <w:iCs/>
                <w:color w:val="000000"/>
                <w:sz w:val="20"/>
                <w:szCs w:val="20"/>
                <w:lang w:val="en-US"/>
              </w:rPr>
              <w:tab/>
            </w:r>
            <w:r w:rsidRPr="009252B3">
              <w:rPr>
                <w:i/>
                <w:iCs/>
                <w:color w:val="000000"/>
                <w:spacing w:val="-1"/>
                <w:sz w:val="20"/>
                <w:szCs w:val="20"/>
                <w:lang w:val="en-US"/>
              </w:rPr>
              <w:t>c-spl-hc-ne-lc-gh-kp-</w:t>
            </w:r>
            <w:r w:rsidRPr="009252B3">
              <w:rPr>
                <w:i/>
                <w:iCs/>
                <w:color w:val="000000"/>
                <w:spacing w:val="-1"/>
                <w:sz w:val="20"/>
                <w:szCs w:val="20"/>
                <w:lang w:val="en-US"/>
              </w:rPr>
              <w:br/>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7145B4">
            <w:pPr>
              <w:shd w:val="clear" w:color="auto" w:fill="FFFFFF"/>
              <w:tabs>
                <w:tab w:val="left" w:pos="240"/>
              </w:tabs>
              <w:jc w:val="center"/>
              <w:rPr>
                <w:sz w:val="20"/>
                <w:szCs w:val="20"/>
                <w:lang w:val="en-US"/>
              </w:rPr>
            </w:pPr>
            <w:r w:rsidRPr="009252B3">
              <w:rPr>
                <w:i/>
                <w:iCs/>
                <w:color w:val="000000"/>
                <w:sz w:val="20"/>
                <w:szCs w:val="20"/>
                <w:lang w:val="en-US"/>
              </w:rPr>
              <w:t>2)</w:t>
            </w:r>
            <w:r w:rsidRPr="009252B3">
              <w:rPr>
                <w:i/>
                <w:iCs/>
                <w:color w:val="000000"/>
                <w:sz w:val="20"/>
                <w:szCs w:val="20"/>
                <w:lang w:val="en-US"/>
              </w:rPr>
              <w:tab/>
              <w:t>spl-hc-fo-fa-ne-lc-gh-kp-</w:t>
            </w:r>
            <w:r w:rsidRPr="009252B3">
              <w:rPr>
                <w:i/>
                <w:iCs/>
                <w:color w:val="000000"/>
                <w:sz w:val="20"/>
                <w:szCs w:val="20"/>
                <w:lang w:val="en-US"/>
              </w:rPr>
              <w:br/>
              <w:t>H</w:t>
            </w:r>
            <w:r w:rsidRPr="009252B3">
              <w:rPr>
                <w:i/>
                <w:iCs/>
                <w:color w:val="000000"/>
                <w:sz w:val="20"/>
                <w:szCs w:val="20"/>
                <w:vertAlign w:val="subscript"/>
                <w:lang w:val="en-US"/>
              </w:rPr>
              <w:t>2</w:t>
            </w:r>
            <w:r w:rsidRPr="009252B3">
              <w:rPr>
                <w:i/>
                <w:iCs/>
                <w:color w:val="000000"/>
                <w:sz w:val="20"/>
                <w:szCs w:val="20"/>
                <w:lang w:val="en-US"/>
              </w:rPr>
              <w:t>0</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color w:val="000000"/>
                <w:sz w:val="20"/>
                <w:szCs w:val="20"/>
                <w:lang w:val="en-US"/>
              </w:rPr>
              <w:t>l)Cor+Spl+Ne+Let+Gh+</w:t>
            </w:r>
          </w:p>
          <w:p w:rsidR="008A78B2" w:rsidRPr="009252B3" w:rsidRDefault="008A78B2" w:rsidP="007145B4">
            <w:pPr>
              <w:shd w:val="clear" w:color="auto" w:fill="FFFFFF"/>
              <w:ind w:right="312"/>
              <w:jc w:val="center"/>
              <w:rPr>
                <w:sz w:val="20"/>
                <w:szCs w:val="20"/>
                <w:lang w:val="en-US"/>
              </w:rPr>
            </w:pPr>
            <w:r w:rsidRPr="009252B3">
              <w:rPr>
                <w:color w:val="000000"/>
                <w:sz w:val="20"/>
                <w:szCs w:val="20"/>
                <w:lang w:val="en-US"/>
              </w:rPr>
              <w:t>+Kls+V 2)Spl+Ol+Ne+Let+Gh+</w:t>
            </w:r>
          </w:p>
          <w:p w:rsidR="008A78B2" w:rsidRPr="009252B3" w:rsidRDefault="008A78B2" w:rsidP="007145B4">
            <w:pPr>
              <w:shd w:val="clear" w:color="auto" w:fill="FFFFFF"/>
              <w:jc w:val="center"/>
              <w:rPr>
                <w:sz w:val="20"/>
                <w:szCs w:val="20"/>
              </w:rPr>
            </w:pPr>
            <w:r w:rsidRPr="009252B3">
              <w:rPr>
                <w:color w:val="000000"/>
                <w:sz w:val="20"/>
                <w:szCs w:val="20"/>
                <w:lang w:val="en-US"/>
              </w:rPr>
              <w:t>Kls+V</w:t>
            </w:r>
          </w:p>
        </w:tc>
      </w:tr>
      <w:tr w:rsidR="008A78B2" w:rsidRPr="009252B3" w:rsidTr="00F53340">
        <w:trPr>
          <w:trHeight w:hRule="exact" w:val="240"/>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VIII</w:t>
            </w:r>
            <w:r w:rsidRPr="009252B3">
              <w:rPr>
                <w:i/>
                <w:iCs/>
                <w:color w:val="000000"/>
                <w:sz w:val="20"/>
                <w:szCs w:val="20"/>
                <w:lang w:val="en-US"/>
              </w:rPr>
              <w:t>-mo</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i/>
                <w:iCs/>
                <w:color w:val="000000"/>
                <w:sz w:val="20"/>
                <w:szCs w:val="20"/>
              </w:rPr>
              <w:t>-</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rPr>
            </w:pPr>
            <w:r w:rsidRPr="009252B3">
              <w:rPr>
                <w:color w:val="000000"/>
                <w:sz w:val="20"/>
                <w:szCs w:val="20"/>
              </w:rPr>
              <w:t>-</w:t>
            </w:r>
          </w:p>
        </w:tc>
      </w:tr>
      <w:tr w:rsidR="008A78B2" w:rsidRPr="009252B3" w:rsidTr="00F53340">
        <w:trPr>
          <w:trHeight w:hRule="exact" w:val="945"/>
        </w:trPr>
        <w:tc>
          <w:tcPr>
            <w:tcW w:w="9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left="102"/>
              <w:jc w:val="center"/>
              <w:rPr>
                <w:sz w:val="20"/>
                <w:szCs w:val="20"/>
              </w:rPr>
            </w:pPr>
            <w:r w:rsidRPr="009252B3">
              <w:rPr>
                <w:iCs/>
                <w:color w:val="000000"/>
                <w:sz w:val="20"/>
                <w:szCs w:val="20"/>
                <w:lang w:val="en-US"/>
              </w:rPr>
              <w:t>IX</w:t>
            </w:r>
            <w:r w:rsidRPr="009252B3">
              <w:rPr>
                <w:i/>
                <w:iCs/>
                <w:color w:val="000000"/>
                <w:sz w:val="20"/>
                <w:szCs w:val="20"/>
                <w:lang w:val="en-US"/>
              </w:rPr>
              <w:t>-per-wu</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ind w:right="384"/>
              <w:jc w:val="center"/>
              <w:rPr>
                <w:i/>
                <w:iCs/>
                <w:color w:val="000000"/>
                <w:sz w:val="20"/>
                <w:szCs w:val="20"/>
                <w:lang w:val="en-US"/>
              </w:rPr>
            </w:pPr>
            <w:r w:rsidRPr="009252B3">
              <w:rPr>
                <w:i/>
                <w:iCs/>
                <w:color w:val="000000"/>
                <w:sz w:val="20"/>
                <w:szCs w:val="20"/>
                <w:lang w:val="en-US"/>
              </w:rPr>
              <w:t>c-fo-fa-ne-gh-kp-</w:t>
            </w:r>
          </w:p>
          <w:p w:rsidR="008A78B2" w:rsidRPr="009252B3" w:rsidRDefault="008A78B2" w:rsidP="007145B4">
            <w:pPr>
              <w:shd w:val="clear" w:color="auto" w:fill="FFFFFF"/>
              <w:ind w:right="384"/>
              <w:jc w:val="center"/>
              <w:rPr>
                <w:sz w:val="20"/>
                <w:szCs w:val="20"/>
                <w:lang w:val="en-US"/>
              </w:rPr>
            </w:pPr>
            <w:r w:rsidRPr="009252B3">
              <w:rPr>
                <w:i/>
                <w:iCs/>
                <w:color w:val="000000"/>
                <w:sz w:val="20"/>
                <w:szCs w:val="20"/>
                <w:lang w:val="en-US"/>
              </w:rPr>
              <w:t>per-wu</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i/>
                <w:iCs/>
                <w:color w:val="000000"/>
                <w:spacing w:val="-2"/>
                <w:sz w:val="20"/>
                <w:szCs w:val="20"/>
                <w:lang w:val="en-US"/>
              </w:rPr>
              <w:t>1) c-spl-hc-ne-gh-kp-per-</w:t>
            </w:r>
          </w:p>
          <w:p w:rsidR="008A78B2" w:rsidRPr="009252B3" w:rsidRDefault="008A78B2" w:rsidP="007145B4">
            <w:pPr>
              <w:shd w:val="clear" w:color="auto" w:fill="FFFFFF"/>
              <w:ind w:right="202" w:firstLine="178"/>
              <w:jc w:val="center"/>
              <w:rPr>
                <w:sz w:val="20"/>
                <w:szCs w:val="20"/>
                <w:lang w:val="en-US"/>
              </w:rPr>
            </w:pPr>
            <w:r w:rsidRPr="009252B3">
              <w:rPr>
                <w:i/>
                <w:iCs/>
                <w:color w:val="000000"/>
                <w:sz w:val="20"/>
                <w:szCs w:val="20"/>
                <w:lang w:val="en-US"/>
              </w:rPr>
              <w:t>wu-H</w:t>
            </w:r>
            <w:r w:rsidRPr="009252B3">
              <w:rPr>
                <w:i/>
                <w:iCs/>
                <w:color w:val="000000"/>
                <w:sz w:val="20"/>
                <w:szCs w:val="20"/>
                <w:vertAlign w:val="subscript"/>
                <w:lang w:val="en-US"/>
              </w:rPr>
              <w:t>2</w:t>
            </w:r>
            <w:r w:rsidRPr="009252B3">
              <w:rPr>
                <w:i/>
                <w:iCs/>
                <w:color w:val="000000"/>
                <w:sz w:val="20"/>
                <w:szCs w:val="20"/>
                <w:lang w:val="en-US"/>
              </w:rPr>
              <w:t xml:space="preserve">0 </w:t>
            </w:r>
            <w:r w:rsidRPr="009252B3">
              <w:rPr>
                <w:i/>
                <w:iCs/>
                <w:color w:val="000000"/>
                <w:spacing w:val="-2"/>
                <w:sz w:val="20"/>
                <w:szCs w:val="20"/>
                <w:lang w:val="en-US"/>
              </w:rPr>
              <w:t>2 ) spl-hc-fo-fa-ne-gh-kp-</w:t>
            </w:r>
          </w:p>
          <w:p w:rsidR="008A78B2" w:rsidRPr="009252B3" w:rsidRDefault="008A78B2" w:rsidP="007145B4">
            <w:pPr>
              <w:shd w:val="clear" w:color="auto" w:fill="FFFFFF"/>
              <w:jc w:val="center"/>
              <w:rPr>
                <w:sz w:val="20"/>
                <w:szCs w:val="20"/>
              </w:rPr>
            </w:pPr>
            <w:r w:rsidRPr="009252B3">
              <w:rPr>
                <w:i/>
                <w:iCs/>
                <w:color w:val="000000"/>
                <w:sz w:val="20"/>
                <w:szCs w:val="20"/>
                <w:lang w:val="en-US"/>
              </w:rPr>
              <w:t>per-wu-H</w:t>
            </w:r>
            <w:r w:rsidRPr="009252B3">
              <w:rPr>
                <w:i/>
                <w:iCs/>
                <w:color w:val="000000"/>
                <w:sz w:val="20"/>
                <w:szCs w:val="20"/>
                <w:vertAlign w:val="subscript"/>
                <w:lang w:val="en-US"/>
              </w:rPr>
              <w:t>2</w:t>
            </w:r>
            <w:r w:rsidRPr="009252B3">
              <w:rPr>
                <w:i/>
                <w:iCs/>
                <w:color w:val="000000"/>
                <w:sz w:val="20"/>
                <w:szCs w:val="20"/>
                <w:lang w:val="en-US"/>
              </w:rPr>
              <w:t>0</w:t>
            </w:r>
          </w:p>
        </w:tc>
        <w:tc>
          <w:tcPr>
            <w:tcW w:w="31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7145B4">
            <w:pPr>
              <w:shd w:val="clear" w:color="auto" w:fill="FFFFFF"/>
              <w:jc w:val="center"/>
              <w:rPr>
                <w:sz w:val="20"/>
                <w:szCs w:val="20"/>
                <w:lang w:val="en-US"/>
              </w:rPr>
            </w:pPr>
            <w:r w:rsidRPr="009252B3">
              <w:rPr>
                <w:color w:val="000000"/>
                <w:sz w:val="20"/>
                <w:szCs w:val="20"/>
                <w:lang w:val="en-US"/>
              </w:rPr>
              <w:t>l)Cor+Spl+Ne+Gh+Kls+</w:t>
            </w:r>
          </w:p>
          <w:p w:rsidR="008A78B2" w:rsidRPr="009252B3" w:rsidRDefault="008A78B2" w:rsidP="007145B4">
            <w:pPr>
              <w:shd w:val="clear" w:color="auto" w:fill="FFFFFF"/>
              <w:ind w:right="312"/>
              <w:jc w:val="center"/>
              <w:rPr>
                <w:sz w:val="20"/>
                <w:szCs w:val="20"/>
                <w:lang w:val="en-US"/>
              </w:rPr>
            </w:pPr>
            <w:r w:rsidRPr="009252B3">
              <w:rPr>
                <w:color w:val="000000"/>
                <w:sz w:val="20"/>
                <w:szCs w:val="20"/>
                <w:lang w:val="en-US"/>
              </w:rPr>
              <w:t>+(Per+Wu)+V 2)Spl+Ol+Ne+Gh+Kls+</w:t>
            </w:r>
          </w:p>
          <w:p w:rsidR="008A78B2" w:rsidRPr="009252B3" w:rsidRDefault="008A78B2" w:rsidP="007145B4">
            <w:pPr>
              <w:shd w:val="clear" w:color="auto" w:fill="FFFFFF"/>
              <w:jc w:val="center"/>
              <w:rPr>
                <w:sz w:val="20"/>
                <w:szCs w:val="20"/>
              </w:rPr>
            </w:pPr>
            <w:r w:rsidRPr="009252B3">
              <w:rPr>
                <w:color w:val="000000"/>
                <w:sz w:val="20"/>
                <w:szCs w:val="20"/>
                <w:lang w:val="en-US"/>
              </w:rPr>
              <w:t>+(Per+Wu)+V</w:t>
            </w:r>
          </w:p>
        </w:tc>
      </w:tr>
    </w:tbl>
    <w:p w:rsidR="008A78B2" w:rsidRPr="009252B3" w:rsidRDefault="008A78B2" w:rsidP="008A78B2">
      <w:pPr>
        <w:rPr>
          <w:sz w:val="20"/>
          <w:szCs w:val="20"/>
        </w:rPr>
      </w:pPr>
    </w:p>
    <w:p w:rsidR="008A78B2" w:rsidRPr="009252B3" w:rsidRDefault="008A78B2" w:rsidP="008A78B2">
      <w:pPr>
        <w:shd w:val="clear" w:color="auto" w:fill="FFFFFF"/>
        <w:spacing w:line="216" w:lineRule="exact"/>
        <w:ind w:left="398" w:firstLine="5779"/>
        <w:rPr>
          <w:sz w:val="20"/>
          <w:szCs w:val="20"/>
        </w:rPr>
      </w:pPr>
      <w:r w:rsidRPr="009252B3">
        <w:rPr>
          <w:sz w:val="20"/>
          <w:szCs w:val="20"/>
        </w:rPr>
        <w:br w:type="page"/>
        <w:t xml:space="preserve"> </w:t>
      </w:r>
    </w:p>
    <w:p w:rsidR="008A78B2" w:rsidRPr="009252B3" w:rsidRDefault="008A78B2" w:rsidP="00CE00C4">
      <w:pPr>
        <w:shd w:val="clear" w:color="auto" w:fill="FFFFFF"/>
        <w:spacing w:line="216" w:lineRule="exact"/>
        <w:ind w:left="398"/>
        <w:jc w:val="right"/>
        <w:rPr>
          <w:i/>
          <w:iCs/>
          <w:color w:val="000000"/>
          <w:spacing w:val="-11"/>
          <w:sz w:val="20"/>
          <w:szCs w:val="20"/>
        </w:rPr>
      </w:pPr>
      <w:r w:rsidRPr="009252B3">
        <w:rPr>
          <w:i/>
          <w:iCs/>
          <w:color w:val="000000"/>
          <w:spacing w:val="-11"/>
          <w:sz w:val="20"/>
          <w:szCs w:val="20"/>
        </w:rPr>
        <w:t>Таблица 3.41</w:t>
      </w:r>
    </w:p>
    <w:p w:rsidR="008A78B2" w:rsidRPr="009252B3" w:rsidRDefault="008A78B2" w:rsidP="008A78B2">
      <w:pPr>
        <w:shd w:val="clear" w:color="auto" w:fill="FFFFFF"/>
        <w:spacing w:line="216" w:lineRule="exact"/>
        <w:ind w:firstLine="28"/>
        <w:jc w:val="center"/>
        <w:rPr>
          <w:color w:val="000000"/>
          <w:spacing w:val="-3"/>
          <w:sz w:val="20"/>
          <w:szCs w:val="20"/>
        </w:rPr>
      </w:pPr>
      <w:r w:rsidRPr="009252B3">
        <w:rPr>
          <w:color w:val="000000"/>
          <w:spacing w:val="-3"/>
          <w:sz w:val="20"/>
          <w:szCs w:val="20"/>
        </w:rPr>
        <w:t>Корреляция нормативно-минальных и модально-минальных подсистем</w:t>
      </w:r>
    </w:p>
    <w:p w:rsidR="008A78B2" w:rsidRPr="009252B3" w:rsidRDefault="008A78B2" w:rsidP="008A78B2">
      <w:pPr>
        <w:shd w:val="clear" w:color="auto" w:fill="FFFFFF"/>
        <w:spacing w:line="216" w:lineRule="exact"/>
        <w:ind w:firstLine="28"/>
        <w:jc w:val="center"/>
        <w:rPr>
          <w:color w:val="000000"/>
          <w:spacing w:val="-4"/>
          <w:sz w:val="20"/>
          <w:szCs w:val="20"/>
        </w:rPr>
      </w:pPr>
      <w:r w:rsidRPr="009252B3">
        <w:rPr>
          <w:color w:val="000000"/>
          <w:spacing w:val="-4"/>
          <w:sz w:val="20"/>
          <w:szCs w:val="20"/>
        </w:rPr>
        <w:t>с минеральными ассоциациями  "нонвариантных" точек системы</w:t>
      </w:r>
    </w:p>
    <w:p w:rsidR="008A78B2" w:rsidRPr="009252B3" w:rsidRDefault="008A78B2" w:rsidP="008A78B2">
      <w:pPr>
        <w:shd w:val="clear" w:color="auto" w:fill="FFFFFF"/>
        <w:spacing w:line="216" w:lineRule="exact"/>
        <w:ind w:firstLine="28"/>
        <w:jc w:val="center"/>
        <w:rPr>
          <w:sz w:val="20"/>
          <w:szCs w:val="20"/>
        </w:rPr>
      </w:pPr>
      <w:r w:rsidRPr="009252B3">
        <w:rPr>
          <w:i/>
          <w:iCs/>
          <w:color w:val="000000"/>
          <w:spacing w:val="-10"/>
          <w:sz w:val="20"/>
          <w:szCs w:val="20"/>
          <w:lang w:val="en-US"/>
        </w:rPr>
        <w:t>q</w:t>
      </w:r>
      <w:r w:rsidRPr="009252B3">
        <w:rPr>
          <w:i/>
          <w:iCs/>
          <w:color w:val="000000"/>
          <w:spacing w:val="-10"/>
          <w:sz w:val="20"/>
          <w:szCs w:val="20"/>
        </w:rPr>
        <w:t>-</w:t>
      </w:r>
      <w:r w:rsidRPr="009252B3">
        <w:rPr>
          <w:i/>
          <w:iCs/>
          <w:color w:val="000000"/>
          <w:spacing w:val="-10"/>
          <w:sz w:val="20"/>
          <w:szCs w:val="20"/>
          <w:lang w:val="en-US"/>
        </w:rPr>
        <w:t>ne</w:t>
      </w:r>
      <w:r w:rsidRPr="009252B3">
        <w:rPr>
          <w:i/>
          <w:iCs/>
          <w:color w:val="000000"/>
          <w:spacing w:val="-10"/>
          <w:sz w:val="20"/>
          <w:szCs w:val="20"/>
        </w:rPr>
        <w:t>-</w:t>
      </w:r>
      <w:r w:rsidRPr="009252B3">
        <w:rPr>
          <w:i/>
          <w:iCs/>
          <w:color w:val="000000"/>
          <w:spacing w:val="-10"/>
          <w:sz w:val="20"/>
          <w:szCs w:val="20"/>
          <w:lang w:val="en-US"/>
        </w:rPr>
        <w:t>kp</w:t>
      </w:r>
      <w:r w:rsidRPr="009252B3">
        <w:rPr>
          <w:i/>
          <w:iCs/>
          <w:color w:val="000000"/>
          <w:spacing w:val="-10"/>
          <w:sz w:val="20"/>
          <w:szCs w:val="20"/>
        </w:rPr>
        <w:t>-</w:t>
      </w:r>
      <w:r w:rsidRPr="009252B3">
        <w:rPr>
          <w:i/>
          <w:iCs/>
          <w:color w:val="000000"/>
          <w:spacing w:val="-10"/>
          <w:sz w:val="20"/>
          <w:szCs w:val="20"/>
          <w:lang w:val="en-US"/>
        </w:rPr>
        <w:t>gh</w:t>
      </w:r>
      <w:r w:rsidRPr="009252B3">
        <w:rPr>
          <w:i/>
          <w:iCs/>
          <w:color w:val="000000"/>
          <w:spacing w:val="-10"/>
          <w:sz w:val="20"/>
          <w:szCs w:val="20"/>
        </w:rPr>
        <w:t>-</w:t>
      </w:r>
      <w:r w:rsidRPr="009252B3">
        <w:rPr>
          <w:i/>
          <w:iCs/>
          <w:color w:val="000000"/>
          <w:spacing w:val="-10"/>
          <w:sz w:val="20"/>
          <w:szCs w:val="20"/>
          <w:lang w:val="en-US"/>
        </w:rPr>
        <w:t>fo</w:t>
      </w:r>
      <w:r w:rsidRPr="009252B3">
        <w:rPr>
          <w:i/>
          <w:iCs/>
          <w:color w:val="000000"/>
          <w:spacing w:val="-10"/>
          <w:sz w:val="20"/>
          <w:szCs w:val="20"/>
        </w:rPr>
        <w:t>-</w:t>
      </w:r>
      <w:r w:rsidRPr="009252B3">
        <w:rPr>
          <w:i/>
          <w:iCs/>
          <w:color w:val="000000"/>
          <w:spacing w:val="-10"/>
          <w:sz w:val="20"/>
          <w:szCs w:val="20"/>
          <w:lang w:val="en-US"/>
        </w:rPr>
        <w:t>fa</w:t>
      </w:r>
      <w:r w:rsidRPr="009252B3">
        <w:rPr>
          <w:i/>
          <w:iCs/>
          <w:color w:val="000000"/>
          <w:spacing w:val="-10"/>
          <w:sz w:val="20"/>
          <w:szCs w:val="20"/>
        </w:rPr>
        <w:t>-</w:t>
      </w:r>
      <w:r w:rsidRPr="009252B3">
        <w:rPr>
          <w:i/>
          <w:iCs/>
          <w:color w:val="000000"/>
          <w:spacing w:val="-10"/>
          <w:sz w:val="20"/>
          <w:szCs w:val="20"/>
          <w:lang w:val="en-US"/>
        </w:rPr>
        <w:t>cs</w:t>
      </w:r>
      <w:r w:rsidRPr="009252B3">
        <w:rPr>
          <w:i/>
          <w:iCs/>
          <w:color w:val="000000"/>
          <w:spacing w:val="-10"/>
          <w:sz w:val="20"/>
          <w:szCs w:val="20"/>
        </w:rPr>
        <w:t>-</w:t>
      </w:r>
      <w:r w:rsidRPr="009252B3">
        <w:rPr>
          <w:i/>
          <w:iCs/>
          <w:color w:val="000000"/>
          <w:spacing w:val="-10"/>
          <w:sz w:val="20"/>
          <w:szCs w:val="20"/>
          <w:lang w:val="en-US"/>
        </w:rPr>
        <w:t>H</w:t>
      </w:r>
      <w:r w:rsidRPr="009252B3">
        <w:rPr>
          <w:i/>
          <w:iCs/>
          <w:color w:val="000000"/>
          <w:spacing w:val="-10"/>
          <w:sz w:val="20"/>
          <w:szCs w:val="20"/>
          <w:vertAlign w:val="subscript"/>
        </w:rPr>
        <w:t>2</w:t>
      </w:r>
      <w:r w:rsidRPr="009252B3">
        <w:rPr>
          <w:i/>
          <w:iCs/>
          <w:color w:val="000000"/>
          <w:spacing w:val="-10"/>
          <w:sz w:val="20"/>
          <w:szCs w:val="20"/>
        </w:rPr>
        <w:t xml:space="preserve">0 (ряд </w:t>
      </w:r>
      <w:r w:rsidRPr="009252B3">
        <w:rPr>
          <w:color w:val="000000"/>
          <w:spacing w:val="-10"/>
          <w:sz w:val="20"/>
          <w:szCs w:val="20"/>
        </w:rPr>
        <w:t>В), при низких значениях Р</w:t>
      </w:r>
      <w:r w:rsidRPr="009252B3">
        <w:rPr>
          <w:color w:val="000000"/>
          <w:spacing w:val="-10"/>
          <w:sz w:val="20"/>
          <w:szCs w:val="20"/>
          <w:vertAlign w:val="subscript"/>
          <w:lang w:val="en-US"/>
        </w:rPr>
        <w:t>H</w:t>
      </w:r>
      <w:r w:rsidRPr="009252B3">
        <w:rPr>
          <w:color w:val="000000"/>
          <w:spacing w:val="-10"/>
          <w:sz w:val="20"/>
          <w:szCs w:val="20"/>
          <w:vertAlign w:val="subscript"/>
        </w:rPr>
        <w:t>2</w:t>
      </w:r>
      <w:r w:rsidRPr="009252B3">
        <w:rPr>
          <w:color w:val="000000"/>
          <w:spacing w:val="-10"/>
          <w:sz w:val="20"/>
          <w:szCs w:val="20"/>
          <w:vertAlign w:val="subscript"/>
          <w:lang w:val="en-US"/>
        </w:rPr>
        <w:t>O</w:t>
      </w:r>
    </w:p>
    <w:p w:rsidR="008A78B2" w:rsidRPr="009252B3" w:rsidRDefault="008A78B2" w:rsidP="008A78B2">
      <w:pPr>
        <w:spacing w:after="293" w:line="1" w:lineRule="exact"/>
        <w:rPr>
          <w:sz w:val="20"/>
          <w:szCs w:val="20"/>
        </w:rPr>
      </w:pPr>
    </w:p>
    <w:tbl>
      <w:tblPr>
        <w:tblW w:w="4679" w:type="pct"/>
        <w:tblInd w:w="531" w:type="dxa"/>
        <w:tblCellMar>
          <w:left w:w="40" w:type="dxa"/>
          <w:right w:w="40" w:type="dxa"/>
        </w:tblCellMar>
        <w:tblLook w:val="0000"/>
      </w:tblPr>
      <w:tblGrid>
        <w:gridCol w:w="685"/>
        <w:gridCol w:w="1782"/>
        <w:gridCol w:w="2230"/>
        <w:gridCol w:w="2329"/>
      </w:tblGrid>
      <w:tr w:rsidR="008A78B2" w:rsidRPr="009252B3" w:rsidTr="008A78B2">
        <w:trPr>
          <w:trHeight w:hRule="exact" w:val="626"/>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5"/>
                <w:sz w:val="20"/>
                <w:szCs w:val="20"/>
              </w:rPr>
              <w:t>Группа</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19"/>
              <w:rPr>
                <w:sz w:val="20"/>
                <w:szCs w:val="20"/>
              </w:rPr>
            </w:pPr>
            <w:r w:rsidRPr="009252B3">
              <w:rPr>
                <w:color w:val="000000"/>
                <w:sz w:val="20"/>
                <w:szCs w:val="20"/>
              </w:rPr>
              <w:t>Нормативно-м</w:t>
            </w:r>
            <w:r w:rsidRPr="009252B3">
              <w:rPr>
                <w:color w:val="000000"/>
                <w:spacing w:val="-5"/>
                <w:sz w:val="20"/>
                <w:szCs w:val="20"/>
              </w:rPr>
              <w:t>инальные подсистемы</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240" w:right="139"/>
              <w:rPr>
                <w:sz w:val="20"/>
                <w:szCs w:val="20"/>
              </w:rPr>
            </w:pPr>
            <w:r w:rsidRPr="009252B3">
              <w:rPr>
                <w:color w:val="000000"/>
                <w:spacing w:val="-3"/>
                <w:sz w:val="20"/>
                <w:szCs w:val="20"/>
              </w:rPr>
              <w:t xml:space="preserve">Модально-минальные </w:t>
            </w:r>
            <w:r w:rsidRPr="009252B3">
              <w:rPr>
                <w:color w:val="000000"/>
                <w:sz w:val="20"/>
                <w:szCs w:val="20"/>
              </w:rPr>
              <w:t>подсистемы</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91"/>
              <w:rPr>
                <w:sz w:val="20"/>
                <w:szCs w:val="20"/>
              </w:rPr>
            </w:pPr>
            <w:r w:rsidRPr="009252B3">
              <w:rPr>
                <w:color w:val="000000"/>
                <w:spacing w:val="-2"/>
                <w:sz w:val="20"/>
                <w:szCs w:val="20"/>
              </w:rPr>
              <w:t>Минеральные ассоциации "нонвариантных "точек</w:t>
            </w:r>
          </w:p>
        </w:tc>
      </w:tr>
      <w:tr w:rsidR="008A78B2" w:rsidRPr="009252B3" w:rsidTr="008A78B2">
        <w:trPr>
          <w:trHeight w:hRule="exact" w:val="354"/>
        </w:trPr>
        <w:tc>
          <w:tcPr>
            <w:tcW w:w="5000" w:type="pct"/>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b/>
                <w:bCs/>
                <w:color w:val="000000"/>
                <w:sz w:val="20"/>
                <w:szCs w:val="20"/>
                <w:lang w:val="en-US"/>
              </w:rPr>
              <w:t>Fe-Mg</w:t>
            </w:r>
            <w:r w:rsidRPr="009252B3">
              <w:rPr>
                <w:b/>
                <w:bCs/>
                <w:color w:val="000000"/>
                <w:sz w:val="20"/>
                <w:szCs w:val="20"/>
              </w:rPr>
              <w:t>-уклон</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w:t>
            </w:r>
            <w:r w:rsidRPr="009252B3">
              <w:rPr>
                <w:i/>
                <w:sz w:val="20"/>
                <w:szCs w:val="20"/>
                <w:lang w:val="en-US"/>
              </w:rPr>
              <w:t>q</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q-ab-an-or-en-fs-di-hd</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q-ab-an-or-en-fs-di-hd-H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Qtz+Pl+Kfs+Cpx+Opx</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II-</w:t>
            </w:r>
            <w:r w:rsidRPr="009252B3">
              <w:rPr>
                <w:i/>
                <w:sz w:val="20"/>
                <w:szCs w:val="20"/>
                <w:lang w:val="en-US"/>
              </w:rPr>
              <w:t>ol</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7"/>
                <w:sz w:val="20"/>
                <w:szCs w:val="20"/>
                <w:lang w:val="en-US"/>
              </w:rPr>
              <w:t>ab-an-or-en-fs-di-hd-fo-fa</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6"/>
                <w:sz w:val="20"/>
                <w:szCs w:val="20"/>
                <w:lang w:val="en-US"/>
              </w:rPr>
              <w:t>ab-an-or-en-fs-di-hd-fo-fa-</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Pl+Kfs+Cpx+Opx+OI</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i/>
                <w:sz w:val="20"/>
                <w:szCs w:val="20"/>
                <w:lang w:val="en-US"/>
              </w:rPr>
            </w:pPr>
            <w:r w:rsidRPr="009252B3">
              <w:rPr>
                <w:sz w:val="20"/>
                <w:szCs w:val="20"/>
                <w:lang w:val="en-US"/>
              </w:rPr>
              <w:t>III-</w:t>
            </w:r>
            <w:r w:rsidRPr="009252B3">
              <w:rPr>
                <w:i/>
                <w:sz w:val="20"/>
                <w:szCs w:val="20"/>
                <w:lang w:val="en-US"/>
              </w:rPr>
              <w:t>ne</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ab-an-or-di-hd-fo-fa-ne</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ab-an-or-di-hd-fo-fa-ne-</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Pl+Kfs+Cpx+OI+Ne</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i/>
                <w:sz w:val="20"/>
                <w:szCs w:val="20"/>
                <w:lang w:val="en-US"/>
              </w:rPr>
            </w:pPr>
            <w:r w:rsidRPr="009252B3">
              <w:rPr>
                <w:sz w:val="20"/>
                <w:szCs w:val="20"/>
                <w:lang w:val="en-US"/>
              </w:rPr>
              <w:t>IV-</w:t>
            </w:r>
            <w:r w:rsidRPr="009252B3">
              <w:rPr>
                <w:i/>
                <w:sz w:val="20"/>
                <w:szCs w:val="20"/>
                <w:lang w:val="en-US"/>
              </w:rPr>
              <w:t>lc</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an-or-di-hd-fo-fa-ne-lc</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an-or-di-hd-fo-fa-ne-lc-</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pacing w:val="-4"/>
                <w:sz w:val="20"/>
                <w:szCs w:val="20"/>
                <w:lang w:val="en-US"/>
              </w:rPr>
              <w:t>+Kfs+Cpx+OI+Ne+Lct</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i/>
                <w:sz w:val="20"/>
                <w:szCs w:val="20"/>
                <w:lang w:val="en-US"/>
              </w:rPr>
            </w:pPr>
            <w:r w:rsidRPr="009252B3">
              <w:rPr>
                <w:sz w:val="20"/>
                <w:szCs w:val="20"/>
                <w:lang w:val="en-US"/>
              </w:rPr>
              <w:t>V-</w:t>
            </w:r>
            <w:r w:rsidRPr="009252B3">
              <w:rPr>
                <w:i/>
                <w:sz w:val="20"/>
                <w:szCs w:val="20"/>
                <w:lang w:val="en-US"/>
              </w:rPr>
              <w:t>gh</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an-di-hd-fo-fa-ne-lc-gh</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an-di-hd-fo-fa-ne-lc-gh-H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pacing w:val="-1"/>
                <w:sz w:val="20"/>
                <w:szCs w:val="20"/>
                <w:lang w:val="en-US"/>
              </w:rPr>
              <w:t xml:space="preserve"> +Cpx+01+Ne+Lct+Gh</w:t>
            </w:r>
          </w:p>
        </w:tc>
      </w:tr>
      <w:tr w:rsidR="008A78B2" w:rsidRPr="009252B3" w:rsidTr="008A78B2">
        <w:trPr>
          <w:trHeight w:hRule="exact" w:val="466"/>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w:t>
            </w:r>
            <w:r w:rsidRPr="009252B3">
              <w:rPr>
                <w:i/>
                <w:sz w:val="20"/>
                <w:szCs w:val="20"/>
                <w:lang w:val="en-US"/>
              </w:rPr>
              <w:t>ak</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44"/>
              <w:rPr>
                <w:sz w:val="20"/>
                <w:szCs w:val="20"/>
                <w:lang w:val="en-US"/>
              </w:rPr>
            </w:pPr>
            <w:r w:rsidRPr="009252B3">
              <w:rPr>
                <w:i/>
                <w:iCs/>
                <w:color w:val="000000"/>
                <w:spacing w:val="-7"/>
                <w:sz w:val="20"/>
                <w:szCs w:val="20"/>
                <w:lang w:val="en-US"/>
              </w:rPr>
              <w:t>di-hd-fo-fa-ne-lc-gh-ak-</w:t>
            </w:r>
            <w:r w:rsidRPr="009252B3">
              <w:rPr>
                <w:i/>
                <w:iCs/>
                <w:color w:val="000000"/>
                <w:sz w:val="20"/>
                <w:szCs w:val="20"/>
                <w:lang w:val="en-US"/>
              </w:rPr>
              <w:t>Feak</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62"/>
              <w:rPr>
                <w:sz w:val="20"/>
                <w:szCs w:val="20"/>
                <w:lang w:val="en-US"/>
              </w:rPr>
            </w:pPr>
            <w:r w:rsidRPr="009252B3">
              <w:rPr>
                <w:i/>
                <w:iCs/>
                <w:color w:val="000000"/>
                <w:spacing w:val="-7"/>
                <w:sz w:val="20"/>
                <w:szCs w:val="20"/>
                <w:lang w:val="en-US"/>
              </w:rPr>
              <w:t>di-hd-fo-fa-ne-lc-gh-ak-Feak-H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lang w:val="en-US"/>
              </w:rPr>
              <w:t>Cpx+01+Ne+Lct+Mel</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VII-</w:t>
            </w:r>
            <w:r w:rsidRPr="009252B3">
              <w:rPr>
                <w:i/>
                <w:sz w:val="20"/>
                <w:szCs w:val="20"/>
                <w:lang w:val="en-US"/>
              </w:rPr>
              <w:t>kp</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5"/>
                <w:sz w:val="20"/>
                <w:szCs w:val="20"/>
                <w:lang w:val="en-US"/>
              </w:rPr>
              <w:t>fo-fa-ne-lc-gh-ak-Fe-ak-kp</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4"/>
                <w:sz w:val="20"/>
                <w:szCs w:val="20"/>
                <w:lang w:val="en-US"/>
              </w:rPr>
              <w:t>fo-fa-ne-lc-gh-ak-Feak-kp-</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Ol+Ne+Lct+Mel+Kls</w:t>
            </w:r>
          </w:p>
        </w:tc>
      </w:tr>
      <w:tr w:rsidR="008A78B2" w:rsidRPr="009252B3" w:rsidTr="008A78B2">
        <w:trPr>
          <w:trHeight w:hRule="exact" w:val="466"/>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VIII-</w:t>
            </w:r>
            <w:r w:rsidRPr="009252B3">
              <w:rPr>
                <w:i/>
                <w:sz w:val="20"/>
                <w:szCs w:val="20"/>
                <w:lang w:val="en-US"/>
              </w:rPr>
              <w:t>mo</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4"/>
              <w:rPr>
                <w:sz w:val="20"/>
                <w:szCs w:val="20"/>
                <w:lang w:val="en-US"/>
              </w:rPr>
            </w:pPr>
            <w:r w:rsidRPr="009252B3">
              <w:rPr>
                <w:i/>
                <w:iCs/>
                <w:color w:val="000000"/>
                <w:spacing w:val="-4"/>
                <w:sz w:val="20"/>
                <w:szCs w:val="20"/>
                <w:lang w:val="en-US"/>
              </w:rPr>
              <w:t>fo-fa-ne-gh-ak-Fe-ak-kp-</w:t>
            </w:r>
            <w:r w:rsidRPr="009252B3">
              <w:rPr>
                <w:i/>
                <w:iCs/>
                <w:color w:val="000000"/>
                <w:sz w:val="20"/>
                <w:szCs w:val="20"/>
                <w:lang w:val="en-US"/>
              </w:rPr>
              <w:t>mo-kir</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44"/>
              <w:rPr>
                <w:sz w:val="20"/>
                <w:szCs w:val="20"/>
                <w:lang w:val="en-US"/>
              </w:rPr>
            </w:pPr>
            <w:r w:rsidRPr="009252B3">
              <w:rPr>
                <w:i/>
                <w:iCs/>
                <w:color w:val="000000"/>
                <w:spacing w:val="-4"/>
                <w:sz w:val="20"/>
                <w:szCs w:val="20"/>
                <w:lang w:val="en-US"/>
              </w:rPr>
              <w:t>fo-fa-ne-gh-ak-Feak-kp-mo-</w:t>
            </w:r>
            <w:r w:rsidRPr="009252B3">
              <w:rPr>
                <w:i/>
                <w:iCs/>
                <w:color w:val="000000"/>
                <w:sz w:val="20"/>
                <w:szCs w:val="20"/>
                <w:lang w:val="en-US"/>
              </w:rPr>
              <w:t>kir-</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w:t>
            </w:r>
          </w:p>
        </w:tc>
      </w:tr>
      <w:tr w:rsidR="008A78B2" w:rsidRPr="009252B3" w:rsidTr="008A78B2">
        <w:trPr>
          <w:trHeight w:hRule="exact" w:val="265"/>
        </w:trPr>
        <w:tc>
          <w:tcPr>
            <w:tcW w:w="5000" w:type="pct"/>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b/>
                <w:bCs/>
                <w:color w:val="000000"/>
                <w:sz w:val="20"/>
                <w:szCs w:val="20"/>
                <w:lang w:val="en-US"/>
              </w:rPr>
              <w:t>Ca</w:t>
            </w:r>
            <w:r w:rsidRPr="009252B3">
              <w:rPr>
                <w:b/>
                <w:bCs/>
                <w:color w:val="000000"/>
                <w:sz w:val="20"/>
                <w:szCs w:val="20"/>
              </w:rPr>
              <w:t>-уклон</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w:t>
            </w:r>
            <w:r w:rsidRPr="009252B3">
              <w:rPr>
                <w:i/>
                <w:sz w:val="20"/>
                <w:szCs w:val="20"/>
                <w:lang w:val="en-US"/>
              </w:rPr>
              <w:t>q</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q-ab-cm-or-di-hd-wo</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q-ab-an-or-di-hd-wo-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Qtz+Pl+Kfs+Cpx+Wo</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II-</w:t>
            </w:r>
            <w:r w:rsidRPr="009252B3">
              <w:rPr>
                <w:i/>
                <w:sz w:val="20"/>
                <w:szCs w:val="20"/>
                <w:lang w:val="en-US"/>
              </w:rPr>
              <w:t>ne</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ab-an-or-di-hd-wo-ne</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ab-an-or-di-hd-wo-ne-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Pl+Kfs+Cpx+Wo+Ne</w:t>
            </w:r>
          </w:p>
        </w:tc>
      </w:tr>
      <w:tr w:rsidR="008A78B2" w:rsidRPr="009252B3" w:rsidTr="008A78B2">
        <w:trPr>
          <w:trHeight w:hRule="exact" w:val="240"/>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III-</w:t>
            </w:r>
            <w:r w:rsidRPr="009252B3">
              <w:rPr>
                <w:i/>
                <w:sz w:val="20"/>
                <w:szCs w:val="20"/>
                <w:lang w:val="en-US"/>
              </w:rPr>
              <w:t>lc</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10"/>
                <w:sz w:val="20"/>
                <w:szCs w:val="20"/>
                <w:lang w:val="en-US"/>
              </w:rPr>
              <w:t>an-or-di-hd- wo-ne-lc</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an-or-di-hd-wo-ne-lc-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z w:val="20"/>
                <w:szCs w:val="20"/>
                <w:lang w:val="en-US"/>
              </w:rPr>
              <w:t xml:space="preserve"> +Kfs+Cpx+Wo+Ne+Lct</w:t>
            </w:r>
          </w:p>
        </w:tc>
      </w:tr>
      <w:tr w:rsidR="008A78B2" w:rsidRPr="009252B3" w:rsidTr="008A78B2">
        <w:trPr>
          <w:trHeight w:hRule="exact" w:val="235"/>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IV-</w:t>
            </w:r>
            <w:r w:rsidRPr="009252B3">
              <w:rPr>
                <w:i/>
                <w:sz w:val="20"/>
                <w:szCs w:val="20"/>
                <w:lang w:val="en-US"/>
              </w:rPr>
              <w:t>gh</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an-di-hd-wo-ne-lc-gh</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an-di-hd-wo-ne-lc-gh-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pacing w:val="-5"/>
                <w:sz w:val="20"/>
                <w:szCs w:val="20"/>
                <w:lang w:val="en-US"/>
              </w:rPr>
              <w:t xml:space="preserve"> +Cpx+Wo+Ne+Lct+Mel</w:t>
            </w:r>
          </w:p>
        </w:tc>
      </w:tr>
      <w:tr w:rsidR="008A78B2" w:rsidRPr="009252B3" w:rsidTr="008A78B2">
        <w:trPr>
          <w:trHeight w:hRule="exact" w:val="461"/>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w:t>
            </w:r>
            <w:r w:rsidRPr="009252B3">
              <w:rPr>
                <w:i/>
                <w:sz w:val="20"/>
                <w:szCs w:val="20"/>
                <w:lang w:val="en-US"/>
              </w:rPr>
              <w:t>ak</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02"/>
              <w:rPr>
                <w:sz w:val="20"/>
                <w:szCs w:val="20"/>
                <w:lang w:val="en-US"/>
              </w:rPr>
            </w:pPr>
            <w:r w:rsidRPr="009252B3">
              <w:rPr>
                <w:i/>
                <w:iCs/>
                <w:color w:val="000000"/>
                <w:spacing w:val="-8"/>
                <w:sz w:val="20"/>
                <w:szCs w:val="20"/>
                <w:lang w:val="en-US"/>
              </w:rPr>
              <w:t>di-hd-wo-ne-lc-gh-ak-</w:t>
            </w:r>
            <w:r w:rsidRPr="009252B3">
              <w:rPr>
                <w:i/>
                <w:iCs/>
                <w:color w:val="000000"/>
                <w:sz w:val="20"/>
                <w:szCs w:val="20"/>
                <w:lang w:val="en-US"/>
              </w:rPr>
              <w:t>Feak</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21"/>
              <w:rPr>
                <w:sz w:val="20"/>
                <w:szCs w:val="20"/>
                <w:lang w:val="en-US"/>
              </w:rPr>
            </w:pPr>
            <w:r w:rsidRPr="009252B3">
              <w:rPr>
                <w:i/>
                <w:iCs/>
                <w:color w:val="000000"/>
                <w:spacing w:val="-7"/>
                <w:sz w:val="20"/>
                <w:szCs w:val="20"/>
                <w:lang w:val="en-US"/>
              </w:rPr>
              <w:t>di-hd-wo-ne-lc-gh-ak-Feak-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Cpx+Wo+Ne+Lct+Mel</w:t>
            </w:r>
          </w:p>
        </w:tc>
      </w:tr>
      <w:tr w:rsidR="008A78B2" w:rsidRPr="009252B3" w:rsidTr="008A78B2">
        <w:trPr>
          <w:trHeight w:hRule="exact" w:val="303"/>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w:t>
            </w:r>
            <w:r w:rsidRPr="009252B3">
              <w:rPr>
                <w:i/>
                <w:sz w:val="20"/>
                <w:szCs w:val="20"/>
                <w:lang w:val="en-US"/>
              </w:rPr>
              <w:t>kp</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wo-ne-lc-gh-ak-Feak-kp</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wo-ne-k-gh-ak-Feak-kp-</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Wo+Ne+Lct+Mel+Kls</w:t>
            </w:r>
          </w:p>
        </w:tc>
      </w:tr>
      <w:tr w:rsidR="008A78B2" w:rsidRPr="009252B3" w:rsidTr="008A78B2">
        <w:trPr>
          <w:trHeight w:hRule="exact" w:val="917"/>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VII-</w:t>
            </w:r>
            <w:r w:rsidRPr="009252B3">
              <w:rPr>
                <w:i/>
                <w:sz w:val="20"/>
                <w:szCs w:val="20"/>
                <w:lang w:val="en-US"/>
              </w:rPr>
              <w:t>cs</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wo-ne-gh-ak-Feak-kp-cs</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88"/>
              </w:tabs>
              <w:spacing w:line="226" w:lineRule="exact"/>
              <w:ind w:right="58"/>
              <w:rPr>
                <w:sz w:val="20"/>
                <w:szCs w:val="20"/>
                <w:lang w:val="en-US"/>
              </w:rPr>
            </w:pPr>
            <w:r w:rsidRPr="009252B3">
              <w:rPr>
                <w:i/>
                <w:iCs/>
                <w:color w:val="000000"/>
                <w:spacing w:val="-7"/>
                <w:sz w:val="20"/>
                <w:szCs w:val="20"/>
                <w:lang w:val="en-US"/>
              </w:rPr>
              <w:t>1)</w:t>
            </w:r>
            <w:r w:rsidRPr="009252B3">
              <w:rPr>
                <w:i/>
                <w:iCs/>
                <w:color w:val="000000"/>
                <w:sz w:val="20"/>
                <w:szCs w:val="20"/>
                <w:lang w:val="en-US"/>
              </w:rPr>
              <w:tab/>
            </w:r>
            <w:r w:rsidRPr="009252B3">
              <w:rPr>
                <w:i/>
                <w:iCs/>
                <w:color w:val="000000"/>
                <w:spacing w:val="-7"/>
                <w:sz w:val="20"/>
                <w:szCs w:val="20"/>
                <w:lang w:val="en-US"/>
              </w:rPr>
              <w:t>wo-ne-gh-ak-Feak-kp-ran-</w:t>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8A78B2">
            <w:pPr>
              <w:shd w:val="clear" w:color="auto" w:fill="FFFFFF"/>
              <w:tabs>
                <w:tab w:val="left" w:pos="288"/>
              </w:tabs>
              <w:spacing w:line="226" w:lineRule="exact"/>
              <w:ind w:right="58"/>
              <w:rPr>
                <w:sz w:val="20"/>
                <w:szCs w:val="20"/>
                <w:lang w:val="en-US"/>
              </w:rPr>
            </w:pPr>
            <w:r w:rsidRPr="009252B3">
              <w:rPr>
                <w:i/>
                <w:iCs/>
                <w:color w:val="000000"/>
                <w:spacing w:val="-3"/>
                <w:sz w:val="20"/>
                <w:szCs w:val="20"/>
                <w:lang w:val="en-US"/>
              </w:rPr>
              <w:t>2)</w:t>
            </w:r>
            <w:r w:rsidRPr="009252B3">
              <w:rPr>
                <w:i/>
                <w:iCs/>
                <w:color w:val="000000"/>
                <w:sz w:val="20"/>
                <w:szCs w:val="20"/>
                <w:lang w:val="en-US"/>
              </w:rPr>
              <w:tab/>
            </w:r>
            <w:r w:rsidRPr="009252B3">
              <w:rPr>
                <w:i/>
                <w:iCs/>
                <w:color w:val="000000"/>
                <w:spacing w:val="-7"/>
                <w:sz w:val="20"/>
                <w:szCs w:val="20"/>
                <w:lang w:val="en-US"/>
              </w:rPr>
              <w:t>ne-gh-ak-Feak-kp-cs-ran-</w:t>
            </w:r>
            <w:r w:rsidRPr="009252B3">
              <w:rPr>
                <w:i/>
                <w:iCs/>
                <w:color w:val="000000"/>
                <w:spacing w:val="-7"/>
                <w:sz w:val="20"/>
                <w:szCs w:val="20"/>
                <w:lang w:val="en-US"/>
              </w:rPr>
              <w:br/>
              <w:t>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50"/>
              </w:tabs>
              <w:ind w:right="197"/>
              <w:rPr>
                <w:sz w:val="20"/>
                <w:szCs w:val="20"/>
                <w:lang w:val="en-US"/>
              </w:rPr>
            </w:pPr>
            <w:r w:rsidRPr="009252B3">
              <w:rPr>
                <w:color w:val="000000"/>
                <w:spacing w:val="-23"/>
                <w:sz w:val="20"/>
                <w:szCs w:val="20"/>
                <w:lang w:val="en-US"/>
              </w:rPr>
              <w:t>1)</w:t>
            </w:r>
            <w:r w:rsidRPr="009252B3">
              <w:rPr>
                <w:color w:val="000000"/>
                <w:sz w:val="20"/>
                <w:szCs w:val="20"/>
                <w:lang w:val="en-US"/>
              </w:rPr>
              <w:t>Wo+Ne+Mel+Kls+Ran</w:t>
            </w:r>
          </w:p>
          <w:p w:rsidR="008A78B2" w:rsidRPr="009252B3" w:rsidRDefault="008A78B2" w:rsidP="008A78B2">
            <w:pPr>
              <w:shd w:val="clear" w:color="auto" w:fill="FFFFFF"/>
              <w:tabs>
                <w:tab w:val="left" w:pos="250"/>
              </w:tabs>
              <w:ind w:right="197"/>
              <w:rPr>
                <w:sz w:val="20"/>
                <w:szCs w:val="20"/>
                <w:lang w:val="en-US"/>
              </w:rPr>
            </w:pPr>
            <w:r w:rsidRPr="009252B3">
              <w:rPr>
                <w:color w:val="000000"/>
                <w:spacing w:val="-12"/>
                <w:sz w:val="20"/>
                <w:szCs w:val="20"/>
                <w:lang w:val="en-US"/>
              </w:rPr>
              <w:t>2)</w:t>
            </w:r>
            <w:r w:rsidRPr="009252B3">
              <w:rPr>
                <w:color w:val="000000"/>
                <w:sz w:val="20"/>
                <w:szCs w:val="20"/>
                <w:lang w:val="en-US"/>
              </w:rPr>
              <w:t>Ne+Mel+Kls+Ran+Ln</w:t>
            </w:r>
          </w:p>
        </w:tc>
      </w:tr>
      <w:tr w:rsidR="008A78B2" w:rsidRPr="009252B3" w:rsidTr="008A78B2">
        <w:trPr>
          <w:trHeight w:hRule="exact" w:val="922"/>
        </w:trPr>
        <w:tc>
          <w:tcPr>
            <w:tcW w:w="50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sz w:val="20"/>
                <w:szCs w:val="20"/>
                <w:lang w:val="en-US"/>
              </w:rPr>
              <w:t>VIII-</w:t>
            </w:r>
            <w:r w:rsidRPr="009252B3">
              <w:rPr>
                <w:i/>
                <w:sz w:val="20"/>
                <w:szCs w:val="20"/>
                <w:lang w:val="en-US"/>
              </w:rPr>
              <w:t>mo</w:t>
            </w:r>
          </w:p>
        </w:tc>
        <w:tc>
          <w:tcPr>
            <w:tcW w:w="1285"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9"/>
              <w:rPr>
                <w:i/>
                <w:iCs/>
                <w:color w:val="000000"/>
                <w:spacing w:val="-6"/>
                <w:sz w:val="20"/>
                <w:szCs w:val="20"/>
                <w:lang w:val="en-US"/>
              </w:rPr>
            </w:pPr>
            <w:r w:rsidRPr="009252B3">
              <w:rPr>
                <w:i/>
                <w:iCs/>
                <w:color w:val="000000"/>
                <w:spacing w:val="-6"/>
                <w:sz w:val="20"/>
                <w:szCs w:val="20"/>
                <w:lang w:val="en-US"/>
              </w:rPr>
              <w:t>ne-gh-ak-Feak-kp-cs-mo-</w:t>
            </w:r>
          </w:p>
          <w:p w:rsidR="008A78B2" w:rsidRPr="009252B3" w:rsidRDefault="008A78B2" w:rsidP="008A78B2">
            <w:pPr>
              <w:shd w:val="clear" w:color="auto" w:fill="FFFFFF"/>
              <w:spacing w:line="226" w:lineRule="exact"/>
              <w:ind w:right="19"/>
              <w:rPr>
                <w:sz w:val="20"/>
                <w:szCs w:val="20"/>
                <w:lang w:val="en-US"/>
              </w:rPr>
            </w:pPr>
            <w:r w:rsidRPr="009252B3">
              <w:rPr>
                <w:i/>
                <w:iCs/>
                <w:color w:val="000000"/>
                <w:sz w:val="20"/>
                <w:szCs w:val="20"/>
                <w:lang w:val="en-US"/>
              </w:rPr>
              <w:t>kir</w:t>
            </w:r>
          </w:p>
        </w:tc>
        <w:tc>
          <w:tcPr>
            <w:tcW w:w="1604"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83"/>
              </w:tabs>
              <w:spacing w:line="221" w:lineRule="exact"/>
              <w:ind w:right="58"/>
              <w:rPr>
                <w:sz w:val="20"/>
                <w:szCs w:val="20"/>
                <w:lang w:val="en-US"/>
              </w:rPr>
            </w:pPr>
            <w:r w:rsidRPr="009252B3">
              <w:rPr>
                <w:i/>
                <w:iCs/>
                <w:color w:val="000000"/>
                <w:spacing w:val="-7"/>
                <w:sz w:val="20"/>
                <w:szCs w:val="20"/>
                <w:lang w:val="en-US"/>
              </w:rPr>
              <w:t>1)</w:t>
            </w:r>
            <w:r w:rsidRPr="009252B3">
              <w:rPr>
                <w:i/>
                <w:iCs/>
                <w:color w:val="000000"/>
                <w:sz w:val="20"/>
                <w:szCs w:val="20"/>
                <w:lang w:val="en-US"/>
              </w:rPr>
              <w:tab/>
            </w:r>
            <w:r w:rsidRPr="009252B3">
              <w:rPr>
                <w:i/>
                <w:iCs/>
                <w:color w:val="000000"/>
                <w:spacing w:val="-7"/>
                <w:sz w:val="20"/>
                <w:szCs w:val="20"/>
                <w:lang w:val="en-US"/>
              </w:rPr>
              <w:t>ne-gh-ak-Feak-kp-cs-mer-</w:t>
            </w:r>
            <w:r w:rsidRPr="009252B3">
              <w:rPr>
                <w:i/>
                <w:iCs/>
                <w:color w:val="000000"/>
                <w:spacing w:val="-7"/>
                <w:sz w:val="20"/>
                <w:szCs w:val="20"/>
                <w:lang w:val="en-US"/>
              </w:rPr>
              <w:br/>
            </w:r>
            <w:r w:rsidRPr="009252B3">
              <w:rPr>
                <w:i/>
                <w:iCs/>
                <w:color w:val="000000"/>
                <w:sz w:val="20"/>
                <w:szCs w:val="20"/>
                <w:lang w:val="en-US"/>
              </w:rPr>
              <w:t>Fe-mer-H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8A78B2">
            <w:pPr>
              <w:shd w:val="clear" w:color="auto" w:fill="FFFFFF"/>
              <w:tabs>
                <w:tab w:val="left" w:pos="283"/>
              </w:tabs>
              <w:spacing w:line="221" w:lineRule="exact"/>
              <w:ind w:right="58"/>
              <w:rPr>
                <w:sz w:val="20"/>
                <w:szCs w:val="20"/>
                <w:lang w:val="en-US"/>
              </w:rPr>
            </w:pPr>
            <w:r w:rsidRPr="009252B3">
              <w:rPr>
                <w:i/>
                <w:iCs/>
                <w:color w:val="000000"/>
                <w:sz w:val="20"/>
                <w:szCs w:val="20"/>
                <w:lang w:val="en-US"/>
              </w:rPr>
              <w:t>2)</w:t>
            </w:r>
            <w:r w:rsidRPr="009252B3">
              <w:rPr>
                <w:i/>
                <w:iCs/>
                <w:color w:val="000000"/>
                <w:sz w:val="20"/>
                <w:szCs w:val="20"/>
                <w:lang w:val="en-US"/>
              </w:rPr>
              <w:tab/>
            </w:r>
            <w:r w:rsidRPr="009252B3">
              <w:rPr>
                <w:i/>
                <w:iCs/>
                <w:color w:val="000000"/>
                <w:spacing w:val="-7"/>
                <w:sz w:val="20"/>
                <w:szCs w:val="20"/>
                <w:lang w:val="en-US"/>
              </w:rPr>
              <w:t>ne-gh-ak-Feak-kp-mer-Fe-</w:t>
            </w:r>
            <w:r w:rsidRPr="009252B3">
              <w:rPr>
                <w:i/>
                <w:iCs/>
                <w:color w:val="000000"/>
                <w:spacing w:val="-7"/>
                <w:sz w:val="20"/>
                <w:szCs w:val="20"/>
                <w:lang w:val="en-US"/>
              </w:rPr>
              <w:br/>
            </w:r>
            <w:r w:rsidRPr="009252B3">
              <w:rPr>
                <w:i/>
                <w:iCs/>
                <w:color w:val="000000"/>
                <w:sz w:val="20"/>
                <w:szCs w:val="20"/>
                <w:lang w:val="en-US"/>
              </w:rPr>
              <w:t>mer-mo-kir-</w:t>
            </w:r>
            <w:r w:rsidRPr="009252B3">
              <w:rPr>
                <w:i/>
                <w:iCs/>
                <w:color w:val="000000"/>
                <w:spacing w:val="-7"/>
                <w:sz w:val="20"/>
                <w:szCs w:val="20"/>
                <w:lang w:val="en-US"/>
              </w:rPr>
              <w:t xml:space="preserve"> H</w:t>
            </w:r>
            <w:r w:rsidRPr="009252B3">
              <w:rPr>
                <w:i/>
                <w:iCs/>
                <w:color w:val="000000"/>
                <w:spacing w:val="-7"/>
                <w:sz w:val="20"/>
                <w:szCs w:val="20"/>
                <w:vertAlign w:val="subscript"/>
                <w:lang w:val="en-US"/>
              </w:rPr>
              <w:t>2</w:t>
            </w:r>
            <w:r w:rsidRPr="009252B3">
              <w:rPr>
                <w:i/>
                <w:iCs/>
                <w:color w:val="000000"/>
                <w:spacing w:val="-7"/>
                <w:sz w:val="20"/>
                <w:szCs w:val="20"/>
                <w:lang w:val="en-US"/>
              </w:rPr>
              <w:t>0</w:t>
            </w:r>
          </w:p>
        </w:tc>
        <w:tc>
          <w:tcPr>
            <w:tcW w:w="1606" w:type="pct"/>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06"/>
              <w:rPr>
                <w:color w:val="000000"/>
                <w:sz w:val="20"/>
                <w:szCs w:val="20"/>
                <w:lang w:val="en-US"/>
              </w:rPr>
            </w:pPr>
            <w:r w:rsidRPr="009252B3">
              <w:rPr>
                <w:color w:val="000000"/>
                <w:sz w:val="20"/>
                <w:szCs w:val="20"/>
                <w:lang w:val="en-US"/>
              </w:rPr>
              <w:t xml:space="preserve">l)Ne+Mel+Kls+Ln+Mer </w:t>
            </w:r>
          </w:p>
          <w:p w:rsidR="008A78B2" w:rsidRPr="009252B3" w:rsidRDefault="008A78B2" w:rsidP="008A78B2">
            <w:pPr>
              <w:shd w:val="clear" w:color="auto" w:fill="FFFFFF"/>
              <w:spacing w:line="226" w:lineRule="exact"/>
              <w:ind w:right="206"/>
              <w:rPr>
                <w:sz w:val="20"/>
                <w:szCs w:val="20"/>
                <w:lang w:val="en-US"/>
              </w:rPr>
            </w:pPr>
            <w:r w:rsidRPr="009252B3">
              <w:rPr>
                <w:color w:val="000000"/>
                <w:spacing w:val="-1"/>
                <w:sz w:val="20"/>
                <w:szCs w:val="20"/>
                <w:lang w:val="en-US"/>
              </w:rPr>
              <w:t>2)Ne+Mel+Kls+Mer+Mo</w:t>
            </w:r>
          </w:p>
        </w:tc>
      </w:tr>
    </w:tbl>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CB0467" w:rsidRDefault="00CB0467" w:rsidP="00CE00C4">
      <w:pPr>
        <w:shd w:val="clear" w:color="auto" w:fill="FFFFFF"/>
        <w:spacing w:before="187" w:line="216" w:lineRule="exact"/>
        <w:ind w:left="1416"/>
        <w:jc w:val="right"/>
        <w:rPr>
          <w:i/>
          <w:iCs/>
          <w:color w:val="000000"/>
          <w:spacing w:val="-9"/>
          <w:sz w:val="20"/>
          <w:szCs w:val="20"/>
          <w:lang w:val="en-US"/>
        </w:rPr>
      </w:pPr>
    </w:p>
    <w:p w:rsidR="00FC16BC" w:rsidRDefault="00FC16BC" w:rsidP="00CE00C4">
      <w:pPr>
        <w:shd w:val="clear" w:color="auto" w:fill="FFFFFF"/>
        <w:spacing w:before="187" w:line="216" w:lineRule="exact"/>
        <w:ind w:left="1416"/>
        <w:jc w:val="right"/>
        <w:rPr>
          <w:i/>
          <w:iCs/>
          <w:color w:val="000000"/>
          <w:spacing w:val="-9"/>
          <w:sz w:val="20"/>
          <w:szCs w:val="20"/>
          <w:lang w:val="en-US"/>
        </w:rPr>
      </w:pPr>
    </w:p>
    <w:p w:rsidR="00FC16BC" w:rsidRDefault="00FC16BC" w:rsidP="00CE00C4">
      <w:pPr>
        <w:shd w:val="clear" w:color="auto" w:fill="FFFFFF"/>
        <w:spacing w:before="187" w:line="216" w:lineRule="exact"/>
        <w:ind w:left="1416"/>
        <w:jc w:val="right"/>
        <w:rPr>
          <w:i/>
          <w:iCs/>
          <w:color w:val="000000"/>
          <w:spacing w:val="-9"/>
          <w:sz w:val="20"/>
          <w:szCs w:val="20"/>
          <w:lang w:val="en-US"/>
        </w:rPr>
      </w:pPr>
    </w:p>
    <w:p w:rsidR="008A78B2" w:rsidRPr="009252B3" w:rsidRDefault="008A78B2" w:rsidP="00CE00C4">
      <w:pPr>
        <w:shd w:val="clear" w:color="auto" w:fill="FFFFFF"/>
        <w:spacing w:before="187" w:line="216" w:lineRule="exact"/>
        <w:ind w:left="1416"/>
        <w:jc w:val="right"/>
        <w:rPr>
          <w:i/>
          <w:iCs/>
          <w:color w:val="000000"/>
          <w:spacing w:val="-9"/>
          <w:sz w:val="20"/>
          <w:szCs w:val="20"/>
        </w:rPr>
      </w:pPr>
      <w:r w:rsidRPr="009252B3">
        <w:rPr>
          <w:i/>
          <w:iCs/>
          <w:color w:val="000000"/>
          <w:spacing w:val="-9"/>
          <w:sz w:val="20"/>
          <w:szCs w:val="20"/>
        </w:rPr>
        <w:t xml:space="preserve">Таблица 3.42 </w:t>
      </w:r>
    </w:p>
    <w:p w:rsidR="008A78B2" w:rsidRPr="009252B3" w:rsidRDefault="008A78B2" w:rsidP="008A78B2">
      <w:pPr>
        <w:shd w:val="clear" w:color="auto" w:fill="FFFFFF"/>
        <w:spacing w:line="216" w:lineRule="exact"/>
        <w:ind w:firstLine="18"/>
        <w:jc w:val="center"/>
        <w:rPr>
          <w:color w:val="000000"/>
          <w:spacing w:val="-3"/>
          <w:sz w:val="20"/>
          <w:szCs w:val="20"/>
        </w:rPr>
      </w:pPr>
      <w:r w:rsidRPr="009252B3">
        <w:rPr>
          <w:color w:val="000000"/>
          <w:spacing w:val="-3"/>
          <w:sz w:val="20"/>
          <w:szCs w:val="20"/>
        </w:rPr>
        <w:t>Корреляция нормативно-минальных и модально-</w:t>
      </w:r>
    </w:p>
    <w:p w:rsidR="008A78B2" w:rsidRPr="009252B3" w:rsidRDefault="008A78B2" w:rsidP="008A78B2">
      <w:pPr>
        <w:shd w:val="clear" w:color="auto" w:fill="FFFFFF"/>
        <w:spacing w:line="216" w:lineRule="exact"/>
        <w:ind w:firstLine="18"/>
        <w:jc w:val="center"/>
        <w:rPr>
          <w:color w:val="000000"/>
          <w:spacing w:val="-3"/>
          <w:sz w:val="20"/>
          <w:szCs w:val="20"/>
        </w:rPr>
      </w:pPr>
      <w:r w:rsidRPr="009252B3">
        <w:rPr>
          <w:color w:val="000000"/>
          <w:spacing w:val="-3"/>
          <w:sz w:val="20"/>
          <w:szCs w:val="20"/>
        </w:rPr>
        <w:t xml:space="preserve">минальных подсистем с наборами нормативных + модальных миналов </w:t>
      </w:r>
    </w:p>
    <w:p w:rsidR="008A78B2" w:rsidRPr="009252B3" w:rsidRDefault="008A78B2" w:rsidP="008A78B2">
      <w:pPr>
        <w:shd w:val="clear" w:color="auto" w:fill="FFFFFF"/>
        <w:spacing w:line="216" w:lineRule="exact"/>
        <w:ind w:firstLine="18"/>
        <w:jc w:val="center"/>
        <w:rPr>
          <w:sz w:val="20"/>
          <w:szCs w:val="20"/>
        </w:rPr>
      </w:pPr>
      <w:r w:rsidRPr="009252B3">
        <w:rPr>
          <w:color w:val="000000"/>
          <w:spacing w:val="-6"/>
          <w:sz w:val="20"/>
          <w:szCs w:val="20"/>
        </w:rPr>
        <w:t xml:space="preserve">и минералов системы </w:t>
      </w:r>
      <w:r w:rsidRPr="009252B3">
        <w:rPr>
          <w:i/>
          <w:iCs/>
          <w:color w:val="000000"/>
          <w:spacing w:val="-6"/>
          <w:sz w:val="20"/>
          <w:szCs w:val="20"/>
          <w:lang w:val="en-US"/>
        </w:rPr>
        <w:t>q</w:t>
      </w:r>
      <w:r w:rsidRPr="009252B3">
        <w:rPr>
          <w:i/>
          <w:iCs/>
          <w:color w:val="000000"/>
          <w:spacing w:val="-6"/>
          <w:sz w:val="20"/>
          <w:szCs w:val="20"/>
        </w:rPr>
        <w:t>-</w:t>
      </w:r>
      <w:r w:rsidRPr="009252B3">
        <w:rPr>
          <w:i/>
          <w:iCs/>
          <w:color w:val="000000"/>
          <w:spacing w:val="-6"/>
          <w:sz w:val="20"/>
          <w:szCs w:val="20"/>
          <w:lang w:val="en-US"/>
        </w:rPr>
        <w:t>ne</w:t>
      </w:r>
      <w:r w:rsidRPr="009252B3">
        <w:rPr>
          <w:i/>
          <w:iCs/>
          <w:color w:val="000000"/>
          <w:spacing w:val="-6"/>
          <w:sz w:val="20"/>
          <w:szCs w:val="20"/>
        </w:rPr>
        <w:t>-</w:t>
      </w:r>
      <w:r w:rsidRPr="009252B3">
        <w:rPr>
          <w:i/>
          <w:iCs/>
          <w:color w:val="000000"/>
          <w:spacing w:val="-6"/>
          <w:sz w:val="20"/>
          <w:szCs w:val="20"/>
          <w:lang w:val="en-US"/>
        </w:rPr>
        <w:t>kp</w:t>
      </w:r>
      <w:r w:rsidRPr="009252B3">
        <w:rPr>
          <w:i/>
          <w:iCs/>
          <w:color w:val="000000"/>
          <w:spacing w:val="-6"/>
          <w:sz w:val="20"/>
          <w:szCs w:val="20"/>
        </w:rPr>
        <w:t>-</w:t>
      </w:r>
      <w:r w:rsidRPr="009252B3">
        <w:rPr>
          <w:i/>
          <w:iCs/>
          <w:color w:val="000000"/>
          <w:spacing w:val="-6"/>
          <w:sz w:val="20"/>
          <w:szCs w:val="20"/>
          <w:lang w:val="en-US"/>
        </w:rPr>
        <w:t>qh</w:t>
      </w:r>
      <w:r w:rsidRPr="009252B3">
        <w:rPr>
          <w:i/>
          <w:iCs/>
          <w:color w:val="000000"/>
          <w:spacing w:val="-6"/>
          <w:sz w:val="20"/>
          <w:szCs w:val="20"/>
        </w:rPr>
        <w:t>-</w:t>
      </w:r>
      <w:r w:rsidRPr="009252B3">
        <w:rPr>
          <w:i/>
          <w:iCs/>
          <w:color w:val="000000"/>
          <w:spacing w:val="-6"/>
          <w:sz w:val="20"/>
          <w:szCs w:val="20"/>
          <w:lang w:val="en-US"/>
        </w:rPr>
        <w:t>per</w:t>
      </w:r>
      <w:r w:rsidRPr="009252B3">
        <w:rPr>
          <w:i/>
          <w:iCs/>
          <w:color w:val="000000"/>
          <w:spacing w:val="-6"/>
          <w:sz w:val="20"/>
          <w:szCs w:val="20"/>
        </w:rPr>
        <w:t>-</w:t>
      </w:r>
      <w:r w:rsidRPr="009252B3">
        <w:rPr>
          <w:i/>
          <w:iCs/>
          <w:color w:val="000000"/>
          <w:spacing w:val="-6"/>
          <w:sz w:val="20"/>
          <w:szCs w:val="20"/>
          <w:lang w:val="en-US"/>
        </w:rPr>
        <w:t>wu</w:t>
      </w:r>
      <w:r w:rsidRPr="009252B3">
        <w:rPr>
          <w:i/>
          <w:iCs/>
          <w:color w:val="000000"/>
          <w:spacing w:val="-6"/>
          <w:sz w:val="20"/>
          <w:szCs w:val="20"/>
        </w:rPr>
        <w:t>-</w:t>
      </w:r>
      <w:r w:rsidRPr="009252B3">
        <w:rPr>
          <w:i/>
          <w:iCs/>
          <w:color w:val="000000"/>
          <w:spacing w:val="-6"/>
          <w:sz w:val="20"/>
          <w:szCs w:val="20"/>
          <w:lang w:val="en-US"/>
        </w:rPr>
        <w:t>c</w:t>
      </w:r>
      <w:r w:rsidRPr="009252B3">
        <w:rPr>
          <w:i/>
          <w:iCs/>
          <w:color w:val="000000"/>
          <w:spacing w:val="-6"/>
          <w:sz w:val="20"/>
          <w:szCs w:val="20"/>
        </w:rPr>
        <w:t>-</w:t>
      </w:r>
      <w:r w:rsidRPr="009252B3">
        <w:rPr>
          <w:i/>
          <w:iCs/>
          <w:color w:val="000000"/>
          <w:spacing w:val="-6"/>
          <w:sz w:val="20"/>
          <w:szCs w:val="20"/>
          <w:lang w:val="en-US"/>
        </w:rPr>
        <w:t>H</w:t>
      </w:r>
      <w:r w:rsidRPr="009252B3">
        <w:rPr>
          <w:i/>
          <w:iCs/>
          <w:color w:val="000000"/>
          <w:spacing w:val="-6"/>
          <w:sz w:val="20"/>
          <w:szCs w:val="20"/>
          <w:vertAlign w:val="subscript"/>
        </w:rPr>
        <w:t>2</w:t>
      </w:r>
      <w:r w:rsidRPr="009252B3">
        <w:rPr>
          <w:i/>
          <w:iCs/>
          <w:color w:val="000000"/>
          <w:spacing w:val="-6"/>
          <w:sz w:val="20"/>
          <w:szCs w:val="20"/>
        </w:rPr>
        <w:t xml:space="preserve">0, </w:t>
      </w:r>
      <w:r w:rsidRPr="009252B3">
        <w:rPr>
          <w:color w:val="000000"/>
          <w:spacing w:val="-6"/>
          <w:sz w:val="20"/>
          <w:szCs w:val="20"/>
        </w:rPr>
        <w:t>при высоких значениях Р</w:t>
      </w:r>
      <w:r w:rsidRPr="009252B3">
        <w:rPr>
          <w:color w:val="000000"/>
          <w:spacing w:val="-6"/>
          <w:sz w:val="20"/>
          <w:szCs w:val="20"/>
          <w:vertAlign w:val="subscript"/>
          <w:lang w:val="en-US"/>
        </w:rPr>
        <w:t>H</w:t>
      </w:r>
      <w:r w:rsidRPr="009252B3">
        <w:rPr>
          <w:color w:val="000000"/>
          <w:spacing w:val="-6"/>
          <w:sz w:val="20"/>
          <w:szCs w:val="20"/>
          <w:vertAlign w:val="subscript"/>
        </w:rPr>
        <w:t>2</w:t>
      </w:r>
      <w:r w:rsidRPr="009252B3">
        <w:rPr>
          <w:color w:val="000000"/>
          <w:spacing w:val="-6"/>
          <w:sz w:val="20"/>
          <w:szCs w:val="20"/>
          <w:vertAlign w:val="subscript"/>
          <w:lang w:val="en-US"/>
        </w:rPr>
        <w:t>O</w:t>
      </w:r>
    </w:p>
    <w:p w:rsidR="008A78B2" w:rsidRPr="009252B3" w:rsidRDefault="008A78B2" w:rsidP="008A78B2">
      <w:pPr>
        <w:spacing w:after="278" w:line="1" w:lineRule="exact"/>
        <w:rPr>
          <w:sz w:val="20"/>
          <w:szCs w:val="20"/>
        </w:rPr>
      </w:pPr>
    </w:p>
    <w:tbl>
      <w:tblPr>
        <w:tblW w:w="7371" w:type="dxa"/>
        <w:jc w:val="center"/>
        <w:tblLayout w:type="fixed"/>
        <w:tblCellMar>
          <w:left w:w="40" w:type="dxa"/>
          <w:right w:w="40" w:type="dxa"/>
        </w:tblCellMar>
        <w:tblLook w:val="0000"/>
      </w:tblPr>
      <w:tblGrid>
        <w:gridCol w:w="748"/>
        <w:gridCol w:w="1740"/>
        <w:gridCol w:w="2540"/>
        <w:gridCol w:w="2343"/>
      </w:tblGrid>
      <w:tr w:rsidR="008A78B2" w:rsidRPr="00FC16BC" w:rsidTr="00FC16BC">
        <w:trPr>
          <w:trHeight w:hRule="exact" w:val="688"/>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pacing w:val="-4"/>
                <w:sz w:val="20"/>
                <w:szCs w:val="20"/>
              </w:rPr>
              <w:t>Группа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z w:val="20"/>
                <w:szCs w:val="20"/>
              </w:rPr>
              <w:t>Нормативно-</w:t>
            </w:r>
            <w:r w:rsidRPr="00FC16BC">
              <w:rPr>
                <w:color w:val="000000"/>
                <w:spacing w:val="-5"/>
                <w:sz w:val="20"/>
                <w:szCs w:val="20"/>
              </w:rPr>
              <w:t>минальные подсистемы</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pacing w:val="-1"/>
                <w:sz w:val="20"/>
                <w:szCs w:val="20"/>
              </w:rPr>
              <w:t xml:space="preserve">Набор нормативных и </w:t>
            </w:r>
            <w:r w:rsidRPr="00FC16BC">
              <w:rPr>
                <w:color w:val="000000"/>
                <w:spacing w:val="-2"/>
                <w:sz w:val="20"/>
                <w:szCs w:val="20"/>
              </w:rPr>
              <w:t>модальных миналов</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pacing w:val="-2"/>
                <w:sz w:val="20"/>
                <w:szCs w:val="20"/>
              </w:rPr>
              <w:t>Набор минералов конечной стадии кристаллизации</w:t>
            </w:r>
          </w:p>
        </w:tc>
      </w:tr>
      <w:tr w:rsidR="008A78B2" w:rsidRPr="00FC16BC" w:rsidTr="00FC16BC">
        <w:trPr>
          <w:trHeight w:hRule="exact" w:val="245"/>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1</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3</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4</w:t>
            </w:r>
          </w:p>
        </w:tc>
      </w:tr>
      <w:tr w:rsidR="008A78B2" w:rsidRPr="00FC16BC" w:rsidTr="00FC16BC">
        <w:trPr>
          <w:trHeight w:hRule="exact" w:val="588"/>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I-</w:t>
            </w:r>
            <w:r w:rsidRPr="00FC16BC">
              <w:rPr>
                <w:i/>
                <w:iCs/>
                <w:color w:val="000000"/>
                <w:sz w:val="20"/>
                <w:szCs w:val="20"/>
                <w:lang w:val="en-US"/>
              </w:rPr>
              <w:t>q</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1"/>
                <w:sz w:val="20"/>
                <w:szCs w:val="20"/>
                <w:lang w:val="en-US"/>
              </w:rPr>
              <w:t>q-ab-an-or-en-fs-als</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10"/>
                <w:sz w:val="20"/>
                <w:szCs w:val="20"/>
                <w:lang w:val="en-US"/>
              </w:rPr>
              <w:t xml:space="preserve">q, ab, an, or, en.fs, crd, Fe-crd, </w:t>
            </w:r>
            <w:r w:rsidRPr="00FC16BC">
              <w:rPr>
                <w:i/>
                <w:iCs/>
                <w:color w:val="000000"/>
                <w:spacing w:val="-5"/>
                <w:sz w:val="20"/>
                <w:szCs w:val="20"/>
                <w:lang w:val="en-US"/>
              </w:rPr>
              <w:t xml:space="preserve">ah, ms.phl, ann, est, sdp.prp, </w:t>
            </w:r>
            <w:r w:rsidRPr="00FC16BC">
              <w:rPr>
                <w:i/>
                <w:iCs/>
                <w:color w:val="000000"/>
                <w:sz w:val="20"/>
                <w:szCs w:val="20"/>
                <w:lang w:val="en-US"/>
              </w:rPr>
              <w:t>aim</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z w:val="20"/>
                <w:szCs w:val="20"/>
                <w:lang w:val="en-US"/>
              </w:rPr>
              <w:t>Qtz,Pl,Kfs,Opx,Ci-d,Ms, Bt,Gr,Als (</w:t>
            </w:r>
            <w:r w:rsidRPr="00FC16BC">
              <w:rPr>
                <w:color w:val="000000"/>
                <w:sz w:val="20"/>
                <w:szCs w:val="20"/>
              </w:rPr>
              <w:t>равн</w:t>
            </w:r>
            <w:r w:rsidRPr="00FC16BC">
              <w:rPr>
                <w:color w:val="000000"/>
                <w:sz w:val="20"/>
                <w:szCs w:val="20"/>
                <w:lang w:val="en-US"/>
              </w:rPr>
              <w:t xml:space="preserve">. </w:t>
            </w:r>
            <w:r w:rsidRPr="00FC16BC">
              <w:rPr>
                <w:color w:val="000000"/>
                <w:sz w:val="20"/>
                <w:szCs w:val="20"/>
              </w:rPr>
              <w:t>5 фаз)</w:t>
            </w:r>
          </w:p>
        </w:tc>
      </w:tr>
      <w:tr w:rsidR="008A78B2" w:rsidRPr="00FC16BC" w:rsidTr="00FC16BC">
        <w:trPr>
          <w:trHeight w:hRule="exact" w:val="568"/>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II</w:t>
            </w:r>
            <w:r w:rsidRPr="00FC16BC">
              <w:rPr>
                <w:i/>
                <w:iCs/>
                <w:color w:val="000000"/>
                <w:sz w:val="20"/>
                <w:szCs w:val="20"/>
                <w:lang w:val="en-US"/>
              </w:rPr>
              <w:t>-ol</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z w:val="20"/>
                <w:szCs w:val="20"/>
                <w:lang w:val="en-US"/>
              </w:rPr>
              <w:t>ab-an-or-en-fs-fo-fa-c</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7"/>
                <w:sz w:val="20"/>
                <w:szCs w:val="20"/>
                <w:lang w:val="en-US"/>
              </w:rPr>
              <w:t>ab, an, or, en,fs,fo,fa, spl, hc,  m</w:t>
            </w:r>
            <w:r w:rsidRPr="00FC16BC">
              <w:rPr>
                <w:i/>
                <w:iCs/>
                <w:color w:val="000000"/>
                <w:sz w:val="20"/>
                <w:szCs w:val="20"/>
                <w:lang w:val="en-US"/>
              </w:rPr>
              <w:t>s,</w:t>
            </w:r>
          </w:p>
          <w:p w:rsidR="008A78B2" w:rsidRPr="00FC16BC" w:rsidRDefault="008A78B2" w:rsidP="00FC16BC">
            <w:pPr>
              <w:shd w:val="clear" w:color="auto" w:fill="FFFFFF"/>
              <w:rPr>
                <w:sz w:val="20"/>
                <w:szCs w:val="20"/>
                <w:lang w:val="en-US"/>
              </w:rPr>
            </w:pPr>
            <w:r w:rsidRPr="00FC16BC">
              <w:rPr>
                <w:i/>
                <w:iCs/>
                <w:color w:val="000000"/>
                <w:spacing w:val="-7"/>
                <w:sz w:val="20"/>
                <w:szCs w:val="20"/>
                <w:lang w:val="en-US"/>
              </w:rPr>
              <w:t xml:space="preserve">phi, ann, est, sdp.prp, aim, als, </w:t>
            </w:r>
            <w:r w:rsidRPr="00FC16BC">
              <w:rPr>
                <w:i/>
                <w:iCs/>
                <w:color w:val="000000"/>
                <w:sz w:val="20"/>
                <w:szCs w:val="20"/>
              </w:rPr>
              <w:t>с</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z w:val="20"/>
                <w:szCs w:val="20"/>
                <w:lang w:val="en-US"/>
              </w:rPr>
              <w:t>Ol,Kfs,0px,Spl,01,Ms,Bt, Gr,Als,Cor (</w:t>
            </w:r>
            <w:r w:rsidRPr="00FC16BC">
              <w:rPr>
                <w:color w:val="000000"/>
                <w:sz w:val="20"/>
                <w:szCs w:val="20"/>
              </w:rPr>
              <w:t>равн</w:t>
            </w:r>
            <w:r w:rsidRPr="00FC16BC">
              <w:rPr>
                <w:color w:val="000000"/>
                <w:sz w:val="20"/>
                <w:szCs w:val="20"/>
                <w:lang w:val="en-US"/>
              </w:rPr>
              <w:t xml:space="preserve">. </w:t>
            </w:r>
            <w:r w:rsidRPr="00FC16BC">
              <w:rPr>
                <w:color w:val="000000"/>
                <w:sz w:val="20"/>
                <w:szCs w:val="20"/>
              </w:rPr>
              <w:t>5 фаз)</w:t>
            </w:r>
          </w:p>
        </w:tc>
      </w:tr>
      <w:tr w:rsidR="008A78B2" w:rsidRPr="00FC16BC" w:rsidTr="00FC16BC">
        <w:trPr>
          <w:trHeight w:hRule="exact" w:val="691"/>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V</w:t>
            </w:r>
            <w:r w:rsidRPr="00FC16BC">
              <w:rPr>
                <w:i/>
                <w:iCs/>
                <w:color w:val="000000"/>
                <w:sz w:val="20"/>
                <w:szCs w:val="20"/>
                <w:lang w:val="en-US"/>
              </w:rPr>
              <w:t>-qh</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1"/>
                <w:sz w:val="20"/>
                <w:szCs w:val="20"/>
                <w:lang w:val="en-US"/>
              </w:rPr>
              <w:t>an-fo-fa-c-ne-lc-gh</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7"/>
                <w:sz w:val="20"/>
                <w:szCs w:val="20"/>
                <w:lang w:val="en-US"/>
              </w:rPr>
              <w:t xml:space="preserve">an,fo,fa,hc, ne, lc, gh, ms.phl, ann, est, sdp,prp, aim, </w:t>
            </w:r>
            <w:r w:rsidRPr="00FC16BC">
              <w:rPr>
                <w:i/>
                <w:iCs/>
                <w:color w:val="000000"/>
                <w:spacing w:val="-7"/>
                <w:sz w:val="20"/>
                <w:szCs w:val="20"/>
              </w:rPr>
              <w:t>с</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color w:val="000000"/>
                <w:spacing w:val="-2"/>
                <w:sz w:val="20"/>
                <w:szCs w:val="20"/>
                <w:lang w:val="en-US"/>
              </w:rPr>
              <w:t>Pl</w:t>
            </w:r>
            <w:r w:rsidRPr="00FC16BC">
              <w:rPr>
                <w:color w:val="000000"/>
                <w:spacing w:val="-2"/>
                <w:sz w:val="20"/>
                <w:szCs w:val="20"/>
                <w:vertAlign w:val="superscript"/>
                <w:lang w:val="en-US"/>
              </w:rPr>
              <w:t>an</w:t>
            </w:r>
            <w:r w:rsidRPr="00FC16BC">
              <w:rPr>
                <w:color w:val="000000"/>
                <w:spacing w:val="-2"/>
                <w:sz w:val="20"/>
                <w:szCs w:val="20"/>
                <w:lang w:val="en-US"/>
              </w:rPr>
              <w:t>,Ol,Spl,Ne,Lct,Lct</w:t>
            </w:r>
            <w:r w:rsidRPr="00FC16BC">
              <w:rPr>
                <w:color w:val="000000"/>
                <w:spacing w:val="-2"/>
                <w:sz w:val="20"/>
                <w:szCs w:val="20"/>
                <w:vertAlign w:val="superscript"/>
                <w:lang w:val="en-US"/>
              </w:rPr>
              <w:t>1</w:t>
            </w:r>
            <w:r w:rsidRPr="00FC16BC">
              <w:rPr>
                <w:color w:val="000000"/>
                <w:spacing w:val="-2"/>
                <w:sz w:val="20"/>
                <w:szCs w:val="20"/>
                <w:lang w:val="en-US"/>
              </w:rPr>
              <w:t>,Gh,</w:t>
            </w:r>
            <w:r w:rsidRPr="00FC16BC">
              <w:rPr>
                <w:color w:val="000000"/>
                <w:spacing w:val="-2"/>
                <w:sz w:val="20"/>
                <w:szCs w:val="20"/>
                <w:vertAlign w:val="subscript"/>
                <w:lang w:val="en-US"/>
              </w:rPr>
              <w:t xml:space="preserve"> </w:t>
            </w:r>
            <w:r w:rsidRPr="00FC16BC">
              <w:rPr>
                <w:color w:val="000000"/>
                <w:sz w:val="20"/>
                <w:szCs w:val="20"/>
                <w:lang w:val="en-US"/>
              </w:rPr>
              <w:t>Ms,Bt,Gr,Cor (</w:t>
            </w:r>
            <w:r w:rsidRPr="00FC16BC">
              <w:rPr>
                <w:color w:val="000000"/>
                <w:sz w:val="20"/>
                <w:szCs w:val="20"/>
              </w:rPr>
              <w:t>равн</w:t>
            </w:r>
            <w:r w:rsidRPr="00FC16BC">
              <w:rPr>
                <w:color w:val="000000"/>
                <w:sz w:val="20"/>
                <w:szCs w:val="20"/>
                <w:lang w:val="en-US"/>
              </w:rPr>
              <w:t xml:space="preserve">. 6 </w:t>
            </w:r>
            <w:r w:rsidRPr="00FC16BC">
              <w:rPr>
                <w:color w:val="000000"/>
                <w:sz w:val="20"/>
                <w:szCs w:val="20"/>
              </w:rPr>
              <w:t>фаз</w:t>
            </w:r>
            <w:r w:rsidRPr="00FC16BC">
              <w:rPr>
                <w:color w:val="000000"/>
                <w:sz w:val="20"/>
                <w:szCs w:val="20"/>
                <w:lang w:val="en-US"/>
              </w:rPr>
              <w:t>)</w:t>
            </w:r>
          </w:p>
        </w:tc>
      </w:tr>
      <w:tr w:rsidR="008A78B2" w:rsidRPr="00FC16BC" w:rsidTr="00FC16BC">
        <w:trPr>
          <w:trHeight w:hRule="exact" w:val="245"/>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Vl-</w:t>
            </w:r>
            <w:r w:rsidRPr="00FC16BC">
              <w:rPr>
                <w:i/>
                <w:iCs/>
                <w:color w:val="000000"/>
                <w:sz w:val="20"/>
                <w:szCs w:val="20"/>
                <w:lang w:val="en-US"/>
              </w:rPr>
              <w:t>ak</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i/>
                <w:iCs/>
                <w:color w:val="000000"/>
                <w:sz w:val="20"/>
                <w:szCs w:val="20"/>
              </w:rPr>
              <w:t>-</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jc w:val="center"/>
              <w:rPr>
                <w:sz w:val="20"/>
                <w:szCs w:val="20"/>
              </w:rPr>
            </w:pPr>
            <w:r w:rsidRPr="00FC16BC">
              <w:rPr>
                <w:color w:val="000000"/>
                <w:sz w:val="20"/>
                <w:szCs w:val="20"/>
              </w:rPr>
              <w:t>-</w:t>
            </w:r>
          </w:p>
        </w:tc>
      </w:tr>
      <w:tr w:rsidR="008A78B2" w:rsidRPr="00FC16BC" w:rsidTr="00FC16BC">
        <w:trPr>
          <w:trHeight w:hRule="exact" w:val="682"/>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iCs/>
                <w:color w:val="000000"/>
                <w:sz w:val="20"/>
                <w:szCs w:val="20"/>
                <w:lang w:val="en-US"/>
              </w:rPr>
              <w:t>VII</w:t>
            </w:r>
            <w:r w:rsidRPr="00FC16BC">
              <w:rPr>
                <w:i/>
                <w:iCs/>
                <w:color w:val="000000"/>
                <w:sz w:val="20"/>
                <w:szCs w:val="20"/>
                <w:lang w:val="en-US"/>
              </w:rPr>
              <w:t>-kp</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z w:val="20"/>
                <w:szCs w:val="20"/>
                <w:lang w:val="en-US"/>
              </w:rPr>
              <w:t>fo-fa-c-ne-lc-gh-kp</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6"/>
                <w:sz w:val="20"/>
                <w:szCs w:val="20"/>
                <w:lang w:val="en-US"/>
              </w:rPr>
              <w:t xml:space="preserve">foja, spl, hc,ne, lc, gh, kp, </w:t>
            </w:r>
            <w:r w:rsidRPr="00FC16BC">
              <w:rPr>
                <w:i/>
                <w:iCs/>
                <w:color w:val="000000"/>
                <w:spacing w:val="-1"/>
                <w:sz w:val="20"/>
                <w:szCs w:val="20"/>
                <w:lang w:val="en-US"/>
              </w:rPr>
              <w:t xml:space="preserve">ms,phl,ann,est,sdp,prp, </w:t>
            </w:r>
            <w:r w:rsidRPr="00FC16BC">
              <w:rPr>
                <w:i/>
                <w:iCs/>
                <w:color w:val="000000"/>
                <w:sz w:val="20"/>
                <w:szCs w:val="20"/>
                <w:lang w:val="en-US"/>
              </w:rPr>
              <w:t>alm,c</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color w:val="000000"/>
                <w:sz w:val="20"/>
                <w:szCs w:val="20"/>
                <w:lang w:val="en-US"/>
              </w:rPr>
              <w:t>Ol,Spl,Ne,Lct,Gh,Kls,Ms,</w:t>
            </w:r>
            <w:r w:rsidRPr="00FC16BC">
              <w:rPr>
                <w:color w:val="000000"/>
                <w:sz w:val="20"/>
                <w:szCs w:val="20"/>
                <w:vertAlign w:val="subscript"/>
                <w:lang w:val="en-US"/>
              </w:rPr>
              <w:t xml:space="preserve"> </w:t>
            </w:r>
            <w:r w:rsidRPr="00FC16BC">
              <w:rPr>
                <w:color w:val="000000"/>
                <w:sz w:val="20"/>
                <w:szCs w:val="20"/>
                <w:lang w:val="en-US"/>
              </w:rPr>
              <w:t>Bt,Gr,Cor (</w:t>
            </w:r>
            <w:r w:rsidRPr="00FC16BC">
              <w:rPr>
                <w:color w:val="000000"/>
                <w:sz w:val="20"/>
                <w:szCs w:val="20"/>
              </w:rPr>
              <w:t>равн</w:t>
            </w:r>
            <w:r w:rsidRPr="00FC16BC">
              <w:rPr>
                <w:color w:val="000000"/>
                <w:sz w:val="20"/>
                <w:szCs w:val="20"/>
                <w:lang w:val="en-US"/>
              </w:rPr>
              <w:t xml:space="preserve">. 6 </w:t>
            </w:r>
            <w:r w:rsidRPr="00FC16BC">
              <w:rPr>
                <w:color w:val="000000"/>
                <w:sz w:val="20"/>
                <w:szCs w:val="20"/>
              </w:rPr>
              <w:t>фаз</w:t>
            </w:r>
            <w:r w:rsidRPr="00FC16BC">
              <w:rPr>
                <w:color w:val="000000"/>
                <w:sz w:val="20"/>
                <w:szCs w:val="20"/>
                <w:lang w:val="en-US"/>
              </w:rPr>
              <w:t>)</w:t>
            </w:r>
          </w:p>
        </w:tc>
      </w:tr>
      <w:tr w:rsidR="008A78B2" w:rsidRPr="00FC16BC" w:rsidTr="00FC16BC">
        <w:trPr>
          <w:trHeight w:hRule="exact" w:val="696"/>
          <w:jc w:val="center"/>
        </w:trPr>
        <w:tc>
          <w:tcPr>
            <w:tcW w:w="789"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rPr>
            </w:pPr>
            <w:r w:rsidRPr="00FC16BC">
              <w:rPr>
                <w:color w:val="000000"/>
                <w:sz w:val="20"/>
                <w:szCs w:val="20"/>
                <w:lang w:val="en-US"/>
              </w:rPr>
              <w:t>VIII-</w:t>
            </w:r>
          </w:p>
          <w:p w:rsidR="008A78B2" w:rsidRPr="00FC16BC" w:rsidRDefault="008A78B2" w:rsidP="00FC16BC">
            <w:pPr>
              <w:shd w:val="clear" w:color="auto" w:fill="FFFFFF"/>
              <w:rPr>
                <w:sz w:val="20"/>
                <w:szCs w:val="20"/>
              </w:rPr>
            </w:pPr>
            <w:r w:rsidRPr="00FC16BC">
              <w:rPr>
                <w:i/>
                <w:iCs/>
                <w:color w:val="000000"/>
                <w:sz w:val="20"/>
                <w:szCs w:val="20"/>
                <w:lang w:val="en-US"/>
              </w:rPr>
              <w:t>per-wu</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z w:val="20"/>
                <w:szCs w:val="20"/>
                <w:lang w:val="en-US"/>
              </w:rPr>
              <w:t>fo-fa-c-ne-gh-kp-per-wu</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i/>
                <w:iCs/>
                <w:color w:val="000000"/>
                <w:spacing w:val="-6"/>
                <w:sz w:val="20"/>
                <w:szCs w:val="20"/>
                <w:lang w:val="en-US"/>
              </w:rPr>
              <w:t xml:space="preserve">fofa, spl, he, ne,gh, kp, ms, </w:t>
            </w:r>
            <w:r w:rsidRPr="00FC16BC">
              <w:rPr>
                <w:i/>
                <w:iCs/>
                <w:color w:val="000000"/>
                <w:spacing w:val="-7"/>
                <w:sz w:val="20"/>
                <w:szCs w:val="20"/>
                <w:lang w:val="en-US"/>
              </w:rPr>
              <w:t xml:space="preserve">phi, ann, est, sdp,prp, aim, </w:t>
            </w:r>
            <w:r w:rsidRPr="00FC16BC">
              <w:rPr>
                <w:i/>
                <w:iCs/>
                <w:color w:val="000000"/>
                <w:sz w:val="20"/>
                <w:szCs w:val="20"/>
                <w:lang w:val="en-US"/>
              </w:rPr>
              <w:t>c,per, wu</w:t>
            </w:r>
          </w:p>
        </w:tc>
        <w:tc>
          <w:tcPr>
            <w:tcW w:w="2484" w:type="dxa"/>
            <w:tcBorders>
              <w:top w:val="single" w:sz="6" w:space="0" w:color="auto"/>
              <w:left w:val="single" w:sz="6" w:space="0" w:color="auto"/>
              <w:bottom w:val="single" w:sz="6" w:space="0" w:color="auto"/>
              <w:right w:val="single" w:sz="6" w:space="0" w:color="auto"/>
            </w:tcBorders>
            <w:shd w:val="clear" w:color="auto" w:fill="FFFFFF"/>
          </w:tcPr>
          <w:p w:rsidR="008A78B2" w:rsidRPr="00FC16BC" w:rsidRDefault="008A78B2" w:rsidP="00FC16BC">
            <w:pPr>
              <w:shd w:val="clear" w:color="auto" w:fill="FFFFFF"/>
              <w:rPr>
                <w:sz w:val="20"/>
                <w:szCs w:val="20"/>
                <w:lang w:val="en-US"/>
              </w:rPr>
            </w:pPr>
            <w:r w:rsidRPr="00FC16BC">
              <w:rPr>
                <w:color w:val="000000"/>
                <w:sz w:val="20"/>
                <w:szCs w:val="20"/>
                <w:lang w:val="en-US"/>
              </w:rPr>
              <w:t>Ol,Shl,Ne,Gh,Kls,Ms,Bt, Gr.Cor, (Per-Wu) (</w:t>
            </w:r>
            <w:r w:rsidRPr="00FC16BC">
              <w:rPr>
                <w:color w:val="000000"/>
                <w:sz w:val="20"/>
                <w:szCs w:val="20"/>
              </w:rPr>
              <w:t>равн</w:t>
            </w:r>
            <w:r w:rsidRPr="00FC16BC">
              <w:rPr>
                <w:color w:val="000000"/>
                <w:sz w:val="20"/>
                <w:szCs w:val="20"/>
                <w:lang w:val="en-US"/>
              </w:rPr>
              <w:t xml:space="preserve">. 6 </w:t>
            </w:r>
            <w:r w:rsidRPr="00FC16BC">
              <w:rPr>
                <w:color w:val="000000"/>
                <w:sz w:val="20"/>
                <w:szCs w:val="20"/>
              </w:rPr>
              <w:t>фаз</w:t>
            </w:r>
            <w:r w:rsidRPr="00FC16BC">
              <w:rPr>
                <w:color w:val="000000"/>
                <w:sz w:val="20"/>
                <w:szCs w:val="20"/>
                <w:lang w:val="en-US"/>
              </w:rPr>
              <w:t>)</w:t>
            </w:r>
          </w:p>
        </w:tc>
      </w:tr>
    </w:tbl>
    <w:p w:rsidR="008A78B2" w:rsidRPr="009252B3" w:rsidRDefault="008A78B2" w:rsidP="008A78B2">
      <w:pPr>
        <w:shd w:val="clear" w:color="auto" w:fill="FFFFFF"/>
        <w:spacing w:line="221" w:lineRule="exact"/>
        <w:ind w:left="322" w:firstLine="5083"/>
        <w:rPr>
          <w:i/>
          <w:iCs/>
          <w:color w:val="000000"/>
          <w:spacing w:val="-8"/>
          <w:sz w:val="20"/>
          <w:szCs w:val="20"/>
          <w:lang w:val="en-US"/>
        </w:rPr>
      </w:pPr>
    </w:p>
    <w:p w:rsidR="008A78B2" w:rsidRPr="009252B3" w:rsidRDefault="008A78B2" w:rsidP="000E7FE2">
      <w:pPr>
        <w:shd w:val="clear" w:color="auto" w:fill="FFFFFF"/>
        <w:spacing w:line="221" w:lineRule="exact"/>
        <w:jc w:val="right"/>
        <w:rPr>
          <w:i/>
          <w:iCs/>
          <w:color w:val="000000"/>
          <w:spacing w:val="-8"/>
          <w:sz w:val="20"/>
          <w:szCs w:val="20"/>
        </w:rPr>
      </w:pPr>
      <w:r w:rsidRPr="009252B3">
        <w:rPr>
          <w:i/>
          <w:iCs/>
          <w:color w:val="000000"/>
          <w:spacing w:val="-8"/>
          <w:sz w:val="20"/>
          <w:szCs w:val="20"/>
        </w:rPr>
        <w:t>Таблица 3.43</w:t>
      </w:r>
    </w:p>
    <w:p w:rsidR="008A78B2" w:rsidRPr="009252B3" w:rsidRDefault="008A78B2" w:rsidP="008A78B2">
      <w:pPr>
        <w:shd w:val="clear" w:color="auto" w:fill="FFFFFF"/>
        <w:spacing w:line="221" w:lineRule="exact"/>
        <w:ind w:left="322" w:firstLine="5083"/>
        <w:rPr>
          <w:i/>
          <w:iCs/>
          <w:color w:val="000000"/>
          <w:spacing w:val="-8"/>
          <w:sz w:val="20"/>
          <w:szCs w:val="20"/>
        </w:rPr>
      </w:pPr>
      <w:r w:rsidRPr="009252B3">
        <w:rPr>
          <w:i/>
          <w:iCs/>
          <w:color w:val="000000"/>
          <w:spacing w:val="-8"/>
          <w:sz w:val="20"/>
          <w:szCs w:val="20"/>
        </w:rPr>
        <w:t xml:space="preserve"> </w:t>
      </w:r>
    </w:p>
    <w:p w:rsidR="008A78B2" w:rsidRPr="009252B3" w:rsidRDefault="008A78B2" w:rsidP="008A78B2">
      <w:pPr>
        <w:shd w:val="clear" w:color="auto" w:fill="FFFFFF"/>
        <w:spacing w:line="221" w:lineRule="exact"/>
        <w:jc w:val="center"/>
        <w:rPr>
          <w:color w:val="000000"/>
          <w:spacing w:val="-3"/>
          <w:sz w:val="20"/>
          <w:szCs w:val="20"/>
          <w:lang w:val="en-US"/>
        </w:rPr>
      </w:pPr>
      <w:r w:rsidRPr="009252B3">
        <w:rPr>
          <w:color w:val="000000"/>
          <w:spacing w:val="-2"/>
          <w:sz w:val="20"/>
          <w:szCs w:val="20"/>
        </w:rPr>
        <w:t>Корреляция нормативно-минальных и модально-</w:t>
      </w:r>
      <w:r w:rsidRPr="009252B3">
        <w:rPr>
          <w:color w:val="000000"/>
          <w:spacing w:val="-3"/>
          <w:sz w:val="20"/>
          <w:szCs w:val="20"/>
        </w:rPr>
        <w:t>минальных</w:t>
      </w:r>
    </w:p>
    <w:p w:rsidR="008A78B2" w:rsidRPr="009252B3" w:rsidRDefault="008A78B2" w:rsidP="008A78B2">
      <w:pPr>
        <w:shd w:val="clear" w:color="auto" w:fill="FFFFFF"/>
        <w:spacing w:line="221" w:lineRule="exact"/>
        <w:jc w:val="center"/>
        <w:rPr>
          <w:color w:val="000000"/>
          <w:spacing w:val="-5"/>
          <w:sz w:val="20"/>
          <w:szCs w:val="20"/>
          <w:lang w:val="en-US"/>
        </w:rPr>
      </w:pPr>
      <w:r w:rsidRPr="009252B3">
        <w:rPr>
          <w:color w:val="000000"/>
          <w:spacing w:val="-3"/>
          <w:sz w:val="20"/>
          <w:szCs w:val="20"/>
        </w:rPr>
        <w:t xml:space="preserve"> подсистем с наборами нормативных + модальных миналов </w:t>
      </w:r>
      <w:r w:rsidRPr="009252B3">
        <w:rPr>
          <w:color w:val="000000"/>
          <w:spacing w:val="-5"/>
          <w:sz w:val="20"/>
          <w:szCs w:val="20"/>
        </w:rPr>
        <w:t xml:space="preserve">и минералов </w:t>
      </w:r>
    </w:p>
    <w:p w:rsidR="008A78B2" w:rsidRPr="009252B3" w:rsidRDefault="008A78B2" w:rsidP="008A78B2">
      <w:pPr>
        <w:shd w:val="clear" w:color="auto" w:fill="FFFFFF"/>
        <w:spacing w:line="221" w:lineRule="exact"/>
        <w:jc w:val="center"/>
        <w:rPr>
          <w:sz w:val="20"/>
          <w:szCs w:val="20"/>
          <w:lang w:val="en-US"/>
        </w:rPr>
      </w:pPr>
      <w:r w:rsidRPr="009252B3">
        <w:rPr>
          <w:color w:val="000000"/>
          <w:spacing w:val="-5"/>
          <w:sz w:val="20"/>
          <w:szCs w:val="20"/>
        </w:rPr>
        <w:t>системы</w:t>
      </w:r>
      <w:r w:rsidRPr="009252B3">
        <w:rPr>
          <w:color w:val="000000"/>
          <w:spacing w:val="-5"/>
          <w:sz w:val="20"/>
          <w:szCs w:val="20"/>
          <w:lang w:val="en-US"/>
        </w:rPr>
        <w:t xml:space="preserve"> </w:t>
      </w:r>
      <w:r w:rsidRPr="009252B3">
        <w:rPr>
          <w:i/>
          <w:iCs/>
          <w:color w:val="000000"/>
          <w:spacing w:val="-5"/>
          <w:sz w:val="20"/>
          <w:szCs w:val="20"/>
          <w:lang w:val="en-US"/>
        </w:rPr>
        <w:t>q-ne-kp-qh-mo-kir-per-wu-H</w:t>
      </w:r>
      <w:r w:rsidRPr="009252B3">
        <w:rPr>
          <w:i/>
          <w:iCs/>
          <w:color w:val="000000"/>
          <w:spacing w:val="-5"/>
          <w:sz w:val="20"/>
          <w:szCs w:val="20"/>
          <w:vertAlign w:val="subscript"/>
          <w:lang w:val="en-US"/>
        </w:rPr>
        <w:t>2</w:t>
      </w:r>
      <w:r w:rsidRPr="009252B3">
        <w:rPr>
          <w:i/>
          <w:iCs/>
          <w:color w:val="000000"/>
          <w:spacing w:val="-5"/>
          <w:sz w:val="20"/>
          <w:szCs w:val="20"/>
          <w:lang w:val="en-US"/>
        </w:rPr>
        <w:t xml:space="preserve">0 </w:t>
      </w:r>
      <w:r w:rsidRPr="009252B3">
        <w:rPr>
          <w:color w:val="000000"/>
          <w:spacing w:val="-5"/>
          <w:sz w:val="20"/>
          <w:szCs w:val="20"/>
          <w:lang w:val="en-US"/>
        </w:rPr>
        <w:t>(Fe-Mg-</w:t>
      </w:r>
      <w:r w:rsidRPr="009252B3">
        <w:rPr>
          <w:color w:val="000000"/>
          <w:spacing w:val="-5"/>
          <w:sz w:val="20"/>
          <w:szCs w:val="20"/>
        </w:rPr>
        <w:t>уклон</w:t>
      </w:r>
      <w:r w:rsidRPr="009252B3">
        <w:rPr>
          <w:color w:val="000000"/>
          <w:spacing w:val="-5"/>
          <w:sz w:val="20"/>
          <w:szCs w:val="20"/>
          <w:lang w:val="en-US"/>
        </w:rPr>
        <w:t xml:space="preserve">, </w:t>
      </w:r>
      <w:r w:rsidRPr="009252B3">
        <w:rPr>
          <w:color w:val="000000"/>
          <w:spacing w:val="-5"/>
          <w:sz w:val="20"/>
          <w:szCs w:val="20"/>
        </w:rPr>
        <w:t>ряд</w:t>
      </w:r>
      <w:r w:rsidRPr="009252B3">
        <w:rPr>
          <w:color w:val="000000"/>
          <w:spacing w:val="-5"/>
          <w:sz w:val="20"/>
          <w:szCs w:val="20"/>
          <w:lang w:val="en-US"/>
        </w:rPr>
        <w:t xml:space="preserve"> </w:t>
      </w:r>
      <w:r w:rsidRPr="009252B3">
        <w:rPr>
          <w:color w:val="000000"/>
          <w:spacing w:val="-5"/>
          <w:sz w:val="20"/>
          <w:szCs w:val="20"/>
        </w:rPr>
        <w:t>В</w:t>
      </w:r>
      <w:r w:rsidRPr="009252B3">
        <w:rPr>
          <w:color w:val="000000"/>
          <w:spacing w:val="-5"/>
          <w:sz w:val="20"/>
          <w:szCs w:val="20"/>
          <w:lang w:val="en-US"/>
        </w:rPr>
        <w:t>),</w:t>
      </w:r>
    </w:p>
    <w:p w:rsidR="008A78B2" w:rsidRPr="009252B3" w:rsidRDefault="008A78B2" w:rsidP="008A78B2">
      <w:pPr>
        <w:shd w:val="clear" w:color="auto" w:fill="FFFFFF"/>
        <w:spacing w:before="10"/>
        <w:ind w:right="120"/>
        <w:jc w:val="center"/>
        <w:rPr>
          <w:sz w:val="20"/>
          <w:szCs w:val="20"/>
          <w:lang w:val="en-US"/>
        </w:rPr>
      </w:pPr>
      <w:r w:rsidRPr="009252B3">
        <w:rPr>
          <w:color w:val="000000"/>
          <w:spacing w:val="-3"/>
          <w:sz w:val="20"/>
          <w:szCs w:val="20"/>
        </w:rPr>
        <w:t>при высоких значениях Р</w:t>
      </w:r>
      <w:r w:rsidRPr="009252B3">
        <w:rPr>
          <w:color w:val="000000"/>
          <w:spacing w:val="-3"/>
          <w:sz w:val="20"/>
          <w:szCs w:val="20"/>
          <w:vertAlign w:val="subscript"/>
          <w:lang w:val="en-US"/>
        </w:rPr>
        <w:t>H2O</w:t>
      </w:r>
    </w:p>
    <w:p w:rsidR="008A78B2" w:rsidRPr="009252B3" w:rsidRDefault="008A78B2" w:rsidP="00FC16BC">
      <w:pPr>
        <w:spacing w:after="283" w:line="1" w:lineRule="exact"/>
        <w:jc w:val="center"/>
        <w:rPr>
          <w:sz w:val="20"/>
          <w:szCs w:val="20"/>
        </w:rPr>
      </w:pPr>
    </w:p>
    <w:tbl>
      <w:tblPr>
        <w:tblW w:w="7371" w:type="dxa"/>
        <w:jc w:val="center"/>
        <w:tblLayout w:type="fixed"/>
        <w:tblCellMar>
          <w:left w:w="40" w:type="dxa"/>
          <w:right w:w="40" w:type="dxa"/>
        </w:tblCellMar>
        <w:tblLook w:val="0000"/>
      </w:tblPr>
      <w:tblGrid>
        <w:gridCol w:w="781"/>
        <w:gridCol w:w="1912"/>
        <w:gridCol w:w="2224"/>
        <w:gridCol w:w="2454"/>
      </w:tblGrid>
      <w:tr w:rsidR="008A78B2" w:rsidRPr="009252B3" w:rsidTr="00FC16BC">
        <w:trPr>
          <w:trHeight w:hRule="exact" w:val="47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3"/>
                <w:sz w:val="20"/>
                <w:szCs w:val="20"/>
              </w:rPr>
              <w:t>Группа</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8"/>
              <w:rPr>
                <w:sz w:val="20"/>
                <w:szCs w:val="20"/>
              </w:rPr>
            </w:pPr>
            <w:r w:rsidRPr="009252B3">
              <w:rPr>
                <w:color w:val="000000"/>
                <w:spacing w:val="-2"/>
                <w:sz w:val="20"/>
                <w:szCs w:val="20"/>
              </w:rPr>
              <w:t>Нормативно-миналь-</w:t>
            </w:r>
            <w:r w:rsidRPr="009252B3">
              <w:rPr>
                <w:color w:val="000000"/>
                <w:spacing w:val="-5"/>
                <w:sz w:val="20"/>
                <w:szCs w:val="20"/>
              </w:rPr>
              <w:t>ные подсистемы</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154" w:right="139"/>
              <w:rPr>
                <w:sz w:val="20"/>
                <w:szCs w:val="20"/>
              </w:rPr>
            </w:pPr>
            <w:r w:rsidRPr="009252B3">
              <w:rPr>
                <w:color w:val="000000"/>
                <w:spacing w:val="-1"/>
                <w:sz w:val="20"/>
                <w:szCs w:val="20"/>
              </w:rPr>
              <w:t xml:space="preserve">Набор нормативных и </w:t>
            </w:r>
            <w:r w:rsidRPr="009252B3">
              <w:rPr>
                <w:color w:val="000000"/>
                <w:spacing w:val="-2"/>
                <w:sz w:val="20"/>
                <w:szCs w:val="20"/>
              </w:rPr>
              <w:t>модальных миналов</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9"/>
              <w:rPr>
                <w:sz w:val="20"/>
                <w:szCs w:val="20"/>
              </w:rPr>
            </w:pPr>
            <w:r w:rsidRPr="009252B3">
              <w:rPr>
                <w:color w:val="000000"/>
                <w:spacing w:val="-1"/>
                <w:sz w:val="20"/>
                <w:szCs w:val="20"/>
              </w:rPr>
              <w:t xml:space="preserve">Набор минералов конечной </w:t>
            </w:r>
            <w:r w:rsidRPr="009252B3">
              <w:rPr>
                <w:color w:val="000000"/>
                <w:spacing w:val="-2"/>
                <w:sz w:val="20"/>
                <w:szCs w:val="20"/>
              </w:rPr>
              <w:t>стадии кристаллизации</w:t>
            </w:r>
          </w:p>
        </w:tc>
      </w:tr>
      <w:tr w:rsidR="008A78B2" w:rsidRPr="009252B3" w:rsidTr="00FC16BC">
        <w:trPr>
          <w:trHeight w:hRule="exact" w:val="47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iCs/>
                <w:color w:val="000000"/>
                <w:sz w:val="20"/>
                <w:szCs w:val="20"/>
                <w:lang w:val="en-US"/>
              </w:rPr>
              <w:t>I</w:t>
            </w:r>
            <w:r w:rsidRPr="009252B3">
              <w:rPr>
                <w:i/>
                <w:iCs/>
                <w:color w:val="000000"/>
                <w:sz w:val="20"/>
                <w:szCs w:val="20"/>
                <w:lang w:val="en-US"/>
              </w:rPr>
              <w:t>-q</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q-ab-an-or-di-hd-en-fs</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Pr>
                <w:sz w:val="20"/>
                <w:szCs w:val="20"/>
                <w:lang w:val="en-US"/>
              </w:rPr>
            </w:pPr>
            <w:r w:rsidRPr="009252B3">
              <w:rPr>
                <w:i/>
                <w:iCs/>
                <w:color w:val="000000"/>
                <w:spacing w:val="-15"/>
                <w:sz w:val="20"/>
                <w:szCs w:val="20"/>
                <w:lang w:val="en-US"/>
              </w:rPr>
              <w:t xml:space="preserve">q, ab, an, or, di, hd, en,fs,phl, </w:t>
            </w:r>
            <w:r w:rsidRPr="009252B3">
              <w:rPr>
                <w:i/>
                <w:iCs/>
                <w:color w:val="000000"/>
                <w:spacing w:val="-5"/>
                <w:sz w:val="20"/>
                <w:szCs w:val="20"/>
                <w:lang w:val="en-US"/>
              </w:rPr>
              <w:t>ann,esf sdp,prg,Fe-prg, H</w:t>
            </w:r>
            <w:r w:rsidRPr="009252B3">
              <w:rPr>
                <w:i/>
                <w:iCs/>
                <w:color w:val="000000"/>
                <w:spacing w:val="-5"/>
                <w:sz w:val="20"/>
                <w:szCs w:val="20"/>
                <w:vertAlign w:val="subscript"/>
                <w:lang w:val="en-US"/>
              </w:rPr>
              <w:t>2</w:t>
            </w:r>
            <w:r w:rsidRPr="009252B3">
              <w:rPr>
                <w:i/>
                <w:iCs/>
                <w:color w:val="000000"/>
                <w:spacing w:val="-5"/>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ind w:left="5" w:right="211" w:firstLine="5"/>
              <w:rPr>
                <w:sz w:val="20"/>
                <w:szCs w:val="20"/>
              </w:rPr>
            </w:pPr>
            <w:r w:rsidRPr="009252B3">
              <w:rPr>
                <w:color w:val="000000"/>
                <w:spacing w:val="-1"/>
                <w:sz w:val="20"/>
                <w:szCs w:val="20"/>
                <w:lang w:val="en-US"/>
              </w:rPr>
              <w:t xml:space="preserve">Qts,Pl,Kfs,Cpx,Opx,BtAm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FC16BC">
        <w:trPr>
          <w:trHeight w:hRule="exact" w:val="682"/>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0" w:firstLine="34"/>
              <w:rPr>
                <w:sz w:val="20"/>
                <w:szCs w:val="20"/>
                <w:lang w:val="en-US"/>
              </w:rPr>
            </w:pPr>
            <w:r w:rsidRPr="009252B3">
              <w:rPr>
                <w:i/>
                <w:iCs/>
                <w:color w:val="000000"/>
                <w:spacing w:val="-9"/>
                <w:sz w:val="20"/>
                <w:szCs w:val="20"/>
                <w:lang w:val="en-US"/>
              </w:rPr>
              <w:t>Ab-an-or-di-hd-en-fs-</w:t>
            </w:r>
            <w:r w:rsidRPr="009252B3">
              <w:rPr>
                <w:i/>
                <w:iCs/>
                <w:color w:val="000000"/>
                <w:w w:val="81"/>
                <w:sz w:val="20"/>
                <w:szCs w:val="20"/>
                <w:lang w:val="en-US"/>
              </w:rPr>
              <w:t>fo-fa</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Pr>
                <w:sz w:val="20"/>
                <w:szCs w:val="20"/>
                <w:lang w:val="en-US"/>
              </w:rPr>
            </w:pPr>
            <w:r w:rsidRPr="009252B3">
              <w:rPr>
                <w:i/>
                <w:iCs/>
                <w:color w:val="000000"/>
                <w:spacing w:val="-15"/>
                <w:sz w:val="20"/>
                <w:szCs w:val="20"/>
                <w:lang w:val="en-US"/>
              </w:rPr>
              <w:t>ab, an, or, di, hd, en,fs,phl, ann,</w:t>
            </w:r>
          </w:p>
          <w:p w:rsidR="008A78B2" w:rsidRPr="009252B3" w:rsidRDefault="008A78B2" w:rsidP="008A78B2">
            <w:pPr>
              <w:shd w:val="clear" w:color="auto" w:fill="FFFFFF"/>
              <w:spacing w:line="226" w:lineRule="exact"/>
              <w:ind w:left="5"/>
              <w:rPr>
                <w:sz w:val="20"/>
                <w:szCs w:val="20"/>
                <w:lang w:val="en-US"/>
              </w:rPr>
            </w:pPr>
            <w:r w:rsidRPr="009252B3">
              <w:rPr>
                <w:i/>
                <w:iCs/>
                <w:color w:val="000000"/>
                <w:spacing w:val="-5"/>
                <w:sz w:val="20"/>
                <w:szCs w:val="20"/>
                <w:lang w:val="en-US"/>
              </w:rPr>
              <w:t>est,sdp,prg,Fe-prg,fofa,</w:t>
            </w:r>
          </w:p>
          <w:p w:rsidR="008A78B2" w:rsidRPr="009252B3" w:rsidRDefault="008A78B2" w:rsidP="008A78B2">
            <w:pPr>
              <w:shd w:val="clear" w:color="auto" w:fill="FFFFFF"/>
              <w:spacing w:line="226" w:lineRule="exact"/>
              <w:ind w:left="5"/>
              <w:rPr>
                <w:sz w:val="20"/>
                <w:szCs w:val="20"/>
              </w:rPr>
            </w:pP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739" w:firstLine="10"/>
              <w:rPr>
                <w:sz w:val="20"/>
                <w:szCs w:val="20"/>
                <w:lang w:val="en-US"/>
              </w:rPr>
            </w:pPr>
            <w:r w:rsidRPr="009252B3">
              <w:rPr>
                <w:color w:val="000000"/>
                <w:sz w:val="20"/>
                <w:szCs w:val="20"/>
                <w:lang w:val="en-US"/>
              </w:rPr>
              <w:t>Pl,Kfs,Cpx,Opx,Bt, Am,Ol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548"/>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29"/>
              <w:rPr>
                <w:sz w:val="20"/>
                <w:szCs w:val="20"/>
                <w:lang w:val="en-US"/>
              </w:rPr>
            </w:pPr>
            <w:r w:rsidRPr="009252B3">
              <w:rPr>
                <w:i/>
                <w:iCs/>
                <w:color w:val="000000"/>
                <w:spacing w:val="-9"/>
                <w:sz w:val="20"/>
                <w:szCs w:val="20"/>
                <w:lang w:val="en-US"/>
              </w:rPr>
              <w:t>Ab-an-or-di-hd-en-fs-</w:t>
            </w:r>
            <w:r w:rsidRPr="009252B3">
              <w:rPr>
                <w:i/>
                <w:iCs/>
                <w:color w:val="000000"/>
                <w:sz w:val="20"/>
                <w:szCs w:val="20"/>
                <w:lang w:val="en-US"/>
              </w:rPr>
              <w:t>fo-fa-ne</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10"/>
              <w:rPr>
                <w:sz w:val="20"/>
                <w:szCs w:val="20"/>
                <w:lang w:val="en-US"/>
              </w:rPr>
            </w:pPr>
            <w:r w:rsidRPr="009252B3">
              <w:rPr>
                <w:i/>
                <w:iCs/>
                <w:color w:val="000000"/>
                <w:spacing w:val="-8"/>
                <w:sz w:val="20"/>
                <w:szCs w:val="20"/>
                <w:lang w:val="en-US"/>
              </w:rPr>
              <w:t xml:space="preserve">ab,an,or,di,hd,phl,ann,est,sdp, </w:t>
            </w:r>
            <w:r w:rsidRPr="009252B3">
              <w:rPr>
                <w:i/>
                <w:iCs/>
                <w:color w:val="000000"/>
                <w:spacing w:val="-7"/>
                <w:sz w:val="20"/>
                <w:szCs w:val="20"/>
                <w:lang w:val="en-US"/>
              </w:rPr>
              <w:t xml:space="preserve">prg, Fe-prg,fo,fa, ne, </w:t>
            </w:r>
            <w:r w:rsidRPr="009252B3">
              <w:rPr>
                <w:i/>
                <w:iCs/>
                <w:color w:val="000000"/>
                <w:sz w:val="20"/>
                <w:szCs w:val="20"/>
                <w:lang w:val="en-US"/>
              </w:rPr>
              <w:t>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74" w:lineRule="exact"/>
              <w:ind w:right="288" w:firstLine="5"/>
              <w:rPr>
                <w:sz w:val="20"/>
                <w:szCs w:val="20"/>
              </w:rPr>
            </w:pPr>
            <w:r w:rsidRPr="009252B3">
              <w:rPr>
                <w:color w:val="000000"/>
                <w:spacing w:val="-1"/>
                <w:sz w:val="20"/>
                <w:szCs w:val="20"/>
                <w:lang w:val="en-US"/>
              </w:rPr>
              <w:t xml:space="preserve">Pl,Kfs,Cpx,BtAmf,01,Ne, </w:t>
            </w:r>
            <w:r w:rsidRPr="009252B3">
              <w:rPr>
                <w:color w:val="000000"/>
                <w:sz w:val="20"/>
                <w:szCs w:val="20"/>
                <w:lang w:val="en-US"/>
              </w:rPr>
              <w:t>Anl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FC16BC">
        <w:trPr>
          <w:trHeight w:hRule="exact" w:val="47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an-or-di-hd-fo-fa-ne-lc</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pacing w:val="-12"/>
                <w:sz w:val="20"/>
                <w:szCs w:val="20"/>
                <w:lang w:val="en-US"/>
              </w:rPr>
              <w:t xml:space="preserve">an, or, di, hdfoja, ne, Ic.phl, ann, </w:t>
            </w:r>
            <w:r w:rsidRPr="009252B3">
              <w:rPr>
                <w:i/>
                <w:iCs/>
                <w:color w:val="000000"/>
                <w:spacing w:val="-10"/>
                <w:sz w:val="20"/>
                <w:szCs w:val="20"/>
                <w:lang w:val="en-US"/>
              </w:rPr>
              <w:t>est, sdp,prg, Fe-prg, H</w:t>
            </w:r>
            <w:r w:rsidRPr="009252B3">
              <w:rPr>
                <w:i/>
                <w:iCs/>
                <w:color w:val="000000"/>
                <w:spacing w:val="-10"/>
                <w:sz w:val="20"/>
                <w:szCs w:val="20"/>
                <w:vertAlign w:val="subscript"/>
                <w:lang w:val="en-US"/>
              </w:rPr>
              <w:t>2</w:t>
            </w:r>
            <w:r w:rsidRPr="009252B3">
              <w:rPr>
                <w:i/>
                <w:iCs/>
                <w:color w:val="000000"/>
                <w:spacing w:val="-1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02" w:lineRule="exact"/>
              <w:ind w:firstLine="5"/>
              <w:rPr>
                <w:sz w:val="20"/>
                <w:szCs w:val="20"/>
                <w:lang w:val="en-US"/>
              </w:rPr>
            </w:pPr>
            <w:r w:rsidRPr="009252B3">
              <w:rPr>
                <w:color w:val="000000"/>
                <w:spacing w:val="-2"/>
                <w:sz w:val="20"/>
                <w:szCs w:val="20"/>
                <w:lang w:val="en-US"/>
              </w:rPr>
              <w:t>Pl</w:t>
            </w:r>
            <w:r w:rsidRPr="009252B3">
              <w:rPr>
                <w:color w:val="000000"/>
                <w:spacing w:val="-2"/>
                <w:sz w:val="20"/>
                <w:szCs w:val="20"/>
                <w:vertAlign w:val="superscript"/>
                <w:lang w:val="en-US"/>
              </w:rPr>
              <w:t>an</w:t>
            </w:r>
            <w:r w:rsidRPr="009252B3">
              <w:rPr>
                <w:color w:val="000000"/>
                <w:spacing w:val="-5"/>
                <w:sz w:val="20"/>
                <w:szCs w:val="20"/>
                <w:lang w:val="en-US"/>
              </w:rPr>
              <w:t>,</w:t>
            </w:r>
            <w:r w:rsidRPr="009252B3">
              <w:rPr>
                <w:color w:val="000000"/>
                <w:spacing w:val="-1"/>
                <w:sz w:val="20"/>
                <w:szCs w:val="20"/>
                <w:lang w:val="en-US"/>
              </w:rPr>
              <w:t>Kfs</w:t>
            </w:r>
            <w:r w:rsidRPr="009252B3">
              <w:rPr>
                <w:color w:val="000000"/>
                <w:spacing w:val="-5"/>
                <w:sz w:val="20"/>
                <w:szCs w:val="20"/>
                <w:lang w:val="en-US"/>
              </w:rPr>
              <w:t>,Cpx,Ol,</w:t>
            </w:r>
            <w:r w:rsidRPr="009252B3">
              <w:rPr>
                <w:color w:val="000000"/>
                <w:spacing w:val="-3"/>
                <w:sz w:val="20"/>
                <w:szCs w:val="20"/>
                <w:lang w:val="en-US"/>
              </w:rPr>
              <w:t xml:space="preserve"> Ne</w:t>
            </w:r>
            <w:r w:rsidRPr="009252B3">
              <w:rPr>
                <w:color w:val="000000"/>
                <w:spacing w:val="-3"/>
                <w:sz w:val="20"/>
                <w:szCs w:val="20"/>
                <w:vertAlign w:val="subscript"/>
                <w:lang w:val="en-US"/>
              </w:rPr>
              <w:t>ss</w:t>
            </w:r>
            <w:r w:rsidRPr="009252B3">
              <w:rPr>
                <w:color w:val="000000"/>
                <w:spacing w:val="-3"/>
                <w:sz w:val="20"/>
                <w:szCs w:val="20"/>
                <w:lang w:val="en-US"/>
              </w:rPr>
              <w:t>,</w:t>
            </w:r>
            <w:r w:rsidRPr="009252B3">
              <w:rPr>
                <w:color w:val="000000"/>
                <w:spacing w:val="-5"/>
                <w:sz w:val="20"/>
                <w:szCs w:val="20"/>
                <w:lang w:val="en-US"/>
              </w:rPr>
              <w:t>Lct</w:t>
            </w:r>
            <w:r w:rsidRPr="009252B3">
              <w:rPr>
                <w:color w:val="000000"/>
                <w:spacing w:val="-5"/>
                <w:sz w:val="20"/>
                <w:szCs w:val="20"/>
                <w:vertAlign w:val="superscript"/>
                <w:lang w:val="en-US"/>
              </w:rPr>
              <w:t>I</w:t>
            </w:r>
            <w:r w:rsidRPr="009252B3">
              <w:rPr>
                <w:color w:val="000000"/>
                <w:spacing w:val="-5"/>
                <w:sz w:val="20"/>
                <w:szCs w:val="20"/>
                <w:lang w:val="en-US"/>
              </w:rPr>
              <w:t xml:space="preserve">,Bt, </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4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an-di-hd-fo-fa-ne-lc-gh</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13"/>
                <w:sz w:val="20"/>
                <w:szCs w:val="20"/>
                <w:lang w:val="en-US"/>
              </w:rPr>
              <w:t xml:space="preserve">an, di, hd,fo,fa, ne, lc,gh,phl, ann, </w:t>
            </w:r>
            <w:r w:rsidRPr="009252B3">
              <w:rPr>
                <w:i/>
                <w:iCs/>
                <w:color w:val="000000"/>
                <w:spacing w:val="-5"/>
                <w:sz w:val="20"/>
                <w:szCs w:val="20"/>
                <w:lang w:val="en-US"/>
              </w:rPr>
              <w:t>est,sdp,prg,Fe-prg- H</w:t>
            </w:r>
            <w:r w:rsidRPr="009252B3">
              <w:rPr>
                <w:i/>
                <w:iCs/>
                <w:color w:val="000000"/>
                <w:spacing w:val="-5"/>
                <w:sz w:val="20"/>
                <w:szCs w:val="20"/>
                <w:vertAlign w:val="subscript"/>
                <w:lang w:val="en-US"/>
              </w:rPr>
              <w:t>2</w:t>
            </w:r>
            <w:r w:rsidRPr="009252B3">
              <w:rPr>
                <w:i/>
                <w:iCs/>
                <w:color w:val="000000"/>
                <w:spacing w:val="-5"/>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54"/>
              <w:rPr>
                <w:sz w:val="20"/>
                <w:szCs w:val="20"/>
                <w:lang w:val="en-US"/>
              </w:rPr>
            </w:pPr>
            <w:r w:rsidRPr="009252B3">
              <w:rPr>
                <w:color w:val="000000"/>
                <w:spacing w:val="-2"/>
                <w:sz w:val="20"/>
                <w:szCs w:val="20"/>
                <w:lang w:val="en-US"/>
              </w:rPr>
              <w:t>Pl</w:t>
            </w:r>
            <w:r w:rsidRPr="009252B3">
              <w:rPr>
                <w:color w:val="000000"/>
                <w:spacing w:val="-2"/>
                <w:sz w:val="20"/>
                <w:szCs w:val="20"/>
                <w:vertAlign w:val="superscript"/>
                <w:lang w:val="en-US"/>
              </w:rPr>
              <w:t>an</w:t>
            </w:r>
            <w:r w:rsidRPr="009252B3">
              <w:rPr>
                <w:color w:val="000000"/>
                <w:spacing w:val="-9"/>
                <w:sz w:val="20"/>
                <w:szCs w:val="20"/>
                <w:lang w:val="en-US"/>
              </w:rPr>
              <w:t xml:space="preserve"> ,Cpx,</w:t>
            </w:r>
            <w:r w:rsidRPr="009252B3">
              <w:rPr>
                <w:color w:val="000000"/>
                <w:spacing w:val="-5"/>
                <w:sz w:val="20"/>
                <w:szCs w:val="20"/>
                <w:lang w:val="en-US"/>
              </w:rPr>
              <w:t xml:space="preserve"> Ol</w:t>
            </w:r>
            <w:r w:rsidRPr="009252B3">
              <w:rPr>
                <w:color w:val="000000"/>
                <w:spacing w:val="-9"/>
                <w:sz w:val="20"/>
                <w:szCs w:val="20"/>
                <w:lang w:val="en-US"/>
              </w:rPr>
              <w:t>,Ne</w:t>
            </w:r>
            <w:r w:rsidRPr="009252B3">
              <w:rPr>
                <w:color w:val="000000"/>
                <w:spacing w:val="-9"/>
                <w:sz w:val="20"/>
                <w:szCs w:val="20"/>
                <w:vertAlign w:val="subscript"/>
                <w:lang w:val="en-US"/>
              </w:rPr>
              <w:t>SS</w:t>
            </w:r>
            <w:r w:rsidRPr="009252B3">
              <w:rPr>
                <w:color w:val="000000"/>
                <w:spacing w:val="-9"/>
                <w:sz w:val="20"/>
                <w:szCs w:val="20"/>
                <w:lang w:val="en-US"/>
              </w:rPr>
              <w:t>,Lct</w:t>
            </w:r>
            <w:r w:rsidRPr="009252B3">
              <w:rPr>
                <w:color w:val="000000"/>
                <w:spacing w:val="-9"/>
                <w:sz w:val="20"/>
                <w:szCs w:val="20"/>
                <w:vertAlign w:val="superscript"/>
                <w:lang w:val="en-US"/>
              </w:rPr>
              <w:t>l</w:t>
            </w:r>
            <w:r w:rsidRPr="009252B3">
              <w:rPr>
                <w:color w:val="000000"/>
                <w:spacing w:val="-9"/>
                <w:sz w:val="20"/>
                <w:szCs w:val="20"/>
                <w:lang w:val="en-US"/>
              </w:rPr>
              <w:t xml:space="preserve">,Gh,Bt, </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68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16"/>
              <w:rPr>
                <w:i/>
                <w:iCs/>
                <w:color w:val="000000"/>
                <w:spacing w:val="-7"/>
                <w:sz w:val="20"/>
                <w:szCs w:val="20"/>
                <w:lang w:val="en-US"/>
              </w:rPr>
            </w:pPr>
            <w:r w:rsidRPr="009252B3">
              <w:rPr>
                <w:i/>
                <w:iCs/>
                <w:color w:val="000000"/>
                <w:spacing w:val="-7"/>
                <w:sz w:val="20"/>
                <w:szCs w:val="20"/>
                <w:lang w:val="en-US"/>
              </w:rPr>
              <w:t>di-hd-fo-fa-ne-lc-gh-</w:t>
            </w:r>
          </w:p>
          <w:p w:rsidR="008A78B2" w:rsidRPr="009252B3" w:rsidRDefault="008A78B2" w:rsidP="008A78B2">
            <w:pPr>
              <w:shd w:val="clear" w:color="auto" w:fill="FFFFFF"/>
              <w:tabs>
                <w:tab w:val="left" w:pos="2016"/>
              </w:tabs>
              <w:spacing w:line="226" w:lineRule="exact"/>
              <w:ind w:right="216"/>
              <w:rPr>
                <w:sz w:val="20"/>
                <w:szCs w:val="20"/>
                <w:lang w:val="en-US"/>
              </w:rPr>
            </w:pPr>
            <w:r w:rsidRPr="009252B3">
              <w:rPr>
                <w:i/>
                <w:iCs/>
                <w:color w:val="000000"/>
                <w:sz w:val="20"/>
                <w:szCs w:val="20"/>
                <w:lang w:val="en-US"/>
              </w:rPr>
              <w:t>ak- Feak</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11"/>
                <w:sz w:val="20"/>
                <w:szCs w:val="20"/>
                <w:lang w:val="en-US"/>
              </w:rPr>
              <w:t>di, hdjoja, ne, lc,gh, ak, Feak,</w:t>
            </w:r>
          </w:p>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phl,ann,est,sdp,prg,Fe-</w:t>
            </w:r>
          </w:p>
          <w:p w:rsidR="008A78B2" w:rsidRPr="009252B3" w:rsidRDefault="008A78B2" w:rsidP="008A78B2">
            <w:pPr>
              <w:shd w:val="clear" w:color="auto" w:fill="FFFFFF"/>
              <w:spacing w:line="221" w:lineRule="exact"/>
              <w:rPr>
                <w:sz w:val="20"/>
                <w:szCs w:val="20"/>
              </w:rPr>
            </w:pPr>
            <w:r w:rsidRPr="009252B3">
              <w:rPr>
                <w:i/>
                <w:iCs/>
                <w:color w:val="000000"/>
                <w:sz w:val="20"/>
                <w:szCs w:val="20"/>
                <w:lang w:val="en-US"/>
              </w:rPr>
              <w:t>prg, 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30" w:hanging="5"/>
              <w:rPr>
                <w:sz w:val="20"/>
                <w:szCs w:val="20"/>
                <w:lang w:val="en-US"/>
              </w:rPr>
            </w:pPr>
            <w:r w:rsidRPr="009252B3">
              <w:rPr>
                <w:color w:val="000000"/>
                <w:spacing w:val="-9"/>
                <w:sz w:val="20"/>
                <w:szCs w:val="20"/>
                <w:lang w:val="en-US"/>
              </w:rPr>
              <w:t>CpxGI.Ne</w:t>
            </w:r>
            <w:r w:rsidRPr="009252B3">
              <w:rPr>
                <w:color w:val="000000"/>
                <w:spacing w:val="-9"/>
                <w:sz w:val="20"/>
                <w:szCs w:val="20"/>
                <w:vertAlign w:val="subscript"/>
                <w:lang w:val="en-US"/>
              </w:rPr>
              <w:t>ss</w:t>
            </w:r>
            <w:r w:rsidRPr="009252B3">
              <w:rPr>
                <w:color w:val="000000"/>
                <w:spacing w:val="-9"/>
                <w:sz w:val="20"/>
                <w:szCs w:val="20"/>
                <w:lang w:val="en-US"/>
              </w:rPr>
              <w:t>,Lxt</w:t>
            </w:r>
            <w:r w:rsidRPr="009252B3">
              <w:rPr>
                <w:color w:val="000000"/>
                <w:spacing w:val="-9"/>
                <w:sz w:val="20"/>
                <w:szCs w:val="20"/>
                <w:vertAlign w:val="superscript"/>
                <w:lang w:val="en-US"/>
              </w:rPr>
              <w:t>1</w:t>
            </w:r>
            <w:r w:rsidRPr="009252B3">
              <w:rPr>
                <w:color w:val="000000"/>
                <w:spacing w:val="-9"/>
                <w:sz w:val="20"/>
                <w:szCs w:val="20"/>
                <w:lang w:val="en-US"/>
              </w:rPr>
              <w:t xml:space="preserve"> ,Mel,Bt, Am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68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016"/>
              </w:tabs>
              <w:spacing w:line="226" w:lineRule="exact"/>
              <w:ind w:right="413"/>
              <w:rPr>
                <w:sz w:val="20"/>
                <w:szCs w:val="20"/>
                <w:lang w:val="en-US"/>
              </w:rPr>
            </w:pPr>
            <w:r w:rsidRPr="009252B3">
              <w:rPr>
                <w:i/>
                <w:iCs/>
                <w:color w:val="000000"/>
                <w:sz w:val="20"/>
                <w:szCs w:val="20"/>
                <w:lang w:val="en-US"/>
              </w:rPr>
              <w:t>fo-fa-ne-lc-gh-ak-Feak-kp</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88"/>
              <w:rPr>
                <w:sz w:val="20"/>
                <w:szCs w:val="20"/>
                <w:lang w:val="en-US"/>
              </w:rPr>
            </w:pPr>
            <w:r w:rsidRPr="009252B3">
              <w:rPr>
                <w:i/>
                <w:iCs/>
                <w:color w:val="000000"/>
                <w:spacing w:val="-11"/>
                <w:sz w:val="20"/>
                <w:szCs w:val="20"/>
                <w:lang w:val="en-US"/>
              </w:rPr>
              <w:t xml:space="preserve">fofa, ne, le.gh, ak, Feak, kp, </w:t>
            </w:r>
            <w:r w:rsidRPr="009252B3">
              <w:rPr>
                <w:i/>
                <w:iCs/>
                <w:color w:val="000000"/>
                <w:spacing w:val="-6"/>
                <w:sz w:val="20"/>
                <w:szCs w:val="20"/>
                <w:lang w:val="en-US"/>
              </w:rPr>
              <w:t>phi, ann, est,sdp,prg,Fe-</w:t>
            </w:r>
            <w:r w:rsidRPr="009252B3">
              <w:rPr>
                <w:i/>
                <w:iCs/>
                <w:color w:val="000000"/>
                <w:sz w:val="20"/>
                <w:szCs w:val="20"/>
                <w:lang w:val="en-US"/>
              </w:rPr>
              <w:t>prg, 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50" w:hanging="10"/>
              <w:rPr>
                <w:sz w:val="20"/>
                <w:szCs w:val="20"/>
                <w:lang w:val="en-US"/>
              </w:rPr>
            </w:pPr>
            <w:r w:rsidRPr="009252B3">
              <w:rPr>
                <w:color w:val="000000"/>
                <w:spacing w:val="-4"/>
                <w:sz w:val="20"/>
                <w:szCs w:val="20"/>
                <w:lang w:val="en-US"/>
              </w:rPr>
              <w:t>Ol,Ne</w:t>
            </w:r>
            <w:r w:rsidRPr="009252B3">
              <w:rPr>
                <w:color w:val="000000"/>
                <w:spacing w:val="-4"/>
                <w:sz w:val="20"/>
                <w:szCs w:val="20"/>
                <w:vertAlign w:val="subscript"/>
                <w:lang w:val="en-US"/>
              </w:rPr>
              <w:t>ss</w:t>
            </w:r>
            <w:r w:rsidRPr="009252B3">
              <w:rPr>
                <w:color w:val="000000"/>
                <w:spacing w:val="-4"/>
                <w:sz w:val="20"/>
                <w:szCs w:val="20"/>
                <w:lang w:val="en-US"/>
              </w:rPr>
              <w:t xml:space="preserve">,Lct,Mel,Kls,BtAm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68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58"/>
              <w:rPr>
                <w:i/>
                <w:iCs/>
                <w:color w:val="000000"/>
                <w:spacing w:val="-4"/>
                <w:sz w:val="20"/>
                <w:szCs w:val="20"/>
                <w:lang w:val="en-US"/>
              </w:rPr>
            </w:pPr>
            <w:r w:rsidRPr="009252B3">
              <w:rPr>
                <w:i/>
                <w:iCs/>
                <w:color w:val="000000"/>
                <w:spacing w:val="-4"/>
                <w:sz w:val="20"/>
                <w:szCs w:val="20"/>
                <w:lang w:val="en-US"/>
              </w:rPr>
              <w:t>fo-fa-ne-gh-ak-Feak-</w:t>
            </w:r>
          </w:p>
          <w:p w:rsidR="008A78B2" w:rsidRPr="009252B3" w:rsidRDefault="008A78B2" w:rsidP="008A78B2">
            <w:pPr>
              <w:shd w:val="clear" w:color="auto" w:fill="FFFFFF"/>
              <w:spacing w:line="226" w:lineRule="exact"/>
              <w:ind w:right="-70"/>
              <w:rPr>
                <w:sz w:val="20"/>
                <w:szCs w:val="20"/>
                <w:lang w:val="en-US"/>
              </w:rPr>
            </w:pPr>
            <w:r w:rsidRPr="009252B3">
              <w:rPr>
                <w:i/>
                <w:iCs/>
                <w:color w:val="000000"/>
                <w:sz w:val="20"/>
                <w:szCs w:val="20"/>
                <w:lang w:val="en-US"/>
              </w:rPr>
              <w:t>kp-mo-kir</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8"/>
              <w:rPr>
                <w:sz w:val="20"/>
                <w:szCs w:val="20"/>
                <w:lang w:val="en-US"/>
              </w:rPr>
            </w:pPr>
            <w:r w:rsidRPr="009252B3">
              <w:rPr>
                <w:i/>
                <w:iCs/>
                <w:color w:val="000000"/>
                <w:spacing w:val="-4"/>
                <w:sz w:val="20"/>
                <w:szCs w:val="20"/>
                <w:lang w:val="en-US"/>
              </w:rPr>
              <w:t>fo-fa-ne-gh-ak-Feak-kp-mo-</w:t>
            </w:r>
            <w:r w:rsidRPr="009252B3">
              <w:rPr>
                <w:i/>
                <w:iCs/>
                <w:color w:val="000000"/>
                <w:spacing w:val="-12"/>
                <w:sz w:val="20"/>
                <w:szCs w:val="20"/>
                <w:lang w:val="en-US"/>
              </w:rPr>
              <w:t>kir-phl, ann, est, sdp,prg, Fe-</w:t>
            </w:r>
            <w:r w:rsidRPr="009252B3">
              <w:rPr>
                <w:i/>
                <w:iCs/>
                <w:color w:val="000000"/>
                <w:sz w:val="20"/>
                <w:szCs w:val="20"/>
                <w:lang w:val="en-US"/>
              </w:rPr>
              <w:t xml:space="preserve"> prg, 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06" w:lineRule="exact"/>
              <w:ind w:right="221" w:hanging="10"/>
              <w:rPr>
                <w:sz w:val="20"/>
                <w:szCs w:val="20"/>
                <w:lang w:val="en-US"/>
              </w:rPr>
            </w:pPr>
            <w:r w:rsidRPr="009252B3">
              <w:rPr>
                <w:color w:val="000000"/>
                <w:spacing w:val="-3"/>
                <w:sz w:val="20"/>
                <w:szCs w:val="20"/>
                <w:lang w:val="en-US"/>
              </w:rPr>
              <w:t>Ol,Ne</w:t>
            </w:r>
            <w:r w:rsidRPr="009252B3">
              <w:rPr>
                <w:color w:val="000000"/>
                <w:spacing w:val="-3"/>
                <w:sz w:val="20"/>
                <w:szCs w:val="20"/>
                <w:vertAlign w:val="subscript"/>
                <w:lang w:val="en-US"/>
              </w:rPr>
              <w:t>ss</w:t>
            </w:r>
            <w:r w:rsidRPr="009252B3">
              <w:rPr>
                <w:color w:val="000000"/>
                <w:spacing w:val="-3"/>
                <w:sz w:val="20"/>
                <w:szCs w:val="20"/>
                <w:lang w:val="en-US"/>
              </w:rPr>
              <w:t xml:space="preserve">,Mel,Kls,Mo,Bt,Am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FC16BC">
        <w:trPr>
          <w:trHeight w:hRule="exact" w:val="69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sz w:val="20"/>
                <w:szCs w:val="20"/>
              </w:rPr>
            </w:pPr>
            <w:r w:rsidRPr="009252B3">
              <w:rPr>
                <w:iCs/>
                <w:color w:val="000000"/>
                <w:sz w:val="20"/>
                <w:szCs w:val="20"/>
                <w:lang w:val="en-US"/>
              </w:rPr>
              <w:t>IX</w:t>
            </w:r>
            <w:r w:rsidRPr="009252B3">
              <w:rPr>
                <w:i/>
                <w:iCs/>
                <w:color w:val="000000"/>
                <w:sz w:val="20"/>
                <w:szCs w:val="20"/>
                <w:lang w:val="en-US"/>
              </w:rPr>
              <w:t>-wu-per</w:t>
            </w:r>
          </w:p>
        </w:tc>
        <w:tc>
          <w:tcPr>
            <w:tcW w:w="209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4"/>
              <w:rPr>
                <w:i/>
                <w:iCs/>
                <w:color w:val="000000"/>
                <w:spacing w:val="-4"/>
                <w:sz w:val="20"/>
                <w:szCs w:val="20"/>
                <w:lang w:val="en-US"/>
              </w:rPr>
            </w:pPr>
            <w:r w:rsidRPr="009252B3">
              <w:rPr>
                <w:i/>
                <w:iCs/>
                <w:color w:val="000000"/>
                <w:spacing w:val="-4"/>
                <w:sz w:val="20"/>
                <w:szCs w:val="20"/>
                <w:lang w:val="en-US"/>
              </w:rPr>
              <w:t>fo-fa-ne-gh-kp-mo-kir-</w:t>
            </w:r>
          </w:p>
          <w:p w:rsidR="008A78B2" w:rsidRPr="009252B3" w:rsidRDefault="008A78B2" w:rsidP="008A78B2">
            <w:pPr>
              <w:shd w:val="clear" w:color="auto" w:fill="FFFFFF"/>
              <w:spacing w:line="226" w:lineRule="exact"/>
              <w:ind w:right="-70"/>
              <w:rPr>
                <w:sz w:val="20"/>
                <w:szCs w:val="20"/>
                <w:lang w:val="en-US"/>
              </w:rPr>
            </w:pPr>
            <w:r w:rsidRPr="009252B3">
              <w:rPr>
                <w:i/>
                <w:iCs/>
                <w:color w:val="000000"/>
                <w:sz w:val="20"/>
                <w:szCs w:val="20"/>
                <w:lang w:val="en-US"/>
              </w:rPr>
              <w:t>per-wu</w:t>
            </w:r>
          </w:p>
        </w:tc>
        <w:tc>
          <w:tcPr>
            <w:tcW w:w="244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96"/>
              <w:rPr>
                <w:i/>
                <w:iCs/>
                <w:color w:val="000000"/>
                <w:sz w:val="20"/>
                <w:szCs w:val="20"/>
                <w:lang w:val="en-US"/>
              </w:rPr>
            </w:pPr>
            <w:r w:rsidRPr="009252B3">
              <w:rPr>
                <w:i/>
                <w:iCs/>
                <w:color w:val="000000"/>
                <w:spacing w:val="-11"/>
                <w:sz w:val="20"/>
                <w:szCs w:val="20"/>
                <w:lang w:val="en-US"/>
              </w:rPr>
              <w:t xml:space="preserve">fofa, ne, gh, kp, mo, kir,phl, an </w:t>
            </w:r>
            <w:r w:rsidRPr="009252B3">
              <w:rPr>
                <w:i/>
                <w:iCs/>
                <w:color w:val="000000"/>
                <w:sz w:val="20"/>
                <w:szCs w:val="20"/>
                <w:lang w:val="en-US"/>
              </w:rPr>
              <w:t>n,est,sdp,prg,Fe-prg,per,</w:t>
            </w:r>
          </w:p>
          <w:p w:rsidR="008A78B2" w:rsidRPr="009252B3" w:rsidRDefault="008A78B2" w:rsidP="008A78B2">
            <w:pPr>
              <w:shd w:val="clear" w:color="auto" w:fill="FFFFFF"/>
              <w:spacing w:line="221" w:lineRule="exact"/>
              <w:ind w:right="96"/>
              <w:rPr>
                <w:sz w:val="20"/>
                <w:szCs w:val="20"/>
                <w:lang w:val="en-US"/>
              </w:rPr>
            </w:pPr>
            <w:r w:rsidRPr="009252B3">
              <w:rPr>
                <w:i/>
                <w:iCs/>
                <w:color w:val="000000"/>
                <w:sz w:val="20"/>
                <w:szCs w:val="20"/>
                <w:lang w:val="en-US"/>
              </w:rPr>
              <w:t>wu,H</w:t>
            </w:r>
            <w:r w:rsidRPr="009252B3">
              <w:rPr>
                <w:i/>
                <w:iCs/>
                <w:color w:val="000000"/>
                <w:sz w:val="20"/>
                <w:szCs w:val="20"/>
                <w:vertAlign w:val="subscript"/>
                <w:lang w:val="en-US"/>
              </w:rPr>
              <w:t>2</w:t>
            </w:r>
            <w:r w:rsidRPr="009252B3">
              <w:rPr>
                <w:i/>
                <w:iCs/>
                <w:color w:val="000000"/>
                <w:sz w:val="20"/>
                <w:szCs w:val="20"/>
                <w:lang w:val="en-US"/>
              </w:rPr>
              <w:t>0</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35" w:hanging="10"/>
              <w:rPr>
                <w:sz w:val="20"/>
                <w:szCs w:val="20"/>
                <w:lang w:val="en-US"/>
              </w:rPr>
            </w:pPr>
            <w:r w:rsidRPr="009252B3">
              <w:rPr>
                <w:color w:val="000000"/>
                <w:spacing w:val="-3"/>
                <w:sz w:val="20"/>
                <w:szCs w:val="20"/>
                <w:lang w:val="en-US"/>
              </w:rPr>
              <w:t>Ol,Ne</w:t>
            </w:r>
            <w:r w:rsidRPr="009252B3">
              <w:rPr>
                <w:color w:val="000000"/>
                <w:spacing w:val="-3"/>
                <w:sz w:val="20"/>
                <w:szCs w:val="20"/>
                <w:vertAlign w:val="subscript"/>
                <w:lang w:val="en-US"/>
              </w:rPr>
              <w:t>ss</w:t>
            </w:r>
            <w:r w:rsidRPr="009252B3">
              <w:rPr>
                <w:color w:val="000000"/>
                <w:spacing w:val="-3"/>
                <w:sz w:val="20"/>
                <w:szCs w:val="20"/>
                <w:lang w:val="en-US"/>
              </w:rPr>
              <w:t xml:space="preserve">,Gh,Kls,Mo,Bt,Am, </w:t>
            </w:r>
            <w:r w:rsidRPr="009252B3">
              <w:rPr>
                <w:color w:val="000000"/>
                <w:sz w:val="20"/>
                <w:szCs w:val="20"/>
                <w:lang w:val="en-US"/>
              </w:rPr>
              <w:t>Per-Wu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rPr>
          <w:sz w:val="20"/>
          <w:szCs w:val="20"/>
          <w:lang w:val="en-US"/>
        </w:rPr>
      </w:pPr>
    </w:p>
    <w:p w:rsidR="008A78B2" w:rsidRPr="009252B3" w:rsidRDefault="008A78B2" w:rsidP="000E7FE2">
      <w:pPr>
        <w:shd w:val="clear" w:color="auto" w:fill="FFFFFF"/>
        <w:spacing w:line="216" w:lineRule="exact"/>
        <w:jc w:val="right"/>
        <w:rPr>
          <w:sz w:val="20"/>
          <w:szCs w:val="20"/>
        </w:rPr>
      </w:pPr>
      <w:r w:rsidRPr="009252B3">
        <w:rPr>
          <w:i/>
          <w:iCs/>
          <w:color w:val="000000"/>
          <w:spacing w:val="-9"/>
          <w:sz w:val="20"/>
          <w:szCs w:val="20"/>
        </w:rPr>
        <w:t>Таблица 3.44</w:t>
      </w:r>
    </w:p>
    <w:p w:rsidR="008A78B2" w:rsidRPr="009252B3" w:rsidRDefault="008A78B2" w:rsidP="008A78B2">
      <w:pPr>
        <w:shd w:val="clear" w:color="auto" w:fill="FFFFFF"/>
        <w:spacing w:line="216" w:lineRule="exact"/>
        <w:ind w:right="34"/>
        <w:jc w:val="center"/>
        <w:rPr>
          <w:sz w:val="20"/>
          <w:szCs w:val="20"/>
        </w:rPr>
      </w:pPr>
      <w:r w:rsidRPr="009252B3">
        <w:rPr>
          <w:color w:val="000000"/>
          <w:spacing w:val="-5"/>
          <w:sz w:val="20"/>
          <w:szCs w:val="20"/>
        </w:rPr>
        <w:t>Корреляция нормативно-минальных подсистем с наборами</w:t>
      </w:r>
    </w:p>
    <w:p w:rsidR="008A78B2" w:rsidRPr="009252B3" w:rsidRDefault="008A78B2" w:rsidP="008A78B2">
      <w:pPr>
        <w:shd w:val="clear" w:color="auto" w:fill="FFFFFF"/>
        <w:spacing w:line="216" w:lineRule="exact"/>
        <w:ind w:right="24"/>
        <w:jc w:val="center"/>
        <w:rPr>
          <w:sz w:val="20"/>
          <w:szCs w:val="20"/>
        </w:rPr>
      </w:pPr>
      <w:r w:rsidRPr="009252B3">
        <w:rPr>
          <w:color w:val="000000"/>
          <w:spacing w:val="-3"/>
          <w:sz w:val="20"/>
          <w:szCs w:val="20"/>
        </w:rPr>
        <w:t>нормативных + модальных миналов и минералов системы</w:t>
      </w:r>
    </w:p>
    <w:p w:rsidR="008A78B2" w:rsidRPr="009252B3" w:rsidRDefault="008A78B2" w:rsidP="008A78B2">
      <w:pPr>
        <w:shd w:val="clear" w:color="auto" w:fill="FFFFFF"/>
        <w:spacing w:before="5" w:line="216" w:lineRule="exact"/>
        <w:ind w:right="34"/>
        <w:jc w:val="center"/>
        <w:rPr>
          <w:sz w:val="20"/>
          <w:szCs w:val="20"/>
        </w:rPr>
      </w:pPr>
      <w:r w:rsidRPr="009252B3">
        <w:rPr>
          <w:i/>
          <w:iCs/>
          <w:color w:val="000000"/>
          <w:spacing w:val="-6"/>
          <w:sz w:val="20"/>
          <w:szCs w:val="20"/>
          <w:lang w:val="en-US"/>
        </w:rPr>
        <w:t>q</w:t>
      </w:r>
      <w:r w:rsidRPr="009252B3">
        <w:rPr>
          <w:i/>
          <w:iCs/>
          <w:color w:val="000000"/>
          <w:spacing w:val="-6"/>
          <w:sz w:val="20"/>
          <w:szCs w:val="20"/>
        </w:rPr>
        <w:t>-</w:t>
      </w:r>
      <w:r w:rsidRPr="009252B3">
        <w:rPr>
          <w:i/>
          <w:iCs/>
          <w:color w:val="000000"/>
          <w:spacing w:val="-6"/>
          <w:sz w:val="20"/>
          <w:szCs w:val="20"/>
          <w:lang w:val="en-US"/>
        </w:rPr>
        <w:t>hm</w:t>
      </w:r>
      <w:r w:rsidRPr="009252B3">
        <w:rPr>
          <w:i/>
          <w:iCs/>
          <w:color w:val="000000"/>
          <w:spacing w:val="-6"/>
          <w:sz w:val="20"/>
          <w:szCs w:val="20"/>
        </w:rPr>
        <w:t>-</w:t>
      </w:r>
      <w:r w:rsidRPr="009252B3">
        <w:rPr>
          <w:i/>
          <w:iCs/>
          <w:color w:val="000000"/>
          <w:spacing w:val="-6"/>
          <w:sz w:val="20"/>
          <w:szCs w:val="20"/>
          <w:lang w:val="en-US"/>
        </w:rPr>
        <w:t>ne</w:t>
      </w:r>
      <w:r w:rsidRPr="009252B3">
        <w:rPr>
          <w:i/>
          <w:iCs/>
          <w:color w:val="000000"/>
          <w:spacing w:val="-6"/>
          <w:sz w:val="20"/>
          <w:szCs w:val="20"/>
        </w:rPr>
        <w:t>-</w:t>
      </w:r>
      <w:r w:rsidRPr="009252B3">
        <w:rPr>
          <w:i/>
          <w:iCs/>
          <w:color w:val="000000"/>
          <w:spacing w:val="-6"/>
          <w:sz w:val="20"/>
          <w:szCs w:val="20"/>
          <w:lang w:val="en-US"/>
        </w:rPr>
        <w:t>kp</w:t>
      </w:r>
      <w:r w:rsidRPr="009252B3">
        <w:rPr>
          <w:i/>
          <w:iCs/>
          <w:color w:val="000000"/>
          <w:spacing w:val="-6"/>
          <w:sz w:val="20"/>
          <w:szCs w:val="20"/>
        </w:rPr>
        <w:t>-</w:t>
      </w:r>
      <w:r w:rsidRPr="009252B3">
        <w:rPr>
          <w:i/>
          <w:iCs/>
          <w:color w:val="000000"/>
          <w:spacing w:val="-6"/>
          <w:sz w:val="20"/>
          <w:szCs w:val="20"/>
          <w:lang w:val="en-US"/>
        </w:rPr>
        <w:t>gh</w:t>
      </w:r>
      <w:r w:rsidRPr="009252B3">
        <w:rPr>
          <w:i/>
          <w:iCs/>
          <w:color w:val="000000"/>
          <w:spacing w:val="-6"/>
          <w:sz w:val="20"/>
          <w:szCs w:val="20"/>
        </w:rPr>
        <w:t>-</w:t>
      </w:r>
      <w:r w:rsidRPr="009252B3">
        <w:rPr>
          <w:i/>
          <w:iCs/>
          <w:color w:val="000000"/>
          <w:spacing w:val="-6"/>
          <w:sz w:val="20"/>
          <w:szCs w:val="20"/>
          <w:lang w:val="en-US"/>
        </w:rPr>
        <w:t>cs</w:t>
      </w:r>
      <w:r w:rsidRPr="009252B3">
        <w:rPr>
          <w:i/>
          <w:iCs/>
          <w:color w:val="000000"/>
          <w:spacing w:val="-6"/>
          <w:sz w:val="20"/>
          <w:szCs w:val="20"/>
        </w:rPr>
        <w:t>-</w:t>
      </w:r>
      <w:r w:rsidRPr="009252B3">
        <w:rPr>
          <w:i/>
          <w:iCs/>
          <w:color w:val="000000"/>
          <w:spacing w:val="-6"/>
          <w:sz w:val="20"/>
          <w:szCs w:val="20"/>
          <w:lang w:val="en-US"/>
        </w:rPr>
        <w:t>mo</w:t>
      </w:r>
      <w:r w:rsidRPr="009252B3">
        <w:rPr>
          <w:i/>
          <w:iCs/>
          <w:color w:val="000000"/>
          <w:spacing w:val="-6"/>
          <w:sz w:val="20"/>
          <w:szCs w:val="20"/>
        </w:rPr>
        <w:t>-</w:t>
      </w:r>
      <w:r w:rsidRPr="009252B3">
        <w:rPr>
          <w:i/>
          <w:iCs/>
          <w:color w:val="000000"/>
          <w:spacing w:val="-6"/>
          <w:sz w:val="20"/>
          <w:szCs w:val="20"/>
          <w:lang w:val="en-US"/>
        </w:rPr>
        <w:t>kir</w:t>
      </w:r>
      <w:r w:rsidRPr="009252B3">
        <w:rPr>
          <w:i/>
          <w:iCs/>
          <w:color w:val="000000"/>
          <w:spacing w:val="-6"/>
          <w:sz w:val="20"/>
          <w:szCs w:val="20"/>
        </w:rPr>
        <w:t>-</w:t>
      </w:r>
      <w:r w:rsidRPr="009252B3">
        <w:rPr>
          <w:i/>
          <w:iCs/>
          <w:color w:val="000000"/>
          <w:spacing w:val="-6"/>
          <w:sz w:val="20"/>
          <w:szCs w:val="20"/>
          <w:lang w:val="en-US"/>
        </w:rPr>
        <w:t>per</w:t>
      </w:r>
      <w:r w:rsidRPr="009252B3">
        <w:rPr>
          <w:i/>
          <w:iCs/>
          <w:color w:val="000000"/>
          <w:spacing w:val="-6"/>
          <w:sz w:val="20"/>
          <w:szCs w:val="20"/>
        </w:rPr>
        <w:t>-</w:t>
      </w:r>
      <w:r w:rsidRPr="009252B3">
        <w:rPr>
          <w:i/>
          <w:iCs/>
          <w:color w:val="000000"/>
          <w:spacing w:val="-6"/>
          <w:sz w:val="20"/>
          <w:szCs w:val="20"/>
          <w:lang w:val="en-US"/>
        </w:rPr>
        <w:t>wu</w:t>
      </w:r>
      <w:r w:rsidRPr="009252B3">
        <w:rPr>
          <w:i/>
          <w:iCs/>
          <w:color w:val="000000"/>
          <w:spacing w:val="-6"/>
          <w:sz w:val="20"/>
          <w:szCs w:val="20"/>
        </w:rPr>
        <w:t>-</w:t>
      </w:r>
      <w:r w:rsidRPr="009252B3">
        <w:rPr>
          <w:i/>
          <w:iCs/>
          <w:color w:val="000000"/>
          <w:spacing w:val="-6"/>
          <w:sz w:val="20"/>
          <w:szCs w:val="20"/>
          <w:lang w:val="en-US"/>
        </w:rPr>
        <w:t>H</w:t>
      </w:r>
      <w:r w:rsidRPr="009252B3">
        <w:rPr>
          <w:i/>
          <w:iCs/>
          <w:color w:val="000000"/>
          <w:spacing w:val="-6"/>
          <w:sz w:val="20"/>
          <w:szCs w:val="20"/>
          <w:vertAlign w:val="subscript"/>
        </w:rPr>
        <w:t>2</w:t>
      </w:r>
      <w:r w:rsidRPr="009252B3">
        <w:rPr>
          <w:i/>
          <w:iCs/>
          <w:color w:val="000000"/>
          <w:spacing w:val="-6"/>
          <w:sz w:val="20"/>
          <w:szCs w:val="20"/>
        </w:rPr>
        <w:t xml:space="preserve">0 </w:t>
      </w:r>
      <w:r w:rsidRPr="009252B3">
        <w:rPr>
          <w:color w:val="000000"/>
          <w:spacing w:val="-6"/>
          <w:sz w:val="20"/>
          <w:szCs w:val="20"/>
        </w:rPr>
        <w:t>(Са-уклон, ряд В),</w:t>
      </w:r>
    </w:p>
    <w:p w:rsidR="008A78B2" w:rsidRPr="009252B3" w:rsidRDefault="008A78B2" w:rsidP="008A78B2">
      <w:pPr>
        <w:shd w:val="clear" w:color="auto" w:fill="FFFFFF"/>
        <w:spacing w:before="5"/>
        <w:ind w:right="82"/>
        <w:jc w:val="center"/>
        <w:rPr>
          <w:sz w:val="20"/>
          <w:szCs w:val="20"/>
          <w:lang w:val="en-US"/>
        </w:rPr>
      </w:pPr>
      <w:r w:rsidRPr="009252B3">
        <w:rPr>
          <w:color w:val="000000"/>
          <w:spacing w:val="-3"/>
          <w:sz w:val="20"/>
          <w:szCs w:val="20"/>
        </w:rPr>
        <w:t>при высоких значениях Р</w:t>
      </w:r>
      <w:r w:rsidRPr="009252B3">
        <w:rPr>
          <w:color w:val="000000"/>
          <w:spacing w:val="-3"/>
          <w:sz w:val="20"/>
          <w:szCs w:val="20"/>
          <w:vertAlign w:val="subscript"/>
          <w:lang w:val="en-US"/>
        </w:rPr>
        <w:t>H2O</w:t>
      </w:r>
    </w:p>
    <w:p w:rsidR="008A78B2" w:rsidRPr="009252B3" w:rsidRDefault="008A78B2" w:rsidP="008A78B2">
      <w:pPr>
        <w:spacing w:after="168" w:line="1" w:lineRule="exact"/>
        <w:rPr>
          <w:sz w:val="20"/>
          <w:szCs w:val="20"/>
        </w:rPr>
      </w:pPr>
    </w:p>
    <w:tbl>
      <w:tblPr>
        <w:tblW w:w="0" w:type="auto"/>
        <w:jc w:val="center"/>
        <w:tblInd w:w="743" w:type="dxa"/>
        <w:tblLayout w:type="fixed"/>
        <w:tblCellMar>
          <w:left w:w="40" w:type="dxa"/>
          <w:right w:w="40" w:type="dxa"/>
        </w:tblCellMar>
        <w:tblLook w:val="0000"/>
      </w:tblPr>
      <w:tblGrid>
        <w:gridCol w:w="998"/>
        <w:gridCol w:w="2127"/>
        <w:gridCol w:w="2126"/>
        <w:gridCol w:w="2689"/>
      </w:tblGrid>
      <w:tr w:rsidR="008A78B2" w:rsidRPr="009252B3" w:rsidTr="000E7FE2">
        <w:trPr>
          <w:trHeight w:hRule="exact" w:val="485"/>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rPr>
            </w:pPr>
            <w:r w:rsidRPr="009252B3">
              <w:rPr>
                <w:color w:val="000000"/>
                <w:sz w:val="20"/>
                <w:szCs w:val="20"/>
              </w:rPr>
              <w:t>Нормативно-миналь-ные подсистемы</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rPr>
            </w:pPr>
            <w:r w:rsidRPr="009252B3">
              <w:rPr>
                <w:color w:val="000000"/>
                <w:sz w:val="20"/>
                <w:szCs w:val="20"/>
              </w:rPr>
              <w:t>Набор нормативных и модальных миналов</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48"/>
              <w:rPr>
                <w:sz w:val="20"/>
                <w:szCs w:val="20"/>
              </w:rPr>
            </w:pPr>
            <w:r w:rsidRPr="009252B3">
              <w:rPr>
                <w:color w:val="000000"/>
                <w:sz w:val="20"/>
                <w:szCs w:val="20"/>
              </w:rPr>
              <w:t>Набор минералов конечной стадии кристаллизации</w:t>
            </w:r>
          </w:p>
        </w:tc>
      </w:tr>
      <w:tr w:rsidR="008A78B2" w:rsidRPr="009252B3" w:rsidTr="000E7FE2">
        <w:trPr>
          <w:trHeight w:hRule="exact" w:val="466"/>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w:t>
            </w:r>
            <w:r w:rsidRPr="009252B3">
              <w:rPr>
                <w:i/>
                <w:iCs/>
                <w:color w:val="000000"/>
                <w:sz w:val="20"/>
                <w:szCs w:val="20"/>
                <w:lang w:val="en-US"/>
              </w:rPr>
              <w:t>-q</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10" w:right="14"/>
              <w:rPr>
                <w:sz w:val="20"/>
                <w:szCs w:val="20"/>
                <w:lang w:val="en-US"/>
              </w:rPr>
            </w:pPr>
            <w:r w:rsidRPr="009252B3">
              <w:rPr>
                <w:i/>
                <w:iCs/>
                <w:color w:val="000000"/>
                <w:spacing w:val="-1"/>
                <w:sz w:val="20"/>
                <w:szCs w:val="20"/>
                <w:lang w:val="en-US"/>
              </w:rPr>
              <w:t>q-ab-an-or-di-hd-wo-</w:t>
            </w:r>
            <w:r w:rsidRPr="009252B3">
              <w:rPr>
                <w:i/>
                <w:iCs/>
                <w:color w:val="000000"/>
                <w:sz w:val="20"/>
                <w:szCs w:val="20"/>
                <w:lang w:val="en-US"/>
              </w:rPr>
              <w:t>mt-hm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240"/>
              <w:rPr>
                <w:sz w:val="20"/>
                <w:szCs w:val="20"/>
                <w:lang w:val="en-US"/>
              </w:rPr>
            </w:pPr>
            <w:r w:rsidRPr="009252B3">
              <w:rPr>
                <w:i/>
                <w:iCs/>
                <w:color w:val="000000"/>
                <w:spacing w:val="-1"/>
                <w:sz w:val="20"/>
                <w:szCs w:val="20"/>
                <w:lang w:val="en-US"/>
              </w:rPr>
              <w:t xml:space="preserve">q, ab, an, or, di, hd, </w:t>
            </w:r>
            <w:r w:rsidRPr="009252B3">
              <w:rPr>
                <w:i/>
                <w:iCs/>
                <w:color w:val="000000"/>
                <w:sz w:val="20"/>
                <w:szCs w:val="20"/>
                <w:lang w:val="en-US"/>
              </w:rPr>
              <w:t>wo, mt, grs, adr, 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ight="120" w:firstLine="10"/>
              <w:rPr>
                <w:sz w:val="20"/>
                <w:szCs w:val="20"/>
              </w:rPr>
            </w:pPr>
            <w:r w:rsidRPr="009252B3">
              <w:rPr>
                <w:color w:val="000000"/>
                <w:sz w:val="20"/>
                <w:szCs w:val="20"/>
                <w:lang w:val="en-US"/>
              </w:rPr>
              <w:t>Qtz, PI, Kfs, Cpx, Wo</w:t>
            </w:r>
            <w:r w:rsidRPr="009252B3">
              <w:rPr>
                <w:color w:val="000000"/>
                <w:sz w:val="20"/>
                <w:szCs w:val="20"/>
                <w:vertAlign w:val="subscript"/>
                <w:lang w:val="en-US"/>
              </w:rPr>
              <w:t>ss</w:t>
            </w:r>
            <w:r w:rsidRPr="009252B3">
              <w:rPr>
                <w:color w:val="000000"/>
                <w:sz w:val="20"/>
                <w:szCs w:val="20"/>
                <w:lang w:val="en-US"/>
              </w:rPr>
              <w:t>, Mt, Gr,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691"/>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II</w:t>
            </w:r>
            <w:r w:rsidRPr="009252B3">
              <w:rPr>
                <w:i/>
                <w:iCs/>
                <w:color w:val="000000"/>
                <w:sz w:val="20"/>
                <w:szCs w:val="20"/>
              </w:rPr>
              <w:t>-пе</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182"/>
              <w:rPr>
                <w:sz w:val="20"/>
                <w:szCs w:val="20"/>
                <w:lang w:val="en-US"/>
              </w:rPr>
            </w:pPr>
            <w:r w:rsidRPr="009252B3">
              <w:rPr>
                <w:i/>
                <w:iCs/>
                <w:color w:val="000000"/>
                <w:spacing w:val="-1"/>
                <w:sz w:val="20"/>
                <w:szCs w:val="20"/>
                <w:lang w:val="en-US"/>
              </w:rPr>
              <w:t>ab-an-or-di-hd-wo-</w:t>
            </w:r>
            <w:r w:rsidRPr="009252B3">
              <w:rPr>
                <w:i/>
                <w:iCs/>
                <w:color w:val="000000"/>
                <w:sz w:val="20"/>
                <w:szCs w:val="20"/>
                <w:lang w:val="en-US"/>
              </w:rPr>
              <w:t>mt-ne-hm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78"/>
              <w:rPr>
                <w:sz w:val="20"/>
                <w:szCs w:val="20"/>
                <w:lang w:val="en-US"/>
              </w:rPr>
            </w:pPr>
            <w:r w:rsidRPr="009252B3">
              <w:rPr>
                <w:i/>
                <w:iCs/>
                <w:color w:val="000000"/>
                <w:spacing w:val="-2"/>
                <w:sz w:val="20"/>
                <w:szCs w:val="20"/>
                <w:lang w:val="en-US"/>
              </w:rPr>
              <w:t xml:space="preserve">ab, an, or, di, hd, wo, </w:t>
            </w:r>
            <w:r w:rsidRPr="009252B3">
              <w:rPr>
                <w:i/>
                <w:iCs/>
                <w:color w:val="000000"/>
                <w:sz w:val="20"/>
                <w:szCs w:val="20"/>
                <w:lang w:val="en-US"/>
              </w:rPr>
              <w:t>mt, ne, grs, adr, anl,hm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ight="72" w:firstLine="10"/>
              <w:rPr>
                <w:sz w:val="20"/>
                <w:szCs w:val="20"/>
              </w:rPr>
            </w:pPr>
            <w:r w:rsidRPr="009252B3">
              <w:rPr>
                <w:color w:val="000000"/>
                <w:spacing w:val="-1"/>
                <w:sz w:val="20"/>
                <w:szCs w:val="20"/>
                <w:lang w:val="en-US"/>
              </w:rPr>
              <w:t>PI, Kfs, Opx, Woss, Mt, Ne</w:t>
            </w:r>
            <w:r w:rsidRPr="009252B3">
              <w:rPr>
                <w:color w:val="000000"/>
                <w:spacing w:val="-1"/>
                <w:sz w:val="20"/>
                <w:szCs w:val="20"/>
                <w:vertAlign w:val="subscript"/>
                <w:lang w:val="en-US"/>
              </w:rPr>
              <w:t>ss</w:t>
            </w:r>
            <w:r w:rsidRPr="009252B3">
              <w:rPr>
                <w:color w:val="000000"/>
                <w:spacing w:val="-1"/>
                <w:sz w:val="20"/>
                <w:szCs w:val="20"/>
                <w:lang w:val="en-US"/>
              </w:rPr>
              <w:t xml:space="preserve">, </w:t>
            </w:r>
            <w:r w:rsidRPr="009252B3">
              <w:rPr>
                <w:color w:val="000000"/>
                <w:sz w:val="20"/>
                <w:szCs w:val="20"/>
                <w:lang w:val="en-US"/>
              </w:rPr>
              <w:t>Gr, Anl,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691"/>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III-</w:t>
            </w:r>
            <w:r w:rsidRPr="009252B3">
              <w:rPr>
                <w:i/>
                <w:iCs/>
                <w:color w:val="000000"/>
                <w:sz w:val="20"/>
                <w:szCs w:val="20"/>
                <w:lang w:val="en-US"/>
              </w:rPr>
              <w:t>lc</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63" w:firstLine="5"/>
              <w:rPr>
                <w:sz w:val="20"/>
                <w:szCs w:val="20"/>
                <w:lang w:val="en-US"/>
              </w:rPr>
            </w:pPr>
            <w:r w:rsidRPr="009252B3">
              <w:rPr>
                <w:i/>
                <w:iCs/>
                <w:color w:val="000000"/>
                <w:sz w:val="20"/>
                <w:szCs w:val="20"/>
                <w:lang w:val="en-US"/>
              </w:rPr>
              <w:t>an-or-di-hd-wo-mt-ne-lc-hm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34" w:firstLine="5"/>
              <w:rPr>
                <w:sz w:val="20"/>
                <w:szCs w:val="20"/>
                <w:lang w:val="en-US"/>
              </w:rPr>
            </w:pPr>
            <w:r w:rsidRPr="009252B3">
              <w:rPr>
                <w:i/>
                <w:iCs/>
                <w:color w:val="000000"/>
                <w:sz w:val="20"/>
                <w:szCs w:val="20"/>
                <w:lang w:val="en-US"/>
              </w:rPr>
              <w:t>an, or, di, hd, mo, mt, ne, lc, grs, adr,hm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41"/>
              <w:rPr>
                <w:sz w:val="20"/>
                <w:szCs w:val="20"/>
              </w:rPr>
            </w:pPr>
            <w:r w:rsidRPr="009252B3">
              <w:rPr>
                <w:color w:val="000000"/>
                <w:spacing w:val="-1"/>
                <w:sz w:val="20"/>
                <w:szCs w:val="20"/>
                <w:lang w:val="en-US"/>
              </w:rPr>
              <w:t>An</w:t>
            </w:r>
            <w:r w:rsidRPr="009252B3">
              <w:rPr>
                <w:color w:val="000000"/>
                <w:spacing w:val="-1"/>
                <w:sz w:val="20"/>
                <w:szCs w:val="20"/>
                <w:vertAlign w:val="subscript"/>
                <w:lang w:val="en-US"/>
              </w:rPr>
              <w:t>ss</w:t>
            </w:r>
            <w:r w:rsidRPr="009252B3">
              <w:rPr>
                <w:color w:val="000000"/>
                <w:spacing w:val="-1"/>
                <w:sz w:val="20"/>
                <w:szCs w:val="20"/>
                <w:lang w:val="en-US"/>
              </w:rPr>
              <w:t xml:space="preserve">, Kfs, Opx, Woss, Mt, </w:t>
            </w:r>
            <w:r w:rsidRPr="009252B3">
              <w:rPr>
                <w:color w:val="000000"/>
                <w:sz w:val="20"/>
                <w:szCs w:val="20"/>
                <w:lang w:val="en-US"/>
              </w:rPr>
              <w:t>Ne</w:t>
            </w:r>
            <w:r w:rsidRPr="009252B3">
              <w:rPr>
                <w:color w:val="000000"/>
                <w:sz w:val="20"/>
                <w:szCs w:val="20"/>
                <w:vertAlign w:val="subscript"/>
                <w:lang w:val="en-US"/>
              </w:rPr>
              <w:t>ss</w:t>
            </w:r>
            <w:r w:rsidRPr="009252B3">
              <w:rPr>
                <w:color w:val="000000"/>
                <w:sz w:val="20"/>
                <w:szCs w:val="20"/>
                <w:lang w:val="en-US"/>
              </w:rPr>
              <w:t>, Let, Gr,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8 фаз)</w:t>
            </w:r>
          </w:p>
        </w:tc>
      </w:tr>
      <w:tr w:rsidR="008A78B2" w:rsidRPr="009252B3" w:rsidTr="000E7FE2">
        <w:trPr>
          <w:trHeight w:hRule="exact" w:val="686"/>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IV</w:t>
            </w:r>
            <w:r w:rsidRPr="009252B3">
              <w:rPr>
                <w:i/>
                <w:iCs/>
                <w:color w:val="000000"/>
                <w:sz w:val="20"/>
                <w:szCs w:val="20"/>
                <w:lang w:val="en-US"/>
              </w:rPr>
              <w:t>-gh</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sz w:val="20"/>
                <w:szCs w:val="20"/>
                <w:lang w:val="en-US"/>
              </w:rPr>
            </w:pPr>
            <w:r w:rsidRPr="009252B3">
              <w:rPr>
                <w:i/>
                <w:iCs/>
                <w:color w:val="000000"/>
                <w:sz w:val="20"/>
                <w:szCs w:val="20"/>
                <w:lang w:val="en-US"/>
              </w:rPr>
              <w:t>an-di-hd-wo-mt-ne-lc-gh-hm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1"/>
                <w:sz w:val="20"/>
                <w:szCs w:val="20"/>
                <w:lang w:val="en-US"/>
              </w:rPr>
              <w:t xml:space="preserve">an, di, hd, wo, mt, ne, Ic, </w:t>
            </w:r>
            <w:r w:rsidRPr="009252B3">
              <w:rPr>
                <w:i/>
                <w:iCs/>
                <w:color w:val="000000"/>
                <w:spacing w:val="-2"/>
                <w:sz w:val="20"/>
                <w:szCs w:val="20"/>
                <w:lang w:val="en-US"/>
              </w:rPr>
              <w:t>(gh+ts),grs, adr, Na</w:t>
            </w:r>
            <w:r w:rsidRPr="009252B3">
              <w:rPr>
                <w:i/>
                <w:iCs/>
                <w:color w:val="000000"/>
                <w:spacing w:val="-2"/>
                <w:sz w:val="20"/>
                <w:szCs w:val="20"/>
                <w:lang w:val="en-US"/>
              </w:rPr>
              <w:softHyphen/>
            </w:r>
            <w:r w:rsidRPr="009252B3">
              <w:rPr>
                <w:i/>
                <w:iCs/>
                <w:color w:val="000000"/>
                <w:sz w:val="20"/>
                <w:szCs w:val="20"/>
                <w:lang w:val="en-US"/>
              </w:rPr>
              <w:t>me!, 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0E7FE2" w:rsidRDefault="008A78B2" w:rsidP="000E7FE2">
            <w:pPr>
              <w:pStyle w:val="aa"/>
              <w:numPr>
                <w:ilvl w:val="0"/>
                <w:numId w:val="78"/>
              </w:numPr>
              <w:shd w:val="clear" w:color="auto" w:fill="FFFFFF"/>
              <w:spacing w:line="221" w:lineRule="exact"/>
              <w:ind w:right="312"/>
            </w:pPr>
            <w:r w:rsidRPr="000E7FE2">
              <w:rPr>
                <w:color w:val="000000"/>
                <w:spacing w:val="-3"/>
                <w:lang w:val="en-US"/>
              </w:rPr>
              <w:t>An</w:t>
            </w:r>
            <w:r w:rsidRPr="000E7FE2">
              <w:rPr>
                <w:color w:val="000000"/>
                <w:spacing w:val="-3"/>
                <w:vertAlign w:val="subscript"/>
                <w:lang w:val="en-US"/>
              </w:rPr>
              <w:t>ss</w:t>
            </w:r>
            <w:r w:rsidRPr="000E7FE2">
              <w:rPr>
                <w:color w:val="000000"/>
                <w:spacing w:val="-3"/>
                <w:lang w:val="en-US"/>
              </w:rPr>
              <w:t>, Cpx, Woss, Mt, Ne</w:t>
            </w:r>
            <w:r w:rsidRPr="000E7FE2">
              <w:rPr>
                <w:color w:val="000000"/>
                <w:spacing w:val="-3"/>
                <w:vertAlign w:val="subscript"/>
                <w:lang w:val="en-US"/>
              </w:rPr>
              <w:t>ss</w:t>
            </w:r>
            <w:r w:rsidRPr="000E7FE2">
              <w:rPr>
                <w:color w:val="000000"/>
                <w:spacing w:val="-3"/>
                <w:lang w:val="en-US"/>
              </w:rPr>
              <w:t xml:space="preserve">, </w:t>
            </w:r>
            <w:r w:rsidRPr="000E7FE2">
              <w:rPr>
                <w:color w:val="000000"/>
                <w:lang w:val="en-US"/>
              </w:rPr>
              <w:t>Let</w:t>
            </w:r>
            <w:r w:rsidRPr="000E7FE2">
              <w:rPr>
                <w:color w:val="000000"/>
                <w:vertAlign w:val="superscript"/>
                <w:lang w:val="en-US"/>
              </w:rPr>
              <w:t>1</w:t>
            </w:r>
            <w:r w:rsidRPr="000E7FE2">
              <w:rPr>
                <w:color w:val="000000"/>
                <w:lang w:val="en-US"/>
              </w:rPr>
              <w:t>, Mel, Gr, Hm (</w:t>
            </w:r>
            <w:r w:rsidRPr="000E7FE2">
              <w:rPr>
                <w:color w:val="000000"/>
              </w:rPr>
              <w:t>равн</w:t>
            </w:r>
            <w:r w:rsidRPr="000E7FE2">
              <w:rPr>
                <w:color w:val="000000"/>
                <w:lang w:val="en-US"/>
              </w:rPr>
              <w:t xml:space="preserve">. </w:t>
            </w:r>
            <w:r w:rsidRPr="000E7FE2">
              <w:rPr>
                <w:color w:val="000000"/>
              </w:rPr>
              <w:t>8 фаз)</w:t>
            </w:r>
          </w:p>
        </w:tc>
      </w:tr>
      <w:tr w:rsidR="008A78B2" w:rsidRPr="009252B3" w:rsidTr="000E7FE2">
        <w:trPr>
          <w:trHeight w:hRule="exact" w:val="686"/>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w:t>
            </w:r>
            <w:r w:rsidRPr="009252B3">
              <w:rPr>
                <w:i/>
                <w:iCs/>
                <w:color w:val="000000"/>
                <w:sz w:val="20"/>
                <w:szCs w:val="20"/>
                <w:lang w:val="en-US"/>
              </w:rPr>
              <w:t>-ak</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221" w:firstLine="10"/>
              <w:rPr>
                <w:sz w:val="20"/>
                <w:szCs w:val="20"/>
                <w:lang w:val="en-US"/>
              </w:rPr>
            </w:pPr>
            <w:r w:rsidRPr="009252B3">
              <w:rPr>
                <w:i/>
                <w:iCs/>
                <w:color w:val="000000"/>
                <w:sz w:val="20"/>
                <w:szCs w:val="20"/>
                <w:lang w:val="en-US"/>
              </w:rPr>
              <w:t>di-hd-wo-mt-ne-lc-gh-ak-Feak-hm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16" w:firstLine="10"/>
              <w:rPr>
                <w:sz w:val="20"/>
                <w:szCs w:val="20"/>
                <w:lang w:val="en-US"/>
              </w:rPr>
            </w:pPr>
            <w:r w:rsidRPr="009252B3">
              <w:rPr>
                <w:i/>
                <w:iCs/>
                <w:color w:val="000000"/>
                <w:spacing w:val="-1"/>
                <w:sz w:val="20"/>
                <w:szCs w:val="20"/>
                <w:lang w:val="en-US"/>
              </w:rPr>
              <w:t xml:space="preserve">di, hd, wo, mt, ne, lc, </w:t>
            </w:r>
            <w:r w:rsidRPr="009252B3">
              <w:rPr>
                <w:i/>
                <w:iCs/>
                <w:color w:val="000000"/>
                <w:sz w:val="20"/>
                <w:szCs w:val="20"/>
                <w:lang w:val="en-US"/>
              </w:rPr>
              <w:t>(gh+ts), ak, Feak, grs, adr, Na-mel-hm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235" w:hanging="5"/>
              <w:rPr>
                <w:sz w:val="20"/>
                <w:szCs w:val="20"/>
              </w:rPr>
            </w:pPr>
            <w:r w:rsidRPr="009252B3">
              <w:rPr>
                <w:color w:val="000000"/>
                <w:spacing w:val="-1"/>
                <w:sz w:val="20"/>
                <w:szCs w:val="20"/>
                <w:lang w:val="en-US"/>
              </w:rPr>
              <w:t>Cpx, Woss, Mt, Ne</w:t>
            </w:r>
            <w:r w:rsidRPr="009252B3">
              <w:rPr>
                <w:color w:val="000000"/>
                <w:spacing w:val="-1"/>
                <w:sz w:val="20"/>
                <w:szCs w:val="20"/>
                <w:vertAlign w:val="subscript"/>
                <w:lang w:val="en-US"/>
              </w:rPr>
              <w:t>ss</w:t>
            </w:r>
            <w:r w:rsidRPr="009252B3">
              <w:rPr>
                <w:color w:val="000000"/>
                <w:spacing w:val="-1"/>
                <w:sz w:val="20"/>
                <w:szCs w:val="20"/>
                <w:lang w:val="en-US"/>
              </w:rPr>
              <w:t>, Let</w:t>
            </w:r>
            <w:r w:rsidRPr="009252B3">
              <w:rPr>
                <w:color w:val="000000"/>
                <w:spacing w:val="-1"/>
                <w:sz w:val="20"/>
                <w:szCs w:val="20"/>
                <w:vertAlign w:val="superscript"/>
                <w:lang w:val="en-US"/>
              </w:rPr>
              <w:t>1</w:t>
            </w:r>
            <w:r w:rsidRPr="009252B3">
              <w:rPr>
                <w:color w:val="000000"/>
                <w:spacing w:val="-1"/>
                <w:sz w:val="20"/>
                <w:szCs w:val="20"/>
                <w:lang w:val="en-US"/>
              </w:rPr>
              <w:t xml:space="preserve">, </w:t>
            </w:r>
            <w:r w:rsidRPr="009252B3">
              <w:rPr>
                <w:color w:val="000000"/>
                <w:sz w:val="20"/>
                <w:szCs w:val="20"/>
                <w:lang w:val="en-US"/>
              </w:rPr>
              <w:t>Mel, Gr,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691"/>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-kp</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78" w:firstLine="14"/>
              <w:rPr>
                <w:sz w:val="20"/>
                <w:szCs w:val="20"/>
                <w:lang w:val="en-US"/>
              </w:rPr>
            </w:pPr>
            <w:r w:rsidRPr="009252B3">
              <w:rPr>
                <w:i/>
                <w:iCs/>
                <w:color w:val="000000"/>
                <w:sz w:val="20"/>
                <w:szCs w:val="20"/>
                <w:lang w:val="en-US"/>
              </w:rPr>
              <w:t>wo-mt-ne-lc-gh-ak-Feak-kp-hm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 w:firstLine="14"/>
              <w:rPr>
                <w:sz w:val="20"/>
                <w:szCs w:val="20"/>
                <w:lang w:val="en-US"/>
              </w:rPr>
            </w:pPr>
            <w:r w:rsidRPr="009252B3">
              <w:rPr>
                <w:i/>
                <w:iCs/>
                <w:color w:val="000000"/>
                <w:sz w:val="20"/>
                <w:szCs w:val="20"/>
                <w:lang w:val="en-US"/>
              </w:rPr>
              <w:t>wo, mt, ne, lc, gh, ak, Feak, kp, grs, adr, Na-mel-hm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right="226" w:hanging="10"/>
              <w:rPr>
                <w:sz w:val="20"/>
                <w:szCs w:val="20"/>
                <w:lang w:val="en-US"/>
              </w:rPr>
            </w:pPr>
            <w:r w:rsidRPr="009252B3">
              <w:rPr>
                <w:color w:val="000000"/>
                <w:spacing w:val="-1"/>
                <w:sz w:val="20"/>
                <w:szCs w:val="20"/>
                <w:lang w:val="en-US"/>
              </w:rPr>
              <w:t>Wo</w:t>
            </w:r>
            <w:r w:rsidRPr="009252B3">
              <w:rPr>
                <w:color w:val="000000"/>
                <w:spacing w:val="-1"/>
                <w:sz w:val="20"/>
                <w:szCs w:val="20"/>
                <w:vertAlign w:val="subscript"/>
                <w:lang w:val="en-US"/>
              </w:rPr>
              <w:t>ss</w:t>
            </w:r>
            <w:r w:rsidRPr="009252B3">
              <w:rPr>
                <w:color w:val="000000"/>
                <w:spacing w:val="-1"/>
                <w:sz w:val="20"/>
                <w:szCs w:val="20"/>
                <w:lang w:val="en-US"/>
              </w:rPr>
              <w:t>, Mt, Ne</w:t>
            </w:r>
            <w:r w:rsidRPr="009252B3">
              <w:rPr>
                <w:color w:val="000000"/>
                <w:spacing w:val="-1"/>
                <w:sz w:val="20"/>
                <w:szCs w:val="20"/>
                <w:vertAlign w:val="subscript"/>
                <w:lang w:val="en-US"/>
              </w:rPr>
              <w:t>ss</w:t>
            </w:r>
            <w:r w:rsidRPr="009252B3">
              <w:rPr>
                <w:color w:val="000000"/>
                <w:spacing w:val="-1"/>
                <w:sz w:val="20"/>
                <w:szCs w:val="20"/>
                <w:lang w:val="en-US"/>
              </w:rPr>
              <w:t xml:space="preserve">, Let, Mel, </w:t>
            </w:r>
            <w:r w:rsidRPr="009252B3">
              <w:rPr>
                <w:color w:val="000000"/>
                <w:sz w:val="20"/>
                <w:szCs w:val="20"/>
                <w:lang w:val="en-US"/>
              </w:rPr>
              <w:t>Kls, Gr , Hm (</w:t>
            </w:r>
            <w:r w:rsidRPr="009252B3">
              <w:rPr>
                <w:color w:val="000000"/>
                <w:sz w:val="20"/>
                <w:szCs w:val="20"/>
              </w:rPr>
              <w:t>равн</w:t>
            </w:r>
            <w:r w:rsidRPr="009252B3">
              <w:rPr>
                <w:color w:val="000000"/>
                <w:sz w:val="20"/>
                <w:szCs w:val="20"/>
                <w:lang w:val="en-US"/>
              </w:rPr>
              <w:t xml:space="preserve">. 7 </w:t>
            </w:r>
            <w:r w:rsidRPr="009252B3">
              <w:rPr>
                <w:color w:val="000000"/>
                <w:sz w:val="20"/>
                <w:szCs w:val="20"/>
              </w:rPr>
              <w:t>фаз</w:t>
            </w:r>
            <w:r w:rsidRPr="009252B3">
              <w:rPr>
                <w:color w:val="000000"/>
                <w:sz w:val="20"/>
                <w:szCs w:val="20"/>
                <w:lang w:val="en-US"/>
              </w:rPr>
              <w:t>)</w:t>
            </w:r>
          </w:p>
        </w:tc>
      </w:tr>
      <w:tr w:rsidR="008A78B2" w:rsidRPr="009252B3" w:rsidTr="000E7FE2">
        <w:trPr>
          <w:trHeight w:hRule="exact" w:val="682"/>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-cs</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89" w:firstLine="5"/>
              <w:rPr>
                <w:sz w:val="20"/>
                <w:szCs w:val="20"/>
                <w:lang w:val="en-US"/>
              </w:rPr>
            </w:pPr>
            <w:r w:rsidRPr="009252B3">
              <w:rPr>
                <w:i/>
                <w:iCs/>
                <w:color w:val="000000"/>
                <w:sz w:val="20"/>
                <w:szCs w:val="20"/>
                <w:lang w:val="en-US"/>
              </w:rPr>
              <w:t>wo-mt-ne-gh-ak-Feak-kp-cs-hm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54" w:firstLine="5"/>
              <w:rPr>
                <w:sz w:val="20"/>
                <w:szCs w:val="20"/>
                <w:lang w:val="en-US"/>
              </w:rPr>
            </w:pPr>
            <w:r w:rsidRPr="009252B3">
              <w:rPr>
                <w:i/>
                <w:iCs/>
                <w:color w:val="000000"/>
                <w:sz w:val="20"/>
                <w:szCs w:val="20"/>
                <w:lang w:val="en-US"/>
              </w:rPr>
              <w:t xml:space="preserve">wo, mt, ne, gh, ak, </w:t>
            </w:r>
            <w:r w:rsidRPr="009252B3">
              <w:rPr>
                <w:i/>
                <w:iCs/>
                <w:color w:val="000000"/>
                <w:spacing w:val="-1"/>
                <w:sz w:val="20"/>
                <w:szCs w:val="20"/>
                <w:lang w:val="en-US"/>
              </w:rPr>
              <w:t xml:space="preserve">Feak, kp, cs, grs, adr, </w:t>
            </w:r>
            <w:r w:rsidRPr="009252B3">
              <w:rPr>
                <w:i/>
                <w:iCs/>
                <w:color w:val="000000"/>
                <w:sz w:val="20"/>
                <w:szCs w:val="20"/>
                <w:lang w:val="en-US"/>
              </w:rPr>
              <w:t>ran, Na-mel, 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62" w:hanging="14"/>
              <w:rPr>
                <w:sz w:val="20"/>
                <w:szCs w:val="20"/>
              </w:rPr>
            </w:pPr>
            <w:r w:rsidRPr="009252B3">
              <w:rPr>
                <w:color w:val="000000"/>
                <w:sz w:val="20"/>
                <w:szCs w:val="20"/>
                <w:lang w:val="en-US"/>
              </w:rPr>
              <w:t>Wo</w:t>
            </w:r>
            <w:r w:rsidRPr="009252B3">
              <w:rPr>
                <w:color w:val="000000"/>
                <w:sz w:val="20"/>
                <w:szCs w:val="20"/>
                <w:vertAlign w:val="subscript"/>
                <w:lang w:val="en-US"/>
              </w:rPr>
              <w:t>ss</w:t>
            </w:r>
            <w:r w:rsidRPr="009252B3">
              <w:rPr>
                <w:color w:val="000000"/>
                <w:sz w:val="20"/>
                <w:szCs w:val="20"/>
                <w:lang w:val="en-US"/>
              </w:rPr>
              <w:t>, Mt, Ne</w:t>
            </w:r>
            <w:r w:rsidRPr="009252B3">
              <w:rPr>
                <w:color w:val="000000"/>
                <w:sz w:val="20"/>
                <w:szCs w:val="20"/>
                <w:vertAlign w:val="subscript"/>
                <w:lang w:val="en-US"/>
              </w:rPr>
              <w:t>ss</w:t>
            </w:r>
            <w:r w:rsidRPr="009252B3">
              <w:rPr>
                <w:color w:val="000000"/>
                <w:sz w:val="20"/>
                <w:szCs w:val="20"/>
                <w:lang w:val="en-US"/>
              </w:rPr>
              <w:t>, Mel, Kls,Ln, Gr, Ran,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682"/>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VIII</w:t>
            </w:r>
            <w:r w:rsidRPr="009252B3">
              <w:rPr>
                <w:i/>
                <w:iCs/>
                <w:color w:val="000000"/>
                <w:sz w:val="20"/>
                <w:szCs w:val="20"/>
                <w:lang w:val="en-US"/>
              </w:rPr>
              <w:t>-mo</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11"/>
              <w:rPr>
                <w:sz w:val="20"/>
                <w:szCs w:val="20"/>
                <w:lang w:val="en-US"/>
              </w:rPr>
            </w:pPr>
            <w:r w:rsidRPr="009252B3">
              <w:rPr>
                <w:i/>
                <w:iCs/>
                <w:color w:val="000000"/>
                <w:sz w:val="20"/>
                <w:szCs w:val="20"/>
                <w:lang w:val="en-US"/>
              </w:rPr>
              <w:t>mt-ne-gh-ak-Feak-kp-cs-mo-kir-hm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30"/>
              <w:rPr>
                <w:sz w:val="20"/>
                <w:szCs w:val="20"/>
                <w:lang w:val="en-US"/>
              </w:rPr>
            </w:pPr>
            <w:r w:rsidRPr="009252B3">
              <w:rPr>
                <w:i/>
                <w:iCs/>
                <w:color w:val="000000"/>
                <w:sz w:val="20"/>
                <w:szCs w:val="20"/>
                <w:lang w:val="en-US"/>
              </w:rPr>
              <w:t xml:space="preserve">mt, ne, gh, ak, Feak, kp, cs, mo, kir, mer, </w:t>
            </w:r>
            <w:r w:rsidRPr="009252B3">
              <w:rPr>
                <w:i/>
                <w:iCs/>
                <w:color w:val="000000"/>
                <w:spacing w:val="-1"/>
                <w:sz w:val="20"/>
                <w:szCs w:val="20"/>
                <w:lang w:val="en-US"/>
              </w:rPr>
              <w:t>Fe-mer, grs, adr, 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63" w:hanging="10"/>
              <w:rPr>
                <w:sz w:val="20"/>
                <w:szCs w:val="20"/>
              </w:rPr>
            </w:pPr>
            <w:r w:rsidRPr="009252B3">
              <w:rPr>
                <w:color w:val="000000"/>
                <w:sz w:val="20"/>
                <w:szCs w:val="20"/>
                <w:lang w:val="en-US"/>
              </w:rPr>
              <w:t>Mt, Ne</w:t>
            </w:r>
            <w:r w:rsidRPr="009252B3">
              <w:rPr>
                <w:color w:val="000000"/>
                <w:sz w:val="20"/>
                <w:szCs w:val="20"/>
                <w:vertAlign w:val="subscript"/>
                <w:lang w:val="en-US"/>
              </w:rPr>
              <w:t>ss</w:t>
            </w:r>
            <w:r w:rsidRPr="009252B3">
              <w:rPr>
                <w:color w:val="000000"/>
                <w:sz w:val="20"/>
                <w:szCs w:val="20"/>
                <w:lang w:val="en-US"/>
              </w:rPr>
              <w:t>, Mel, Kls, Ln, Mo, Mer, Gr,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r w:rsidR="008A78B2" w:rsidRPr="009252B3" w:rsidTr="000E7FE2">
        <w:trPr>
          <w:trHeight w:hRule="exact" w:val="710"/>
          <w:jc w:val="center"/>
        </w:trPr>
        <w:tc>
          <w:tcPr>
            <w:tcW w:w="9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IX-</w:t>
            </w:r>
          </w:p>
          <w:p w:rsidR="008A78B2" w:rsidRPr="009252B3" w:rsidRDefault="008A78B2" w:rsidP="008A78B2">
            <w:pPr>
              <w:shd w:val="clear" w:color="auto" w:fill="FFFFFF"/>
              <w:ind w:left="14"/>
              <w:rPr>
                <w:sz w:val="20"/>
                <w:szCs w:val="20"/>
              </w:rPr>
            </w:pPr>
            <w:r w:rsidRPr="009252B3">
              <w:rPr>
                <w:i/>
                <w:iCs/>
                <w:color w:val="000000"/>
                <w:sz w:val="20"/>
                <w:szCs w:val="20"/>
                <w:lang w:val="en-US"/>
              </w:rPr>
              <w:t>(per-wu)</w:t>
            </w:r>
          </w:p>
        </w:tc>
        <w:tc>
          <w:tcPr>
            <w:tcW w:w="21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39"/>
              <w:rPr>
                <w:sz w:val="20"/>
                <w:szCs w:val="20"/>
                <w:lang w:val="en-US"/>
              </w:rPr>
            </w:pPr>
            <w:r w:rsidRPr="009252B3">
              <w:rPr>
                <w:i/>
                <w:iCs/>
                <w:color w:val="000000"/>
                <w:sz w:val="20"/>
                <w:szCs w:val="20"/>
                <w:lang w:val="en-US"/>
              </w:rPr>
              <w:t>mt-ne-gh-kp-cs-mo-kir-per-wu-hm</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34" w:firstLine="5"/>
              <w:rPr>
                <w:sz w:val="20"/>
                <w:szCs w:val="20"/>
                <w:lang w:val="en-US"/>
              </w:rPr>
            </w:pPr>
            <w:r w:rsidRPr="009252B3">
              <w:rPr>
                <w:i/>
                <w:iCs/>
                <w:color w:val="000000"/>
                <w:sz w:val="20"/>
                <w:szCs w:val="20"/>
                <w:lang w:val="en-US"/>
              </w:rPr>
              <w:t>mt, ne, gh, kp, cs, mo, kir, per, wu, grs, adr,</w:t>
            </w:r>
          </w:p>
          <w:p w:rsidR="008A78B2" w:rsidRPr="009252B3" w:rsidRDefault="008A78B2" w:rsidP="008A78B2">
            <w:pPr>
              <w:shd w:val="clear" w:color="auto" w:fill="FFFFFF"/>
              <w:spacing w:line="221" w:lineRule="exact"/>
              <w:rPr>
                <w:sz w:val="20"/>
                <w:szCs w:val="20"/>
              </w:rPr>
            </w:pPr>
            <w:r w:rsidRPr="009252B3">
              <w:rPr>
                <w:i/>
                <w:iCs/>
                <w:color w:val="000000"/>
                <w:sz w:val="20"/>
                <w:szCs w:val="20"/>
                <w:lang w:val="en-US"/>
              </w:rPr>
              <w:t>hm</w:t>
            </w:r>
          </w:p>
        </w:tc>
        <w:tc>
          <w:tcPr>
            <w:tcW w:w="268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30" w:hanging="10"/>
              <w:rPr>
                <w:sz w:val="20"/>
                <w:szCs w:val="20"/>
                <w:lang w:val="en-US"/>
              </w:rPr>
            </w:pPr>
            <w:r w:rsidRPr="009252B3">
              <w:rPr>
                <w:color w:val="000000"/>
                <w:sz w:val="20"/>
                <w:szCs w:val="20"/>
                <w:lang w:val="en-US"/>
              </w:rPr>
              <w:t>Mt,Ne</w:t>
            </w:r>
            <w:r w:rsidRPr="009252B3">
              <w:rPr>
                <w:color w:val="000000"/>
                <w:sz w:val="20"/>
                <w:szCs w:val="20"/>
                <w:vertAlign w:val="subscript"/>
                <w:lang w:val="en-US"/>
              </w:rPr>
              <w:t>ss</w:t>
            </w:r>
            <w:r w:rsidRPr="009252B3">
              <w:rPr>
                <w:color w:val="000000"/>
                <w:sz w:val="20"/>
                <w:szCs w:val="20"/>
                <w:lang w:val="en-US"/>
              </w:rPr>
              <w:t>,Gh,Kls,Ln,Mo, (Per-Wu), Gr, Hm (</w:t>
            </w:r>
            <w:r w:rsidRPr="009252B3">
              <w:rPr>
                <w:color w:val="000000"/>
                <w:sz w:val="20"/>
                <w:szCs w:val="20"/>
              </w:rPr>
              <w:t>равн</w:t>
            </w:r>
            <w:r w:rsidRPr="009252B3">
              <w:rPr>
                <w:color w:val="000000"/>
                <w:sz w:val="20"/>
                <w:szCs w:val="20"/>
                <w:lang w:val="en-US"/>
              </w:rPr>
              <w:t xml:space="preserve">. 7 </w:t>
            </w:r>
            <w:r w:rsidRPr="009252B3">
              <w:rPr>
                <w:color w:val="000000"/>
                <w:sz w:val="20"/>
                <w:szCs w:val="20"/>
              </w:rPr>
              <w:t>фаз</w:t>
            </w:r>
            <w:r w:rsidRPr="009252B3">
              <w:rPr>
                <w:color w:val="000000"/>
                <w:sz w:val="20"/>
                <w:szCs w:val="20"/>
                <w:lang w:val="en-US"/>
              </w:rPr>
              <w:t>)</w:t>
            </w:r>
          </w:p>
        </w:tc>
      </w:tr>
    </w:tbl>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E45062" w:rsidRDefault="00E45062" w:rsidP="00F77C4A">
      <w:pPr>
        <w:shd w:val="clear" w:color="auto" w:fill="FFFFFF"/>
        <w:spacing w:before="230" w:line="216" w:lineRule="exact"/>
        <w:ind w:left="370"/>
        <w:jc w:val="center"/>
        <w:rPr>
          <w:i/>
          <w:iCs/>
          <w:color w:val="000000"/>
          <w:spacing w:val="-10"/>
          <w:sz w:val="20"/>
          <w:szCs w:val="20"/>
          <w:lang w:val="en-US"/>
        </w:rPr>
      </w:pPr>
    </w:p>
    <w:p w:rsidR="008A78B2" w:rsidRPr="009252B3" w:rsidRDefault="008A78B2" w:rsidP="00E45062">
      <w:pPr>
        <w:shd w:val="clear" w:color="auto" w:fill="FFFFFF"/>
        <w:spacing w:before="230" w:line="216" w:lineRule="exact"/>
        <w:ind w:left="370"/>
        <w:jc w:val="right"/>
        <w:rPr>
          <w:i/>
          <w:iCs/>
          <w:color w:val="000000"/>
          <w:spacing w:val="-10"/>
          <w:sz w:val="20"/>
          <w:szCs w:val="20"/>
          <w:lang w:val="en-US"/>
        </w:rPr>
      </w:pPr>
      <w:r w:rsidRPr="009252B3">
        <w:rPr>
          <w:i/>
          <w:iCs/>
          <w:color w:val="000000"/>
          <w:spacing w:val="-10"/>
          <w:sz w:val="20"/>
          <w:szCs w:val="20"/>
        </w:rPr>
        <w:t>Таблица 3.45</w:t>
      </w:r>
    </w:p>
    <w:p w:rsidR="008A78B2" w:rsidRPr="009252B3" w:rsidRDefault="008A78B2" w:rsidP="00F77C4A">
      <w:pPr>
        <w:shd w:val="clear" w:color="auto" w:fill="FFFFFF"/>
        <w:spacing w:line="216" w:lineRule="exact"/>
        <w:jc w:val="center"/>
        <w:rPr>
          <w:color w:val="000000"/>
          <w:spacing w:val="-4"/>
          <w:sz w:val="20"/>
          <w:szCs w:val="20"/>
        </w:rPr>
      </w:pPr>
      <w:r w:rsidRPr="009252B3">
        <w:rPr>
          <w:color w:val="000000"/>
          <w:spacing w:val="-4"/>
          <w:sz w:val="20"/>
          <w:szCs w:val="20"/>
        </w:rPr>
        <w:t>Корреляция нормативно-минальных и модально-минальных подсистем</w:t>
      </w:r>
    </w:p>
    <w:p w:rsidR="008A78B2" w:rsidRPr="009252B3" w:rsidRDefault="008A78B2" w:rsidP="00F77C4A">
      <w:pPr>
        <w:shd w:val="clear" w:color="auto" w:fill="FFFFFF"/>
        <w:spacing w:line="216" w:lineRule="exact"/>
        <w:jc w:val="center"/>
        <w:rPr>
          <w:sz w:val="20"/>
          <w:szCs w:val="20"/>
        </w:rPr>
      </w:pPr>
      <w:r w:rsidRPr="009252B3">
        <w:rPr>
          <w:color w:val="000000"/>
          <w:spacing w:val="-3"/>
          <w:sz w:val="20"/>
          <w:szCs w:val="20"/>
        </w:rPr>
        <w:t>с минеральными ассоциациями "нонвариантных" точек</w:t>
      </w:r>
    </w:p>
    <w:p w:rsidR="008A78B2" w:rsidRPr="009252B3" w:rsidRDefault="008A78B2" w:rsidP="00F77C4A">
      <w:pPr>
        <w:shd w:val="clear" w:color="auto" w:fill="FFFFFF"/>
        <w:ind w:left="538"/>
        <w:jc w:val="center"/>
        <w:rPr>
          <w:sz w:val="20"/>
          <w:szCs w:val="20"/>
        </w:rPr>
      </w:pPr>
      <w:r w:rsidRPr="009252B3">
        <w:rPr>
          <w:color w:val="000000"/>
          <w:spacing w:val="-5"/>
          <w:sz w:val="20"/>
          <w:szCs w:val="20"/>
        </w:rPr>
        <w:t xml:space="preserve">системы </w:t>
      </w:r>
      <w:r w:rsidRPr="009252B3">
        <w:rPr>
          <w:i/>
          <w:iCs/>
          <w:color w:val="000000"/>
          <w:spacing w:val="-5"/>
          <w:sz w:val="20"/>
          <w:szCs w:val="20"/>
          <w:lang w:val="en-US"/>
        </w:rPr>
        <w:t>q</w:t>
      </w:r>
      <w:r w:rsidRPr="009252B3">
        <w:rPr>
          <w:i/>
          <w:iCs/>
          <w:color w:val="000000"/>
          <w:spacing w:val="-5"/>
          <w:sz w:val="20"/>
          <w:szCs w:val="20"/>
        </w:rPr>
        <w:t>-</w:t>
      </w:r>
      <w:r w:rsidRPr="009252B3">
        <w:rPr>
          <w:i/>
          <w:iCs/>
          <w:color w:val="000000"/>
          <w:spacing w:val="-5"/>
          <w:sz w:val="20"/>
          <w:szCs w:val="20"/>
          <w:lang w:val="en-US"/>
        </w:rPr>
        <w:t>ac</w:t>
      </w:r>
      <w:r w:rsidRPr="009252B3">
        <w:rPr>
          <w:i/>
          <w:iCs/>
          <w:color w:val="000000"/>
          <w:spacing w:val="-5"/>
          <w:sz w:val="20"/>
          <w:szCs w:val="20"/>
        </w:rPr>
        <w:t>-</w:t>
      </w:r>
      <w:r w:rsidRPr="009252B3">
        <w:rPr>
          <w:i/>
          <w:iCs/>
          <w:color w:val="000000"/>
          <w:spacing w:val="-5"/>
          <w:sz w:val="20"/>
          <w:szCs w:val="20"/>
          <w:lang w:val="en-US"/>
        </w:rPr>
        <w:t>ne</w:t>
      </w:r>
      <w:r w:rsidRPr="009252B3">
        <w:rPr>
          <w:i/>
          <w:iCs/>
          <w:color w:val="000000"/>
          <w:spacing w:val="-5"/>
          <w:sz w:val="20"/>
          <w:szCs w:val="20"/>
        </w:rPr>
        <w:t>-</w:t>
      </w:r>
      <w:r w:rsidRPr="009252B3">
        <w:rPr>
          <w:i/>
          <w:iCs/>
          <w:color w:val="000000"/>
          <w:spacing w:val="-5"/>
          <w:sz w:val="20"/>
          <w:szCs w:val="20"/>
          <w:lang w:val="en-US"/>
        </w:rPr>
        <w:t>kp</w:t>
      </w:r>
      <w:r w:rsidRPr="009252B3">
        <w:rPr>
          <w:i/>
          <w:iCs/>
          <w:color w:val="000000"/>
          <w:spacing w:val="-5"/>
          <w:sz w:val="20"/>
          <w:szCs w:val="20"/>
        </w:rPr>
        <w:t>-</w:t>
      </w:r>
      <w:r w:rsidRPr="009252B3">
        <w:rPr>
          <w:i/>
          <w:iCs/>
          <w:color w:val="000000"/>
          <w:spacing w:val="-5"/>
          <w:sz w:val="20"/>
          <w:szCs w:val="20"/>
          <w:lang w:val="en-US"/>
        </w:rPr>
        <w:t>fo</w:t>
      </w:r>
      <w:r w:rsidRPr="009252B3">
        <w:rPr>
          <w:i/>
          <w:iCs/>
          <w:color w:val="000000"/>
          <w:spacing w:val="-5"/>
          <w:sz w:val="20"/>
          <w:szCs w:val="20"/>
        </w:rPr>
        <w:t>-</w:t>
      </w:r>
      <w:r w:rsidRPr="009252B3">
        <w:rPr>
          <w:i/>
          <w:iCs/>
          <w:color w:val="000000"/>
          <w:spacing w:val="-5"/>
          <w:sz w:val="20"/>
          <w:szCs w:val="20"/>
          <w:lang w:val="en-US"/>
        </w:rPr>
        <w:t>fa</w:t>
      </w:r>
      <w:r w:rsidRPr="009252B3">
        <w:rPr>
          <w:i/>
          <w:iCs/>
          <w:color w:val="000000"/>
          <w:spacing w:val="-5"/>
          <w:sz w:val="20"/>
          <w:szCs w:val="20"/>
        </w:rPr>
        <w:t>-</w:t>
      </w:r>
      <w:r w:rsidRPr="009252B3">
        <w:rPr>
          <w:i/>
          <w:iCs/>
          <w:color w:val="000000"/>
          <w:spacing w:val="-5"/>
          <w:sz w:val="20"/>
          <w:szCs w:val="20"/>
          <w:lang w:val="en-US"/>
        </w:rPr>
        <w:t>cs</w:t>
      </w:r>
      <w:r w:rsidRPr="009252B3">
        <w:rPr>
          <w:i/>
          <w:iCs/>
          <w:color w:val="000000"/>
          <w:spacing w:val="-5"/>
          <w:sz w:val="20"/>
          <w:szCs w:val="20"/>
        </w:rPr>
        <w:t>-</w:t>
      </w:r>
      <w:r w:rsidRPr="009252B3">
        <w:rPr>
          <w:i/>
          <w:iCs/>
          <w:color w:val="000000"/>
          <w:spacing w:val="-6"/>
          <w:sz w:val="20"/>
          <w:szCs w:val="20"/>
        </w:rPr>
        <w:t xml:space="preserve"> </w:t>
      </w:r>
      <w:r w:rsidRPr="009252B3">
        <w:rPr>
          <w:i/>
          <w:iCs/>
          <w:color w:val="000000"/>
          <w:spacing w:val="-6"/>
          <w:sz w:val="20"/>
          <w:szCs w:val="20"/>
          <w:lang w:val="en-US"/>
        </w:rPr>
        <w:t>H</w:t>
      </w:r>
      <w:r w:rsidRPr="009252B3">
        <w:rPr>
          <w:i/>
          <w:iCs/>
          <w:color w:val="000000"/>
          <w:spacing w:val="-6"/>
          <w:sz w:val="20"/>
          <w:szCs w:val="20"/>
          <w:vertAlign w:val="subscript"/>
        </w:rPr>
        <w:t>2</w:t>
      </w:r>
      <w:r w:rsidRPr="009252B3">
        <w:rPr>
          <w:i/>
          <w:iCs/>
          <w:color w:val="000000"/>
          <w:spacing w:val="-6"/>
          <w:sz w:val="20"/>
          <w:szCs w:val="20"/>
        </w:rPr>
        <w:t>0</w:t>
      </w:r>
      <w:r w:rsidRPr="009252B3">
        <w:rPr>
          <w:i/>
          <w:iCs/>
          <w:color w:val="000000"/>
          <w:spacing w:val="-5"/>
          <w:sz w:val="20"/>
          <w:szCs w:val="20"/>
        </w:rPr>
        <w:t xml:space="preserve"> </w:t>
      </w:r>
      <w:r w:rsidRPr="009252B3">
        <w:rPr>
          <w:color w:val="000000"/>
          <w:spacing w:val="-5"/>
          <w:sz w:val="20"/>
          <w:szCs w:val="20"/>
        </w:rPr>
        <w:t>(ряд Д'), при низких значениях Р</w:t>
      </w:r>
      <w:r w:rsidRPr="009252B3">
        <w:rPr>
          <w:color w:val="000000"/>
          <w:spacing w:val="-5"/>
          <w:sz w:val="20"/>
          <w:szCs w:val="20"/>
          <w:vertAlign w:val="subscript"/>
          <w:lang w:val="en-US"/>
        </w:rPr>
        <w:t>H</w:t>
      </w:r>
      <w:r w:rsidRPr="009252B3">
        <w:rPr>
          <w:color w:val="000000"/>
          <w:spacing w:val="-5"/>
          <w:sz w:val="20"/>
          <w:szCs w:val="20"/>
          <w:vertAlign w:val="subscript"/>
        </w:rPr>
        <w:t>2</w:t>
      </w:r>
      <w:r w:rsidRPr="009252B3">
        <w:rPr>
          <w:color w:val="000000"/>
          <w:spacing w:val="-5"/>
          <w:sz w:val="20"/>
          <w:szCs w:val="20"/>
          <w:vertAlign w:val="subscript"/>
          <w:lang w:val="en-US"/>
        </w:rPr>
        <w:t>O</w:t>
      </w:r>
    </w:p>
    <w:p w:rsidR="008A78B2" w:rsidRPr="009252B3" w:rsidRDefault="008A78B2" w:rsidP="00F77C4A">
      <w:pPr>
        <w:spacing w:after="178" w:line="1" w:lineRule="exact"/>
        <w:jc w:val="center"/>
        <w:rPr>
          <w:sz w:val="20"/>
          <w:szCs w:val="20"/>
        </w:rPr>
      </w:pPr>
    </w:p>
    <w:tbl>
      <w:tblPr>
        <w:tblW w:w="7964" w:type="dxa"/>
        <w:jc w:val="center"/>
        <w:tblInd w:w="946" w:type="dxa"/>
        <w:tblLayout w:type="fixed"/>
        <w:tblCellMar>
          <w:left w:w="40" w:type="dxa"/>
          <w:right w:w="40" w:type="dxa"/>
        </w:tblCellMar>
        <w:tblLook w:val="0000"/>
      </w:tblPr>
      <w:tblGrid>
        <w:gridCol w:w="28"/>
        <w:gridCol w:w="807"/>
        <w:gridCol w:w="16"/>
        <w:gridCol w:w="2111"/>
        <w:gridCol w:w="15"/>
        <w:gridCol w:w="2268"/>
        <w:gridCol w:w="28"/>
        <w:gridCol w:w="2685"/>
        <w:gridCol w:w="6"/>
      </w:tblGrid>
      <w:tr w:rsidR="008A78B2" w:rsidRPr="009252B3" w:rsidTr="00EF7E24">
        <w:trPr>
          <w:gridBefore w:val="1"/>
          <w:wBefore w:w="28" w:type="dxa"/>
          <w:trHeight w:hRule="exact" w:val="480"/>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Группы</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jc w:val="center"/>
              <w:rPr>
                <w:sz w:val="20"/>
                <w:szCs w:val="20"/>
              </w:rPr>
            </w:pPr>
            <w:r w:rsidRPr="009252B3">
              <w:rPr>
                <w:color w:val="000000"/>
                <w:spacing w:val="-2"/>
                <w:sz w:val="20"/>
                <w:szCs w:val="20"/>
              </w:rPr>
              <w:t>Нормативно-миналь-</w:t>
            </w:r>
            <w:r w:rsidRPr="009252B3">
              <w:rPr>
                <w:color w:val="000000"/>
                <w:spacing w:val="-5"/>
                <w:sz w:val="20"/>
                <w:szCs w:val="20"/>
              </w:rPr>
              <w:t>ные подсистемы</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left="24"/>
              <w:jc w:val="center"/>
              <w:rPr>
                <w:color w:val="000000"/>
                <w:spacing w:val="-3"/>
                <w:sz w:val="20"/>
                <w:szCs w:val="20"/>
                <w:lang w:val="en-US"/>
              </w:rPr>
            </w:pPr>
            <w:r w:rsidRPr="009252B3">
              <w:rPr>
                <w:color w:val="000000"/>
                <w:spacing w:val="-3"/>
                <w:sz w:val="20"/>
                <w:szCs w:val="20"/>
              </w:rPr>
              <w:t>Модально-миналь</w:t>
            </w:r>
            <w:r w:rsidRPr="009252B3">
              <w:rPr>
                <w:color w:val="000000"/>
                <w:spacing w:val="-3"/>
                <w:sz w:val="20"/>
                <w:szCs w:val="20"/>
                <w:lang w:val="en-US"/>
              </w:rPr>
              <w:t>-</w:t>
            </w:r>
          </w:p>
          <w:p w:rsidR="008A78B2" w:rsidRPr="009252B3" w:rsidRDefault="008A78B2" w:rsidP="00F77C4A">
            <w:pPr>
              <w:shd w:val="clear" w:color="auto" w:fill="FFFFFF"/>
              <w:spacing w:line="226" w:lineRule="exact"/>
              <w:ind w:left="24"/>
              <w:jc w:val="center"/>
              <w:rPr>
                <w:sz w:val="20"/>
                <w:szCs w:val="20"/>
              </w:rPr>
            </w:pPr>
            <w:r w:rsidRPr="009252B3">
              <w:rPr>
                <w:color w:val="000000"/>
                <w:spacing w:val="-3"/>
                <w:sz w:val="20"/>
                <w:szCs w:val="20"/>
              </w:rPr>
              <w:t xml:space="preserve">ные </w:t>
            </w:r>
            <w:r w:rsidRPr="009252B3">
              <w:rPr>
                <w:color w:val="000000"/>
                <w:sz w:val="20"/>
                <w:szCs w:val="20"/>
              </w:rPr>
              <w:t>подсистемы</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left="202" w:right="110"/>
              <w:jc w:val="center"/>
              <w:rPr>
                <w:sz w:val="20"/>
                <w:szCs w:val="20"/>
              </w:rPr>
            </w:pPr>
            <w:r w:rsidRPr="009252B3">
              <w:rPr>
                <w:color w:val="000000"/>
                <w:spacing w:val="-3"/>
                <w:sz w:val="20"/>
                <w:szCs w:val="20"/>
              </w:rPr>
              <w:t xml:space="preserve">Минеральные ассоциации </w:t>
            </w:r>
            <w:r w:rsidRPr="009252B3">
              <w:rPr>
                <w:color w:val="000000"/>
                <w:sz w:val="20"/>
                <w:szCs w:val="20"/>
              </w:rPr>
              <w:t>"нонвариантных" точек</w:t>
            </w:r>
          </w:p>
        </w:tc>
      </w:tr>
      <w:tr w:rsidR="008A78B2" w:rsidRPr="009252B3" w:rsidTr="00EF7E24">
        <w:trPr>
          <w:gridBefore w:val="1"/>
          <w:wBefore w:w="28" w:type="dxa"/>
          <w:trHeight w:hRule="exact" w:val="245"/>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1</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2</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3</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rPr>
              <w:t>4</w:t>
            </w:r>
          </w:p>
        </w:tc>
      </w:tr>
      <w:tr w:rsidR="008A78B2" w:rsidRPr="009252B3" w:rsidTr="00EF7E24">
        <w:trPr>
          <w:gridBefore w:val="1"/>
          <w:wBefore w:w="28" w:type="dxa"/>
          <w:trHeight w:hRule="exact" w:val="245"/>
          <w:jc w:val="center"/>
        </w:trPr>
        <w:tc>
          <w:tcPr>
            <w:tcW w:w="7936" w:type="dxa"/>
            <w:gridSpan w:val="8"/>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rPr>
            </w:pPr>
            <w:r w:rsidRPr="009252B3">
              <w:rPr>
                <w:color w:val="000000"/>
                <w:sz w:val="20"/>
                <w:szCs w:val="20"/>
                <w:lang w:val="en-US"/>
              </w:rPr>
              <w:t>Fe-Mg</w:t>
            </w:r>
            <w:r w:rsidRPr="009252B3">
              <w:rPr>
                <w:color w:val="000000"/>
                <w:sz w:val="20"/>
                <w:szCs w:val="20"/>
              </w:rPr>
              <w:t>-уклон</w:t>
            </w:r>
          </w:p>
        </w:tc>
      </w:tr>
      <w:tr w:rsidR="008A78B2" w:rsidRPr="009252B3" w:rsidTr="00EF7E24">
        <w:trPr>
          <w:gridBefore w:val="1"/>
          <w:wBefore w:w="28" w:type="dxa"/>
          <w:trHeight w:hRule="exact" w:val="466"/>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14"/>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i/>
                <w:iCs/>
                <w:color w:val="000000"/>
                <w:spacing w:val="-8"/>
                <w:sz w:val="20"/>
                <w:szCs w:val="20"/>
                <w:lang w:val="en-US"/>
              </w:rPr>
              <w:t>q-ab-or-ac-di-hd-en-fs</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30" w:lineRule="exact"/>
              <w:ind w:right="173"/>
              <w:jc w:val="center"/>
              <w:rPr>
                <w:sz w:val="20"/>
                <w:szCs w:val="20"/>
                <w:lang w:val="en-US"/>
              </w:rPr>
            </w:pPr>
            <w:r w:rsidRPr="009252B3">
              <w:rPr>
                <w:i/>
                <w:iCs/>
                <w:color w:val="000000"/>
                <w:spacing w:val="-8"/>
                <w:sz w:val="20"/>
                <w:szCs w:val="20"/>
                <w:lang w:val="en-US"/>
              </w:rPr>
              <w:t>q-ab-or-ac-di-hd-en-fs-</w:t>
            </w:r>
            <w:r w:rsidRPr="009252B3">
              <w:rPr>
                <w:i/>
                <w:iCs/>
                <w:color w:val="000000"/>
                <w:spacing w:val="-6"/>
                <w:sz w:val="20"/>
                <w:szCs w:val="20"/>
                <w:lang w:val="en-US"/>
              </w:rPr>
              <w:t xml:space="preserve"> 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5"/>
              <w:jc w:val="center"/>
              <w:rPr>
                <w:sz w:val="20"/>
                <w:szCs w:val="20"/>
                <w:lang w:val="en-US"/>
              </w:rPr>
            </w:pPr>
            <w:r w:rsidRPr="009252B3">
              <w:rPr>
                <w:color w:val="000000"/>
                <w:sz w:val="20"/>
                <w:szCs w:val="20"/>
                <w:lang w:val="en-US"/>
              </w:rPr>
              <w:t>Qtz+Ab+Kfs+A-Cpx+Opx</w:t>
            </w:r>
          </w:p>
        </w:tc>
      </w:tr>
      <w:tr w:rsidR="008A78B2" w:rsidRPr="009252B3" w:rsidTr="00EF7E24">
        <w:trPr>
          <w:gridBefore w:val="1"/>
          <w:wBefore w:w="28" w:type="dxa"/>
          <w:trHeight w:hRule="exact" w:val="461"/>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14"/>
              <w:jc w:val="center"/>
              <w:rPr>
                <w:sz w:val="20"/>
                <w:szCs w:val="20"/>
                <w:lang w:val="en-US"/>
              </w:rPr>
            </w:pPr>
            <w:r w:rsidRPr="009252B3">
              <w:rPr>
                <w:color w:val="000000"/>
                <w:sz w:val="20"/>
                <w:szCs w:val="20"/>
                <w:lang w:val="en-US"/>
              </w:rPr>
              <w:t>II</w:t>
            </w:r>
            <w:r w:rsidRPr="009252B3">
              <w:rPr>
                <w:color w:val="000000"/>
                <w:sz w:val="20"/>
                <w:szCs w:val="20"/>
              </w:rPr>
              <w:t>-</w:t>
            </w:r>
            <w:r w:rsidRPr="009252B3">
              <w:rPr>
                <w:i/>
                <w:color w:val="000000"/>
                <w:sz w:val="20"/>
                <w:szCs w:val="20"/>
              </w:rPr>
              <w:t>о</w:t>
            </w:r>
            <w:r w:rsidRPr="009252B3">
              <w:rPr>
                <w:i/>
                <w:color w:val="000000"/>
                <w:sz w:val="20"/>
                <w:szCs w:val="20"/>
                <w:lang w:val="en-US"/>
              </w:rPr>
              <w:t>l</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right="182"/>
              <w:jc w:val="center"/>
              <w:rPr>
                <w:sz w:val="20"/>
                <w:szCs w:val="20"/>
                <w:lang w:val="en-US"/>
              </w:rPr>
            </w:pPr>
            <w:r w:rsidRPr="009252B3">
              <w:rPr>
                <w:i/>
                <w:iCs/>
                <w:color w:val="000000"/>
                <w:spacing w:val="-8"/>
                <w:sz w:val="20"/>
                <w:szCs w:val="20"/>
                <w:lang w:val="en-US"/>
              </w:rPr>
              <w:t>ab-or-ac-di-hd-en-fs-</w:t>
            </w:r>
            <w:r w:rsidRPr="009252B3">
              <w:rPr>
                <w:i/>
                <w:iCs/>
                <w:color w:val="000000"/>
                <w:w w:val="89"/>
                <w:sz w:val="20"/>
                <w:szCs w:val="20"/>
                <w:lang w:val="en-US"/>
              </w:rPr>
              <w:t>fo-fa</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right="110"/>
              <w:jc w:val="center"/>
              <w:rPr>
                <w:sz w:val="20"/>
                <w:szCs w:val="20"/>
                <w:lang w:val="en-US"/>
              </w:rPr>
            </w:pPr>
            <w:r w:rsidRPr="009252B3">
              <w:rPr>
                <w:i/>
                <w:iCs/>
                <w:color w:val="000000"/>
                <w:spacing w:val="-8"/>
                <w:sz w:val="20"/>
                <w:szCs w:val="20"/>
                <w:lang w:val="en-US"/>
              </w:rPr>
              <w:t>ab-or-ac-di-hd-en-fs-fo-</w:t>
            </w:r>
            <w:r w:rsidRPr="009252B3">
              <w:rPr>
                <w:i/>
                <w:iCs/>
                <w:color w:val="000000"/>
                <w:w w:val="89"/>
                <w:sz w:val="20"/>
                <w:szCs w:val="20"/>
                <w:lang w:val="en-US"/>
              </w:rPr>
              <w:t>fa-</w:t>
            </w:r>
            <w:r w:rsidRPr="009252B3">
              <w:rPr>
                <w:i/>
                <w:iCs/>
                <w:color w:val="000000"/>
                <w:spacing w:val="-6"/>
                <w:sz w:val="20"/>
                <w:szCs w:val="20"/>
                <w:lang w:val="en-US"/>
              </w:rPr>
              <w:t xml:space="preserve"> 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color w:val="000000"/>
                <w:sz w:val="20"/>
                <w:szCs w:val="20"/>
                <w:lang w:val="en-US"/>
              </w:rPr>
              <w:t>Ab+Kfs+A-Cpx+Opx+Ol</w:t>
            </w:r>
          </w:p>
        </w:tc>
      </w:tr>
      <w:tr w:rsidR="008A78B2" w:rsidRPr="009252B3" w:rsidTr="00EF7E24">
        <w:trPr>
          <w:gridBefore w:val="1"/>
          <w:wBefore w:w="28" w:type="dxa"/>
          <w:trHeight w:hRule="exact" w:val="456"/>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14"/>
              <w:jc w:val="center"/>
              <w:rPr>
                <w:sz w:val="20"/>
                <w:szCs w:val="20"/>
              </w:rPr>
            </w:pPr>
            <w:r w:rsidRPr="009252B3">
              <w:rPr>
                <w:color w:val="000000"/>
                <w:sz w:val="20"/>
                <w:szCs w:val="20"/>
                <w:lang w:val="en-US"/>
              </w:rPr>
              <w:t>III</w:t>
            </w:r>
            <w:r w:rsidRPr="009252B3">
              <w:rPr>
                <w:color w:val="000000"/>
                <w:sz w:val="20"/>
                <w:szCs w:val="20"/>
              </w:rPr>
              <w:t>-</w:t>
            </w:r>
            <w:r w:rsidRPr="009252B3">
              <w:rPr>
                <w:i/>
                <w:color w:val="000000"/>
                <w:sz w:val="20"/>
                <w:szCs w:val="20"/>
                <w:lang w:val="en-US"/>
              </w:rPr>
              <w:t>n</w:t>
            </w:r>
            <w:r w:rsidRPr="009252B3">
              <w:rPr>
                <w:i/>
                <w:color w:val="000000"/>
                <w:sz w:val="20"/>
                <w:szCs w:val="20"/>
              </w:rPr>
              <w:t>е</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i/>
                <w:iCs/>
                <w:color w:val="000000"/>
                <w:spacing w:val="-7"/>
                <w:sz w:val="20"/>
                <w:szCs w:val="20"/>
                <w:lang w:val="en-US"/>
              </w:rPr>
              <w:t>ab-or-ac-di-hd-fo-fa-ne</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1" w:lineRule="exact"/>
              <w:ind w:right="86"/>
              <w:jc w:val="center"/>
              <w:rPr>
                <w:sz w:val="20"/>
                <w:szCs w:val="20"/>
                <w:lang w:val="en-US"/>
              </w:rPr>
            </w:pPr>
            <w:r w:rsidRPr="009252B3">
              <w:rPr>
                <w:i/>
                <w:iCs/>
                <w:color w:val="000000"/>
                <w:spacing w:val="-7"/>
                <w:sz w:val="20"/>
                <w:szCs w:val="20"/>
                <w:lang w:val="en-US"/>
              </w:rPr>
              <w:t>ab-or-ac-di-hd-fo-fa-ne-</w:t>
            </w:r>
            <w:r w:rsidRPr="009252B3">
              <w:rPr>
                <w:i/>
                <w:iCs/>
                <w:color w:val="000000"/>
                <w:spacing w:val="-6"/>
                <w:sz w:val="20"/>
                <w:szCs w:val="20"/>
                <w:lang w:val="en-US"/>
              </w:rPr>
              <w:t xml:space="preserve"> 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color w:val="000000"/>
                <w:sz w:val="20"/>
                <w:szCs w:val="20"/>
                <w:lang w:val="en-US"/>
              </w:rPr>
              <w:t>Ab+Kfs+A-Cpx+Ol+Ne</w:t>
            </w:r>
          </w:p>
        </w:tc>
      </w:tr>
      <w:tr w:rsidR="008A78B2" w:rsidRPr="009252B3" w:rsidTr="00EF7E24">
        <w:trPr>
          <w:gridBefore w:val="1"/>
          <w:wBefore w:w="28" w:type="dxa"/>
          <w:trHeight w:hRule="exact" w:val="456"/>
          <w:jc w:val="center"/>
        </w:trPr>
        <w:tc>
          <w:tcPr>
            <w:tcW w:w="80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10"/>
              <w:jc w:val="center"/>
              <w:rPr>
                <w:sz w:val="20"/>
                <w:szCs w:val="20"/>
              </w:rPr>
            </w:pPr>
            <w:r w:rsidRPr="009252B3">
              <w:rPr>
                <w:iCs/>
                <w:color w:val="000000"/>
                <w:sz w:val="20"/>
                <w:szCs w:val="20"/>
                <w:lang w:val="en-US"/>
              </w:rPr>
              <w:t>IV</w:t>
            </w:r>
            <w:r w:rsidRPr="009252B3">
              <w:rPr>
                <w:i/>
                <w:iCs/>
                <w:color w:val="000000"/>
                <w:sz w:val="20"/>
                <w:szCs w:val="20"/>
                <w:lang w:val="en-US"/>
              </w:rPr>
              <w:t>-lc</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jc w:val="center"/>
              <w:rPr>
                <w:sz w:val="20"/>
                <w:szCs w:val="20"/>
                <w:lang w:val="en-US"/>
              </w:rPr>
            </w:pPr>
            <w:r w:rsidRPr="009252B3">
              <w:rPr>
                <w:i/>
                <w:iCs/>
                <w:color w:val="000000"/>
                <w:spacing w:val="-8"/>
                <w:sz w:val="20"/>
                <w:szCs w:val="20"/>
                <w:lang w:val="en-US"/>
              </w:rPr>
              <w:t>or-ac-di-hd-fo-fa-ne-lc</w:t>
            </w:r>
          </w:p>
        </w:tc>
        <w:tc>
          <w:tcPr>
            <w:tcW w:w="231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spacing w:line="226" w:lineRule="exact"/>
              <w:ind w:left="34" w:right="106" w:firstLine="10"/>
              <w:jc w:val="center"/>
              <w:rPr>
                <w:sz w:val="20"/>
                <w:szCs w:val="20"/>
                <w:lang w:val="en-US"/>
              </w:rPr>
            </w:pPr>
            <w:r w:rsidRPr="009252B3">
              <w:rPr>
                <w:i/>
                <w:iCs/>
                <w:color w:val="000000"/>
                <w:spacing w:val="-8"/>
                <w:sz w:val="20"/>
                <w:szCs w:val="20"/>
                <w:lang w:val="en-US"/>
              </w:rPr>
              <w:t>or-ac-di-hd-fo-fa-ne-lc-</w:t>
            </w:r>
            <w:r w:rsidRPr="009252B3">
              <w:rPr>
                <w:i/>
                <w:iCs/>
                <w:color w:val="000000"/>
                <w:spacing w:val="-6"/>
                <w:sz w:val="20"/>
                <w:szCs w:val="20"/>
                <w:lang w:val="en-US"/>
              </w:rPr>
              <w:t xml:space="preserve"> H</w:t>
            </w:r>
            <w:r w:rsidRPr="009252B3">
              <w:rPr>
                <w:i/>
                <w:iCs/>
                <w:color w:val="000000"/>
                <w:spacing w:val="-6"/>
                <w:sz w:val="20"/>
                <w:szCs w:val="20"/>
                <w:vertAlign w:val="subscript"/>
                <w:lang w:val="en-US"/>
              </w:rPr>
              <w:t>2</w:t>
            </w:r>
            <w:r w:rsidRPr="009252B3">
              <w:rPr>
                <w:i/>
                <w:iCs/>
                <w:color w:val="000000"/>
                <w:spacing w:val="-6"/>
                <w:sz w:val="20"/>
                <w:szCs w:val="20"/>
                <w:lang w:val="en-US"/>
              </w:rPr>
              <w:t>0</w:t>
            </w:r>
          </w:p>
        </w:tc>
        <w:tc>
          <w:tcPr>
            <w:tcW w:w="269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F77C4A">
            <w:pPr>
              <w:shd w:val="clear" w:color="auto" w:fill="FFFFFF"/>
              <w:ind w:left="5"/>
              <w:jc w:val="center"/>
              <w:rPr>
                <w:sz w:val="20"/>
                <w:szCs w:val="20"/>
                <w:lang w:val="en-US"/>
              </w:rPr>
            </w:pPr>
            <w:r w:rsidRPr="009252B3">
              <w:rPr>
                <w:color w:val="000000"/>
                <w:spacing w:val="-3"/>
                <w:sz w:val="20"/>
                <w:szCs w:val="20"/>
                <w:lang w:val="en-US"/>
              </w:rPr>
              <w:t>Kfs+A-Cpx+Ol+Ness+Lct</w:t>
            </w:r>
          </w:p>
        </w:tc>
      </w:tr>
      <w:tr w:rsidR="008A78B2" w:rsidRPr="009252B3" w:rsidTr="00EF7E24">
        <w:trPr>
          <w:gridAfter w:val="1"/>
          <w:wAfter w:w="6" w:type="dxa"/>
          <w:trHeight w:hRule="exact" w:val="461"/>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VI</w:t>
            </w:r>
            <w:r w:rsidRPr="009252B3">
              <w:rPr>
                <w:i/>
                <w:iCs/>
                <w:color w:val="000000"/>
                <w:sz w:val="20"/>
                <w:szCs w:val="20"/>
                <w:lang w:val="en-US"/>
              </w:rPr>
              <w:t>-ak</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221"/>
              <w:rPr>
                <w:sz w:val="20"/>
                <w:szCs w:val="20"/>
                <w:lang w:val="en-US"/>
              </w:rPr>
            </w:pPr>
            <w:r w:rsidRPr="009252B3">
              <w:rPr>
                <w:i/>
                <w:iCs/>
                <w:color w:val="000000"/>
                <w:spacing w:val="-7"/>
                <w:sz w:val="20"/>
                <w:szCs w:val="20"/>
                <w:lang w:val="en-US"/>
              </w:rPr>
              <w:t>ac-di-hd-fo-fa-ne-lc-</w:t>
            </w:r>
            <w:r w:rsidRPr="009252B3">
              <w:rPr>
                <w:i/>
                <w:iCs/>
                <w:color w:val="000000"/>
                <w:sz w:val="20"/>
                <w:szCs w:val="20"/>
                <w:lang w:val="en-US"/>
              </w:rPr>
              <w:t>ak-Feak</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38" w:right="72" w:firstLine="10"/>
              <w:rPr>
                <w:i/>
                <w:iCs/>
                <w:color w:val="000000"/>
                <w:spacing w:val="-7"/>
                <w:sz w:val="20"/>
                <w:szCs w:val="20"/>
                <w:lang w:val="en-US"/>
              </w:rPr>
            </w:pPr>
            <w:r w:rsidRPr="009252B3">
              <w:rPr>
                <w:i/>
                <w:iCs/>
                <w:color w:val="000000"/>
                <w:spacing w:val="-7"/>
                <w:sz w:val="20"/>
                <w:szCs w:val="20"/>
                <w:lang w:val="en-US"/>
              </w:rPr>
              <w:t>ac-di-hd-fo-fa-ne-lc-ak-</w:t>
            </w:r>
          </w:p>
          <w:p w:rsidR="008A78B2" w:rsidRPr="009252B3" w:rsidRDefault="008A78B2" w:rsidP="008A78B2">
            <w:pPr>
              <w:shd w:val="clear" w:color="auto" w:fill="FFFFFF"/>
              <w:spacing w:line="221" w:lineRule="exact"/>
              <w:ind w:left="38" w:right="72" w:firstLine="10"/>
              <w:rPr>
                <w:sz w:val="20"/>
                <w:szCs w:val="20"/>
                <w:lang w:val="en-US"/>
              </w:rPr>
            </w:pPr>
            <w:r w:rsidRPr="009252B3">
              <w:rPr>
                <w:i/>
                <w:iCs/>
                <w:color w:val="000000"/>
                <w:sz w:val="20"/>
                <w:szCs w:val="20"/>
                <w:lang w:val="en-US"/>
              </w:rPr>
              <w:t>Feak-</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A-Cpx+Ol+Ne+Lct+Mel</w:t>
            </w:r>
          </w:p>
        </w:tc>
      </w:tr>
      <w:tr w:rsidR="008A78B2" w:rsidRPr="009252B3" w:rsidTr="00EF7E24">
        <w:trPr>
          <w:gridAfter w:val="1"/>
          <w:wAfter w:w="6" w:type="dxa"/>
          <w:trHeight w:hRule="exact" w:val="456"/>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VII</w:t>
            </w:r>
            <w:r w:rsidRPr="009252B3">
              <w:rPr>
                <w:i/>
                <w:iCs/>
                <w:color w:val="000000"/>
                <w:sz w:val="20"/>
                <w:szCs w:val="20"/>
                <w:lang w:val="en-US"/>
              </w:rPr>
              <w:t>-kp</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418"/>
              <w:rPr>
                <w:sz w:val="20"/>
                <w:szCs w:val="20"/>
                <w:lang w:val="en-US"/>
              </w:rPr>
            </w:pPr>
            <w:r w:rsidRPr="009252B3">
              <w:rPr>
                <w:i/>
                <w:iCs/>
                <w:color w:val="000000"/>
                <w:sz w:val="20"/>
                <w:szCs w:val="20"/>
                <w:lang w:val="en-US"/>
              </w:rPr>
              <w:t>ac-fo-fa-ne-lc-ak-Feak-kp</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8" w:right="77" w:firstLine="10"/>
              <w:rPr>
                <w:i/>
                <w:iCs/>
                <w:color w:val="000000"/>
                <w:spacing w:val="-6"/>
                <w:sz w:val="20"/>
                <w:szCs w:val="20"/>
                <w:lang w:val="en-US"/>
              </w:rPr>
            </w:pPr>
            <w:r w:rsidRPr="009252B3">
              <w:rPr>
                <w:i/>
                <w:iCs/>
                <w:color w:val="000000"/>
                <w:spacing w:val="-6"/>
                <w:sz w:val="20"/>
                <w:szCs w:val="20"/>
                <w:lang w:val="en-US"/>
              </w:rPr>
              <w:t>ac-fo-fa-ne-lc-ak-Feak-</w:t>
            </w:r>
          </w:p>
          <w:p w:rsidR="008A78B2" w:rsidRPr="009252B3" w:rsidRDefault="008A78B2" w:rsidP="008A78B2">
            <w:pPr>
              <w:shd w:val="clear" w:color="auto" w:fill="FFFFFF"/>
              <w:spacing w:line="226" w:lineRule="exact"/>
              <w:ind w:left="38" w:right="77" w:firstLine="10"/>
              <w:rPr>
                <w:sz w:val="20"/>
                <w:szCs w:val="20"/>
                <w:lang w:val="en-US"/>
              </w:rPr>
            </w:pPr>
            <w:r w:rsidRPr="009252B3">
              <w:rPr>
                <w:i/>
                <w:iCs/>
                <w:color w:val="000000"/>
                <w:sz w:val="20"/>
                <w:szCs w:val="20"/>
                <w:lang w:val="en-US"/>
              </w:rPr>
              <w:t>kp-</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Aeg+Ol+Ne+Lct+Mel+Kls</w:t>
            </w:r>
          </w:p>
        </w:tc>
      </w:tr>
      <w:tr w:rsidR="008A78B2" w:rsidRPr="009252B3" w:rsidTr="00EF7E24">
        <w:trPr>
          <w:gridAfter w:val="1"/>
          <w:wAfter w:w="6" w:type="dxa"/>
          <w:trHeight w:hRule="exact" w:val="461"/>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bCs/>
                <w:color w:val="000000"/>
                <w:sz w:val="20"/>
                <w:szCs w:val="20"/>
                <w:lang w:val="en-US"/>
              </w:rPr>
              <w:t>VIII</w:t>
            </w:r>
            <w:r w:rsidRPr="009252B3">
              <w:rPr>
                <w:bCs/>
                <w:color w:val="000000"/>
                <w:sz w:val="20"/>
                <w:szCs w:val="20"/>
              </w:rPr>
              <w:t>-</w:t>
            </w:r>
            <w:r w:rsidRPr="009252B3">
              <w:rPr>
                <w:bCs/>
                <w:i/>
                <w:color w:val="000000"/>
                <w:sz w:val="20"/>
                <w:szCs w:val="20"/>
                <w:lang w:val="en-US"/>
              </w:rPr>
              <w:t>m</w:t>
            </w:r>
            <w:r w:rsidRPr="009252B3">
              <w:rPr>
                <w:bCs/>
                <w:i/>
                <w:color w:val="000000"/>
                <w:sz w:val="20"/>
                <w:szCs w:val="20"/>
              </w:rPr>
              <w:t>о</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163"/>
              <w:rPr>
                <w:sz w:val="20"/>
                <w:szCs w:val="20"/>
                <w:lang w:val="en-US"/>
              </w:rPr>
            </w:pPr>
            <w:r w:rsidRPr="009252B3">
              <w:rPr>
                <w:i/>
                <w:iCs/>
                <w:color w:val="000000"/>
                <w:spacing w:val="-6"/>
                <w:sz w:val="20"/>
                <w:szCs w:val="20"/>
                <w:lang w:val="en-US"/>
              </w:rPr>
              <w:t>ac-fo-fa-ne-ak-Feak-</w:t>
            </w:r>
            <w:r w:rsidRPr="009252B3">
              <w:rPr>
                <w:i/>
                <w:iCs/>
                <w:color w:val="000000"/>
                <w:sz w:val="20"/>
                <w:szCs w:val="20"/>
                <w:lang w:val="en-US"/>
              </w:rPr>
              <w:t>kp-mo-kir</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8" w:right="14" w:firstLine="5"/>
              <w:rPr>
                <w:i/>
                <w:iCs/>
                <w:color w:val="000000"/>
                <w:spacing w:val="-5"/>
                <w:sz w:val="20"/>
                <w:szCs w:val="20"/>
                <w:lang w:val="en-US"/>
              </w:rPr>
            </w:pPr>
            <w:r w:rsidRPr="009252B3">
              <w:rPr>
                <w:i/>
                <w:iCs/>
                <w:color w:val="000000"/>
                <w:spacing w:val="-5"/>
                <w:sz w:val="20"/>
                <w:szCs w:val="20"/>
                <w:lang w:val="en-US"/>
              </w:rPr>
              <w:t>ac-fo-fa-ne-ak-Feak-</w:t>
            </w:r>
          </w:p>
          <w:p w:rsidR="008A78B2" w:rsidRPr="009252B3" w:rsidRDefault="008A78B2" w:rsidP="008A78B2">
            <w:pPr>
              <w:shd w:val="clear" w:color="auto" w:fill="FFFFFF"/>
              <w:spacing w:line="226" w:lineRule="exact"/>
              <w:ind w:left="38" w:right="14" w:firstLine="5"/>
              <w:rPr>
                <w:sz w:val="20"/>
                <w:szCs w:val="20"/>
                <w:lang w:val="en-US"/>
              </w:rPr>
            </w:pPr>
            <w:r w:rsidRPr="009252B3">
              <w:rPr>
                <w:i/>
                <w:iCs/>
                <w:color w:val="000000"/>
                <w:spacing w:val="-5"/>
                <w:sz w:val="20"/>
                <w:szCs w:val="20"/>
                <w:lang w:val="en-US"/>
              </w:rPr>
              <w:t>kp-</w:t>
            </w:r>
            <w:r w:rsidRPr="009252B3">
              <w:rPr>
                <w:i/>
                <w:iCs/>
                <w:color w:val="000000"/>
                <w:sz w:val="20"/>
                <w:szCs w:val="20"/>
                <w:lang w:val="en-US"/>
              </w:rPr>
              <w:t>mo-kir-</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Aeg+Ol+Ne+Mel+Kls+Mo</w:t>
            </w:r>
          </w:p>
        </w:tc>
      </w:tr>
      <w:tr w:rsidR="008A78B2" w:rsidRPr="009252B3" w:rsidTr="00EF7E24">
        <w:trPr>
          <w:gridAfter w:val="1"/>
          <w:wAfter w:w="6" w:type="dxa"/>
          <w:trHeight w:hRule="exact" w:val="240"/>
          <w:jc w:val="center"/>
        </w:trPr>
        <w:tc>
          <w:tcPr>
            <w:tcW w:w="7958" w:type="dxa"/>
            <w:gridSpan w:val="8"/>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b/>
                <w:bCs/>
                <w:color w:val="000000"/>
                <w:sz w:val="20"/>
                <w:szCs w:val="20"/>
              </w:rPr>
              <w:t>Са-уклон</w:t>
            </w:r>
          </w:p>
        </w:tc>
      </w:tr>
      <w:tr w:rsidR="008A78B2" w:rsidRPr="009252B3" w:rsidTr="00EF7E24">
        <w:trPr>
          <w:gridAfter w:val="1"/>
          <w:wAfter w:w="6" w:type="dxa"/>
          <w:trHeight w:hRule="exact" w:val="466"/>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w:t>
            </w:r>
            <w:r w:rsidRPr="009252B3">
              <w:rPr>
                <w:i/>
                <w:iCs/>
                <w:color w:val="000000"/>
                <w:sz w:val="20"/>
                <w:szCs w:val="20"/>
                <w:lang w:val="en-US"/>
              </w:rPr>
              <w:t>-q</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i/>
                <w:iCs/>
                <w:color w:val="000000"/>
                <w:spacing w:val="-9"/>
                <w:sz w:val="20"/>
                <w:szCs w:val="20"/>
                <w:lang w:val="en-US"/>
              </w:rPr>
              <w:t>q-ab-or-ac-di-hd-wo</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right="317"/>
              <w:rPr>
                <w:sz w:val="20"/>
                <w:szCs w:val="20"/>
                <w:lang w:val="en-US"/>
              </w:rPr>
            </w:pPr>
            <w:r w:rsidRPr="009252B3">
              <w:rPr>
                <w:i/>
                <w:iCs/>
                <w:color w:val="000000"/>
                <w:spacing w:val="-8"/>
                <w:sz w:val="20"/>
                <w:szCs w:val="20"/>
                <w:lang w:val="en-US"/>
              </w:rPr>
              <w:t>q-ab-or-ac-di-hd-wo-</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Qtz+Ab+Kfs+A-Cpx+Wo</w:t>
            </w:r>
          </w:p>
        </w:tc>
      </w:tr>
      <w:tr w:rsidR="008A78B2" w:rsidRPr="009252B3" w:rsidTr="00EF7E24">
        <w:trPr>
          <w:gridAfter w:val="1"/>
          <w:wAfter w:w="6" w:type="dxa"/>
          <w:trHeight w:hRule="exact" w:val="456"/>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w:t>
            </w:r>
            <w:r w:rsidRPr="009252B3">
              <w:rPr>
                <w:i/>
                <w:iCs/>
                <w:color w:val="000000"/>
                <w:sz w:val="20"/>
                <w:szCs w:val="20"/>
                <w:lang w:val="en-US"/>
              </w:rPr>
              <w:t>-ne</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ab-or-ac-di-hd-wo-ne</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5"/>
              <w:rPr>
                <w:sz w:val="20"/>
                <w:szCs w:val="20"/>
                <w:lang w:val="en-US"/>
              </w:rPr>
            </w:pPr>
            <w:r w:rsidRPr="009252B3">
              <w:rPr>
                <w:i/>
                <w:iCs/>
                <w:color w:val="000000"/>
                <w:spacing w:val="-8"/>
                <w:sz w:val="20"/>
                <w:szCs w:val="20"/>
                <w:lang w:val="en-US"/>
              </w:rPr>
              <w:t>ab-or-ac-di-hd-wo-ne-</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Ab+Kfs+A-Cpx+Wo+Ne</w:t>
            </w:r>
          </w:p>
        </w:tc>
      </w:tr>
      <w:tr w:rsidR="008A78B2" w:rsidRPr="009252B3" w:rsidTr="00EF7E24">
        <w:trPr>
          <w:gridAfter w:val="1"/>
          <w:wAfter w:w="6" w:type="dxa"/>
          <w:trHeight w:hRule="exact" w:val="461"/>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III</w:t>
            </w:r>
            <w:r w:rsidRPr="009252B3">
              <w:rPr>
                <w:i/>
                <w:iCs/>
                <w:color w:val="000000"/>
                <w:sz w:val="20"/>
                <w:szCs w:val="20"/>
                <w:lang w:val="en-US"/>
              </w:rPr>
              <w:t>-lk</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9"/>
                <w:sz w:val="20"/>
                <w:szCs w:val="20"/>
                <w:lang w:val="en-US"/>
              </w:rPr>
              <w:t>or-ac-di-hd-wo-ne-lc</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02"/>
              <w:rPr>
                <w:i/>
                <w:iCs/>
                <w:color w:val="000000"/>
                <w:spacing w:val="-9"/>
                <w:sz w:val="20"/>
                <w:szCs w:val="20"/>
                <w:lang w:val="en-US"/>
              </w:rPr>
            </w:pPr>
            <w:r w:rsidRPr="009252B3">
              <w:rPr>
                <w:i/>
                <w:iCs/>
                <w:color w:val="000000"/>
                <w:spacing w:val="-9"/>
                <w:sz w:val="20"/>
                <w:szCs w:val="20"/>
                <w:lang w:val="en-US"/>
              </w:rPr>
              <w:t>or-ac-di-hd-wo-ne-</w:t>
            </w:r>
          </w:p>
          <w:p w:rsidR="008A78B2" w:rsidRPr="009252B3" w:rsidRDefault="008A78B2" w:rsidP="008A78B2">
            <w:pPr>
              <w:shd w:val="clear" w:color="auto" w:fill="FFFFFF"/>
              <w:spacing w:line="226" w:lineRule="exact"/>
              <w:ind w:right="302"/>
              <w:rPr>
                <w:sz w:val="20"/>
                <w:szCs w:val="20"/>
                <w:lang w:val="en-US"/>
              </w:rPr>
            </w:pPr>
            <w:r w:rsidRPr="009252B3">
              <w:rPr>
                <w:i/>
                <w:iCs/>
                <w:color w:val="000000"/>
                <w:spacing w:val="-9"/>
                <w:sz w:val="20"/>
                <w:szCs w:val="20"/>
                <w:lang w:val="en-US"/>
              </w:rPr>
              <w:t>lc-</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Kfs+A-Cpx+Wo+Ne+Lct</w:t>
            </w:r>
          </w:p>
        </w:tc>
      </w:tr>
      <w:tr w:rsidR="008A78B2" w:rsidRPr="009252B3" w:rsidTr="00EF7E24">
        <w:trPr>
          <w:gridAfter w:val="1"/>
          <w:wAfter w:w="6" w:type="dxa"/>
          <w:trHeight w:hRule="exact" w:val="245"/>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IV</w:t>
            </w:r>
            <w:r w:rsidRPr="009252B3">
              <w:rPr>
                <w:i/>
                <w:iCs/>
                <w:color w:val="000000"/>
                <w:sz w:val="20"/>
                <w:szCs w:val="20"/>
                <w:lang w:val="en-US"/>
              </w:rPr>
              <w:t>-gh</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b/>
                <w:bCs/>
                <w:color w:val="000000"/>
                <w:sz w:val="20"/>
                <w:szCs w:val="20"/>
              </w:rPr>
              <w:t>-</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EF7E24">
        <w:trPr>
          <w:gridAfter w:val="1"/>
          <w:wAfter w:w="6" w:type="dxa"/>
          <w:trHeight w:hRule="exact" w:val="466"/>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w:t>
            </w:r>
            <w:r w:rsidRPr="009252B3">
              <w:rPr>
                <w:i/>
                <w:iCs/>
                <w:color w:val="000000"/>
                <w:sz w:val="20"/>
                <w:szCs w:val="20"/>
                <w:lang w:val="en-US"/>
              </w:rPr>
              <w:t>-ak</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30"/>
              <w:rPr>
                <w:sz w:val="20"/>
                <w:szCs w:val="20"/>
                <w:lang w:val="en-US"/>
              </w:rPr>
            </w:pPr>
            <w:r w:rsidRPr="009252B3">
              <w:rPr>
                <w:i/>
                <w:iCs/>
                <w:color w:val="000000"/>
                <w:spacing w:val="-8"/>
                <w:sz w:val="20"/>
                <w:szCs w:val="20"/>
                <w:lang w:val="en-US"/>
              </w:rPr>
              <w:t>ac-di-hd-wo-ne-lc-ak-</w:t>
            </w:r>
            <w:r w:rsidRPr="009252B3">
              <w:rPr>
                <w:i/>
                <w:iCs/>
                <w:color w:val="000000"/>
                <w:sz w:val="20"/>
                <w:szCs w:val="20"/>
                <w:lang w:val="en-US"/>
              </w:rPr>
              <w:t>Feak</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78"/>
              <w:rPr>
                <w:sz w:val="20"/>
                <w:szCs w:val="20"/>
                <w:lang w:val="en-US"/>
              </w:rPr>
            </w:pPr>
            <w:r w:rsidRPr="009252B3">
              <w:rPr>
                <w:i/>
                <w:iCs/>
                <w:color w:val="000000"/>
                <w:spacing w:val="-8"/>
                <w:sz w:val="20"/>
                <w:szCs w:val="20"/>
                <w:lang w:val="en-US"/>
              </w:rPr>
              <w:t>ac-di-hd-wo-ne-lc-ak-</w:t>
            </w:r>
            <w:r w:rsidRPr="009252B3">
              <w:rPr>
                <w:i/>
                <w:iCs/>
                <w:color w:val="000000"/>
                <w:sz w:val="20"/>
                <w:szCs w:val="20"/>
                <w:lang w:val="en-US"/>
              </w:rPr>
              <w:t>Feak-</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A-Cpx+Wo+Ne+Lct+Mel</w:t>
            </w:r>
          </w:p>
        </w:tc>
      </w:tr>
      <w:tr w:rsidR="008A78B2" w:rsidRPr="009252B3" w:rsidTr="00EF7E24">
        <w:trPr>
          <w:gridAfter w:val="1"/>
          <w:wAfter w:w="6" w:type="dxa"/>
          <w:trHeight w:hRule="exact" w:val="461"/>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w:t>
            </w:r>
            <w:r w:rsidRPr="009252B3">
              <w:rPr>
                <w:i/>
                <w:iCs/>
                <w:color w:val="000000"/>
                <w:sz w:val="20"/>
                <w:szCs w:val="20"/>
                <w:lang w:val="en-US"/>
              </w:rPr>
              <w:t>-kp</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7"/>
                <w:sz w:val="20"/>
                <w:szCs w:val="20"/>
                <w:lang w:val="en-US"/>
              </w:rPr>
              <w:t>ac-wo-ne-lc-ak-Feak-kp</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4"/>
              <w:rPr>
                <w:sz w:val="20"/>
                <w:szCs w:val="20"/>
                <w:lang w:val="en-US"/>
              </w:rPr>
            </w:pPr>
            <w:r w:rsidRPr="009252B3">
              <w:rPr>
                <w:i/>
                <w:iCs/>
                <w:color w:val="000000"/>
                <w:spacing w:val="-7"/>
                <w:sz w:val="20"/>
                <w:szCs w:val="20"/>
                <w:lang w:val="en-US"/>
              </w:rPr>
              <w:t>ac-wo-ne-lc-ak-Feak-kp-</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Aeg+Wo+Ne+Lct+Mel+KIs</w:t>
            </w:r>
          </w:p>
        </w:tc>
      </w:tr>
      <w:tr w:rsidR="008A78B2" w:rsidRPr="009252B3" w:rsidTr="00EF7E24">
        <w:trPr>
          <w:gridAfter w:val="1"/>
          <w:wAfter w:w="6" w:type="dxa"/>
          <w:trHeight w:hRule="exact" w:val="912"/>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VII</w:t>
            </w:r>
            <w:r w:rsidRPr="009252B3">
              <w:rPr>
                <w:i/>
                <w:iCs/>
                <w:color w:val="000000"/>
                <w:sz w:val="20"/>
                <w:szCs w:val="20"/>
                <w:lang w:val="en-US"/>
              </w:rPr>
              <w:t>-cs</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ac-wo-ne-ak-Feak-kp-cs</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36"/>
              </w:tabs>
              <w:spacing w:line="221" w:lineRule="exact"/>
              <w:ind w:right="240"/>
              <w:rPr>
                <w:sz w:val="20"/>
                <w:szCs w:val="20"/>
                <w:lang w:val="en-US"/>
              </w:rPr>
            </w:pPr>
            <w:r w:rsidRPr="009252B3">
              <w:rPr>
                <w:i/>
                <w:iCs/>
                <w:color w:val="000000"/>
                <w:spacing w:val="-10"/>
                <w:sz w:val="20"/>
                <w:szCs w:val="20"/>
                <w:lang w:val="en-US"/>
              </w:rPr>
              <w:t>1)</w:t>
            </w:r>
            <w:r w:rsidRPr="009252B3">
              <w:rPr>
                <w:i/>
                <w:iCs/>
                <w:color w:val="000000"/>
                <w:spacing w:val="-7"/>
                <w:sz w:val="20"/>
                <w:szCs w:val="20"/>
                <w:lang w:val="en-US"/>
              </w:rPr>
              <w:t>ac-wo-ne-ak-Feak-</w:t>
            </w:r>
            <w:r w:rsidRPr="009252B3">
              <w:rPr>
                <w:i/>
                <w:iCs/>
                <w:color w:val="000000"/>
                <w:spacing w:val="-7"/>
                <w:sz w:val="20"/>
                <w:szCs w:val="20"/>
                <w:lang w:val="en-US"/>
              </w:rPr>
              <w:br/>
            </w:r>
            <w:r w:rsidRPr="009252B3">
              <w:rPr>
                <w:i/>
                <w:iCs/>
                <w:color w:val="000000"/>
                <w:sz w:val="20"/>
                <w:szCs w:val="20"/>
                <w:lang w:val="en-US"/>
              </w:rPr>
              <w:t>kp-ran-H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8A78B2">
            <w:pPr>
              <w:shd w:val="clear" w:color="auto" w:fill="FFFFFF"/>
              <w:tabs>
                <w:tab w:val="left" w:pos="336"/>
              </w:tabs>
              <w:spacing w:line="221" w:lineRule="exact"/>
              <w:ind w:right="240"/>
              <w:rPr>
                <w:sz w:val="20"/>
                <w:szCs w:val="20"/>
                <w:lang w:val="en-US"/>
              </w:rPr>
            </w:pPr>
            <w:r w:rsidRPr="009252B3">
              <w:rPr>
                <w:i/>
                <w:iCs/>
                <w:color w:val="000000"/>
                <w:spacing w:val="-3"/>
                <w:sz w:val="20"/>
                <w:szCs w:val="20"/>
                <w:lang w:val="en-US"/>
              </w:rPr>
              <w:t>2)</w:t>
            </w:r>
            <w:r w:rsidRPr="009252B3">
              <w:rPr>
                <w:i/>
                <w:iCs/>
                <w:color w:val="000000"/>
                <w:spacing w:val="-6"/>
                <w:sz w:val="20"/>
                <w:szCs w:val="20"/>
                <w:lang w:val="en-US"/>
              </w:rPr>
              <w:t>ac-ne-ak-Feak-kp-</w:t>
            </w:r>
            <w:r w:rsidRPr="009252B3">
              <w:rPr>
                <w:i/>
                <w:iCs/>
                <w:color w:val="000000"/>
                <w:spacing w:val="-6"/>
                <w:sz w:val="20"/>
                <w:szCs w:val="20"/>
                <w:lang w:val="en-US"/>
              </w:rPr>
              <w:br/>
            </w:r>
            <w:r w:rsidRPr="009252B3">
              <w:rPr>
                <w:i/>
                <w:iCs/>
                <w:color w:val="000000"/>
                <w:sz w:val="20"/>
                <w:szCs w:val="20"/>
                <w:lang w:val="en-US"/>
              </w:rPr>
              <w:t>ran-cs-</w:t>
            </w:r>
            <w:r w:rsidRPr="009252B3">
              <w:rPr>
                <w:i/>
                <w:iCs/>
                <w:color w:val="000000"/>
                <w:spacing w:val="-4"/>
                <w:sz w:val="20"/>
                <w:szCs w:val="20"/>
                <w:lang w:val="en-US"/>
              </w:rPr>
              <w:t xml:space="preserve"> 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l)Aeg+Wo+Ne+Mel+Kls+</w:t>
            </w:r>
          </w:p>
          <w:p w:rsidR="008A78B2" w:rsidRPr="009252B3" w:rsidRDefault="008A78B2" w:rsidP="008A78B2">
            <w:pPr>
              <w:shd w:val="clear" w:color="auto" w:fill="FFFFFF"/>
              <w:tabs>
                <w:tab w:val="left" w:pos="2775"/>
              </w:tabs>
              <w:spacing w:line="216" w:lineRule="exact"/>
              <w:ind w:right="-20"/>
              <w:rPr>
                <w:color w:val="000000"/>
                <w:sz w:val="20"/>
                <w:szCs w:val="20"/>
                <w:lang w:val="en-US"/>
              </w:rPr>
            </w:pPr>
            <w:r w:rsidRPr="009252B3">
              <w:rPr>
                <w:color w:val="000000"/>
                <w:sz w:val="20"/>
                <w:szCs w:val="20"/>
                <w:lang w:val="en-US"/>
              </w:rPr>
              <w:t>Ran; 2)Aeg+Ne+Mel+Kls+Ran+</w:t>
            </w:r>
          </w:p>
          <w:p w:rsidR="008A78B2" w:rsidRPr="009252B3" w:rsidRDefault="008A78B2" w:rsidP="008A78B2">
            <w:pPr>
              <w:shd w:val="clear" w:color="auto" w:fill="FFFFFF"/>
              <w:tabs>
                <w:tab w:val="left" w:pos="2775"/>
              </w:tabs>
              <w:spacing w:line="216" w:lineRule="exact"/>
              <w:ind w:right="-20"/>
              <w:rPr>
                <w:sz w:val="20"/>
                <w:szCs w:val="20"/>
                <w:lang w:val="en-US"/>
              </w:rPr>
            </w:pPr>
            <w:r w:rsidRPr="009252B3">
              <w:rPr>
                <w:color w:val="000000"/>
                <w:sz w:val="20"/>
                <w:szCs w:val="20"/>
                <w:lang w:val="en-US"/>
              </w:rPr>
              <w:t>Ln</w:t>
            </w:r>
          </w:p>
        </w:tc>
      </w:tr>
      <w:tr w:rsidR="008A78B2" w:rsidRPr="009252B3" w:rsidTr="00EF7E24">
        <w:trPr>
          <w:gridAfter w:val="1"/>
          <w:wAfter w:w="6" w:type="dxa"/>
          <w:trHeight w:hRule="exact" w:val="1147"/>
          <w:jc w:val="center"/>
        </w:trPr>
        <w:tc>
          <w:tcPr>
            <w:tcW w:w="85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sz w:val="20"/>
                <w:szCs w:val="20"/>
                <w:lang w:val="en-US"/>
              </w:rPr>
              <w:t>VIII-</w:t>
            </w:r>
            <w:r w:rsidRPr="009252B3">
              <w:rPr>
                <w:i/>
                <w:sz w:val="20"/>
                <w:szCs w:val="20"/>
                <w:lang w:val="en-US"/>
              </w:rPr>
              <w:t>mo</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49"/>
              <w:rPr>
                <w:sz w:val="20"/>
                <w:szCs w:val="20"/>
                <w:lang w:val="en-US"/>
              </w:rPr>
            </w:pPr>
            <w:r w:rsidRPr="009252B3">
              <w:rPr>
                <w:i/>
                <w:iCs/>
                <w:color w:val="000000"/>
                <w:spacing w:val="-6"/>
                <w:sz w:val="20"/>
                <w:szCs w:val="20"/>
                <w:lang w:val="en-US"/>
              </w:rPr>
              <w:t>ac-ne-ak-Feak-kp-cs-</w:t>
            </w:r>
            <w:r w:rsidRPr="009252B3">
              <w:rPr>
                <w:i/>
                <w:iCs/>
                <w:color w:val="000000"/>
                <w:sz w:val="20"/>
                <w:szCs w:val="20"/>
                <w:lang w:val="en-US"/>
              </w:rPr>
              <w:t>mo-kir</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83"/>
              </w:tabs>
              <w:spacing w:line="226" w:lineRule="exact"/>
              <w:ind w:right="106"/>
              <w:rPr>
                <w:sz w:val="20"/>
                <w:szCs w:val="20"/>
                <w:lang w:val="en-US"/>
              </w:rPr>
            </w:pPr>
            <w:r w:rsidRPr="009252B3">
              <w:rPr>
                <w:i/>
                <w:iCs/>
                <w:color w:val="000000"/>
                <w:spacing w:val="-7"/>
                <w:sz w:val="20"/>
                <w:szCs w:val="20"/>
                <w:lang w:val="en-US"/>
              </w:rPr>
              <w:t>1)</w:t>
            </w:r>
            <w:r w:rsidRPr="009252B3">
              <w:rPr>
                <w:i/>
                <w:iCs/>
                <w:color w:val="000000"/>
                <w:spacing w:val="-6"/>
                <w:sz w:val="20"/>
                <w:szCs w:val="20"/>
                <w:lang w:val="en-US"/>
              </w:rPr>
              <w:t>ac-ne-ak-Feak-kp-cs-</w:t>
            </w:r>
            <w:r w:rsidRPr="009252B3">
              <w:rPr>
                <w:i/>
                <w:iCs/>
                <w:color w:val="000000"/>
                <w:sz w:val="20"/>
                <w:szCs w:val="20"/>
                <w:lang w:val="en-US"/>
              </w:rPr>
              <w:t>mer-Fe-mer-H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8A78B2">
            <w:pPr>
              <w:shd w:val="clear" w:color="auto" w:fill="FFFFFF"/>
              <w:tabs>
                <w:tab w:val="left" w:pos="283"/>
              </w:tabs>
              <w:spacing w:line="226" w:lineRule="exact"/>
              <w:ind w:right="106"/>
              <w:rPr>
                <w:sz w:val="20"/>
                <w:szCs w:val="20"/>
                <w:lang w:val="en-US"/>
              </w:rPr>
            </w:pPr>
            <w:r w:rsidRPr="009252B3">
              <w:rPr>
                <w:i/>
                <w:iCs/>
                <w:color w:val="000000"/>
                <w:spacing w:val="-3"/>
                <w:sz w:val="20"/>
                <w:szCs w:val="20"/>
                <w:lang w:val="en-US"/>
              </w:rPr>
              <w:t>2)</w:t>
            </w:r>
            <w:r w:rsidRPr="009252B3">
              <w:rPr>
                <w:i/>
                <w:iCs/>
                <w:color w:val="000000"/>
                <w:spacing w:val="-6"/>
                <w:sz w:val="20"/>
                <w:szCs w:val="20"/>
                <w:lang w:val="en-US"/>
              </w:rPr>
              <w:t>ac-ne-ak-Feak-kp-mer-Fe-mer-mo-kir-</w:t>
            </w:r>
            <w:r w:rsidRPr="009252B3">
              <w:rPr>
                <w:i/>
                <w:iCs/>
                <w:color w:val="000000"/>
                <w:spacing w:val="-4"/>
                <w:sz w:val="20"/>
                <w:szCs w:val="20"/>
                <w:lang w:val="en-US"/>
              </w:rPr>
              <w:t>H</w:t>
            </w:r>
            <w:r w:rsidRPr="009252B3">
              <w:rPr>
                <w:i/>
                <w:iCs/>
                <w:color w:val="000000"/>
                <w:spacing w:val="-4"/>
                <w:sz w:val="20"/>
                <w:szCs w:val="20"/>
                <w:vertAlign w:val="subscript"/>
                <w:lang w:val="en-US"/>
              </w:rPr>
              <w:t>2</w:t>
            </w:r>
            <w:r w:rsidRPr="009252B3">
              <w:rPr>
                <w:i/>
                <w:iCs/>
                <w:color w:val="000000"/>
                <w:spacing w:val="-4"/>
                <w:sz w:val="20"/>
                <w:szCs w:val="20"/>
                <w:lang w:val="en-US"/>
              </w:rPr>
              <w:t>0</w:t>
            </w:r>
          </w:p>
        </w:tc>
        <w:tc>
          <w:tcPr>
            <w:tcW w:w="271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l)Aeg+Ne+Mel+Kls+Ln+</w:t>
            </w:r>
          </w:p>
          <w:p w:rsidR="008A78B2" w:rsidRPr="009252B3" w:rsidRDefault="008A78B2" w:rsidP="008A78B2">
            <w:pPr>
              <w:shd w:val="clear" w:color="auto" w:fill="FFFFFF"/>
              <w:tabs>
                <w:tab w:val="left" w:pos="2775"/>
              </w:tabs>
              <w:spacing w:line="226" w:lineRule="exact"/>
              <w:ind w:right="-20"/>
              <w:rPr>
                <w:color w:val="000000"/>
                <w:spacing w:val="-4"/>
                <w:sz w:val="20"/>
                <w:szCs w:val="20"/>
                <w:lang w:val="en-US"/>
              </w:rPr>
            </w:pPr>
            <w:r w:rsidRPr="009252B3">
              <w:rPr>
                <w:color w:val="000000"/>
                <w:sz w:val="20"/>
                <w:szCs w:val="20"/>
                <w:lang w:val="en-US"/>
              </w:rPr>
              <w:t xml:space="preserve">Mer; </w:t>
            </w:r>
            <w:r w:rsidRPr="009252B3">
              <w:rPr>
                <w:color w:val="000000"/>
                <w:spacing w:val="-4"/>
                <w:sz w:val="20"/>
                <w:szCs w:val="20"/>
                <w:lang w:val="en-US"/>
              </w:rPr>
              <w:t>2)Aeg+Ne+Mel+Kls+Mer+</w:t>
            </w:r>
          </w:p>
          <w:p w:rsidR="008A78B2" w:rsidRPr="009252B3" w:rsidRDefault="008A78B2" w:rsidP="008A78B2">
            <w:pPr>
              <w:shd w:val="clear" w:color="auto" w:fill="FFFFFF"/>
              <w:tabs>
                <w:tab w:val="left" w:pos="2775"/>
              </w:tabs>
              <w:spacing w:line="226" w:lineRule="exact"/>
              <w:ind w:right="-20"/>
              <w:rPr>
                <w:sz w:val="20"/>
                <w:szCs w:val="20"/>
                <w:lang w:val="en-US"/>
              </w:rPr>
            </w:pPr>
            <w:r w:rsidRPr="009252B3">
              <w:rPr>
                <w:color w:val="000000"/>
                <w:sz w:val="20"/>
                <w:szCs w:val="20"/>
                <w:lang w:val="en-US"/>
              </w:rPr>
              <w:t>Mo</w:t>
            </w:r>
          </w:p>
        </w:tc>
      </w:tr>
    </w:tbl>
    <w:p w:rsidR="00E45062" w:rsidRDefault="00E45062" w:rsidP="008A78B2">
      <w:pPr>
        <w:shd w:val="clear" w:color="auto" w:fill="FFFFFF"/>
        <w:spacing w:before="250" w:line="245" w:lineRule="exact"/>
        <w:ind w:left="6365"/>
        <w:jc w:val="center"/>
        <w:rPr>
          <w:i/>
          <w:iCs/>
          <w:color w:val="000000"/>
          <w:spacing w:val="-10"/>
          <w:sz w:val="20"/>
          <w:szCs w:val="20"/>
          <w:lang w:val="en-US"/>
        </w:rPr>
      </w:pPr>
    </w:p>
    <w:p w:rsidR="00EF7E24" w:rsidRDefault="00EF7E24" w:rsidP="008A78B2">
      <w:pPr>
        <w:shd w:val="clear" w:color="auto" w:fill="FFFFFF"/>
        <w:spacing w:before="250" w:line="245" w:lineRule="exact"/>
        <w:ind w:left="6365"/>
        <w:jc w:val="center"/>
        <w:rPr>
          <w:i/>
          <w:iCs/>
          <w:color w:val="000000"/>
          <w:spacing w:val="-10"/>
          <w:sz w:val="20"/>
          <w:szCs w:val="20"/>
          <w:lang w:val="en-US"/>
        </w:rPr>
      </w:pPr>
    </w:p>
    <w:p w:rsidR="00EF7E24" w:rsidRDefault="00EF7E24" w:rsidP="008A78B2">
      <w:pPr>
        <w:shd w:val="clear" w:color="auto" w:fill="FFFFFF"/>
        <w:spacing w:before="250" w:line="245" w:lineRule="exact"/>
        <w:ind w:left="6365"/>
        <w:jc w:val="center"/>
        <w:rPr>
          <w:i/>
          <w:iCs/>
          <w:color w:val="000000"/>
          <w:spacing w:val="-10"/>
          <w:sz w:val="20"/>
          <w:szCs w:val="20"/>
          <w:lang w:val="en-US"/>
        </w:rPr>
      </w:pPr>
    </w:p>
    <w:p w:rsidR="008A78B2" w:rsidRPr="009252B3" w:rsidRDefault="008A78B2" w:rsidP="008A78B2">
      <w:pPr>
        <w:shd w:val="clear" w:color="auto" w:fill="FFFFFF"/>
        <w:spacing w:before="250" w:line="245" w:lineRule="exact"/>
        <w:ind w:left="6365"/>
        <w:jc w:val="center"/>
        <w:rPr>
          <w:sz w:val="20"/>
          <w:szCs w:val="20"/>
        </w:rPr>
      </w:pPr>
      <w:r w:rsidRPr="009252B3">
        <w:rPr>
          <w:i/>
          <w:iCs/>
          <w:color w:val="000000"/>
          <w:spacing w:val="-10"/>
          <w:sz w:val="20"/>
          <w:szCs w:val="20"/>
        </w:rPr>
        <w:t>Таблица 3.46</w:t>
      </w:r>
    </w:p>
    <w:p w:rsidR="008A78B2" w:rsidRPr="009252B3" w:rsidRDefault="008A78B2" w:rsidP="008A78B2">
      <w:pPr>
        <w:shd w:val="clear" w:color="auto" w:fill="FFFFFF"/>
        <w:spacing w:line="245" w:lineRule="exact"/>
        <w:ind w:right="77"/>
        <w:jc w:val="center"/>
        <w:rPr>
          <w:sz w:val="20"/>
          <w:szCs w:val="20"/>
        </w:rPr>
      </w:pPr>
      <w:r w:rsidRPr="009252B3">
        <w:rPr>
          <w:color w:val="000000"/>
          <w:spacing w:val="-5"/>
          <w:sz w:val="20"/>
          <w:szCs w:val="20"/>
        </w:rPr>
        <w:t>Корреляция нормативно-минальных подсистем с наборами</w:t>
      </w:r>
    </w:p>
    <w:p w:rsidR="008A78B2" w:rsidRPr="009252B3" w:rsidRDefault="008A78B2" w:rsidP="008A78B2">
      <w:pPr>
        <w:shd w:val="clear" w:color="auto" w:fill="FFFFFF"/>
        <w:spacing w:line="245" w:lineRule="exact"/>
        <w:ind w:right="72"/>
        <w:jc w:val="center"/>
        <w:rPr>
          <w:sz w:val="20"/>
          <w:szCs w:val="20"/>
        </w:rPr>
      </w:pPr>
      <w:r w:rsidRPr="009252B3">
        <w:rPr>
          <w:color w:val="000000"/>
          <w:spacing w:val="-3"/>
          <w:sz w:val="20"/>
          <w:szCs w:val="20"/>
        </w:rPr>
        <w:t>нормативных + модальных миналов и минералов системы</w:t>
      </w:r>
    </w:p>
    <w:p w:rsidR="008A78B2" w:rsidRPr="009252B3" w:rsidRDefault="008A78B2" w:rsidP="008A78B2">
      <w:pPr>
        <w:shd w:val="clear" w:color="auto" w:fill="FFFFFF"/>
        <w:spacing w:before="19"/>
        <w:ind w:right="77"/>
        <w:jc w:val="center"/>
        <w:rPr>
          <w:sz w:val="20"/>
          <w:szCs w:val="20"/>
        </w:rPr>
      </w:pPr>
      <w:r w:rsidRPr="009252B3">
        <w:rPr>
          <w:i/>
          <w:iCs/>
          <w:color w:val="000000"/>
          <w:spacing w:val="-4"/>
          <w:sz w:val="20"/>
          <w:szCs w:val="20"/>
          <w:lang w:val="en-US"/>
        </w:rPr>
        <w:t>q</w:t>
      </w:r>
      <w:r w:rsidRPr="009252B3">
        <w:rPr>
          <w:i/>
          <w:iCs/>
          <w:color w:val="000000"/>
          <w:spacing w:val="-4"/>
          <w:sz w:val="20"/>
          <w:szCs w:val="20"/>
        </w:rPr>
        <w:t>-</w:t>
      </w:r>
      <w:r w:rsidRPr="009252B3">
        <w:rPr>
          <w:i/>
          <w:iCs/>
          <w:color w:val="000000"/>
          <w:spacing w:val="-4"/>
          <w:sz w:val="20"/>
          <w:szCs w:val="20"/>
          <w:lang w:val="en-US"/>
        </w:rPr>
        <w:t>ac</w:t>
      </w:r>
      <w:r w:rsidRPr="009252B3">
        <w:rPr>
          <w:i/>
          <w:iCs/>
          <w:color w:val="000000"/>
          <w:spacing w:val="-4"/>
          <w:sz w:val="20"/>
          <w:szCs w:val="20"/>
        </w:rPr>
        <w:t>-</w:t>
      </w:r>
      <w:r w:rsidRPr="009252B3">
        <w:rPr>
          <w:i/>
          <w:iCs/>
          <w:color w:val="000000"/>
          <w:spacing w:val="-4"/>
          <w:sz w:val="20"/>
          <w:szCs w:val="20"/>
          <w:lang w:val="en-US"/>
        </w:rPr>
        <w:t>ne</w:t>
      </w:r>
      <w:r w:rsidRPr="009252B3">
        <w:rPr>
          <w:i/>
          <w:iCs/>
          <w:color w:val="000000"/>
          <w:spacing w:val="-4"/>
          <w:sz w:val="20"/>
          <w:szCs w:val="20"/>
        </w:rPr>
        <w:t>-</w:t>
      </w:r>
      <w:r w:rsidRPr="009252B3">
        <w:rPr>
          <w:i/>
          <w:iCs/>
          <w:color w:val="000000"/>
          <w:spacing w:val="-4"/>
          <w:sz w:val="20"/>
          <w:szCs w:val="20"/>
          <w:lang w:val="en-US"/>
        </w:rPr>
        <w:t>kp</w:t>
      </w:r>
      <w:r w:rsidRPr="009252B3">
        <w:rPr>
          <w:i/>
          <w:iCs/>
          <w:color w:val="000000"/>
          <w:spacing w:val="-4"/>
          <w:sz w:val="20"/>
          <w:szCs w:val="20"/>
        </w:rPr>
        <w:t>-</w:t>
      </w:r>
      <w:r w:rsidRPr="009252B3">
        <w:rPr>
          <w:i/>
          <w:iCs/>
          <w:color w:val="000000"/>
          <w:spacing w:val="-4"/>
          <w:sz w:val="20"/>
          <w:szCs w:val="20"/>
          <w:lang w:val="en-US"/>
        </w:rPr>
        <w:t>mo</w:t>
      </w:r>
      <w:r w:rsidRPr="009252B3">
        <w:rPr>
          <w:i/>
          <w:iCs/>
          <w:color w:val="000000"/>
          <w:spacing w:val="-4"/>
          <w:sz w:val="20"/>
          <w:szCs w:val="20"/>
        </w:rPr>
        <w:t>-</w:t>
      </w:r>
      <w:r w:rsidRPr="009252B3">
        <w:rPr>
          <w:i/>
          <w:iCs/>
          <w:color w:val="000000"/>
          <w:spacing w:val="-4"/>
          <w:sz w:val="20"/>
          <w:szCs w:val="20"/>
          <w:lang w:val="en-US"/>
        </w:rPr>
        <w:t>kir</w:t>
      </w:r>
      <w:r w:rsidRPr="009252B3">
        <w:rPr>
          <w:i/>
          <w:iCs/>
          <w:color w:val="000000"/>
          <w:spacing w:val="-4"/>
          <w:sz w:val="20"/>
          <w:szCs w:val="20"/>
        </w:rPr>
        <w:t>-</w:t>
      </w:r>
      <w:r w:rsidRPr="009252B3">
        <w:rPr>
          <w:i/>
          <w:iCs/>
          <w:color w:val="000000"/>
          <w:spacing w:val="-4"/>
          <w:sz w:val="20"/>
          <w:szCs w:val="20"/>
          <w:lang w:val="en-US"/>
        </w:rPr>
        <w:t>per</w:t>
      </w:r>
      <w:r w:rsidRPr="009252B3">
        <w:rPr>
          <w:i/>
          <w:iCs/>
          <w:color w:val="000000"/>
          <w:spacing w:val="-4"/>
          <w:sz w:val="20"/>
          <w:szCs w:val="20"/>
        </w:rPr>
        <w:t>-</w:t>
      </w:r>
      <w:r w:rsidRPr="009252B3">
        <w:rPr>
          <w:i/>
          <w:iCs/>
          <w:color w:val="000000"/>
          <w:spacing w:val="-4"/>
          <w:sz w:val="20"/>
          <w:szCs w:val="20"/>
          <w:lang w:val="en-US"/>
        </w:rPr>
        <w:t>wu</w:t>
      </w:r>
      <w:r w:rsidRPr="009252B3">
        <w:rPr>
          <w:i/>
          <w:iCs/>
          <w:color w:val="000000"/>
          <w:spacing w:val="-4"/>
          <w:sz w:val="20"/>
          <w:szCs w:val="20"/>
        </w:rPr>
        <w:t>-</w:t>
      </w:r>
      <w:r w:rsidRPr="009252B3">
        <w:rPr>
          <w:i/>
          <w:iCs/>
          <w:color w:val="000000"/>
          <w:spacing w:val="-4"/>
          <w:sz w:val="20"/>
          <w:szCs w:val="20"/>
          <w:lang w:val="en-US"/>
        </w:rPr>
        <w:t>mt</w:t>
      </w:r>
      <w:r w:rsidRPr="009252B3">
        <w:rPr>
          <w:i/>
          <w:iCs/>
          <w:color w:val="000000"/>
          <w:spacing w:val="-4"/>
          <w:sz w:val="20"/>
          <w:szCs w:val="20"/>
        </w:rPr>
        <w:t>-</w:t>
      </w:r>
      <w:r w:rsidRPr="009252B3">
        <w:rPr>
          <w:i/>
          <w:iCs/>
          <w:color w:val="000000"/>
          <w:spacing w:val="-4"/>
          <w:sz w:val="20"/>
          <w:szCs w:val="20"/>
          <w:lang w:val="en-US"/>
        </w:rPr>
        <w:t>H</w:t>
      </w:r>
      <w:r w:rsidRPr="009252B3">
        <w:rPr>
          <w:i/>
          <w:iCs/>
          <w:color w:val="000000"/>
          <w:spacing w:val="-4"/>
          <w:sz w:val="20"/>
          <w:szCs w:val="20"/>
          <w:vertAlign w:val="subscript"/>
        </w:rPr>
        <w:t>2</w:t>
      </w:r>
      <w:r w:rsidRPr="009252B3">
        <w:rPr>
          <w:i/>
          <w:iCs/>
          <w:color w:val="000000"/>
          <w:spacing w:val="-4"/>
          <w:sz w:val="20"/>
          <w:szCs w:val="20"/>
        </w:rPr>
        <w:t xml:space="preserve">0 </w:t>
      </w:r>
      <w:r w:rsidRPr="009252B3">
        <w:rPr>
          <w:color w:val="000000"/>
          <w:spacing w:val="-4"/>
          <w:sz w:val="20"/>
          <w:szCs w:val="20"/>
        </w:rPr>
        <w:t>(</w:t>
      </w:r>
      <w:r w:rsidRPr="009252B3">
        <w:rPr>
          <w:color w:val="000000"/>
          <w:spacing w:val="-4"/>
          <w:sz w:val="20"/>
          <w:szCs w:val="20"/>
          <w:lang w:val="en-US"/>
        </w:rPr>
        <w:t>Fe</w:t>
      </w:r>
      <w:r w:rsidRPr="009252B3">
        <w:rPr>
          <w:color w:val="000000"/>
          <w:spacing w:val="-4"/>
          <w:sz w:val="20"/>
          <w:szCs w:val="20"/>
        </w:rPr>
        <w:t>-</w:t>
      </w:r>
      <w:r w:rsidRPr="009252B3">
        <w:rPr>
          <w:color w:val="000000"/>
          <w:spacing w:val="-4"/>
          <w:sz w:val="20"/>
          <w:szCs w:val="20"/>
          <w:lang w:val="en-US"/>
        </w:rPr>
        <w:t>Mg</w:t>
      </w:r>
      <w:r w:rsidRPr="009252B3">
        <w:rPr>
          <w:color w:val="000000"/>
          <w:spacing w:val="-4"/>
          <w:sz w:val="20"/>
          <w:szCs w:val="20"/>
        </w:rPr>
        <w:t>-уклон, ряд Д'),</w:t>
      </w:r>
    </w:p>
    <w:p w:rsidR="008A78B2" w:rsidRPr="009252B3" w:rsidRDefault="008A78B2" w:rsidP="008A78B2">
      <w:pPr>
        <w:shd w:val="clear" w:color="auto" w:fill="FFFFFF"/>
        <w:spacing w:before="14"/>
        <w:ind w:right="134"/>
        <w:jc w:val="center"/>
        <w:rPr>
          <w:sz w:val="20"/>
          <w:szCs w:val="20"/>
        </w:rPr>
      </w:pPr>
      <w:r w:rsidRPr="009252B3">
        <w:rPr>
          <w:color w:val="000000"/>
          <w:spacing w:val="-3"/>
          <w:sz w:val="20"/>
          <w:szCs w:val="20"/>
        </w:rPr>
        <w:t>при высоких значениях Р</w:t>
      </w:r>
      <w:r w:rsidRPr="009252B3">
        <w:rPr>
          <w:i/>
          <w:iCs/>
          <w:color w:val="000000"/>
          <w:spacing w:val="-4"/>
          <w:sz w:val="20"/>
          <w:szCs w:val="20"/>
        </w:rPr>
        <w:t xml:space="preserve"> </w:t>
      </w:r>
      <w:r w:rsidRPr="009252B3">
        <w:rPr>
          <w:iCs/>
          <w:color w:val="000000"/>
          <w:spacing w:val="-4"/>
          <w:sz w:val="20"/>
          <w:szCs w:val="20"/>
          <w:vertAlign w:val="subscript"/>
          <w:lang w:val="en-US"/>
        </w:rPr>
        <w:t>H</w:t>
      </w:r>
      <w:r w:rsidRPr="009252B3">
        <w:rPr>
          <w:iCs/>
          <w:color w:val="000000"/>
          <w:spacing w:val="-4"/>
          <w:sz w:val="20"/>
          <w:szCs w:val="20"/>
          <w:vertAlign w:val="subscript"/>
        </w:rPr>
        <w:t>20</w:t>
      </w:r>
    </w:p>
    <w:p w:rsidR="008A78B2" w:rsidRPr="009252B3" w:rsidRDefault="008A78B2" w:rsidP="008A78B2">
      <w:pPr>
        <w:spacing w:after="202" w:line="1" w:lineRule="exact"/>
        <w:rPr>
          <w:sz w:val="20"/>
          <w:szCs w:val="20"/>
        </w:rPr>
      </w:pPr>
    </w:p>
    <w:tbl>
      <w:tblPr>
        <w:tblW w:w="7959" w:type="dxa"/>
        <w:jc w:val="center"/>
        <w:tblInd w:w="976" w:type="dxa"/>
        <w:tblLayout w:type="fixed"/>
        <w:tblCellMar>
          <w:left w:w="40" w:type="dxa"/>
          <w:right w:w="40" w:type="dxa"/>
        </w:tblCellMar>
        <w:tblLook w:val="0000"/>
      </w:tblPr>
      <w:tblGrid>
        <w:gridCol w:w="28"/>
        <w:gridCol w:w="823"/>
        <w:gridCol w:w="56"/>
        <w:gridCol w:w="2070"/>
        <w:gridCol w:w="52"/>
        <w:gridCol w:w="2216"/>
        <w:gridCol w:w="28"/>
        <w:gridCol w:w="2671"/>
        <w:gridCol w:w="15"/>
      </w:tblGrid>
      <w:tr w:rsidR="008A78B2" w:rsidRPr="009252B3" w:rsidTr="00EF7E24">
        <w:trPr>
          <w:gridAfter w:val="1"/>
          <w:wAfter w:w="15" w:type="dxa"/>
          <w:trHeight w:hRule="exact" w:val="480"/>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Группы</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6" w:lineRule="exact"/>
              <w:ind w:left="53" w:right="34"/>
              <w:jc w:val="center"/>
              <w:rPr>
                <w:color w:val="000000"/>
                <w:spacing w:val="-2"/>
                <w:sz w:val="20"/>
                <w:szCs w:val="20"/>
                <w:lang w:val="en-US"/>
              </w:rPr>
            </w:pPr>
            <w:r w:rsidRPr="009252B3">
              <w:rPr>
                <w:color w:val="000000"/>
                <w:spacing w:val="-2"/>
                <w:sz w:val="20"/>
                <w:szCs w:val="20"/>
              </w:rPr>
              <w:t>Нормативно-миналь-</w:t>
            </w:r>
          </w:p>
          <w:p w:rsidR="008A78B2" w:rsidRPr="009252B3" w:rsidRDefault="008A78B2" w:rsidP="00EF7E24">
            <w:pPr>
              <w:shd w:val="clear" w:color="auto" w:fill="FFFFFF"/>
              <w:spacing w:line="226" w:lineRule="exact"/>
              <w:ind w:left="53" w:right="34"/>
              <w:jc w:val="center"/>
              <w:rPr>
                <w:sz w:val="20"/>
                <w:szCs w:val="20"/>
              </w:rPr>
            </w:pPr>
            <w:r w:rsidRPr="009252B3">
              <w:rPr>
                <w:color w:val="000000"/>
                <w:spacing w:val="-5"/>
                <w:sz w:val="20"/>
                <w:szCs w:val="20"/>
              </w:rPr>
              <w:t>ные подсистемы</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30" w:lineRule="exact"/>
              <w:ind w:left="14"/>
              <w:jc w:val="center"/>
              <w:rPr>
                <w:sz w:val="20"/>
                <w:szCs w:val="20"/>
              </w:rPr>
            </w:pPr>
            <w:r w:rsidRPr="009252B3">
              <w:rPr>
                <w:color w:val="000000"/>
                <w:spacing w:val="-1"/>
                <w:sz w:val="20"/>
                <w:szCs w:val="20"/>
              </w:rPr>
              <w:t>Набор нормативных и модальных миналов</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1" w:lineRule="exact"/>
              <w:ind w:right="24"/>
              <w:jc w:val="center"/>
              <w:rPr>
                <w:sz w:val="20"/>
                <w:szCs w:val="20"/>
              </w:rPr>
            </w:pPr>
            <w:r w:rsidRPr="009252B3">
              <w:rPr>
                <w:color w:val="000000"/>
                <w:spacing w:val="-2"/>
                <w:sz w:val="20"/>
                <w:szCs w:val="20"/>
              </w:rPr>
              <w:t>Набор минералов конечной стадии кристаллизации</w:t>
            </w:r>
          </w:p>
        </w:tc>
      </w:tr>
      <w:tr w:rsidR="008A78B2" w:rsidRPr="009252B3" w:rsidTr="00EF7E24">
        <w:trPr>
          <w:gridAfter w:val="1"/>
          <w:wAfter w:w="15" w:type="dxa"/>
          <w:trHeight w:hRule="exact" w:val="240"/>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1</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2</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3</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4</w:t>
            </w:r>
          </w:p>
        </w:tc>
      </w:tr>
      <w:tr w:rsidR="008A78B2" w:rsidRPr="009252B3" w:rsidTr="00EF7E24">
        <w:trPr>
          <w:gridAfter w:val="1"/>
          <w:wAfter w:w="15" w:type="dxa"/>
          <w:trHeight w:hRule="exact" w:val="691"/>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4"/>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lang w:val="en-US"/>
              </w:rPr>
            </w:pPr>
            <w:r w:rsidRPr="009252B3">
              <w:rPr>
                <w:i/>
                <w:iCs/>
                <w:color w:val="000000"/>
                <w:spacing w:val="-7"/>
                <w:sz w:val="20"/>
                <w:szCs w:val="20"/>
                <w:lang w:val="en-US"/>
              </w:rPr>
              <w:t>q-ab-or-ac-di-hd-en-fs-mt</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1" w:lineRule="exact"/>
              <w:ind w:right="-75" w:firstLine="38"/>
              <w:jc w:val="center"/>
              <w:rPr>
                <w:sz w:val="20"/>
                <w:szCs w:val="20"/>
                <w:lang w:val="en-US"/>
              </w:rPr>
            </w:pPr>
            <w:r w:rsidRPr="009252B3">
              <w:rPr>
                <w:i/>
                <w:iCs/>
                <w:color w:val="000000"/>
                <w:spacing w:val="-7"/>
                <w:sz w:val="20"/>
                <w:szCs w:val="20"/>
                <w:lang w:val="en-US"/>
              </w:rPr>
              <w:t xml:space="preserve">q, ab, or, </w:t>
            </w:r>
            <w:r w:rsidRPr="009252B3">
              <w:rPr>
                <w:i/>
                <w:iCs/>
                <w:color w:val="000000"/>
                <w:spacing w:val="-7"/>
                <w:sz w:val="20"/>
                <w:szCs w:val="20"/>
              </w:rPr>
              <w:t>ас</w:t>
            </w:r>
            <w:r w:rsidRPr="009252B3">
              <w:rPr>
                <w:i/>
                <w:iCs/>
                <w:color w:val="000000"/>
                <w:spacing w:val="-7"/>
                <w:sz w:val="20"/>
                <w:szCs w:val="20"/>
                <w:lang w:val="en-US"/>
              </w:rPr>
              <w:t xml:space="preserve">, di, hd, en, </w:t>
            </w:r>
            <w:r w:rsidRPr="009252B3">
              <w:rPr>
                <w:i/>
                <w:iCs/>
                <w:color w:val="000000"/>
                <w:spacing w:val="-6"/>
                <w:sz w:val="20"/>
                <w:szCs w:val="20"/>
                <w:lang w:val="en-US"/>
              </w:rPr>
              <w:t xml:space="preserve">fs, mt, phi, arm, arf, rbk, </w:t>
            </w:r>
            <w:r w:rsidRPr="009252B3">
              <w:rPr>
                <w:i/>
                <w:iCs/>
                <w:color w:val="000000"/>
                <w:sz w:val="20"/>
                <w:szCs w:val="20"/>
                <w:lang w:val="en-US"/>
              </w:rPr>
              <w:t>Fe-arf, Mg-rbk</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1" w:lineRule="exact"/>
              <w:ind w:right="-34"/>
              <w:jc w:val="center"/>
              <w:rPr>
                <w:sz w:val="20"/>
                <w:szCs w:val="20"/>
              </w:rPr>
            </w:pPr>
            <w:r w:rsidRPr="009252B3">
              <w:rPr>
                <w:color w:val="000000"/>
                <w:spacing w:val="-6"/>
                <w:sz w:val="20"/>
                <w:szCs w:val="20"/>
                <w:lang w:val="en-US"/>
              </w:rPr>
              <w:t>Qtz, Ab</w:t>
            </w:r>
            <w:r w:rsidRPr="009252B3">
              <w:rPr>
                <w:color w:val="000000"/>
                <w:spacing w:val="-6"/>
                <w:sz w:val="20"/>
                <w:szCs w:val="20"/>
                <w:vertAlign w:val="subscript"/>
                <w:lang w:val="en-US"/>
              </w:rPr>
              <w:t>ss</w:t>
            </w:r>
            <w:r w:rsidRPr="009252B3">
              <w:rPr>
                <w:color w:val="000000"/>
                <w:spacing w:val="-6"/>
                <w:sz w:val="20"/>
                <w:szCs w:val="20"/>
                <w:lang w:val="en-US"/>
              </w:rPr>
              <w:t xml:space="preserve">, Kfs, A-Cpx, Opx, </w:t>
            </w:r>
            <w:r w:rsidRPr="009252B3">
              <w:rPr>
                <w:color w:val="000000"/>
                <w:spacing w:val="-4"/>
                <w:sz w:val="20"/>
                <w:szCs w:val="20"/>
                <w:lang w:val="en-US"/>
              </w:rPr>
              <w:t>Mt, Bt, A-Am (</w:t>
            </w:r>
            <w:r w:rsidRPr="009252B3">
              <w:rPr>
                <w:color w:val="000000"/>
                <w:spacing w:val="-4"/>
                <w:sz w:val="20"/>
                <w:szCs w:val="20"/>
              </w:rPr>
              <w:t>равн</w:t>
            </w:r>
            <w:r w:rsidRPr="009252B3">
              <w:rPr>
                <w:color w:val="000000"/>
                <w:spacing w:val="-4"/>
                <w:sz w:val="20"/>
                <w:szCs w:val="20"/>
                <w:lang w:val="en-US"/>
              </w:rPr>
              <w:t xml:space="preserve">. </w:t>
            </w:r>
            <w:r w:rsidRPr="009252B3">
              <w:rPr>
                <w:color w:val="000000"/>
                <w:spacing w:val="-4"/>
                <w:sz w:val="20"/>
                <w:szCs w:val="20"/>
              </w:rPr>
              <w:t>6 фаз)</w:t>
            </w:r>
          </w:p>
        </w:tc>
      </w:tr>
      <w:tr w:rsidR="008A78B2" w:rsidRPr="009252B3" w:rsidTr="00EF7E24">
        <w:trPr>
          <w:gridAfter w:val="1"/>
          <w:wAfter w:w="15" w:type="dxa"/>
          <w:trHeight w:hRule="exact" w:val="682"/>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9"/>
              <w:jc w:val="center"/>
              <w:rPr>
                <w:sz w:val="20"/>
                <w:szCs w:val="20"/>
              </w:rPr>
            </w:pPr>
            <w:r w:rsidRPr="009252B3">
              <w:rPr>
                <w:iCs/>
                <w:color w:val="000000"/>
                <w:sz w:val="20"/>
                <w:szCs w:val="20"/>
                <w:lang w:val="en-US"/>
              </w:rPr>
              <w:t>II</w:t>
            </w:r>
            <w:r w:rsidRPr="009252B3">
              <w:rPr>
                <w:i/>
                <w:iCs/>
                <w:color w:val="000000"/>
                <w:sz w:val="20"/>
                <w:szCs w:val="20"/>
                <w:lang w:val="en-US"/>
              </w:rPr>
              <w:t>-ol</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40" w:lineRule="exact"/>
              <w:ind w:right="62" w:firstLine="34"/>
              <w:jc w:val="center"/>
              <w:rPr>
                <w:sz w:val="20"/>
                <w:szCs w:val="20"/>
                <w:lang w:val="en-US"/>
              </w:rPr>
            </w:pPr>
            <w:r w:rsidRPr="009252B3">
              <w:rPr>
                <w:i/>
                <w:iCs/>
                <w:color w:val="000000"/>
                <w:spacing w:val="-7"/>
                <w:sz w:val="20"/>
                <w:szCs w:val="20"/>
                <w:lang w:val="en-US"/>
              </w:rPr>
              <w:t>ab-or-ac-di-hd-en-fs-mt-</w:t>
            </w:r>
            <w:r w:rsidRPr="009252B3">
              <w:rPr>
                <w:i/>
                <w:iCs/>
                <w:color w:val="000000"/>
                <w:w w:val="78"/>
                <w:sz w:val="20"/>
                <w:szCs w:val="20"/>
                <w:lang w:val="en-US"/>
              </w:rPr>
              <w:t>fr-fa</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tabs>
                <w:tab w:val="left" w:pos="2046"/>
              </w:tabs>
              <w:spacing w:line="221" w:lineRule="exact"/>
              <w:jc w:val="center"/>
              <w:rPr>
                <w:sz w:val="20"/>
                <w:szCs w:val="20"/>
                <w:lang w:val="en-US"/>
              </w:rPr>
            </w:pPr>
            <w:r w:rsidRPr="009252B3">
              <w:rPr>
                <w:i/>
                <w:iCs/>
                <w:color w:val="000000"/>
                <w:spacing w:val="-6"/>
                <w:sz w:val="20"/>
                <w:szCs w:val="20"/>
                <w:lang w:val="en-US"/>
              </w:rPr>
              <w:t xml:space="preserve">ab, or, ac, di, hd, en.fs, </w:t>
            </w:r>
            <w:r w:rsidRPr="009252B3">
              <w:rPr>
                <w:i/>
                <w:iCs/>
                <w:color w:val="000000"/>
                <w:spacing w:val="-7"/>
                <w:sz w:val="20"/>
                <w:szCs w:val="20"/>
                <w:lang w:val="en-US"/>
              </w:rPr>
              <w:t xml:space="preserve">mt, fo, fa, phi, arm, arf, </w:t>
            </w:r>
            <w:r w:rsidRPr="009252B3">
              <w:rPr>
                <w:i/>
                <w:iCs/>
                <w:color w:val="000000"/>
                <w:spacing w:val="-3"/>
                <w:sz w:val="20"/>
                <w:szCs w:val="20"/>
                <w:lang w:val="en-US"/>
              </w:rPr>
              <w:t>rbk, Fe-amf, Mg-rbk</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6" w:lineRule="exact"/>
              <w:ind w:right="-34" w:hanging="5"/>
              <w:jc w:val="center"/>
              <w:rPr>
                <w:sz w:val="20"/>
                <w:szCs w:val="20"/>
                <w:lang w:val="en-US"/>
              </w:rPr>
            </w:pPr>
            <w:r w:rsidRPr="009252B3">
              <w:rPr>
                <w:color w:val="000000"/>
                <w:spacing w:val="-5"/>
                <w:sz w:val="20"/>
                <w:szCs w:val="20"/>
                <w:lang w:val="en-US"/>
              </w:rPr>
              <w:t>Ab</w:t>
            </w:r>
            <w:r w:rsidRPr="009252B3">
              <w:rPr>
                <w:color w:val="000000"/>
                <w:spacing w:val="-5"/>
                <w:sz w:val="20"/>
                <w:szCs w:val="20"/>
                <w:vertAlign w:val="subscript"/>
                <w:lang w:val="en-US"/>
              </w:rPr>
              <w:t>ss</w:t>
            </w:r>
            <w:r w:rsidRPr="009252B3">
              <w:rPr>
                <w:color w:val="000000"/>
                <w:spacing w:val="-5"/>
                <w:sz w:val="20"/>
                <w:szCs w:val="20"/>
                <w:lang w:val="en-US"/>
              </w:rPr>
              <w:t xml:space="preserve">, Kfs, A-Cpx, Opx, Mt, </w:t>
            </w:r>
            <w:r w:rsidRPr="009252B3">
              <w:rPr>
                <w:color w:val="000000"/>
                <w:spacing w:val="-3"/>
                <w:sz w:val="20"/>
                <w:szCs w:val="20"/>
                <w:lang w:val="en-US"/>
              </w:rPr>
              <w:t xml:space="preserve">Ol, Bt, A-Am </w:t>
            </w:r>
            <w:r w:rsidRPr="009252B3">
              <w:rPr>
                <w:color w:val="000000"/>
                <w:spacing w:val="-3"/>
                <w:sz w:val="20"/>
                <w:szCs w:val="20"/>
              </w:rPr>
              <w:t>фавн</w:t>
            </w:r>
            <w:r w:rsidRPr="009252B3">
              <w:rPr>
                <w:color w:val="000000"/>
                <w:spacing w:val="-3"/>
                <w:sz w:val="20"/>
                <w:szCs w:val="20"/>
                <w:lang w:val="en-US"/>
              </w:rPr>
              <w:t xml:space="preserve">. 6 </w:t>
            </w:r>
            <w:r w:rsidRPr="009252B3">
              <w:rPr>
                <w:color w:val="000000"/>
                <w:spacing w:val="-3"/>
                <w:sz w:val="20"/>
                <w:szCs w:val="20"/>
              </w:rPr>
              <w:t>фаз</w:t>
            </w:r>
            <w:r w:rsidRPr="009252B3">
              <w:rPr>
                <w:color w:val="000000"/>
                <w:spacing w:val="-3"/>
                <w:sz w:val="20"/>
                <w:szCs w:val="20"/>
                <w:lang w:val="en-US"/>
              </w:rPr>
              <w:t>)</w:t>
            </w:r>
          </w:p>
        </w:tc>
      </w:tr>
      <w:tr w:rsidR="008A78B2" w:rsidRPr="009252B3" w:rsidTr="00EF7E24">
        <w:trPr>
          <w:gridAfter w:val="1"/>
          <w:wAfter w:w="15" w:type="dxa"/>
          <w:trHeight w:hRule="exact" w:val="686"/>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4"/>
              <w:jc w:val="center"/>
              <w:rPr>
                <w:sz w:val="20"/>
                <w:szCs w:val="20"/>
              </w:rPr>
            </w:pPr>
            <w:r w:rsidRPr="009252B3">
              <w:rPr>
                <w:iCs/>
                <w:color w:val="000000"/>
                <w:sz w:val="20"/>
                <w:szCs w:val="20"/>
                <w:lang w:val="en-US"/>
              </w:rPr>
              <w:t>III</w:t>
            </w:r>
            <w:r w:rsidRPr="009252B3">
              <w:rPr>
                <w:i/>
                <w:iCs/>
                <w:color w:val="000000"/>
                <w:sz w:val="20"/>
                <w:szCs w:val="20"/>
                <w:lang w:val="en-US"/>
              </w:rPr>
              <w:t>-ne</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lang w:val="en-US"/>
              </w:rPr>
            </w:pPr>
            <w:r w:rsidRPr="009252B3">
              <w:rPr>
                <w:i/>
                <w:iCs/>
                <w:color w:val="000000"/>
                <w:spacing w:val="-7"/>
                <w:sz w:val="20"/>
                <w:szCs w:val="20"/>
                <w:lang w:val="en-US"/>
              </w:rPr>
              <w:t>ab-or-ac-di-hd-mf-fo-fa-ne</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tabs>
                <w:tab w:val="left" w:pos="2121"/>
              </w:tabs>
              <w:spacing w:line="221" w:lineRule="exact"/>
              <w:ind w:right="-75" w:firstLine="38"/>
              <w:jc w:val="center"/>
              <w:rPr>
                <w:sz w:val="20"/>
                <w:szCs w:val="20"/>
                <w:lang w:val="en-US"/>
              </w:rPr>
            </w:pPr>
            <w:r w:rsidRPr="009252B3">
              <w:rPr>
                <w:i/>
                <w:iCs/>
                <w:color w:val="000000"/>
                <w:spacing w:val="-5"/>
                <w:sz w:val="20"/>
                <w:szCs w:val="20"/>
                <w:lang w:val="en-US"/>
              </w:rPr>
              <w:t xml:space="preserve">ab, or, ac, di, hd, mt,fo, </w:t>
            </w:r>
            <w:r w:rsidRPr="009252B3">
              <w:rPr>
                <w:i/>
                <w:iCs/>
                <w:color w:val="000000"/>
                <w:spacing w:val="-6"/>
                <w:sz w:val="20"/>
                <w:szCs w:val="20"/>
                <w:lang w:val="en-US"/>
              </w:rPr>
              <w:t xml:space="preserve">fa, ne, phi, arm, arf, rbk, </w:t>
            </w:r>
            <w:r w:rsidRPr="009252B3">
              <w:rPr>
                <w:i/>
                <w:iCs/>
                <w:color w:val="000000"/>
                <w:sz w:val="20"/>
                <w:szCs w:val="20"/>
                <w:lang w:val="en-US"/>
              </w:rPr>
              <w:t>anl, Fe-arf, Mg-rbk</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6" w:lineRule="exact"/>
              <w:ind w:right="38" w:hanging="5"/>
              <w:jc w:val="center"/>
              <w:rPr>
                <w:sz w:val="20"/>
                <w:szCs w:val="20"/>
                <w:lang w:val="en-US"/>
              </w:rPr>
            </w:pPr>
            <w:r w:rsidRPr="009252B3">
              <w:rPr>
                <w:color w:val="000000"/>
                <w:spacing w:val="-7"/>
                <w:sz w:val="20"/>
                <w:szCs w:val="20"/>
                <w:lang w:val="en-US"/>
              </w:rPr>
              <w:t>Ab, Kfs, A-Cpx, Mt, Ol, Ne</w:t>
            </w:r>
            <w:r w:rsidRPr="009252B3">
              <w:rPr>
                <w:color w:val="000000"/>
                <w:spacing w:val="-7"/>
                <w:sz w:val="20"/>
                <w:szCs w:val="20"/>
                <w:vertAlign w:val="subscript"/>
                <w:lang w:val="en-US"/>
              </w:rPr>
              <w:t>ss</w:t>
            </w:r>
            <w:r w:rsidRPr="009252B3">
              <w:rPr>
                <w:color w:val="000000"/>
                <w:spacing w:val="-7"/>
                <w:sz w:val="20"/>
                <w:szCs w:val="20"/>
                <w:lang w:val="en-US"/>
              </w:rPr>
              <w:t xml:space="preserve">, </w:t>
            </w:r>
            <w:r w:rsidRPr="009252B3">
              <w:rPr>
                <w:color w:val="000000"/>
                <w:spacing w:val="-3"/>
                <w:sz w:val="20"/>
                <w:szCs w:val="20"/>
                <w:lang w:val="en-US"/>
              </w:rPr>
              <w:t>Bt, Anl, A-Am (</w:t>
            </w:r>
            <w:r w:rsidRPr="009252B3">
              <w:rPr>
                <w:color w:val="000000"/>
                <w:spacing w:val="-3"/>
                <w:sz w:val="20"/>
                <w:szCs w:val="20"/>
              </w:rPr>
              <w:t>равн</w:t>
            </w:r>
            <w:r w:rsidRPr="009252B3">
              <w:rPr>
                <w:color w:val="000000"/>
                <w:spacing w:val="-3"/>
                <w:sz w:val="20"/>
                <w:szCs w:val="20"/>
                <w:lang w:val="en-US"/>
              </w:rPr>
              <w:t xml:space="preserve">. 6 </w:t>
            </w:r>
            <w:r w:rsidRPr="009252B3">
              <w:rPr>
                <w:color w:val="000000"/>
                <w:spacing w:val="-3"/>
                <w:sz w:val="20"/>
                <w:szCs w:val="20"/>
              </w:rPr>
              <w:t>фаз</w:t>
            </w:r>
            <w:r w:rsidRPr="009252B3">
              <w:rPr>
                <w:color w:val="000000"/>
                <w:spacing w:val="-3"/>
                <w:sz w:val="20"/>
                <w:szCs w:val="20"/>
                <w:lang w:val="en-US"/>
              </w:rPr>
              <w:t>)</w:t>
            </w:r>
          </w:p>
        </w:tc>
      </w:tr>
      <w:tr w:rsidR="008A78B2" w:rsidRPr="009252B3" w:rsidTr="00EF7E24">
        <w:trPr>
          <w:gridAfter w:val="1"/>
          <w:wAfter w:w="15" w:type="dxa"/>
          <w:trHeight w:hRule="exact" w:val="710"/>
          <w:jc w:val="center"/>
        </w:trPr>
        <w:tc>
          <w:tcPr>
            <w:tcW w:w="851"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4"/>
              <w:jc w:val="center"/>
              <w:rPr>
                <w:sz w:val="20"/>
                <w:szCs w:val="20"/>
              </w:rPr>
            </w:pPr>
            <w:r w:rsidRPr="009252B3">
              <w:rPr>
                <w:iCs/>
                <w:color w:val="000000"/>
                <w:sz w:val="20"/>
                <w:szCs w:val="20"/>
                <w:lang w:val="en-US"/>
              </w:rPr>
              <w:t>IV</w:t>
            </w:r>
            <w:r w:rsidRPr="009252B3">
              <w:rPr>
                <w:i/>
                <w:iCs/>
                <w:color w:val="000000"/>
                <w:sz w:val="20"/>
                <w:szCs w:val="20"/>
                <w:lang w:val="en-US"/>
              </w:rPr>
              <w:t>-lc</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i/>
                <w:iCs/>
                <w:color w:val="000000"/>
                <w:spacing w:val="-7"/>
                <w:sz w:val="20"/>
                <w:szCs w:val="20"/>
                <w:lang w:val="en-US"/>
              </w:rPr>
            </w:pPr>
            <w:r w:rsidRPr="009252B3">
              <w:rPr>
                <w:i/>
                <w:iCs/>
                <w:color w:val="000000"/>
                <w:spacing w:val="-7"/>
                <w:sz w:val="20"/>
                <w:szCs w:val="20"/>
                <w:lang w:val="en-US"/>
              </w:rPr>
              <w:t>or-ac-di-hd-mt-fo-fa-ne-</w:t>
            </w:r>
          </w:p>
          <w:p w:rsidR="008A78B2" w:rsidRPr="009252B3" w:rsidRDefault="008A78B2" w:rsidP="00EF7E24">
            <w:pPr>
              <w:shd w:val="clear" w:color="auto" w:fill="FFFFFF"/>
              <w:jc w:val="center"/>
              <w:rPr>
                <w:sz w:val="20"/>
                <w:szCs w:val="20"/>
                <w:lang w:val="en-US"/>
              </w:rPr>
            </w:pPr>
            <w:r w:rsidRPr="009252B3">
              <w:rPr>
                <w:i/>
                <w:iCs/>
                <w:color w:val="000000"/>
                <w:spacing w:val="-7"/>
                <w:sz w:val="20"/>
                <w:szCs w:val="20"/>
                <w:lang w:val="en-US"/>
              </w:rPr>
              <w:t>lc</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1" w:lineRule="exact"/>
              <w:ind w:firstLine="5"/>
              <w:jc w:val="center"/>
              <w:rPr>
                <w:sz w:val="20"/>
                <w:szCs w:val="20"/>
                <w:lang w:val="en-US"/>
              </w:rPr>
            </w:pPr>
            <w:r w:rsidRPr="009252B3">
              <w:rPr>
                <w:i/>
                <w:iCs/>
                <w:color w:val="000000"/>
                <w:spacing w:val="-3"/>
                <w:sz w:val="20"/>
                <w:szCs w:val="20"/>
                <w:lang w:val="en-US"/>
              </w:rPr>
              <w:t xml:space="preserve">or, ac, di, hd, mt,fo,fa, </w:t>
            </w:r>
            <w:r w:rsidRPr="009252B3">
              <w:rPr>
                <w:i/>
                <w:iCs/>
                <w:color w:val="000000"/>
                <w:spacing w:val="-6"/>
                <w:sz w:val="20"/>
                <w:szCs w:val="20"/>
                <w:lang w:val="en-US"/>
              </w:rPr>
              <w:t>ne, Ic, phi, ann, arf Fe-</w:t>
            </w:r>
            <w:r w:rsidRPr="009252B3">
              <w:rPr>
                <w:i/>
                <w:iCs/>
                <w:color w:val="000000"/>
                <w:sz w:val="20"/>
                <w:szCs w:val="20"/>
                <w:lang w:val="en-US"/>
              </w:rPr>
              <w:t>arf, rbk, Mg-rbk</w:t>
            </w:r>
          </w:p>
        </w:tc>
        <w:tc>
          <w:tcPr>
            <w:tcW w:w="269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spacing w:line="226" w:lineRule="exact"/>
              <w:ind w:hanging="5"/>
              <w:jc w:val="center"/>
              <w:rPr>
                <w:sz w:val="20"/>
                <w:szCs w:val="20"/>
                <w:lang w:val="en-US"/>
              </w:rPr>
            </w:pPr>
            <w:r w:rsidRPr="009252B3">
              <w:rPr>
                <w:color w:val="000000"/>
                <w:spacing w:val="-6"/>
                <w:sz w:val="20"/>
                <w:szCs w:val="20"/>
                <w:lang w:val="en-US"/>
              </w:rPr>
              <w:t>Kfs, A-Cpx, Mt, Ol, Ne</w:t>
            </w:r>
            <w:r w:rsidRPr="009252B3">
              <w:rPr>
                <w:color w:val="000000"/>
                <w:spacing w:val="-6"/>
                <w:sz w:val="20"/>
                <w:szCs w:val="20"/>
                <w:vertAlign w:val="subscript"/>
                <w:lang w:val="en-US"/>
              </w:rPr>
              <w:t xml:space="preserve">ss </w:t>
            </w:r>
            <w:r w:rsidRPr="009252B3">
              <w:rPr>
                <w:color w:val="000000"/>
                <w:spacing w:val="-6"/>
                <w:sz w:val="20"/>
                <w:szCs w:val="20"/>
                <w:lang w:val="en-US"/>
              </w:rPr>
              <w:t xml:space="preserve">, </w:t>
            </w:r>
            <w:r w:rsidRPr="009252B3">
              <w:rPr>
                <w:color w:val="000000"/>
                <w:sz w:val="20"/>
                <w:szCs w:val="20"/>
                <w:lang w:val="en-US"/>
              </w:rPr>
              <w:t>Lct</w:t>
            </w:r>
            <w:r w:rsidRPr="009252B3">
              <w:rPr>
                <w:color w:val="000000"/>
                <w:sz w:val="20"/>
                <w:szCs w:val="20"/>
                <w:vertAlign w:val="superscript"/>
                <w:lang w:val="en-US"/>
              </w:rPr>
              <w:t>1</w:t>
            </w:r>
            <w:r w:rsidRPr="009252B3">
              <w:rPr>
                <w:color w:val="000000"/>
                <w:sz w:val="20"/>
                <w:szCs w:val="20"/>
                <w:lang w:val="en-US"/>
              </w:rPr>
              <w:t xml:space="preserve"> ,Bt,A-Am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F7E24">
        <w:trPr>
          <w:gridBefore w:val="1"/>
          <w:wBefore w:w="28" w:type="dxa"/>
          <w:trHeight w:hRule="exact" w:val="240"/>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9" w:right="-40"/>
              <w:jc w:val="center"/>
              <w:rPr>
                <w:sz w:val="20"/>
                <w:szCs w:val="20"/>
                <w:lang w:val="en-US"/>
              </w:rPr>
            </w:pPr>
            <w:r w:rsidRPr="009252B3">
              <w:rPr>
                <w:sz w:val="20"/>
                <w:szCs w:val="20"/>
                <w:lang w:val="en-US"/>
              </w:rPr>
              <w:t>V-</w:t>
            </w:r>
            <w:r w:rsidRPr="009252B3">
              <w:rPr>
                <w:i/>
                <w:sz w:val="20"/>
                <w:szCs w:val="20"/>
                <w:lang w:val="en-US"/>
              </w:rPr>
              <w:t>gh</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i/>
                <w:iCs/>
                <w:color w:val="000000"/>
                <w:sz w:val="20"/>
                <w:szCs w:val="20"/>
              </w:rPr>
              <w:t>-</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i/>
                <w:iCs/>
                <w:color w:val="000000"/>
                <w:sz w:val="20"/>
                <w:szCs w:val="20"/>
              </w:rPr>
              <w:t>-</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rPr>
            </w:pPr>
            <w:r w:rsidRPr="009252B3">
              <w:rPr>
                <w:color w:val="000000"/>
                <w:sz w:val="20"/>
                <w:szCs w:val="20"/>
              </w:rPr>
              <w:t>-</w:t>
            </w:r>
          </w:p>
        </w:tc>
      </w:tr>
      <w:tr w:rsidR="008A78B2" w:rsidRPr="009252B3" w:rsidTr="00EF7E24">
        <w:trPr>
          <w:gridBefore w:val="1"/>
          <w:wBefore w:w="28" w:type="dxa"/>
          <w:trHeight w:hRule="exact" w:val="768"/>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9" w:right="-40"/>
              <w:jc w:val="center"/>
              <w:rPr>
                <w:sz w:val="20"/>
                <w:szCs w:val="20"/>
                <w:lang w:val="en-US"/>
              </w:rPr>
            </w:pPr>
            <w:r w:rsidRPr="009252B3">
              <w:rPr>
                <w:sz w:val="20"/>
                <w:szCs w:val="20"/>
                <w:lang w:val="en-US"/>
              </w:rPr>
              <w:t>VI-</w:t>
            </w:r>
            <w:r w:rsidRPr="009252B3">
              <w:rPr>
                <w:i/>
                <w:sz w:val="20"/>
                <w:szCs w:val="20"/>
                <w:lang w:val="en-US"/>
              </w:rPr>
              <w:t>ak</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4"/>
              <w:jc w:val="center"/>
              <w:rPr>
                <w:sz w:val="20"/>
                <w:szCs w:val="20"/>
                <w:lang w:val="en-US"/>
              </w:rPr>
            </w:pPr>
            <w:r w:rsidRPr="009252B3">
              <w:rPr>
                <w:i/>
                <w:iCs/>
                <w:color w:val="000000"/>
                <w:spacing w:val="-6"/>
                <w:sz w:val="20"/>
                <w:szCs w:val="20"/>
                <w:lang w:val="en-US"/>
              </w:rPr>
              <w:t>ac-di-hd-mt-fo-fa-ne-lc-</w:t>
            </w:r>
            <w:r w:rsidRPr="009252B3">
              <w:rPr>
                <w:i/>
                <w:iCs/>
                <w:color w:val="000000"/>
                <w:sz w:val="20"/>
                <w:szCs w:val="20"/>
                <w:lang w:val="en-US"/>
              </w:rPr>
              <w:t>ak-Feak</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9"/>
              <w:jc w:val="center"/>
              <w:rPr>
                <w:sz w:val="20"/>
                <w:szCs w:val="20"/>
                <w:lang w:val="en-US"/>
              </w:rPr>
            </w:pPr>
            <w:r w:rsidRPr="009252B3">
              <w:rPr>
                <w:i/>
                <w:iCs/>
                <w:color w:val="000000"/>
                <w:spacing w:val="-2"/>
                <w:sz w:val="20"/>
                <w:szCs w:val="20"/>
                <w:lang w:val="en-US"/>
              </w:rPr>
              <w:t xml:space="preserve">ac, di, hd, mt,fo,fa, ne, </w:t>
            </w:r>
            <w:r w:rsidRPr="009252B3">
              <w:rPr>
                <w:i/>
                <w:iCs/>
                <w:color w:val="000000"/>
                <w:spacing w:val="-7"/>
                <w:sz w:val="20"/>
                <w:szCs w:val="20"/>
                <w:lang w:val="en-US"/>
              </w:rPr>
              <w:t xml:space="preserve">Ic, ak, Feak, phi, ann, </w:t>
            </w:r>
            <w:r w:rsidRPr="009252B3">
              <w:rPr>
                <w:i/>
                <w:iCs/>
                <w:color w:val="000000"/>
                <w:spacing w:val="-4"/>
                <w:sz w:val="20"/>
                <w:szCs w:val="20"/>
                <w:lang w:val="en-US"/>
              </w:rPr>
              <w:t>arf, Fe-arf, rbk, Mg-rbk</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8"/>
              <w:jc w:val="center"/>
              <w:rPr>
                <w:sz w:val="20"/>
                <w:szCs w:val="20"/>
                <w:lang w:val="en-US"/>
              </w:rPr>
            </w:pPr>
            <w:r w:rsidRPr="009252B3">
              <w:rPr>
                <w:color w:val="000000"/>
                <w:spacing w:val="-4"/>
                <w:sz w:val="20"/>
                <w:szCs w:val="20"/>
                <w:lang w:val="en-US"/>
              </w:rPr>
              <w:t>A-Cpx, Mt, Ol, Nfe, Lct</w:t>
            </w:r>
            <w:r w:rsidRPr="009252B3">
              <w:rPr>
                <w:color w:val="000000"/>
                <w:spacing w:val="-4"/>
                <w:sz w:val="20"/>
                <w:szCs w:val="20"/>
                <w:vertAlign w:val="superscript"/>
                <w:lang w:val="en-US"/>
              </w:rPr>
              <w:t>1</w:t>
            </w:r>
            <w:r w:rsidRPr="009252B3">
              <w:rPr>
                <w:color w:val="000000"/>
                <w:spacing w:val="-4"/>
                <w:sz w:val="20"/>
                <w:szCs w:val="20"/>
                <w:lang w:val="en-US"/>
              </w:rPr>
              <w:t xml:space="preserve">, </w:t>
            </w:r>
            <w:r w:rsidRPr="009252B3">
              <w:rPr>
                <w:color w:val="000000"/>
                <w:sz w:val="20"/>
                <w:szCs w:val="20"/>
                <w:lang w:val="en-US"/>
              </w:rPr>
              <w:t>Ak</w:t>
            </w:r>
            <w:r w:rsidRPr="009252B3">
              <w:rPr>
                <w:color w:val="000000"/>
                <w:sz w:val="20"/>
                <w:szCs w:val="20"/>
                <w:vertAlign w:val="subscript"/>
                <w:lang w:val="en-US"/>
              </w:rPr>
              <w:t>ss</w:t>
            </w:r>
            <w:r w:rsidRPr="009252B3">
              <w:rPr>
                <w:color w:val="000000"/>
                <w:sz w:val="20"/>
                <w:szCs w:val="20"/>
                <w:lang w:val="en-US"/>
              </w:rPr>
              <w:t>, Bt,A-Am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F7E24">
        <w:trPr>
          <w:gridBefore w:val="1"/>
          <w:wBefore w:w="28" w:type="dxa"/>
          <w:trHeight w:hRule="exact" w:val="850"/>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9" w:right="-40"/>
              <w:jc w:val="center"/>
              <w:rPr>
                <w:sz w:val="20"/>
                <w:szCs w:val="20"/>
                <w:lang w:val="en-US"/>
              </w:rPr>
            </w:pPr>
            <w:r w:rsidRPr="009252B3">
              <w:rPr>
                <w:sz w:val="20"/>
                <w:szCs w:val="20"/>
                <w:lang w:val="en-US"/>
              </w:rPr>
              <w:t>VII-</w:t>
            </w:r>
            <w:r w:rsidRPr="009252B3">
              <w:rPr>
                <w:i/>
                <w:sz w:val="20"/>
                <w:szCs w:val="20"/>
                <w:lang w:val="en-US"/>
              </w:rPr>
              <w:t>kp</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4"/>
              <w:jc w:val="center"/>
              <w:rPr>
                <w:sz w:val="20"/>
                <w:szCs w:val="20"/>
                <w:lang w:val="en-US"/>
              </w:rPr>
            </w:pPr>
            <w:r w:rsidRPr="009252B3">
              <w:rPr>
                <w:i/>
                <w:iCs/>
                <w:color w:val="000000"/>
                <w:spacing w:val="-6"/>
                <w:sz w:val="20"/>
                <w:szCs w:val="20"/>
                <w:lang w:val="en-US"/>
              </w:rPr>
              <w:t>ac-mt-fo-fa-ne-lc-ak-</w:t>
            </w:r>
            <w:r w:rsidRPr="009252B3">
              <w:rPr>
                <w:i/>
                <w:iCs/>
                <w:color w:val="000000"/>
                <w:sz w:val="20"/>
                <w:szCs w:val="20"/>
                <w:lang w:val="en-US"/>
              </w:rPr>
              <w:t>Feak-kp</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jc w:val="center"/>
              <w:rPr>
                <w:sz w:val="20"/>
                <w:szCs w:val="20"/>
                <w:lang w:val="en-US"/>
              </w:rPr>
            </w:pPr>
            <w:r w:rsidRPr="009252B3">
              <w:rPr>
                <w:i/>
                <w:iCs/>
                <w:color w:val="000000"/>
                <w:spacing w:val="-3"/>
                <w:sz w:val="20"/>
                <w:szCs w:val="20"/>
                <w:lang w:val="en-US"/>
              </w:rPr>
              <w:t xml:space="preserve">ac, mt,fo,fa, ne, lc, ak, </w:t>
            </w:r>
            <w:r w:rsidRPr="009252B3">
              <w:rPr>
                <w:i/>
                <w:iCs/>
                <w:color w:val="000000"/>
                <w:spacing w:val="-6"/>
                <w:sz w:val="20"/>
                <w:szCs w:val="20"/>
                <w:lang w:val="en-US"/>
              </w:rPr>
              <w:t xml:space="preserve">Feak, kp, phi, ann, arf, </w:t>
            </w:r>
            <w:r w:rsidRPr="009252B3">
              <w:rPr>
                <w:i/>
                <w:iCs/>
                <w:color w:val="000000"/>
                <w:spacing w:val="-3"/>
                <w:sz w:val="20"/>
                <w:szCs w:val="20"/>
                <w:lang w:val="en-US"/>
              </w:rPr>
              <w:t>Fe-arf, rbk, Mg-rbk</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8"/>
              <w:jc w:val="center"/>
              <w:rPr>
                <w:sz w:val="20"/>
                <w:szCs w:val="20"/>
                <w:lang w:val="en-US"/>
              </w:rPr>
            </w:pPr>
            <w:r w:rsidRPr="009252B3">
              <w:rPr>
                <w:color w:val="000000"/>
                <w:spacing w:val="-4"/>
                <w:sz w:val="20"/>
                <w:szCs w:val="20"/>
                <w:lang w:val="en-US"/>
              </w:rPr>
              <w:t>Aeg, Mt, Ol, Nfe, Lct</w:t>
            </w:r>
            <w:r w:rsidRPr="009252B3">
              <w:rPr>
                <w:color w:val="000000"/>
                <w:spacing w:val="-4"/>
                <w:sz w:val="20"/>
                <w:szCs w:val="20"/>
                <w:vertAlign w:val="superscript"/>
                <w:lang w:val="en-US"/>
              </w:rPr>
              <w:t>1</w:t>
            </w:r>
            <w:r w:rsidRPr="009252B3">
              <w:rPr>
                <w:color w:val="000000"/>
                <w:spacing w:val="-4"/>
                <w:sz w:val="20"/>
                <w:szCs w:val="20"/>
                <w:lang w:val="en-US"/>
              </w:rPr>
              <w:t xml:space="preserve">, </w:t>
            </w:r>
            <w:r w:rsidRPr="009252B3">
              <w:rPr>
                <w:color w:val="000000"/>
                <w:sz w:val="20"/>
                <w:szCs w:val="20"/>
                <w:lang w:val="en-US"/>
              </w:rPr>
              <w:t>Ak</w:t>
            </w:r>
            <w:r w:rsidRPr="009252B3">
              <w:rPr>
                <w:color w:val="000000"/>
                <w:sz w:val="20"/>
                <w:szCs w:val="20"/>
                <w:vertAlign w:val="subscript"/>
                <w:lang w:val="en-US"/>
              </w:rPr>
              <w:t>ss</w:t>
            </w:r>
            <w:r w:rsidRPr="009252B3">
              <w:rPr>
                <w:color w:val="000000"/>
                <w:spacing w:val="-4"/>
                <w:sz w:val="20"/>
                <w:szCs w:val="20"/>
                <w:lang w:val="en-US"/>
              </w:rPr>
              <w:t>, Kls, Bt, A-Am (</w:t>
            </w:r>
            <w:r w:rsidRPr="009252B3">
              <w:rPr>
                <w:color w:val="000000"/>
                <w:spacing w:val="-4"/>
                <w:sz w:val="20"/>
                <w:szCs w:val="20"/>
              </w:rPr>
              <w:t>равн</w:t>
            </w:r>
            <w:r w:rsidRPr="009252B3">
              <w:rPr>
                <w:color w:val="000000"/>
                <w:spacing w:val="-4"/>
                <w:sz w:val="20"/>
                <w:szCs w:val="20"/>
                <w:lang w:val="en-US"/>
              </w:rPr>
              <w:t xml:space="preserve">. 7 </w:t>
            </w:r>
            <w:r w:rsidRPr="009252B3">
              <w:rPr>
                <w:color w:val="000000"/>
                <w:spacing w:val="-4"/>
                <w:sz w:val="20"/>
                <w:szCs w:val="20"/>
              </w:rPr>
              <w:t>фаз</w:t>
            </w:r>
            <w:r w:rsidRPr="009252B3">
              <w:rPr>
                <w:color w:val="000000"/>
                <w:spacing w:val="-4"/>
                <w:sz w:val="20"/>
                <w:szCs w:val="20"/>
                <w:lang w:val="en-US"/>
              </w:rPr>
              <w:t>)</w:t>
            </w:r>
          </w:p>
        </w:tc>
      </w:tr>
      <w:tr w:rsidR="008A78B2" w:rsidRPr="009252B3" w:rsidTr="00EF7E24">
        <w:trPr>
          <w:gridBefore w:val="1"/>
          <w:wBefore w:w="28" w:type="dxa"/>
          <w:trHeight w:hRule="exact" w:val="859"/>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4" w:right="-40"/>
              <w:jc w:val="center"/>
              <w:rPr>
                <w:sz w:val="20"/>
                <w:szCs w:val="20"/>
                <w:lang w:val="en-US"/>
              </w:rPr>
            </w:pPr>
            <w:r w:rsidRPr="009252B3">
              <w:rPr>
                <w:sz w:val="20"/>
                <w:szCs w:val="20"/>
                <w:lang w:val="en-US"/>
              </w:rPr>
              <w:t>VIII-</w:t>
            </w:r>
            <w:r w:rsidRPr="009252B3">
              <w:rPr>
                <w:i/>
                <w:sz w:val="20"/>
                <w:szCs w:val="20"/>
                <w:lang w:val="en-US"/>
              </w:rPr>
              <w:t>mo</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4"/>
              <w:jc w:val="center"/>
              <w:rPr>
                <w:sz w:val="20"/>
                <w:szCs w:val="20"/>
                <w:lang w:val="en-US"/>
              </w:rPr>
            </w:pPr>
            <w:r w:rsidRPr="009252B3">
              <w:rPr>
                <w:i/>
                <w:iCs/>
                <w:color w:val="000000"/>
                <w:spacing w:val="-5"/>
                <w:sz w:val="20"/>
                <w:szCs w:val="20"/>
                <w:lang w:val="en-US"/>
              </w:rPr>
              <w:t>ac-mt-fo-fa-ne-ak-Feak-</w:t>
            </w:r>
            <w:r w:rsidRPr="009252B3">
              <w:rPr>
                <w:i/>
                <w:iCs/>
                <w:color w:val="000000"/>
                <w:sz w:val="20"/>
                <w:szCs w:val="20"/>
                <w:lang w:val="en-US"/>
              </w:rPr>
              <w:t>kp-mo-kir</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9"/>
              <w:jc w:val="center"/>
              <w:rPr>
                <w:sz w:val="20"/>
                <w:szCs w:val="20"/>
                <w:lang w:val="en-US"/>
              </w:rPr>
            </w:pPr>
            <w:r w:rsidRPr="009252B3">
              <w:rPr>
                <w:i/>
                <w:iCs/>
                <w:color w:val="000000"/>
                <w:spacing w:val="-1"/>
                <w:sz w:val="20"/>
                <w:szCs w:val="20"/>
                <w:lang w:val="en-US"/>
              </w:rPr>
              <w:t xml:space="preserve">ac, mt,fo,fa, ne, ak, </w:t>
            </w:r>
            <w:r w:rsidRPr="009252B3">
              <w:rPr>
                <w:i/>
                <w:iCs/>
                <w:color w:val="000000"/>
                <w:spacing w:val="-6"/>
                <w:sz w:val="20"/>
                <w:szCs w:val="20"/>
                <w:lang w:val="en-US"/>
              </w:rPr>
              <w:t xml:space="preserve">Feak, mo, kir, phi, ann, </w:t>
            </w:r>
            <w:r w:rsidRPr="009252B3">
              <w:rPr>
                <w:i/>
                <w:iCs/>
                <w:color w:val="000000"/>
                <w:spacing w:val="-2"/>
                <w:sz w:val="20"/>
                <w:szCs w:val="20"/>
                <w:lang w:val="en-US"/>
              </w:rPr>
              <w:t>arf, Fe-arf rbk, Mg-rbk</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8" w:hanging="5"/>
              <w:jc w:val="center"/>
              <w:rPr>
                <w:sz w:val="20"/>
                <w:szCs w:val="20"/>
                <w:lang w:val="en-US"/>
              </w:rPr>
            </w:pPr>
            <w:r w:rsidRPr="009252B3">
              <w:rPr>
                <w:color w:val="000000"/>
                <w:spacing w:val="-10"/>
                <w:sz w:val="20"/>
                <w:szCs w:val="20"/>
                <w:lang w:val="en-US"/>
              </w:rPr>
              <w:t>Aeg, Mt, Ol, Ne</w:t>
            </w:r>
            <w:r w:rsidRPr="009252B3">
              <w:rPr>
                <w:color w:val="000000"/>
                <w:spacing w:val="-10"/>
                <w:sz w:val="20"/>
                <w:szCs w:val="20"/>
                <w:vertAlign w:val="subscript"/>
                <w:lang w:val="en-US"/>
              </w:rPr>
              <w:t>SS</w:t>
            </w:r>
            <w:r w:rsidRPr="009252B3">
              <w:rPr>
                <w:color w:val="000000"/>
                <w:spacing w:val="-10"/>
                <w:sz w:val="20"/>
                <w:szCs w:val="20"/>
                <w:lang w:val="en-US"/>
              </w:rPr>
              <w:t xml:space="preserve">, </w:t>
            </w:r>
            <w:r w:rsidRPr="009252B3">
              <w:rPr>
                <w:color w:val="000000"/>
                <w:sz w:val="20"/>
                <w:szCs w:val="20"/>
                <w:lang w:val="en-US"/>
              </w:rPr>
              <w:t>Ak</w:t>
            </w:r>
            <w:r w:rsidRPr="009252B3">
              <w:rPr>
                <w:color w:val="000000"/>
                <w:sz w:val="20"/>
                <w:szCs w:val="20"/>
                <w:vertAlign w:val="subscript"/>
                <w:lang w:val="en-US"/>
              </w:rPr>
              <w:t>ss</w:t>
            </w:r>
            <w:r w:rsidRPr="009252B3">
              <w:rPr>
                <w:color w:val="000000"/>
                <w:spacing w:val="-10"/>
                <w:sz w:val="20"/>
                <w:szCs w:val="20"/>
                <w:lang w:val="en-US"/>
              </w:rPr>
              <w:t xml:space="preserve">, Kls, </w:t>
            </w:r>
            <w:r w:rsidRPr="009252B3">
              <w:rPr>
                <w:color w:val="000000"/>
                <w:sz w:val="20"/>
                <w:szCs w:val="20"/>
                <w:lang w:val="en-US"/>
              </w:rPr>
              <w:t>Mo,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F7E24">
        <w:trPr>
          <w:gridBefore w:val="1"/>
          <w:wBefore w:w="28" w:type="dxa"/>
          <w:trHeight w:hRule="exact" w:val="741"/>
          <w:jc w:val="center"/>
        </w:trPr>
        <w:tc>
          <w:tcPr>
            <w:tcW w:w="8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left="10" w:right="-40"/>
              <w:jc w:val="center"/>
              <w:rPr>
                <w:i/>
                <w:sz w:val="20"/>
                <w:szCs w:val="20"/>
                <w:lang w:val="en-US"/>
              </w:rPr>
            </w:pPr>
            <w:r w:rsidRPr="009252B3">
              <w:rPr>
                <w:sz w:val="20"/>
                <w:szCs w:val="20"/>
                <w:lang w:val="en-US"/>
              </w:rPr>
              <w:t>IX</w:t>
            </w:r>
            <w:r w:rsidRPr="009252B3">
              <w:rPr>
                <w:i/>
                <w:sz w:val="20"/>
                <w:szCs w:val="20"/>
                <w:lang w:val="en-US"/>
              </w:rPr>
              <w:t>-</w:t>
            </w:r>
          </w:p>
          <w:p w:rsidR="008A78B2" w:rsidRPr="009252B3" w:rsidRDefault="008A78B2" w:rsidP="00EF7E24">
            <w:pPr>
              <w:shd w:val="clear" w:color="auto" w:fill="FFFFFF"/>
              <w:ind w:left="10" w:right="-40"/>
              <w:jc w:val="center"/>
              <w:rPr>
                <w:sz w:val="20"/>
                <w:szCs w:val="20"/>
                <w:lang w:val="en-US"/>
              </w:rPr>
            </w:pPr>
            <w:r w:rsidRPr="009252B3">
              <w:rPr>
                <w:i/>
                <w:sz w:val="20"/>
                <w:szCs w:val="20"/>
                <w:lang w:val="en-US"/>
              </w:rPr>
              <w:t>(per-wu)</w:t>
            </w:r>
          </w:p>
        </w:tc>
        <w:tc>
          <w:tcPr>
            <w:tcW w:w="21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4"/>
              <w:jc w:val="center"/>
              <w:rPr>
                <w:sz w:val="20"/>
                <w:szCs w:val="20"/>
                <w:lang w:val="en-US"/>
              </w:rPr>
            </w:pPr>
            <w:r w:rsidRPr="009252B3">
              <w:rPr>
                <w:i/>
                <w:iCs/>
                <w:color w:val="000000"/>
                <w:spacing w:val="-5"/>
                <w:sz w:val="20"/>
                <w:szCs w:val="20"/>
                <w:lang w:val="en-US"/>
              </w:rPr>
              <w:t>ac-mt-fo-fa-ne-kp-mo-</w:t>
            </w:r>
            <w:r w:rsidRPr="009252B3">
              <w:rPr>
                <w:i/>
                <w:iCs/>
                <w:color w:val="000000"/>
                <w:sz w:val="20"/>
                <w:szCs w:val="20"/>
                <w:lang w:val="en-US"/>
              </w:rPr>
              <w:t>kir-per-wu</w:t>
            </w:r>
          </w:p>
        </w:tc>
        <w:tc>
          <w:tcPr>
            <w:tcW w:w="224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49"/>
              <w:jc w:val="center"/>
              <w:rPr>
                <w:sz w:val="20"/>
                <w:szCs w:val="20"/>
                <w:lang w:val="en-US"/>
              </w:rPr>
            </w:pPr>
            <w:r w:rsidRPr="009252B3">
              <w:rPr>
                <w:i/>
                <w:iCs/>
                <w:color w:val="000000"/>
                <w:spacing w:val="-1"/>
                <w:sz w:val="20"/>
                <w:szCs w:val="20"/>
                <w:lang w:val="en-US"/>
              </w:rPr>
              <w:t xml:space="preserve">ac, mt,fo,fa, ne, kp, mo, </w:t>
            </w:r>
            <w:r w:rsidRPr="009252B3">
              <w:rPr>
                <w:i/>
                <w:iCs/>
                <w:color w:val="000000"/>
                <w:spacing w:val="-7"/>
                <w:sz w:val="20"/>
                <w:szCs w:val="20"/>
                <w:lang w:val="en-US"/>
              </w:rPr>
              <w:t xml:space="preserve">kir, per, wu, phi, ann, arf, </w:t>
            </w:r>
            <w:r w:rsidRPr="009252B3">
              <w:rPr>
                <w:i/>
                <w:iCs/>
                <w:color w:val="000000"/>
                <w:spacing w:val="-1"/>
                <w:sz w:val="20"/>
                <w:szCs w:val="20"/>
                <w:lang w:val="en-US"/>
              </w:rPr>
              <w:t>Fe-arf rbk, Mg-rbk</w:t>
            </w:r>
          </w:p>
        </w:tc>
        <w:tc>
          <w:tcPr>
            <w:tcW w:w="26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F7E24">
            <w:pPr>
              <w:shd w:val="clear" w:color="auto" w:fill="FFFFFF"/>
              <w:ind w:right="-8" w:hanging="10"/>
              <w:jc w:val="center"/>
              <w:rPr>
                <w:sz w:val="20"/>
                <w:szCs w:val="20"/>
                <w:lang w:val="en-US"/>
              </w:rPr>
            </w:pPr>
            <w:r w:rsidRPr="009252B3">
              <w:rPr>
                <w:color w:val="000000"/>
                <w:spacing w:val="-2"/>
                <w:sz w:val="20"/>
                <w:szCs w:val="20"/>
                <w:lang w:val="en-US"/>
              </w:rPr>
              <w:t>Aeg, Mt, Ol, Ne</w:t>
            </w:r>
            <w:r w:rsidRPr="009252B3">
              <w:rPr>
                <w:color w:val="000000"/>
                <w:spacing w:val="-2"/>
                <w:sz w:val="20"/>
                <w:szCs w:val="20"/>
                <w:vertAlign w:val="subscript"/>
                <w:lang w:val="en-US"/>
              </w:rPr>
              <w:t>ss</w:t>
            </w:r>
            <w:r w:rsidRPr="009252B3">
              <w:rPr>
                <w:color w:val="000000"/>
                <w:spacing w:val="-2"/>
                <w:sz w:val="20"/>
                <w:szCs w:val="20"/>
                <w:lang w:val="en-US"/>
              </w:rPr>
              <w:t xml:space="preserve">, Kls, Mo, </w:t>
            </w:r>
            <w:r w:rsidRPr="009252B3">
              <w:rPr>
                <w:color w:val="000000"/>
                <w:sz w:val="20"/>
                <w:szCs w:val="20"/>
                <w:lang w:val="en-US"/>
              </w:rPr>
              <w:t>(Per+Wu),Bt,A-Am (</w:t>
            </w:r>
            <w:r w:rsidRPr="009252B3">
              <w:rPr>
                <w:color w:val="000000"/>
                <w:sz w:val="20"/>
                <w:szCs w:val="20"/>
              </w:rPr>
              <w:t>равн</w:t>
            </w:r>
            <w:r w:rsidRPr="009252B3">
              <w:rPr>
                <w:color w:val="000000"/>
                <w:sz w:val="20"/>
                <w:szCs w:val="20"/>
                <w:lang w:val="en-US"/>
              </w:rPr>
              <w:t xml:space="preserve">. 7 </w:t>
            </w:r>
            <w:r w:rsidRPr="009252B3">
              <w:rPr>
                <w:color w:val="000000"/>
                <w:sz w:val="20"/>
                <w:szCs w:val="20"/>
              </w:rPr>
              <w:t>фаз</w:t>
            </w:r>
            <w:r w:rsidRPr="009252B3">
              <w:rPr>
                <w:color w:val="000000"/>
                <w:sz w:val="20"/>
                <w:szCs w:val="20"/>
                <w:lang w:val="en-US"/>
              </w:rPr>
              <w:t>)</w:t>
            </w:r>
          </w:p>
        </w:tc>
      </w:tr>
    </w:tbl>
    <w:p w:rsidR="000A3559" w:rsidRDefault="000A3559" w:rsidP="000A3559">
      <w:pPr>
        <w:shd w:val="clear" w:color="auto" w:fill="FFFFFF"/>
        <w:spacing w:before="730" w:line="245" w:lineRule="exact"/>
        <w:jc w:val="right"/>
        <w:rPr>
          <w:i/>
          <w:iCs/>
          <w:color w:val="000000"/>
          <w:spacing w:val="-9"/>
          <w:sz w:val="20"/>
          <w:szCs w:val="20"/>
          <w:lang w:val="en-US"/>
        </w:rPr>
      </w:pPr>
    </w:p>
    <w:p w:rsidR="000A3559" w:rsidRDefault="000A3559" w:rsidP="000A3559">
      <w:pPr>
        <w:shd w:val="clear" w:color="auto" w:fill="FFFFFF"/>
        <w:spacing w:before="730" w:line="245" w:lineRule="exact"/>
        <w:jc w:val="right"/>
        <w:rPr>
          <w:i/>
          <w:iCs/>
          <w:color w:val="000000"/>
          <w:spacing w:val="-9"/>
          <w:sz w:val="20"/>
          <w:szCs w:val="20"/>
          <w:lang w:val="en-US"/>
        </w:rPr>
      </w:pPr>
    </w:p>
    <w:p w:rsidR="000A3559" w:rsidRDefault="000A3559" w:rsidP="000A3559">
      <w:pPr>
        <w:shd w:val="clear" w:color="auto" w:fill="FFFFFF"/>
        <w:spacing w:before="730" w:line="245" w:lineRule="exact"/>
        <w:jc w:val="right"/>
        <w:rPr>
          <w:i/>
          <w:iCs/>
          <w:color w:val="000000"/>
          <w:spacing w:val="-9"/>
          <w:sz w:val="20"/>
          <w:szCs w:val="20"/>
          <w:lang w:val="en-US"/>
        </w:rPr>
      </w:pPr>
    </w:p>
    <w:p w:rsidR="008A78B2" w:rsidRPr="009252B3" w:rsidRDefault="008A78B2" w:rsidP="000A3559">
      <w:pPr>
        <w:shd w:val="clear" w:color="auto" w:fill="FFFFFF"/>
        <w:spacing w:before="730" w:line="245" w:lineRule="exact"/>
        <w:jc w:val="right"/>
        <w:rPr>
          <w:sz w:val="20"/>
          <w:szCs w:val="20"/>
        </w:rPr>
      </w:pPr>
      <w:r w:rsidRPr="009252B3">
        <w:rPr>
          <w:i/>
          <w:iCs/>
          <w:color w:val="000000"/>
          <w:spacing w:val="-9"/>
          <w:sz w:val="20"/>
          <w:szCs w:val="20"/>
        </w:rPr>
        <w:t>Таблица 3.47</w:t>
      </w:r>
    </w:p>
    <w:p w:rsidR="008A78B2" w:rsidRPr="009252B3" w:rsidRDefault="008A78B2" w:rsidP="008A78B2">
      <w:pPr>
        <w:shd w:val="clear" w:color="auto" w:fill="FFFFFF"/>
        <w:spacing w:line="245" w:lineRule="exact"/>
        <w:ind w:right="72"/>
        <w:jc w:val="center"/>
        <w:rPr>
          <w:sz w:val="20"/>
          <w:szCs w:val="20"/>
        </w:rPr>
      </w:pPr>
      <w:r w:rsidRPr="009252B3">
        <w:rPr>
          <w:color w:val="000000"/>
          <w:spacing w:val="-5"/>
          <w:sz w:val="20"/>
          <w:szCs w:val="20"/>
        </w:rPr>
        <w:t>Корреляция нормативно-минальных подсистем с наборами</w:t>
      </w:r>
    </w:p>
    <w:p w:rsidR="008A78B2" w:rsidRPr="009252B3" w:rsidRDefault="008A78B2" w:rsidP="008A78B2">
      <w:pPr>
        <w:shd w:val="clear" w:color="auto" w:fill="FFFFFF"/>
        <w:spacing w:line="245" w:lineRule="exact"/>
        <w:ind w:right="67"/>
        <w:jc w:val="center"/>
        <w:rPr>
          <w:sz w:val="20"/>
          <w:szCs w:val="20"/>
        </w:rPr>
      </w:pPr>
      <w:r w:rsidRPr="009252B3">
        <w:rPr>
          <w:color w:val="000000"/>
          <w:spacing w:val="-3"/>
          <w:sz w:val="20"/>
          <w:szCs w:val="20"/>
        </w:rPr>
        <w:t>нормативных + модальных миналов и минералов системы</w:t>
      </w:r>
    </w:p>
    <w:p w:rsidR="008A78B2" w:rsidRPr="009252B3" w:rsidRDefault="008A78B2" w:rsidP="008A78B2">
      <w:pPr>
        <w:shd w:val="clear" w:color="auto" w:fill="FFFFFF"/>
        <w:spacing w:before="24"/>
        <w:ind w:right="82"/>
        <w:jc w:val="center"/>
        <w:rPr>
          <w:sz w:val="20"/>
          <w:szCs w:val="20"/>
        </w:rPr>
      </w:pPr>
      <w:r w:rsidRPr="009252B3">
        <w:rPr>
          <w:i/>
          <w:iCs/>
          <w:color w:val="000000"/>
          <w:spacing w:val="-5"/>
          <w:sz w:val="20"/>
          <w:szCs w:val="20"/>
          <w:lang w:val="en-US"/>
        </w:rPr>
        <w:t>q</w:t>
      </w:r>
      <w:r w:rsidRPr="009252B3">
        <w:rPr>
          <w:i/>
          <w:iCs/>
          <w:color w:val="000000"/>
          <w:spacing w:val="-5"/>
          <w:sz w:val="20"/>
          <w:szCs w:val="20"/>
        </w:rPr>
        <w:t>-</w:t>
      </w:r>
      <w:r w:rsidRPr="009252B3">
        <w:rPr>
          <w:i/>
          <w:iCs/>
          <w:color w:val="000000"/>
          <w:spacing w:val="-5"/>
          <w:sz w:val="20"/>
          <w:szCs w:val="20"/>
          <w:lang w:val="en-US"/>
        </w:rPr>
        <w:t>hm</w:t>
      </w:r>
      <w:r w:rsidRPr="009252B3">
        <w:rPr>
          <w:i/>
          <w:iCs/>
          <w:color w:val="000000"/>
          <w:spacing w:val="-5"/>
          <w:sz w:val="20"/>
          <w:szCs w:val="20"/>
        </w:rPr>
        <w:t>-</w:t>
      </w:r>
      <w:r w:rsidRPr="009252B3">
        <w:rPr>
          <w:i/>
          <w:iCs/>
          <w:color w:val="000000"/>
          <w:spacing w:val="-5"/>
          <w:sz w:val="20"/>
          <w:szCs w:val="20"/>
          <w:lang w:val="en-US"/>
        </w:rPr>
        <w:t>ac</w:t>
      </w:r>
      <w:r w:rsidRPr="009252B3">
        <w:rPr>
          <w:i/>
          <w:iCs/>
          <w:color w:val="000000"/>
          <w:spacing w:val="-5"/>
          <w:sz w:val="20"/>
          <w:szCs w:val="20"/>
        </w:rPr>
        <w:t>-</w:t>
      </w:r>
      <w:r w:rsidRPr="009252B3">
        <w:rPr>
          <w:i/>
          <w:iCs/>
          <w:color w:val="000000"/>
          <w:spacing w:val="-5"/>
          <w:sz w:val="20"/>
          <w:szCs w:val="20"/>
          <w:lang w:val="en-US"/>
        </w:rPr>
        <w:t>ne</w:t>
      </w:r>
      <w:r w:rsidRPr="009252B3">
        <w:rPr>
          <w:i/>
          <w:iCs/>
          <w:color w:val="000000"/>
          <w:spacing w:val="-5"/>
          <w:sz w:val="20"/>
          <w:szCs w:val="20"/>
        </w:rPr>
        <w:t>-</w:t>
      </w:r>
      <w:r w:rsidRPr="009252B3">
        <w:rPr>
          <w:i/>
          <w:iCs/>
          <w:color w:val="000000"/>
          <w:spacing w:val="-5"/>
          <w:sz w:val="20"/>
          <w:szCs w:val="20"/>
          <w:lang w:val="en-US"/>
        </w:rPr>
        <w:t>kp</w:t>
      </w:r>
      <w:r w:rsidRPr="009252B3">
        <w:rPr>
          <w:i/>
          <w:iCs/>
          <w:color w:val="000000"/>
          <w:spacing w:val="-5"/>
          <w:sz w:val="20"/>
          <w:szCs w:val="20"/>
        </w:rPr>
        <w:t>-</w:t>
      </w:r>
      <w:r w:rsidRPr="009252B3">
        <w:rPr>
          <w:i/>
          <w:iCs/>
          <w:color w:val="000000"/>
          <w:spacing w:val="-5"/>
          <w:sz w:val="20"/>
          <w:szCs w:val="20"/>
          <w:lang w:val="en-US"/>
        </w:rPr>
        <w:t>cs</w:t>
      </w:r>
      <w:r w:rsidRPr="009252B3">
        <w:rPr>
          <w:i/>
          <w:iCs/>
          <w:color w:val="000000"/>
          <w:spacing w:val="-5"/>
          <w:sz w:val="20"/>
          <w:szCs w:val="20"/>
        </w:rPr>
        <w:t>-</w:t>
      </w:r>
      <w:r w:rsidRPr="009252B3">
        <w:rPr>
          <w:i/>
          <w:iCs/>
          <w:color w:val="000000"/>
          <w:spacing w:val="-5"/>
          <w:sz w:val="20"/>
          <w:szCs w:val="20"/>
          <w:lang w:val="en-US"/>
        </w:rPr>
        <w:t>mo</w:t>
      </w:r>
      <w:r w:rsidRPr="009252B3">
        <w:rPr>
          <w:i/>
          <w:iCs/>
          <w:color w:val="000000"/>
          <w:spacing w:val="-5"/>
          <w:sz w:val="20"/>
          <w:szCs w:val="20"/>
        </w:rPr>
        <w:t>-</w:t>
      </w:r>
      <w:r w:rsidRPr="009252B3">
        <w:rPr>
          <w:i/>
          <w:iCs/>
          <w:color w:val="000000"/>
          <w:spacing w:val="-5"/>
          <w:sz w:val="20"/>
          <w:szCs w:val="20"/>
          <w:lang w:val="en-US"/>
        </w:rPr>
        <w:t>kir</w:t>
      </w:r>
      <w:r w:rsidRPr="009252B3">
        <w:rPr>
          <w:i/>
          <w:iCs/>
          <w:color w:val="000000"/>
          <w:spacing w:val="-5"/>
          <w:sz w:val="20"/>
          <w:szCs w:val="20"/>
        </w:rPr>
        <w:t>-</w:t>
      </w:r>
      <w:r w:rsidRPr="009252B3">
        <w:rPr>
          <w:i/>
          <w:iCs/>
          <w:color w:val="000000"/>
          <w:spacing w:val="-5"/>
          <w:sz w:val="20"/>
          <w:szCs w:val="20"/>
          <w:lang w:val="en-US"/>
        </w:rPr>
        <w:t>per</w:t>
      </w:r>
      <w:r w:rsidRPr="009252B3">
        <w:rPr>
          <w:i/>
          <w:iCs/>
          <w:color w:val="000000"/>
          <w:spacing w:val="-5"/>
          <w:sz w:val="20"/>
          <w:szCs w:val="20"/>
        </w:rPr>
        <w:t>-</w:t>
      </w:r>
      <w:r w:rsidRPr="009252B3">
        <w:rPr>
          <w:i/>
          <w:iCs/>
          <w:color w:val="000000"/>
          <w:spacing w:val="-5"/>
          <w:sz w:val="20"/>
          <w:szCs w:val="20"/>
          <w:lang w:val="en-US"/>
        </w:rPr>
        <w:t>wu</w:t>
      </w:r>
      <w:r w:rsidRPr="009252B3">
        <w:rPr>
          <w:i/>
          <w:iCs/>
          <w:color w:val="000000"/>
          <w:spacing w:val="-5"/>
          <w:sz w:val="20"/>
          <w:szCs w:val="20"/>
        </w:rPr>
        <w:t>-</w:t>
      </w:r>
      <w:r w:rsidRPr="009252B3">
        <w:rPr>
          <w:i/>
          <w:iCs/>
          <w:color w:val="000000"/>
          <w:spacing w:val="-5"/>
          <w:sz w:val="20"/>
          <w:szCs w:val="20"/>
          <w:lang w:val="en-US"/>
        </w:rPr>
        <w:t>H</w:t>
      </w:r>
      <w:r w:rsidRPr="009252B3">
        <w:rPr>
          <w:i/>
          <w:iCs/>
          <w:color w:val="000000"/>
          <w:spacing w:val="-5"/>
          <w:sz w:val="20"/>
          <w:szCs w:val="20"/>
          <w:vertAlign w:val="subscript"/>
        </w:rPr>
        <w:t>2</w:t>
      </w:r>
      <w:r w:rsidRPr="009252B3">
        <w:rPr>
          <w:i/>
          <w:iCs/>
          <w:color w:val="000000"/>
          <w:spacing w:val="-5"/>
          <w:sz w:val="20"/>
          <w:szCs w:val="20"/>
        </w:rPr>
        <w:t xml:space="preserve">0 </w:t>
      </w:r>
      <w:r w:rsidRPr="009252B3">
        <w:rPr>
          <w:color w:val="000000"/>
          <w:spacing w:val="-5"/>
          <w:sz w:val="20"/>
          <w:szCs w:val="20"/>
        </w:rPr>
        <w:t>(Са-уклон, ряд Д'),</w:t>
      </w:r>
    </w:p>
    <w:p w:rsidR="008A78B2" w:rsidRPr="009252B3" w:rsidRDefault="008A78B2" w:rsidP="008A78B2">
      <w:pPr>
        <w:shd w:val="clear" w:color="auto" w:fill="FFFFFF"/>
        <w:spacing w:before="14"/>
        <w:ind w:right="120"/>
        <w:jc w:val="center"/>
        <w:rPr>
          <w:sz w:val="20"/>
          <w:szCs w:val="20"/>
          <w:lang w:val="en-US"/>
        </w:rPr>
      </w:pPr>
      <w:r w:rsidRPr="009252B3">
        <w:rPr>
          <w:color w:val="000000"/>
          <w:spacing w:val="-3"/>
          <w:sz w:val="20"/>
          <w:szCs w:val="20"/>
        </w:rPr>
        <w:t>при высоких значениях Р</w:t>
      </w:r>
      <w:r w:rsidRPr="009252B3">
        <w:rPr>
          <w:color w:val="000000"/>
          <w:spacing w:val="-3"/>
          <w:sz w:val="20"/>
          <w:szCs w:val="20"/>
          <w:vertAlign w:val="subscript"/>
          <w:lang w:val="en-US"/>
        </w:rPr>
        <w:t>H2O</w:t>
      </w:r>
    </w:p>
    <w:p w:rsidR="008A78B2" w:rsidRPr="009252B3" w:rsidRDefault="008A78B2" w:rsidP="008A78B2">
      <w:pPr>
        <w:spacing w:after="322" w:line="1" w:lineRule="exact"/>
        <w:rPr>
          <w:sz w:val="20"/>
          <w:szCs w:val="20"/>
        </w:rPr>
      </w:pPr>
    </w:p>
    <w:tbl>
      <w:tblPr>
        <w:tblW w:w="0" w:type="auto"/>
        <w:jc w:val="center"/>
        <w:tblInd w:w="753" w:type="dxa"/>
        <w:tblLayout w:type="fixed"/>
        <w:tblCellMar>
          <w:left w:w="40" w:type="dxa"/>
          <w:right w:w="40" w:type="dxa"/>
        </w:tblCellMar>
        <w:tblLook w:val="0000"/>
      </w:tblPr>
      <w:tblGrid>
        <w:gridCol w:w="1104"/>
        <w:gridCol w:w="2122"/>
        <w:gridCol w:w="2117"/>
        <w:gridCol w:w="2597"/>
      </w:tblGrid>
      <w:tr w:rsidR="008A78B2" w:rsidRPr="009252B3" w:rsidTr="00ED5950">
        <w:trPr>
          <w:trHeight w:hRule="exact" w:val="475"/>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rPr>
            </w:pPr>
            <w:r w:rsidRPr="009252B3">
              <w:rPr>
                <w:color w:val="000000"/>
                <w:sz w:val="20"/>
                <w:szCs w:val="20"/>
              </w:rPr>
              <w:t>Группы</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spacing w:line="226" w:lineRule="exact"/>
              <w:ind w:left="58" w:right="29"/>
              <w:jc w:val="center"/>
              <w:rPr>
                <w:sz w:val="20"/>
                <w:szCs w:val="20"/>
              </w:rPr>
            </w:pPr>
            <w:r w:rsidRPr="009252B3">
              <w:rPr>
                <w:color w:val="000000"/>
                <w:spacing w:val="-2"/>
                <w:sz w:val="20"/>
                <w:szCs w:val="20"/>
              </w:rPr>
              <w:t>Нормативно-миналь-</w:t>
            </w:r>
            <w:r w:rsidRPr="009252B3">
              <w:rPr>
                <w:color w:val="000000"/>
                <w:spacing w:val="-5"/>
                <w:sz w:val="20"/>
                <w:szCs w:val="20"/>
              </w:rPr>
              <w:t>ные подсистемы</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spacing w:line="230" w:lineRule="exact"/>
              <w:ind w:left="14"/>
              <w:jc w:val="center"/>
              <w:rPr>
                <w:sz w:val="20"/>
                <w:szCs w:val="20"/>
              </w:rPr>
            </w:pPr>
            <w:r w:rsidRPr="009252B3">
              <w:rPr>
                <w:color w:val="000000"/>
                <w:spacing w:val="-1"/>
                <w:sz w:val="20"/>
                <w:szCs w:val="20"/>
              </w:rPr>
              <w:t xml:space="preserve">Набор нормативных и </w:t>
            </w:r>
            <w:r w:rsidRPr="009252B3">
              <w:rPr>
                <w:color w:val="000000"/>
                <w:spacing w:val="-2"/>
                <w:sz w:val="20"/>
                <w:szCs w:val="20"/>
              </w:rPr>
              <w:t>модальных миналов</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spacing w:line="226" w:lineRule="exact"/>
              <w:ind w:left="5" w:right="19"/>
              <w:jc w:val="center"/>
              <w:rPr>
                <w:sz w:val="20"/>
                <w:szCs w:val="20"/>
              </w:rPr>
            </w:pPr>
            <w:r w:rsidRPr="009252B3">
              <w:rPr>
                <w:color w:val="000000"/>
                <w:spacing w:val="-2"/>
                <w:sz w:val="20"/>
                <w:szCs w:val="20"/>
              </w:rPr>
              <w:t>Набор минералов конечной стадии кристаллизации</w:t>
            </w:r>
          </w:p>
        </w:tc>
      </w:tr>
      <w:tr w:rsidR="008A78B2" w:rsidRPr="009252B3" w:rsidTr="00ED5950">
        <w:trPr>
          <w:trHeight w:hRule="exact" w:val="566"/>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34"/>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right="-70"/>
              <w:jc w:val="center"/>
              <w:rPr>
                <w:sz w:val="20"/>
                <w:szCs w:val="20"/>
                <w:lang w:val="en-US"/>
              </w:rPr>
            </w:pPr>
            <w:r w:rsidRPr="009252B3">
              <w:rPr>
                <w:i/>
                <w:iCs/>
                <w:color w:val="000000"/>
                <w:spacing w:val="-7"/>
                <w:sz w:val="20"/>
                <w:szCs w:val="20"/>
                <w:lang w:val="en-US"/>
              </w:rPr>
              <w:t>q-ab-or-ac-di-hd-wo-mt-</w:t>
            </w:r>
            <w:r w:rsidRPr="009252B3">
              <w:rPr>
                <w:i/>
                <w:iCs/>
                <w:color w:val="000000"/>
                <w:sz w:val="20"/>
                <w:szCs w:val="20"/>
                <w:lang w:val="en-US"/>
              </w:rPr>
              <w:t>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jc w:val="center"/>
              <w:rPr>
                <w:sz w:val="20"/>
                <w:szCs w:val="20"/>
                <w:lang w:val="en-US"/>
              </w:rPr>
            </w:pPr>
            <w:r w:rsidRPr="009252B3">
              <w:rPr>
                <w:i/>
                <w:iCs/>
                <w:color w:val="000000"/>
                <w:spacing w:val="-8"/>
                <w:sz w:val="20"/>
                <w:szCs w:val="20"/>
                <w:lang w:val="en-US"/>
              </w:rPr>
              <w:t xml:space="preserve">q, ab, or, </w:t>
            </w:r>
            <w:r w:rsidRPr="009252B3">
              <w:rPr>
                <w:i/>
                <w:iCs/>
                <w:color w:val="000000"/>
                <w:spacing w:val="-8"/>
                <w:sz w:val="20"/>
                <w:szCs w:val="20"/>
              </w:rPr>
              <w:t>ас</w:t>
            </w:r>
            <w:r w:rsidRPr="009252B3">
              <w:rPr>
                <w:i/>
                <w:iCs/>
                <w:color w:val="000000"/>
                <w:spacing w:val="-8"/>
                <w:sz w:val="20"/>
                <w:szCs w:val="20"/>
                <w:lang w:val="en-US"/>
              </w:rPr>
              <w:t xml:space="preserve">, di, hd, wo, </w:t>
            </w:r>
            <w:r w:rsidRPr="009252B3">
              <w:rPr>
                <w:i/>
                <w:iCs/>
                <w:color w:val="000000"/>
                <w:sz w:val="20"/>
                <w:szCs w:val="20"/>
                <w:lang w:val="en-US"/>
              </w:rPr>
              <w:t>mt, adr,hm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0" w:firstLine="5"/>
              <w:jc w:val="center"/>
              <w:rPr>
                <w:sz w:val="20"/>
                <w:szCs w:val="20"/>
                <w:lang w:val="en-US"/>
              </w:rPr>
            </w:pPr>
            <w:r w:rsidRPr="009252B3">
              <w:rPr>
                <w:color w:val="000000"/>
                <w:spacing w:val="-5"/>
                <w:sz w:val="20"/>
                <w:szCs w:val="20"/>
                <w:lang w:val="en-US"/>
              </w:rPr>
              <w:t>Qtz, Ab, Kfs, A-Cpx, Wo</w:t>
            </w:r>
            <w:r w:rsidRPr="009252B3">
              <w:rPr>
                <w:color w:val="000000"/>
                <w:spacing w:val="-5"/>
                <w:sz w:val="20"/>
                <w:szCs w:val="20"/>
                <w:vertAlign w:val="subscript"/>
                <w:lang w:val="en-US"/>
              </w:rPr>
              <w:t>ss</w:t>
            </w:r>
            <w:r w:rsidRPr="009252B3">
              <w:rPr>
                <w:color w:val="000000"/>
                <w:spacing w:val="-5"/>
                <w:sz w:val="20"/>
                <w:szCs w:val="20"/>
                <w:lang w:val="en-US"/>
              </w:rPr>
              <w:t xml:space="preserve">, </w:t>
            </w:r>
            <w:r w:rsidRPr="009252B3">
              <w:rPr>
                <w:color w:val="000000"/>
                <w:spacing w:val="-1"/>
                <w:sz w:val="20"/>
                <w:szCs w:val="20"/>
                <w:lang w:val="en-US"/>
              </w:rPr>
              <w:t>Mt, Adr, Hm (</w:t>
            </w:r>
            <w:r w:rsidRPr="009252B3">
              <w:rPr>
                <w:color w:val="000000"/>
                <w:spacing w:val="-1"/>
                <w:sz w:val="20"/>
                <w:szCs w:val="20"/>
              </w:rPr>
              <w:t>равн</w:t>
            </w:r>
            <w:r w:rsidRPr="009252B3">
              <w:rPr>
                <w:color w:val="000000"/>
                <w:spacing w:val="-1"/>
                <w:sz w:val="20"/>
                <w:szCs w:val="20"/>
                <w:lang w:val="en-US"/>
              </w:rPr>
              <w:t xml:space="preserve">.7 </w:t>
            </w:r>
            <w:r w:rsidRPr="009252B3">
              <w:rPr>
                <w:color w:val="000000"/>
                <w:spacing w:val="-1"/>
                <w:sz w:val="20"/>
                <w:szCs w:val="20"/>
              </w:rPr>
              <w:t>фаз</w:t>
            </w:r>
            <w:r w:rsidRPr="009252B3">
              <w:rPr>
                <w:color w:val="000000"/>
                <w:spacing w:val="-1"/>
                <w:sz w:val="20"/>
                <w:szCs w:val="20"/>
                <w:lang w:val="en-US"/>
              </w:rPr>
              <w:t>) -</w:t>
            </w:r>
          </w:p>
        </w:tc>
      </w:tr>
      <w:tr w:rsidR="008A78B2" w:rsidRPr="009252B3" w:rsidTr="00ED5950">
        <w:trPr>
          <w:trHeight w:hRule="exact" w:val="560"/>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34"/>
              <w:jc w:val="center"/>
              <w:rPr>
                <w:sz w:val="20"/>
                <w:szCs w:val="20"/>
              </w:rPr>
            </w:pPr>
            <w:r w:rsidRPr="009252B3">
              <w:rPr>
                <w:iCs/>
                <w:color w:val="000000"/>
                <w:sz w:val="20"/>
                <w:szCs w:val="20"/>
                <w:lang w:val="en-US"/>
              </w:rPr>
              <w:t>II</w:t>
            </w:r>
            <w:r w:rsidRPr="009252B3">
              <w:rPr>
                <w:i/>
                <w:iCs/>
                <w:color w:val="000000"/>
                <w:sz w:val="20"/>
                <w:szCs w:val="20"/>
                <w:lang w:val="en-US"/>
              </w:rPr>
              <w:t>-ne</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right="-70"/>
              <w:jc w:val="center"/>
              <w:rPr>
                <w:sz w:val="20"/>
                <w:szCs w:val="20"/>
                <w:lang w:val="en-US"/>
              </w:rPr>
            </w:pPr>
            <w:r w:rsidRPr="009252B3">
              <w:rPr>
                <w:i/>
                <w:iCs/>
                <w:color w:val="000000"/>
                <w:spacing w:val="-7"/>
                <w:sz w:val="20"/>
                <w:szCs w:val="20"/>
                <w:lang w:val="en-US"/>
              </w:rPr>
              <w:t>ab-or-ac-di-hd-wo-mf-</w:t>
            </w:r>
            <w:r w:rsidRPr="009252B3">
              <w:rPr>
                <w:i/>
                <w:iCs/>
                <w:color w:val="000000"/>
                <w:sz w:val="20"/>
                <w:szCs w:val="20"/>
                <w:lang w:val="en-US"/>
              </w:rPr>
              <w:t>ne-hm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jc w:val="center"/>
              <w:rPr>
                <w:sz w:val="20"/>
                <w:szCs w:val="20"/>
                <w:lang w:val="en-US"/>
              </w:rPr>
            </w:pPr>
            <w:r w:rsidRPr="009252B3">
              <w:rPr>
                <w:i/>
                <w:iCs/>
                <w:color w:val="000000"/>
                <w:spacing w:val="-8"/>
                <w:sz w:val="20"/>
                <w:szCs w:val="20"/>
                <w:lang w:val="en-US"/>
              </w:rPr>
              <w:t xml:space="preserve">ab, or, ac, di, hd, wo, mt, </w:t>
            </w:r>
            <w:r w:rsidRPr="009252B3">
              <w:rPr>
                <w:i/>
                <w:iCs/>
                <w:color w:val="000000"/>
                <w:sz w:val="20"/>
                <w:szCs w:val="20"/>
                <w:lang w:val="en-US"/>
              </w:rPr>
              <w:t>en, adr, anl, 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jc w:val="center"/>
              <w:rPr>
                <w:sz w:val="20"/>
                <w:szCs w:val="20"/>
                <w:lang w:val="en-US"/>
              </w:rPr>
            </w:pPr>
            <w:r w:rsidRPr="009252B3">
              <w:rPr>
                <w:color w:val="000000"/>
                <w:sz w:val="20"/>
                <w:szCs w:val="20"/>
                <w:lang w:val="en-US"/>
              </w:rPr>
              <w:t>Ab,Kfs,A-Cpx,Wo</w:t>
            </w:r>
            <w:r w:rsidRPr="009252B3">
              <w:rPr>
                <w:color w:val="000000"/>
                <w:sz w:val="20"/>
                <w:szCs w:val="20"/>
                <w:vertAlign w:val="subscript"/>
                <w:lang w:val="en-US"/>
              </w:rPr>
              <w:t>ss</w:t>
            </w:r>
            <w:r w:rsidRPr="009252B3">
              <w:rPr>
                <w:color w:val="000000"/>
                <w:sz w:val="20"/>
                <w:szCs w:val="20"/>
                <w:lang w:val="en-US"/>
              </w:rPr>
              <w:t xml:space="preserve">,Mt, </w:t>
            </w:r>
            <w:r w:rsidRPr="009252B3">
              <w:rPr>
                <w:color w:val="000000"/>
                <w:spacing w:val="-5"/>
                <w:sz w:val="20"/>
                <w:szCs w:val="20"/>
                <w:lang w:val="en-US"/>
              </w:rPr>
              <w:t>Ne</w:t>
            </w:r>
            <w:r w:rsidRPr="009252B3">
              <w:rPr>
                <w:color w:val="000000"/>
                <w:spacing w:val="-5"/>
                <w:sz w:val="20"/>
                <w:szCs w:val="20"/>
                <w:vertAlign w:val="subscript"/>
                <w:lang w:val="en-US"/>
              </w:rPr>
              <w:t>ss</w:t>
            </w:r>
            <w:r w:rsidRPr="009252B3">
              <w:rPr>
                <w:color w:val="000000"/>
                <w:spacing w:val="-5"/>
                <w:sz w:val="20"/>
                <w:szCs w:val="20"/>
                <w:lang w:val="en-US"/>
              </w:rPr>
              <w:t>, Adr, Hm (</w:t>
            </w:r>
            <w:r w:rsidRPr="009252B3">
              <w:rPr>
                <w:color w:val="000000"/>
                <w:spacing w:val="-5"/>
                <w:sz w:val="20"/>
                <w:szCs w:val="20"/>
              </w:rPr>
              <w:t>равн</w:t>
            </w:r>
            <w:r w:rsidRPr="009252B3">
              <w:rPr>
                <w:color w:val="000000"/>
                <w:spacing w:val="-5"/>
                <w:sz w:val="20"/>
                <w:szCs w:val="20"/>
                <w:lang w:val="en-US"/>
              </w:rPr>
              <w:t xml:space="preserve">.7 </w:t>
            </w:r>
            <w:r w:rsidRPr="009252B3">
              <w:rPr>
                <w:color w:val="000000"/>
                <w:spacing w:val="-5"/>
                <w:sz w:val="20"/>
                <w:szCs w:val="20"/>
              </w:rPr>
              <w:t>фаз</w:t>
            </w:r>
            <w:r w:rsidRPr="009252B3">
              <w:rPr>
                <w:color w:val="000000"/>
                <w:spacing w:val="-5"/>
                <w:sz w:val="20"/>
                <w:szCs w:val="20"/>
                <w:lang w:val="en-US"/>
              </w:rPr>
              <w:t>)</w:t>
            </w:r>
          </w:p>
        </w:tc>
      </w:tr>
      <w:tr w:rsidR="008A78B2" w:rsidRPr="009252B3" w:rsidTr="00ED5950">
        <w:trPr>
          <w:trHeight w:hRule="exact" w:val="568"/>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43"/>
              <w:jc w:val="center"/>
              <w:rPr>
                <w:sz w:val="20"/>
                <w:szCs w:val="20"/>
              </w:rPr>
            </w:pPr>
            <w:r w:rsidRPr="009252B3">
              <w:rPr>
                <w:iCs/>
                <w:color w:val="000000"/>
                <w:sz w:val="20"/>
                <w:szCs w:val="20"/>
                <w:lang w:val="en-US"/>
              </w:rPr>
              <w:t>III</w:t>
            </w:r>
            <w:r w:rsidRPr="009252B3">
              <w:rPr>
                <w:i/>
                <w:iCs/>
                <w:color w:val="000000"/>
                <w:sz w:val="20"/>
                <w:szCs w:val="20"/>
                <w:lang w:val="en-US"/>
              </w:rPr>
              <w:t>-lc</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firstLine="10"/>
              <w:jc w:val="center"/>
              <w:rPr>
                <w:sz w:val="20"/>
                <w:szCs w:val="20"/>
                <w:lang w:val="en-US"/>
              </w:rPr>
            </w:pPr>
            <w:r w:rsidRPr="009252B3">
              <w:rPr>
                <w:i/>
                <w:iCs/>
                <w:color w:val="000000"/>
                <w:spacing w:val="-8"/>
                <w:sz w:val="20"/>
                <w:szCs w:val="20"/>
                <w:lang w:val="en-US"/>
              </w:rPr>
              <w:t>or-ac-di-hd-wo-mf-ne-lc-</w:t>
            </w:r>
            <w:r w:rsidRPr="009252B3">
              <w:rPr>
                <w:i/>
                <w:iCs/>
                <w:color w:val="000000"/>
                <w:sz w:val="20"/>
                <w:szCs w:val="20"/>
                <w:lang w:val="en-US"/>
              </w:rPr>
              <w:t>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firstLine="5"/>
              <w:jc w:val="center"/>
              <w:rPr>
                <w:sz w:val="20"/>
                <w:szCs w:val="20"/>
                <w:lang w:val="en-US"/>
              </w:rPr>
            </w:pPr>
            <w:r w:rsidRPr="009252B3">
              <w:rPr>
                <w:i/>
                <w:iCs/>
                <w:color w:val="000000"/>
                <w:spacing w:val="-8"/>
                <w:sz w:val="20"/>
                <w:szCs w:val="20"/>
                <w:lang w:val="en-US"/>
              </w:rPr>
              <w:t xml:space="preserve">or, ac, di, hd, wo, mt, ne, </w:t>
            </w:r>
            <w:r w:rsidRPr="009252B3">
              <w:rPr>
                <w:i/>
                <w:iCs/>
                <w:color w:val="000000"/>
                <w:sz w:val="20"/>
                <w:szCs w:val="20"/>
                <w:lang w:val="en-US"/>
              </w:rPr>
              <w:t>lc, adr, 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firstLine="5"/>
              <w:jc w:val="center"/>
              <w:rPr>
                <w:sz w:val="20"/>
                <w:szCs w:val="20"/>
              </w:rPr>
            </w:pPr>
            <w:r w:rsidRPr="009252B3">
              <w:rPr>
                <w:color w:val="000000"/>
                <w:spacing w:val="-7"/>
                <w:sz w:val="20"/>
                <w:szCs w:val="20"/>
                <w:lang w:val="en-US"/>
              </w:rPr>
              <w:t>Kfs, A-Cpx, Wo</w:t>
            </w:r>
            <w:r w:rsidRPr="009252B3">
              <w:rPr>
                <w:color w:val="000000"/>
                <w:spacing w:val="-7"/>
                <w:sz w:val="20"/>
                <w:szCs w:val="20"/>
                <w:vertAlign w:val="subscript"/>
                <w:lang w:val="en-US"/>
              </w:rPr>
              <w:t>ss</w:t>
            </w:r>
            <w:r w:rsidRPr="009252B3">
              <w:rPr>
                <w:color w:val="000000"/>
                <w:spacing w:val="-7"/>
                <w:sz w:val="20"/>
                <w:szCs w:val="20"/>
                <w:lang w:val="en-US"/>
              </w:rPr>
              <w:t>, Mt, Ne</w:t>
            </w:r>
            <w:r w:rsidRPr="009252B3">
              <w:rPr>
                <w:color w:val="000000"/>
                <w:spacing w:val="-7"/>
                <w:sz w:val="20"/>
                <w:szCs w:val="20"/>
                <w:vertAlign w:val="subscript"/>
                <w:lang w:val="en-US"/>
              </w:rPr>
              <w:t>ss</w:t>
            </w:r>
            <w:r w:rsidRPr="009252B3">
              <w:rPr>
                <w:color w:val="000000"/>
                <w:spacing w:val="-7"/>
                <w:sz w:val="20"/>
                <w:szCs w:val="20"/>
                <w:lang w:val="en-US"/>
              </w:rPr>
              <w:t xml:space="preserve">, </w:t>
            </w:r>
            <w:r w:rsidRPr="009252B3">
              <w:rPr>
                <w:color w:val="000000"/>
                <w:spacing w:val="-3"/>
                <w:sz w:val="20"/>
                <w:szCs w:val="20"/>
                <w:lang w:val="en-US"/>
              </w:rPr>
              <w:t>Lct</w:t>
            </w:r>
            <w:r w:rsidRPr="009252B3">
              <w:rPr>
                <w:color w:val="000000"/>
                <w:spacing w:val="-3"/>
                <w:sz w:val="20"/>
                <w:szCs w:val="20"/>
                <w:vertAlign w:val="superscript"/>
                <w:lang w:val="en-US"/>
              </w:rPr>
              <w:t>1</w:t>
            </w:r>
            <w:r w:rsidRPr="009252B3">
              <w:rPr>
                <w:color w:val="000000"/>
                <w:spacing w:val="-3"/>
                <w:sz w:val="20"/>
                <w:szCs w:val="20"/>
                <w:lang w:val="en-US"/>
              </w:rPr>
              <w:t>, Adr, Hm (</w:t>
            </w:r>
            <w:r w:rsidRPr="009252B3">
              <w:rPr>
                <w:color w:val="000000"/>
                <w:spacing w:val="-3"/>
                <w:sz w:val="20"/>
                <w:szCs w:val="20"/>
              </w:rPr>
              <w:t>равн</w:t>
            </w:r>
            <w:r w:rsidRPr="009252B3">
              <w:rPr>
                <w:color w:val="000000"/>
                <w:spacing w:val="-3"/>
                <w:sz w:val="20"/>
                <w:szCs w:val="20"/>
                <w:lang w:val="en-US"/>
              </w:rPr>
              <w:t xml:space="preserve">. </w:t>
            </w:r>
            <w:r w:rsidRPr="009252B3">
              <w:rPr>
                <w:color w:val="000000"/>
                <w:spacing w:val="-3"/>
                <w:sz w:val="20"/>
                <w:szCs w:val="20"/>
              </w:rPr>
              <w:t>7 фаз)</w:t>
            </w:r>
          </w:p>
        </w:tc>
      </w:tr>
      <w:tr w:rsidR="008A78B2" w:rsidRPr="009252B3" w:rsidTr="00ED5950">
        <w:trPr>
          <w:trHeight w:hRule="exact" w:val="245"/>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29"/>
              <w:jc w:val="center"/>
              <w:rPr>
                <w:sz w:val="20"/>
                <w:szCs w:val="20"/>
              </w:rPr>
            </w:pPr>
            <w:r w:rsidRPr="009252B3">
              <w:rPr>
                <w:iCs/>
                <w:color w:val="000000"/>
                <w:sz w:val="20"/>
                <w:szCs w:val="20"/>
                <w:lang w:val="en-US"/>
              </w:rPr>
              <w:t>IV</w:t>
            </w:r>
            <w:r w:rsidRPr="009252B3">
              <w:rPr>
                <w:i/>
                <w:iCs/>
                <w:color w:val="000000"/>
                <w:sz w:val="20"/>
                <w:szCs w:val="20"/>
                <w:lang w:val="en-US"/>
              </w:rPr>
              <w:t>-gh</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jc w:val="center"/>
              <w:rPr>
                <w:sz w:val="20"/>
                <w:szCs w:val="20"/>
              </w:rPr>
            </w:pPr>
            <w:r w:rsidRPr="009252B3">
              <w:rPr>
                <w:color w:val="000000"/>
                <w:sz w:val="20"/>
                <w:szCs w:val="20"/>
              </w:rPr>
              <w:t>-</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rPr>
            </w:pPr>
            <w:r w:rsidRPr="009252B3">
              <w:rPr>
                <w:i/>
                <w:iCs/>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rPr>
            </w:pPr>
            <w:r w:rsidRPr="009252B3">
              <w:rPr>
                <w:color w:val="000000"/>
                <w:sz w:val="20"/>
                <w:szCs w:val="20"/>
              </w:rPr>
              <w:t>-</w:t>
            </w:r>
          </w:p>
        </w:tc>
      </w:tr>
      <w:tr w:rsidR="008A78B2" w:rsidRPr="009252B3" w:rsidTr="00ED5950">
        <w:trPr>
          <w:trHeight w:hRule="exact" w:val="749"/>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29"/>
              <w:jc w:val="center"/>
              <w:rPr>
                <w:sz w:val="20"/>
                <w:szCs w:val="20"/>
              </w:rPr>
            </w:pPr>
            <w:r w:rsidRPr="009252B3">
              <w:rPr>
                <w:iCs/>
                <w:color w:val="000000"/>
                <w:sz w:val="20"/>
                <w:szCs w:val="20"/>
                <w:lang w:val="en-US"/>
              </w:rPr>
              <w:t>V</w:t>
            </w:r>
            <w:r w:rsidRPr="009252B3">
              <w:rPr>
                <w:i/>
                <w:iCs/>
                <w:color w:val="000000"/>
                <w:sz w:val="20"/>
                <w:szCs w:val="20"/>
                <w:lang w:val="en-US"/>
              </w:rPr>
              <w:t>-ak</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firstLine="43"/>
              <w:jc w:val="center"/>
              <w:rPr>
                <w:sz w:val="20"/>
                <w:szCs w:val="20"/>
                <w:lang w:val="en-US"/>
              </w:rPr>
            </w:pPr>
            <w:r w:rsidRPr="009252B3">
              <w:rPr>
                <w:i/>
                <w:iCs/>
                <w:color w:val="000000"/>
                <w:spacing w:val="-8"/>
                <w:sz w:val="20"/>
                <w:szCs w:val="20"/>
                <w:lang w:val="en-US"/>
              </w:rPr>
              <w:t>ac-di-hd-wo-ne-lc-ak-</w:t>
            </w:r>
            <w:r w:rsidRPr="009252B3">
              <w:rPr>
                <w:i/>
                <w:iCs/>
                <w:color w:val="000000"/>
                <w:sz w:val="20"/>
                <w:szCs w:val="20"/>
                <w:lang w:val="en-US"/>
              </w:rPr>
              <w:t>Feak-hm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lang w:val="en-US"/>
              </w:rPr>
            </w:pPr>
            <w:r w:rsidRPr="009252B3">
              <w:rPr>
                <w:i/>
                <w:iCs/>
                <w:color w:val="000000"/>
                <w:spacing w:val="-7"/>
                <w:sz w:val="20"/>
                <w:szCs w:val="20"/>
                <w:lang w:val="en-US"/>
              </w:rPr>
              <w:t xml:space="preserve">ac, wo, mt, ne, lc, ak, </w:t>
            </w:r>
            <w:r w:rsidRPr="009252B3">
              <w:rPr>
                <w:i/>
                <w:iCs/>
                <w:color w:val="000000"/>
                <w:spacing w:val="-6"/>
                <w:sz w:val="20"/>
                <w:szCs w:val="20"/>
                <w:lang w:val="en-US"/>
              </w:rPr>
              <w:t xml:space="preserve">Feak, kp, adr, Na-mel, </w:t>
            </w:r>
            <w:r w:rsidRPr="009252B3">
              <w:rPr>
                <w:i/>
                <w:iCs/>
                <w:color w:val="000000"/>
                <w:sz w:val="20"/>
                <w:szCs w:val="20"/>
                <w:lang w:val="en-US"/>
              </w:rPr>
              <w:t>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0" w:firstLine="38"/>
              <w:jc w:val="center"/>
              <w:rPr>
                <w:sz w:val="20"/>
                <w:szCs w:val="20"/>
              </w:rPr>
            </w:pPr>
            <w:r w:rsidRPr="009252B3">
              <w:rPr>
                <w:color w:val="000000"/>
                <w:spacing w:val="-1"/>
                <w:sz w:val="20"/>
                <w:szCs w:val="20"/>
                <w:lang w:val="en-US"/>
              </w:rPr>
              <w:t>A-Cpx, Wo</w:t>
            </w:r>
            <w:r w:rsidRPr="009252B3">
              <w:rPr>
                <w:color w:val="000000"/>
                <w:spacing w:val="-1"/>
                <w:sz w:val="20"/>
                <w:szCs w:val="20"/>
                <w:vertAlign w:val="subscript"/>
                <w:lang w:val="en-US"/>
              </w:rPr>
              <w:t>ss</w:t>
            </w:r>
            <w:r w:rsidRPr="009252B3">
              <w:rPr>
                <w:color w:val="000000"/>
                <w:spacing w:val="-1"/>
                <w:sz w:val="20"/>
                <w:szCs w:val="20"/>
                <w:lang w:val="en-US"/>
              </w:rPr>
              <w:t>,Mt,Ne, Lct</w:t>
            </w:r>
            <w:r w:rsidRPr="009252B3">
              <w:rPr>
                <w:color w:val="000000"/>
                <w:spacing w:val="-1"/>
                <w:sz w:val="20"/>
                <w:szCs w:val="20"/>
                <w:vertAlign w:val="superscript"/>
                <w:lang w:val="en-US"/>
              </w:rPr>
              <w:t>1</w:t>
            </w:r>
            <w:r w:rsidRPr="009252B3">
              <w:rPr>
                <w:color w:val="000000"/>
                <w:spacing w:val="-1"/>
                <w:sz w:val="20"/>
                <w:szCs w:val="20"/>
                <w:lang w:val="en-US"/>
              </w:rPr>
              <w:t xml:space="preserve">, </w:t>
            </w:r>
            <w:r w:rsidRPr="009252B3">
              <w:rPr>
                <w:color w:val="000000"/>
                <w:spacing w:val="-4"/>
                <w:sz w:val="20"/>
                <w:szCs w:val="20"/>
                <w:lang w:val="en-US"/>
              </w:rPr>
              <w:t>Mel, Adr, Hm (</w:t>
            </w:r>
            <w:r w:rsidRPr="009252B3">
              <w:rPr>
                <w:color w:val="000000"/>
                <w:spacing w:val="-4"/>
                <w:sz w:val="20"/>
                <w:szCs w:val="20"/>
              </w:rPr>
              <w:t>равн</w:t>
            </w:r>
            <w:r w:rsidRPr="009252B3">
              <w:rPr>
                <w:color w:val="000000"/>
                <w:spacing w:val="-4"/>
                <w:sz w:val="20"/>
                <w:szCs w:val="20"/>
                <w:lang w:val="en-US"/>
              </w:rPr>
              <w:t xml:space="preserve">. </w:t>
            </w:r>
            <w:r w:rsidRPr="009252B3">
              <w:rPr>
                <w:color w:val="000000"/>
                <w:spacing w:val="-4"/>
                <w:sz w:val="20"/>
                <w:szCs w:val="20"/>
              </w:rPr>
              <w:t>7 фаз)</w:t>
            </w:r>
          </w:p>
        </w:tc>
      </w:tr>
      <w:tr w:rsidR="008A78B2" w:rsidRPr="009252B3" w:rsidTr="00ED5950">
        <w:trPr>
          <w:trHeight w:hRule="exact" w:val="846"/>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24"/>
              <w:jc w:val="center"/>
              <w:rPr>
                <w:sz w:val="20"/>
                <w:szCs w:val="20"/>
              </w:rPr>
            </w:pPr>
            <w:r w:rsidRPr="009252B3">
              <w:rPr>
                <w:iCs/>
                <w:color w:val="000000"/>
                <w:sz w:val="20"/>
                <w:szCs w:val="20"/>
                <w:lang w:val="en-US"/>
              </w:rPr>
              <w:t>VI</w:t>
            </w:r>
            <w:r w:rsidRPr="009252B3">
              <w:rPr>
                <w:i/>
                <w:iCs/>
                <w:color w:val="000000"/>
                <w:sz w:val="20"/>
                <w:szCs w:val="20"/>
                <w:lang w:val="en-US"/>
              </w:rPr>
              <w:t>-kp</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jc w:val="center"/>
              <w:rPr>
                <w:sz w:val="20"/>
                <w:szCs w:val="20"/>
                <w:lang w:val="en-US"/>
              </w:rPr>
            </w:pPr>
            <w:r w:rsidRPr="009252B3">
              <w:rPr>
                <w:i/>
                <w:iCs/>
                <w:color w:val="000000"/>
                <w:spacing w:val="-6"/>
                <w:sz w:val="20"/>
                <w:szCs w:val="20"/>
                <w:lang w:val="en-US"/>
              </w:rPr>
              <w:t>ac-wo-mt-ne-lc-ak-Feak-</w:t>
            </w:r>
            <w:r w:rsidRPr="009252B3">
              <w:rPr>
                <w:i/>
                <w:iCs/>
                <w:color w:val="000000"/>
                <w:sz w:val="20"/>
                <w:szCs w:val="20"/>
                <w:lang w:val="en-US"/>
              </w:rPr>
              <w:t>kp-hm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lang w:val="en-US"/>
              </w:rPr>
            </w:pPr>
            <w:r w:rsidRPr="009252B3">
              <w:rPr>
                <w:i/>
                <w:iCs/>
                <w:color w:val="000000"/>
                <w:spacing w:val="-7"/>
                <w:sz w:val="20"/>
                <w:szCs w:val="20"/>
                <w:lang w:val="en-US"/>
              </w:rPr>
              <w:t xml:space="preserve">ac, wo, mt, ne, lc, ak, </w:t>
            </w:r>
            <w:r w:rsidRPr="009252B3">
              <w:rPr>
                <w:i/>
                <w:iCs/>
                <w:color w:val="000000"/>
                <w:spacing w:val="-6"/>
                <w:sz w:val="20"/>
                <w:szCs w:val="20"/>
                <w:lang w:val="en-US"/>
              </w:rPr>
              <w:t xml:space="preserve">Feak, kp, adr, Na-mel, </w:t>
            </w:r>
            <w:r w:rsidRPr="009252B3">
              <w:rPr>
                <w:i/>
                <w:iCs/>
                <w:color w:val="000000"/>
                <w:sz w:val="20"/>
                <w:szCs w:val="20"/>
                <w:lang w:val="en-US"/>
              </w:rPr>
              <w:t>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hanging="5"/>
              <w:jc w:val="center"/>
              <w:rPr>
                <w:sz w:val="20"/>
                <w:szCs w:val="20"/>
                <w:lang w:val="en-US"/>
              </w:rPr>
            </w:pPr>
            <w:r w:rsidRPr="009252B3">
              <w:rPr>
                <w:color w:val="000000"/>
                <w:sz w:val="20"/>
                <w:szCs w:val="20"/>
                <w:lang w:val="en-US"/>
              </w:rPr>
              <w:t>Aeg,Wo</w:t>
            </w:r>
            <w:r w:rsidRPr="009252B3">
              <w:rPr>
                <w:color w:val="000000"/>
                <w:sz w:val="20"/>
                <w:szCs w:val="20"/>
                <w:vertAlign w:val="subscript"/>
                <w:lang w:val="en-US"/>
              </w:rPr>
              <w:t>ss</w:t>
            </w:r>
            <w:r w:rsidRPr="009252B3">
              <w:rPr>
                <w:color w:val="000000"/>
                <w:sz w:val="20"/>
                <w:szCs w:val="20"/>
                <w:lang w:val="en-US"/>
              </w:rPr>
              <w:t>,Mt,Ne,Lct</w:t>
            </w:r>
            <w:r w:rsidRPr="009252B3">
              <w:rPr>
                <w:color w:val="000000"/>
                <w:sz w:val="20"/>
                <w:szCs w:val="20"/>
                <w:vertAlign w:val="superscript"/>
                <w:lang w:val="en-US"/>
              </w:rPr>
              <w:t>1</w:t>
            </w:r>
            <w:r w:rsidRPr="009252B3">
              <w:rPr>
                <w:color w:val="000000"/>
                <w:sz w:val="20"/>
                <w:szCs w:val="20"/>
                <w:lang w:val="en-US"/>
              </w:rPr>
              <w:t>, Mel, Kls, Adr, Hm (</w:t>
            </w:r>
            <w:r w:rsidRPr="009252B3">
              <w:rPr>
                <w:color w:val="000000"/>
                <w:sz w:val="20"/>
                <w:szCs w:val="20"/>
              </w:rPr>
              <w:t>равн</w:t>
            </w:r>
            <w:r w:rsidRPr="009252B3">
              <w:rPr>
                <w:color w:val="000000"/>
                <w:sz w:val="20"/>
                <w:szCs w:val="20"/>
                <w:lang w:val="en-US"/>
              </w:rPr>
              <w:t xml:space="preserve">. 8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844"/>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9"/>
              <w:jc w:val="center"/>
              <w:rPr>
                <w:sz w:val="20"/>
                <w:szCs w:val="20"/>
              </w:rPr>
            </w:pPr>
            <w:r w:rsidRPr="009252B3">
              <w:rPr>
                <w:iCs/>
                <w:color w:val="000000"/>
                <w:sz w:val="20"/>
                <w:szCs w:val="20"/>
                <w:lang w:val="en-US"/>
              </w:rPr>
              <w:t>VII</w:t>
            </w:r>
            <w:r w:rsidRPr="009252B3">
              <w:rPr>
                <w:i/>
                <w:iCs/>
                <w:color w:val="000000"/>
                <w:sz w:val="20"/>
                <w:szCs w:val="20"/>
                <w:lang w:val="en-US"/>
              </w:rPr>
              <w:t>-cs</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jc w:val="center"/>
              <w:rPr>
                <w:sz w:val="20"/>
                <w:szCs w:val="20"/>
                <w:lang w:val="en-US"/>
              </w:rPr>
            </w:pPr>
            <w:r w:rsidRPr="009252B3">
              <w:rPr>
                <w:i/>
                <w:iCs/>
                <w:color w:val="000000"/>
                <w:spacing w:val="-6"/>
                <w:sz w:val="20"/>
                <w:szCs w:val="20"/>
                <w:lang w:val="en-US"/>
              </w:rPr>
              <w:t>ac-wo-mt-ne-ak-Feak-</w:t>
            </w:r>
            <w:r w:rsidRPr="009252B3">
              <w:rPr>
                <w:i/>
                <w:iCs/>
                <w:color w:val="000000"/>
                <w:sz w:val="20"/>
                <w:szCs w:val="20"/>
                <w:lang w:val="en-US"/>
              </w:rPr>
              <w:t>kp-cs-hm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lang w:val="en-US"/>
              </w:rPr>
            </w:pPr>
            <w:r w:rsidRPr="009252B3">
              <w:rPr>
                <w:i/>
                <w:iCs/>
                <w:color w:val="000000"/>
                <w:spacing w:val="-7"/>
                <w:sz w:val="20"/>
                <w:szCs w:val="20"/>
                <w:lang w:val="en-US"/>
              </w:rPr>
              <w:t xml:space="preserve">ac, wo, mt, ne, ak, Feak, kp, cs, ran, adr, Na-mel, </w:t>
            </w:r>
            <w:r w:rsidRPr="009252B3">
              <w:rPr>
                <w:i/>
                <w:iCs/>
                <w:color w:val="000000"/>
                <w:sz w:val="20"/>
                <w:szCs w:val="20"/>
                <w:lang w:val="en-US"/>
              </w:rPr>
              <w:t>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hanging="14"/>
              <w:jc w:val="center"/>
              <w:rPr>
                <w:sz w:val="20"/>
                <w:szCs w:val="20"/>
              </w:rPr>
            </w:pPr>
            <w:r w:rsidRPr="009252B3">
              <w:rPr>
                <w:color w:val="000000"/>
                <w:sz w:val="20"/>
                <w:szCs w:val="20"/>
                <w:lang w:val="en-US"/>
              </w:rPr>
              <w:t>Aeg,Wo,Mt,Ne,Mel,Kls, Ln, Ran, Adr,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8 фаз)</w:t>
            </w:r>
          </w:p>
        </w:tc>
      </w:tr>
      <w:tr w:rsidR="008A78B2" w:rsidRPr="009252B3" w:rsidTr="00ED5950">
        <w:trPr>
          <w:trHeight w:hRule="exact" w:val="842"/>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9"/>
              <w:jc w:val="center"/>
              <w:rPr>
                <w:sz w:val="20"/>
                <w:szCs w:val="20"/>
              </w:rPr>
            </w:pPr>
            <w:r w:rsidRPr="009252B3">
              <w:rPr>
                <w:iCs/>
                <w:color w:val="000000"/>
                <w:sz w:val="20"/>
                <w:szCs w:val="20"/>
                <w:lang w:val="en-US"/>
              </w:rPr>
              <w:t>VIII</w:t>
            </w:r>
            <w:r w:rsidRPr="009252B3">
              <w:rPr>
                <w:i/>
                <w:iCs/>
                <w:color w:val="000000"/>
                <w:sz w:val="20"/>
                <w:szCs w:val="20"/>
                <w:lang w:val="en-US"/>
              </w:rPr>
              <w:t>-mo</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jc w:val="center"/>
              <w:rPr>
                <w:sz w:val="20"/>
                <w:szCs w:val="20"/>
                <w:lang w:val="en-US"/>
              </w:rPr>
            </w:pPr>
            <w:r w:rsidRPr="009252B3">
              <w:rPr>
                <w:i/>
                <w:iCs/>
                <w:color w:val="000000"/>
                <w:spacing w:val="-6"/>
                <w:sz w:val="20"/>
                <w:szCs w:val="20"/>
                <w:lang w:val="en-US"/>
              </w:rPr>
              <w:t>ac-mt-ne-ak-Feak-kp-cs-</w:t>
            </w:r>
            <w:r w:rsidRPr="009252B3">
              <w:rPr>
                <w:i/>
                <w:iCs/>
                <w:color w:val="000000"/>
                <w:sz w:val="20"/>
                <w:szCs w:val="20"/>
                <w:lang w:val="en-US"/>
              </w:rPr>
              <w:t>mo-kir-hm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jc w:val="center"/>
              <w:rPr>
                <w:sz w:val="20"/>
                <w:szCs w:val="20"/>
                <w:lang w:val="en-US"/>
              </w:rPr>
            </w:pPr>
            <w:r w:rsidRPr="009252B3">
              <w:rPr>
                <w:i/>
                <w:iCs/>
                <w:color w:val="000000"/>
                <w:spacing w:val="-6"/>
                <w:sz w:val="20"/>
                <w:szCs w:val="20"/>
                <w:lang w:val="en-US"/>
              </w:rPr>
              <w:t xml:space="preserve">ac, mt, ne, ak, Feak, kp, </w:t>
            </w:r>
            <w:r w:rsidRPr="009252B3">
              <w:rPr>
                <w:i/>
                <w:iCs/>
                <w:color w:val="000000"/>
                <w:spacing w:val="-8"/>
                <w:sz w:val="20"/>
                <w:szCs w:val="20"/>
                <w:lang w:val="en-US"/>
              </w:rPr>
              <w:t xml:space="preserve">cs, mo, kir, mer, Fe-mer, </w:t>
            </w:r>
            <w:r w:rsidRPr="009252B3">
              <w:rPr>
                <w:i/>
                <w:iCs/>
                <w:color w:val="000000"/>
                <w:sz w:val="20"/>
                <w:szCs w:val="20"/>
                <w:lang w:val="en-US"/>
              </w:rPr>
              <w:t>adr, 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hanging="14"/>
              <w:jc w:val="center"/>
              <w:rPr>
                <w:sz w:val="20"/>
                <w:szCs w:val="20"/>
              </w:rPr>
            </w:pPr>
            <w:r w:rsidRPr="009252B3">
              <w:rPr>
                <w:color w:val="000000"/>
                <w:spacing w:val="-3"/>
                <w:sz w:val="20"/>
                <w:szCs w:val="20"/>
                <w:lang w:val="en-US"/>
              </w:rPr>
              <w:t xml:space="preserve">Aeg, Mt, Ne, Ak, Kls, Ln, </w:t>
            </w:r>
            <w:r w:rsidRPr="009252B3">
              <w:rPr>
                <w:color w:val="000000"/>
                <w:sz w:val="20"/>
                <w:szCs w:val="20"/>
                <w:lang w:val="en-US"/>
              </w:rPr>
              <w:t>Mo, Mer, Adr,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8 фаз)</w:t>
            </w:r>
          </w:p>
        </w:tc>
      </w:tr>
      <w:tr w:rsidR="008A78B2" w:rsidRPr="009252B3" w:rsidTr="00ED5950">
        <w:trPr>
          <w:trHeight w:hRule="exact" w:val="894"/>
          <w:jc w:val="center"/>
        </w:trPr>
        <w:tc>
          <w:tcPr>
            <w:tcW w:w="11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19"/>
              <w:jc w:val="center"/>
              <w:rPr>
                <w:sz w:val="20"/>
                <w:szCs w:val="20"/>
              </w:rPr>
            </w:pPr>
            <w:r w:rsidRPr="009252B3">
              <w:rPr>
                <w:color w:val="000000"/>
                <w:sz w:val="20"/>
                <w:szCs w:val="20"/>
                <w:lang w:val="en-US"/>
              </w:rPr>
              <w:t>IX-</w:t>
            </w:r>
          </w:p>
          <w:p w:rsidR="008A78B2" w:rsidRPr="009252B3" w:rsidRDefault="008A78B2" w:rsidP="000A3559">
            <w:pPr>
              <w:shd w:val="clear" w:color="auto" w:fill="FFFFFF"/>
              <w:ind w:left="19"/>
              <w:jc w:val="center"/>
              <w:rPr>
                <w:sz w:val="20"/>
                <w:szCs w:val="20"/>
              </w:rPr>
            </w:pPr>
            <w:r w:rsidRPr="009252B3">
              <w:rPr>
                <w:i/>
                <w:iCs/>
                <w:color w:val="000000"/>
                <w:sz w:val="20"/>
                <w:szCs w:val="20"/>
                <w:lang w:val="en-US"/>
              </w:rPr>
              <w:t>(per-wu)</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right="-70" w:firstLine="19"/>
              <w:jc w:val="center"/>
              <w:rPr>
                <w:sz w:val="20"/>
                <w:szCs w:val="20"/>
                <w:lang w:val="en-US"/>
              </w:rPr>
            </w:pPr>
            <w:r w:rsidRPr="009252B3">
              <w:rPr>
                <w:i/>
                <w:iCs/>
                <w:color w:val="000000"/>
                <w:spacing w:val="-6"/>
                <w:sz w:val="20"/>
                <w:szCs w:val="20"/>
                <w:lang w:val="en-US"/>
              </w:rPr>
              <w:t>ac-mt-ne-kp-cs-mo-kir-</w:t>
            </w:r>
            <w:r w:rsidRPr="009252B3">
              <w:rPr>
                <w:i/>
                <w:iCs/>
                <w:color w:val="000000"/>
                <w:sz w:val="20"/>
                <w:szCs w:val="20"/>
                <w:lang w:val="en-US"/>
              </w:rPr>
              <w:t>per-wu-hm</w:t>
            </w:r>
          </w:p>
        </w:tc>
        <w:tc>
          <w:tcPr>
            <w:tcW w:w="211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firstLine="5"/>
              <w:jc w:val="center"/>
              <w:rPr>
                <w:sz w:val="20"/>
                <w:szCs w:val="20"/>
                <w:lang w:val="en-US"/>
              </w:rPr>
            </w:pPr>
            <w:r w:rsidRPr="009252B3">
              <w:rPr>
                <w:i/>
                <w:iCs/>
                <w:color w:val="000000"/>
                <w:spacing w:val="-7"/>
                <w:sz w:val="20"/>
                <w:szCs w:val="20"/>
                <w:lang w:val="en-US"/>
              </w:rPr>
              <w:t>ac, mt, ne, kp, cs, mo, kir, per, wu, mer, Fe-</w:t>
            </w:r>
            <w:r w:rsidRPr="009252B3">
              <w:rPr>
                <w:i/>
                <w:iCs/>
                <w:color w:val="000000"/>
                <w:sz w:val="20"/>
                <w:szCs w:val="20"/>
                <w:lang w:val="en-US"/>
              </w:rPr>
              <w:t>mer, adk, hm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0A3559">
            <w:pPr>
              <w:shd w:val="clear" w:color="auto" w:fill="FFFFFF"/>
              <w:ind w:left="5" w:hanging="14"/>
              <w:jc w:val="center"/>
              <w:rPr>
                <w:sz w:val="20"/>
                <w:szCs w:val="20"/>
              </w:rPr>
            </w:pPr>
            <w:r w:rsidRPr="009252B3">
              <w:rPr>
                <w:color w:val="000000"/>
                <w:spacing w:val="-3"/>
                <w:sz w:val="20"/>
                <w:szCs w:val="20"/>
                <w:lang w:val="en-US"/>
              </w:rPr>
              <w:t xml:space="preserve">Aeg, Mt, Ne, Kls, Ln, Mo, </w:t>
            </w:r>
            <w:r w:rsidRPr="009252B3">
              <w:rPr>
                <w:color w:val="000000"/>
                <w:spacing w:val="-2"/>
                <w:sz w:val="20"/>
                <w:szCs w:val="20"/>
                <w:lang w:val="en-US"/>
              </w:rPr>
              <w:t xml:space="preserve">(Per-Wu), Mer, Adr, Hm </w:t>
            </w: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bl>
    <w:p w:rsidR="008A78B2" w:rsidRPr="009252B3" w:rsidRDefault="008A78B2" w:rsidP="000A3559">
      <w:pPr>
        <w:jc w:val="center"/>
        <w:rPr>
          <w:sz w:val="20"/>
          <w:szCs w:val="20"/>
        </w:rPr>
      </w:pPr>
    </w:p>
    <w:p w:rsidR="008A78B2" w:rsidRPr="009252B3" w:rsidRDefault="008A78B2" w:rsidP="00ED5950">
      <w:pPr>
        <w:shd w:val="clear" w:color="auto" w:fill="FFFFFF"/>
        <w:spacing w:line="216" w:lineRule="exact"/>
        <w:jc w:val="right"/>
        <w:rPr>
          <w:i/>
          <w:iCs/>
          <w:color w:val="000000"/>
          <w:spacing w:val="-7"/>
          <w:sz w:val="20"/>
          <w:szCs w:val="20"/>
        </w:rPr>
      </w:pPr>
      <w:r w:rsidRPr="009252B3">
        <w:rPr>
          <w:sz w:val="20"/>
          <w:szCs w:val="20"/>
        </w:rPr>
        <w:br w:type="page"/>
      </w:r>
      <w:r w:rsidRPr="009252B3">
        <w:rPr>
          <w:i/>
          <w:iCs/>
          <w:color w:val="000000"/>
          <w:spacing w:val="-7"/>
          <w:sz w:val="20"/>
          <w:szCs w:val="20"/>
        </w:rPr>
        <w:t xml:space="preserve">Таблица 3.48 </w:t>
      </w:r>
    </w:p>
    <w:p w:rsidR="008A78B2" w:rsidRPr="009252B3" w:rsidRDefault="008A78B2" w:rsidP="008A78B2">
      <w:pPr>
        <w:shd w:val="clear" w:color="auto" w:fill="FFFFFF"/>
        <w:spacing w:line="216" w:lineRule="exact"/>
        <w:jc w:val="center"/>
        <w:rPr>
          <w:color w:val="000000"/>
          <w:sz w:val="20"/>
          <w:szCs w:val="20"/>
        </w:rPr>
      </w:pPr>
      <w:r w:rsidRPr="009252B3">
        <w:rPr>
          <w:color w:val="000000"/>
          <w:sz w:val="20"/>
          <w:szCs w:val="20"/>
        </w:rPr>
        <w:t>Корреляция нормативно-минальных и модально-минальных подсистем</w:t>
      </w:r>
    </w:p>
    <w:p w:rsidR="008A78B2" w:rsidRPr="009252B3" w:rsidRDefault="008A78B2" w:rsidP="008A78B2">
      <w:pPr>
        <w:shd w:val="clear" w:color="auto" w:fill="FFFFFF"/>
        <w:spacing w:line="216" w:lineRule="exact"/>
        <w:ind w:left="624" w:hanging="57"/>
        <w:jc w:val="center"/>
        <w:rPr>
          <w:color w:val="000000"/>
          <w:sz w:val="20"/>
          <w:szCs w:val="20"/>
        </w:rPr>
      </w:pPr>
      <w:r w:rsidRPr="009252B3">
        <w:rPr>
          <w:color w:val="000000"/>
          <w:sz w:val="20"/>
          <w:szCs w:val="20"/>
        </w:rPr>
        <w:t>с минеральными ассоциациями "нонвариантных" точек</w:t>
      </w:r>
    </w:p>
    <w:p w:rsidR="008A78B2" w:rsidRPr="009252B3" w:rsidRDefault="008A78B2" w:rsidP="008A78B2">
      <w:pPr>
        <w:shd w:val="clear" w:color="auto" w:fill="FFFFFF"/>
        <w:spacing w:line="216" w:lineRule="exact"/>
        <w:ind w:left="624" w:hanging="57"/>
        <w:jc w:val="center"/>
        <w:rPr>
          <w:sz w:val="20"/>
          <w:szCs w:val="20"/>
        </w:rPr>
      </w:pPr>
      <w:r w:rsidRPr="009252B3">
        <w:rPr>
          <w:color w:val="000000"/>
          <w:spacing w:val="-2"/>
          <w:sz w:val="20"/>
          <w:szCs w:val="20"/>
        </w:rPr>
        <w:t xml:space="preserve">системы </w:t>
      </w:r>
      <w:r w:rsidRPr="009252B3">
        <w:rPr>
          <w:i/>
          <w:iCs/>
          <w:color w:val="000000"/>
          <w:spacing w:val="-2"/>
          <w:sz w:val="20"/>
          <w:szCs w:val="20"/>
          <w:lang w:val="en-US"/>
        </w:rPr>
        <w:t>q</w:t>
      </w:r>
      <w:r w:rsidRPr="009252B3">
        <w:rPr>
          <w:i/>
          <w:iCs/>
          <w:color w:val="000000"/>
          <w:spacing w:val="-2"/>
          <w:sz w:val="20"/>
          <w:szCs w:val="20"/>
        </w:rPr>
        <w:t>-</w:t>
      </w:r>
      <w:r w:rsidRPr="009252B3">
        <w:rPr>
          <w:i/>
          <w:iCs/>
          <w:color w:val="000000"/>
          <w:spacing w:val="-2"/>
          <w:sz w:val="20"/>
          <w:szCs w:val="20"/>
          <w:lang w:val="en-US"/>
        </w:rPr>
        <w:t>ac</w:t>
      </w:r>
      <w:r w:rsidRPr="009252B3">
        <w:rPr>
          <w:i/>
          <w:iCs/>
          <w:color w:val="000000"/>
          <w:spacing w:val="-2"/>
          <w:sz w:val="20"/>
          <w:szCs w:val="20"/>
        </w:rPr>
        <w:t>-</w:t>
      </w:r>
      <w:r w:rsidRPr="009252B3">
        <w:rPr>
          <w:i/>
          <w:iCs/>
          <w:color w:val="000000"/>
          <w:spacing w:val="-2"/>
          <w:sz w:val="20"/>
          <w:szCs w:val="20"/>
          <w:lang w:val="en-US"/>
        </w:rPr>
        <w:t>kp</w:t>
      </w:r>
      <w:r w:rsidRPr="009252B3">
        <w:rPr>
          <w:i/>
          <w:iCs/>
          <w:color w:val="000000"/>
          <w:spacing w:val="-2"/>
          <w:sz w:val="20"/>
          <w:szCs w:val="20"/>
        </w:rPr>
        <w:t>-</w:t>
      </w:r>
      <w:r w:rsidRPr="009252B3">
        <w:rPr>
          <w:i/>
          <w:iCs/>
          <w:color w:val="000000"/>
          <w:spacing w:val="-2"/>
          <w:sz w:val="20"/>
          <w:szCs w:val="20"/>
          <w:lang w:val="en-US"/>
        </w:rPr>
        <w:t>ks</w:t>
      </w:r>
      <w:r w:rsidRPr="009252B3">
        <w:rPr>
          <w:i/>
          <w:iCs/>
          <w:color w:val="000000"/>
          <w:spacing w:val="-2"/>
          <w:sz w:val="20"/>
          <w:szCs w:val="20"/>
        </w:rPr>
        <w:t>-</w:t>
      </w:r>
      <w:r w:rsidRPr="009252B3">
        <w:rPr>
          <w:i/>
          <w:iCs/>
          <w:color w:val="000000"/>
          <w:spacing w:val="-2"/>
          <w:sz w:val="20"/>
          <w:szCs w:val="20"/>
          <w:lang w:val="en-US"/>
        </w:rPr>
        <w:t>fo</w:t>
      </w:r>
      <w:r w:rsidRPr="009252B3">
        <w:rPr>
          <w:i/>
          <w:iCs/>
          <w:color w:val="000000"/>
          <w:spacing w:val="-2"/>
          <w:sz w:val="20"/>
          <w:szCs w:val="20"/>
        </w:rPr>
        <w:t>-</w:t>
      </w:r>
      <w:r w:rsidRPr="009252B3">
        <w:rPr>
          <w:i/>
          <w:iCs/>
          <w:color w:val="000000"/>
          <w:spacing w:val="-2"/>
          <w:sz w:val="20"/>
          <w:szCs w:val="20"/>
          <w:lang w:val="en-US"/>
        </w:rPr>
        <w:t>fa</w:t>
      </w:r>
      <w:r w:rsidRPr="009252B3">
        <w:rPr>
          <w:i/>
          <w:iCs/>
          <w:color w:val="000000"/>
          <w:spacing w:val="-2"/>
          <w:sz w:val="20"/>
          <w:szCs w:val="20"/>
        </w:rPr>
        <w:t>-</w:t>
      </w:r>
      <w:r w:rsidRPr="009252B3">
        <w:rPr>
          <w:i/>
          <w:iCs/>
          <w:color w:val="000000"/>
          <w:spacing w:val="-2"/>
          <w:sz w:val="20"/>
          <w:szCs w:val="20"/>
          <w:lang w:val="en-US"/>
        </w:rPr>
        <w:t>cs</w:t>
      </w:r>
      <w:r w:rsidRPr="009252B3">
        <w:rPr>
          <w:i/>
          <w:iCs/>
          <w:color w:val="000000"/>
          <w:spacing w:val="-2"/>
          <w:sz w:val="20"/>
          <w:szCs w:val="20"/>
        </w:rPr>
        <w:t>-</w:t>
      </w:r>
      <w:r w:rsidRPr="009252B3">
        <w:rPr>
          <w:i/>
          <w:iCs/>
          <w:color w:val="000000"/>
          <w:spacing w:val="-2"/>
          <w:sz w:val="20"/>
          <w:szCs w:val="20"/>
          <w:lang w:val="en-US"/>
        </w:rPr>
        <w:t>H</w:t>
      </w:r>
      <w:r w:rsidRPr="009252B3">
        <w:rPr>
          <w:i/>
          <w:iCs/>
          <w:color w:val="000000"/>
          <w:spacing w:val="-2"/>
          <w:sz w:val="20"/>
          <w:szCs w:val="20"/>
          <w:vertAlign w:val="subscript"/>
        </w:rPr>
        <w:t>2</w:t>
      </w:r>
      <w:r w:rsidRPr="009252B3">
        <w:rPr>
          <w:i/>
          <w:iCs/>
          <w:color w:val="000000"/>
          <w:spacing w:val="-2"/>
          <w:sz w:val="20"/>
          <w:szCs w:val="20"/>
        </w:rPr>
        <w:t xml:space="preserve">0 </w:t>
      </w:r>
      <w:r w:rsidRPr="009252B3">
        <w:rPr>
          <w:color w:val="000000"/>
          <w:spacing w:val="-2"/>
          <w:sz w:val="20"/>
          <w:szCs w:val="20"/>
        </w:rPr>
        <w:t>(ряд Д"), при низких значениях Р</w:t>
      </w:r>
      <w:r w:rsidRPr="009252B3">
        <w:rPr>
          <w:i/>
          <w:iCs/>
          <w:color w:val="000000"/>
          <w:spacing w:val="-2"/>
          <w:sz w:val="20"/>
          <w:szCs w:val="20"/>
        </w:rPr>
        <w:t xml:space="preserve"> </w:t>
      </w:r>
      <w:r w:rsidRPr="009252B3">
        <w:rPr>
          <w:iCs/>
          <w:color w:val="000000"/>
          <w:spacing w:val="-2"/>
          <w:sz w:val="20"/>
          <w:szCs w:val="20"/>
          <w:vertAlign w:val="subscript"/>
          <w:lang w:val="en-US"/>
        </w:rPr>
        <w:t>H</w:t>
      </w:r>
      <w:r w:rsidRPr="009252B3">
        <w:rPr>
          <w:iCs/>
          <w:color w:val="000000"/>
          <w:spacing w:val="-2"/>
          <w:sz w:val="20"/>
          <w:szCs w:val="20"/>
          <w:vertAlign w:val="subscript"/>
        </w:rPr>
        <w:t>20</w:t>
      </w:r>
    </w:p>
    <w:p w:rsidR="008A78B2" w:rsidRPr="009252B3" w:rsidRDefault="008A78B2" w:rsidP="00ED5950">
      <w:pPr>
        <w:spacing w:after="278" w:line="1" w:lineRule="exact"/>
        <w:jc w:val="center"/>
        <w:rPr>
          <w:sz w:val="20"/>
          <w:szCs w:val="20"/>
        </w:rPr>
      </w:pPr>
    </w:p>
    <w:tbl>
      <w:tblPr>
        <w:tblW w:w="0" w:type="auto"/>
        <w:jc w:val="center"/>
        <w:tblInd w:w="733" w:type="dxa"/>
        <w:tblLayout w:type="fixed"/>
        <w:tblCellMar>
          <w:left w:w="40" w:type="dxa"/>
          <w:right w:w="40" w:type="dxa"/>
        </w:tblCellMar>
        <w:tblLook w:val="0000"/>
      </w:tblPr>
      <w:tblGrid>
        <w:gridCol w:w="851"/>
        <w:gridCol w:w="2399"/>
        <w:gridCol w:w="2122"/>
        <w:gridCol w:w="2582"/>
      </w:tblGrid>
      <w:tr w:rsidR="008A78B2" w:rsidRPr="009252B3" w:rsidTr="00ED5950">
        <w:trPr>
          <w:trHeight w:hRule="exact" w:val="522"/>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pacing w:val="-5"/>
                <w:sz w:val="20"/>
                <w:szCs w:val="20"/>
              </w:rPr>
              <w:t>Группы</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35" w:lineRule="exact"/>
              <w:ind w:left="58" w:right="29"/>
              <w:jc w:val="center"/>
              <w:rPr>
                <w:color w:val="000000"/>
                <w:spacing w:val="-2"/>
                <w:sz w:val="20"/>
                <w:szCs w:val="20"/>
              </w:rPr>
            </w:pPr>
            <w:r w:rsidRPr="009252B3">
              <w:rPr>
                <w:color w:val="000000"/>
                <w:spacing w:val="-2"/>
                <w:sz w:val="20"/>
                <w:szCs w:val="20"/>
              </w:rPr>
              <w:t>Нормативно-миналь-</w:t>
            </w:r>
          </w:p>
          <w:p w:rsidR="008A78B2" w:rsidRPr="009252B3" w:rsidRDefault="008A78B2" w:rsidP="00ED5950">
            <w:pPr>
              <w:shd w:val="clear" w:color="auto" w:fill="FFFFFF"/>
              <w:spacing w:line="235" w:lineRule="exact"/>
              <w:ind w:left="58" w:right="29"/>
              <w:jc w:val="center"/>
              <w:rPr>
                <w:sz w:val="20"/>
                <w:szCs w:val="20"/>
              </w:rPr>
            </w:pPr>
            <w:r w:rsidRPr="009252B3">
              <w:rPr>
                <w:color w:val="000000"/>
                <w:spacing w:val="-5"/>
                <w:sz w:val="20"/>
                <w:szCs w:val="20"/>
              </w:rPr>
              <w:t>ные подсистемы</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color w:val="000000"/>
                <w:spacing w:val="-3"/>
                <w:sz w:val="20"/>
                <w:szCs w:val="20"/>
                <w:lang w:val="en-US"/>
              </w:rPr>
            </w:pPr>
            <w:r w:rsidRPr="009252B3">
              <w:rPr>
                <w:color w:val="000000"/>
                <w:spacing w:val="-3"/>
                <w:sz w:val="20"/>
                <w:szCs w:val="20"/>
              </w:rPr>
              <w:t>Модально-миналь</w:t>
            </w:r>
            <w:r w:rsidRPr="009252B3">
              <w:rPr>
                <w:color w:val="000000"/>
                <w:spacing w:val="-3"/>
                <w:sz w:val="20"/>
                <w:szCs w:val="20"/>
                <w:lang w:val="en-US"/>
              </w:rPr>
              <w:t>-</w:t>
            </w:r>
          </w:p>
          <w:p w:rsidR="008A78B2" w:rsidRPr="009252B3" w:rsidRDefault="008A78B2" w:rsidP="00ED5950">
            <w:pPr>
              <w:shd w:val="clear" w:color="auto" w:fill="FFFFFF"/>
              <w:ind w:left="29"/>
              <w:jc w:val="center"/>
              <w:rPr>
                <w:sz w:val="20"/>
                <w:szCs w:val="20"/>
              </w:rPr>
            </w:pPr>
            <w:r w:rsidRPr="009252B3">
              <w:rPr>
                <w:color w:val="000000"/>
                <w:spacing w:val="-3"/>
                <w:sz w:val="20"/>
                <w:szCs w:val="20"/>
              </w:rPr>
              <w:t>ные</w:t>
            </w:r>
            <w:r w:rsidRPr="009252B3">
              <w:rPr>
                <w:color w:val="000000"/>
                <w:spacing w:val="-3"/>
                <w:sz w:val="20"/>
                <w:szCs w:val="20"/>
                <w:lang w:val="en-US"/>
              </w:rPr>
              <w:t xml:space="preserve"> </w:t>
            </w:r>
            <w:r w:rsidRPr="009252B3">
              <w:rPr>
                <w:color w:val="000000"/>
                <w:sz w:val="20"/>
                <w:szCs w:val="20"/>
              </w:rPr>
              <w:t>подсистемы</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30" w:lineRule="exact"/>
              <w:ind w:left="82" w:right="-24"/>
              <w:jc w:val="center"/>
              <w:rPr>
                <w:sz w:val="20"/>
                <w:szCs w:val="20"/>
              </w:rPr>
            </w:pPr>
            <w:r w:rsidRPr="009252B3">
              <w:rPr>
                <w:color w:val="000000"/>
                <w:spacing w:val="-2"/>
                <w:sz w:val="20"/>
                <w:szCs w:val="20"/>
              </w:rPr>
              <w:t xml:space="preserve">Минеральные ассоциации </w:t>
            </w:r>
            <w:r w:rsidRPr="009252B3">
              <w:rPr>
                <w:color w:val="000000"/>
                <w:sz w:val="20"/>
                <w:szCs w:val="20"/>
              </w:rPr>
              <w:t>"нонвариантных" точек</w:t>
            </w:r>
          </w:p>
        </w:tc>
      </w:tr>
      <w:tr w:rsidR="008A78B2" w:rsidRPr="009252B3" w:rsidTr="00ED5950">
        <w:trPr>
          <w:trHeight w:hRule="exact" w:val="240"/>
          <w:jc w:val="center"/>
        </w:trPr>
        <w:tc>
          <w:tcPr>
            <w:tcW w:w="7954"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b/>
                <w:bCs/>
                <w:color w:val="000000"/>
                <w:sz w:val="20"/>
                <w:szCs w:val="20"/>
                <w:lang w:val="en-US"/>
              </w:rPr>
              <w:t>Fe-Mg</w:t>
            </w:r>
            <w:r w:rsidRPr="009252B3">
              <w:rPr>
                <w:b/>
                <w:bCs/>
                <w:color w:val="000000"/>
                <w:sz w:val="20"/>
                <w:szCs w:val="20"/>
              </w:rPr>
              <w:t>-уклон</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43"/>
              <w:jc w:val="center"/>
              <w:rPr>
                <w:sz w:val="20"/>
                <w:szCs w:val="20"/>
                <w:lang w:val="en-US"/>
              </w:rPr>
            </w:pPr>
            <w:r w:rsidRPr="009252B3">
              <w:rPr>
                <w:iCs/>
                <w:color w:val="000000"/>
                <w:sz w:val="20"/>
                <w:szCs w:val="20"/>
              </w:rPr>
              <w:t>1</w:t>
            </w:r>
            <w:r w:rsidRPr="009252B3">
              <w:rPr>
                <w:i/>
                <w:iCs/>
                <w:color w:val="000000"/>
                <w:sz w:val="20"/>
                <w:szCs w:val="20"/>
              </w:rPr>
              <w:t>-</w:t>
            </w:r>
            <w:r w:rsidRPr="009252B3">
              <w:rPr>
                <w:i/>
                <w:iCs/>
                <w:color w:val="000000"/>
                <w:sz w:val="20"/>
                <w:szCs w:val="20"/>
                <w:lang w:val="en-US"/>
              </w:rPr>
              <w:t>q</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7"/>
                <w:sz w:val="20"/>
                <w:szCs w:val="20"/>
                <w:lang w:val="en-US"/>
              </w:rPr>
              <w:t>q-or-dsk-ac-di-hd-en-fs</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left="5"/>
              <w:jc w:val="center"/>
              <w:rPr>
                <w:sz w:val="20"/>
                <w:szCs w:val="20"/>
                <w:lang w:val="en-US"/>
              </w:rPr>
            </w:pPr>
            <w:r w:rsidRPr="009252B3">
              <w:rPr>
                <w:i/>
                <w:iCs/>
                <w:color w:val="000000"/>
                <w:spacing w:val="-7"/>
                <w:sz w:val="20"/>
                <w:szCs w:val="20"/>
                <w:lang w:val="en-US"/>
              </w:rPr>
              <w:t>q-or-dsk-ac-di-hd-en-fs-</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0"/>
              <w:jc w:val="center"/>
              <w:rPr>
                <w:sz w:val="20"/>
                <w:szCs w:val="20"/>
                <w:lang w:val="en-US"/>
              </w:rPr>
            </w:pPr>
            <w:r w:rsidRPr="009252B3">
              <w:rPr>
                <w:color w:val="000000"/>
                <w:sz w:val="20"/>
                <w:szCs w:val="20"/>
                <w:lang w:val="en-US"/>
              </w:rPr>
              <w:t>Qtz+Kfs+A-Cpx+Opx</w:t>
            </w:r>
          </w:p>
        </w:tc>
      </w:tr>
      <w:tr w:rsidR="008A78B2" w:rsidRPr="009252B3" w:rsidTr="00ED5950">
        <w:trPr>
          <w:trHeight w:hRule="exact" w:val="45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43"/>
              <w:jc w:val="center"/>
              <w:rPr>
                <w:sz w:val="20"/>
                <w:szCs w:val="20"/>
                <w:lang w:val="en-US"/>
              </w:rPr>
            </w:pPr>
            <w:r w:rsidRPr="009252B3">
              <w:rPr>
                <w:sz w:val="20"/>
                <w:szCs w:val="20"/>
                <w:lang w:val="en-US"/>
              </w:rPr>
              <w:t>II-</w:t>
            </w:r>
            <w:r w:rsidRPr="009252B3">
              <w:rPr>
                <w:i/>
                <w:sz w:val="20"/>
                <w:szCs w:val="20"/>
                <w:lang w:val="en-US"/>
              </w:rPr>
              <w:t>ol</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45" w:lineRule="exact"/>
              <w:ind w:right="34" w:firstLine="10"/>
              <w:jc w:val="center"/>
              <w:rPr>
                <w:sz w:val="20"/>
                <w:szCs w:val="20"/>
                <w:lang w:val="en-US"/>
              </w:rPr>
            </w:pPr>
            <w:r w:rsidRPr="009252B3">
              <w:rPr>
                <w:i/>
                <w:iCs/>
                <w:color w:val="000000"/>
                <w:spacing w:val="-7"/>
                <w:sz w:val="20"/>
                <w:szCs w:val="20"/>
                <w:lang w:val="en-US"/>
              </w:rPr>
              <w:t>or-dsk-ac-di-hd-en-fs-fo-</w:t>
            </w:r>
            <w:r w:rsidRPr="009252B3">
              <w:rPr>
                <w:i/>
                <w:iCs/>
                <w:color w:val="000000"/>
                <w:sz w:val="20"/>
                <w:szCs w:val="20"/>
                <w:lang w:val="en-US"/>
              </w:rPr>
              <w:t>fa</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firstLine="10"/>
              <w:jc w:val="center"/>
              <w:rPr>
                <w:sz w:val="20"/>
                <w:szCs w:val="20"/>
                <w:lang w:val="en-US"/>
              </w:rPr>
            </w:pPr>
            <w:r w:rsidRPr="009252B3">
              <w:rPr>
                <w:i/>
                <w:iCs/>
                <w:color w:val="000000"/>
                <w:spacing w:val="-7"/>
                <w:sz w:val="20"/>
                <w:szCs w:val="20"/>
                <w:lang w:val="en-US"/>
              </w:rPr>
              <w:t>or-dsk-ac-di-hd-en-fs-fo-</w:t>
            </w:r>
            <w:r w:rsidRPr="009252B3">
              <w:rPr>
                <w:i/>
                <w:iCs/>
                <w:color w:val="000000"/>
                <w:sz w:val="20"/>
                <w:szCs w:val="20"/>
                <w:lang w:val="en-US"/>
              </w:rPr>
              <w:t>fa-</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0"/>
              <w:jc w:val="center"/>
              <w:rPr>
                <w:sz w:val="20"/>
                <w:szCs w:val="20"/>
                <w:lang w:val="en-US"/>
              </w:rPr>
            </w:pPr>
            <w:r w:rsidRPr="009252B3">
              <w:rPr>
                <w:color w:val="000000"/>
                <w:sz w:val="20"/>
                <w:szCs w:val="20"/>
                <w:lang w:val="en-US"/>
              </w:rPr>
              <w:t>Kfs+A-Cpx+Opx+OI</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8"/>
              <w:jc w:val="center"/>
              <w:rPr>
                <w:sz w:val="20"/>
                <w:szCs w:val="20"/>
              </w:rPr>
            </w:pPr>
            <w:r w:rsidRPr="009252B3">
              <w:rPr>
                <w:iCs/>
                <w:color w:val="000000"/>
                <w:sz w:val="20"/>
                <w:szCs w:val="20"/>
              </w:rPr>
              <w:t>Ш</w:t>
            </w:r>
            <w:r w:rsidRPr="009252B3">
              <w:rPr>
                <w:i/>
                <w:iCs/>
                <w:color w:val="000000"/>
                <w:sz w:val="20"/>
                <w:szCs w:val="20"/>
              </w:rPr>
              <w:t>-пе</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8"/>
              <w:jc w:val="center"/>
              <w:rPr>
                <w:sz w:val="20"/>
                <w:szCs w:val="20"/>
              </w:rPr>
            </w:pPr>
            <w:r w:rsidRPr="009252B3">
              <w:rPr>
                <w:color w:val="000000"/>
                <w:sz w:val="20"/>
                <w:szCs w:val="20"/>
                <w:lang w:val="en-US"/>
              </w:rPr>
              <w:t>IV-</w:t>
            </w:r>
            <w:r w:rsidRPr="009252B3">
              <w:rPr>
                <w:i/>
                <w:color w:val="000000"/>
                <w:sz w:val="20"/>
                <w:szCs w:val="20"/>
                <w:lang w:val="en-US"/>
              </w:rPr>
              <w:t>l</w:t>
            </w:r>
            <w:r w:rsidRPr="009252B3">
              <w:rPr>
                <w:color w:val="000000"/>
                <w:sz w:val="20"/>
                <w:szCs w:val="20"/>
                <w:lang w:val="en-US"/>
              </w:rPr>
              <w:t>c</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7"/>
                <w:sz w:val="20"/>
                <w:szCs w:val="20"/>
                <w:lang w:val="en-US"/>
              </w:rPr>
              <w:t>or-dsk-ac-di-hd-fo-fa-lc</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firstLine="14"/>
              <w:jc w:val="center"/>
              <w:rPr>
                <w:i/>
                <w:iCs/>
                <w:color w:val="000000"/>
                <w:spacing w:val="-7"/>
                <w:sz w:val="20"/>
                <w:szCs w:val="20"/>
                <w:lang w:val="en-US"/>
              </w:rPr>
            </w:pPr>
            <w:r w:rsidRPr="009252B3">
              <w:rPr>
                <w:i/>
                <w:iCs/>
                <w:color w:val="000000"/>
                <w:spacing w:val="-7"/>
                <w:sz w:val="20"/>
                <w:szCs w:val="20"/>
                <w:lang w:val="en-US"/>
              </w:rPr>
              <w:t>or-dsk-ac-di-hd-fo-fa-</w:t>
            </w:r>
          </w:p>
          <w:p w:rsidR="008A78B2" w:rsidRPr="009252B3" w:rsidRDefault="008A78B2" w:rsidP="00ED5950">
            <w:pPr>
              <w:shd w:val="clear" w:color="auto" w:fill="FFFFFF"/>
              <w:spacing w:line="221" w:lineRule="exact"/>
              <w:ind w:firstLine="14"/>
              <w:jc w:val="center"/>
              <w:rPr>
                <w:sz w:val="20"/>
                <w:szCs w:val="20"/>
                <w:lang w:val="en-US"/>
              </w:rPr>
            </w:pPr>
            <w:r w:rsidRPr="009252B3">
              <w:rPr>
                <w:i/>
                <w:iCs/>
                <w:color w:val="000000"/>
                <w:spacing w:val="-7"/>
                <w:sz w:val="20"/>
                <w:szCs w:val="20"/>
                <w:lang w:val="en-US"/>
              </w:rPr>
              <w:t>lc-</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5"/>
              <w:jc w:val="center"/>
              <w:rPr>
                <w:sz w:val="20"/>
                <w:szCs w:val="20"/>
                <w:lang w:val="en-US"/>
              </w:rPr>
            </w:pPr>
            <w:r w:rsidRPr="009252B3">
              <w:rPr>
                <w:color w:val="000000"/>
                <w:sz w:val="20"/>
                <w:szCs w:val="20"/>
                <w:lang w:val="en-US"/>
              </w:rPr>
              <w:t>Kfs+A-Cpx+Ol+Lct</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4"/>
              <w:jc w:val="center"/>
              <w:rPr>
                <w:sz w:val="20"/>
                <w:szCs w:val="20"/>
              </w:rPr>
            </w:pPr>
            <w:r w:rsidRPr="009252B3">
              <w:rPr>
                <w:iCs/>
                <w:color w:val="000000"/>
                <w:sz w:val="20"/>
                <w:szCs w:val="20"/>
                <w:lang w:val="en-US"/>
              </w:rPr>
              <w:t>V</w:t>
            </w:r>
            <w:r w:rsidRPr="009252B3">
              <w:rPr>
                <w:i/>
                <w:iCs/>
                <w:color w:val="000000"/>
                <w:sz w:val="20"/>
                <w:szCs w:val="20"/>
                <w:lang w:val="en-US"/>
              </w:rPr>
              <w:t>-qh</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ED5950">
        <w:trPr>
          <w:trHeight w:hRule="exact" w:val="4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4"/>
              <w:jc w:val="center"/>
              <w:rPr>
                <w:sz w:val="20"/>
                <w:szCs w:val="20"/>
              </w:rPr>
            </w:pPr>
            <w:r w:rsidRPr="009252B3">
              <w:rPr>
                <w:iCs/>
                <w:color w:val="000000"/>
                <w:sz w:val="20"/>
                <w:szCs w:val="20"/>
                <w:lang w:val="en-US"/>
              </w:rPr>
              <w:t>VI</w:t>
            </w:r>
            <w:r w:rsidRPr="009252B3">
              <w:rPr>
                <w:i/>
                <w:iCs/>
                <w:color w:val="000000"/>
                <w:sz w:val="20"/>
                <w:szCs w:val="20"/>
                <w:lang w:val="en-US"/>
              </w:rPr>
              <w:t>-ak</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right="34"/>
              <w:jc w:val="center"/>
              <w:rPr>
                <w:sz w:val="20"/>
                <w:szCs w:val="20"/>
                <w:lang w:val="en-US"/>
              </w:rPr>
            </w:pPr>
            <w:r w:rsidRPr="009252B3">
              <w:rPr>
                <w:i/>
                <w:iCs/>
                <w:color w:val="000000"/>
                <w:spacing w:val="-6"/>
                <w:sz w:val="20"/>
                <w:szCs w:val="20"/>
                <w:lang w:val="en-US"/>
              </w:rPr>
              <w:t>dsk-ac-di-hd-fo-fa-lc-ak-</w:t>
            </w:r>
            <w:r w:rsidRPr="009252B3">
              <w:rPr>
                <w:i/>
                <w:iCs/>
                <w:color w:val="000000"/>
                <w:sz w:val="20"/>
                <w:szCs w:val="20"/>
                <w:lang w:val="en-US"/>
              </w:rPr>
              <w:t>Feak</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30" w:lineRule="exact"/>
              <w:ind w:firstLine="5"/>
              <w:jc w:val="center"/>
              <w:rPr>
                <w:sz w:val="20"/>
                <w:szCs w:val="20"/>
                <w:lang w:val="en-US"/>
              </w:rPr>
            </w:pPr>
            <w:r w:rsidRPr="009252B3">
              <w:rPr>
                <w:i/>
                <w:iCs/>
                <w:color w:val="000000"/>
                <w:spacing w:val="-6"/>
                <w:sz w:val="20"/>
                <w:szCs w:val="20"/>
                <w:lang w:val="en-US"/>
              </w:rPr>
              <w:t>dsk-ac-di-hd-fo-fa-lc-ak-</w:t>
            </w:r>
            <w:r w:rsidRPr="009252B3">
              <w:rPr>
                <w:i/>
                <w:iCs/>
                <w:color w:val="000000"/>
                <w:sz w:val="20"/>
                <w:szCs w:val="20"/>
                <w:lang w:val="en-US"/>
              </w:rPr>
              <w:t>Feak-</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A-Cpx+OI+Lct+Mel</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sz w:val="20"/>
                <w:szCs w:val="20"/>
              </w:rPr>
            </w:pPr>
            <w:r w:rsidRPr="009252B3">
              <w:rPr>
                <w:iCs/>
                <w:color w:val="000000"/>
                <w:sz w:val="20"/>
                <w:szCs w:val="20"/>
                <w:lang w:val="en-US"/>
              </w:rPr>
              <w:t>VII</w:t>
            </w:r>
            <w:r w:rsidRPr="009252B3">
              <w:rPr>
                <w:i/>
                <w:iCs/>
                <w:color w:val="000000"/>
                <w:sz w:val="20"/>
                <w:szCs w:val="20"/>
                <w:lang w:val="en-US"/>
              </w:rPr>
              <w:t>-kp</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right="134"/>
              <w:jc w:val="center"/>
              <w:rPr>
                <w:sz w:val="20"/>
                <w:szCs w:val="20"/>
                <w:lang w:val="en-US"/>
              </w:rPr>
            </w:pPr>
            <w:r w:rsidRPr="009252B3">
              <w:rPr>
                <w:i/>
                <w:iCs/>
                <w:color w:val="000000"/>
                <w:spacing w:val="-6"/>
                <w:sz w:val="20"/>
                <w:szCs w:val="20"/>
                <w:lang w:val="en-US"/>
              </w:rPr>
              <w:t>ks-ac-fo-fa-lc-ak-Feak-</w:t>
            </w:r>
            <w:r w:rsidRPr="009252B3">
              <w:rPr>
                <w:i/>
                <w:iCs/>
                <w:color w:val="000000"/>
                <w:sz w:val="20"/>
                <w:szCs w:val="20"/>
                <w:lang w:val="en-US"/>
              </w:rPr>
              <w:t>kp</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firstLine="5"/>
              <w:jc w:val="center"/>
              <w:rPr>
                <w:i/>
                <w:iCs/>
                <w:color w:val="000000"/>
                <w:spacing w:val="-6"/>
                <w:sz w:val="20"/>
                <w:szCs w:val="20"/>
                <w:lang w:val="en-US"/>
              </w:rPr>
            </w:pPr>
            <w:r w:rsidRPr="009252B3">
              <w:rPr>
                <w:i/>
                <w:iCs/>
                <w:color w:val="000000"/>
                <w:spacing w:val="-6"/>
                <w:sz w:val="20"/>
                <w:szCs w:val="20"/>
                <w:lang w:val="en-US"/>
              </w:rPr>
              <w:t>ks-ac-fo-fa-lc-ak-Feak-</w:t>
            </w:r>
          </w:p>
          <w:p w:rsidR="008A78B2" w:rsidRPr="009252B3" w:rsidRDefault="008A78B2" w:rsidP="00ED5950">
            <w:pPr>
              <w:shd w:val="clear" w:color="auto" w:fill="FFFFFF"/>
              <w:spacing w:line="221" w:lineRule="exact"/>
              <w:ind w:firstLine="5"/>
              <w:jc w:val="center"/>
              <w:rPr>
                <w:sz w:val="20"/>
                <w:szCs w:val="20"/>
                <w:lang w:val="en-US"/>
              </w:rPr>
            </w:pPr>
            <w:r w:rsidRPr="009252B3">
              <w:rPr>
                <w:i/>
                <w:iCs/>
                <w:color w:val="000000"/>
                <w:sz w:val="20"/>
                <w:szCs w:val="20"/>
                <w:lang w:val="en-US"/>
              </w:rPr>
              <w:t>kp-</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pacing w:val="-1"/>
                <w:sz w:val="20"/>
                <w:szCs w:val="20"/>
                <w:lang w:val="en-US"/>
              </w:rPr>
              <w:t>Aeg+Ol+Lct+Mel+Kls</w:t>
            </w:r>
          </w:p>
        </w:tc>
      </w:tr>
      <w:tr w:rsidR="008A78B2" w:rsidRPr="009252B3" w:rsidTr="00ED5950">
        <w:trPr>
          <w:trHeight w:hRule="exact" w:val="4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34"/>
              <w:jc w:val="center"/>
              <w:rPr>
                <w:sz w:val="20"/>
                <w:szCs w:val="20"/>
              </w:rPr>
            </w:pPr>
            <w:r w:rsidRPr="009252B3">
              <w:rPr>
                <w:iCs/>
                <w:color w:val="000000"/>
                <w:sz w:val="20"/>
                <w:szCs w:val="20"/>
                <w:lang w:val="en-US"/>
              </w:rPr>
              <w:t>VIII</w:t>
            </w:r>
            <w:r w:rsidRPr="009252B3">
              <w:rPr>
                <w:i/>
                <w:iCs/>
                <w:color w:val="000000"/>
                <w:sz w:val="20"/>
                <w:szCs w:val="20"/>
                <w:lang w:val="en-US"/>
              </w:rPr>
              <w:t>-mo</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16" w:lineRule="exact"/>
              <w:ind w:right="72"/>
              <w:jc w:val="center"/>
              <w:rPr>
                <w:sz w:val="20"/>
                <w:szCs w:val="20"/>
                <w:lang w:val="en-US"/>
              </w:rPr>
            </w:pPr>
            <w:r w:rsidRPr="009252B3">
              <w:rPr>
                <w:i/>
                <w:iCs/>
                <w:color w:val="000000"/>
                <w:spacing w:val="-5"/>
                <w:sz w:val="20"/>
                <w:szCs w:val="20"/>
                <w:lang w:val="en-US"/>
              </w:rPr>
              <w:t>ks-ac-fo-fa-ak-Feak-kp-</w:t>
            </w:r>
            <w:r w:rsidRPr="009252B3">
              <w:rPr>
                <w:i/>
                <w:iCs/>
                <w:color w:val="000000"/>
                <w:sz w:val="20"/>
                <w:szCs w:val="20"/>
                <w:lang w:val="en-US"/>
              </w:rPr>
              <w:t>ino-kir</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jc w:val="center"/>
              <w:rPr>
                <w:sz w:val="20"/>
                <w:szCs w:val="20"/>
                <w:lang w:val="en-US"/>
              </w:rPr>
            </w:pPr>
            <w:r w:rsidRPr="009252B3">
              <w:rPr>
                <w:i/>
                <w:iCs/>
                <w:color w:val="000000"/>
                <w:spacing w:val="-5"/>
                <w:sz w:val="20"/>
                <w:szCs w:val="20"/>
                <w:lang w:val="en-US"/>
              </w:rPr>
              <w:t>ks-ac-fo-fa-ak-Feak-kp-</w:t>
            </w:r>
            <w:r w:rsidRPr="009252B3">
              <w:rPr>
                <w:i/>
                <w:iCs/>
                <w:color w:val="000000"/>
                <w:sz w:val="20"/>
                <w:szCs w:val="20"/>
                <w:lang w:val="en-US"/>
              </w:rPr>
              <w:t>mo-kir-</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Aeg+Ol+Mel+Kls+Mo</w:t>
            </w:r>
          </w:p>
        </w:tc>
      </w:tr>
      <w:tr w:rsidR="008A78B2" w:rsidRPr="009252B3" w:rsidTr="00ED5950">
        <w:trPr>
          <w:trHeight w:hRule="exact" w:val="240"/>
          <w:jc w:val="center"/>
        </w:trPr>
        <w:tc>
          <w:tcPr>
            <w:tcW w:w="7954"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b/>
                <w:bCs/>
                <w:color w:val="000000"/>
                <w:sz w:val="20"/>
                <w:szCs w:val="20"/>
              </w:rPr>
              <w:t>Са-уклон</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8"/>
                <w:sz w:val="20"/>
                <w:szCs w:val="20"/>
                <w:lang w:val="en-US"/>
              </w:rPr>
              <w:t>q-or-dsk-ac-di-hd-wo</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lang w:val="en-US"/>
              </w:rPr>
            </w:pPr>
            <w:r w:rsidRPr="009252B3">
              <w:rPr>
                <w:i/>
                <w:iCs/>
                <w:color w:val="000000"/>
                <w:spacing w:val="-8"/>
                <w:sz w:val="20"/>
                <w:szCs w:val="20"/>
                <w:lang w:val="en-US"/>
              </w:rPr>
              <w:t>q-or-dsk-ac-di-hd-wo-</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Qtz+Kfs+A-Cpx+Wo</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sz w:val="20"/>
                <w:szCs w:val="20"/>
              </w:rPr>
            </w:pPr>
            <w:r w:rsidRPr="009252B3">
              <w:rPr>
                <w:iCs/>
                <w:color w:val="000000"/>
                <w:sz w:val="20"/>
                <w:szCs w:val="20"/>
                <w:lang w:val="en-US"/>
              </w:rPr>
              <w:t>II</w:t>
            </w:r>
            <w:r w:rsidRPr="009252B3">
              <w:rPr>
                <w:i/>
                <w:iCs/>
                <w:color w:val="000000"/>
                <w:sz w:val="20"/>
                <w:szCs w:val="20"/>
                <w:lang w:val="en-US"/>
              </w:rPr>
              <w:t>-ne</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9"/>
              <w:jc w:val="center"/>
              <w:rPr>
                <w:sz w:val="20"/>
                <w:szCs w:val="20"/>
              </w:rPr>
            </w:pPr>
            <w:r w:rsidRPr="009252B3">
              <w:rPr>
                <w:iCs/>
                <w:color w:val="000000"/>
                <w:sz w:val="20"/>
                <w:szCs w:val="20"/>
                <w:lang w:val="en-US"/>
              </w:rPr>
              <w:t>III</w:t>
            </w:r>
            <w:r w:rsidRPr="009252B3">
              <w:rPr>
                <w:i/>
                <w:iCs/>
                <w:color w:val="000000"/>
                <w:sz w:val="20"/>
                <w:szCs w:val="20"/>
                <w:lang w:val="en-US"/>
              </w:rPr>
              <w:t>-lc</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8"/>
                <w:sz w:val="20"/>
                <w:szCs w:val="20"/>
                <w:lang w:val="en-US"/>
              </w:rPr>
              <w:t>or-dsk-ac-di-hd-wo-lc</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lang w:val="en-US"/>
              </w:rPr>
            </w:pPr>
            <w:r w:rsidRPr="009252B3">
              <w:rPr>
                <w:i/>
                <w:iCs/>
                <w:color w:val="000000"/>
                <w:spacing w:val="-8"/>
                <w:sz w:val="20"/>
                <w:szCs w:val="20"/>
                <w:lang w:val="en-US"/>
              </w:rPr>
              <w:t>or-dsk-ac-di-hd-wo-lc-</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Kfs+A-Cpx+Wo+Lct</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24"/>
              <w:jc w:val="center"/>
              <w:rPr>
                <w:sz w:val="20"/>
                <w:szCs w:val="20"/>
              </w:rPr>
            </w:pPr>
            <w:r w:rsidRPr="009252B3">
              <w:rPr>
                <w:bCs/>
                <w:color w:val="000000"/>
                <w:sz w:val="20"/>
                <w:szCs w:val="20"/>
                <w:lang w:val="en-US"/>
              </w:rPr>
              <w:t>IV-</w:t>
            </w:r>
            <w:r w:rsidRPr="009252B3">
              <w:rPr>
                <w:bCs/>
                <w:i/>
                <w:color w:val="000000"/>
                <w:sz w:val="20"/>
                <w:szCs w:val="20"/>
                <w:lang w:val="en-US"/>
              </w:rPr>
              <w:t>gh</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9"/>
              <w:jc w:val="center"/>
              <w:rPr>
                <w:sz w:val="20"/>
                <w:szCs w:val="20"/>
              </w:rPr>
            </w:pPr>
            <w:r w:rsidRPr="009252B3">
              <w:rPr>
                <w:iCs/>
                <w:color w:val="000000"/>
                <w:sz w:val="20"/>
                <w:szCs w:val="20"/>
                <w:lang w:val="en-US"/>
              </w:rPr>
              <w:t>V</w:t>
            </w:r>
            <w:r w:rsidRPr="009252B3">
              <w:rPr>
                <w:i/>
                <w:iCs/>
                <w:color w:val="000000"/>
                <w:sz w:val="20"/>
                <w:szCs w:val="20"/>
                <w:lang w:val="en-US"/>
              </w:rPr>
              <w:t>-ak</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right="197"/>
              <w:jc w:val="center"/>
              <w:rPr>
                <w:sz w:val="20"/>
                <w:szCs w:val="20"/>
                <w:lang w:val="en-US"/>
              </w:rPr>
            </w:pPr>
            <w:r w:rsidRPr="009252B3">
              <w:rPr>
                <w:i/>
                <w:iCs/>
                <w:color w:val="000000"/>
                <w:spacing w:val="-7"/>
                <w:sz w:val="20"/>
                <w:szCs w:val="20"/>
                <w:lang w:val="en-US"/>
              </w:rPr>
              <w:t>dsk-ac-di-hd-wo-lc-ak-</w:t>
            </w:r>
            <w:r w:rsidRPr="009252B3">
              <w:rPr>
                <w:i/>
                <w:iCs/>
                <w:color w:val="000000"/>
                <w:sz w:val="20"/>
                <w:szCs w:val="20"/>
                <w:lang w:val="en-US"/>
              </w:rPr>
              <w:t>Feak</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lang w:val="en-US"/>
              </w:rPr>
            </w:pPr>
            <w:r w:rsidRPr="009252B3">
              <w:rPr>
                <w:i/>
                <w:iCs/>
                <w:color w:val="000000"/>
                <w:spacing w:val="-9"/>
                <w:sz w:val="20"/>
                <w:szCs w:val="20"/>
                <w:lang w:val="en-US"/>
              </w:rPr>
              <w:t>dsk-ac-di-hd-wo-lc-ak-</w:t>
            </w:r>
            <w:r w:rsidRPr="009252B3">
              <w:rPr>
                <w:i/>
                <w:iCs/>
                <w:color w:val="000000"/>
                <w:sz w:val="20"/>
                <w:szCs w:val="20"/>
                <w:lang w:val="en-US"/>
              </w:rPr>
              <w:t>Feak-</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A-Cpx+Wo+Lct+Mel</w:t>
            </w:r>
          </w:p>
        </w:tc>
      </w:tr>
      <w:tr w:rsidR="008A78B2" w:rsidRPr="009252B3" w:rsidTr="00ED5950">
        <w:trPr>
          <w:trHeight w:hRule="exact" w:val="46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9"/>
              <w:jc w:val="center"/>
              <w:rPr>
                <w:sz w:val="20"/>
                <w:szCs w:val="20"/>
              </w:rPr>
            </w:pPr>
            <w:r w:rsidRPr="009252B3">
              <w:rPr>
                <w:iCs/>
                <w:color w:val="000000"/>
                <w:sz w:val="20"/>
                <w:szCs w:val="20"/>
                <w:lang w:val="en-US"/>
              </w:rPr>
              <w:t>VI-</w:t>
            </w:r>
            <w:r w:rsidRPr="009252B3">
              <w:rPr>
                <w:i/>
                <w:iCs/>
                <w:color w:val="000000"/>
                <w:sz w:val="20"/>
                <w:szCs w:val="20"/>
                <w:lang w:val="en-US"/>
              </w:rPr>
              <w:t>kp</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6"/>
                <w:sz w:val="20"/>
                <w:szCs w:val="20"/>
                <w:lang w:val="en-US"/>
              </w:rPr>
              <w:t>ks-ac-wo-lc-ak-Feak-kp</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lang w:val="en-US"/>
              </w:rPr>
            </w:pPr>
            <w:r w:rsidRPr="009252B3">
              <w:rPr>
                <w:i/>
                <w:iCs/>
                <w:color w:val="000000"/>
                <w:spacing w:val="-7"/>
                <w:sz w:val="20"/>
                <w:szCs w:val="20"/>
                <w:lang w:val="en-US"/>
              </w:rPr>
              <w:t>Ks-ac-wo-lc-ak-Feak-</w:t>
            </w:r>
            <w:r w:rsidRPr="009252B3">
              <w:rPr>
                <w:i/>
                <w:iCs/>
                <w:color w:val="000000"/>
                <w:sz w:val="20"/>
                <w:szCs w:val="20"/>
                <w:lang w:val="en-US"/>
              </w:rPr>
              <w:t>kp-</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color w:val="000000"/>
                <w:sz w:val="20"/>
                <w:szCs w:val="20"/>
                <w:lang w:val="en-US"/>
              </w:rPr>
              <w:t>Aeg+Wo+Lct+Mel+Kls</w:t>
            </w:r>
          </w:p>
        </w:tc>
      </w:tr>
      <w:tr w:rsidR="008A78B2" w:rsidRPr="009252B3" w:rsidTr="00ED5950">
        <w:trPr>
          <w:trHeight w:hRule="exact" w:val="912"/>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9"/>
              <w:jc w:val="center"/>
              <w:rPr>
                <w:sz w:val="20"/>
                <w:szCs w:val="20"/>
              </w:rPr>
            </w:pPr>
            <w:r w:rsidRPr="009252B3">
              <w:rPr>
                <w:iCs/>
                <w:color w:val="000000"/>
                <w:sz w:val="20"/>
                <w:szCs w:val="20"/>
                <w:lang w:val="en-US"/>
              </w:rPr>
              <w:t>VII</w:t>
            </w:r>
            <w:r w:rsidRPr="009252B3">
              <w:rPr>
                <w:i/>
                <w:iCs/>
                <w:color w:val="000000"/>
                <w:sz w:val="20"/>
                <w:szCs w:val="20"/>
                <w:lang w:val="en-US"/>
              </w:rPr>
              <w:t>-cs</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lang w:val="en-US"/>
              </w:rPr>
            </w:pPr>
            <w:r w:rsidRPr="009252B3">
              <w:rPr>
                <w:i/>
                <w:iCs/>
                <w:color w:val="000000"/>
                <w:spacing w:val="-5"/>
                <w:sz w:val="20"/>
                <w:szCs w:val="20"/>
                <w:lang w:val="en-US"/>
              </w:rPr>
              <w:t>ks-ac-wo-ak-Feak-kp-cs</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322"/>
              </w:tabs>
              <w:spacing w:line="226" w:lineRule="exact"/>
              <w:jc w:val="center"/>
              <w:rPr>
                <w:sz w:val="20"/>
                <w:szCs w:val="20"/>
                <w:lang w:val="en-US"/>
              </w:rPr>
            </w:pPr>
            <w:r w:rsidRPr="009252B3">
              <w:rPr>
                <w:i/>
                <w:iCs/>
                <w:color w:val="000000"/>
                <w:spacing w:val="-7"/>
                <w:sz w:val="20"/>
                <w:szCs w:val="20"/>
                <w:lang w:val="en-US"/>
              </w:rPr>
              <w:t>1)</w:t>
            </w:r>
            <w:r w:rsidRPr="009252B3">
              <w:rPr>
                <w:i/>
                <w:iCs/>
                <w:color w:val="000000"/>
                <w:spacing w:val="-6"/>
                <w:sz w:val="20"/>
                <w:szCs w:val="20"/>
                <w:lang w:val="en-US"/>
              </w:rPr>
              <w:t>ks-ac-wo-ak-Feak-</w:t>
            </w:r>
            <w:r w:rsidRPr="009252B3">
              <w:rPr>
                <w:i/>
                <w:iCs/>
                <w:color w:val="000000"/>
                <w:spacing w:val="-6"/>
                <w:sz w:val="20"/>
                <w:szCs w:val="20"/>
                <w:lang w:val="en-US"/>
              </w:rPr>
              <w:br/>
            </w:r>
            <w:r w:rsidRPr="009252B3">
              <w:rPr>
                <w:i/>
                <w:iCs/>
                <w:color w:val="000000"/>
                <w:sz w:val="20"/>
                <w:szCs w:val="20"/>
                <w:lang w:val="en-US"/>
              </w:rPr>
              <w:t>kp-ran-H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ED5950">
            <w:pPr>
              <w:shd w:val="clear" w:color="auto" w:fill="FFFFFF"/>
              <w:tabs>
                <w:tab w:val="left" w:pos="322"/>
              </w:tabs>
              <w:spacing w:line="226" w:lineRule="exact"/>
              <w:jc w:val="center"/>
              <w:rPr>
                <w:sz w:val="20"/>
                <w:szCs w:val="20"/>
                <w:lang w:val="en-US"/>
              </w:rPr>
            </w:pPr>
            <w:r w:rsidRPr="009252B3">
              <w:rPr>
                <w:i/>
                <w:iCs/>
                <w:color w:val="000000"/>
                <w:spacing w:val="-3"/>
                <w:sz w:val="20"/>
                <w:szCs w:val="20"/>
                <w:lang w:val="en-US"/>
              </w:rPr>
              <w:t>2)</w:t>
            </w:r>
            <w:r w:rsidRPr="009252B3">
              <w:rPr>
                <w:i/>
                <w:iCs/>
                <w:color w:val="000000"/>
                <w:spacing w:val="-5"/>
                <w:sz w:val="20"/>
                <w:szCs w:val="20"/>
                <w:lang w:val="en-US"/>
              </w:rPr>
              <w:t>ks-ac-ak-Feak-kp-</w:t>
            </w:r>
            <w:r w:rsidRPr="009252B3">
              <w:rPr>
                <w:i/>
                <w:iCs/>
                <w:color w:val="000000"/>
                <w:spacing w:val="-5"/>
                <w:sz w:val="20"/>
                <w:szCs w:val="20"/>
                <w:lang w:val="en-US"/>
              </w:rPr>
              <w:br/>
            </w:r>
            <w:r w:rsidRPr="009252B3">
              <w:rPr>
                <w:i/>
                <w:iCs/>
                <w:color w:val="000000"/>
                <w:sz w:val="20"/>
                <w:szCs w:val="20"/>
                <w:lang w:val="en-US"/>
              </w:rPr>
              <w:t>ran-cs-</w:t>
            </w:r>
            <w:r w:rsidRPr="009252B3">
              <w:rPr>
                <w:i/>
                <w:iCs/>
                <w:color w:val="000000"/>
                <w:spacing w:val="-2"/>
                <w:sz w:val="20"/>
                <w:szCs w:val="20"/>
                <w:lang w:val="en-US"/>
              </w:rPr>
              <w:t xml:space="preserve"> 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293"/>
              </w:tabs>
              <w:jc w:val="center"/>
              <w:rPr>
                <w:sz w:val="20"/>
                <w:szCs w:val="20"/>
                <w:lang w:val="en-US"/>
              </w:rPr>
            </w:pPr>
            <w:r w:rsidRPr="009252B3">
              <w:rPr>
                <w:color w:val="000000"/>
                <w:spacing w:val="-24"/>
                <w:sz w:val="20"/>
                <w:szCs w:val="20"/>
                <w:lang w:val="en-US"/>
              </w:rPr>
              <w:t>1)</w:t>
            </w:r>
            <w:r w:rsidRPr="009252B3">
              <w:rPr>
                <w:color w:val="000000"/>
                <w:sz w:val="20"/>
                <w:szCs w:val="20"/>
                <w:lang w:val="en-US"/>
              </w:rPr>
              <w:t>Aeg+Wo+Mel+Kls+Ran;</w:t>
            </w:r>
          </w:p>
          <w:p w:rsidR="008A78B2" w:rsidRPr="009252B3" w:rsidRDefault="008A78B2" w:rsidP="00ED5950">
            <w:pPr>
              <w:shd w:val="clear" w:color="auto" w:fill="FFFFFF"/>
              <w:tabs>
                <w:tab w:val="left" w:pos="293"/>
              </w:tabs>
              <w:jc w:val="center"/>
              <w:rPr>
                <w:sz w:val="20"/>
                <w:szCs w:val="20"/>
                <w:lang w:val="en-US"/>
              </w:rPr>
            </w:pPr>
            <w:r w:rsidRPr="009252B3">
              <w:rPr>
                <w:color w:val="000000"/>
                <w:spacing w:val="-15"/>
                <w:sz w:val="20"/>
                <w:szCs w:val="20"/>
                <w:lang w:val="en-US"/>
              </w:rPr>
              <w:t>2)</w:t>
            </w:r>
            <w:r w:rsidRPr="009252B3">
              <w:rPr>
                <w:color w:val="000000"/>
                <w:sz w:val="20"/>
                <w:szCs w:val="20"/>
                <w:lang w:val="en-US"/>
              </w:rPr>
              <w:t>Aeg+Mel+Kls+Ran+Ln</w:t>
            </w:r>
          </w:p>
        </w:tc>
      </w:tr>
      <w:tr w:rsidR="008A78B2" w:rsidRPr="009252B3" w:rsidTr="00ED5950">
        <w:trPr>
          <w:trHeight w:hRule="exact" w:val="1138"/>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9"/>
              <w:jc w:val="center"/>
              <w:rPr>
                <w:sz w:val="20"/>
                <w:szCs w:val="20"/>
              </w:rPr>
            </w:pPr>
            <w:r w:rsidRPr="009252B3">
              <w:rPr>
                <w:iCs/>
                <w:color w:val="000000"/>
                <w:sz w:val="20"/>
                <w:szCs w:val="20"/>
                <w:lang w:val="en-US"/>
              </w:rPr>
              <w:t>VIII</w:t>
            </w:r>
            <w:r w:rsidRPr="009252B3">
              <w:rPr>
                <w:i/>
                <w:iCs/>
                <w:color w:val="000000"/>
                <w:sz w:val="20"/>
                <w:szCs w:val="20"/>
                <w:lang w:val="en-US"/>
              </w:rPr>
              <w:t>-mo</w:t>
            </w:r>
          </w:p>
        </w:tc>
        <w:tc>
          <w:tcPr>
            <w:tcW w:w="239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1" w:lineRule="exact"/>
              <w:ind w:right="302"/>
              <w:jc w:val="center"/>
              <w:rPr>
                <w:sz w:val="20"/>
                <w:szCs w:val="20"/>
                <w:lang w:val="en-US"/>
              </w:rPr>
            </w:pPr>
            <w:r w:rsidRPr="009252B3">
              <w:rPr>
                <w:i/>
                <w:iCs/>
                <w:color w:val="000000"/>
                <w:spacing w:val="-6"/>
                <w:sz w:val="20"/>
                <w:szCs w:val="20"/>
                <w:lang w:val="en-US"/>
              </w:rPr>
              <w:t>ks-ac-ak-Feak-kp-cs-</w:t>
            </w:r>
            <w:r w:rsidRPr="009252B3">
              <w:rPr>
                <w:i/>
                <w:iCs/>
                <w:color w:val="000000"/>
                <w:sz w:val="20"/>
                <w:szCs w:val="20"/>
                <w:lang w:val="en-US"/>
              </w:rPr>
              <w:t>mo-kir</w:t>
            </w:r>
          </w:p>
        </w:tc>
        <w:tc>
          <w:tcPr>
            <w:tcW w:w="21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322"/>
              </w:tabs>
              <w:spacing w:line="226" w:lineRule="exact"/>
              <w:jc w:val="center"/>
              <w:rPr>
                <w:sz w:val="20"/>
                <w:szCs w:val="20"/>
                <w:lang w:val="en-US"/>
              </w:rPr>
            </w:pPr>
            <w:r w:rsidRPr="009252B3">
              <w:rPr>
                <w:i/>
                <w:iCs/>
                <w:color w:val="000000"/>
                <w:spacing w:val="-7"/>
                <w:sz w:val="20"/>
                <w:szCs w:val="20"/>
                <w:lang w:val="en-US"/>
              </w:rPr>
              <w:t>1)</w:t>
            </w:r>
            <w:r w:rsidRPr="009252B3">
              <w:rPr>
                <w:i/>
                <w:iCs/>
                <w:color w:val="000000"/>
                <w:spacing w:val="-5"/>
                <w:sz w:val="20"/>
                <w:szCs w:val="20"/>
                <w:lang w:val="en-US"/>
              </w:rPr>
              <w:t>ks-ac-ak-Feak-kp-cs-</w:t>
            </w:r>
            <w:r w:rsidRPr="009252B3">
              <w:rPr>
                <w:i/>
                <w:iCs/>
                <w:color w:val="000000"/>
                <w:spacing w:val="-5"/>
                <w:sz w:val="20"/>
                <w:szCs w:val="20"/>
                <w:lang w:val="en-US"/>
              </w:rPr>
              <w:br/>
            </w:r>
            <w:r w:rsidRPr="009252B3">
              <w:rPr>
                <w:i/>
                <w:iCs/>
                <w:color w:val="000000"/>
                <w:sz w:val="20"/>
                <w:szCs w:val="20"/>
                <w:lang w:val="en-US"/>
              </w:rPr>
              <w:t>mer-Fe-mer-H</w:t>
            </w:r>
            <w:r w:rsidRPr="009252B3">
              <w:rPr>
                <w:i/>
                <w:iCs/>
                <w:color w:val="000000"/>
                <w:sz w:val="20"/>
                <w:szCs w:val="20"/>
                <w:vertAlign w:val="subscript"/>
                <w:lang w:val="en-US"/>
              </w:rPr>
              <w:t>2</w:t>
            </w:r>
            <w:r w:rsidRPr="009252B3">
              <w:rPr>
                <w:i/>
                <w:iCs/>
                <w:color w:val="000000"/>
                <w:sz w:val="20"/>
                <w:szCs w:val="20"/>
                <w:lang w:val="en-US"/>
              </w:rPr>
              <w:t>0;</w:t>
            </w:r>
          </w:p>
          <w:p w:rsidR="008A78B2" w:rsidRPr="009252B3" w:rsidRDefault="008A78B2" w:rsidP="00ED5950">
            <w:pPr>
              <w:shd w:val="clear" w:color="auto" w:fill="FFFFFF"/>
              <w:tabs>
                <w:tab w:val="left" w:pos="322"/>
              </w:tabs>
              <w:spacing w:line="226" w:lineRule="exact"/>
              <w:jc w:val="center"/>
              <w:rPr>
                <w:sz w:val="20"/>
                <w:szCs w:val="20"/>
                <w:lang w:val="en-US"/>
              </w:rPr>
            </w:pPr>
            <w:r w:rsidRPr="009252B3">
              <w:rPr>
                <w:i/>
                <w:iCs/>
                <w:color w:val="000000"/>
                <w:spacing w:val="-3"/>
                <w:sz w:val="20"/>
                <w:szCs w:val="20"/>
                <w:lang w:val="en-US"/>
              </w:rPr>
              <w:t>2)</w:t>
            </w:r>
            <w:r w:rsidRPr="009252B3">
              <w:rPr>
                <w:i/>
                <w:iCs/>
                <w:color w:val="000000"/>
                <w:spacing w:val="-4"/>
                <w:sz w:val="20"/>
                <w:szCs w:val="20"/>
                <w:lang w:val="en-US"/>
              </w:rPr>
              <w:t>ks-ac-ak-Feak-kp-</w:t>
            </w:r>
            <w:r w:rsidRPr="009252B3">
              <w:rPr>
                <w:i/>
                <w:iCs/>
                <w:color w:val="000000"/>
                <w:spacing w:val="-4"/>
                <w:sz w:val="20"/>
                <w:szCs w:val="20"/>
                <w:lang w:val="en-US"/>
              </w:rPr>
              <w:br/>
            </w:r>
            <w:r w:rsidRPr="009252B3">
              <w:rPr>
                <w:i/>
                <w:iCs/>
                <w:color w:val="000000"/>
                <w:spacing w:val="-6"/>
                <w:sz w:val="20"/>
                <w:szCs w:val="20"/>
                <w:lang w:val="en-US"/>
              </w:rPr>
              <w:t>mer-Fe-mer-mo-kir-</w:t>
            </w:r>
            <w:r w:rsidRPr="009252B3">
              <w:rPr>
                <w:i/>
                <w:iCs/>
                <w:color w:val="000000"/>
                <w:spacing w:val="-6"/>
                <w:sz w:val="20"/>
                <w:szCs w:val="20"/>
                <w:lang w:val="en-US"/>
              </w:rPr>
              <w:br/>
            </w:r>
            <w:r w:rsidRPr="009252B3">
              <w:rPr>
                <w:i/>
                <w:iCs/>
                <w:color w:val="000000"/>
                <w:spacing w:val="-2"/>
                <w:sz w:val="20"/>
                <w:szCs w:val="20"/>
                <w:lang w:val="en-US"/>
              </w:rPr>
              <w:t>H</w:t>
            </w:r>
            <w:r w:rsidRPr="009252B3">
              <w:rPr>
                <w:i/>
                <w:iCs/>
                <w:color w:val="000000"/>
                <w:spacing w:val="-2"/>
                <w:sz w:val="20"/>
                <w:szCs w:val="20"/>
                <w:vertAlign w:val="subscript"/>
                <w:lang w:val="en-US"/>
              </w:rPr>
              <w:t>2</w:t>
            </w:r>
            <w:r w:rsidRPr="009252B3">
              <w:rPr>
                <w:i/>
                <w:iCs/>
                <w:color w:val="000000"/>
                <w:spacing w:val="-2"/>
                <w:sz w:val="20"/>
                <w:szCs w:val="20"/>
                <w:lang w:val="en-US"/>
              </w:rPr>
              <w:t>0</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288"/>
              </w:tabs>
              <w:jc w:val="center"/>
              <w:rPr>
                <w:sz w:val="20"/>
                <w:szCs w:val="20"/>
                <w:lang w:val="en-US"/>
              </w:rPr>
            </w:pPr>
            <w:r w:rsidRPr="009252B3">
              <w:rPr>
                <w:color w:val="000000"/>
                <w:spacing w:val="-24"/>
                <w:sz w:val="20"/>
                <w:szCs w:val="20"/>
                <w:lang w:val="en-US"/>
              </w:rPr>
              <w:t>1)</w:t>
            </w:r>
            <w:r w:rsidRPr="009252B3">
              <w:rPr>
                <w:color w:val="000000"/>
                <w:sz w:val="20"/>
                <w:szCs w:val="20"/>
                <w:lang w:val="en-US"/>
              </w:rPr>
              <w:t>Aeg+Mel+Kls+Ln+Mer;</w:t>
            </w:r>
          </w:p>
          <w:p w:rsidR="008A78B2" w:rsidRPr="009252B3" w:rsidRDefault="008A78B2" w:rsidP="00ED5950">
            <w:pPr>
              <w:shd w:val="clear" w:color="auto" w:fill="FFFFFF"/>
              <w:tabs>
                <w:tab w:val="left" w:pos="288"/>
              </w:tabs>
              <w:jc w:val="center"/>
              <w:rPr>
                <w:sz w:val="20"/>
                <w:szCs w:val="20"/>
                <w:lang w:val="en-US"/>
              </w:rPr>
            </w:pPr>
            <w:r w:rsidRPr="009252B3">
              <w:rPr>
                <w:color w:val="000000"/>
                <w:spacing w:val="-15"/>
                <w:sz w:val="20"/>
                <w:szCs w:val="20"/>
                <w:lang w:val="en-US"/>
              </w:rPr>
              <w:t>2)</w:t>
            </w:r>
            <w:r w:rsidRPr="009252B3">
              <w:rPr>
                <w:color w:val="000000"/>
                <w:sz w:val="20"/>
                <w:szCs w:val="20"/>
                <w:lang w:val="en-US"/>
              </w:rPr>
              <w:t>Aeg+Mel+Kls+Mer+Mo</w:t>
            </w:r>
          </w:p>
        </w:tc>
      </w:tr>
    </w:tbl>
    <w:p w:rsidR="008A78B2" w:rsidRPr="009252B3" w:rsidRDefault="008A78B2" w:rsidP="00ED5950">
      <w:pPr>
        <w:jc w:val="center"/>
        <w:rPr>
          <w:sz w:val="20"/>
          <w:szCs w:val="20"/>
          <w:lang w:val="en-US"/>
        </w:rPr>
      </w:pPr>
    </w:p>
    <w:p w:rsidR="008A78B2" w:rsidRPr="009252B3" w:rsidRDefault="008A78B2" w:rsidP="00ED5950">
      <w:pPr>
        <w:shd w:val="clear" w:color="auto" w:fill="FFFFFF"/>
        <w:spacing w:line="216" w:lineRule="exact"/>
        <w:jc w:val="right"/>
        <w:rPr>
          <w:i/>
          <w:iCs/>
          <w:color w:val="000000"/>
          <w:spacing w:val="-10"/>
          <w:sz w:val="20"/>
          <w:szCs w:val="20"/>
          <w:lang w:val="en-US"/>
        </w:rPr>
      </w:pPr>
      <w:r w:rsidRPr="009252B3">
        <w:rPr>
          <w:sz w:val="20"/>
          <w:szCs w:val="20"/>
        </w:rPr>
        <w:br w:type="page"/>
      </w:r>
      <w:r w:rsidRPr="009252B3">
        <w:rPr>
          <w:i/>
          <w:iCs/>
          <w:color w:val="000000"/>
          <w:spacing w:val="-10"/>
          <w:sz w:val="20"/>
          <w:szCs w:val="20"/>
        </w:rPr>
        <w:t xml:space="preserve">Таблица 3.49 </w:t>
      </w:r>
    </w:p>
    <w:p w:rsidR="008A78B2" w:rsidRPr="009252B3" w:rsidRDefault="008A78B2" w:rsidP="008A78B2">
      <w:pPr>
        <w:shd w:val="clear" w:color="auto" w:fill="FFFFFF"/>
        <w:spacing w:line="216" w:lineRule="exact"/>
        <w:ind w:hanging="1"/>
        <w:jc w:val="center"/>
        <w:rPr>
          <w:color w:val="000000"/>
          <w:spacing w:val="-3"/>
          <w:sz w:val="20"/>
          <w:szCs w:val="20"/>
          <w:lang w:val="en-US"/>
        </w:rPr>
      </w:pPr>
      <w:r w:rsidRPr="009252B3">
        <w:rPr>
          <w:color w:val="000000"/>
          <w:spacing w:val="-3"/>
          <w:sz w:val="20"/>
          <w:szCs w:val="20"/>
        </w:rPr>
        <w:t>Корреляция нормативно-минальных подсистем с наборами</w:t>
      </w:r>
    </w:p>
    <w:p w:rsidR="008A78B2" w:rsidRPr="009252B3" w:rsidRDefault="008A78B2" w:rsidP="008A78B2">
      <w:pPr>
        <w:shd w:val="clear" w:color="auto" w:fill="FFFFFF"/>
        <w:spacing w:line="216" w:lineRule="exact"/>
        <w:ind w:hanging="1"/>
        <w:jc w:val="center"/>
        <w:rPr>
          <w:sz w:val="20"/>
          <w:szCs w:val="20"/>
        </w:rPr>
      </w:pPr>
      <w:r w:rsidRPr="009252B3">
        <w:rPr>
          <w:color w:val="000000"/>
          <w:spacing w:val="-4"/>
          <w:sz w:val="20"/>
          <w:szCs w:val="20"/>
        </w:rPr>
        <w:t>нормативных + модальных миналов и минералов системы</w:t>
      </w:r>
    </w:p>
    <w:p w:rsidR="008A78B2" w:rsidRPr="009252B3" w:rsidRDefault="008A78B2" w:rsidP="008A78B2">
      <w:pPr>
        <w:shd w:val="clear" w:color="auto" w:fill="FFFFFF"/>
        <w:jc w:val="center"/>
        <w:rPr>
          <w:sz w:val="20"/>
          <w:szCs w:val="20"/>
        </w:rPr>
      </w:pPr>
      <w:r w:rsidRPr="009252B3">
        <w:rPr>
          <w:i/>
          <w:iCs/>
          <w:color w:val="000000"/>
          <w:spacing w:val="-4"/>
          <w:sz w:val="20"/>
          <w:szCs w:val="20"/>
          <w:lang w:val="en-US"/>
        </w:rPr>
        <w:t>q</w:t>
      </w:r>
      <w:r w:rsidRPr="009252B3">
        <w:rPr>
          <w:i/>
          <w:iCs/>
          <w:color w:val="000000"/>
          <w:spacing w:val="-4"/>
          <w:sz w:val="20"/>
          <w:szCs w:val="20"/>
        </w:rPr>
        <w:t>-</w:t>
      </w:r>
      <w:r w:rsidRPr="009252B3">
        <w:rPr>
          <w:i/>
          <w:iCs/>
          <w:color w:val="000000"/>
          <w:spacing w:val="-4"/>
          <w:sz w:val="20"/>
          <w:szCs w:val="20"/>
          <w:lang w:val="en-US"/>
        </w:rPr>
        <w:t>mt</w:t>
      </w:r>
      <w:r w:rsidRPr="009252B3">
        <w:rPr>
          <w:i/>
          <w:iCs/>
          <w:color w:val="000000"/>
          <w:spacing w:val="-4"/>
          <w:sz w:val="20"/>
          <w:szCs w:val="20"/>
        </w:rPr>
        <w:t>-</w:t>
      </w:r>
      <w:r w:rsidRPr="009252B3">
        <w:rPr>
          <w:i/>
          <w:iCs/>
          <w:color w:val="000000"/>
          <w:spacing w:val="-4"/>
          <w:sz w:val="20"/>
          <w:szCs w:val="20"/>
          <w:lang w:val="en-US"/>
        </w:rPr>
        <w:t>ac</w:t>
      </w:r>
      <w:r w:rsidRPr="009252B3">
        <w:rPr>
          <w:i/>
          <w:iCs/>
          <w:color w:val="000000"/>
          <w:spacing w:val="-4"/>
          <w:sz w:val="20"/>
          <w:szCs w:val="20"/>
        </w:rPr>
        <w:t>-</w:t>
      </w:r>
      <w:r w:rsidRPr="009252B3">
        <w:rPr>
          <w:i/>
          <w:iCs/>
          <w:color w:val="000000"/>
          <w:spacing w:val="-4"/>
          <w:sz w:val="20"/>
          <w:szCs w:val="20"/>
          <w:lang w:val="en-US"/>
        </w:rPr>
        <w:t>ks</w:t>
      </w:r>
      <w:r w:rsidRPr="009252B3">
        <w:rPr>
          <w:i/>
          <w:iCs/>
          <w:color w:val="000000"/>
          <w:spacing w:val="-4"/>
          <w:sz w:val="20"/>
          <w:szCs w:val="20"/>
        </w:rPr>
        <w:t>-</w:t>
      </w:r>
      <w:r w:rsidRPr="009252B3">
        <w:rPr>
          <w:i/>
          <w:iCs/>
          <w:color w:val="000000"/>
          <w:spacing w:val="-4"/>
          <w:sz w:val="20"/>
          <w:szCs w:val="20"/>
          <w:lang w:val="en-US"/>
        </w:rPr>
        <w:t>kp</w:t>
      </w:r>
      <w:r w:rsidRPr="009252B3">
        <w:rPr>
          <w:i/>
          <w:iCs/>
          <w:color w:val="000000"/>
          <w:spacing w:val="-4"/>
          <w:sz w:val="20"/>
          <w:szCs w:val="20"/>
        </w:rPr>
        <w:t>-</w:t>
      </w:r>
      <w:r w:rsidRPr="009252B3">
        <w:rPr>
          <w:i/>
          <w:iCs/>
          <w:color w:val="000000"/>
          <w:spacing w:val="-4"/>
          <w:sz w:val="20"/>
          <w:szCs w:val="20"/>
          <w:lang w:val="en-US"/>
        </w:rPr>
        <w:t>mo</w:t>
      </w:r>
      <w:r w:rsidRPr="009252B3">
        <w:rPr>
          <w:i/>
          <w:iCs/>
          <w:color w:val="000000"/>
          <w:spacing w:val="-4"/>
          <w:sz w:val="20"/>
          <w:szCs w:val="20"/>
        </w:rPr>
        <w:t>-</w:t>
      </w:r>
      <w:r w:rsidRPr="009252B3">
        <w:rPr>
          <w:i/>
          <w:iCs/>
          <w:color w:val="000000"/>
          <w:spacing w:val="-4"/>
          <w:sz w:val="20"/>
          <w:szCs w:val="20"/>
          <w:lang w:val="en-US"/>
        </w:rPr>
        <w:t>kir</w:t>
      </w:r>
      <w:r w:rsidRPr="009252B3">
        <w:rPr>
          <w:i/>
          <w:iCs/>
          <w:color w:val="000000"/>
          <w:spacing w:val="-4"/>
          <w:sz w:val="20"/>
          <w:szCs w:val="20"/>
        </w:rPr>
        <w:t>-</w:t>
      </w:r>
      <w:r w:rsidRPr="009252B3">
        <w:rPr>
          <w:i/>
          <w:iCs/>
          <w:color w:val="000000"/>
          <w:spacing w:val="-4"/>
          <w:sz w:val="20"/>
          <w:szCs w:val="20"/>
          <w:lang w:val="en-US"/>
        </w:rPr>
        <w:t>per</w:t>
      </w:r>
      <w:r w:rsidRPr="009252B3">
        <w:rPr>
          <w:i/>
          <w:iCs/>
          <w:color w:val="000000"/>
          <w:spacing w:val="-4"/>
          <w:sz w:val="20"/>
          <w:szCs w:val="20"/>
        </w:rPr>
        <w:t>-</w:t>
      </w:r>
      <w:r w:rsidRPr="009252B3">
        <w:rPr>
          <w:i/>
          <w:iCs/>
          <w:color w:val="000000"/>
          <w:spacing w:val="-4"/>
          <w:sz w:val="20"/>
          <w:szCs w:val="20"/>
          <w:lang w:val="en-US"/>
        </w:rPr>
        <w:t>wu</w:t>
      </w:r>
      <w:r w:rsidRPr="009252B3">
        <w:rPr>
          <w:i/>
          <w:iCs/>
          <w:color w:val="000000"/>
          <w:spacing w:val="-4"/>
          <w:sz w:val="20"/>
          <w:szCs w:val="20"/>
        </w:rPr>
        <w:t>-</w:t>
      </w:r>
      <w:r w:rsidRPr="009252B3">
        <w:rPr>
          <w:i/>
          <w:iCs/>
          <w:color w:val="000000"/>
          <w:spacing w:val="-4"/>
          <w:sz w:val="20"/>
          <w:szCs w:val="20"/>
          <w:lang w:val="en-US"/>
        </w:rPr>
        <w:t>H</w:t>
      </w:r>
      <w:r w:rsidRPr="009252B3">
        <w:rPr>
          <w:i/>
          <w:iCs/>
          <w:color w:val="000000"/>
          <w:spacing w:val="-4"/>
          <w:sz w:val="20"/>
          <w:szCs w:val="20"/>
          <w:vertAlign w:val="subscript"/>
        </w:rPr>
        <w:t>2</w:t>
      </w:r>
      <w:r w:rsidRPr="009252B3">
        <w:rPr>
          <w:i/>
          <w:iCs/>
          <w:color w:val="000000"/>
          <w:spacing w:val="-4"/>
          <w:sz w:val="20"/>
          <w:szCs w:val="20"/>
        </w:rPr>
        <w:t xml:space="preserve">0 </w:t>
      </w:r>
      <w:r w:rsidRPr="009252B3">
        <w:rPr>
          <w:color w:val="000000"/>
          <w:spacing w:val="-4"/>
          <w:sz w:val="20"/>
          <w:szCs w:val="20"/>
        </w:rPr>
        <w:t>(</w:t>
      </w:r>
      <w:r w:rsidRPr="009252B3">
        <w:rPr>
          <w:color w:val="000000"/>
          <w:spacing w:val="-4"/>
          <w:sz w:val="20"/>
          <w:szCs w:val="20"/>
          <w:lang w:val="en-US"/>
        </w:rPr>
        <w:t>Fe</w:t>
      </w:r>
      <w:r w:rsidRPr="009252B3">
        <w:rPr>
          <w:color w:val="000000"/>
          <w:spacing w:val="-4"/>
          <w:sz w:val="20"/>
          <w:szCs w:val="20"/>
        </w:rPr>
        <w:t>-</w:t>
      </w:r>
      <w:r w:rsidRPr="009252B3">
        <w:rPr>
          <w:color w:val="000000"/>
          <w:spacing w:val="-4"/>
          <w:sz w:val="20"/>
          <w:szCs w:val="20"/>
          <w:lang w:val="en-US"/>
        </w:rPr>
        <w:t>Mg</w:t>
      </w:r>
      <w:r w:rsidRPr="009252B3">
        <w:rPr>
          <w:color w:val="000000"/>
          <w:spacing w:val="-4"/>
          <w:sz w:val="20"/>
          <w:szCs w:val="20"/>
        </w:rPr>
        <w:t>-уклон, ряд Д"),</w:t>
      </w:r>
    </w:p>
    <w:p w:rsidR="008A78B2" w:rsidRPr="009252B3" w:rsidRDefault="008A78B2" w:rsidP="008A78B2">
      <w:pPr>
        <w:shd w:val="clear" w:color="auto" w:fill="FFFFFF"/>
        <w:ind w:right="91"/>
        <w:jc w:val="center"/>
        <w:rPr>
          <w:iCs/>
          <w:color w:val="000000"/>
          <w:spacing w:val="-4"/>
          <w:sz w:val="20"/>
          <w:szCs w:val="20"/>
          <w:vertAlign w:val="subscript"/>
          <w:lang w:val="en-US"/>
        </w:rPr>
      </w:pPr>
      <w:r w:rsidRPr="009252B3">
        <w:rPr>
          <w:color w:val="000000"/>
          <w:spacing w:val="-3"/>
          <w:sz w:val="20"/>
          <w:szCs w:val="20"/>
        </w:rPr>
        <w:t>при высоких значениях Р</w:t>
      </w:r>
      <w:r w:rsidRPr="009252B3">
        <w:rPr>
          <w:i/>
          <w:iCs/>
          <w:color w:val="000000"/>
          <w:spacing w:val="-4"/>
          <w:sz w:val="20"/>
          <w:szCs w:val="20"/>
          <w:lang w:val="en-US"/>
        </w:rPr>
        <w:t xml:space="preserve"> </w:t>
      </w:r>
      <w:r w:rsidRPr="009252B3">
        <w:rPr>
          <w:iCs/>
          <w:color w:val="000000"/>
          <w:spacing w:val="-4"/>
          <w:sz w:val="20"/>
          <w:szCs w:val="20"/>
          <w:vertAlign w:val="subscript"/>
          <w:lang w:val="en-US"/>
        </w:rPr>
        <w:t>H</w:t>
      </w:r>
      <w:r w:rsidRPr="009252B3">
        <w:rPr>
          <w:iCs/>
          <w:color w:val="000000"/>
          <w:spacing w:val="-4"/>
          <w:sz w:val="20"/>
          <w:szCs w:val="20"/>
          <w:vertAlign w:val="subscript"/>
        </w:rPr>
        <w:t>20</w:t>
      </w:r>
    </w:p>
    <w:p w:rsidR="008A78B2" w:rsidRPr="009252B3" w:rsidRDefault="008A78B2" w:rsidP="008A78B2">
      <w:pPr>
        <w:shd w:val="clear" w:color="auto" w:fill="FFFFFF"/>
        <w:ind w:right="91"/>
        <w:jc w:val="center"/>
        <w:rPr>
          <w:iCs/>
          <w:color w:val="000000"/>
          <w:spacing w:val="-4"/>
          <w:sz w:val="20"/>
          <w:szCs w:val="20"/>
          <w:vertAlign w:val="subscript"/>
          <w:lang w:val="en-US"/>
        </w:rPr>
      </w:pPr>
    </w:p>
    <w:p w:rsidR="008A78B2" w:rsidRPr="009252B3" w:rsidRDefault="008A78B2" w:rsidP="008A78B2">
      <w:pPr>
        <w:shd w:val="clear" w:color="auto" w:fill="FFFFFF"/>
        <w:ind w:right="91"/>
        <w:jc w:val="center"/>
        <w:rPr>
          <w:sz w:val="20"/>
          <w:szCs w:val="20"/>
          <w:lang w:val="en-US"/>
        </w:rPr>
      </w:pPr>
    </w:p>
    <w:tbl>
      <w:tblPr>
        <w:tblW w:w="0" w:type="auto"/>
        <w:jc w:val="center"/>
        <w:tblInd w:w="723" w:type="dxa"/>
        <w:tblLayout w:type="fixed"/>
        <w:tblCellMar>
          <w:left w:w="40" w:type="dxa"/>
          <w:right w:w="40" w:type="dxa"/>
        </w:tblCellMar>
        <w:tblLook w:val="0000"/>
      </w:tblPr>
      <w:tblGrid>
        <w:gridCol w:w="851"/>
        <w:gridCol w:w="2268"/>
        <w:gridCol w:w="2219"/>
        <w:gridCol w:w="2597"/>
      </w:tblGrid>
      <w:tr w:rsidR="008A78B2" w:rsidRPr="009252B3" w:rsidTr="00ED5950">
        <w:trPr>
          <w:trHeight w:hRule="exact" w:val="70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Группы</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398" w:right="365"/>
              <w:rPr>
                <w:color w:val="000000"/>
                <w:sz w:val="20"/>
                <w:szCs w:val="20"/>
              </w:rPr>
            </w:pPr>
            <w:r w:rsidRPr="009252B3">
              <w:rPr>
                <w:color w:val="000000"/>
                <w:sz w:val="20"/>
                <w:szCs w:val="20"/>
              </w:rPr>
              <w:t>Нормативно-</w:t>
            </w:r>
          </w:p>
          <w:p w:rsidR="008A78B2" w:rsidRPr="009252B3" w:rsidRDefault="008A78B2" w:rsidP="008A78B2">
            <w:pPr>
              <w:shd w:val="clear" w:color="auto" w:fill="FFFFFF"/>
              <w:spacing w:line="221" w:lineRule="exact"/>
              <w:ind w:left="398" w:right="365"/>
              <w:rPr>
                <w:sz w:val="20"/>
                <w:szCs w:val="20"/>
              </w:rPr>
            </w:pPr>
            <w:r w:rsidRPr="009252B3">
              <w:rPr>
                <w:color w:val="000000"/>
                <w:sz w:val="20"/>
                <w:szCs w:val="20"/>
              </w:rPr>
              <w:t>минальные подсистемы</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r w:rsidRPr="009252B3">
              <w:rPr>
                <w:color w:val="000000"/>
                <w:sz w:val="20"/>
                <w:szCs w:val="20"/>
              </w:rPr>
              <w:t>Набор нормативных и модальных миналов</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427" w:right="442"/>
              <w:rPr>
                <w:sz w:val="20"/>
                <w:szCs w:val="20"/>
              </w:rPr>
            </w:pPr>
            <w:r w:rsidRPr="009252B3">
              <w:rPr>
                <w:color w:val="000000"/>
                <w:sz w:val="20"/>
                <w:szCs w:val="20"/>
              </w:rPr>
              <w:t>Набор минералов конечной стадии кристаллизации</w:t>
            </w:r>
          </w:p>
        </w:tc>
      </w:tr>
      <w:tr w:rsidR="008A78B2" w:rsidRPr="009252B3" w:rsidTr="00ED5950">
        <w:trPr>
          <w:trHeight w:hRule="exact" w:val="4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iCs/>
                <w:color w:val="000000"/>
                <w:sz w:val="20"/>
                <w:szCs w:val="20"/>
                <w:lang w:val="en-US"/>
              </w:rPr>
              <w:t>I</w:t>
            </w:r>
            <w:r w:rsidRPr="009252B3">
              <w:rPr>
                <w:i/>
                <w:iCs/>
                <w:color w:val="000000"/>
                <w:sz w:val="20"/>
                <w:szCs w:val="20"/>
                <w:lang w:val="en-US"/>
              </w:rPr>
              <w:t>-q</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5" w:right="-80"/>
              <w:rPr>
                <w:sz w:val="20"/>
                <w:szCs w:val="20"/>
                <w:lang w:val="en-US"/>
              </w:rPr>
            </w:pPr>
            <w:r w:rsidRPr="009252B3">
              <w:rPr>
                <w:i/>
                <w:iCs/>
                <w:color w:val="000000"/>
                <w:sz w:val="20"/>
                <w:szCs w:val="20"/>
                <w:lang w:val="en-US"/>
              </w:rPr>
              <w:t>q-or-dsk-ac-di-hd-en-fs-mt</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38"/>
              <w:rPr>
                <w:sz w:val="20"/>
                <w:szCs w:val="20"/>
                <w:lang w:val="en-US"/>
              </w:rPr>
            </w:pPr>
            <w:r w:rsidRPr="009252B3">
              <w:rPr>
                <w:i/>
                <w:iCs/>
                <w:color w:val="000000"/>
                <w:spacing w:val="-1"/>
                <w:sz w:val="20"/>
                <w:szCs w:val="20"/>
                <w:lang w:val="en-US"/>
              </w:rPr>
              <w:t xml:space="preserve">q, or, dsk, </w:t>
            </w:r>
            <w:r w:rsidRPr="009252B3">
              <w:rPr>
                <w:i/>
                <w:iCs/>
                <w:color w:val="000000"/>
                <w:spacing w:val="-1"/>
                <w:sz w:val="20"/>
                <w:szCs w:val="20"/>
              </w:rPr>
              <w:t>ас</w:t>
            </w:r>
            <w:r w:rsidRPr="009252B3">
              <w:rPr>
                <w:i/>
                <w:iCs/>
                <w:color w:val="000000"/>
                <w:spacing w:val="-1"/>
                <w:sz w:val="20"/>
                <w:szCs w:val="20"/>
                <w:lang w:val="en-US"/>
              </w:rPr>
              <w:t xml:space="preserve">, di, hd, en, </w:t>
            </w:r>
            <w:r w:rsidRPr="009252B3">
              <w:rPr>
                <w:i/>
                <w:iCs/>
                <w:color w:val="000000"/>
                <w:sz w:val="20"/>
                <w:szCs w:val="20"/>
                <w:lang w:val="en-US"/>
              </w:rPr>
              <w:t>fs, mt, phi, ami,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43" w:firstLine="5"/>
              <w:rPr>
                <w:sz w:val="20"/>
                <w:szCs w:val="20"/>
              </w:rPr>
            </w:pPr>
            <w:r w:rsidRPr="009252B3">
              <w:rPr>
                <w:color w:val="000000"/>
                <w:sz w:val="20"/>
                <w:szCs w:val="20"/>
                <w:lang w:val="en-US"/>
              </w:rPr>
              <w:t>Qtz,Kfs,A-Cpx,Opx,Mt, Bt, K-Am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ED5950">
        <w:trPr>
          <w:trHeight w:hRule="exact" w:val="61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80" w:firstLine="5"/>
              <w:rPr>
                <w:i/>
                <w:iCs/>
                <w:color w:val="000000"/>
                <w:sz w:val="20"/>
                <w:szCs w:val="20"/>
                <w:lang w:val="en-US"/>
              </w:rPr>
            </w:pPr>
            <w:r w:rsidRPr="009252B3">
              <w:rPr>
                <w:i/>
                <w:iCs/>
                <w:color w:val="000000"/>
                <w:sz w:val="20"/>
                <w:szCs w:val="20"/>
                <w:lang w:val="en-US"/>
              </w:rPr>
              <w:t>or-dsk-ac-di-hd-en-fs-</w:t>
            </w:r>
          </w:p>
          <w:p w:rsidR="008A78B2" w:rsidRPr="009252B3" w:rsidRDefault="008A78B2" w:rsidP="008A78B2">
            <w:pPr>
              <w:shd w:val="clear" w:color="auto" w:fill="FFFFFF"/>
              <w:spacing w:line="221" w:lineRule="exact"/>
              <w:ind w:right="-80" w:firstLine="5"/>
              <w:rPr>
                <w:sz w:val="20"/>
                <w:szCs w:val="20"/>
                <w:lang w:val="en-US"/>
              </w:rPr>
            </w:pPr>
            <w:r w:rsidRPr="009252B3">
              <w:rPr>
                <w:i/>
                <w:iCs/>
                <w:color w:val="000000"/>
                <w:sz w:val="20"/>
                <w:szCs w:val="20"/>
                <w:lang w:val="en-US"/>
              </w:rPr>
              <w:t>mt-fo-fa</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5"/>
              <w:rPr>
                <w:sz w:val="20"/>
                <w:szCs w:val="20"/>
                <w:lang w:val="en-US"/>
              </w:rPr>
            </w:pPr>
            <w:r w:rsidRPr="009252B3">
              <w:rPr>
                <w:i/>
                <w:iCs/>
                <w:color w:val="000000"/>
                <w:sz w:val="20"/>
                <w:szCs w:val="20"/>
                <w:lang w:val="en-US"/>
              </w:rPr>
              <w:t>or, dsk, ac, di, hd, en,fs, mt,fo,fa, phi, arm,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right="-43" w:firstLine="5"/>
              <w:rPr>
                <w:sz w:val="20"/>
                <w:szCs w:val="20"/>
                <w:lang w:val="en-US"/>
              </w:rPr>
            </w:pPr>
            <w:r w:rsidRPr="009252B3">
              <w:rPr>
                <w:color w:val="000000"/>
                <w:sz w:val="20"/>
                <w:szCs w:val="20"/>
                <w:lang w:val="en-US"/>
              </w:rPr>
              <w:t xml:space="preserve">Kfs, </w:t>
            </w:r>
            <w:r w:rsidRPr="009252B3">
              <w:rPr>
                <w:color w:val="000000"/>
                <w:sz w:val="20"/>
                <w:szCs w:val="20"/>
              </w:rPr>
              <w:t>А</w:t>
            </w:r>
            <w:r w:rsidRPr="009252B3">
              <w:rPr>
                <w:color w:val="000000"/>
                <w:sz w:val="20"/>
                <w:szCs w:val="20"/>
                <w:lang w:val="en-US"/>
              </w:rPr>
              <w:t>-</w:t>
            </w:r>
            <w:r w:rsidRPr="009252B3">
              <w:rPr>
                <w:color w:val="000000"/>
                <w:sz w:val="20"/>
                <w:szCs w:val="20"/>
              </w:rPr>
              <w:t>Срх</w:t>
            </w:r>
            <w:r w:rsidRPr="009252B3">
              <w:rPr>
                <w:color w:val="000000"/>
                <w:sz w:val="20"/>
                <w:szCs w:val="20"/>
                <w:lang w:val="en-US"/>
              </w:rPr>
              <w:t xml:space="preserve">, </w:t>
            </w:r>
            <w:r w:rsidRPr="009252B3">
              <w:rPr>
                <w:color w:val="000000"/>
                <w:sz w:val="20"/>
                <w:szCs w:val="20"/>
              </w:rPr>
              <w:t>Орх</w:t>
            </w:r>
            <w:r w:rsidRPr="009252B3">
              <w:rPr>
                <w:color w:val="000000"/>
                <w:sz w:val="20"/>
                <w:szCs w:val="20"/>
                <w:lang w:val="en-US"/>
              </w:rPr>
              <w:t>, Mt, Ol,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240"/>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80"/>
              <w:jc w:val="center"/>
              <w:rPr>
                <w:sz w:val="20"/>
                <w:szCs w:val="20"/>
              </w:rPr>
            </w:pPr>
            <w:r w:rsidRPr="009252B3">
              <w:rPr>
                <w:i/>
                <w:iCs/>
                <w:color w:val="000000"/>
                <w:sz w:val="20"/>
                <w:szCs w:val="20"/>
              </w:rPr>
              <w:t>-</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3"/>
              <w:jc w:val="center"/>
              <w:rPr>
                <w:sz w:val="20"/>
                <w:szCs w:val="20"/>
              </w:rPr>
            </w:pPr>
            <w:r w:rsidRPr="009252B3">
              <w:rPr>
                <w:color w:val="000000"/>
                <w:sz w:val="20"/>
                <w:szCs w:val="20"/>
              </w:rPr>
              <w:t>-</w:t>
            </w:r>
          </w:p>
        </w:tc>
      </w:tr>
      <w:tr w:rsidR="008A78B2" w:rsidRPr="009252B3" w:rsidTr="00ED5950">
        <w:trPr>
          <w:trHeight w:hRule="exact" w:val="75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0" w:firstLine="38"/>
              <w:rPr>
                <w:i/>
                <w:iCs/>
                <w:color w:val="000000"/>
                <w:sz w:val="20"/>
                <w:szCs w:val="20"/>
                <w:lang w:val="en-US"/>
              </w:rPr>
            </w:pPr>
            <w:r w:rsidRPr="009252B3">
              <w:rPr>
                <w:i/>
                <w:iCs/>
                <w:color w:val="000000"/>
                <w:sz w:val="20"/>
                <w:szCs w:val="20"/>
                <w:lang w:val="en-US"/>
              </w:rPr>
              <w:t>or-dsk-ac-di-hd-mt-fo-</w:t>
            </w:r>
          </w:p>
          <w:p w:rsidR="008A78B2" w:rsidRPr="009252B3" w:rsidRDefault="008A78B2" w:rsidP="008A78B2">
            <w:pPr>
              <w:shd w:val="clear" w:color="auto" w:fill="FFFFFF"/>
              <w:spacing w:line="226" w:lineRule="exact"/>
              <w:ind w:right="-80" w:firstLine="38"/>
              <w:rPr>
                <w:sz w:val="20"/>
                <w:szCs w:val="20"/>
                <w:lang w:val="en-US"/>
              </w:rPr>
            </w:pPr>
            <w:r w:rsidRPr="009252B3">
              <w:rPr>
                <w:i/>
                <w:iCs/>
                <w:color w:val="000000"/>
                <w:sz w:val="20"/>
                <w:szCs w:val="20"/>
                <w:lang w:val="en-US"/>
              </w:rPr>
              <w:t>fa-lc</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19"/>
              <w:rPr>
                <w:sz w:val="20"/>
                <w:szCs w:val="20"/>
                <w:lang w:val="en-US"/>
              </w:rPr>
            </w:pPr>
            <w:r w:rsidRPr="009252B3">
              <w:rPr>
                <w:i/>
                <w:iCs/>
                <w:color w:val="000000"/>
                <w:sz w:val="20"/>
                <w:szCs w:val="20"/>
                <w:lang w:val="en-US"/>
              </w:rPr>
              <w:t>or, dsk, ac, di, hd, mt,fo, fa, Ic, phi, aim,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right="-43" w:firstLine="5"/>
              <w:rPr>
                <w:sz w:val="20"/>
                <w:szCs w:val="20"/>
                <w:lang w:val="en-US"/>
              </w:rPr>
            </w:pPr>
            <w:r w:rsidRPr="009252B3">
              <w:rPr>
                <w:color w:val="000000"/>
                <w:sz w:val="20"/>
                <w:szCs w:val="20"/>
                <w:lang w:val="en-US"/>
              </w:rPr>
              <w:t>Kfs,A-Cpx,Mt,Ol,Lct',Bt,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414"/>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80"/>
              <w:jc w:val="center"/>
              <w:rPr>
                <w:sz w:val="20"/>
                <w:szCs w:val="20"/>
              </w:rPr>
            </w:pPr>
            <w:r w:rsidRPr="009252B3">
              <w:rPr>
                <w:i/>
                <w:iCs/>
                <w:color w:val="000000"/>
                <w:sz w:val="20"/>
                <w:szCs w:val="20"/>
              </w:rPr>
              <w:t>-</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3"/>
              <w:jc w:val="center"/>
              <w:rPr>
                <w:sz w:val="20"/>
                <w:szCs w:val="20"/>
              </w:rPr>
            </w:pPr>
            <w:r w:rsidRPr="009252B3">
              <w:rPr>
                <w:color w:val="000000"/>
                <w:sz w:val="20"/>
                <w:szCs w:val="20"/>
              </w:rPr>
              <w:t>-</w:t>
            </w:r>
          </w:p>
        </w:tc>
      </w:tr>
      <w:tr w:rsidR="008A78B2" w:rsidRPr="009252B3" w:rsidTr="00ED5950">
        <w:trPr>
          <w:trHeight w:hRule="exact" w:val="682"/>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0" w:firstLine="5"/>
              <w:rPr>
                <w:sz w:val="20"/>
                <w:szCs w:val="20"/>
                <w:lang w:val="en-US"/>
              </w:rPr>
            </w:pPr>
            <w:r w:rsidRPr="009252B3">
              <w:rPr>
                <w:i/>
                <w:iCs/>
                <w:color w:val="000000"/>
                <w:sz w:val="20"/>
                <w:szCs w:val="20"/>
                <w:lang w:val="en-US"/>
              </w:rPr>
              <w:t>dsk-ac-di-hd-mf-fo-fa-lc-ak-Feak</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10"/>
              <w:rPr>
                <w:sz w:val="20"/>
                <w:szCs w:val="20"/>
                <w:lang w:val="en-US"/>
              </w:rPr>
            </w:pPr>
            <w:r w:rsidRPr="009252B3">
              <w:rPr>
                <w:i/>
                <w:iCs/>
                <w:color w:val="000000"/>
                <w:sz w:val="20"/>
                <w:szCs w:val="20"/>
                <w:lang w:val="en-US"/>
              </w:rPr>
              <w:t>dsk, ac, di, hd, mt,fo,fa, Ic, ak, Feak, phi, ann,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3"/>
              <w:rPr>
                <w:sz w:val="20"/>
                <w:szCs w:val="20"/>
                <w:lang w:val="en-US"/>
              </w:rPr>
            </w:pPr>
            <w:r w:rsidRPr="009252B3">
              <w:rPr>
                <w:color w:val="000000"/>
                <w:sz w:val="20"/>
                <w:szCs w:val="20"/>
                <w:lang w:val="en-US"/>
              </w:rPr>
              <w:t>A-Cpx,Mt,Ol,Lct</w:t>
            </w:r>
            <w:r w:rsidRPr="009252B3">
              <w:rPr>
                <w:color w:val="000000"/>
                <w:sz w:val="20"/>
                <w:szCs w:val="20"/>
                <w:vertAlign w:val="superscript"/>
                <w:lang w:val="en-US"/>
              </w:rPr>
              <w:t>1</w:t>
            </w:r>
            <w:r w:rsidRPr="009252B3">
              <w:rPr>
                <w:color w:val="000000"/>
                <w:sz w:val="20"/>
                <w:szCs w:val="20"/>
                <w:lang w:val="en-US"/>
              </w:rPr>
              <w:t>,Ak,Bt,</w:t>
            </w:r>
          </w:p>
          <w:p w:rsidR="008A78B2" w:rsidRPr="009252B3" w:rsidRDefault="008A78B2" w:rsidP="008A78B2">
            <w:pPr>
              <w:shd w:val="clear" w:color="auto" w:fill="FFFFFF"/>
              <w:ind w:right="-43"/>
              <w:rPr>
                <w:sz w:val="20"/>
                <w:szCs w:val="20"/>
              </w:rPr>
            </w:pPr>
            <w:r w:rsidRPr="009252B3">
              <w:rPr>
                <w:color w:val="000000"/>
                <w:sz w:val="20"/>
                <w:szCs w:val="20"/>
                <w:lang w:val="en-US"/>
              </w:rPr>
              <w:t xml:space="preserve">K-Am </w:t>
            </w:r>
            <w:r w:rsidRPr="009252B3">
              <w:rPr>
                <w:color w:val="000000"/>
                <w:sz w:val="20"/>
                <w:szCs w:val="20"/>
              </w:rPr>
              <w:t>(равн. 5 фаз)</w:t>
            </w:r>
          </w:p>
        </w:tc>
      </w:tr>
      <w:tr w:rsidR="008A78B2" w:rsidRPr="009252B3" w:rsidTr="00ED5950">
        <w:trPr>
          <w:trHeight w:hRule="exact" w:val="634"/>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80"/>
              <w:rPr>
                <w:i/>
                <w:iCs/>
                <w:color w:val="000000"/>
                <w:sz w:val="20"/>
                <w:szCs w:val="20"/>
                <w:lang w:val="en-US"/>
              </w:rPr>
            </w:pPr>
            <w:r w:rsidRPr="009252B3">
              <w:rPr>
                <w:i/>
                <w:iCs/>
                <w:color w:val="000000"/>
                <w:sz w:val="20"/>
                <w:szCs w:val="20"/>
                <w:lang w:val="en-US"/>
              </w:rPr>
              <w:t>dsk-ac-mt-fo-fa-lc-ak-</w:t>
            </w:r>
          </w:p>
          <w:p w:rsidR="008A78B2" w:rsidRPr="009252B3" w:rsidRDefault="008A78B2" w:rsidP="008A78B2">
            <w:pPr>
              <w:shd w:val="clear" w:color="auto" w:fill="FFFFFF"/>
              <w:spacing w:line="221" w:lineRule="exact"/>
              <w:ind w:right="-80"/>
              <w:rPr>
                <w:sz w:val="20"/>
                <w:szCs w:val="20"/>
                <w:lang w:val="en-US"/>
              </w:rPr>
            </w:pPr>
            <w:r w:rsidRPr="009252B3">
              <w:rPr>
                <w:i/>
                <w:iCs/>
                <w:color w:val="000000"/>
                <w:sz w:val="20"/>
                <w:szCs w:val="20"/>
                <w:lang w:val="en-US"/>
              </w:rPr>
              <w:t>Feak-kp</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dsk, ac, mt,fo,fa, Ic, ak, Feak, kp, phi, ann,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3" w:hanging="10"/>
              <w:rPr>
                <w:sz w:val="20"/>
                <w:szCs w:val="20"/>
                <w:lang w:val="en-US"/>
              </w:rPr>
            </w:pPr>
            <w:r w:rsidRPr="009252B3">
              <w:rPr>
                <w:color w:val="000000"/>
                <w:sz w:val="20"/>
                <w:szCs w:val="20"/>
                <w:lang w:val="en-US"/>
              </w:rPr>
              <w:t>Aeg,Mt,Ol,Lct</w:t>
            </w:r>
            <w:r w:rsidRPr="009252B3">
              <w:rPr>
                <w:color w:val="000000"/>
                <w:sz w:val="20"/>
                <w:szCs w:val="20"/>
                <w:vertAlign w:val="superscript"/>
                <w:lang w:val="en-US"/>
              </w:rPr>
              <w:t>l</w:t>
            </w:r>
            <w:r w:rsidRPr="009252B3">
              <w:rPr>
                <w:color w:val="000000"/>
                <w:sz w:val="20"/>
                <w:szCs w:val="20"/>
                <w:lang w:val="en-US"/>
              </w:rPr>
              <w:t>,Ak,Kls, Bt, K-Am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666"/>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0"/>
              <w:rPr>
                <w:i/>
                <w:iCs/>
                <w:color w:val="000000"/>
                <w:sz w:val="20"/>
                <w:szCs w:val="20"/>
                <w:lang w:val="en-US"/>
              </w:rPr>
            </w:pPr>
            <w:r w:rsidRPr="009252B3">
              <w:rPr>
                <w:i/>
                <w:iCs/>
                <w:color w:val="000000"/>
                <w:sz w:val="20"/>
                <w:szCs w:val="20"/>
                <w:lang w:val="en-US"/>
              </w:rPr>
              <w:t>ks-ac-mt-fo-fa-ak-Feak-</w:t>
            </w:r>
          </w:p>
          <w:p w:rsidR="008A78B2" w:rsidRPr="009252B3" w:rsidRDefault="008A78B2" w:rsidP="008A78B2">
            <w:pPr>
              <w:shd w:val="clear" w:color="auto" w:fill="FFFFFF"/>
              <w:spacing w:line="226" w:lineRule="exact"/>
              <w:ind w:right="-80"/>
              <w:rPr>
                <w:sz w:val="20"/>
                <w:szCs w:val="20"/>
                <w:lang w:val="en-US"/>
              </w:rPr>
            </w:pPr>
            <w:r w:rsidRPr="009252B3">
              <w:rPr>
                <w:i/>
                <w:iCs/>
                <w:color w:val="000000"/>
                <w:sz w:val="20"/>
                <w:szCs w:val="20"/>
                <w:lang w:val="en-US"/>
              </w:rPr>
              <w:t>kp-mo-kir</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ks, ac, mt,fo,fa, ak, Feak, kp, mo, kir, phi, ann,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3" w:hanging="10"/>
              <w:rPr>
                <w:sz w:val="20"/>
                <w:szCs w:val="20"/>
                <w:lang w:val="en-US"/>
              </w:rPr>
            </w:pPr>
            <w:r w:rsidRPr="009252B3">
              <w:rPr>
                <w:color w:val="000000"/>
                <w:sz w:val="20"/>
                <w:szCs w:val="20"/>
                <w:lang w:val="en-US"/>
              </w:rPr>
              <w:t>Aeg,Mt,Ol,Ak,Kls,Mo, Bt, K-Am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ED5950">
        <w:trPr>
          <w:trHeight w:hRule="exact" w:val="701"/>
          <w:jc w:val="center"/>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i/>
                <w:iCs/>
                <w:color w:val="000000"/>
                <w:sz w:val="20"/>
                <w:szCs w:val="20"/>
              </w:rPr>
            </w:pPr>
            <w:r w:rsidRPr="009252B3">
              <w:rPr>
                <w:iCs/>
                <w:color w:val="000000"/>
                <w:sz w:val="20"/>
                <w:szCs w:val="20"/>
                <w:lang w:val="en-US"/>
              </w:rPr>
              <w:t>IX</w:t>
            </w:r>
            <w:r w:rsidRPr="009252B3">
              <w:rPr>
                <w:i/>
                <w:iCs/>
                <w:color w:val="000000"/>
                <w:sz w:val="20"/>
                <w:szCs w:val="20"/>
                <w:lang w:val="en-US"/>
              </w:rPr>
              <w:t>-</w:t>
            </w:r>
          </w:p>
          <w:p w:rsidR="008A78B2" w:rsidRPr="009252B3" w:rsidRDefault="008A78B2" w:rsidP="008A78B2">
            <w:pPr>
              <w:shd w:val="clear" w:color="auto" w:fill="FFFFFF"/>
              <w:spacing w:line="216" w:lineRule="exact"/>
              <w:ind w:right="163"/>
              <w:rPr>
                <w:sz w:val="20"/>
                <w:szCs w:val="20"/>
              </w:rPr>
            </w:pPr>
            <w:r w:rsidRPr="009252B3">
              <w:rPr>
                <w:i/>
                <w:iCs/>
                <w:color w:val="000000"/>
                <w:sz w:val="20"/>
                <w:szCs w:val="20"/>
                <w:lang w:val="en-US"/>
              </w:rPr>
              <w:t xml:space="preserve"> per</w:t>
            </w:r>
            <w:r w:rsidRPr="009252B3">
              <w:rPr>
                <w:i/>
                <w:iCs/>
                <w:color w:val="000000"/>
                <w:sz w:val="20"/>
                <w:szCs w:val="20"/>
              </w:rPr>
              <w:t>-</w:t>
            </w:r>
            <w:r w:rsidRPr="009252B3">
              <w:rPr>
                <w:i/>
                <w:iCs/>
                <w:color w:val="000000"/>
                <w:sz w:val="20"/>
                <w:szCs w:val="20"/>
                <w:lang w:val="en-US"/>
              </w:rPr>
              <w:t xml:space="preserve"> wu</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0"/>
              <w:rPr>
                <w:sz w:val="20"/>
                <w:szCs w:val="20"/>
                <w:lang w:val="en-US"/>
              </w:rPr>
            </w:pPr>
            <w:r w:rsidRPr="009252B3">
              <w:rPr>
                <w:i/>
                <w:iCs/>
                <w:color w:val="000000"/>
                <w:sz w:val="20"/>
                <w:szCs w:val="20"/>
                <w:lang w:val="en-US"/>
              </w:rPr>
              <w:t>ks-ac-mt-fo-fa-kp-mo-kir-per-wu</w:t>
            </w:r>
          </w:p>
        </w:tc>
        <w:tc>
          <w:tcPr>
            <w:tcW w:w="221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5"/>
              <w:rPr>
                <w:sz w:val="20"/>
                <w:szCs w:val="20"/>
                <w:lang w:val="en-US"/>
              </w:rPr>
            </w:pPr>
            <w:r w:rsidRPr="009252B3">
              <w:rPr>
                <w:i/>
                <w:iCs/>
                <w:color w:val="000000"/>
                <w:sz w:val="20"/>
                <w:szCs w:val="20"/>
                <w:lang w:val="en-US"/>
              </w:rPr>
              <w:t>ks, ac, mt,fo,fa, kp, mo, kir, per, wu, phi, ann, K-am</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3" w:hanging="14"/>
              <w:rPr>
                <w:sz w:val="20"/>
                <w:szCs w:val="20"/>
                <w:lang w:val="en-US"/>
              </w:rPr>
            </w:pPr>
            <w:r w:rsidRPr="009252B3">
              <w:rPr>
                <w:color w:val="000000"/>
                <w:sz w:val="20"/>
                <w:szCs w:val="20"/>
                <w:lang w:val="en-US"/>
              </w:rPr>
              <w:t>Aeg, Mt, Ol, Kls, Mo, (Per+Wu),Bt,K-Am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shd w:val="clear" w:color="auto" w:fill="FFFFFF"/>
        <w:spacing w:before="298"/>
        <w:ind w:left="149"/>
        <w:jc w:val="center"/>
        <w:rPr>
          <w:sz w:val="20"/>
          <w:szCs w:val="20"/>
          <w:lang w:val="en-US"/>
        </w:rPr>
      </w:pPr>
      <w:r w:rsidRPr="009252B3">
        <w:rPr>
          <w:color w:val="000000"/>
          <w:spacing w:val="-11"/>
          <w:sz w:val="20"/>
          <w:szCs w:val="20"/>
          <w:lang w:val="en-US"/>
        </w:rPr>
        <w:t>*</w:t>
      </w:r>
      <w:r w:rsidRPr="009252B3">
        <w:rPr>
          <w:i/>
          <w:iCs/>
          <w:color w:val="000000"/>
          <w:sz w:val="20"/>
          <w:szCs w:val="20"/>
          <w:lang w:val="en-US"/>
        </w:rPr>
        <w:t xml:space="preserve"> K-amf</w:t>
      </w:r>
      <w:r w:rsidRPr="009252B3">
        <w:rPr>
          <w:color w:val="000000"/>
          <w:spacing w:val="-11"/>
          <w:sz w:val="20"/>
          <w:szCs w:val="20"/>
          <w:lang w:val="en-US"/>
        </w:rPr>
        <w:t xml:space="preserve"> -</w:t>
      </w:r>
      <w:r w:rsidRPr="009252B3">
        <w:rPr>
          <w:color w:val="000000"/>
          <w:spacing w:val="-11"/>
          <w:sz w:val="20"/>
          <w:szCs w:val="20"/>
        </w:rPr>
        <w:t>калиевые</w:t>
      </w:r>
      <w:r w:rsidRPr="009252B3">
        <w:rPr>
          <w:color w:val="000000"/>
          <w:spacing w:val="-11"/>
          <w:sz w:val="20"/>
          <w:szCs w:val="20"/>
          <w:lang w:val="en-US"/>
        </w:rPr>
        <w:t xml:space="preserve"> </w:t>
      </w:r>
      <w:r w:rsidRPr="009252B3">
        <w:rPr>
          <w:color w:val="000000"/>
          <w:spacing w:val="-11"/>
          <w:sz w:val="20"/>
          <w:szCs w:val="20"/>
        </w:rPr>
        <w:t>амфиболовые</w:t>
      </w:r>
      <w:r w:rsidRPr="009252B3">
        <w:rPr>
          <w:color w:val="000000"/>
          <w:spacing w:val="-11"/>
          <w:sz w:val="20"/>
          <w:szCs w:val="20"/>
          <w:lang w:val="en-US"/>
        </w:rPr>
        <w:t xml:space="preserve"> </w:t>
      </w:r>
      <w:r w:rsidRPr="009252B3">
        <w:rPr>
          <w:color w:val="000000"/>
          <w:spacing w:val="-11"/>
          <w:sz w:val="20"/>
          <w:szCs w:val="20"/>
        </w:rPr>
        <w:t>миналы</w:t>
      </w:r>
      <w:r w:rsidRPr="009252B3">
        <w:rPr>
          <w:color w:val="000000"/>
          <w:spacing w:val="-11"/>
          <w:sz w:val="20"/>
          <w:szCs w:val="20"/>
          <w:lang w:val="en-US"/>
        </w:rPr>
        <w:t xml:space="preserve"> (</w:t>
      </w:r>
      <w:r w:rsidRPr="009252B3">
        <w:rPr>
          <w:color w:val="000000"/>
          <w:spacing w:val="-11"/>
          <w:sz w:val="20"/>
          <w:szCs w:val="20"/>
        </w:rPr>
        <w:t>аг</w:t>
      </w:r>
      <w:r w:rsidRPr="009252B3">
        <w:rPr>
          <w:i/>
          <w:color w:val="000000"/>
          <w:spacing w:val="-11"/>
          <w:sz w:val="20"/>
          <w:szCs w:val="20"/>
          <w:lang w:val="en-US"/>
        </w:rPr>
        <w:t>f</w:t>
      </w:r>
      <w:r w:rsidRPr="009252B3">
        <w:rPr>
          <w:color w:val="000000"/>
          <w:spacing w:val="-11"/>
          <w:sz w:val="20"/>
          <w:szCs w:val="20"/>
          <w:lang w:val="en-US"/>
        </w:rPr>
        <w:t xml:space="preserve"> </w:t>
      </w:r>
      <w:r w:rsidRPr="009252B3">
        <w:rPr>
          <w:i/>
          <w:iCs/>
          <w:color w:val="000000"/>
          <w:spacing w:val="-11"/>
          <w:sz w:val="20"/>
          <w:szCs w:val="20"/>
          <w:lang w:val="en-US"/>
        </w:rPr>
        <w:t>Fe-arf, rbk, Mg-rbk).</w:t>
      </w:r>
    </w:p>
    <w:p w:rsidR="00ED5950" w:rsidRDefault="00ED5950" w:rsidP="00ED5950">
      <w:pPr>
        <w:shd w:val="clear" w:color="auto" w:fill="FFFFFF"/>
        <w:spacing w:before="442" w:line="216" w:lineRule="exact"/>
        <w:jc w:val="right"/>
        <w:rPr>
          <w:i/>
          <w:iCs/>
          <w:color w:val="000000"/>
          <w:spacing w:val="-10"/>
          <w:sz w:val="20"/>
          <w:szCs w:val="20"/>
          <w:lang w:val="en-US"/>
        </w:rPr>
      </w:pPr>
    </w:p>
    <w:p w:rsidR="00ED5950" w:rsidRDefault="00ED5950" w:rsidP="00ED5950">
      <w:pPr>
        <w:shd w:val="clear" w:color="auto" w:fill="FFFFFF"/>
        <w:spacing w:before="442" w:line="216" w:lineRule="exact"/>
        <w:jc w:val="right"/>
        <w:rPr>
          <w:i/>
          <w:iCs/>
          <w:color w:val="000000"/>
          <w:spacing w:val="-10"/>
          <w:sz w:val="20"/>
          <w:szCs w:val="20"/>
          <w:lang w:val="en-US"/>
        </w:rPr>
      </w:pPr>
    </w:p>
    <w:p w:rsidR="00ED5950" w:rsidRDefault="00ED5950" w:rsidP="00ED5950">
      <w:pPr>
        <w:shd w:val="clear" w:color="auto" w:fill="FFFFFF"/>
        <w:spacing w:before="442" w:line="216" w:lineRule="exact"/>
        <w:jc w:val="right"/>
        <w:rPr>
          <w:i/>
          <w:iCs/>
          <w:color w:val="000000"/>
          <w:spacing w:val="-10"/>
          <w:sz w:val="20"/>
          <w:szCs w:val="20"/>
          <w:lang w:val="en-US"/>
        </w:rPr>
      </w:pPr>
    </w:p>
    <w:p w:rsidR="00ED5950" w:rsidRDefault="00ED5950" w:rsidP="00ED5950">
      <w:pPr>
        <w:shd w:val="clear" w:color="auto" w:fill="FFFFFF"/>
        <w:spacing w:before="442" w:line="216" w:lineRule="exact"/>
        <w:jc w:val="right"/>
        <w:rPr>
          <w:i/>
          <w:iCs/>
          <w:color w:val="000000"/>
          <w:spacing w:val="-10"/>
          <w:sz w:val="20"/>
          <w:szCs w:val="20"/>
          <w:lang w:val="en-US"/>
        </w:rPr>
      </w:pPr>
    </w:p>
    <w:p w:rsidR="00ED5950" w:rsidRDefault="00ED5950" w:rsidP="00ED5950">
      <w:pPr>
        <w:shd w:val="clear" w:color="auto" w:fill="FFFFFF"/>
        <w:spacing w:before="442" w:line="216" w:lineRule="exact"/>
        <w:jc w:val="right"/>
        <w:rPr>
          <w:i/>
          <w:iCs/>
          <w:color w:val="000000"/>
          <w:spacing w:val="-10"/>
          <w:sz w:val="20"/>
          <w:szCs w:val="20"/>
          <w:lang w:val="en-US"/>
        </w:rPr>
      </w:pPr>
    </w:p>
    <w:p w:rsidR="008A78B2" w:rsidRPr="009252B3" w:rsidRDefault="008A78B2" w:rsidP="00ED5950">
      <w:pPr>
        <w:shd w:val="clear" w:color="auto" w:fill="FFFFFF"/>
        <w:spacing w:before="442" w:line="216" w:lineRule="exact"/>
        <w:jc w:val="right"/>
        <w:rPr>
          <w:sz w:val="20"/>
          <w:szCs w:val="20"/>
        </w:rPr>
      </w:pPr>
      <w:r w:rsidRPr="009252B3">
        <w:rPr>
          <w:i/>
          <w:iCs/>
          <w:color w:val="000000"/>
          <w:spacing w:val="-10"/>
          <w:sz w:val="20"/>
          <w:szCs w:val="20"/>
        </w:rPr>
        <w:t>Таблица 3.50</w:t>
      </w:r>
    </w:p>
    <w:p w:rsidR="008A78B2" w:rsidRPr="009252B3" w:rsidRDefault="008A78B2" w:rsidP="008A78B2">
      <w:pPr>
        <w:shd w:val="clear" w:color="auto" w:fill="FFFFFF"/>
        <w:spacing w:line="216" w:lineRule="exact"/>
        <w:ind w:right="106"/>
        <w:jc w:val="center"/>
        <w:rPr>
          <w:sz w:val="20"/>
          <w:szCs w:val="20"/>
        </w:rPr>
      </w:pPr>
      <w:r w:rsidRPr="009252B3">
        <w:rPr>
          <w:color w:val="000000"/>
          <w:spacing w:val="-3"/>
          <w:sz w:val="20"/>
          <w:szCs w:val="20"/>
        </w:rPr>
        <w:t>Корреляция нормативно-минальных подсистем с наборами</w:t>
      </w:r>
    </w:p>
    <w:p w:rsidR="008A78B2" w:rsidRPr="009252B3" w:rsidRDefault="008A78B2" w:rsidP="008A78B2">
      <w:pPr>
        <w:shd w:val="clear" w:color="auto" w:fill="FFFFFF"/>
        <w:spacing w:line="216" w:lineRule="exact"/>
        <w:ind w:right="96"/>
        <w:jc w:val="center"/>
        <w:rPr>
          <w:sz w:val="20"/>
          <w:szCs w:val="20"/>
        </w:rPr>
      </w:pPr>
      <w:r w:rsidRPr="009252B3">
        <w:rPr>
          <w:color w:val="000000"/>
          <w:spacing w:val="-4"/>
          <w:sz w:val="20"/>
          <w:szCs w:val="20"/>
        </w:rPr>
        <w:t>нормативных + модальных миналов и минералов системы</w:t>
      </w:r>
    </w:p>
    <w:p w:rsidR="008A78B2" w:rsidRPr="009252B3" w:rsidRDefault="008A78B2" w:rsidP="008A78B2">
      <w:pPr>
        <w:shd w:val="clear" w:color="auto" w:fill="FFFFFF"/>
        <w:ind w:right="106"/>
        <w:jc w:val="center"/>
        <w:rPr>
          <w:sz w:val="20"/>
          <w:szCs w:val="20"/>
        </w:rPr>
      </w:pPr>
      <w:r w:rsidRPr="009252B3">
        <w:rPr>
          <w:i/>
          <w:iCs/>
          <w:color w:val="000000"/>
          <w:spacing w:val="-4"/>
          <w:sz w:val="20"/>
          <w:szCs w:val="20"/>
          <w:lang w:val="en-US"/>
        </w:rPr>
        <w:t>q</w:t>
      </w:r>
      <w:r w:rsidRPr="009252B3">
        <w:rPr>
          <w:i/>
          <w:iCs/>
          <w:color w:val="000000"/>
          <w:spacing w:val="-4"/>
          <w:sz w:val="20"/>
          <w:szCs w:val="20"/>
        </w:rPr>
        <w:t>-</w:t>
      </w:r>
      <w:r w:rsidRPr="009252B3">
        <w:rPr>
          <w:i/>
          <w:iCs/>
          <w:color w:val="000000"/>
          <w:spacing w:val="-4"/>
          <w:sz w:val="20"/>
          <w:szCs w:val="20"/>
          <w:lang w:val="en-US"/>
        </w:rPr>
        <w:t>hm</w:t>
      </w:r>
      <w:r w:rsidRPr="009252B3">
        <w:rPr>
          <w:i/>
          <w:iCs/>
          <w:color w:val="000000"/>
          <w:spacing w:val="-4"/>
          <w:sz w:val="20"/>
          <w:szCs w:val="20"/>
        </w:rPr>
        <w:t>-</w:t>
      </w:r>
      <w:r w:rsidRPr="009252B3">
        <w:rPr>
          <w:i/>
          <w:iCs/>
          <w:color w:val="000000"/>
          <w:spacing w:val="-4"/>
          <w:sz w:val="20"/>
          <w:szCs w:val="20"/>
          <w:lang w:val="en-US"/>
        </w:rPr>
        <w:t>ac</w:t>
      </w:r>
      <w:r w:rsidRPr="009252B3">
        <w:rPr>
          <w:i/>
          <w:iCs/>
          <w:color w:val="000000"/>
          <w:spacing w:val="-4"/>
          <w:sz w:val="20"/>
          <w:szCs w:val="20"/>
        </w:rPr>
        <w:t>-</w:t>
      </w:r>
      <w:r w:rsidRPr="009252B3">
        <w:rPr>
          <w:i/>
          <w:iCs/>
          <w:color w:val="000000"/>
          <w:spacing w:val="-4"/>
          <w:sz w:val="20"/>
          <w:szCs w:val="20"/>
          <w:lang w:val="en-US"/>
        </w:rPr>
        <w:t>kp</w:t>
      </w:r>
      <w:r w:rsidRPr="009252B3">
        <w:rPr>
          <w:i/>
          <w:iCs/>
          <w:color w:val="000000"/>
          <w:spacing w:val="-4"/>
          <w:sz w:val="20"/>
          <w:szCs w:val="20"/>
        </w:rPr>
        <w:t>-</w:t>
      </w:r>
      <w:r w:rsidRPr="009252B3">
        <w:rPr>
          <w:i/>
          <w:iCs/>
          <w:color w:val="000000"/>
          <w:spacing w:val="-4"/>
          <w:sz w:val="20"/>
          <w:szCs w:val="20"/>
          <w:lang w:val="en-US"/>
        </w:rPr>
        <w:t>ks</w:t>
      </w:r>
      <w:r w:rsidRPr="009252B3">
        <w:rPr>
          <w:i/>
          <w:iCs/>
          <w:color w:val="000000"/>
          <w:spacing w:val="-4"/>
          <w:sz w:val="20"/>
          <w:szCs w:val="20"/>
        </w:rPr>
        <w:t>-</w:t>
      </w:r>
      <w:r w:rsidRPr="009252B3">
        <w:rPr>
          <w:i/>
          <w:iCs/>
          <w:color w:val="000000"/>
          <w:spacing w:val="-4"/>
          <w:sz w:val="20"/>
          <w:szCs w:val="20"/>
          <w:lang w:val="en-US"/>
        </w:rPr>
        <w:t>cs</w:t>
      </w:r>
      <w:r w:rsidRPr="009252B3">
        <w:rPr>
          <w:i/>
          <w:iCs/>
          <w:color w:val="000000"/>
          <w:spacing w:val="-4"/>
          <w:sz w:val="20"/>
          <w:szCs w:val="20"/>
        </w:rPr>
        <w:t>-</w:t>
      </w:r>
      <w:r w:rsidRPr="009252B3">
        <w:rPr>
          <w:i/>
          <w:iCs/>
          <w:color w:val="000000"/>
          <w:spacing w:val="-4"/>
          <w:sz w:val="20"/>
          <w:szCs w:val="20"/>
          <w:lang w:val="en-US"/>
        </w:rPr>
        <w:t>mo</w:t>
      </w:r>
      <w:r w:rsidRPr="009252B3">
        <w:rPr>
          <w:i/>
          <w:iCs/>
          <w:color w:val="000000"/>
          <w:spacing w:val="-4"/>
          <w:sz w:val="20"/>
          <w:szCs w:val="20"/>
        </w:rPr>
        <w:t>-</w:t>
      </w:r>
      <w:r w:rsidRPr="009252B3">
        <w:rPr>
          <w:i/>
          <w:iCs/>
          <w:color w:val="000000"/>
          <w:spacing w:val="-4"/>
          <w:sz w:val="20"/>
          <w:szCs w:val="20"/>
          <w:lang w:val="en-US"/>
        </w:rPr>
        <w:t>kir</w:t>
      </w:r>
      <w:r w:rsidRPr="009252B3">
        <w:rPr>
          <w:i/>
          <w:iCs/>
          <w:color w:val="000000"/>
          <w:spacing w:val="-4"/>
          <w:sz w:val="20"/>
          <w:szCs w:val="20"/>
        </w:rPr>
        <w:t>-</w:t>
      </w:r>
      <w:r w:rsidRPr="009252B3">
        <w:rPr>
          <w:i/>
          <w:iCs/>
          <w:color w:val="000000"/>
          <w:spacing w:val="-4"/>
          <w:sz w:val="20"/>
          <w:szCs w:val="20"/>
          <w:lang w:val="en-US"/>
        </w:rPr>
        <w:t>per</w:t>
      </w:r>
      <w:r w:rsidRPr="009252B3">
        <w:rPr>
          <w:i/>
          <w:iCs/>
          <w:color w:val="000000"/>
          <w:spacing w:val="-4"/>
          <w:sz w:val="20"/>
          <w:szCs w:val="20"/>
        </w:rPr>
        <w:t>-</w:t>
      </w:r>
      <w:r w:rsidRPr="009252B3">
        <w:rPr>
          <w:i/>
          <w:iCs/>
          <w:color w:val="000000"/>
          <w:spacing w:val="-4"/>
          <w:sz w:val="20"/>
          <w:szCs w:val="20"/>
          <w:lang w:val="en-US"/>
        </w:rPr>
        <w:t>wu</w:t>
      </w:r>
      <w:r w:rsidRPr="009252B3">
        <w:rPr>
          <w:i/>
          <w:iCs/>
          <w:color w:val="000000"/>
          <w:spacing w:val="-4"/>
          <w:sz w:val="20"/>
          <w:szCs w:val="20"/>
        </w:rPr>
        <w:t>-</w:t>
      </w:r>
      <w:r w:rsidRPr="009252B3">
        <w:rPr>
          <w:i/>
          <w:iCs/>
          <w:color w:val="000000"/>
          <w:spacing w:val="-4"/>
          <w:sz w:val="20"/>
          <w:szCs w:val="20"/>
          <w:lang w:val="en-US"/>
        </w:rPr>
        <w:t>H</w:t>
      </w:r>
      <w:r w:rsidRPr="009252B3">
        <w:rPr>
          <w:i/>
          <w:iCs/>
          <w:color w:val="000000"/>
          <w:spacing w:val="-4"/>
          <w:sz w:val="20"/>
          <w:szCs w:val="20"/>
          <w:vertAlign w:val="subscript"/>
        </w:rPr>
        <w:t>2</w:t>
      </w:r>
      <w:r w:rsidRPr="009252B3">
        <w:rPr>
          <w:i/>
          <w:iCs/>
          <w:color w:val="000000"/>
          <w:spacing w:val="-4"/>
          <w:sz w:val="20"/>
          <w:szCs w:val="20"/>
        </w:rPr>
        <w:t xml:space="preserve">0 </w:t>
      </w:r>
      <w:r w:rsidRPr="009252B3">
        <w:rPr>
          <w:color w:val="000000"/>
          <w:spacing w:val="-4"/>
          <w:sz w:val="20"/>
          <w:szCs w:val="20"/>
        </w:rPr>
        <w:t>(Са-уклон, ряд Д"),</w:t>
      </w:r>
    </w:p>
    <w:p w:rsidR="008A78B2" w:rsidRPr="009252B3" w:rsidRDefault="008A78B2" w:rsidP="008A78B2">
      <w:pPr>
        <w:shd w:val="clear" w:color="auto" w:fill="FFFFFF"/>
        <w:ind w:right="149"/>
        <w:jc w:val="center"/>
        <w:rPr>
          <w:sz w:val="20"/>
          <w:szCs w:val="20"/>
        </w:rPr>
      </w:pPr>
      <w:r w:rsidRPr="009252B3">
        <w:rPr>
          <w:color w:val="000000"/>
          <w:spacing w:val="-3"/>
          <w:sz w:val="20"/>
          <w:szCs w:val="20"/>
        </w:rPr>
        <w:t>при высоких значениях Р</w:t>
      </w:r>
      <w:r w:rsidRPr="009252B3">
        <w:rPr>
          <w:i/>
          <w:iCs/>
          <w:color w:val="000000"/>
          <w:spacing w:val="-4"/>
          <w:sz w:val="20"/>
          <w:szCs w:val="20"/>
        </w:rPr>
        <w:t xml:space="preserve"> </w:t>
      </w:r>
      <w:r w:rsidRPr="009252B3">
        <w:rPr>
          <w:iCs/>
          <w:color w:val="000000"/>
          <w:spacing w:val="-4"/>
          <w:sz w:val="20"/>
          <w:szCs w:val="20"/>
          <w:vertAlign w:val="subscript"/>
          <w:lang w:val="en-US"/>
        </w:rPr>
        <w:t>H</w:t>
      </w:r>
      <w:r w:rsidRPr="009252B3">
        <w:rPr>
          <w:iCs/>
          <w:color w:val="000000"/>
          <w:spacing w:val="-4"/>
          <w:sz w:val="20"/>
          <w:szCs w:val="20"/>
          <w:vertAlign w:val="subscript"/>
        </w:rPr>
        <w:t>20</w:t>
      </w:r>
    </w:p>
    <w:p w:rsidR="008A78B2" w:rsidRPr="009252B3" w:rsidRDefault="008A78B2" w:rsidP="00ED5950">
      <w:pPr>
        <w:spacing w:after="264" w:line="1" w:lineRule="exact"/>
        <w:jc w:val="center"/>
        <w:rPr>
          <w:sz w:val="20"/>
          <w:szCs w:val="20"/>
        </w:rPr>
      </w:pPr>
    </w:p>
    <w:tbl>
      <w:tblPr>
        <w:tblW w:w="7928" w:type="dxa"/>
        <w:jc w:val="center"/>
        <w:tblInd w:w="782" w:type="dxa"/>
        <w:tblLayout w:type="fixed"/>
        <w:tblCellMar>
          <w:left w:w="40" w:type="dxa"/>
          <w:right w:w="40" w:type="dxa"/>
        </w:tblCellMar>
        <w:tblLook w:val="0000"/>
      </w:tblPr>
      <w:tblGrid>
        <w:gridCol w:w="13"/>
        <w:gridCol w:w="1963"/>
        <w:gridCol w:w="15"/>
        <w:gridCol w:w="1961"/>
        <w:gridCol w:w="18"/>
        <w:gridCol w:w="1958"/>
        <w:gridCol w:w="21"/>
        <w:gridCol w:w="1956"/>
        <w:gridCol w:w="23"/>
      </w:tblGrid>
      <w:tr w:rsidR="008A78B2" w:rsidRPr="00ED5950" w:rsidTr="00316DB3">
        <w:trPr>
          <w:gridBefore w:val="1"/>
          <w:wBefore w:w="13" w:type="dxa"/>
          <w:trHeight w:hRule="exact" w:val="725"/>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ED5950" w:rsidRDefault="008A78B2" w:rsidP="00ED5950">
            <w:pPr>
              <w:shd w:val="clear" w:color="auto" w:fill="FFFFFF"/>
              <w:jc w:val="center"/>
              <w:rPr>
                <w:sz w:val="20"/>
                <w:szCs w:val="20"/>
              </w:rPr>
            </w:pPr>
            <w:r w:rsidRPr="00ED5950">
              <w:rPr>
                <w:color w:val="000000"/>
                <w:sz w:val="20"/>
                <w:szCs w:val="20"/>
              </w:rPr>
              <w:t>Группы</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ED5950" w:rsidRDefault="008A78B2" w:rsidP="00ED5950">
            <w:pPr>
              <w:shd w:val="clear" w:color="auto" w:fill="FFFFFF"/>
              <w:spacing w:line="226" w:lineRule="exact"/>
              <w:ind w:left="394" w:right="370"/>
              <w:jc w:val="center"/>
              <w:rPr>
                <w:sz w:val="20"/>
                <w:szCs w:val="20"/>
              </w:rPr>
            </w:pPr>
            <w:r w:rsidRPr="00ED5950">
              <w:rPr>
                <w:color w:val="000000"/>
                <w:sz w:val="20"/>
                <w:szCs w:val="20"/>
              </w:rPr>
              <w:t>Нормативно-минальные подсистемы</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ED5950" w:rsidRDefault="008A78B2" w:rsidP="00ED5950">
            <w:pPr>
              <w:shd w:val="clear" w:color="auto" w:fill="FFFFFF"/>
              <w:spacing w:line="226" w:lineRule="exact"/>
              <w:ind w:left="10"/>
              <w:jc w:val="center"/>
              <w:rPr>
                <w:sz w:val="20"/>
                <w:szCs w:val="20"/>
              </w:rPr>
            </w:pPr>
            <w:r w:rsidRPr="00ED5950">
              <w:rPr>
                <w:color w:val="000000"/>
                <w:sz w:val="20"/>
                <w:szCs w:val="20"/>
              </w:rPr>
              <w:t>Набор нормативных и модальных миналов</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ED5950" w:rsidRDefault="008A78B2" w:rsidP="00ED5950">
            <w:pPr>
              <w:shd w:val="clear" w:color="auto" w:fill="FFFFFF"/>
              <w:spacing w:line="226" w:lineRule="exact"/>
              <w:ind w:left="422" w:right="442"/>
              <w:jc w:val="center"/>
              <w:rPr>
                <w:sz w:val="20"/>
                <w:szCs w:val="20"/>
              </w:rPr>
            </w:pPr>
            <w:r w:rsidRPr="00ED5950">
              <w:rPr>
                <w:color w:val="000000"/>
                <w:sz w:val="20"/>
                <w:szCs w:val="20"/>
              </w:rPr>
              <w:t>Набор минералов конечной стадии кристаллизации</w:t>
            </w:r>
          </w:p>
        </w:tc>
      </w:tr>
      <w:tr w:rsidR="008A78B2" w:rsidRPr="009252B3" w:rsidTr="00316DB3">
        <w:trPr>
          <w:gridBefore w:val="1"/>
          <w:wBefore w:w="13" w:type="dxa"/>
          <w:trHeight w:hRule="exact" w:val="250"/>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1</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2</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3</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4</w:t>
            </w:r>
          </w:p>
        </w:tc>
      </w:tr>
      <w:tr w:rsidR="008A78B2" w:rsidRPr="009252B3" w:rsidTr="00316DB3">
        <w:trPr>
          <w:gridBefore w:val="1"/>
          <w:wBefore w:w="13" w:type="dxa"/>
          <w:trHeight w:hRule="exact" w:val="461"/>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4"/>
              <w:jc w:val="center"/>
              <w:rPr>
                <w:sz w:val="20"/>
                <w:szCs w:val="20"/>
              </w:rPr>
            </w:pPr>
            <w:r w:rsidRPr="009252B3">
              <w:rPr>
                <w:iCs/>
                <w:color w:val="000000"/>
                <w:sz w:val="20"/>
                <w:szCs w:val="20"/>
                <w:lang w:val="en-US"/>
              </w:rPr>
              <w:t>I</w:t>
            </w:r>
            <w:r w:rsidRPr="009252B3">
              <w:rPr>
                <w:i/>
                <w:iCs/>
                <w:color w:val="000000"/>
                <w:sz w:val="20"/>
                <w:szCs w:val="20"/>
                <w:lang w:val="en-US"/>
              </w:rPr>
              <w:t>-q</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tabs>
                <w:tab w:val="left" w:pos="2188"/>
              </w:tabs>
              <w:spacing w:line="226" w:lineRule="exact"/>
              <w:ind w:right="-40"/>
              <w:jc w:val="center"/>
              <w:rPr>
                <w:sz w:val="20"/>
                <w:szCs w:val="20"/>
                <w:lang w:val="en-US"/>
              </w:rPr>
            </w:pPr>
            <w:r w:rsidRPr="009252B3">
              <w:rPr>
                <w:i/>
                <w:iCs/>
                <w:color w:val="000000"/>
                <w:spacing w:val="-1"/>
                <w:sz w:val="20"/>
                <w:szCs w:val="20"/>
                <w:lang w:val="en-US"/>
              </w:rPr>
              <w:t>q-or-dsk-ac-di-hd- wo-</w:t>
            </w:r>
            <w:r w:rsidRPr="009252B3">
              <w:rPr>
                <w:i/>
                <w:iCs/>
                <w:color w:val="000000"/>
                <w:sz w:val="20"/>
                <w:szCs w:val="20"/>
                <w:lang w:val="en-US"/>
              </w:rPr>
              <w:t>mt-hm</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firstLine="5"/>
              <w:jc w:val="center"/>
              <w:rPr>
                <w:sz w:val="20"/>
                <w:szCs w:val="20"/>
                <w:lang w:val="en-US"/>
              </w:rPr>
            </w:pPr>
            <w:r w:rsidRPr="009252B3">
              <w:rPr>
                <w:i/>
                <w:iCs/>
                <w:color w:val="000000"/>
                <w:sz w:val="20"/>
                <w:szCs w:val="20"/>
                <w:lang w:val="en-US"/>
              </w:rPr>
              <w:t xml:space="preserve">q, or, dsk, </w:t>
            </w:r>
            <w:r w:rsidRPr="009252B3">
              <w:rPr>
                <w:i/>
                <w:iCs/>
                <w:color w:val="000000"/>
                <w:sz w:val="20"/>
                <w:szCs w:val="20"/>
              </w:rPr>
              <w:t>ас</w:t>
            </w:r>
            <w:r w:rsidRPr="009252B3">
              <w:rPr>
                <w:i/>
                <w:iCs/>
                <w:color w:val="000000"/>
                <w:sz w:val="20"/>
                <w:szCs w:val="20"/>
                <w:lang w:val="en-US"/>
              </w:rPr>
              <w:t>, di, hd, wo, mt, adr, hm</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jc w:val="center"/>
              <w:rPr>
                <w:sz w:val="20"/>
                <w:szCs w:val="20"/>
              </w:rPr>
            </w:pPr>
            <w:r w:rsidRPr="009252B3">
              <w:rPr>
                <w:color w:val="000000"/>
                <w:sz w:val="20"/>
                <w:szCs w:val="20"/>
                <w:lang w:val="en-US"/>
              </w:rPr>
              <w:t>Qtz,Kfs,A-Cpx,Wo,Mt, Adr, Hm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316DB3">
        <w:trPr>
          <w:gridBefore w:val="1"/>
          <w:wBefore w:w="13" w:type="dxa"/>
          <w:trHeight w:hRule="exact" w:val="245"/>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4"/>
              <w:jc w:val="center"/>
              <w:rPr>
                <w:sz w:val="20"/>
                <w:szCs w:val="20"/>
              </w:rPr>
            </w:pPr>
            <w:r w:rsidRPr="009252B3">
              <w:rPr>
                <w:iCs/>
                <w:color w:val="000000"/>
                <w:sz w:val="20"/>
                <w:szCs w:val="20"/>
                <w:lang w:val="en-US"/>
              </w:rPr>
              <w:t>II</w:t>
            </w:r>
            <w:r w:rsidRPr="009252B3">
              <w:rPr>
                <w:i/>
                <w:iCs/>
                <w:color w:val="000000"/>
                <w:sz w:val="20"/>
                <w:szCs w:val="20"/>
                <w:lang w:val="en-US"/>
              </w:rPr>
              <w:t>-ne</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316DB3">
        <w:trPr>
          <w:gridBefore w:val="1"/>
          <w:wBefore w:w="13" w:type="dxa"/>
          <w:trHeight w:hRule="exact" w:val="461"/>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4"/>
              <w:jc w:val="center"/>
              <w:rPr>
                <w:sz w:val="20"/>
                <w:szCs w:val="20"/>
              </w:rPr>
            </w:pPr>
            <w:r w:rsidRPr="009252B3">
              <w:rPr>
                <w:iCs/>
                <w:color w:val="000000"/>
                <w:sz w:val="20"/>
                <w:szCs w:val="20"/>
                <w:lang w:val="en-US"/>
              </w:rPr>
              <w:t>III</w:t>
            </w:r>
            <w:r w:rsidRPr="009252B3">
              <w:rPr>
                <w:i/>
                <w:iCs/>
                <w:color w:val="000000"/>
                <w:sz w:val="20"/>
                <w:szCs w:val="20"/>
                <w:lang w:val="en-US"/>
              </w:rPr>
              <w:t>-lc</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right="130"/>
              <w:jc w:val="center"/>
              <w:rPr>
                <w:sz w:val="20"/>
                <w:szCs w:val="20"/>
                <w:lang w:val="en-US"/>
              </w:rPr>
            </w:pPr>
            <w:r w:rsidRPr="009252B3">
              <w:rPr>
                <w:i/>
                <w:iCs/>
                <w:color w:val="000000"/>
                <w:sz w:val="20"/>
                <w:szCs w:val="20"/>
                <w:lang w:val="en-US"/>
              </w:rPr>
              <w:t>or-dsk-ac-di-hd-wo-mf-Ic-hm</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16" w:lineRule="exact"/>
              <w:ind w:right="283" w:firstLine="5"/>
              <w:jc w:val="center"/>
              <w:rPr>
                <w:sz w:val="20"/>
                <w:szCs w:val="20"/>
                <w:lang w:val="en-US"/>
              </w:rPr>
            </w:pPr>
            <w:r w:rsidRPr="009252B3">
              <w:rPr>
                <w:i/>
                <w:iCs/>
                <w:color w:val="000000"/>
                <w:spacing w:val="-1"/>
                <w:sz w:val="20"/>
                <w:szCs w:val="20"/>
                <w:lang w:val="en-US"/>
              </w:rPr>
              <w:t xml:space="preserve">or, dsk, ac, di, hd, wo, </w:t>
            </w:r>
            <w:r w:rsidRPr="009252B3">
              <w:rPr>
                <w:i/>
                <w:iCs/>
                <w:color w:val="000000"/>
                <w:sz w:val="20"/>
                <w:szCs w:val="20"/>
                <w:lang w:val="en-US"/>
              </w:rPr>
              <w:t>mt, Ic, adr, hm</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spacing w:line="226" w:lineRule="exact"/>
              <w:ind w:right="274"/>
              <w:jc w:val="center"/>
              <w:rPr>
                <w:sz w:val="20"/>
                <w:szCs w:val="20"/>
                <w:lang w:val="en-US"/>
              </w:rPr>
            </w:pPr>
            <w:r w:rsidRPr="009252B3">
              <w:rPr>
                <w:color w:val="000000"/>
                <w:sz w:val="20"/>
                <w:szCs w:val="20"/>
                <w:lang w:val="en-US"/>
              </w:rPr>
              <w:t>Kfs.A-Cpx.Wo.Mt,Lct</w:t>
            </w:r>
            <w:r w:rsidRPr="009252B3">
              <w:rPr>
                <w:color w:val="000000"/>
                <w:sz w:val="20"/>
                <w:szCs w:val="20"/>
                <w:vertAlign w:val="superscript"/>
                <w:lang w:val="en-US"/>
              </w:rPr>
              <w:t>1</w:t>
            </w:r>
            <w:r w:rsidRPr="009252B3">
              <w:rPr>
                <w:color w:val="000000"/>
                <w:sz w:val="20"/>
                <w:szCs w:val="20"/>
                <w:lang w:val="en-US"/>
              </w:rPr>
              <w:t>, Adr, Hm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316DB3">
        <w:trPr>
          <w:gridBefore w:val="1"/>
          <w:wBefore w:w="13" w:type="dxa"/>
          <w:trHeight w:hRule="exact" w:val="254"/>
          <w:jc w:val="center"/>
        </w:trPr>
        <w:tc>
          <w:tcPr>
            <w:tcW w:w="197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ind w:left="10"/>
              <w:jc w:val="center"/>
              <w:rPr>
                <w:sz w:val="20"/>
                <w:szCs w:val="20"/>
              </w:rPr>
            </w:pPr>
            <w:r w:rsidRPr="009252B3">
              <w:rPr>
                <w:iCs/>
                <w:color w:val="000000"/>
                <w:sz w:val="20"/>
                <w:szCs w:val="20"/>
                <w:lang w:val="en-US"/>
              </w:rPr>
              <w:t>IV</w:t>
            </w:r>
            <w:r w:rsidRPr="009252B3">
              <w:rPr>
                <w:i/>
                <w:iCs/>
                <w:color w:val="000000"/>
                <w:sz w:val="20"/>
                <w:szCs w:val="20"/>
                <w:lang w:val="en-US"/>
              </w:rPr>
              <w:t>-gh</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i/>
                <w:iCs/>
                <w:color w:val="000000"/>
                <w:sz w:val="20"/>
                <w:szCs w:val="20"/>
              </w:rPr>
              <w: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ED5950">
            <w:pPr>
              <w:shd w:val="clear" w:color="auto" w:fill="FFFFFF"/>
              <w:jc w:val="center"/>
              <w:rPr>
                <w:sz w:val="20"/>
                <w:szCs w:val="20"/>
              </w:rPr>
            </w:pPr>
            <w:r w:rsidRPr="009252B3">
              <w:rPr>
                <w:color w:val="000000"/>
                <w:sz w:val="20"/>
                <w:szCs w:val="20"/>
              </w:rPr>
              <w:t>-</w:t>
            </w:r>
          </w:p>
        </w:tc>
      </w:tr>
      <w:tr w:rsidR="008A78B2" w:rsidRPr="009252B3" w:rsidTr="00316DB3">
        <w:trPr>
          <w:gridAfter w:val="1"/>
          <w:wAfter w:w="23" w:type="dxa"/>
          <w:trHeight w:hRule="exact" w:val="466"/>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9"/>
              <w:jc w:val="center"/>
              <w:rPr>
                <w:sz w:val="20"/>
                <w:szCs w:val="20"/>
              </w:rPr>
            </w:pPr>
            <w:r w:rsidRPr="009252B3">
              <w:rPr>
                <w:color w:val="000000"/>
                <w:sz w:val="20"/>
                <w:szCs w:val="20"/>
                <w:lang w:val="en-US"/>
              </w:rPr>
              <w:t>V-</w:t>
            </w:r>
            <w:r w:rsidRPr="009252B3">
              <w:rPr>
                <w:i/>
                <w:color w:val="000000"/>
                <w:sz w:val="20"/>
                <w:szCs w:val="20"/>
                <w:lang w:val="en-US"/>
              </w:rPr>
              <w:t>ak</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i/>
                <w:iCs/>
                <w:color w:val="000000"/>
                <w:spacing w:val="-7"/>
                <w:sz w:val="20"/>
                <w:szCs w:val="20"/>
                <w:lang w:val="en-US"/>
              </w:rPr>
            </w:pPr>
            <w:r w:rsidRPr="009252B3">
              <w:rPr>
                <w:i/>
                <w:iCs/>
                <w:color w:val="000000"/>
                <w:spacing w:val="-7"/>
                <w:sz w:val="20"/>
                <w:szCs w:val="20"/>
                <w:lang w:val="en-US"/>
              </w:rPr>
              <w:t>dsk-ac-di-hd-wo-mt-lc-</w:t>
            </w:r>
          </w:p>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ak-Feak-hm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9" w:firstLine="5"/>
              <w:rPr>
                <w:sz w:val="20"/>
                <w:szCs w:val="20"/>
                <w:lang w:val="en-US"/>
              </w:rPr>
            </w:pPr>
            <w:r w:rsidRPr="009252B3">
              <w:rPr>
                <w:i/>
                <w:iCs/>
                <w:color w:val="000000"/>
                <w:spacing w:val="-8"/>
                <w:sz w:val="20"/>
                <w:szCs w:val="20"/>
                <w:lang w:val="en-US"/>
              </w:rPr>
              <w:t xml:space="preserve">dsk, ac, di, hd, wo, mt, lc, </w:t>
            </w:r>
            <w:r w:rsidRPr="009252B3">
              <w:rPr>
                <w:i/>
                <w:iCs/>
                <w:color w:val="000000"/>
                <w:sz w:val="20"/>
                <w:szCs w:val="20"/>
                <w:lang w:val="en-US"/>
              </w:rPr>
              <w:t>ak, Feak, adr,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color w:val="000000"/>
                <w:spacing w:val="-6"/>
                <w:sz w:val="20"/>
                <w:szCs w:val="20"/>
                <w:lang w:val="en-US"/>
              </w:rPr>
              <w:t>A-Cpx, Wo, Mt, Let</w:t>
            </w:r>
            <w:r w:rsidRPr="009252B3">
              <w:rPr>
                <w:color w:val="000000"/>
                <w:spacing w:val="-6"/>
                <w:sz w:val="20"/>
                <w:szCs w:val="20"/>
                <w:vertAlign w:val="superscript"/>
                <w:lang w:val="en-US"/>
              </w:rPr>
              <w:t>1</w:t>
            </w:r>
            <w:r w:rsidRPr="009252B3">
              <w:rPr>
                <w:color w:val="000000"/>
                <w:spacing w:val="-6"/>
                <w:sz w:val="20"/>
                <w:szCs w:val="20"/>
                <w:lang w:val="en-US"/>
              </w:rPr>
              <w:t>, Ak</w:t>
            </w:r>
            <w:r w:rsidRPr="009252B3">
              <w:rPr>
                <w:color w:val="000000"/>
                <w:spacing w:val="-6"/>
                <w:sz w:val="20"/>
                <w:szCs w:val="20"/>
                <w:vertAlign w:val="subscript"/>
                <w:lang w:val="en-US"/>
              </w:rPr>
              <w:t>ss</w:t>
            </w:r>
            <w:r w:rsidRPr="009252B3">
              <w:rPr>
                <w:color w:val="000000"/>
                <w:spacing w:val="-6"/>
                <w:sz w:val="20"/>
                <w:szCs w:val="20"/>
                <w:lang w:val="en-US"/>
              </w:rPr>
              <w:t xml:space="preserve">, </w:t>
            </w:r>
            <w:r w:rsidRPr="009252B3">
              <w:rPr>
                <w:color w:val="000000"/>
                <w:sz w:val="20"/>
                <w:szCs w:val="20"/>
                <w:lang w:val="en-US"/>
              </w:rPr>
              <w:t>Adr, Hm (</w:t>
            </w:r>
            <w:r w:rsidRPr="009252B3">
              <w:rPr>
                <w:color w:val="000000"/>
                <w:sz w:val="20"/>
                <w:szCs w:val="20"/>
              </w:rPr>
              <w:t>равн</w:t>
            </w:r>
            <w:r w:rsidRPr="009252B3">
              <w:rPr>
                <w:color w:val="000000"/>
                <w:sz w:val="20"/>
                <w:szCs w:val="20"/>
                <w:lang w:val="en-US"/>
              </w:rPr>
              <w:t xml:space="preserve">. 6 </w:t>
            </w:r>
            <w:r w:rsidRPr="009252B3">
              <w:rPr>
                <w:color w:val="000000"/>
                <w:spacing w:val="-3"/>
                <w:sz w:val="20"/>
                <w:szCs w:val="20"/>
              </w:rPr>
              <w:t>фаз</w:t>
            </w:r>
            <w:r w:rsidRPr="009252B3">
              <w:rPr>
                <w:color w:val="000000"/>
                <w:sz w:val="20"/>
                <w:szCs w:val="20"/>
                <w:lang w:val="en-US"/>
              </w:rPr>
              <w:t>)</w:t>
            </w:r>
          </w:p>
        </w:tc>
      </w:tr>
      <w:tr w:rsidR="008A78B2" w:rsidRPr="009252B3" w:rsidTr="00316DB3">
        <w:trPr>
          <w:gridAfter w:val="1"/>
          <w:wAfter w:w="23" w:type="dxa"/>
          <w:trHeight w:hRule="exact" w:val="466"/>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9"/>
              <w:jc w:val="center"/>
              <w:rPr>
                <w:sz w:val="20"/>
                <w:szCs w:val="20"/>
              </w:rPr>
            </w:pPr>
            <w:r w:rsidRPr="009252B3">
              <w:rPr>
                <w:iCs/>
                <w:color w:val="000000"/>
                <w:sz w:val="20"/>
                <w:szCs w:val="20"/>
                <w:lang w:val="en-US"/>
              </w:rPr>
              <w:t>VI</w:t>
            </w:r>
            <w:r w:rsidRPr="009252B3">
              <w:rPr>
                <w:i/>
                <w:iCs/>
                <w:color w:val="000000"/>
                <w:sz w:val="20"/>
                <w:szCs w:val="20"/>
                <w:lang w:val="en-US"/>
              </w:rPr>
              <w:t>-kp</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i/>
                <w:iCs/>
                <w:color w:val="000000"/>
                <w:spacing w:val="-6"/>
                <w:sz w:val="20"/>
                <w:szCs w:val="20"/>
                <w:lang w:val="en-US"/>
              </w:rPr>
            </w:pPr>
            <w:r w:rsidRPr="009252B3">
              <w:rPr>
                <w:i/>
                <w:iCs/>
                <w:color w:val="000000"/>
                <w:spacing w:val="-6"/>
                <w:sz w:val="20"/>
                <w:szCs w:val="20"/>
                <w:lang w:val="en-US"/>
              </w:rPr>
              <w:t>kds-ac-wo-mt-lc-ak-</w:t>
            </w:r>
          </w:p>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Feak-kp-hm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69" w:firstLine="5"/>
              <w:rPr>
                <w:sz w:val="20"/>
                <w:szCs w:val="20"/>
                <w:lang w:val="en-US"/>
              </w:rPr>
            </w:pPr>
            <w:r w:rsidRPr="009252B3">
              <w:rPr>
                <w:i/>
                <w:iCs/>
                <w:color w:val="000000"/>
                <w:spacing w:val="-7"/>
                <w:sz w:val="20"/>
                <w:szCs w:val="20"/>
                <w:lang w:val="en-US"/>
              </w:rPr>
              <w:t xml:space="preserve">kds, ac, wo, mt, lc, ak, </w:t>
            </w:r>
            <w:r w:rsidRPr="009252B3">
              <w:rPr>
                <w:i/>
                <w:iCs/>
                <w:color w:val="000000"/>
                <w:sz w:val="20"/>
                <w:szCs w:val="20"/>
                <w:lang w:val="en-US"/>
              </w:rPr>
              <w:t>Feak, kp, adr,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rPr>
                <w:sz w:val="20"/>
                <w:szCs w:val="20"/>
                <w:lang w:val="en-US"/>
              </w:rPr>
            </w:pPr>
            <w:r w:rsidRPr="009252B3">
              <w:rPr>
                <w:color w:val="000000"/>
                <w:sz w:val="20"/>
                <w:szCs w:val="20"/>
                <w:lang w:val="en-US"/>
              </w:rPr>
              <w:t>Aeg,Wo,Mt,Lct</w:t>
            </w:r>
            <w:r w:rsidRPr="009252B3">
              <w:rPr>
                <w:color w:val="000000"/>
                <w:sz w:val="20"/>
                <w:szCs w:val="20"/>
                <w:vertAlign w:val="superscript"/>
                <w:lang w:val="en-US"/>
              </w:rPr>
              <w:t>1</w:t>
            </w:r>
            <w:r w:rsidRPr="009252B3">
              <w:rPr>
                <w:color w:val="000000"/>
                <w:sz w:val="20"/>
                <w:szCs w:val="20"/>
                <w:lang w:val="en-US"/>
              </w:rPr>
              <w:t>,</w:t>
            </w:r>
            <w:r w:rsidRPr="009252B3">
              <w:rPr>
                <w:color w:val="000000"/>
                <w:spacing w:val="-6"/>
                <w:sz w:val="20"/>
                <w:szCs w:val="20"/>
                <w:lang w:val="en-US"/>
              </w:rPr>
              <w:t xml:space="preserve"> Ak</w:t>
            </w:r>
            <w:r w:rsidRPr="009252B3">
              <w:rPr>
                <w:color w:val="000000"/>
                <w:spacing w:val="-6"/>
                <w:sz w:val="20"/>
                <w:szCs w:val="20"/>
                <w:vertAlign w:val="subscript"/>
                <w:lang w:val="en-US"/>
              </w:rPr>
              <w:t>ss</w:t>
            </w:r>
            <w:r w:rsidRPr="009252B3">
              <w:rPr>
                <w:color w:val="000000"/>
                <w:sz w:val="20"/>
                <w:szCs w:val="20"/>
                <w:lang w:val="en-US"/>
              </w:rPr>
              <w:t>,Kls, Adr, Hm (</w:t>
            </w:r>
            <w:r w:rsidRPr="009252B3">
              <w:rPr>
                <w:color w:val="000000"/>
                <w:sz w:val="20"/>
                <w:szCs w:val="20"/>
              </w:rPr>
              <w:t>равн</w:t>
            </w:r>
            <w:r w:rsidRPr="009252B3">
              <w:rPr>
                <w:color w:val="000000"/>
                <w:sz w:val="20"/>
                <w:szCs w:val="20"/>
                <w:lang w:val="en-US"/>
              </w:rPr>
              <w:t xml:space="preserve">. 7 </w:t>
            </w:r>
            <w:r w:rsidRPr="009252B3">
              <w:rPr>
                <w:color w:val="000000"/>
                <w:sz w:val="20"/>
                <w:szCs w:val="20"/>
              </w:rPr>
              <w:t>фаз</w:t>
            </w:r>
            <w:r w:rsidRPr="009252B3">
              <w:rPr>
                <w:color w:val="000000"/>
                <w:sz w:val="20"/>
                <w:szCs w:val="20"/>
                <w:lang w:val="en-US"/>
              </w:rPr>
              <w:t>)</w:t>
            </w:r>
          </w:p>
        </w:tc>
      </w:tr>
      <w:tr w:rsidR="008A78B2" w:rsidRPr="009252B3" w:rsidTr="00316DB3">
        <w:trPr>
          <w:gridAfter w:val="1"/>
          <w:wAfter w:w="23" w:type="dxa"/>
          <w:trHeight w:hRule="exact" w:val="466"/>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9"/>
              <w:jc w:val="center"/>
              <w:rPr>
                <w:sz w:val="20"/>
                <w:szCs w:val="20"/>
              </w:rPr>
            </w:pPr>
            <w:r w:rsidRPr="009252B3">
              <w:rPr>
                <w:iCs/>
                <w:color w:val="000000"/>
                <w:sz w:val="20"/>
                <w:szCs w:val="20"/>
                <w:lang w:val="en-US"/>
              </w:rPr>
              <w:t>VII</w:t>
            </w:r>
            <w:r w:rsidRPr="009252B3">
              <w:rPr>
                <w:i/>
                <w:iCs/>
                <w:color w:val="000000"/>
                <w:sz w:val="20"/>
                <w:szCs w:val="20"/>
                <w:lang w:val="en-US"/>
              </w:rPr>
              <w:t>-cs</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5"/>
              <w:rPr>
                <w:i/>
                <w:iCs/>
                <w:color w:val="000000"/>
                <w:spacing w:val="-5"/>
                <w:sz w:val="20"/>
                <w:szCs w:val="20"/>
                <w:lang w:val="en-US"/>
              </w:rPr>
            </w:pPr>
            <w:r w:rsidRPr="009252B3">
              <w:rPr>
                <w:i/>
                <w:iCs/>
                <w:color w:val="000000"/>
                <w:spacing w:val="-5"/>
                <w:sz w:val="20"/>
                <w:szCs w:val="20"/>
                <w:lang w:val="en-US"/>
              </w:rPr>
              <w:t>ks-ac-wo-mt-ak-Feak-</w:t>
            </w:r>
          </w:p>
          <w:p w:rsidR="008A78B2" w:rsidRPr="009252B3" w:rsidRDefault="008A78B2" w:rsidP="008A78B2">
            <w:pPr>
              <w:shd w:val="clear" w:color="auto" w:fill="FFFFFF"/>
              <w:spacing w:line="226" w:lineRule="exact"/>
              <w:ind w:firstLine="5"/>
              <w:rPr>
                <w:sz w:val="20"/>
                <w:szCs w:val="20"/>
                <w:lang w:val="en-US"/>
              </w:rPr>
            </w:pPr>
            <w:r w:rsidRPr="009252B3">
              <w:rPr>
                <w:i/>
                <w:iCs/>
                <w:color w:val="000000"/>
                <w:sz w:val="20"/>
                <w:szCs w:val="20"/>
                <w:lang w:val="en-US"/>
              </w:rPr>
              <w:t>kp-cs-hm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69" w:firstLine="5"/>
              <w:rPr>
                <w:sz w:val="20"/>
                <w:szCs w:val="20"/>
                <w:lang w:val="en-US"/>
              </w:rPr>
            </w:pPr>
            <w:r w:rsidRPr="009252B3">
              <w:rPr>
                <w:i/>
                <w:iCs/>
                <w:color w:val="000000"/>
                <w:spacing w:val="-6"/>
                <w:sz w:val="20"/>
                <w:szCs w:val="20"/>
                <w:lang w:val="en-US"/>
              </w:rPr>
              <w:t xml:space="preserve">ks, ac, wo, mt, ak, Feak, </w:t>
            </w:r>
            <w:r w:rsidRPr="009252B3">
              <w:rPr>
                <w:i/>
                <w:iCs/>
                <w:color w:val="000000"/>
                <w:sz w:val="20"/>
                <w:szCs w:val="20"/>
                <w:lang w:val="en-US"/>
              </w:rPr>
              <w:t>kp, cs, adr, ran,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rPr>
            </w:pPr>
            <w:r w:rsidRPr="009252B3">
              <w:rPr>
                <w:color w:val="000000"/>
                <w:spacing w:val="-4"/>
                <w:sz w:val="20"/>
                <w:szCs w:val="20"/>
                <w:lang w:val="en-US"/>
              </w:rPr>
              <w:t>Aeg, Wo, Mt, Kls, Ak</w:t>
            </w:r>
            <w:r w:rsidRPr="009252B3">
              <w:rPr>
                <w:color w:val="000000"/>
                <w:spacing w:val="-4"/>
                <w:sz w:val="20"/>
                <w:szCs w:val="20"/>
                <w:vertAlign w:val="subscript"/>
                <w:lang w:val="en-US"/>
              </w:rPr>
              <w:t>ss</w:t>
            </w:r>
            <w:r w:rsidRPr="009252B3">
              <w:rPr>
                <w:color w:val="000000"/>
                <w:spacing w:val="-4"/>
                <w:sz w:val="20"/>
                <w:szCs w:val="20"/>
                <w:lang w:val="en-US"/>
              </w:rPr>
              <w:t xml:space="preserve">, Ran, </w:t>
            </w:r>
            <w:r w:rsidRPr="009252B3">
              <w:rPr>
                <w:color w:val="000000"/>
                <w:spacing w:val="-1"/>
                <w:sz w:val="20"/>
                <w:szCs w:val="20"/>
                <w:lang w:val="en-US"/>
              </w:rPr>
              <w:t>Ln, Adr, Hm (</w:t>
            </w:r>
            <w:r w:rsidRPr="009252B3">
              <w:rPr>
                <w:color w:val="000000"/>
                <w:spacing w:val="-1"/>
                <w:sz w:val="20"/>
                <w:szCs w:val="20"/>
              </w:rPr>
              <w:t>равн</w:t>
            </w:r>
            <w:r w:rsidRPr="009252B3">
              <w:rPr>
                <w:color w:val="000000"/>
                <w:spacing w:val="-1"/>
                <w:sz w:val="20"/>
                <w:szCs w:val="20"/>
                <w:lang w:val="en-US"/>
              </w:rPr>
              <w:t xml:space="preserve">. </w:t>
            </w:r>
            <w:r w:rsidRPr="009252B3">
              <w:rPr>
                <w:color w:val="000000"/>
                <w:spacing w:val="-1"/>
                <w:sz w:val="20"/>
                <w:szCs w:val="20"/>
              </w:rPr>
              <w:t>7 фаз)</w:t>
            </w:r>
          </w:p>
        </w:tc>
      </w:tr>
      <w:tr w:rsidR="008A78B2" w:rsidRPr="009252B3" w:rsidTr="00316DB3">
        <w:trPr>
          <w:gridAfter w:val="1"/>
          <w:wAfter w:w="23" w:type="dxa"/>
          <w:trHeight w:hRule="exact" w:val="691"/>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4"/>
              <w:jc w:val="center"/>
              <w:rPr>
                <w:sz w:val="20"/>
                <w:szCs w:val="20"/>
              </w:rPr>
            </w:pPr>
            <w:r w:rsidRPr="009252B3">
              <w:rPr>
                <w:color w:val="000000"/>
                <w:sz w:val="20"/>
                <w:szCs w:val="20"/>
                <w:lang w:val="en-US"/>
              </w:rPr>
              <w:t>VIII-</w:t>
            </w:r>
            <w:r w:rsidRPr="009252B3">
              <w:rPr>
                <w:i/>
                <w:color w:val="000000"/>
                <w:sz w:val="20"/>
                <w:szCs w:val="20"/>
                <w:lang w:val="en-US"/>
              </w:rPr>
              <w:t>mo</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pacing w:val="-5"/>
                <w:sz w:val="20"/>
                <w:szCs w:val="20"/>
                <w:lang w:val="en-US"/>
              </w:rPr>
              <w:t>ks-ac-mt-ak-Feak-kp-ln-</w:t>
            </w:r>
            <w:r w:rsidRPr="009252B3">
              <w:rPr>
                <w:i/>
                <w:iCs/>
                <w:color w:val="000000"/>
                <w:sz w:val="20"/>
                <w:szCs w:val="20"/>
                <w:lang w:val="en-US"/>
              </w:rPr>
              <w:t>mo-kir-hm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9" w:hanging="5"/>
              <w:rPr>
                <w:sz w:val="20"/>
                <w:szCs w:val="20"/>
                <w:lang w:val="en-US"/>
              </w:rPr>
            </w:pPr>
            <w:r w:rsidRPr="009252B3">
              <w:rPr>
                <w:i/>
                <w:iCs/>
                <w:color w:val="000000"/>
                <w:spacing w:val="-4"/>
                <w:sz w:val="20"/>
                <w:szCs w:val="20"/>
                <w:lang w:val="en-US"/>
              </w:rPr>
              <w:t xml:space="preserve">ks, ac, mt, ak, Feak, kp, </w:t>
            </w:r>
            <w:r w:rsidRPr="009252B3">
              <w:rPr>
                <w:i/>
                <w:iCs/>
                <w:color w:val="000000"/>
                <w:spacing w:val="-8"/>
                <w:sz w:val="20"/>
                <w:szCs w:val="20"/>
                <w:lang w:val="en-US"/>
              </w:rPr>
              <w:t xml:space="preserve">ln, mo, kir, mer, Fe-mer, </w:t>
            </w:r>
            <w:r w:rsidRPr="009252B3">
              <w:rPr>
                <w:i/>
                <w:iCs/>
                <w:color w:val="000000"/>
                <w:sz w:val="20"/>
                <w:szCs w:val="20"/>
                <w:lang w:val="en-US"/>
              </w:rPr>
              <w:t>adr,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hanging="5"/>
              <w:rPr>
                <w:sz w:val="20"/>
                <w:szCs w:val="20"/>
              </w:rPr>
            </w:pPr>
            <w:r w:rsidRPr="009252B3">
              <w:rPr>
                <w:color w:val="000000"/>
                <w:spacing w:val="-1"/>
                <w:sz w:val="20"/>
                <w:szCs w:val="20"/>
                <w:lang w:val="en-US"/>
              </w:rPr>
              <w:t xml:space="preserve">Aeg, Mt, Kls, Ak, Ln, Mo, </w:t>
            </w:r>
            <w:r w:rsidRPr="009252B3">
              <w:rPr>
                <w:color w:val="000000"/>
                <w:spacing w:val="-3"/>
                <w:sz w:val="20"/>
                <w:szCs w:val="20"/>
                <w:lang w:val="en-US"/>
              </w:rPr>
              <w:t>Mer, Adr, Hm (</w:t>
            </w:r>
            <w:r w:rsidRPr="009252B3">
              <w:rPr>
                <w:color w:val="000000"/>
                <w:spacing w:val="-3"/>
                <w:sz w:val="20"/>
                <w:szCs w:val="20"/>
              </w:rPr>
              <w:t>равн</w:t>
            </w:r>
            <w:r w:rsidRPr="009252B3">
              <w:rPr>
                <w:color w:val="000000"/>
                <w:spacing w:val="-3"/>
                <w:sz w:val="20"/>
                <w:szCs w:val="20"/>
                <w:lang w:val="en-US"/>
              </w:rPr>
              <w:t xml:space="preserve">. </w:t>
            </w:r>
            <w:r w:rsidRPr="009252B3">
              <w:rPr>
                <w:color w:val="000000"/>
                <w:spacing w:val="-3"/>
                <w:sz w:val="20"/>
                <w:szCs w:val="20"/>
              </w:rPr>
              <w:t>7 фаз)</w:t>
            </w:r>
          </w:p>
        </w:tc>
      </w:tr>
      <w:tr w:rsidR="008A78B2" w:rsidRPr="009252B3" w:rsidTr="00316DB3">
        <w:trPr>
          <w:gridAfter w:val="1"/>
          <w:wAfter w:w="23" w:type="dxa"/>
          <w:trHeight w:hRule="exact" w:val="701"/>
          <w:jc w:val="center"/>
        </w:trPr>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316DB3">
            <w:pPr>
              <w:shd w:val="clear" w:color="auto" w:fill="FFFFFF"/>
              <w:ind w:left="19"/>
              <w:jc w:val="center"/>
              <w:rPr>
                <w:sz w:val="20"/>
                <w:szCs w:val="20"/>
              </w:rPr>
            </w:pPr>
            <w:r w:rsidRPr="009252B3">
              <w:rPr>
                <w:color w:val="000000"/>
                <w:sz w:val="20"/>
                <w:szCs w:val="20"/>
                <w:lang w:val="en-US"/>
              </w:rPr>
              <w:t>IX-</w:t>
            </w:r>
          </w:p>
          <w:p w:rsidR="008A78B2" w:rsidRPr="009252B3" w:rsidRDefault="008A78B2" w:rsidP="00316DB3">
            <w:pPr>
              <w:shd w:val="clear" w:color="auto" w:fill="FFFFFF"/>
              <w:ind w:left="19"/>
              <w:jc w:val="center"/>
              <w:rPr>
                <w:sz w:val="20"/>
                <w:szCs w:val="20"/>
              </w:rPr>
            </w:pPr>
            <w:r w:rsidRPr="009252B3">
              <w:rPr>
                <w:i/>
                <w:iCs/>
                <w:color w:val="000000"/>
                <w:sz w:val="20"/>
                <w:szCs w:val="20"/>
                <w:lang w:val="en-US"/>
              </w:rPr>
              <w:t>(per-wu)</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firstLine="19"/>
              <w:rPr>
                <w:sz w:val="20"/>
                <w:szCs w:val="20"/>
                <w:lang w:val="en-US"/>
              </w:rPr>
            </w:pPr>
            <w:r w:rsidRPr="009252B3">
              <w:rPr>
                <w:i/>
                <w:iCs/>
                <w:color w:val="000000"/>
                <w:spacing w:val="-5"/>
                <w:sz w:val="20"/>
                <w:szCs w:val="20"/>
                <w:lang w:val="en-US"/>
              </w:rPr>
              <w:t>ks-ac-mt-kp-cs-mo-kir-</w:t>
            </w:r>
            <w:r w:rsidRPr="009252B3">
              <w:rPr>
                <w:i/>
                <w:iCs/>
                <w:color w:val="000000"/>
                <w:sz w:val="20"/>
                <w:szCs w:val="20"/>
                <w:lang w:val="en-US"/>
              </w:rPr>
              <w:t>per-wu-hm</w:t>
            </w:r>
          </w:p>
        </w:tc>
        <w:tc>
          <w:tcPr>
            <w:tcW w:w="197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9" w:hanging="5"/>
              <w:rPr>
                <w:sz w:val="20"/>
                <w:szCs w:val="20"/>
                <w:lang w:val="en-US"/>
              </w:rPr>
            </w:pPr>
            <w:r w:rsidRPr="009252B3">
              <w:rPr>
                <w:i/>
                <w:iCs/>
                <w:color w:val="000000"/>
                <w:spacing w:val="-6"/>
                <w:sz w:val="20"/>
                <w:szCs w:val="20"/>
                <w:lang w:val="en-US"/>
              </w:rPr>
              <w:t xml:space="preserve">ks, ac, mt, kp, cs, mo, </w:t>
            </w:r>
            <w:r w:rsidRPr="009252B3">
              <w:rPr>
                <w:i/>
                <w:iCs/>
                <w:color w:val="000000"/>
                <w:spacing w:val="-8"/>
                <w:sz w:val="20"/>
                <w:szCs w:val="20"/>
                <w:lang w:val="en-US"/>
              </w:rPr>
              <w:t xml:space="preserve">kir, mer, Fe-mer, adr, </w:t>
            </w:r>
            <w:r w:rsidRPr="009252B3">
              <w:rPr>
                <w:i/>
                <w:iCs/>
                <w:color w:val="000000"/>
                <w:sz w:val="20"/>
                <w:szCs w:val="20"/>
                <w:lang w:val="en-US"/>
              </w:rPr>
              <w:t>per, wu, hm</w:t>
            </w:r>
          </w:p>
        </w:tc>
        <w:tc>
          <w:tcPr>
            <w:tcW w:w="197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hanging="5"/>
              <w:rPr>
                <w:sz w:val="20"/>
                <w:szCs w:val="20"/>
              </w:rPr>
            </w:pPr>
            <w:r w:rsidRPr="009252B3">
              <w:rPr>
                <w:color w:val="000000"/>
                <w:spacing w:val="-2"/>
                <w:sz w:val="20"/>
                <w:szCs w:val="20"/>
                <w:lang w:val="en-US"/>
              </w:rPr>
              <w:t xml:space="preserve">Aeg, Mt, Kls, Ln, Mo, Mer, </w:t>
            </w:r>
            <w:r w:rsidRPr="009252B3">
              <w:rPr>
                <w:color w:val="000000"/>
                <w:sz w:val="20"/>
                <w:szCs w:val="20"/>
                <w:lang w:val="en-US"/>
              </w:rPr>
              <w:t>Adr, Hm, (Per-Wu)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7 фаз)</w:t>
            </w:r>
          </w:p>
        </w:tc>
      </w:tr>
    </w:tbl>
    <w:p w:rsidR="008A78B2" w:rsidRPr="009252B3" w:rsidRDefault="008A78B2" w:rsidP="008A78B2">
      <w:pPr>
        <w:rPr>
          <w:sz w:val="20"/>
          <w:szCs w:val="20"/>
          <w:lang w:val="en-US"/>
        </w:rPr>
      </w:pPr>
    </w:p>
    <w:p w:rsidR="00316DB3" w:rsidRDefault="008A78B2" w:rsidP="00316DB3">
      <w:pPr>
        <w:shd w:val="clear" w:color="auto" w:fill="FFFFFF"/>
        <w:spacing w:line="245" w:lineRule="exact"/>
        <w:ind w:left="2386" w:right="2424"/>
        <w:jc w:val="both"/>
        <w:rPr>
          <w:b/>
          <w:color w:val="000000"/>
          <w:sz w:val="20"/>
          <w:szCs w:val="20"/>
          <w:lang w:val="en-US"/>
        </w:rPr>
      </w:pPr>
      <w:r w:rsidRPr="009252B3">
        <w:rPr>
          <w:sz w:val="20"/>
          <w:szCs w:val="20"/>
        </w:rPr>
        <w:br w:type="page"/>
      </w:r>
      <w:r w:rsidRPr="009252B3">
        <w:rPr>
          <w:b/>
          <w:color w:val="000000"/>
          <w:sz w:val="20"/>
          <w:szCs w:val="20"/>
        </w:rPr>
        <w:t xml:space="preserve">ПРИЛОЖЕНИЕ </w:t>
      </w:r>
      <w:r w:rsidRPr="009252B3">
        <w:rPr>
          <w:b/>
          <w:color w:val="000000"/>
          <w:sz w:val="20"/>
          <w:szCs w:val="20"/>
          <w:lang w:val="en-US"/>
        </w:rPr>
        <w:t>III</w:t>
      </w:r>
    </w:p>
    <w:p w:rsidR="008A78B2" w:rsidRPr="00316DB3" w:rsidRDefault="00316DB3" w:rsidP="00316DB3">
      <w:pPr>
        <w:shd w:val="clear" w:color="auto" w:fill="FFFFFF"/>
        <w:spacing w:line="245" w:lineRule="exact"/>
        <w:ind w:right="2424"/>
        <w:jc w:val="center"/>
        <w:rPr>
          <w:b/>
          <w:color w:val="000000"/>
          <w:sz w:val="20"/>
          <w:szCs w:val="20"/>
        </w:rPr>
      </w:pPr>
      <w:r>
        <w:rPr>
          <w:b/>
          <w:color w:val="000000"/>
          <w:spacing w:val="-7"/>
          <w:sz w:val="20"/>
          <w:szCs w:val="20"/>
          <w:lang w:val="en-US"/>
        </w:rPr>
        <w:t xml:space="preserve">                             </w:t>
      </w:r>
      <w:r w:rsidR="008A78B2" w:rsidRPr="009252B3">
        <w:rPr>
          <w:b/>
          <w:color w:val="000000"/>
          <w:spacing w:val="-7"/>
          <w:sz w:val="20"/>
          <w:szCs w:val="20"/>
        </w:rPr>
        <w:t>Таблицы 4.2-4.17 к разделу</w:t>
      </w:r>
      <w:r>
        <w:rPr>
          <w:b/>
          <w:color w:val="000000"/>
          <w:spacing w:val="-7"/>
          <w:sz w:val="20"/>
          <w:szCs w:val="20"/>
          <w:lang w:val="en-US"/>
        </w:rPr>
        <w:t xml:space="preserve"> 4</w:t>
      </w:r>
      <w:r w:rsidR="008A78B2" w:rsidRPr="009252B3">
        <w:rPr>
          <w:b/>
          <w:color w:val="000000"/>
          <w:spacing w:val="-7"/>
          <w:sz w:val="20"/>
          <w:szCs w:val="20"/>
        </w:rPr>
        <w:t>.2.1</w:t>
      </w:r>
    </w:p>
    <w:p w:rsidR="008A78B2" w:rsidRPr="009252B3" w:rsidRDefault="008A78B2" w:rsidP="00316DB3">
      <w:pPr>
        <w:shd w:val="clear" w:color="auto" w:fill="FFFFFF"/>
        <w:spacing w:line="240" w:lineRule="exact"/>
        <w:jc w:val="right"/>
        <w:rPr>
          <w:i/>
          <w:iCs/>
          <w:color w:val="000000"/>
          <w:spacing w:val="-16"/>
          <w:sz w:val="20"/>
          <w:szCs w:val="20"/>
        </w:rPr>
      </w:pPr>
      <w:r w:rsidRPr="009252B3">
        <w:rPr>
          <w:i/>
          <w:iCs/>
          <w:color w:val="000000"/>
          <w:spacing w:val="-16"/>
          <w:sz w:val="20"/>
          <w:szCs w:val="20"/>
        </w:rPr>
        <w:t xml:space="preserve">Таблица 4.2 </w:t>
      </w:r>
    </w:p>
    <w:p w:rsidR="008A78B2" w:rsidRPr="009252B3" w:rsidRDefault="008A78B2" w:rsidP="008A78B2">
      <w:pPr>
        <w:shd w:val="clear" w:color="auto" w:fill="FFFFFF"/>
        <w:spacing w:line="240" w:lineRule="exact"/>
        <w:ind w:left="1176" w:hanging="42"/>
        <w:jc w:val="center"/>
        <w:rPr>
          <w:color w:val="000000"/>
          <w:spacing w:val="-12"/>
          <w:sz w:val="20"/>
          <w:szCs w:val="20"/>
        </w:rPr>
      </w:pPr>
      <w:r w:rsidRPr="009252B3">
        <w:rPr>
          <w:color w:val="000000"/>
          <w:spacing w:val="-12"/>
          <w:sz w:val="20"/>
          <w:szCs w:val="20"/>
        </w:rPr>
        <w:t>Корреляция петрохимических и петрографических семейств</w:t>
      </w:r>
    </w:p>
    <w:p w:rsidR="008A78B2" w:rsidRPr="009252B3" w:rsidRDefault="008A78B2" w:rsidP="008A78B2">
      <w:pPr>
        <w:shd w:val="clear" w:color="auto" w:fill="FFFFFF"/>
        <w:spacing w:line="240" w:lineRule="exact"/>
        <w:ind w:left="1176" w:hanging="42"/>
        <w:jc w:val="center"/>
        <w:rPr>
          <w:color w:val="000000"/>
          <w:spacing w:val="-10"/>
          <w:sz w:val="20"/>
          <w:szCs w:val="20"/>
        </w:rPr>
      </w:pPr>
      <w:r w:rsidRPr="009252B3">
        <w:rPr>
          <w:color w:val="000000"/>
          <w:spacing w:val="-10"/>
          <w:sz w:val="20"/>
          <w:szCs w:val="20"/>
          <w:lang w:val="en-US"/>
        </w:rPr>
        <w:t>Fe</w:t>
      </w:r>
      <w:r w:rsidRPr="009252B3">
        <w:rPr>
          <w:color w:val="000000"/>
          <w:spacing w:val="-10"/>
          <w:sz w:val="20"/>
          <w:szCs w:val="20"/>
        </w:rPr>
        <w:t>-</w:t>
      </w:r>
      <w:r w:rsidRPr="009252B3">
        <w:rPr>
          <w:color w:val="000000"/>
          <w:spacing w:val="-10"/>
          <w:sz w:val="20"/>
          <w:szCs w:val="20"/>
          <w:lang w:val="en-US"/>
        </w:rPr>
        <w:t>Mg</w:t>
      </w:r>
      <w:r w:rsidRPr="009252B3">
        <w:rPr>
          <w:color w:val="000000"/>
          <w:spacing w:val="-10"/>
          <w:sz w:val="20"/>
          <w:szCs w:val="20"/>
        </w:rPr>
        <w:t xml:space="preserve"> (Орх+01)-отряда, А-ряда, низкой щелочности</w:t>
      </w:r>
    </w:p>
    <w:p w:rsidR="008A78B2" w:rsidRPr="009252B3" w:rsidRDefault="008A78B2" w:rsidP="008A78B2">
      <w:pPr>
        <w:spacing w:after="120" w:line="1" w:lineRule="exact"/>
        <w:rPr>
          <w:sz w:val="20"/>
          <w:szCs w:val="20"/>
        </w:rPr>
      </w:pPr>
    </w:p>
    <w:tbl>
      <w:tblPr>
        <w:tblW w:w="0" w:type="auto"/>
        <w:jc w:val="center"/>
        <w:tblInd w:w="40" w:type="dxa"/>
        <w:tblLayout w:type="fixed"/>
        <w:tblCellMar>
          <w:left w:w="40" w:type="dxa"/>
          <w:right w:w="40" w:type="dxa"/>
        </w:tblCellMar>
        <w:tblLook w:val="0000"/>
      </w:tblPr>
      <w:tblGrid>
        <w:gridCol w:w="835"/>
        <w:gridCol w:w="1721"/>
        <w:gridCol w:w="2718"/>
        <w:gridCol w:w="2591"/>
      </w:tblGrid>
      <w:tr w:rsidR="008A78B2" w:rsidRPr="009252B3" w:rsidTr="008A78B2">
        <w:trPr>
          <w:trHeight w:hRule="exact" w:val="485"/>
          <w:jc w:val="center"/>
        </w:trPr>
        <w:tc>
          <w:tcPr>
            <w:tcW w:w="835" w:type="dxa"/>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7"/>
                <w:sz w:val="20"/>
                <w:szCs w:val="20"/>
              </w:rPr>
              <w:t>Группы</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92" w:right="154"/>
              <w:rPr>
                <w:sz w:val="20"/>
                <w:szCs w:val="20"/>
              </w:rPr>
            </w:pPr>
            <w:r w:rsidRPr="009252B3">
              <w:rPr>
                <w:color w:val="000000"/>
                <w:spacing w:val="-4"/>
                <w:sz w:val="20"/>
                <w:szCs w:val="20"/>
              </w:rPr>
              <w:t>Петрохими-</w:t>
            </w:r>
            <w:r w:rsidRPr="009252B3">
              <w:rPr>
                <w:color w:val="000000"/>
                <w:sz w:val="20"/>
                <w:szCs w:val="20"/>
              </w:rPr>
              <w:t>ческий ряд</w:t>
            </w:r>
          </w:p>
        </w:tc>
        <w:tc>
          <w:tcPr>
            <w:tcW w:w="530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361"/>
          <w:jc w:val="center"/>
        </w:trPr>
        <w:tc>
          <w:tcPr>
            <w:tcW w:w="835" w:type="dxa"/>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p>
          <w:p w:rsidR="008A78B2" w:rsidRPr="009252B3" w:rsidRDefault="008A78B2" w:rsidP="008A78B2">
            <w:pPr>
              <w:shd w:val="clear" w:color="auto" w:fill="FFFFFF"/>
              <w:rPr>
                <w:sz w:val="20"/>
                <w:szCs w:val="20"/>
              </w:rPr>
            </w:pP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6" w:lineRule="exact"/>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6" w:lineRule="exact"/>
              <w:rPr>
                <w:sz w:val="20"/>
                <w:szCs w:val="20"/>
              </w:rPr>
            </w:pPr>
            <w:r w:rsidRPr="009252B3">
              <w:rPr>
                <w:color w:val="000000"/>
                <w:spacing w:val="-5"/>
                <w:sz w:val="20"/>
                <w:szCs w:val="20"/>
              </w:rPr>
              <w:t>петрохимические</w:t>
            </w:r>
          </w:p>
          <w:p w:rsidR="008A78B2" w:rsidRPr="009252B3" w:rsidRDefault="008A78B2" w:rsidP="008A78B2">
            <w:pPr>
              <w:shd w:val="clear" w:color="auto" w:fill="FFFFFF"/>
              <w:spacing w:line="226" w:lineRule="exact"/>
              <w:rPr>
                <w:sz w:val="20"/>
                <w:szCs w:val="20"/>
              </w:rPr>
            </w:pPr>
            <w:r w:rsidRPr="009252B3">
              <w:rPr>
                <w:color w:val="000000"/>
                <w:sz w:val="20"/>
                <w:szCs w:val="20"/>
              </w:rPr>
              <w:t>семейства</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38"/>
              <w:rPr>
                <w:sz w:val="20"/>
                <w:szCs w:val="20"/>
              </w:rPr>
            </w:pPr>
            <w:r w:rsidRPr="009252B3">
              <w:rPr>
                <w:color w:val="000000"/>
                <w:spacing w:val="-3"/>
                <w:sz w:val="20"/>
                <w:szCs w:val="20"/>
              </w:rPr>
              <w:t>минеральные ассоциации</w:t>
            </w:r>
          </w:p>
          <w:p w:rsidR="008A78B2" w:rsidRPr="009252B3" w:rsidRDefault="008A78B2" w:rsidP="008A78B2">
            <w:pPr>
              <w:shd w:val="clear" w:color="auto" w:fill="FFFFFF"/>
              <w:spacing w:line="221" w:lineRule="exact"/>
              <w:ind w:left="38"/>
              <w:rPr>
                <w:sz w:val="20"/>
                <w:szCs w:val="20"/>
              </w:rPr>
            </w:pPr>
            <w:r w:rsidRPr="009252B3">
              <w:rPr>
                <w:color w:val="000000"/>
                <w:sz w:val="20"/>
                <w:szCs w:val="20"/>
              </w:rPr>
              <w:t>конечной стадии</w:t>
            </w:r>
          </w:p>
          <w:p w:rsidR="008A78B2" w:rsidRPr="009252B3" w:rsidRDefault="008A78B2" w:rsidP="008A78B2">
            <w:pPr>
              <w:shd w:val="clear" w:color="auto" w:fill="FFFFFF"/>
              <w:spacing w:line="221" w:lineRule="exact"/>
              <w:ind w:left="38"/>
              <w:rPr>
                <w:sz w:val="20"/>
                <w:szCs w:val="20"/>
              </w:rPr>
            </w:pPr>
            <w:r w:rsidRPr="009252B3">
              <w:rPr>
                <w:color w:val="000000"/>
                <w:spacing w:val="-2"/>
                <w:sz w:val="20"/>
                <w:szCs w:val="20"/>
              </w:rPr>
              <w:t>кристаллизации в гипогидро</w:t>
            </w:r>
            <w:r w:rsidRPr="009252B3">
              <w:rPr>
                <w:color w:val="000000"/>
                <w:spacing w:val="-4"/>
                <w:sz w:val="20"/>
                <w:szCs w:val="20"/>
              </w:rPr>
              <w:t>барических условиях -</w:t>
            </w:r>
            <w:r w:rsidRPr="009252B3">
              <w:rPr>
                <w:color w:val="000000"/>
                <w:spacing w:val="-5"/>
                <w:sz w:val="20"/>
                <w:szCs w:val="20"/>
              </w:rPr>
              <w:t>петрографические семейства</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110" w:right="125"/>
              <w:rPr>
                <w:sz w:val="20"/>
                <w:szCs w:val="20"/>
              </w:rPr>
            </w:pPr>
            <w:r w:rsidRPr="009252B3">
              <w:rPr>
                <w:color w:val="000000"/>
                <w:sz w:val="20"/>
                <w:szCs w:val="20"/>
              </w:rPr>
              <w:t xml:space="preserve">набор минералов </w:t>
            </w:r>
            <w:r w:rsidRPr="009252B3">
              <w:rPr>
                <w:color w:val="000000"/>
                <w:spacing w:val="-2"/>
                <w:sz w:val="20"/>
                <w:szCs w:val="20"/>
              </w:rPr>
              <w:t xml:space="preserve">гипергидробарических </w:t>
            </w:r>
            <w:r w:rsidRPr="009252B3">
              <w:rPr>
                <w:color w:val="000000"/>
                <w:spacing w:val="-3"/>
                <w:sz w:val="20"/>
                <w:szCs w:val="20"/>
              </w:rPr>
              <w:t>условий кристаллизации -составляющие петро</w:t>
            </w:r>
            <w:r w:rsidRPr="009252B3">
              <w:rPr>
                <w:color w:val="000000"/>
                <w:spacing w:val="-3"/>
                <w:sz w:val="20"/>
                <w:szCs w:val="20"/>
              </w:rPr>
              <w:softHyphen/>
            </w:r>
            <w:r w:rsidRPr="009252B3">
              <w:rPr>
                <w:color w:val="000000"/>
                <w:spacing w:val="-4"/>
                <w:sz w:val="20"/>
                <w:szCs w:val="20"/>
              </w:rPr>
              <w:t>графических семейств</w:t>
            </w:r>
          </w:p>
        </w:tc>
      </w:tr>
      <w:tr w:rsidR="008A78B2" w:rsidRPr="009252B3" w:rsidTr="008A78B2">
        <w:trPr>
          <w:trHeight w:hRule="exact" w:val="470"/>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iCs/>
                <w:color w:val="000000"/>
                <w:sz w:val="20"/>
                <w:szCs w:val="20"/>
                <w:lang w:val="en-US"/>
              </w:rPr>
              <w:t>I</w:t>
            </w:r>
            <w:r w:rsidRPr="009252B3">
              <w:rPr>
                <w:i/>
                <w:iCs/>
                <w:color w:val="000000"/>
                <w:sz w:val="20"/>
                <w:szCs w:val="20"/>
                <w:lang w:val="en-US"/>
              </w:rPr>
              <w:t>-q</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5" w:firstLine="5"/>
              <w:rPr>
                <w:sz w:val="20"/>
                <w:szCs w:val="20"/>
                <w:lang w:val="en-US"/>
              </w:rPr>
            </w:pPr>
            <w:r w:rsidRPr="009252B3">
              <w:rPr>
                <w:i/>
                <w:iCs/>
                <w:color w:val="000000"/>
                <w:spacing w:val="-8"/>
                <w:sz w:val="20"/>
                <w:szCs w:val="20"/>
                <w:lang w:val="en-US"/>
              </w:rPr>
              <w:t>q-ab-an-or-en-fs-</w:t>
            </w:r>
            <w:r w:rsidRPr="009252B3">
              <w:rPr>
                <w:i/>
                <w:iCs/>
                <w:color w:val="000000"/>
                <w:sz w:val="20"/>
                <w:szCs w:val="20"/>
                <w:lang w:val="en-US"/>
              </w:rPr>
              <w:t>als</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14" w:right="398" w:firstLine="19"/>
              <w:rPr>
                <w:color w:val="000000"/>
                <w:sz w:val="20"/>
                <w:szCs w:val="20"/>
                <w:lang w:val="en-US"/>
              </w:rPr>
            </w:pPr>
            <w:r w:rsidRPr="009252B3">
              <w:rPr>
                <w:color w:val="000000"/>
                <w:sz w:val="20"/>
                <w:szCs w:val="20"/>
                <w:lang w:val="en-US"/>
              </w:rPr>
              <w:t xml:space="preserve">l)Qtz+Pl+Kfs+Opx+Crd </w:t>
            </w:r>
          </w:p>
          <w:p w:rsidR="008A78B2" w:rsidRPr="009252B3" w:rsidRDefault="008A78B2" w:rsidP="008A78B2">
            <w:pPr>
              <w:shd w:val="clear" w:color="auto" w:fill="FFFFFF"/>
              <w:spacing w:line="230" w:lineRule="exact"/>
              <w:ind w:left="14" w:right="398" w:firstLine="19"/>
              <w:rPr>
                <w:sz w:val="20"/>
                <w:szCs w:val="20"/>
                <w:lang w:val="en-US"/>
              </w:rPr>
            </w:pPr>
            <w:r w:rsidRPr="009252B3">
              <w:rPr>
                <w:color w:val="000000"/>
                <w:spacing w:val="-1"/>
                <w:sz w:val="20"/>
                <w:szCs w:val="20"/>
                <w:lang w:val="en-US"/>
              </w:rPr>
              <w:t>2)Qtz+Pl+Kfs+Crd+Als</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
              <w:rPr>
                <w:sz w:val="20"/>
                <w:szCs w:val="20"/>
              </w:rPr>
            </w:pPr>
            <w:r w:rsidRPr="009252B3">
              <w:rPr>
                <w:color w:val="000000"/>
                <w:spacing w:val="-4"/>
                <w:sz w:val="20"/>
                <w:szCs w:val="20"/>
                <w:lang w:val="en-US"/>
              </w:rPr>
              <w:t xml:space="preserve">Qtz, PI, Kfs, </w:t>
            </w:r>
            <w:r w:rsidRPr="009252B3">
              <w:rPr>
                <w:color w:val="000000"/>
                <w:spacing w:val="-4"/>
                <w:sz w:val="20"/>
                <w:szCs w:val="20"/>
              </w:rPr>
              <w:t>Орх</w:t>
            </w:r>
            <w:r w:rsidRPr="009252B3">
              <w:rPr>
                <w:color w:val="000000"/>
                <w:spacing w:val="-4"/>
                <w:sz w:val="20"/>
                <w:szCs w:val="20"/>
                <w:lang w:val="en-US"/>
              </w:rPr>
              <w:t xml:space="preserve">, Crd, Ms, </w:t>
            </w:r>
            <w:r w:rsidRPr="009252B3">
              <w:rPr>
                <w:color w:val="000000"/>
                <w:spacing w:val="-3"/>
                <w:sz w:val="20"/>
                <w:szCs w:val="20"/>
                <w:lang w:val="en-US"/>
              </w:rPr>
              <w:t>Bt, Gr, Als (</w:t>
            </w:r>
            <w:r w:rsidRPr="009252B3">
              <w:rPr>
                <w:color w:val="000000"/>
                <w:spacing w:val="-3"/>
                <w:sz w:val="20"/>
                <w:szCs w:val="20"/>
              </w:rPr>
              <w:t>равн</w:t>
            </w:r>
            <w:r w:rsidRPr="009252B3">
              <w:rPr>
                <w:color w:val="000000"/>
                <w:spacing w:val="-3"/>
                <w:sz w:val="20"/>
                <w:szCs w:val="20"/>
                <w:lang w:val="en-US"/>
              </w:rPr>
              <w:t xml:space="preserve">. </w:t>
            </w:r>
            <w:r w:rsidRPr="009252B3">
              <w:rPr>
                <w:color w:val="000000"/>
                <w:spacing w:val="-3"/>
                <w:sz w:val="20"/>
                <w:szCs w:val="20"/>
              </w:rPr>
              <w:t>5 фаз)</w:t>
            </w:r>
          </w:p>
        </w:tc>
      </w:tr>
      <w:tr w:rsidR="008A78B2" w:rsidRPr="009252B3" w:rsidTr="008A78B2">
        <w:trPr>
          <w:trHeight w:hRule="exact" w:val="46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65"/>
              <w:rPr>
                <w:sz w:val="20"/>
                <w:szCs w:val="20"/>
                <w:lang w:val="en-US"/>
              </w:rPr>
            </w:pPr>
            <w:r w:rsidRPr="009252B3">
              <w:rPr>
                <w:i/>
                <w:iCs/>
                <w:color w:val="000000"/>
                <w:spacing w:val="-8"/>
                <w:sz w:val="20"/>
                <w:szCs w:val="20"/>
                <w:lang w:val="en-US"/>
              </w:rPr>
              <w:t>ab-an-or-en-fs-</w:t>
            </w:r>
            <w:r w:rsidRPr="009252B3">
              <w:rPr>
                <w:i/>
                <w:iCs/>
                <w:color w:val="000000"/>
                <w:sz w:val="20"/>
                <w:szCs w:val="20"/>
                <w:lang w:val="en-US"/>
              </w:rPr>
              <w:t>(als+c)-fa-fa</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494" w:firstLine="24"/>
              <w:rPr>
                <w:sz w:val="20"/>
                <w:szCs w:val="20"/>
                <w:lang w:val="en-US"/>
              </w:rPr>
            </w:pPr>
            <w:r w:rsidRPr="009252B3">
              <w:rPr>
                <w:color w:val="000000"/>
                <w:sz w:val="20"/>
                <w:szCs w:val="20"/>
                <w:lang w:val="en-US"/>
              </w:rPr>
              <w:t>l)PI+Kfs+Opx+Crd+Ol 2)Pl+Kfs+Crd+Als+Spl</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
              <w:rPr>
                <w:sz w:val="20"/>
                <w:szCs w:val="20"/>
                <w:lang w:val="en-US"/>
              </w:rPr>
            </w:pPr>
            <w:r w:rsidRPr="009252B3">
              <w:rPr>
                <w:color w:val="000000"/>
                <w:sz w:val="20"/>
                <w:szCs w:val="20"/>
                <w:lang w:val="en-US"/>
              </w:rPr>
              <w:t xml:space="preserve">Pl,Kfs,Opx,Spl, Ol,Ms,Bt, </w:t>
            </w:r>
            <w:r w:rsidRPr="009252B3">
              <w:rPr>
                <w:color w:val="000000"/>
                <w:spacing w:val="-2"/>
                <w:sz w:val="20"/>
                <w:szCs w:val="20"/>
                <w:lang w:val="en-US"/>
              </w:rPr>
              <w:t>Gr, Als, Cor (</w:t>
            </w:r>
            <w:r w:rsidRPr="009252B3">
              <w:rPr>
                <w:color w:val="000000"/>
                <w:spacing w:val="-2"/>
                <w:sz w:val="20"/>
                <w:szCs w:val="20"/>
              </w:rPr>
              <w:t>равн</w:t>
            </w:r>
            <w:r w:rsidRPr="009252B3">
              <w:rPr>
                <w:color w:val="000000"/>
                <w:spacing w:val="-2"/>
                <w:sz w:val="20"/>
                <w:szCs w:val="20"/>
                <w:lang w:val="en-US"/>
              </w:rPr>
              <w:t xml:space="preserve">. 5 </w:t>
            </w:r>
            <w:r w:rsidRPr="009252B3">
              <w:rPr>
                <w:color w:val="000000"/>
                <w:spacing w:val="-2"/>
                <w:sz w:val="20"/>
                <w:szCs w:val="20"/>
              </w:rPr>
              <w:t>фаз</w:t>
            </w:r>
            <w:r w:rsidRPr="009252B3">
              <w:rPr>
                <w:color w:val="000000"/>
                <w:spacing w:val="-2"/>
                <w:sz w:val="20"/>
                <w:szCs w:val="20"/>
                <w:lang w:val="en-US"/>
              </w:rPr>
              <w:t>)</w:t>
            </w:r>
          </w:p>
        </w:tc>
      </w:tr>
      <w:tr w:rsidR="008A78B2" w:rsidRPr="009252B3" w:rsidTr="008A78B2">
        <w:trPr>
          <w:trHeight w:hRule="exact" w:val="46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65"/>
              <w:rPr>
                <w:sz w:val="20"/>
                <w:szCs w:val="20"/>
                <w:lang w:val="en-US"/>
              </w:rPr>
            </w:pPr>
            <w:r w:rsidRPr="009252B3">
              <w:rPr>
                <w:i/>
                <w:iCs/>
                <w:color w:val="000000"/>
                <w:spacing w:val="-7"/>
                <w:sz w:val="20"/>
                <w:szCs w:val="20"/>
                <w:lang w:val="en-US"/>
              </w:rPr>
              <w:t>ab-an-or-c-fo-fa-</w:t>
            </w:r>
            <w:r w:rsidRPr="009252B3">
              <w:rPr>
                <w:i/>
                <w:iCs/>
                <w:color w:val="000000"/>
                <w:sz w:val="20"/>
                <w:szCs w:val="20"/>
                <w:lang w:val="en-US"/>
              </w:rPr>
              <w:t>ne</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7"/>
              </w:tabs>
              <w:ind w:left="10"/>
              <w:rPr>
                <w:sz w:val="20"/>
                <w:szCs w:val="20"/>
                <w:lang w:val="en-US"/>
              </w:rPr>
            </w:pPr>
            <w:r w:rsidRPr="009252B3">
              <w:rPr>
                <w:color w:val="000000"/>
                <w:sz w:val="20"/>
                <w:szCs w:val="20"/>
                <w:lang w:val="en-US"/>
              </w:rPr>
              <w:t>1)Pl+Kfs+Crd+ Ol +Ne;</w:t>
            </w:r>
          </w:p>
          <w:p w:rsidR="008A78B2" w:rsidRPr="009252B3" w:rsidRDefault="008A78B2" w:rsidP="008A78B2">
            <w:pPr>
              <w:shd w:val="clear" w:color="auto" w:fill="FFFFFF"/>
              <w:tabs>
                <w:tab w:val="left" w:pos="317"/>
              </w:tabs>
              <w:ind w:left="10"/>
              <w:rPr>
                <w:sz w:val="20"/>
                <w:szCs w:val="20"/>
                <w:lang w:val="en-US"/>
              </w:rPr>
            </w:pPr>
            <w:r w:rsidRPr="009252B3">
              <w:rPr>
                <w:color w:val="000000"/>
                <w:spacing w:val="-15"/>
                <w:sz w:val="20"/>
                <w:szCs w:val="20"/>
                <w:lang w:val="en-US"/>
              </w:rPr>
              <w:t>2)</w:t>
            </w:r>
            <w:r w:rsidRPr="009252B3">
              <w:rPr>
                <w:color w:val="000000"/>
                <w:spacing w:val="-1"/>
                <w:sz w:val="20"/>
                <w:szCs w:val="20"/>
                <w:lang w:val="en-US"/>
              </w:rPr>
              <w:t>Pl+Rfs+Crd(Als)+Spl+Ne</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
              <w:rPr>
                <w:sz w:val="20"/>
                <w:szCs w:val="20"/>
              </w:rPr>
            </w:pPr>
            <w:r w:rsidRPr="009252B3">
              <w:rPr>
                <w:color w:val="000000"/>
                <w:sz w:val="20"/>
                <w:szCs w:val="20"/>
                <w:lang w:val="en-US"/>
              </w:rPr>
              <w:t xml:space="preserve">Pl,Kfs,01,Spl,Ne,Ms,Anl, </w:t>
            </w:r>
            <w:r w:rsidRPr="009252B3">
              <w:rPr>
                <w:color w:val="000000"/>
                <w:spacing w:val="-2"/>
                <w:sz w:val="20"/>
                <w:szCs w:val="20"/>
                <w:lang w:val="en-US"/>
              </w:rPr>
              <w:t>Bt, Gr, Cor (</w:t>
            </w:r>
            <w:r w:rsidRPr="009252B3">
              <w:rPr>
                <w:color w:val="000000"/>
                <w:spacing w:val="-2"/>
                <w:sz w:val="20"/>
                <w:szCs w:val="20"/>
              </w:rPr>
              <w:t>равн</w:t>
            </w:r>
            <w:r w:rsidRPr="009252B3">
              <w:rPr>
                <w:color w:val="000000"/>
                <w:spacing w:val="-2"/>
                <w:sz w:val="20"/>
                <w:szCs w:val="20"/>
                <w:lang w:val="en-US"/>
              </w:rPr>
              <w:t xml:space="preserve">. </w:t>
            </w:r>
            <w:r w:rsidRPr="009252B3">
              <w:rPr>
                <w:color w:val="000000"/>
                <w:spacing w:val="-2"/>
                <w:sz w:val="20"/>
                <w:szCs w:val="20"/>
              </w:rPr>
              <w:t>5 фаз)</w:t>
            </w:r>
          </w:p>
        </w:tc>
      </w:tr>
      <w:tr w:rsidR="008A78B2" w:rsidRPr="009252B3" w:rsidTr="008A78B2">
        <w:trPr>
          <w:trHeight w:hRule="exact" w:val="578"/>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65"/>
              <w:rPr>
                <w:sz w:val="20"/>
                <w:szCs w:val="20"/>
                <w:lang w:val="en-US"/>
              </w:rPr>
            </w:pPr>
            <w:r w:rsidRPr="009252B3">
              <w:rPr>
                <w:i/>
                <w:iCs/>
                <w:color w:val="000000"/>
                <w:spacing w:val="-7"/>
                <w:sz w:val="20"/>
                <w:szCs w:val="20"/>
                <w:lang w:val="en-US"/>
              </w:rPr>
              <w:t>an-or-c-fo-fa-ne-</w:t>
            </w:r>
            <w:r w:rsidRPr="009252B3">
              <w:rPr>
                <w:i/>
                <w:iCs/>
                <w:color w:val="000000"/>
                <w:sz w:val="20"/>
                <w:szCs w:val="20"/>
                <w:lang w:val="en-US"/>
              </w:rPr>
              <w:t>lc</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7"/>
              </w:tabs>
              <w:ind w:left="10"/>
              <w:rPr>
                <w:sz w:val="20"/>
                <w:szCs w:val="20"/>
                <w:lang w:val="en-US"/>
              </w:rPr>
            </w:pPr>
            <w:r w:rsidRPr="009252B3">
              <w:rPr>
                <w:color w:val="000000"/>
                <w:spacing w:val="-27"/>
                <w:sz w:val="20"/>
                <w:szCs w:val="20"/>
                <w:lang w:val="en-US"/>
              </w:rPr>
              <w:t xml:space="preserve">1) </w:t>
            </w: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+Kfs+Spl+Ol+No+Lct</w:t>
            </w:r>
          </w:p>
          <w:p w:rsidR="008A78B2" w:rsidRPr="009252B3" w:rsidRDefault="008A78B2" w:rsidP="008A78B2">
            <w:pPr>
              <w:shd w:val="clear" w:color="auto" w:fill="FFFFFF"/>
              <w:tabs>
                <w:tab w:val="left" w:pos="317"/>
              </w:tabs>
              <w:ind w:left="10"/>
              <w:rPr>
                <w:sz w:val="20"/>
                <w:szCs w:val="20"/>
                <w:lang w:val="en-US"/>
              </w:rPr>
            </w:pPr>
            <w:r w:rsidRPr="009252B3">
              <w:rPr>
                <w:color w:val="000000"/>
                <w:spacing w:val="-17"/>
                <w:sz w:val="20"/>
                <w:szCs w:val="20"/>
                <w:lang w:val="en-US"/>
              </w:rPr>
              <w:t>2)</w:t>
            </w:r>
            <w:r w:rsidRPr="009252B3">
              <w:rPr>
                <w:color w:val="000000"/>
                <w:sz w:val="20"/>
                <w:szCs w:val="20"/>
                <w:lang w:val="en-US"/>
              </w:rPr>
              <w:t xml:space="preserve"> Pl</w:t>
            </w:r>
            <w:r w:rsidRPr="009252B3">
              <w:rPr>
                <w:color w:val="000000"/>
                <w:sz w:val="20"/>
                <w:szCs w:val="20"/>
                <w:vertAlign w:val="superscript"/>
                <w:lang w:val="en-US"/>
              </w:rPr>
              <w:t>am</w:t>
            </w:r>
            <w:r w:rsidRPr="009252B3">
              <w:rPr>
                <w:color w:val="000000"/>
                <w:sz w:val="20"/>
                <w:szCs w:val="20"/>
                <w:lang w:val="en-US"/>
              </w:rPr>
              <w:t xml:space="preserve"> Kfs+Spl+Cor+Ne+Lct</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
              <w:rPr>
                <w:sz w:val="20"/>
                <w:szCs w:val="20"/>
              </w:rPr>
            </w:pPr>
            <w:r w:rsidRPr="009252B3">
              <w:rPr>
                <w:color w:val="000000"/>
                <w:sz w:val="20"/>
                <w:szCs w:val="20"/>
                <w:lang w:val="en-US"/>
              </w:rPr>
              <w:t>Pl</w:t>
            </w:r>
            <w:r w:rsidRPr="009252B3">
              <w:rPr>
                <w:color w:val="000000"/>
                <w:sz w:val="20"/>
                <w:szCs w:val="20"/>
                <w:vertAlign w:val="superscript"/>
                <w:lang w:val="en-US"/>
              </w:rPr>
              <w:t>m</w:t>
            </w:r>
            <w:r w:rsidRPr="009252B3">
              <w:rPr>
                <w:color w:val="000000"/>
                <w:sz w:val="20"/>
                <w:szCs w:val="20"/>
                <w:lang w:val="en-US"/>
              </w:rPr>
              <w:t xml:space="preserve">,bCfs,01,Spl,Ne,Lct', </w:t>
            </w:r>
            <w:r w:rsidRPr="009252B3">
              <w:rPr>
                <w:color w:val="000000"/>
                <w:spacing w:val="-3"/>
                <w:sz w:val="20"/>
                <w:szCs w:val="20"/>
                <w:lang w:val="en-US"/>
              </w:rPr>
              <w:t>Ms, Bt, Gr, Cor (</w:t>
            </w:r>
            <w:r w:rsidRPr="009252B3">
              <w:rPr>
                <w:color w:val="000000"/>
                <w:spacing w:val="-3"/>
                <w:sz w:val="20"/>
                <w:szCs w:val="20"/>
              </w:rPr>
              <w:t>равн</w:t>
            </w:r>
            <w:r w:rsidRPr="009252B3">
              <w:rPr>
                <w:color w:val="000000"/>
                <w:spacing w:val="-3"/>
                <w:sz w:val="20"/>
                <w:szCs w:val="20"/>
                <w:lang w:val="en-US"/>
              </w:rPr>
              <w:t xml:space="preserve">. </w:t>
            </w:r>
            <w:r w:rsidRPr="009252B3">
              <w:rPr>
                <w:color w:val="000000"/>
                <w:spacing w:val="-3"/>
                <w:sz w:val="20"/>
                <w:szCs w:val="20"/>
              </w:rPr>
              <w:t>6фаз)</w:t>
            </w:r>
          </w:p>
        </w:tc>
      </w:tr>
      <w:tr w:rsidR="008A78B2" w:rsidRPr="009252B3" w:rsidTr="008A78B2">
        <w:trPr>
          <w:trHeight w:hRule="exact" w:val="46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65" w:firstLine="10"/>
              <w:rPr>
                <w:sz w:val="20"/>
                <w:szCs w:val="20"/>
                <w:lang w:val="en-US"/>
              </w:rPr>
            </w:pPr>
            <w:r w:rsidRPr="009252B3">
              <w:rPr>
                <w:i/>
                <w:iCs/>
                <w:color w:val="000000"/>
                <w:spacing w:val="-7"/>
                <w:sz w:val="20"/>
                <w:szCs w:val="20"/>
                <w:lang w:val="en-US"/>
              </w:rPr>
              <w:t>an-c-fo-fa-ne-lc-</w:t>
            </w:r>
            <w:r w:rsidRPr="009252B3">
              <w:rPr>
                <w:i/>
                <w:iCs/>
                <w:color w:val="000000"/>
                <w:sz w:val="20"/>
                <w:szCs w:val="20"/>
                <w:lang w:val="en-US"/>
              </w:rPr>
              <w:t>gh</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2"/>
              </w:tabs>
              <w:ind w:left="10"/>
              <w:rPr>
                <w:sz w:val="20"/>
                <w:szCs w:val="20"/>
                <w:lang w:val="en-US"/>
              </w:rPr>
            </w:pPr>
            <w:r w:rsidRPr="009252B3">
              <w:rPr>
                <w:color w:val="000000"/>
                <w:spacing w:val="-27"/>
                <w:sz w:val="20"/>
                <w:szCs w:val="20"/>
                <w:lang w:val="en-US"/>
              </w:rPr>
              <w:t>1)</w:t>
            </w:r>
            <w:r w:rsidRPr="009252B3">
              <w:rPr>
                <w:color w:val="000000"/>
                <w:sz w:val="20"/>
                <w:szCs w:val="20"/>
                <w:lang w:val="en-US"/>
              </w:rPr>
              <w:t xml:space="preserve"> Pl</w:t>
            </w:r>
            <w:r w:rsidRPr="009252B3">
              <w:rPr>
                <w:color w:val="000000"/>
                <w:sz w:val="20"/>
                <w:szCs w:val="20"/>
                <w:vertAlign w:val="superscript"/>
                <w:lang w:val="en-US"/>
              </w:rPr>
              <w:t>am</w:t>
            </w:r>
            <w:r w:rsidRPr="009252B3">
              <w:rPr>
                <w:color w:val="000000"/>
                <w:sz w:val="20"/>
                <w:szCs w:val="20"/>
                <w:lang w:val="en-US"/>
              </w:rPr>
              <w:t xml:space="preserve"> +01+Ne+Lct+Spl+Gh;</w:t>
            </w:r>
          </w:p>
          <w:p w:rsidR="008A78B2" w:rsidRPr="009252B3" w:rsidRDefault="008A78B2" w:rsidP="008A78B2">
            <w:pPr>
              <w:shd w:val="clear" w:color="auto" w:fill="FFFFFF"/>
              <w:tabs>
                <w:tab w:val="left" w:pos="312"/>
              </w:tabs>
              <w:ind w:left="10"/>
              <w:rPr>
                <w:sz w:val="20"/>
                <w:szCs w:val="20"/>
                <w:lang w:val="en-US"/>
              </w:rPr>
            </w:pPr>
            <w:r w:rsidRPr="009252B3">
              <w:rPr>
                <w:color w:val="000000"/>
                <w:spacing w:val="-17"/>
                <w:sz w:val="20"/>
                <w:szCs w:val="20"/>
                <w:lang w:val="en-US"/>
              </w:rPr>
              <w:t>2)</w:t>
            </w:r>
            <w:r w:rsidRPr="009252B3">
              <w:rPr>
                <w:color w:val="000000"/>
                <w:sz w:val="20"/>
                <w:szCs w:val="20"/>
                <w:lang w:val="en-US"/>
              </w:rPr>
              <w:t xml:space="preserve"> Pl</w:t>
            </w:r>
            <w:r w:rsidRPr="009252B3">
              <w:rPr>
                <w:color w:val="000000"/>
                <w:sz w:val="20"/>
                <w:szCs w:val="20"/>
                <w:vertAlign w:val="superscript"/>
                <w:lang w:val="en-US"/>
              </w:rPr>
              <w:t>am</w:t>
            </w:r>
            <w:r w:rsidRPr="009252B3">
              <w:rPr>
                <w:color w:val="000000"/>
                <w:spacing w:val="-4"/>
                <w:sz w:val="20"/>
                <w:szCs w:val="20"/>
                <w:lang w:val="en-US"/>
              </w:rPr>
              <w:t xml:space="preserve"> +Cor+Spl+Ne+Lct+Gh</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 Ol,Spl,Ne,Lcti,Gh, </w:t>
            </w:r>
            <w:r w:rsidRPr="009252B3">
              <w:rPr>
                <w:color w:val="000000"/>
                <w:spacing w:val="-3"/>
                <w:sz w:val="20"/>
                <w:szCs w:val="20"/>
                <w:lang w:val="en-US"/>
              </w:rPr>
              <w:t>Ms, Bt, Gr, Cor (</w:t>
            </w:r>
            <w:r w:rsidRPr="009252B3">
              <w:rPr>
                <w:color w:val="000000"/>
                <w:spacing w:val="-3"/>
                <w:sz w:val="20"/>
                <w:szCs w:val="20"/>
              </w:rPr>
              <w:t>равн</w:t>
            </w:r>
            <w:r w:rsidRPr="009252B3">
              <w:rPr>
                <w:color w:val="000000"/>
                <w:spacing w:val="-3"/>
                <w:sz w:val="20"/>
                <w:szCs w:val="20"/>
                <w:lang w:val="en-US"/>
              </w:rPr>
              <w:t>. 6</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240"/>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65"/>
              <w:jc w:val="center"/>
              <w:rPr>
                <w:sz w:val="20"/>
                <w:szCs w:val="20"/>
              </w:rPr>
            </w:pPr>
            <w:r w:rsidRPr="009252B3">
              <w:rPr>
                <w:i/>
                <w:iCs/>
                <w:color w:val="000000"/>
                <w:sz w:val="20"/>
                <w:szCs w:val="20"/>
              </w:rPr>
              <w:t>-</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1181"/>
              <w:jc w:val="right"/>
              <w:rPr>
                <w:sz w:val="20"/>
                <w:szCs w:val="20"/>
              </w:rPr>
            </w:pPr>
            <w:r w:rsidRPr="009252B3">
              <w:rPr>
                <w:color w:val="000000"/>
                <w:sz w:val="20"/>
                <w:szCs w:val="20"/>
              </w:rPr>
              <w:t>-</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1"/>
              <w:jc w:val="center"/>
              <w:rPr>
                <w:sz w:val="20"/>
                <w:szCs w:val="20"/>
              </w:rPr>
            </w:pPr>
            <w:r w:rsidRPr="009252B3">
              <w:rPr>
                <w:color w:val="000000"/>
                <w:sz w:val="20"/>
                <w:szCs w:val="20"/>
              </w:rPr>
              <w:t>-</w:t>
            </w:r>
          </w:p>
        </w:tc>
      </w:tr>
      <w:tr w:rsidR="008A78B2" w:rsidRPr="009252B3" w:rsidTr="008A78B2">
        <w:trPr>
          <w:trHeight w:hRule="exact" w:val="568"/>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65" w:firstLine="5"/>
              <w:rPr>
                <w:sz w:val="20"/>
                <w:szCs w:val="20"/>
                <w:lang w:val="en-US"/>
              </w:rPr>
            </w:pPr>
            <w:r w:rsidRPr="009252B3">
              <w:rPr>
                <w:i/>
                <w:iCs/>
                <w:color w:val="000000"/>
                <w:spacing w:val="-8"/>
                <w:sz w:val="20"/>
                <w:szCs w:val="20"/>
                <w:lang w:val="en-US"/>
              </w:rPr>
              <w:t>c-fo-fa-ne-lc-gh-</w:t>
            </w:r>
            <w:r w:rsidRPr="009252B3">
              <w:rPr>
                <w:i/>
                <w:iCs/>
                <w:color w:val="000000"/>
                <w:sz w:val="20"/>
                <w:szCs w:val="20"/>
                <w:lang w:val="en-US"/>
              </w:rPr>
              <w:t>kp</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2"/>
              </w:tabs>
              <w:ind w:left="5"/>
              <w:rPr>
                <w:sz w:val="20"/>
                <w:szCs w:val="20"/>
                <w:lang w:val="en-US"/>
              </w:rPr>
            </w:pPr>
            <w:r w:rsidRPr="009252B3">
              <w:rPr>
                <w:color w:val="000000"/>
                <w:spacing w:val="-24"/>
                <w:sz w:val="20"/>
                <w:szCs w:val="20"/>
                <w:lang w:val="en-US"/>
              </w:rPr>
              <w:t>1)</w:t>
            </w:r>
            <w:r w:rsidRPr="009252B3">
              <w:rPr>
                <w:color w:val="000000"/>
                <w:sz w:val="20"/>
                <w:szCs w:val="20"/>
                <w:lang w:val="en-US"/>
              </w:rPr>
              <w:t>Ol+Ne+Lct+Spl+Gh+Kls;</w:t>
            </w:r>
          </w:p>
          <w:p w:rsidR="008A78B2" w:rsidRPr="009252B3" w:rsidRDefault="008A78B2" w:rsidP="008A78B2">
            <w:pPr>
              <w:shd w:val="clear" w:color="auto" w:fill="FFFFFF"/>
              <w:tabs>
                <w:tab w:val="left" w:pos="312"/>
              </w:tabs>
              <w:ind w:left="5"/>
              <w:rPr>
                <w:sz w:val="20"/>
                <w:szCs w:val="20"/>
                <w:lang w:val="en-US"/>
              </w:rPr>
            </w:pPr>
            <w:r w:rsidRPr="009252B3">
              <w:rPr>
                <w:color w:val="000000"/>
                <w:spacing w:val="-17"/>
                <w:sz w:val="20"/>
                <w:szCs w:val="20"/>
                <w:lang w:val="en-US"/>
              </w:rPr>
              <w:t>2)</w:t>
            </w:r>
            <w:r w:rsidRPr="009252B3">
              <w:rPr>
                <w:color w:val="000000"/>
                <w:sz w:val="20"/>
                <w:szCs w:val="20"/>
                <w:lang w:val="en-US"/>
              </w:rPr>
              <w:t>Cor+Spl+Ne+Lct+Gh+Kls</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
              <w:rPr>
                <w:sz w:val="20"/>
                <w:szCs w:val="20"/>
                <w:lang w:val="en-US"/>
              </w:rPr>
            </w:pPr>
            <w:r w:rsidRPr="009252B3">
              <w:rPr>
                <w:color w:val="000000"/>
                <w:sz w:val="20"/>
                <w:szCs w:val="20"/>
                <w:lang w:val="en-US"/>
              </w:rPr>
              <w:t xml:space="preserve">Ol,SpKNe,Lct',Gh,Kls,Ms, </w:t>
            </w:r>
            <w:r w:rsidRPr="009252B3">
              <w:rPr>
                <w:color w:val="000000"/>
                <w:spacing w:val="-2"/>
                <w:sz w:val="20"/>
                <w:szCs w:val="20"/>
                <w:lang w:val="en-US"/>
              </w:rPr>
              <w:t>Bt, Gr, Cor (</w:t>
            </w:r>
            <w:r w:rsidRPr="009252B3">
              <w:rPr>
                <w:color w:val="000000"/>
                <w:spacing w:val="-2"/>
                <w:sz w:val="20"/>
                <w:szCs w:val="20"/>
              </w:rPr>
              <w:t>равн</w:t>
            </w:r>
            <w:r w:rsidRPr="009252B3">
              <w:rPr>
                <w:color w:val="000000"/>
                <w:spacing w:val="-2"/>
                <w:sz w:val="20"/>
                <w:szCs w:val="20"/>
                <w:lang w:val="en-US"/>
              </w:rPr>
              <w:t xml:space="preserve">. 6 </w:t>
            </w:r>
            <w:r w:rsidRPr="009252B3">
              <w:rPr>
                <w:color w:val="000000"/>
                <w:spacing w:val="-2"/>
                <w:sz w:val="20"/>
                <w:szCs w:val="20"/>
              </w:rPr>
              <w:t>фаз</w:t>
            </w:r>
            <w:r w:rsidRPr="009252B3">
              <w:rPr>
                <w:color w:val="000000"/>
                <w:spacing w:val="-2"/>
                <w:sz w:val="20"/>
                <w:szCs w:val="20"/>
                <w:lang w:val="en-US"/>
              </w:rPr>
              <w:t>)</w:t>
            </w:r>
          </w:p>
        </w:tc>
      </w:tr>
      <w:tr w:rsidR="008A78B2" w:rsidRPr="009252B3" w:rsidTr="008A78B2">
        <w:trPr>
          <w:trHeight w:hRule="exact" w:val="245"/>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65"/>
              <w:rPr>
                <w:sz w:val="20"/>
                <w:szCs w:val="20"/>
              </w:rPr>
            </w:pP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1"/>
              <w:jc w:val="center"/>
              <w:rPr>
                <w:sz w:val="20"/>
                <w:szCs w:val="20"/>
              </w:rPr>
            </w:pPr>
            <w:r w:rsidRPr="009252B3">
              <w:rPr>
                <w:color w:val="000000"/>
                <w:sz w:val="20"/>
                <w:szCs w:val="20"/>
              </w:rPr>
              <w:t>-</w:t>
            </w:r>
          </w:p>
        </w:tc>
      </w:tr>
      <w:tr w:rsidR="008A78B2" w:rsidRPr="009252B3" w:rsidTr="008A78B2">
        <w:trPr>
          <w:trHeight w:hRule="exact" w:val="93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i/>
                <w:iCs/>
                <w:color w:val="000000"/>
                <w:sz w:val="20"/>
                <w:szCs w:val="20"/>
              </w:rPr>
            </w:pPr>
            <w:r w:rsidRPr="009252B3">
              <w:rPr>
                <w:iCs/>
                <w:color w:val="000000"/>
                <w:sz w:val="20"/>
                <w:szCs w:val="20"/>
                <w:lang w:val="en-US"/>
              </w:rPr>
              <w:t>IX</w:t>
            </w:r>
            <w:r w:rsidRPr="009252B3">
              <w:rPr>
                <w:i/>
                <w:iCs/>
                <w:color w:val="000000"/>
                <w:sz w:val="20"/>
                <w:szCs w:val="20"/>
                <w:lang w:val="en-US"/>
              </w:rPr>
              <w:t>-</w:t>
            </w:r>
          </w:p>
          <w:p w:rsidR="008A78B2" w:rsidRPr="009252B3" w:rsidRDefault="008A78B2" w:rsidP="008A78B2">
            <w:pPr>
              <w:shd w:val="clear" w:color="auto" w:fill="FFFFFF"/>
              <w:spacing w:line="216" w:lineRule="exact"/>
              <w:ind w:right="163"/>
              <w:rPr>
                <w:sz w:val="20"/>
                <w:szCs w:val="20"/>
              </w:rPr>
            </w:pPr>
            <w:r w:rsidRPr="009252B3">
              <w:rPr>
                <w:i/>
                <w:iCs/>
                <w:color w:val="000000"/>
                <w:sz w:val="20"/>
                <w:szCs w:val="20"/>
                <w:lang w:val="en-US"/>
              </w:rPr>
              <w:t xml:space="preserve"> per</w:t>
            </w:r>
            <w:r w:rsidRPr="009252B3">
              <w:rPr>
                <w:i/>
                <w:iCs/>
                <w:color w:val="000000"/>
                <w:sz w:val="20"/>
                <w:szCs w:val="20"/>
              </w:rPr>
              <w:t>-</w:t>
            </w:r>
            <w:r w:rsidRPr="009252B3">
              <w:rPr>
                <w:i/>
                <w:iCs/>
                <w:color w:val="000000"/>
                <w:sz w:val="20"/>
                <w:szCs w:val="20"/>
                <w:lang w:val="en-US"/>
              </w:rPr>
              <w:t xml:space="preserve"> wu</w:t>
            </w:r>
          </w:p>
        </w:tc>
        <w:tc>
          <w:tcPr>
            <w:tcW w:w="172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65" w:firstLine="24"/>
              <w:rPr>
                <w:sz w:val="20"/>
                <w:szCs w:val="20"/>
                <w:lang w:val="en-US"/>
              </w:rPr>
            </w:pPr>
            <w:r w:rsidRPr="009252B3">
              <w:rPr>
                <w:i/>
                <w:iCs/>
                <w:color w:val="000000"/>
                <w:spacing w:val="-6"/>
                <w:sz w:val="20"/>
                <w:szCs w:val="20"/>
                <w:lang w:val="en-US"/>
              </w:rPr>
              <w:t>c-fo-fa-ne-gh-kp-</w:t>
            </w:r>
            <w:r w:rsidRPr="009252B3">
              <w:rPr>
                <w:i/>
                <w:iCs/>
                <w:color w:val="000000"/>
                <w:sz w:val="20"/>
                <w:szCs w:val="20"/>
                <w:lang w:val="en-US"/>
              </w:rPr>
              <w:t>per-wu</w:t>
            </w:r>
          </w:p>
        </w:tc>
        <w:tc>
          <w:tcPr>
            <w:tcW w:w="271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I) Ol +Ne+Spl+Gh+Kls +</w:t>
            </w:r>
          </w:p>
          <w:p w:rsidR="008A78B2" w:rsidRPr="009252B3" w:rsidRDefault="008A78B2" w:rsidP="008A78B2">
            <w:pPr>
              <w:shd w:val="clear" w:color="auto" w:fill="FFFFFF"/>
              <w:spacing w:line="226" w:lineRule="exact"/>
              <w:ind w:right="293" w:firstLine="178"/>
              <w:rPr>
                <w:color w:val="000000"/>
                <w:sz w:val="20"/>
                <w:szCs w:val="20"/>
                <w:lang w:val="en-US"/>
              </w:rPr>
            </w:pPr>
            <w:r w:rsidRPr="009252B3">
              <w:rPr>
                <w:color w:val="000000"/>
                <w:sz w:val="20"/>
                <w:szCs w:val="20"/>
                <w:lang w:val="en-US"/>
              </w:rPr>
              <w:t xml:space="preserve">+(Per+Wu) </w:t>
            </w:r>
          </w:p>
          <w:p w:rsidR="008A78B2" w:rsidRPr="009252B3" w:rsidRDefault="008A78B2" w:rsidP="008A78B2">
            <w:pPr>
              <w:shd w:val="clear" w:color="auto" w:fill="FFFFFF"/>
              <w:spacing w:line="226" w:lineRule="exact"/>
              <w:ind w:right="293" w:hanging="15"/>
              <w:rPr>
                <w:sz w:val="20"/>
                <w:szCs w:val="20"/>
                <w:lang w:val="en-US"/>
              </w:rPr>
            </w:pPr>
            <w:r w:rsidRPr="009252B3">
              <w:rPr>
                <w:color w:val="000000"/>
                <w:spacing w:val="-1"/>
                <w:sz w:val="20"/>
                <w:szCs w:val="20"/>
                <w:lang w:val="en-US"/>
              </w:rPr>
              <w:t>2) Cor+Ne+Spl+Gh+Kls+</w:t>
            </w:r>
          </w:p>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+(Per+Wu)</w:t>
            </w:r>
          </w:p>
        </w:tc>
        <w:tc>
          <w:tcPr>
            <w:tcW w:w="25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
              <w:rPr>
                <w:sz w:val="20"/>
                <w:szCs w:val="20"/>
                <w:lang w:val="en-US"/>
              </w:rPr>
            </w:pPr>
            <w:r w:rsidRPr="009252B3">
              <w:rPr>
                <w:color w:val="000000"/>
                <w:sz w:val="20"/>
                <w:szCs w:val="20"/>
                <w:lang w:val="en-US"/>
              </w:rPr>
              <w:t xml:space="preserve">Ol,Spl,Ne,Gh,Kls,Ms,Bt, " </w:t>
            </w:r>
            <w:r w:rsidRPr="009252B3">
              <w:rPr>
                <w:color w:val="000000"/>
                <w:spacing w:val="-1"/>
                <w:sz w:val="20"/>
                <w:szCs w:val="20"/>
                <w:lang w:val="en-US"/>
              </w:rPr>
              <w:t>Gr, Cor, (Per+Wu) (</w:t>
            </w:r>
            <w:r w:rsidRPr="009252B3">
              <w:rPr>
                <w:color w:val="000000"/>
                <w:spacing w:val="-1"/>
                <w:sz w:val="20"/>
                <w:szCs w:val="20"/>
              </w:rPr>
              <w:t>равн</w:t>
            </w:r>
            <w:r w:rsidRPr="009252B3">
              <w:rPr>
                <w:color w:val="000000"/>
                <w:spacing w:val="-1"/>
                <w:sz w:val="20"/>
                <w:szCs w:val="20"/>
                <w:lang w:val="en-US"/>
              </w:rPr>
              <w:t xml:space="preserve">. </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tc>
      </w:tr>
    </w:tbl>
    <w:p w:rsidR="008A78B2" w:rsidRPr="009252B3" w:rsidRDefault="008A78B2" w:rsidP="00316DB3">
      <w:pPr>
        <w:shd w:val="clear" w:color="auto" w:fill="FFFFFF"/>
        <w:spacing w:before="245" w:line="245" w:lineRule="exact"/>
        <w:jc w:val="right"/>
        <w:rPr>
          <w:i/>
          <w:iCs/>
          <w:color w:val="000000"/>
          <w:spacing w:val="-16"/>
          <w:sz w:val="20"/>
          <w:szCs w:val="20"/>
        </w:rPr>
      </w:pPr>
      <w:r w:rsidRPr="009252B3">
        <w:rPr>
          <w:i/>
          <w:iCs/>
          <w:color w:val="000000"/>
          <w:spacing w:val="-16"/>
          <w:sz w:val="20"/>
          <w:szCs w:val="20"/>
        </w:rPr>
        <w:t xml:space="preserve">Таблица 4.3 </w:t>
      </w:r>
    </w:p>
    <w:p w:rsidR="008A78B2" w:rsidRPr="009252B3" w:rsidRDefault="008A78B2" w:rsidP="008A78B2">
      <w:pPr>
        <w:shd w:val="clear" w:color="auto" w:fill="FFFFFF"/>
        <w:spacing w:line="245" w:lineRule="exact"/>
        <w:ind w:left="1147" w:hanging="13"/>
        <w:jc w:val="center"/>
        <w:rPr>
          <w:color w:val="000000"/>
          <w:spacing w:val="-12"/>
          <w:sz w:val="20"/>
          <w:szCs w:val="20"/>
        </w:rPr>
      </w:pPr>
      <w:r w:rsidRPr="009252B3">
        <w:rPr>
          <w:color w:val="000000"/>
          <w:spacing w:val="-12"/>
          <w:sz w:val="20"/>
          <w:szCs w:val="20"/>
        </w:rPr>
        <w:t>Корреляция петрохимических и петрографических семейств</w:t>
      </w:r>
    </w:p>
    <w:p w:rsidR="008A78B2" w:rsidRPr="009252B3" w:rsidRDefault="008A78B2" w:rsidP="008A78B2">
      <w:pPr>
        <w:shd w:val="clear" w:color="auto" w:fill="FFFFFF"/>
        <w:spacing w:line="245" w:lineRule="exact"/>
        <w:ind w:left="1147" w:hanging="13"/>
        <w:jc w:val="center"/>
        <w:rPr>
          <w:sz w:val="20"/>
          <w:szCs w:val="20"/>
        </w:rPr>
      </w:pPr>
      <w:r w:rsidRPr="009252B3">
        <w:rPr>
          <w:color w:val="000000"/>
          <w:spacing w:val="-10"/>
          <w:sz w:val="20"/>
          <w:szCs w:val="20"/>
          <w:lang w:val="en-US"/>
        </w:rPr>
        <w:t>Fe</w:t>
      </w:r>
      <w:r w:rsidRPr="009252B3">
        <w:rPr>
          <w:color w:val="000000"/>
          <w:spacing w:val="-10"/>
          <w:sz w:val="20"/>
          <w:szCs w:val="20"/>
        </w:rPr>
        <w:t>-</w:t>
      </w:r>
      <w:r w:rsidRPr="009252B3">
        <w:rPr>
          <w:color w:val="000000"/>
          <w:spacing w:val="-10"/>
          <w:sz w:val="20"/>
          <w:szCs w:val="20"/>
          <w:lang w:val="en-US"/>
        </w:rPr>
        <w:t>Mg</w:t>
      </w:r>
      <w:r w:rsidRPr="009252B3">
        <w:rPr>
          <w:color w:val="000000"/>
          <w:spacing w:val="-10"/>
          <w:sz w:val="20"/>
          <w:szCs w:val="20"/>
        </w:rPr>
        <w:t xml:space="preserve"> (Орх-</w:t>
      </w:r>
      <w:r w:rsidRPr="009252B3">
        <w:rPr>
          <w:color w:val="000000"/>
          <w:spacing w:val="-10"/>
          <w:sz w:val="20"/>
          <w:szCs w:val="20"/>
          <w:lang w:val="en-US"/>
        </w:rPr>
        <w:t>Ol</w:t>
      </w:r>
      <w:r w:rsidRPr="009252B3">
        <w:rPr>
          <w:color w:val="000000"/>
          <w:spacing w:val="-10"/>
          <w:sz w:val="20"/>
          <w:szCs w:val="20"/>
        </w:rPr>
        <w:t>)-отряда, ряда В, нормальной щелочности</w:t>
      </w:r>
    </w:p>
    <w:p w:rsidR="008A78B2" w:rsidRPr="009252B3" w:rsidRDefault="008A78B2" w:rsidP="008A78B2">
      <w:pPr>
        <w:shd w:val="clear" w:color="auto" w:fill="FFFFFF"/>
        <w:ind w:right="96"/>
        <w:jc w:val="center"/>
        <w:rPr>
          <w:sz w:val="20"/>
          <w:szCs w:val="20"/>
        </w:rPr>
      </w:pPr>
      <w:r w:rsidRPr="009252B3">
        <w:rPr>
          <w:color w:val="000000"/>
          <w:spacing w:val="-2"/>
          <w:sz w:val="20"/>
          <w:szCs w:val="20"/>
        </w:rPr>
        <w:t>(</w:t>
      </w:r>
      <w:r w:rsidRPr="009252B3">
        <w:rPr>
          <w:position w:val="-12"/>
          <w:sz w:val="20"/>
          <w:szCs w:val="20"/>
        </w:rPr>
        <w:object w:dxaOrig="1400" w:dyaOrig="380">
          <v:shape id="_x0000_i1079" type="#_x0000_t75" style="width:70.5pt;height:18.75pt" o:ole="">
            <v:imagedata r:id="rId132" o:title=""/>
          </v:shape>
          <o:OLEObject Type="Embed" ProgID="Equation.3" ShapeID="_x0000_i1079" DrawAspect="Content" ObjectID="_1396782811" r:id="rId133"/>
        </w:object>
      </w:r>
      <w:r w:rsidRPr="009252B3">
        <w:rPr>
          <w:color w:val="000000"/>
          <w:spacing w:val="-2"/>
          <w:sz w:val="20"/>
          <w:szCs w:val="20"/>
        </w:rPr>
        <w:t xml:space="preserve">, </w:t>
      </w:r>
      <w:r w:rsidRPr="009252B3">
        <w:rPr>
          <w:i/>
          <w:color w:val="000000"/>
          <w:spacing w:val="-2"/>
          <w:sz w:val="20"/>
          <w:szCs w:val="20"/>
          <w:lang w:val="en-US"/>
        </w:rPr>
        <w:t>f</w:t>
      </w:r>
      <w:r w:rsidRPr="009252B3">
        <w:rPr>
          <w:color w:val="000000"/>
          <w:spacing w:val="-2"/>
          <w:sz w:val="20"/>
          <w:szCs w:val="20"/>
          <w:lang w:val="en-US"/>
        </w:rPr>
        <w:t xml:space="preserve">&lt; </w:t>
      </w:r>
      <w:r w:rsidRPr="009252B3">
        <w:rPr>
          <w:color w:val="000000"/>
          <w:spacing w:val="-2"/>
          <w:sz w:val="20"/>
          <w:szCs w:val="20"/>
        </w:rPr>
        <w:t>80</w:t>
      </w:r>
    </w:p>
    <w:p w:rsidR="008A78B2" w:rsidRPr="009252B3" w:rsidRDefault="008A78B2" w:rsidP="008A78B2">
      <w:pPr>
        <w:spacing w:after="173" w:line="1" w:lineRule="exact"/>
        <w:rPr>
          <w:sz w:val="20"/>
          <w:szCs w:val="20"/>
        </w:rPr>
      </w:pPr>
    </w:p>
    <w:tbl>
      <w:tblPr>
        <w:tblW w:w="7876" w:type="dxa"/>
        <w:jc w:val="center"/>
        <w:tblInd w:w="40" w:type="dxa"/>
        <w:tblLayout w:type="fixed"/>
        <w:tblCellMar>
          <w:left w:w="40" w:type="dxa"/>
          <w:right w:w="40" w:type="dxa"/>
        </w:tblCellMar>
        <w:tblLook w:val="0000"/>
      </w:tblPr>
      <w:tblGrid>
        <w:gridCol w:w="850"/>
        <w:gridCol w:w="1926"/>
        <w:gridCol w:w="58"/>
        <w:gridCol w:w="2352"/>
        <w:gridCol w:w="64"/>
        <w:gridCol w:w="2587"/>
        <w:gridCol w:w="39"/>
      </w:tblGrid>
      <w:tr w:rsidR="008A78B2" w:rsidRPr="009252B3" w:rsidTr="00602215">
        <w:trPr>
          <w:trHeight w:val="578"/>
          <w:jc w:val="center"/>
        </w:trPr>
        <w:tc>
          <w:tcPr>
            <w:tcW w:w="8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6"/>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926"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4"/>
                <w:sz w:val="20"/>
                <w:szCs w:val="20"/>
              </w:rPr>
              <w:t>Петрохими-</w:t>
            </w:r>
          </w:p>
          <w:p w:rsidR="008A78B2" w:rsidRPr="009252B3" w:rsidRDefault="008A78B2" w:rsidP="008A78B2">
            <w:pPr>
              <w:shd w:val="clear" w:color="auto" w:fill="FFFFFF"/>
              <w:jc w:val="center"/>
              <w:rPr>
                <w:sz w:val="20"/>
                <w:szCs w:val="20"/>
              </w:rPr>
            </w:pPr>
            <w:r w:rsidRPr="009252B3">
              <w:rPr>
                <w:color w:val="000000"/>
                <w:sz w:val="20"/>
                <w:szCs w:val="20"/>
              </w:rPr>
              <w:t>ческии ряд</w:t>
            </w:r>
          </w:p>
          <w:p w:rsidR="008A78B2" w:rsidRPr="009252B3" w:rsidRDefault="008A78B2" w:rsidP="008A78B2">
            <w:pPr>
              <w:shd w:val="clear" w:color="auto" w:fill="FFFFFF"/>
              <w:jc w:val="center"/>
              <w:rPr>
                <w:sz w:val="20"/>
                <w:szCs w:val="20"/>
              </w:rPr>
            </w:pPr>
            <w:r w:rsidRPr="009252B3">
              <w:rPr>
                <w:color w:val="000000"/>
                <w:spacing w:val="-2"/>
                <w:sz w:val="20"/>
                <w:szCs w:val="20"/>
              </w:rPr>
              <w:t>нормативно-</w:t>
            </w:r>
          </w:p>
          <w:p w:rsidR="008A78B2" w:rsidRPr="009252B3" w:rsidRDefault="008A78B2" w:rsidP="008A78B2">
            <w:pPr>
              <w:shd w:val="clear" w:color="auto" w:fill="FFFFFF"/>
              <w:jc w:val="center"/>
              <w:rPr>
                <w:sz w:val="20"/>
                <w:szCs w:val="20"/>
              </w:rPr>
            </w:pPr>
            <w:r w:rsidRPr="009252B3">
              <w:rPr>
                <w:color w:val="000000"/>
                <w:sz w:val="20"/>
                <w:szCs w:val="20"/>
              </w:rPr>
              <w:t>минальные</w:t>
            </w:r>
          </w:p>
          <w:p w:rsidR="008A78B2" w:rsidRPr="009252B3" w:rsidRDefault="008A78B2" w:rsidP="008A78B2">
            <w:pPr>
              <w:shd w:val="clear" w:color="auto" w:fill="FFFFFF"/>
              <w:jc w:val="center"/>
              <w:rPr>
                <w:sz w:val="20"/>
                <w:szCs w:val="20"/>
              </w:rPr>
            </w:pPr>
            <w:r w:rsidRPr="009252B3">
              <w:rPr>
                <w:color w:val="000000"/>
                <w:spacing w:val="-6"/>
                <w:sz w:val="20"/>
                <w:szCs w:val="20"/>
              </w:rPr>
              <w:t>подсистемы -</w:t>
            </w:r>
          </w:p>
          <w:p w:rsidR="008A78B2" w:rsidRPr="009252B3" w:rsidRDefault="008A78B2" w:rsidP="008A78B2">
            <w:pPr>
              <w:shd w:val="clear" w:color="auto" w:fill="FFFFFF"/>
              <w:jc w:val="center"/>
              <w:rPr>
                <w:sz w:val="20"/>
                <w:szCs w:val="20"/>
              </w:rPr>
            </w:pPr>
            <w:r w:rsidRPr="009252B3">
              <w:rPr>
                <w:color w:val="000000"/>
                <w:spacing w:val="-5"/>
                <w:sz w:val="20"/>
                <w:szCs w:val="20"/>
              </w:rPr>
              <w:t>петрохимические</w:t>
            </w:r>
          </w:p>
          <w:p w:rsidR="008A78B2" w:rsidRPr="009252B3" w:rsidRDefault="008A78B2" w:rsidP="008A78B2">
            <w:pPr>
              <w:shd w:val="clear" w:color="auto" w:fill="FFFFFF"/>
              <w:jc w:val="center"/>
              <w:rPr>
                <w:sz w:val="20"/>
                <w:szCs w:val="20"/>
              </w:rPr>
            </w:pPr>
            <w:r w:rsidRPr="009252B3">
              <w:rPr>
                <w:color w:val="000000"/>
                <w:sz w:val="20"/>
                <w:szCs w:val="20"/>
              </w:rPr>
              <w:t>семейства</w:t>
            </w:r>
          </w:p>
        </w:tc>
        <w:tc>
          <w:tcPr>
            <w:tcW w:w="5100" w:type="dxa"/>
            <w:gridSpan w:val="5"/>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602215">
        <w:trPr>
          <w:trHeight w:val="1163"/>
          <w:jc w:val="center"/>
        </w:trPr>
        <w:tc>
          <w:tcPr>
            <w:tcW w:w="850" w:type="dxa"/>
            <w:vMerge/>
            <w:tcBorders>
              <w:left w:val="single" w:sz="6" w:space="0" w:color="auto"/>
              <w:right w:val="single" w:sz="6" w:space="0" w:color="auto"/>
            </w:tcBorders>
            <w:shd w:val="clear" w:color="auto" w:fill="FFFFFF"/>
          </w:tcPr>
          <w:p w:rsidR="008A78B2" w:rsidRPr="009252B3" w:rsidRDefault="008A78B2" w:rsidP="008A78B2">
            <w:pPr>
              <w:rPr>
                <w:sz w:val="20"/>
                <w:szCs w:val="20"/>
              </w:rPr>
            </w:pPr>
          </w:p>
        </w:tc>
        <w:tc>
          <w:tcPr>
            <w:tcW w:w="1926" w:type="dxa"/>
            <w:vMerge/>
            <w:tcBorders>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p>
        </w:tc>
        <w:tc>
          <w:tcPr>
            <w:tcW w:w="241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4"/>
                <w:sz w:val="20"/>
                <w:szCs w:val="20"/>
              </w:rPr>
              <w:t>минеральные ассоциации</w:t>
            </w:r>
          </w:p>
          <w:p w:rsidR="008A78B2" w:rsidRPr="009252B3" w:rsidRDefault="008A78B2" w:rsidP="008A78B2">
            <w:pPr>
              <w:shd w:val="clear" w:color="auto" w:fill="FFFFFF"/>
              <w:jc w:val="center"/>
              <w:rPr>
                <w:sz w:val="20"/>
                <w:szCs w:val="20"/>
              </w:rPr>
            </w:pPr>
            <w:r w:rsidRPr="009252B3">
              <w:rPr>
                <w:color w:val="000000"/>
                <w:sz w:val="20"/>
                <w:szCs w:val="20"/>
              </w:rPr>
              <w:t>конеч-нои стадии</w:t>
            </w:r>
          </w:p>
          <w:p w:rsidR="008A78B2" w:rsidRPr="009252B3" w:rsidRDefault="008A78B2" w:rsidP="008A78B2">
            <w:pPr>
              <w:shd w:val="clear" w:color="auto" w:fill="FFFFFF"/>
              <w:jc w:val="center"/>
              <w:rPr>
                <w:sz w:val="20"/>
                <w:szCs w:val="20"/>
              </w:rPr>
            </w:pPr>
            <w:r w:rsidRPr="009252B3">
              <w:rPr>
                <w:color w:val="000000"/>
                <w:spacing w:val="-3"/>
                <w:sz w:val="20"/>
                <w:szCs w:val="20"/>
              </w:rPr>
              <w:t>кристаллизации в гипогидро-</w:t>
            </w:r>
          </w:p>
          <w:p w:rsidR="008A78B2" w:rsidRPr="009252B3" w:rsidRDefault="008A78B2" w:rsidP="008A78B2">
            <w:pPr>
              <w:shd w:val="clear" w:color="auto" w:fill="FFFFFF"/>
              <w:jc w:val="center"/>
              <w:rPr>
                <w:sz w:val="20"/>
                <w:szCs w:val="20"/>
              </w:rPr>
            </w:pPr>
            <w:r w:rsidRPr="009252B3">
              <w:rPr>
                <w:color w:val="000000"/>
                <w:spacing w:val="-5"/>
                <w:sz w:val="20"/>
                <w:szCs w:val="20"/>
              </w:rPr>
              <w:t>барических условиях -</w:t>
            </w:r>
          </w:p>
          <w:p w:rsidR="008A78B2" w:rsidRPr="009252B3" w:rsidRDefault="008A78B2" w:rsidP="008A78B2">
            <w:pPr>
              <w:shd w:val="clear" w:color="auto" w:fill="FFFFFF"/>
              <w:jc w:val="center"/>
              <w:rPr>
                <w:sz w:val="20"/>
                <w:szCs w:val="20"/>
              </w:rPr>
            </w:pPr>
            <w:r w:rsidRPr="009252B3">
              <w:rPr>
                <w:color w:val="000000"/>
                <w:spacing w:val="-5"/>
                <w:sz w:val="20"/>
                <w:szCs w:val="20"/>
              </w:rPr>
              <w:t>петрографические семейства</w:t>
            </w:r>
          </w:p>
        </w:tc>
        <w:tc>
          <w:tcPr>
            <w:tcW w:w="2690" w:type="dxa"/>
            <w:gridSpan w:val="3"/>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набор минералов</w:t>
            </w:r>
          </w:p>
          <w:p w:rsidR="008A78B2" w:rsidRPr="009252B3" w:rsidRDefault="008A78B2" w:rsidP="008A78B2">
            <w:pPr>
              <w:shd w:val="clear" w:color="auto" w:fill="FFFFFF"/>
              <w:jc w:val="center"/>
              <w:rPr>
                <w:sz w:val="20"/>
                <w:szCs w:val="20"/>
              </w:rPr>
            </w:pPr>
            <w:r w:rsidRPr="009252B3">
              <w:rPr>
                <w:color w:val="000000"/>
                <w:spacing w:val="-3"/>
                <w:sz w:val="20"/>
                <w:szCs w:val="20"/>
              </w:rPr>
              <w:t>гипергидробарических</w:t>
            </w:r>
          </w:p>
          <w:p w:rsidR="008A78B2" w:rsidRPr="009252B3" w:rsidRDefault="008A78B2" w:rsidP="008A78B2">
            <w:pPr>
              <w:shd w:val="clear" w:color="auto" w:fill="FFFFFF"/>
              <w:jc w:val="center"/>
              <w:rPr>
                <w:sz w:val="20"/>
                <w:szCs w:val="20"/>
              </w:rPr>
            </w:pPr>
            <w:r w:rsidRPr="009252B3">
              <w:rPr>
                <w:color w:val="000000"/>
                <w:spacing w:val="-3"/>
                <w:sz w:val="20"/>
                <w:szCs w:val="20"/>
              </w:rPr>
              <w:t>условии кристаллизации -</w:t>
            </w:r>
          </w:p>
          <w:p w:rsidR="008A78B2" w:rsidRPr="009252B3" w:rsidRDefault="008A78B2" w:rsidP="008A78B2">
            <w:pPr>
              <w:shd w:val="clear" w:color="auto" w:fill="FFFFFF"/>
              <w:jc w:val="center"/>
              <w:rPr>
                <w:sz w:val="20"/>
                <w:szCs w:val="20"/>
              </w:rPr>
            </w:pPr>
            <w:r w:rsidRPr="009252B3">
              <w:rPr>
                <w:color w:val="000000"/>
                <w:spacing w:val="-4"/>
                <w:sz w:val="20"/>
                <w:szCs w:val="20"/>
              </w:rPr>
              <w:t>составляющие петро-</w:t>
            </w:r>
          </w:p>
          <w:p w:rsidR="008A78B2" w:rsidRPr="009252B3" w:rsidRDefault="008A78B2" w:rsidP="008A78B2">
            <w:pPr>
              <w:shd w:val="clear" w:color="auto" w:fill="FFFFFF"/>
              <w:jc w:val="center"/>
              <w:rPr>
                <w:sz w:val="20"/>
                <w:szCs w:val="20"/>
              </w:rPr>
            </w:pPr>
            <w:r w:rsidRPr="009252B3">
              <w:rPr>
                <w:color w:val="000000"/>
                <w:spacing w:val="-5"/>
                <w:sz w:val="20"/>
                <w:szCs w:val="20"/>
              </w:rPr>
              <w:t>графических семейств</w:t>
            </w:r>
          </w:p>
        </w:tc>
      </w:tr>
      <w:tr w:rsidR="008A78B2" w:rsidRPr="009252B3" w:rsidTr="00602215">
        <w:trPr>
          <w:trHeight w:hRule="exact" w:val="235"/>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92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41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69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602215">
        <w:trPr>
          <w:trHeight w:val="480"/>
          <w:jc w:val="center"/>
        </w:trPr>
        <w:tc>
          <w:tcPr>
            <w:tcW w:w="8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w:t>
            </w:r>
            <w:r w:rsidRPr="009252B3">
              <w:rPr>
                <w:i/>
                <w:iCs/>
                <w:color w:val="000000"/>
                <w:sz w:val="20"/>
                <w:szCs w:val="20"/>
                <w:lang w:val="en-US"/>
              </w:rPr>
              <w:t>-q</w:t>
            </w:r>
          </w:p>
        </w:tc>
        <w:tc>
          <w:tcPr>
            <w:tcW w:w="1926"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q-ab-an-or-en-fs-</w:t>
            </w:r>
          </w:p>
          <w:p w:rsidR="008A78B2" w:rsidRPr="009252B3" w:rsidRDefault="008A78B2" w:rsidP="008A78B2">
            <w:pPr>
              <w:shd w:val="clear" w:color="auto" w:fill="FFFFFF"/>
              <w:rPr>
                <w:sz w:val="20"/>
                <w:szCs w:val="20"/>
                <w:lang w:val="en-US"/>
              </w:rPr>
            </w:pPr>
            <w:r w:rsidRPr="009252B3">
              <w:rPr>
                <w:i/>
                <w:iCs/>
                <w:color w:val="000000"/>
                <w:sz w:val="20"/>
                <w:szCs w:val="20"/>
                <w:lang w:val="en-US"/>
              </w:rPr>
              <w:t>di-lui</w:t>
            </w:r>
          </w:p>
        </w:tc>
        <w:tc>
          <w:tcPr>
            <w:tcW w:w="241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pacing w:val="-1"/>
                <w:sz w:val="20"/>
                <w:szCs w:val="20"/>
                <w:lang w:val="en-US"/>
              </w:rPr>
              <w:t>Qtz+Pl+Kfs+Opx+Cpx</w:t>
            </w:r>
          </w:p>
        </w:tc>
        <w:tc>
          <w:tcPr>
            <w:tcW w:w="2690" w:type="dxa"/>
            <w:gridSpan w:val="3"/>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5"/>
                <w:sz w:val="20"/>
                <w:szCs w:val="20"/>
                <w:lang w:val="en-US"/>
              </w:rPr>
              <w:t xml:space="preserve">Qtz, PI, Kfs, </w:t>
            </w:r>
            <w:r w:rsidRPr="009252B3">
              <w:rPr>
                <w:color w:val="000000"/>
                <w:spacing w:val="-5"/>
                <w:sz w:val="20"/>
                <w:szCs w:val="20"/>
              </w:rPr>
              <w:t>Срх</w:t>
            </w:r>
            <w:r w:rsidRPr="009252B3">
              <w:rPr>
                <w:color w:val="000000"/>
                <w:spacing w:val="-5"/>
                <w:sz w:val="20"/>
                <w:szCs w:val="20"/>
                <w:lang w:val="en-US"/>
              </w:rPr>
              <w:t xml:space="preserve">, </w:t>
            </w:r>
            <w:r w:rsidRPr="009252B3">
              <w:rPr>
                <w:color w:val="000000"/>
                <w:spacing w:val="-5"/>
                <w:sz w:val="20"/>
                <w:szCs w:val="20"/>
              </w:rPr>
              <w:t>Орх</w:t>
            </w:r>
            <w:r w:rsidRPr="009252B3">
              <w:rPr>
                <w:color w:val="000000"/>
                <w:spacing w:val="-5"/>
                <w:sz w:val="20"/>
                <w:szCs w:val="20"/>
                <w:lang w:val="en-US"/>
              </w:rPr>
              <w:t>, Bt,</w:t>
            </w:r>
          </w:p>
          <w:p w:rsidR="008A78B2" w:rsidRPr="009252B3" w:rsidRDefault="008A78B2" w:rsidP="008A78B2">
            <w:pPr>
              <w:shd w:val="clear" w:color="auto" w:fill="FFFFFF"/>
              <w:rPr>
                <w:sz w:val="20"/>
                <w:szCs w:val="20"/>
                <w:lang w:val="en-US"/>
              </w:rPr>
            </w:pPr>
            <w:r w:rsidRPr="009252B3">
              <w:rPr>
                <w:color w:val="000000"/>
                <w:sz w:val="20"/>
                <w:szCs w:val="20"/>
                <w:lang w:val="en-US"/>
              </w:rPr>
              <w:t xml:space="preserve">Am </w:t>
            </w:r>
            <w:r w:rsidRPr="009252B3">
              <w:rPr>
                <w:color w:val="000000"/>
                <w:sz w:val="20"/>
                <w:szCs w:val="20"/>
              </w:rPr>
              <w:t>(равн. 5 фаз)</w:t>
            </w:r>
          </w:p>
        </w:tc>
      </w:tr>
      <w:tr w:rsidR="008A78B2" w:rsidRPr="009252B3" w:rsidTr="00602215">
        <w:trPr>
          <w:trHeight w:val="518"/>
          <w:jc w:val="center"/>
        </w:trPr>
        <w:tc>
          <w:tcPr>
            <w:tcW w:w="8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II</w:t>
            </w:r>
            <w:r w:rsidRPr="009252B3">
              <w:rPr>
                <w:color w:val="000000"/>
                <w:sz w:val="20"/>
                <w:szCs w:val="20"/>
              </w:rPr>
              <w:t>-о</w:t>
            </w:r>
            <w:r w:rsidRPr="009252B3">
              <w:rPr>
                <w:i/>
                <w:color w:val="000000"/>
                <w:sz w:val="20"/>
                <w:szCs w:val="20"/>
                <w:lang w:val="en-US"/>
              </w:rPr>
              <w:t>l</w:t>
            </w:r>
          </w:p>
        </w:tc>
        <w:tc>
          <w:tcPr>
            <w:tcW w:w="1926"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8"/>
                <w:sz w:val="20"/>
                <w:szCs w:val="20"/>
                <w:lang w:val="en-US"/>
              </w:rPr>
              <w:t>ab-an-or-en-fs-di-</w:t>
            </w:r>
          </w:p>
          <w:p w:rsidR="008A78B2" w:rsidRPr="009252B3" w:rsidRDefault="008A78B2" w:rsidP="008A78B2">
            <w:pPr>
              <w:shd w:val="clear" w:color="auto" w:fill="FFFFFF"/>
              <w:rPr>
                <w:sz w:val="20"/>
                <w:szCs w:val="20"/>
                <w:lang w:val="en-US"/>
              </w:rPr>
            </w:pPr>
            <w:r w:rsidRPr="009252B3">
              <w:rPr>
                <w:i/>
                <w:iCs/>
                <w:color w:val="000000"/>
                <w:w w:val="86"/>
                <w:sz w:val="20"/>
                <w:szCs w:val="20"/>
                <w:lang w:val="en-US"/>
              </w:rPr>
              <w:t>hd-fa-fa</w:t>
            </w:r>
          </w:p>
        </w:tc>
        <w:tc>
          <w:tcPr>
            <w:tcW w:w="241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Pl+Kfs+Opx+Cpx+Ol</w:t>
            </w:r>
          </w:p>
        </w:tc>
        <w:tc>
          <w:tcPr>
            <w:tcW w:w="2690" w:type="dxa"/>
            <w:gridSpan w:val="3"/>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5"/>
                <w:sz w:val="20"/>
                <w:szCs w:val="20"/>
                <w:lang w:val="en-US"/>
              </w:rPr>
              <w:t xml:space="preserve">PI, Kfs, </w:t>
            </w:r>
            <w:r w:rsidRPr="009252B3">
              <w:rPr>
                <w:color w:val="000000"/>
                <w:spacing w:val="-5"/>
                <w:sz w:val="20"/>
                <w:szCs w:val="20"/>
              </w:rPr>
              <w:t>Орх</w:t>
            </w:r>
            <w:r w:rsidRPr="009252B3">
              <w:rPr>
                <w:color w:val="000000"/>
                <w:spacing w:val="-5"/>
                <w:sz w:val="20"/>
                <w:szCs w:val="20"/>
                <w:lang w:val="en-US"/>
              </w:rPr>
              <w:t xml:space="preserve">, </w:t>
            </w:r>
            <w:r w:rsidRPr="009252B3">
              <w:rPr>
                <w:color w:val="000000"/>
                <w:spacing w:val="-5"/>
                <w:sz w:val="20"/>
                <w:szCs w:val="20"/>
              </w:rPr>
              <w:t>Срх</w:t>
            </w:r>
            <w:r w:rsidRPr="009252B3">
              <w:rPr>
                <w:color w:val="000000"/>
                <w:spacing w:val="-5"/>
                <w:sz w:val="20"/>
                <w:szCs w:val="20"/>
                <w:lang w:val="en-US"/>
              </w:rPr>
              <w:t>, 01, Bt, Am</w:t>
            </w:r>
          </w:p>
          <w:p w:rsidR="008A78B2" w:rsidRPr="009252B3" w:rsidRDefault="008A78B2" w:rsidP="008A78B2">
            <w:pPr>
              <w:shd w:val="clear" w:color="auto" w:fill="FFFFFF"/>
              <w:rPr>
                <w:sz w:val="20"/>
                <w:szCs w:val="20"/>
                <w:lang w:val="en-US"/>
              </w:rPr>
            </w:pPr>
            <w:r w:rsidRPr="009252B3">
              <w:rPr>
                <w:color w:val="000000"/>
                <w:sz w:val="20"/>
                <w:szCs w:val="20"/>
              </w:rPr>
              <w:t>(равн. 5 фаз)</w:t>
            </w:r>
          </w:p>
        </w:tc>
      </w:tr>
      <w:tr w:rsidR="008A78B2" w:rsidRPr="009252B3" w:rsidTr="00602215">
        <w:trPr>
          <w:gridAfter w:val="1"/>
          <w:wAfter w:w="39" w:type="dxa"/>
          <w:trHeight w:hRule="exact" w:val="466"/>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firstLine="10"/>
              <w:rPr>
                <w:i/>
                <w:iCs/>
                <w:color w:val="000000"/>
                <w:sz w:val="20"/>
                <w:szCs w:val="20"/>
                <w:lang w:val="en-US"/>
              </w:rPr>
            </w:pPr>
            <w:r w:rsidRPr="009252B3">
              <w:rPr>
                <w:i/>
                <w:iCs/>
                <w:color w:val="000000"/>
                <w:spacing w:val="-7"/>
                <w:sz w:val="20"/>
                <w:szCs w:val="20"/>
                <w:lang w:val="en-US"/>
              </w:rPr>
              <w:t>ab-an-or-di-hd-fo-</w:t>
            </w:r>
            <w:r w:rsidRPr="009252B3">
              <w:rPr>
                <w:i/>
                <w:iCs/>
                <w:color w:val="000000"/>
                <w:sz w:val="20"/>
                <w:szCs w:val="20"/>
                <w:lang w:val="en-US"/>
              </w:rPr>
              <w:t>fa-</w:t>
            </w:r>
          </w:p>
          <w:p w:rsidR="008A78B2" w:rsidRPr="009252B3" w:rsidRDefault="008A78B2" w:rsidP="008A78B2">
            <w:pPr>
              <w:shd w:val="clear" w:color="auto" w:fill="FFFFFF"/>
              <w:spacing w:line="216" w:lineRule="exact"/>
              <w:ind w:firstLine="10"/>
              <w:rPr>
                <w:sz w:val="20"/>
                <w:szCs w:val="20"/>
                <w:lang w:val="en-US"/>
              </w:rPr>
            </w:pPr>
            <w:r w:rsidRPr="009252B3">
              <w:rPr>
                <w:i/>
                <w:iCs/>
                <w:color w:val="000000"/>
                <w:sz w:val="20"/>
                <w:szCs w:val="20"/>
                <w:lang w:val="en-US"/>
              </w:rPr>
              <w:t>ne</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Pl+Kfs+Cp+Ol+Ne</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82" w:firstLine="10"/>
              <w:rPr>
                <w:sz w:val="20"/>
                <w:szCs w:val="20"/>
              </w:rPr>
            </w:pPr>
            <w:r w:rsidRPr="009252B3">
              <w:rPr>
                <w:color w:val="000000"/>
                <w:sz w:val="20"/>
                <w:szCs w:val="20"/>
                <w:lang w:val="en-US"/>
              </w:rPr>
              <w:t>Pl,Kfs,Cpx,01,Ne,Bt,Anl, 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602215">
        <w:trPr>
          <w:gridAfter w:val="1"/>
          <w:wAfter w:w="39" w:type="dxa"/>
          <w:trHeight w:hRule="exact" w:val="466"/>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7"/>
                <w:sz w:val="20"/>
                <w:szCs w:val="20"/>
                <w:lang w:val="en-US"/>
              </w:rPr>
              <w:t>an-or-di-hd-fo-fa-</w:t>
            </w:r>
            <w:r w:rsidRPr="009252B3">
              <w:rPr>
                <w:i/>
                <w:iCs/>
                <w:color w:val="000000"/>
                <w:sz w:val="20"/>
                <w:szCs w:val="20"/>
                <w:lang w:val="en-US"/>
              </w:rPr>
              <w:t>ne-lc</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+Kfs+Cpx+Ol+Ne+Lct</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211" w:firstLine="5"/>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",Kfs,Cpx,01,Ne,Lct',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gridAfter w:val="1"/>
          <w:wAfter w:w="39" w:type="dxa"/>
          <w:trHeight w:hRule="exact" w:val="466"/>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7"/>
                <w:sz w:val="20"/>
                <w:szCs w:val="20"/>
                <w:lang w:val="en-US"/>
              </w:rPr>
              <w:t>an-di-hd-fo-fa-ne-</w:t>
            </w:r>
            <w:r w:rsidRPr="009252B3">
              <w:rPr>
                <w:i/>
                <w:iCs/>
                <w:color w:val="000000"/>
                <w:sz w:val="20"/>
                <w:szCs w:val="20"/>
                <w:lang w:val="en-US"/>
              </w:rPr>
              <w:t>Ic-gh*</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+Cpx+Ol+Ne+Lct+Gh</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5" w:right="192" w:firstLine="5"/>
              <w:rPr>
                <w:sz w:val="20"/>
                <w:szCs w:val="20"/>
                <w:lang w:val="en-US"/>
              </w:rPr>
            </w:pPr>
            <w:r w:rsidRPr="009252B3">
              <w:rPr>
                <w:color w:val="000000"/>
                <w:sz w:val="20"/>
                <w:szCs w:val="20"/>
                <w:lang w:val="en-US"/>
              </w:rPr>
              <w:t>Pl</w:t>
            </w:r>
            <w:r w:rsidRPr="009252B3">
              <w:rPr>
                <w:color w:val="000000"/>
                <w:sz w:val="20"/>
                <w:szCs w:val="20"/>
                <w:vertAlign w:val="superscript"/>
                <w:lang w:val="en-US"/>
              </w:rPr>
              <w:t>am</w:t>
            </w:r>
            <w:r w:rsidRPr="009252B3">
              <w:rPr>
                <w:color w:val="000000"/>
                <w:sz w:val="20"/>
                <w:szCs w:val="20"/>
                <w:lang w:val="en-US"/>
              </w:rPr>
              <w:t xml:space="preserve"> ,Cpx,01,Ne,Lct', Gh,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gridAfter w:val="1"/>
          <w:wAfter w:w="39" w:type="dxa"/>
          <w:trHeight w:hRule="exact" w:val="461"/>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firstLine="5"/>
              <w:rPr>
                <w:sz w:val="20"/>
                <w:szCs w:val="20"/>
                <w:lang w:val="en-US"/>
              </w:rPr>
            </w:pPr>
            <w:r w:rsidRPr="009252B3">
              <w:rPr>
                <w:i/>
                <w:iCs/>
                <w:color w:val="000000"/>
                <w:spacing w:val="-7"/>
                <w:sz w:val="20"/>
                <w:szCs w:val="20"/>
                <w:lang w:val="en-US"/>
              </w:rPr>
              <w:t>di-hd-fo-fa-ne-lc-</w:t>
            </w:r>
            <w:r w:rsidRPr="009252B3">
              <w:rPr>
                <w:i/>
                <w:iCs/>
                <w:color w:val="000000"/>
                <w:sz w:val="20"/>
                <w:szCs w:val="20"/>
                <w:lang w:val="en-US"/>
              </w:rPr>
              <w:t>gh-ak-Feak</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Cpx+Ol+Ne+Lc+Mel</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235"/>
              <w:rPr>
                <w:sz w:val="20"/>
                <w:szCs w:val="20"/>
                <w:lang w:val="en-US"/>
              </w:rPr>
            </w:pPr>
            <w:r w:rsidRPr="009252B3">
              <w:rPr>
                <w:color w:val="000000"/>
                <w:sz w:val="20"/>
                <w:szCs w:val="20"/>
                <w:lang w:val="en-US"/>
              </w:rPr>
              <w:t>Cpx,Ol,Ne,Lct',Mel,Bt, 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602215">
        <w:trPr>
          <w:gridAfter w:val="1"/>
          <w:wAfter w:w="39" w:type="dxa"/>
          <w:trHeight w:hRule="exact" w:val="466"/>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4"/>
                <w:sz w:val="20"/>
                <w:szCs w:val="20"/>
                <w:lang w:val="en-US"/>
              </w:rPr>
              <w:t>fo-fa-ne-lc-gh-ak-</w:t>
            </w:r>
            <w:r w:rsidRPr="009252B3">
              <w:rPr>
                <w:i/>
                <w:iCs/>
                <w:color w:val="000000"/>
                <w:sz w:val="20"/>
                <w:szCs w:val="20"/>
                <w:lang w:val="en-US"/>
              </w:rPr>
              <w:t>Feak -kp</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Ol+Ne+Lct+Mel+Kls</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41" w:hanging="5"/>
              <w:rPr>
                <w:sz w:val="20"/>
                <w:szCs w:val="20"/>
              </w:rPr>
            </w:pPr>
            <w:r w:rsidRPr="009252B3">
              <w:rPr>
                <w:color w:val="000000"/>
                <w:sz w:val="20"/>
                <w:szCs w:val="20"/>
                <w:lang w:val="en-US"/>
              </w:rPr>
              <w:t>01,Ne,Lct',Mel,Kls,Bt, 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602215">
        <w:trPr>
          <w:gridAfter w:val="1"/>
          <w:wAfter w:w="39" w:type="dxa"/>
          <w:trHeight w:hRule="exact" w:val="470"/>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i/>
                <w:iCs/>
                <w:color w:val="000000"/>
                <w:spacing w:val="-4"/>
                <w:sz w:val="20"/>
                <w:szCs w:val="20"/>
                <w:lang w:val="en-US"/>
              </w:rPr>
            </w:pPr>
            <w:r w:rsidRPr="009252B3">
              <w:rPr>
                <w:i/>
                <w:iCs/>
                <w:color w:val="000000"/>
                <w:sz w:val="20"/>
                <w:szCs w:val="20"/>
                <w:lang w:val="en-US"/>
              </w:rPr>
              <w:t>fo-fa-ne-gh-ak-</w:t>
            </w:r>
            <w:r w:rsidRPr="009252B3">
              <w:rPr>
                <w:i/>
                <w:iCs/>
                <w:color w:val="000000"/>
                <w:spacing w:val="-4"/>
                <w:sz w:val="20"/>
                <w:szCs w:val="20"/>
                <w:lang w:val="en-US"/>
              </w:rPr>
              <w:t>Feak-</w:t>
            </w:r>
          </w:p>
          <w:p w:rsidR="008A78B2" w:rsidRPr="009252B3" w:rsidRDefault="008A78B2" w:rsidP="008A78B2">
            <w:pPr>
              <w:shd w:val="clear" w:color="auto" w:fill="FFFFFF"/>
              <w:spacing w:line="221" w:lineRule="exact"/>
              <w:rPr>
                <w:sz w:val="20"/>
                <w:szCs w:val="20"/>
                <w:lang w:val="en-US"/>
              </w:rPr>
            </w:pPr>
            <w:r w:rsidRPr="009252B3">
              <w:rPr>
                <w:i/>
                <w:iCs/>
                <w:color w:val="000000"/>
                <w:spacing w:val="-4"/>
                <w:sz w:val="20"/>
                <w:szCs w:val="20"/>
                <w:lang w:val="en-US"/>
              </w:rPr>
              <w:t>kp-mo-kir</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8" w:hanging="5"/>
              <w:rPr>
                <w:sz w:val="20"/>
                <w:szCs w:val="20"/>
              </w:rPr>
            </w:pPr>
            <w:r w:rsidRPr="009252B3">
              <w:rPr>
                <w:color w:val="000000"/>
                <w:sz w:val="20"/>
                <w:szCs w:val="20"/>
                <w:lang w:val="en-US"/>
              </w:rPr>
              <w:t>OI,Ne,Mel,Kls,Mo,Bt,Am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602215">
        <w:trPr>
          <w:gridAfter w:val="1"/>
          <w:wAfter w:w="39" w:type="dxa"/>
          <w:trHeight w:hRule="exact" w:val="485"/>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i/>
                <w:iCs/>
                <w:color w:val="000000"/>
                <w:sz w:val="20"/>
                <w:szCs w:val="20"/>
              </w:rPr>
            </w:pPr>
            <w:r w:rsidRPr="009252B3">
              <w:rPr>
                <w:iCs/>
                <w:color w:val="000000"/>
                <w:sz w:val="20"/>
                <w:szCs w:val="20"/>
                <w:lang w:val="en-US"/>
              </w:rPr>
              <w:t>IX</w:t>
            </w:r>
            <w:r w:rsidRPr="009252B3">
              <w:rPr>
                <w:i/>
                <w:iCs/>
                <w:color w:val="000000"/>
                <w:sz w:val="20"/>
                <w:szCs w:val="20"/>
                <w:lang w:val="en-US"/>
              </w:rPr>
              <w:t>-</w:t>
            </w:r>
          </w:p>
          <w:p w:rsidR="008A78B2" w:rsidRPr="009252B3" w:rsidRDefault="008A78B2" w:rsidP="008A78B2">
            <w:pPr>
              <w:shd w:val="clear" w:color="auto" w:fill="FFFFFF"/>
              <w:spacing w:line="216" w:lineRule="exact"/>
              <w:ind w:right="163"/>
              <w:rPr>
                <w:sz w:val="20"/>
                <w:szCs w:val="20"/>
              </w:rPr>
            </w:pPr>
            <w:r w:rsidRPr="009252B3">
              <w:rPr>
                <w:i/>
                <w:iCs/>
                <w:color w:val="000000"/>
                <w:sz w:val="20"/>
                <w:szCs w:val="20"/>
                <w:lang w:val="en-US"/>
              </w:rPr>
              <w:t xml:space="preserve"> per</w:t>
            </w:r>
            <w:r w:rsidRPr="009252B3">
              <w:rPr>
                <w:i/>
                <w:iCs/>
                <w:color w:val="000000"/>
                <w:sz w:val="20"/>
                <w:szCs w:val="20"/>
              </w:rPr>
              <w:t>-</w:t>
            </w:r>
            <w:r w:rsidRPr="009252B3">
              <w:rPr>
                <w:i/>
                <w:iCs/>
                <w:color w:val="000000"/>
                <w:sz w:val="20"/>
                <w:szCs w:val="20"/>
                <w:lang w:val="en-US"/>
              </w:rPr>
              <w:t xml:space="preserve"> wu</w:t>
            </w:r>
          </w:p>
        </w:tc>
        <w:tc>
          <w:tcPr>
            <w:tcW w:w="198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rPr>
                <w:i/>
                <w:iCs/>
                <w:color w:val="000000"/>
                <w:spacing w:val="-3"/>
                <w:sz w:val="20"/>
                <w:szCs w:val="20"/>
                <w:lang w:val="en-US"/>
              </w:rPr>
            </w:pPr>
            <w:r w:rsidRPr="009252B3">
              <w:rPr>
                <w:i/>
                <w:iCs/>
                <w:color w:val="000000"/>
                <w:spacing w:val="-3"/>
                <w:sz w:val="20"/>
                <w:szCs w:val="20"/>
                <w:lang w:val="en-US"/>
              </w:rPr>
              <w:t>fo-fa-ne-gh-kp-mo-</w:t>
            </w:r>
          </w:p>
          <w:p w:rsidR="008A78B2" w:rsidRPr="009252B3" w:rsidRDefault="008A78B2" w:rsidP="008A78B2">
            <w:pPr>
              <w:shd w:val="clear" w:color="auto" w:fill="FFFFFF"/>
              <w:spacing w:line="216" w:lineRule="exact"/>
              <w:rPr>
                <w:sz w:val="20"/>
                <w:szCs w:val="20"/>
                <w:lang w:val="en-US"/>
              </w:rPr>
            </w:pPr>
            <w:r w:rsidRPr="009252B3">
              <w:rPr>
                <w:i/>
                <w:iCs/>
                <w:color w:val="000000"/>
                <w:sz w:val="20"/>
                <w:szCs w:val="20"/>
                <w:lang w:val="en-US"/>
              </w:rPr>
              <w:t>kir-per-wu</w:t>
            </w:r>
          </w:p>
        </w:tc>
        <w:tc>
          <w:tcPr>
            <w:tcW w:w="24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61"/>
              <w:rPr>
                <w:sz w:val="20"/>
                <w:szCs w:val="20"/>
                <w:lang w:val="en-US"/>
              </w:rPr>
            </w:pPr>
            <w:r w:rsidRPr="009252B3">
              <w:rPr>
                <w:color w:val="000000"/>
                <w:sz w:val="20"/>
                <w:szCs w:val="20"/>
                <w:lang w:val="en-US"/>
              </w:rPr>
              <w:t>Ol+Ne+Gl+Kls+Mo+(Per+Wu) +Ne+Gh+Kls+Mo+ (Per+Wu)</w:t>
            </w:r>
          </w:p>
        </w:tc>
        <w:tc>
          <w:tcPr>
            <w:tcW w:w="25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3" w:hanging="5"/>
              <w:rPr>
                <w:sz w:val="20"/>
                <w:szCs w:val="20"/>
              </w:rPr>
            </w:pPr>
            <w:r w:rsidRPr="009252B3">
              <w:rPr>
                <w:color w:val="000000"/>
                <w:sz w:val="20"/>
                <w:szCs w:val="20"/>
                <w:lang w:val="en-US"/>
              </w:rPr>
              <w:t xml:space="preserve">01,Ne,Gh,Kls,Mo,Bt,Am, </w:t>
            </w:r>
            <w:r w:rsidRPr="009252B3">
              <w:rPr>
                <w:color w:val="000000"/>
                <w:spacing w:val="-2"/>
                <w:sz w:val="20"/>
                <w:szCs w:val="20"/>
                <w:lang w:val="en-US"/>
              </w:rPr>
              <w:t>(Per+Wu) (</w:t>
            </w:r>
            <w:r w:rsidRPr="009252B3">
              <w:rPr>
                <w:color w:val="000000"/>
                <w:spacing w:val="-2"/>
                <w:sz w:val="20"/>
                <w:szCs w:val="20"/>
              </w:rPr>
              <w:t>равн</w:t>
            </w:r>
            <w:r w:rsidRPr="009252B3">
              <w:rPr>
                <w:color w:val="000000"/>
                <w:spacing w:val="-2"/>
                <w:sz w:val="20"/>
                <w:szCs w:val="20"/>
                <w:lang w:val="en-US"/>
              </w:rPr>
              <w:t xml:space="preserve">. </w:t>
            </w:r>
            <w:r w:rsidRPr="009252B3">
              <w:rPr>
                <w:color w:val="000000"/>
                <w:spacing w:val="-2"/>
                <w:sz w:val="20"/>
                <w:szCs w:val="20"/>
              </w:rPr>
              <w:t>6 фаз)</w:t>
            </w:r>
          </w:p>
        </w:tc>
      </w:tr>
    </w:tbl>
    <w:p w:rsidR="008A78B2" w:rsidRPr="009252B3" w:rsidRDefault="008A78B2" w:rsidP="008A78B2">
      <w:pPr>
        <w:shd w:val="clear" w:color="auto" w:fill="FFFFFF"/>
        <w:spacing w:before="341"/>
        <w:ind w:left="48" w:firstLine="660"/>
        <w:rPr>
          <w:sz w:val="20"/>
          <w:szCs w:val="20"/>
        </w:rPr>
      </w:pPr>
      <w:r w:rsidRPr="009252B3">
        <w:rPr>
          <w:color w:val="000000"/>
          <w:spacing w:val="-4"/>
          <w:sz w:val="20"/>
          <w:szCs w:val="20"/>
        </w:rPr>
        <w:t xml:space="preserve">*Приведен вариант, когда </w:t>
      </w:r>
      <w:r w:rsidRPr="009252B3">
        <w:rPr>
          <w:i/>
          <w:iCs/>
          <w:color w:val="000000"/>
          <w:spacing w:val="-4"/>
          <w:sz w:val="20"/>
          <w:szCs w:val="20"/>
          <w:lang w:val="en-US"/>
        </w:rPr>
        <w:t>an</w:t>
      </w:r>
      <w:r w:rsidRPr="009252B3">
        <w:rPr>
          <w:i/>
          <w:iCs/>
          <w:color w:val="000000"/>
          <w:spacing w:val="-4"/>
          <w:sz w:val="20"/>
          <w:szCs w:val="20"/>
        </w:rPr>
        <w:t xml:space="preserve"> &lt; (</w:t>
      </w:r>
      <w:r w:rsidRPr="009252B3">
        <w:rPr>
          <w:i/>
          <w:iCs/>
          <w:color w:val="000000"/>
          <w:spacing w:val="-4"/>
          <w:sz w:val="20"/>
          <w:szCs w:val="20"/>
          <w:lang w:val="en-US"/>
        </w:rPr>
        <w:t>di</w:t>
      </w:r>
      <w:r w:rsidRPr="009252B3">
        <w:rPr>
          <w:i/>
          <w:iCs/>
          <w:color w:val="000000"/>
          <w:spacing w:val="-4"/>
          <w:sz w:val="20"/>
          <w:szCs w:val="20"/>
        </w:rPr>
        <w:t>+</w:t>
      </w:r>
      <w:r w:rsidRPr="009252B3">
        <w:rPr>
          <w:i/>
          <w:iCs/>
          <w:color w:val="000000"/>
          <w:spacing w:val="-4"/>
          <w:sz w:val="20"/>
          <w:szCs w:val="20"/>
          <w:lang w:val="en-US"/>
        </w:rPr>
        <w:t>hd</w:t>
      </w:r>
      <w:r w:rsidRPr="009252B3">
        <w:rPr>
          <w:i/>
          <w:iCs/>
          <w:color w:val="000000"/>
          <w:spacing w:val="-4"/>
          <w:sz w:val="20"/>
          <w:szCs w:val="20"/>
        </w:rPr>
        <w:t>).</w:t>
      </w:r>
    </w:p>
    <w:p w:rsidR="008A78B2" w:rsidRPr="009252B3" w:rsidRDefault="008A78B2" w:rsidP="00602215">
      <w:pPr>
        <w:shd w:val="clear" w:color="auto" w:fill="FFFFFF"/>
        <w:spacing w:before="245" w:line="245" w:lineRule="exact"/>
        <w:jc w:val="right"/>
        <w:rPr>
          <w:i/>
          <w:iCs/>
          <w:color w:val="000000"/>
          <w:spacing w:val="-10"/>
          <w:sz w:val="20"/>
          <w:szCs w:val="20"/>
          <w:lang w:val="en-US"/>
        </w:rPr>
      </w:pPr>
      <w:r w:rsidRPr="009252B3">
        <w:rPr>
          <w:i/>
          <w:iCs/>
          <w:color w:val="000000"/>
          <w:spacing w:val="-10"/>
          <w:sz w:val="20"/>
          <w:szCs w:val="20"/>
        </w:rPr>
        <w:t>Таблица 4.4</w:t>
      </w:r>
    </w:p>
    <w:p w:rsidR="008A78B2" w:rsidRPr="009252B3" w:rsidRDefault="008A78B2" w:rsidP="008A78B2">
      <w:pPr>
        <w:shd w:val="clear" w:color="auto" w:fill="FFFFFF"/>
        <w:spacing w:before="245" w:line="245" w:lineRule="exact"/>
        <w:ind w:left="869" w:hanging="18"/>
        <w:jc w:val="center"/>
        <w:rPr>
          <w:sz w:val="20"/>
          <w:szCs w:val="20"/>
        </w:rPr>
      </w:pPr>
      <w:r w:rsidRPr="009252B3">
        <w:rPr>
          <w:color w:val="000000"/>
          <w:spacing w:val="-4"/>
          <w:sz w:val="20"/>
          <w:szCs w:val="20"/>
        </w:rPr>
        <w:t>Корреляция петрохимических и петрографических семейств</w:t>
      </w:r>
    </w:p>
    <w:p w:rsidR="008A78B2" w:rsidRPr="009252B3" w:rsidRDefault="008A78B2" w:rsidP="008A78B2">
      <w:pPr>
        <w:shd w:val="clear" w:color="auto" w:fill="FFFFFF"/>
        <w:spacing w:before="34"/>
        <w:ind w:left="302"/>
        <w:jc w:val="center"/>
        <w:rPr>
          <w:sz w:val="20"/>
          <w:szCs w:val="20"/>
        </w:rPr>
      </w:pPr>
      <w:r w:rsidRPr="009252B3">
        <w:rPr>
          <w:color w:val="000000"/>
          <w:sz w:val="20"/>
          <w:szCs w:val="20"/>
          <w:lang w:val="en-US"/>
        </w:rPr>
        <w:t>Fe</w:t>
      </w:r>
      <w:r w:rsidRPr="009252B3">
        <w:rPr>
          <w:color w:val="000000"/>
          <w:sz w:val="20"/>
          <w:szCs w:val="20"/>
        </w:rPr>
        <w:t>-</w:t>
      </w:r>
      <w:r w:rsidRPr="009252B3">
        <w:rPr>
          <w:color w:val="000000"/>
          <w:sz w:val="20"/>
          <w:szCs w:val="20"/>
          <w:lang w:val="en-US"/>
        </w:rPr>
        <w:t>Mg</w:t>
      </w:r>
      <w:r w:rsidRPr="009252B3">
        <w:rPr>
          <w:color w:val="000000"/>
          <w:sz w:val="20"/>
          <w:szCs w:val="20"/>
        </w:rPr>
        <w:t xml:space="preserve"> (Орх-01)-отряда, щелочного ряда Д' (</w:t>
      </w:r>
      <w:r w:rsidRPr="009252B3">
        <w:rPr>
          <w:position w:val="-12"/>
          <w:sz w:val="20"/>
          <w:szCs w:val="20"/>
        </w:rPr>
        <w:object w:dxaOrig="460" w:dyaOrig="380">
          <v:shape id="_x0000_i1080" type="#_x0000_t75" style="width:23.25pt;height:18.75pt" o:ole="">
            <v:imagedata r:id="rId134" o:title=""/>
          </v:shape>
          <o:OLEObject Type="Embed" ProgID="Equation.3" ShapeID="_x0000_i1080" DrawAspect="Content" ObjectID="_1396782812" r:id="rId135"/>
        </w:object>
      </w:r>
      <w:r w:rsidRPr="009252B3">
        <w:rPr>
          <w:color w:val="000000"/>
          <w:sz w:val="20"/>
          <w:szCs w:val="20"/>
        </w:rPr>
        <w:t xml:space="preserve"> &gt;1, </w:t>
      </w:r>
      <w:r w:rsidRPr="009252B3">
        <w:rPr>
          <w:color w:val="000000"/>
          <w:sz w:val="20"/>
          <w:szCs w:val="20"/>
          <w:lang w:val="en-US"/>
        </w:rPr>
        <w:t>K</w:t>
      </w:r>
      <w:r w:rsidRPr="009252B3">
        <w:rPr>
          <w:color w:val="000000"/>
          <w:sz w:val="20"/>
          <w:szCs w:val="20"/>
        </w:rPr>
        <w:t>+</w:t>
      </w:r>
      <w:r w:rsidRPr="009252B3">
        <w:rPr>
          <w:color w:val="000000"/>
          <w:sz w:val="20"/>
          <w:szCs w:val="20"/>
          <w:lang w:val="en-US"/>
        </w:rPr>
        <w:t>Na</w:t>
      </w:r>
      <w:r w:rsidRPr="009252B3">
        <w:rPr>
          <w:color w:val="000000"/>
          <w:sz w:val="20"/>
          <w:szCs w:val="20"/>
        </w:rPr>
        <w:t xml:space="preserve"> &gt; </w:t>
      </w:r>
      <w:r w:rsidRPr="009252B3">
        <w:rPr>
          <w:color w:val="000000"/>
          <w:sz w:val="20"/>
          <w:szCs w:val="20"/>
          <w:lang w:val="en-US"/>
        </w:rPr>
        <w:t>Al</w:t>
      </w:r>
      <w:r w:rsidRPr="009252B3">
        <w:rPr>
          <w:color w:val="000000"/>
          <w:sz w:val="20"/>
          <w:szCs w:val="20"/>
        </w:rPr>
        <w:t xml:space="preserve">), </w:t>
      </w:r>
      <w:r w:rsidRPr="009252B3">
        <w:rPr>
          <w:i/>
          <w:color w:val="000000"/>
          <w:sz w:val="20"/>
          <w:szCs w:val="20"/>
          <w:lang w:val="en-US"/>
        </w:rPr>
        <w:t>f</w:t>
      </w:r>
      <w:r w:rsidRPr="009252B3">
        <w:rPr>
          <w:i/>
          <w:color w:val="000000"/>
          <w:sz w:val="20"/>
          <w:szCs w:val="20"/>
        </w:rPr>
        <w:t xml:space="preserve"> </w:t>
      </w:r>
      <w:r w:rsidRPr="009252B3">
        <w:rPr>
          <w:color w:val="000000"/>
          <w:sz w:val="20"/>
          <w:szCs w:val="20"/>
        </w:rPr>
        <w:t>&lt; 80</w:t>
      </w:r>
    </w:p>
    <w:p w:rsidR="008A78B2" w:rsidRPr="009252B3" w:rsidRDefault="008A78B2" w:rsidP="008A78B2">
      <w:pPr>
        <w:spacing w:after="298" w:line="1" w:lineRule="exact"/>
        <w:rPr>
          <w:sz w:val="20"/>
          <w:szCs w:val="20"/>
        </w:rPr>
      </w:pPr>
    </w:p>
    <w:tbl>
      <w:tblPr>
        <w:tblW w:w="0" w:type="auto"/>
        <w:jc w:val="center"/>
        <w:tblInd w:w="40" w:type="dxa"/>
        <w:tblLayout w:type="fixed"/>
        <w:tblCellMar>
          <w:left w:w="40" w:type="dxa"/>
          <w:right w:w="40" w:type="dxa"/>
        </w:tblCellMar>
        <w:tblLook w:val="0000"/>
      </w:tblPr>
      <w:tblGrid>
        <w:gridCol w:w="1008"/>
        <w:gridCol w:w="1783"/>
        <w:gridCol w:w="2604"/>
        <w:gridCol w:w="2453"/>
      </w:tblGrid>
      <w:tr w:rsidR="008A78B2" w:rsidRPr="009252B3" w:rsidTr="008A78B2">
        <w:trPr>
          <w:trHeight w:hRule="exact" w:val="475"/>
          <w:jc w:val="center"/>
        </w:trPr>
        <w:tc>
          <w:tcPr>
            <w:tcW w:w="1008"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5"/>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73" w:right="144"/>
              <w:rPr>
                <w:color w:val="000000"/>
                <w:spacing w:val="-4"/>
                <w:sz w:val="20"/>
                <w:szCs w:val="20"/>
                <w:lang w:val="en-US"/>
              </w:rPr>
            </w:pPr>
            <w:r w:rsidRPr="009252B3">
              <w:rPr>
                <w:color w:val="000000"/>
                <w:spacing w:val="-4"/>
                <w:sz w:val="20"/>
                <w:szCs w:val="20"/>
              </w:rPr>
              <w:t>Петрохими-</w:t>
            </w:r>
          </w:p>
          <w:p w:rsidR="008A78B2" w:rsidRPr="009252B3" w:rsidRDefault="008A78B2" w:rsidP="008A78B2">
            <w:pPr>
              <w:shd w:val="clear" w:color="auto" w:fill="FFFFFF"/>
              <w:spacing w:line="226" w:lineRule="exact"/>
              <w:ind w:left="173" w:right="144"/>
              <w:rPr>
                <w:sz w:val="20"/>
                <w:szCs w:val="20"/>
              </w:rPr>
            </w:pPr>
            <w:r w:rsidRPr="009252B3">
              <w:rPr>
                <w:color w:val="000000"/>
                <w:sz w:val="20"/>
                <w:szCs w:val="20"/>
              </w:rPr>
              <w:t>ческий ряд</w:t>
            </w:r>
          </w:p>
        </w:tc>
        <w:tc>
          <w:tcPr>
            <w:tcW w:w="505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473"/>
          <w:jc w:val="center"/>
        </w:trPr>
        <w:tc>
          <w:tcPr>
            <w:tcW w:w="1008"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62"/>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1" w:lineRule="exact"/>
              <w:ind w:left="62"/>
              <w:rPr>
                <w:sz w:val="20"/>
                <w:szCs w:val="20"/>
              </w:rPr>
            </w:pPr>
            <w:r w:rsidRPr="009252B3">
              <w:rPr>
                <w:color w:val="000000"/>
                <w:spacing w:val="-3"/>
                <w:sz w:val="20"/>
                <w:szCs w:val="20"/>
              </w:rPr>
              <w:t>минальные</w:t>
            </w:r>
          </w:p>
          <w:p w:rsidR="008A78B2" w:rsidRPr="009252B3" w:rsidRDefault="008A78B2" w:rsidP="008A78B2">
            <w:pPr>
              <w:shd w:val="clear" w:color="auto" w:fill="FFFFFF"/>
              <w:spacing w:line="221" w:lineRule="exact"/>
              <w:ind w:left="62"/>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1" w:lineRule="exact"/>
              <w:ind w:left="62"/>
              <w:rPr>
                <w:sz w:val="20"/>
                <w:szCs w:val="20"/>
              </w:rPr>
            </w:pPr>
            <w:r w:rsidRPr="009252B3">
              <w:rPr>
                <w:color w:val="000000"/>
                <w:spacing w:val="-5"/>
                <w:sz w:val="20"/>
                <w:szCs w:val="20"/>
              </w:rPr>
              <w:t>петрохимиче-</w:t>
            </w:r>
          </w:p>
          <w:p w:rsidR="008A78B2" w:rsidRPr="009252B3" w:rsidRDefault="008A78B2" w:rsidP="008A78B2">
            <w:pPr>
              <w:shd w:val="clear" w:color="auto" w:fill="FFFFFF"/>
              <w:spacing w:line="221" w:lineRule="exact"/>
              <w:ind w:left="62"/>
              <w:rPr>
                <w:sz w:val="20"/>
                <w:szCs w:val="20"/>
              </w:rPr>
            </w:pPr>
            <w:r w:rsidRPr="009252B3">
              <w:rPr>
                <w:color w:val="000000"/>
                <w:spacing w:val="-6"/>
                <w:sz w:val="20"/>
                <w:szCs w:val="20"/>
              </w:rPr>
              <w:t>ские семейства</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2"/>
              <w:rPr>
                <w:sz w:val="20"/>
                <w:szCs w:val="20"/>
              </w:rPr>
            </w:pPr>
            <w:r w:rsidRPr="009252B3">
              <w:rPr>
                <w:color w:val="000000"/>
                <w:spacing w:val="-3"/>
                <w:sz w:val="20"/>
                <w:szCs w:val="20"/>
              </w:rPr>
              <w:t xml:space="preserve">минеральные ассоциации </w:t>
            </w:r>
            <w:r w:rsidRPr="009252B3">
              <w:rPr>
                <w:color w:val="000000"/>
                <w:spacing w:val="-2"/>
                <w:sz w:val="20"/>
                <w:szCs w:val="20"/>
              </w:rPr>
              <w:t>конечной стадии кристал</w:t>
            </w:r>
            <w:r w:rsidRPr="009252B3">
              <w:rPr>
                <w:color w:val="000000"/>
                <w:spacing w:val="-2"/>
                <w:sz w:val="20"/>
                <w:szCs w:val="20"/>
              </w:rPr>
              <w:softHyphen/>
              <w:t>лизации в гипогидро-</w:t>
            </w:r>
            <w:r w:rsidRPr="009252B3">
              <w:rPr>
                <w:color w:val="000000"/>
                <w:spacing w:val="-4"/>
                <w:sz w:val="20"/>
                <w:szCs w:val="20"/>
              </w:rPr>
              <w:t>барических условиях -петрографические семейства</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firstLine="437"/>
              <w:rPr>
                <w:sz w:val="20"/>
                <w:szCs w:val="20"/>
              </w:rPr>
            </w:pPr>
            <w:r w:rsidRPr="009252B3">
              <w:rPr>
                <w:color w:val="000000"/>
                <w:sz w:val="20"/>
                <w:szCs w:val="20"/>
              </w:rPr>
              <w:t xml:space="preserve">набор минералов гипфгидробарических </w:t>
            </w:r>
            <w:r w:rsidRPr="009252B3">
              <w:rPr>
                <w:color w:val="000000"/>
                <w:spacing w:val="-1"/>
                <w:sz w:val="20"/>
                <w:szCs w:val="20"/>
              </w:rPr>
              <w:t>.   условий кристал</w:t>
            </w:r>
            <w:r w:rsidRPr="009252B3">
              <w:rPr>
                <w:color w:val="000000"/>
                <w:spacing w:val="-1"/>
                <w:sz w:val="20"/>
                <w:szCs w:val="20"/>
              </w:rPr>
              <w:softHyphen/>
            </w:r>
            <w:r w:rsidRPr="009252B3">
              <w:rPr>
                <w:color w:val="000000"/>
                <w:spacing w:val="-2"/>
                <w:sz w:val="20"/>
                <w:szCs w:val="20"/>
              </w:rPr>
              <w:t xml:space="preserve">лизации - составляющие </w:t>
            </w:r>
            <w:r w:rsidRPr="009252B3">
              <w:rPr>
                <w:color w:val="000000"/>
                <w:spacing w:val="-4"/>
                <w:sz w:val="20"/>
                <w:szCs w:val="20"/>
              </w:rPr>
              <w:t>петрографических семейств</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iCs/>
                <w:color w:val="000000"/>
                <w:sz w:val="20"/>
                <w:szCs w:val="20"/>
                <w:lang w:val="en-US"/>
              </w:rPr>
              <w:t>I</w:t>
            </w:r>
            <w:r w:rsidRPr="009252B3">
              <w:rPr>
                <w:i/>
                <w:iCs/>
                <w:color w:val="000000"/>
                <w:sz w:val="20"/>
                <w:szCs w:val="20"/>
                <w:lang w:val="en-US"/>
              </w:rPr>
              <w:t>-q</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40"/>
              <w:rPr>
                <w:i/>
                <w:iCs/>
                <w:color w:val="000000"/>
                <w:spacing w:val="-8"/>
                <w:sz w:val="20"/>
                <w:szCs w:val="20"/>
                <w:lang w:val="en-US"/>
              </w:rPr>
            </w:pPr>
            <w:r w:rsidRPr="009252B3">
              <w:rPr>
                <w:i/>
                <w:iCs/>
                <w:color w:val="000000"/>
                <w:spacing w:val="-8"/>
                <w:sz w:val="20"/>
                <w:szCs w:val="20"/>
                <w:lang w:val="en-US"/>
              </w:rPr>
              <w:t>q-ab-or-ac-di-hd-</w:t>
            </w:r>
          </w:p>
          <w:p w:rsidR="008A78B2" w:rsidRPr="009252B3" w:rsidRDefault="008A78B2" w:rsidP="008A78B2">
            <w:pPr>
              <w:shd w:val="clear" w:color="auto" w:fill="FFFFFF"/>
              <w:spacing w:line="216" w:lineRule="exact"/>
              <w:ind w:right="-40"/>
              <w:rPr>
                <w:sz w:val="20"/>
                <w:szCs w:val="20"/>
                <w:lang w:val="en-US"/>
              </w:rPr>
            </w:pPr>
            <w:r w:rsidRPr="009252B3">
              <w:rPr>
                <w:i/>
                <w:iCs/>
                <w:color w:val="000000"/>
                <w:sz w:val="20"/>
                <w:szCs w:val="20"/>
                <w:lang w:val="en-US"/>
              </w:rPr>
              <w:t>en-fs</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pacing w:val="-1"/>
                <w:sz w:val="20"/>
                <w:szCs w:val="20"/>
                <w:lang w:val="en-US"/>
              </w:rPr>
              <w:t>Qtz+№</w:t>
            </w:r>
            <w:r w:rsidRPr="009252B3">
              <w:rPr>
                <w:color w:val="000000"/>
                <w:spacing w:val="-1"/>
                <w:sz w:val="20"/>
                <w:szCs w:val="20"/>
                <w:vertAlign w:val="superscript"/>
                <w:lang w:val="en-US"/>
              </w:rPr>
              <w:t>b</w:t>
            </w:r>
            <w:r w:rsidRPr="009252B3">
              <w:rPr>
                <w:color w:val="000000"/>
                <w:spacing w:val="-1"/>
                <w:sz w:val="20"/>
                <w:szCs w:val="20"/>
                <w:lang w:val="en-US"/>
              </w:rPr>
              <w:t>+Kfs+A-Cpx+Opx</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Pr>
                <w:sz w:val="20"/>
                <w:szCs w:val="20"/>
                <w:lang w:val="en-US"/>
              </w:rPr>
            </w:pPr>
            <w:r w:rsidRPr="009252B3">
              <w:rPr>
                <w:color w:val="000000"/>
                <w:sz w:val="20"/>
                <w:szCs w:val="20"/>
                <w:lang w:val="en-US"/>
              </w:rPr>
              <w:t>Qtz,</w:t>
            </w:r>
            <w:r w:rsidRPr="009252B3">
              <w:rPr>
                <w:color w:val="000000"/>
                <w:spacing w:val="-5"/>
                <w:sz w:val="20"/>
                <w:szCs w:val="20"/>
                <w:lang w:val="en-US"/>
              </w:rPr>
              <w:t xml:space="preserve"> Pl</w:t>
            </w:r>
            <w:r w:rsidRPr="009252B3">
              <w:rPr>
                <w:color w:val="000000"/>
                <w:spacing w:val="-5"/>
                <w:sz w:val="20"/>
                <w:szCs w:val="20"/>
                <w:vertAlign w:val="superscript"/>
                <w:lang w:val="en-US"/>
              </w:rPr>
              <w:t>ab</w:t>
            </w:r>
            <w:r w:rsidRPr="009252B3">
              <w:rPr>
                <w:color w:val="000000"/>
                <w:sz w:val="20"/>
                <w:szCs w:val="20"/>
                <w:lang w:val="en-US"/>
              </w:rPr>
              <w:t xml:space="preserve">,Kfs,A-Cpx,Opx,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0" w:firstLine="5"/>
              <w:rPr>
                <w:i/>
                <w:iCs/>
                <w:color w:val="000000"/>
                <w:spacing w:val="-9"/>
                <w:sz w:val="20"/>
                <w:szCs w:val="20"/>
                <w:lang w:val="en-US"/>
              </w:rPr>
            </w:pPr>
            <w:r w:rsidRPr="009252B3">
              <w:rPr>
                <w:i/>
                <w:iCs/>
                <w:color w:val="000000"/>
                <w:spacing w:val="-9"/>
                <w:sz w:val="20"/>
                <w:szCs w:val="20"/>
                <w:lang w:val="en-US"/>
              </w:rPr>
              <w:t>ab-or-ac-di-hd-</w:t>
            </w:r>
          </w:p>
          <w:p w:rsidR="008A78B2" w:rsidRPr="009252B3" w:rsidRDefault="008A78B2" w:rsidP="008A78B2">
            <w:pPr>
              <w:shd w:val="clear" w:color="auto" w:fill="FFFFFF"/>
              <w:spacing w:line="226" w:lineRule="exact"/>
              <w:ind w:right="-40" w:firstLine="5"/>
              <w:rPr>
                <w:sz w:val="20"/>
                <w:szCs w:val="20"/>
                <w:lang w:val="en-US"/>
              </w:rPr>
            </w:pPr>
            <w:r w:rsidRPr="009252B3">
              <w:rPr>
                <w:i/>
                <w:iCs/>
                <w:color w:val="000000"/>
                <w:sz w:val="20"/>
                <w:szCs w:val="20"/>
                <w:lang w:val="en-US"/>
              </w:rPr>
              <w:t>en-fs-fo-fa</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pacing w:val="-5"/>
                <w:sz w:val="20"/>
                <w:szCs w:val="20"/>
                <w:lang w:val="en-US"/>
              </w:rPr>
              <w:t>Pl</w:t>
            </w:r>
            <w:r w:rsidRPr="009252B3">
              <w:rPr>
                <w:color w:val="000000"/>
                <w:spacing w:val="-5"/>
                <w:sz w:val="20"/>
                <w:szCs w:val="20"/>
                <w:vertAlign w:val="superscript"/>
                <w:lang w:val="en-US"/>
              </w:rPr>
              <w:t>ab</w:t>
            </w:r>
            <w:r w:rsidRPr="009252B3">
              <w:rPr>
                <w:color w:val="000000"/>
                <w:spacing w:val="-5"/>
                <w:sz w:val="20"/>
                <w:szCs w:val="20"/>
                <w:lang w:val="en-US"/>
              </w:rPr>
              <w:t>+Kfs+A-Cpx+Opx+Ol</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left="5" w:firstLine="5"/>
              <w:rPr>
                <w:sz w:val="20"/>
                <w:szCs w:val="20"/>
                <w:lang w:val="en-US"/>
              </w:rPr>
            </w:pPr>
            <w:r w:rsidRPr="009252B3">
              <w:rPr>
                <w:color w:val="000000"/>
                <w:spacing w:val="-5"/>
                <w:sz w:val="20"/>
                <w:szCs w:val="20"/>
                <w:lang w:val="en-US"/>
              </w:rPr>
              <w:t>Pl</w:t>
            </w:r>
            <w:r w:rsidRPr="009252B3">
              <w:rPr>
                <w:color w:val="000000"/>
                <w:spacing w:val="-5"/>
                <w:sz w:val="20"/>
                <w:szCs w:val="20"/>
                <w:vertAlign w:val="superscript"/>
                <w:lang w:val="en-US"/>
              </w:rPr>
              <w:t>ab</w:t>
            </w:r>
            <w:r w:rsidRPr="009252B3">
              <w:rPr>
                <w:color w:val="000000"/>
                <w:sz w:val="20"/>
                <w:szCs w:val="20"/>
                <w:lang w:val="en-US"/>
              </w:rPr>
              <w:t xml:space="preserve">,Kfs,A-Cpx,Opx,01,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494"/>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rPr>
              <w:t>-пе</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firstLine="34"/>
              <w:rPr>
                <w:i/>
                <w:iCs/>
                <w:color w:val="000000"/>
                <w:spacing w:val="-9"/>
                <w:sz w:val="20"/>
                <w:szCs w:val="20"/>
                <w:lang w:val="en-US"/>
              </w:rPr>
            </w:pPr>
            <w:r w:rsidRPr="009252B3">
              <w:rPr>
                <w:i/>
                <w:iCs/>
                <w:color w:val="000000"/>
                <w:spacing w:val="-9"/>
                <w:sz w:val="20"/>
                <w:szCs w:val="20"/>
                <w:lang w:val="en-US"/>
              </w:rPr>
              <w:t>ab-or-ac-di-hd-</w:t>
            </w:r>
          </w:p>
          <w:p w:rsidR="008A78B2" w:rsidRPr="009252B3" w:rsidRDefault="008A78B2" w:rsidP="008A78B2">
            <w:pPr>
              <w:shd w:val="clear" w:color="auto" w:fill="FFFFFF"/>
              <w:spacing w:line="221" w:lineRule="exact"/>
              <w:ind w:right="-40" w:firstLine="34"/>
              <w:rPr>
                <w:sz w:val="20"/>
                <w:szCs w:val="20"/>
                <w:lang w:val="en-US"/>
              </w:rPr>
            </w:pPr>
            <w:r w:rsidRPr="009252B3">
              <w:rPr>
                <w:i/>
                <w:iCs/>
                <w:color w:val="000000"/>
                <w:sz w:val="20"/>
                <w:szCs w:val="20"/>
                <w:lang w:val="en-US"/>
              </w:rPr>
              <w:t>fo-fa-ne</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pacing w:val="-5"/>
                <w:sz w:val="20"/>
                <w:szCs w:val="20"/>
                <w:lang w:val="en-US"/>
              </w:rPr>
              <w:t>Pl</w:t>
            </w:r>
            <w:r w:rsidRPr="009252B3">
              <w:rPr>
                <w:color w:val="000000"/>
                <w:spacing w:val="-5"/>
                <w:sz w:val="20"/>
                <w:szCs w:val="20"/>
                <w:vertAlign w:val="superscript"/>
                <w:lang w:val="en-US"/>
              </w:rPr>
              <w:t>ab</w:t>
            </w:r>
            <w:r w:rsidRPr="009252B3">
              <w:rPr>
                <w:color w:val="000000"/>
                <w:sz w:val="20"/>
                <w:szCs w:val="20"/>
                <w:lang w:val="en-US"/>
              </w:rPr>
              <w:t xml:space="preserve"> +Kfs+A-Cpx+01+Ne</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left="5" w:hanging="5"/>
              <w:rPr>
                <w:sz w:val="20"/>
                <w:szCs w:val="20"/>
                <w:lang w:val="en-US"/>
              </w:rPr>
            </w:pPr>
            <w:r w:rsidRPr="009252B3">
              <w:rPr>
                <w:color w:val="000000"/>
                <w:spacing w:val="-5"/>
                <w:sz w:val="20"/>
                <w:szCs w:val="20"/>
                <w:lang w:val="en-US"/>
              </w:rPr>
              <w:t>Pl</w:t>
            </w:r>
            <w:r w:rsidRPr="009252B3">
              <w:rPr>
                <w:color w:val="000000"/>
                <w:spacing w:val="-5"/>
                <w:sz w:val="20"/>
                <w:szCs w:val="20"/>
                <w:vertAlign w:val="superscript"/>
                <w:lang w:val="en-US"/>
              </w:rPr>
              <w:t>ab</w:t>
            </w:r>
            <w:r w:rsidRPr="009252B3">
              <w:rPr>
                <w:color w:val="000000"/>
                <w:sz w:val="20"/>
                <w:szCs w:val="20"/>
                <w:lang w:val="en-US"/>
              </w:rPr>
              <w:t>,Kfs,A-Cpx,OI,Ne, Bt, Anl, A-Am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48"/>
              <w:rPr>
                <w:sz w:val="20"/>
                <w:szCs w:val="20"/>
              </w:rPr>
            </w:pPr>
            <w:r w:rsidRPr="009252B3">
              <w:rPr>
                <w:iCs/>
                <w:color w:val="000000"/>
                <w:sz w:val="20"/>
                <w:szCs w:val="20"/>
                <w:lang w:val="en-US"/>
              </w:rPr>
              <w:t>IV</w:t>
            </w:r>
            <w:r w:rsidRPr="009252B3">
              <w:rPr>
                <w:i/>
                <w:iCs/>
                <w:color w:val="000000"/>
                <w:sz w:val="20"/>
                <w:szCs w:val="20"/>
                <w:lang w:val="en-US"/>
              </w:rPr>
              <w:t>-lc</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firstLine="5"/>
              <w:rPr>
                <w:i/>
                <w:iCs/>
                <w:color w:val="000000"/>
                <w:spacing w:val="-7"/>
                <w:sz w:val="20"/>
                <w:szCs w:val="20"/>
                <w:lang w:val="en-US"/>
              </w:rPr>
            </w:pPr>
            <w:r w:rsidRPr="009252B3">
              <w:rPr>
                <w:i/>
                <w:iCs/>
                <w:color w:val="000000"/>
                <w:spacing w:val="-7"/>
                <w:sz w:val="20"/>
                <w:szCs w:val="20"/>
                <w:lang w:val="en-US"/>
              </w:rPr>
              <w:t>or-ac-di-hd-fo-fa-</w:t>
            </w:r>
          </w:p>
          <w:p w:rsidR="008A78B2" w:rsidRPr="009252B3" w:rsidRDefault="008A78B2" w:rsidP="008A78B2">
            <w:pPr>
              <w:shd w:val="clear" w:color="auto" w:fill="FFFFFF"/>
              <w:spacing w:line="221" w:lineRule="exact"/>
              <w:ind w:right="-40" w:firstLine="5"/>
              <w:rPr>
                <w:sz w:val="20"/>
                <w:szCs w:val="20"/>
                <w:lang w:val="en-US"/>
              </w:rPr>
            </w:pPr>
            <w:r w:rsidRPr="009252B3">
              <w:rPr>
                <w:i/>
                <w:iCs/>
                <w:color w:val="000000"/>
                <w:sz w:val="20"/>
                <w:szCs w:val="20"/>
                <w:lang w:val="en-US"/>
              </w:rPr>
              <w:t>ne-lc</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z w:val="20"/>
                <w:szCs w:val="20"/>
                <w:lang w:val="en-US"/>
              </w:rPr>
              <w:t>Kfs+A-Cpx+Ol+Ne+Lct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hanging="5"/>
              <w:rPr>
                <w:sz w:val="20"/>
                <w:szCs w:val="20"/>
                <w:lang w:val="en-US"/>
              </w:rPr>
            </w:pPr>
            <w:r w:rsidRPr="009252B3">
              <w:rPr>
                <w:color w:val="000000"/>
                <w:sz w:val="20"/>
                <w:szCs w:val="20"/>
                <w:lang w:val="en-US"/>
              </w:rPr>
              <w:t>Kfs,A-Cpx,01,Ne,Lct</w:t>
            </w:r>
            <w:r w:rsidRPr="009252B3">
              <w:rPr>
                <w:color w:val="000000"/>
                <w:sz w:val="20"/>
                <w:szCs w:val="20"/>
                <w:vertAlign w:val="superscript"/>
                <w:lang w:val="en-US"/>
              </w:rPr>
              <w:t>1</w:t>
            </w:r>
            <w:r w:rsidRPr="009252B3">
              <w:rPr>
                <w:color w:val="000000"/>
                <w:sz w:val="20"/>
                <w:szCs w:val="20"/>
                <w:lang w:val="en-US"/>
              </w:rPr>
              <w:t xml:space="preserve">,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240"/>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0"/>
              <w:jc w:val="center"/>
              <w:rPr>
                <w:sz w:val="20"/>
                <w:szCs w:val="20"/>
              </w:rPr>
            </w:pPr>
            <w:r w:rsidRPr="009252B3">
              <w:rPr>
                <w:i/>
                <w:iCs/>
                <w:color w:val="000000"/>
                <w:sz w:val="20"/>
                <w:szCs w:val="20"/>
              </w:rPr>
              <w:t>-</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jc w:val="center"/>
              <w:rPr>
                <w:sz w:val="20"/>
                <w:szCs w:val="20"/>
              </w:rPr>
            </w:pPr>
            <w:r w:rsidRPr="009252B3">
              <w:rPr>
                <w:color w:val="000000"/>
                <w:sz w:val="20"/>
                <w:szCs w:val="20"/>
              </w:rPr>
              <w: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rPr>
                <w:sz w:val="20"/>
                <w:szCs w:val="20"/>
                <w:lang w:val="en-US"/>
              </w:rPr>
            </w:pPr>
            <w:r w:rsidRPr="009252B3">
              <w:rPr>
                <w:i/>
                <w:iCs/>
                <w:color w:val="000000"/>
                <w:spacing w:val="-7"/>
                <w:sz w:val="20"/>
                <w:szCs w:val="20"/>
                <w:lang w:val="en-US"/>
              </w:rPr>
              <w:t>ac-di-hd-fo-fa-ne-</w:t>
            </w:r>
            <w:r w:rsidRPr="009252B3">
              <w:rPr>
                <w:i/>
                <w:iCs/>
                <w:color w:val="000000"/>
                <w:sz w:val="20"/>
                <w:szCs w:val="20"/>
                <w:lang w:val="en-US"/>
              </w:rPr>
              <w:t>lc-ak- Feak</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z w:val="20"/>
                <w:szCs w:val="20"/>
                <w:lang w:val="en-US"/>
              </w:rPr>
              <w:t>A-Cpx+Ol+Ne+Lct+Mel</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hanging="14"/>
              <w:rPr>
                <w:sz w:val="20"/>
                <w:szCs w:val="20"/>
                <w:lang w:val="en-US"/>
              </w:rPr>
            </w:pPr>
            <w:r w:rsidRPr="009252B3">
              <w:rPr>
                <w:color w:val="000000"/>
                <w:sz w:val="20"/>
                <w:szCs w:val="20"/>
                <w:lang w:val="en-US"/>
              </w:rPr>
              <w:t>A-Cpx.Ol.Ne, Lct</w:t>
            </w:r>
            <w:r w:rsidRPr="009252B3">
              <w:rPr>
                <w:color w:val="000000"/>
                <w:sz w:val="20"/>
                <w:szCs w:val="20"/>
                <w:vertAlign w:val="superscript"/>
                <w:lang w:val="en-US"/>
              </w:rPr>
              <w:t>1</w:t>
            </w:r>
            <w:r w:rsidRPr="009252B3">
              <w:rPr>
                <w:color w:val="000000"/>
                <w:sz w:val="20"/>
                <w:szCs w:val="20"/>
                <w:lang w:val="en-US"/>
              </w:rPr>
              <w:t xml:space="preserve">, Mel,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rPr>
                <w:i/>
                <w:iCs/>
                <w:color w:val="000000"/>
                <w:spacing w:val="-6"/>
                <w:sz w:val="20"/>
                <w:szCs w:val="20"/>
                <w:lang w:val="en-US"/>
              </w:rPr>
            </w:pPr>
            <w:r w:rsidRPr="009252B3">
              <w:rPr>
                <w:i/>
                <w:iCs/>
                <w:color w:val="000000"/>
                <w:spacing w:val="-6"/>
                <w:sz w:val="20"/>
                <w:szCs w:val="20"/>
                <w:lang w:val="en-US"/>
              </w:rPr>
              <w:t>ns-fo-fa-ne-lc-ak-</w:t>
            </w:r>
          </w:p>
          <w:p w:rsidR="008A78B2" w:rsidRPr="009252B3" w:rsidRDefault="008A78B2" w:rsidP="008A78B2">
            <w:pPr>
              <w:shd w:val="clear" w:color="auto" w:fill="FFFFFF"/>
              <w:spacing w:line="221" w:lineRule="exact"/>
              <w:ind w:right="-40"/>
              <w:rPr>
                <w:sz w:val="20"/>
                <w:szCs w:val="20"/>
                <w:lang w:val="en-US"/>
              </w:rPr>
            </w:pPr>
            <w:r w:rsidRPr="009252B3">
              <w:rPr>
                <w:i/>
                <w:iCs/>
                <w:color w:val="000000"/>
                <w:sz w:val="20"/>
                <w:szCs w:val="20"/>
                <w:lang w:val="en-US"/>
              </w:rPr>
              <w:t>Feak -kp-mt</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z w:val="20"/>
                <w:szCs w:val="20"/>
                <w:lang w:val="en-US"/>
              </w:rPr>
              <w:t>Ol+Ne+Lct+Mel+Kls+Mt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362"/>
              </w:tabs>
              <w:spacing w:line="230" w:lineRule="exact"/>
              <w:ind w:right="106" w:firstLine="34"/>
              <w:rPr>
                <w:sz w:val="20"/>
                <w:szCs w:val="20"/>
                <w:lang w:val="en-US"/>
              </w:rPr>
            </w:pPr>
            <w:r w:rsidRPr="009252B3">
              <w:rPr>
                <w:color w:val="000000"/>
                <w:sz w:val="20"/>
                <w:szCs w:val="20"/>
                <w:lang w:val="en-US"/>
              </w:rPr>
              <w:t xml:space="preserve">Ol,Mt,Ne,Lct',Mel,Kls,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6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466"/>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rPr>
                <w:i/>
                <w:iCs/>
                <w:color w:val="000000"/>
                <w:spacing w:val="-5"/>
                <w:sz w:val="20"/>
                <w:szCs w:val="20"/>
                <w:lang w:val="en-US"/>
              </w:rPr>
            </w:pPr>
            <w:r w:rsidRPr="009252B3">
              <w:rPr>
                <w:i/>
                <w:iCs/>
                <w:color w:val="000000"/>
                <w:spacing w:val="-5"/>
                <w:sz w:val="20"/>
                <w:szCs w:val="20"/>
                <w:lang w:val="en-US"/>
              </w:rPr>
              <w:t>ns-fo-fa-ne-ak-</w:t>
            </w:r>
          </w:p>
          <w:p w:rsidR="008A78B2" w:rsidRPr="009252B3" w:rsidRDefault="008A78B2" w:rsidP="008A78B2">
            <w:pPr>
              <w:shd w:val="clear" w:color="auto" w:fill="FFFFFF"/>
              <w:spacing w:line="221" w:lineRule="exact"/>
              <w:ind w:right="-40"/>
              <w:rPr>
                <w:sz w:val="20"/>
                <w:szCs w:val="20"/>
                <w:lang w:val="en-US"/>
              </w:rPr>
            </w:pPr>
            <w:r w:rsidRPr="009252B3">
              <w:rPr>
                <w:i/>
                <w:iCs/>
                <w:color w:val="000000"/>
                <w:spacing w:val="-4"/>
                <w:sz w:val="20"/>
                <w:szCs w:val="20"/>
                <w:lang w:val="en-US"/>
              </w:rPr>
              <w:t>Feak-kp-mo-kir-mt</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32"/>
              <w:rPr>
                <w:sz w:val="20"/>
                <w:szCs w:val="20"/>
                <w:lang w:val="en-US"/>
              </w:rPr>
            </w:pPr>
            <w:r w:rsidRPr="009252B3">
              <w:rPr>
                <w:color w:val="000000"/>
                <w:sz w:val="20"/>
                <w:szCs w:val="20"/>
                <w:lang w:val="en-US"/>
              </w:rPr>
              <w:t>Ol+Ne+Mel+Kls+Mo+Mt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1" w:firstLine="34"/>
              <w:rPr>
                <w:sz w:val="20"/>
                <w:szCs w:val="20"/>
                <w:lang w:val="en-US"/>
              </w:rPr>
            </w:pPr>
            <w:r w:rsidRPr="009252B3">
              <w:rPr>
                <w:color w:val="000000"/>
                <w:sz w:val="20"/>
                <w:szCs w:val="20"/>
                <w:lang w:val="en-US"/>
              </w:rPr>
              <w:t xml:space="preserve">Ol,Mt,Ne,Mel,Kls,Mo, </w:t>
            </w:r>
            <w:r w:rsidRPr="009252B3">
              <w:rPr>
                <w:color w:val="000000"/>
                <w:spacing w:val="-3"/>
                <w:sz w:val="20"/>
                <w:szCs w:val="20"/>
                <w:lang w:val="en-US"/>
              </w:rPr>
              <w:t>Bt, A-Am (</w:t>
            </w:r>
            <w:r w:rsidRPr="009252B3">
              <w:rPr>
                <w:color w:val="000000"/>
                <w:spacing w:val="-3"/>
                <w:sz w:val="20"/>
                <w:szCs w:val="20"/>
              </w:rPr>
              <w:t>равн</w:t>
            </w:r>
            <w:r w:rsidRPr="009252B3">
              <w:rPr>
                <w:color w:val="000000"/>
                <w:spacing w:val="-3"/>
                <w:sz w:val="20"/>
                <w:szCs w:val="20"/>
                <w:lang w:val="en-US"/>
              </w:rPr>
              <w:t xml:space="preserve">. 6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hRule="exact" w:val="767"/>
          <w:jc w:val="center"/>
        </w:trPr>
        <w:tc>
          <w:tcPr>
            <w:tcW w:w="100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63"/>
              <w:rPr>
                <w:i/>
                <w:iCs/>
                <w:color w:val="000000"/>
                <w:sz w:val="20"/>
                <w:szCs w:val="20"/>
              </w:rPr>
            </w:pPr>
            <w:r w:rsidRPr="009252B3">
              <w:rPr>
                <w:iCs/>
                <w:color w:val="000000"/>
                <w:sz w:val="20"/>
                <w:szCs w:val="20"/>
                <w:lang w:val="en-US"/>
              </w:rPr>
              <w:t>IX</w:t>
            </w:r>
            <w:r w:rsidRPr="009252B3">
              <w:rPr>
                <w:i/>
                <w:iCs/>
                <w:color w:val="000000"/>
                <w:sz w:val="20"/>
                <w:szCs w:val="20"/>
                <w:lang w:val="en-US"/>
              </w:rPr>
              <w:t>-</w:t>
            </w:r>
          </w:p>
          <w:p w:rsidR="008A78B2" w:rsidRPr="009252B3" w:rsidRDefault="008A78B2" w:rsidP="008A78B2">
            <w:pPr>
              <w:shd w:val="clear" w:color="auto" w:fill="FFFFFF"/>
              <w:spacing w:line="216" w:lineRule="exact"/>
              <w:ind w:right="163"/>
              <w:rPr>
                <w:sz w:val="20"/>
                <w:szCs w:val="20"/>
              </w:rPr>
            </w:pPr>
            <w:r w:rsidRPr="009252B3">
              <w:rPr>
                <w:i/>
                <w:iCs/>
                <w:color w:val="000000"/>
                <w:sz w:val="20"/>
                <w:szCs w:val="20"/>
                <w:lang w:val="en-US"/>
              </w:rPr>
              <w:t xml:space="preserve"> per</w:t>
            </w:r>
            <w:r w:rsidRPr="009252B3">
              <w:rPr>
                <w:i/>
                <w:iCs/>
                <w:color w:val="000000"/>
                <w:sz w:val="20"/>
                <w:szCs w:val="20"/>
              </w:rPr>
              <w:t>-</w:t>
            </w:r>
            <w:r w:rsidRPr="009252B3">
              <w:rPr>
                <w:i/>
                <w:iCs/>
                <w:color w:val="000000"/>
                <w:sz w:val="20"/>
                <w:szCs w:val="20"/>
                <w:lang w:val="en-US"/>
              </w:rPr>
              <w:t xml:space="preserve"> wu</w:t>
            </w:r>
          </w:p>
        </w:tc>
        <w:tc>
          <w:tcPr>
            <w:tcW w:w="178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0"/>
              <w:rPr>
                <w:i/>
                <w:iCs/>
                <w:color w:val="000000"/>
                <w:spacing w:val="-7"/>
                <w:sz w:val="20"/>
                <w:szCs w:val="20"/>
                <w:lang w:val="en-US"/>
              </w:rPr>
            </w:pPr>
            <w:r w:rsidRPr="009252B3">
              <w:rPr>
                <w:i/>
                <w:iCs/>
                <w:color w:val="000000"/>
                <w:spacing w:val="-5"/>
                <w:sz w:val="20"/>
                <w:szCs w:val="20"/>
                <w:lang w:val="en-US"/>
              </w:rPr>
              <w:t>ns-fo-fa-ne-kp-</w:t>
            </w:r>
            <w:r w:rsidRPr="009252B3">
              <w:rPr>
                <w:i/>
                <w:iCs/>
                <w:color w:val="000000"/>
                <w:spacing w:val="-7"/>
                <w:sz w:val="20"/>
                <w:szCs w:val="20"/>
                <w:lang w:val="en-US"/>
              </w:rPr>
              <w:t>mo-</w:t>
            </w:r>
          </w:p>
          <w:p w:rsidR="008A78B2" w:rsidRPr="009252B3" w:rsidRDefault="008A78B2" w:rsidP="008A78B2">
            <w:pPr>
              <w:shd w:val="clear" w:color="auto" w:fill="FFFFFF"/>
              <w:spacing w:line="226" w:lineRule="exact"/>
              <w:ind w:right="-40"/>
              <w:rPr>
                <w:sz w:val="20"/>
                <w:szCs w:val="20"/>
                <w:lang w:val="en-US"/>
              </w:rPr>
            </w:pPr>
            <w:r w:rsidRPr="009252B3">
              <w:rPr>
                <w:i/>
                <w:iCs/>
                <w:color w:val="000000"/>
                <w:spacing w:val="-7"/>
                <w:sz w:val="20"/>
                <w:szCs w:val="20"/>
                <w:lang w:val="en-US"/>
              </w:rPr>
              <w:t>kir-per-wu-</w:t>
            </w:r>
            <w:r w:rsidRPr="009252B3">
              <w:rPr>
                <w:i/>
                <w:iCs/>
                <w:color w:val="000000"/>
                <w:sz w:val="20"/>
                <w:szCs w:val="20"/>
                <w:lang w:val="en-US"/>
              </w:rPr>
              <w:t>mt</w:t>
            </w:r>
          </w:p>
        </w:tc>
        <w:tc>
          <w:tcPr>
            <w:tcW w:w="260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2"/>
              <w:rPr>
                <w:sz w:val="20"/>
                <w:szCs w:val="20"/>
                <w:lang w:val="en-US"/>
              </w:rPr>
            </w:pPr>
            <w:r w:rsidRPr="009252B3">
              <w:rPr>
                <w:color w:val="000000"/>
                <w:sz w:val="20"/>
                <w:szCs w:val="20"/>
                <w:lang w:val="en-US"/>
              </w:rPr>
              <w:t>Ol+Ne+Kls+Mo+(Per+Wu)+Mt</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29"/>
              <w:rPr>
                <w:sz w:val="20"/>
                <w:szCs w:val="20"/>
                <w:lang w:val="en-US"/>
              </w:rPr>
            </w:pPr>
            <w:r w:rsidRPr="009252B3">
              <w:rPr>
                <w:color w:val="000000"/>
                <w:sz w:val="20"/>
                <w:szCs w:val="20"/>
                <w:lang w:val="en-US"/>
              </w:rPr>
              <w:t>Ol,Mt,Ne,KIs,Mo,(Per+Wu),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rPr>
          <w:sz w:val="20"/>
          <w:szCs w:val="20"/>
          <w:lang w:val="en-US"/>
        </w:rPr>
      </w:pPr>
    </w:p>
    <w:p w:rsidR="008A78B2" w:rsidRPr="009252B3" w:rsidRDefault="008A78B2" w:rsidP="00602215">
      <w:pPr>
        <w:shd w:val="clear" w:color="auto" w:fill="FFFFFF"/>
        <w:spacing w:line="235" w:lineRule="exact"/>
        <w:jc w:val="right"/>
        <w:rPr>
          <w:i/>
          <w:iCs/>
          <w:color w:val="000000"/>
          <w:spacing w:val="-10"/>
          <w:sz w:val="20"/>
          <w:szCs w:val="20"/>
          <w:lang w:val="en-US"/>
        </w:rPr>
      </w:pPr>
      <w:r w:rsidRPr="009252B3">
        <w:rPr>
          <w:i/>
          <w:iCs/>
          <w:color w:val="000000"/>
          <w:spacing w:val="-10"/>
          <w:sz w:val="20"/>
          <w:szCs w:val="20"/>
        </w:rPr>
        <w:t xml:space="preserve">Таблица 4.5 </w:t>
      </w:r>
    </w:p>
    <w:p w:rsidR="008A78B2" w:rsidRPr="009252B3" w:rsidRDefault="008A78B2" w:rsidP="008A78B2">
      <w:pPr>
        <w:shd w:val="clear" w:color="auto" w:fill="FFFFFF"/>
        <w:spacing w:line="235" w:lineRule="exact"/>
        <w:jc w:val="center"/>
        <w:rPr>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spacing w:before="43"/>
        <w:ind w:left="499"/>
        <w:jc w:val="center"/>
        <w:rPr>
          <w:sz w:val="20"/>
          <w:szCs w:val="20"/>
        </w:rPr>
      </w:pPr>
      <w:r w:rsidRPr="009252B3">
        <w:rPr>
          <w:color w:val="000000"/>
          <w:sz w:val="20"/>
          <w:szCs w:val="20"/>
          <w:lang w:val="en-US"/>
        </w:rPr>
        <w:t>Fe</w:t>
      </w:r>
      <w:r w:rsidRPr="009252B3">
        <w:rPr>
          <w:color w:val="000000"/>
          <w:sz w:val="20"/>
          <w:szCs w:val="20"/>
        </w:rPr>
        <w:t>-</w:t>
      </w:r>
      <w:r w:rsidRPr="009252B3">
        <w:rPr>
          <w:color w:val="000000"/>
          <w:sz w:val="20"/>
          <w:szCs w:val="20"/>
          <w:lang w:val="en-US"/>
        </w:rPr>
        <w:t>Mg</w:t>
      </w:r>
      <w:r w:rsidRPr="009252B3">
        <w:rPr>
          <w:color w:val="000000"/>
          <w:sz w:val="20"/>
          <w:szCs w:val="20"/>
        </w:rPr>
        <w:t xml:space="preserve"> (Орх+01)-отряда, щелочного ряда Д" (</w:t>
      </w:r>
      <w:r w:rsidRPr="009252B3">
        <w:rPr>
          <w:position w:val="-12"/>
          <w:sz w:val="20"/>
          <w:szCs w:val="20"/>
        </w:rPr>
        <w:object w:dxaOrig="460" w:dyaOrig="380">
          <v:shape id="_x0000_i1081" type="#_x0000_t75" style="width:23.25pt;height:18.75pt" o:ole="">
            <v:imagedata r:id="rId136" o:title=""/>
          </v:shape>
          <o:OLEObject Type="Embed" ProgID="Equation.3" ShapeID="_x0000_i1081" DrawAspect="Content" ObjectID="_1396782813" r:id="rId137"/>
        </w:object>
      </w:r>
      <w:r w:rsidRPr="009252B3">
        <w:rPr>
          <w:color w:val="000000"/>
          <w:sz w:val="20"/>
          <w:szCs w:val="20"/>
        </w:rPr>
        <w:t xml:space="preserve"> &gt;1,К &gt; </w:t>
      </w:r>
      <w:r w:rsidRPr="009252B3">
        <w:rPr>
          <w:color w:val="000000"/>
          <w:sz w:val="20"/>
          <w:szCs w:val="20"/>
          <w:lang w:val="en-US"/>
        </w:rPr>
        <w:t>Al</w:t>
      </w:r>
      <w:r w:rsidRPr="009252B3">
        <w:rPr>
          <w:color w:val="000000"/>
          <w:sz w:val="20"/>
          <w:szCs w:val="20"/>
        </w:rPr>
        <w:t xml:space="preserve">), </w:t>
      </w:r>
      <w:r w:rsidRPr="009252B3">
        <w:rPr>
          <w:i/>
          <w:color w:val="000000"/>
          <w:sz w:val="20"/>
          <w:szCs w:val="20"/>
          <w:lang w:val="en-US"/>
        </w:rPr>
        <w:t>f</w:t>
      </w:r>
      <w:r w:rsidRPr="009252B3">
        <w:rPr>
          <w:color w:val="000000"/>
          <w:sz w:val="20"/>
          <w:szCs w:val="20"/>
        </w:rPr>
        <w:t xml:space="preserve"> &lt; 80</w:t>
      </w:r>
    </w:p>
    <w:p w:rsidR="008A78B2" w:rsidRPr="009252B3" w:rsidRDefault="008A78B2" w:rsidP="008A78B2">
      <w:pPr>
        <w:spacing w:after="178" w:line="1" w:lineRule="exact"/>
        <w:rPr>
          <w:sz w:val="20"/>
          <w:szCs w:val="20"/>
        </w:rPr>
      </w:pPr>
    </w:p>
    <w:tbl>
      <w:tblPr>
        <w:tblW w:w="0" w:type="auto"/>
        <w:jc w:val="center"/>
        <w:tblInd w:w="40" w:type="dxa"/>
        <w:tblLayout w:type="fixed"/>
        <w:tblCellMar>
          <w:left w:w="40" w:type="dxa"/>
          <w:right w:w="40" w:type="dxa"/>
        </w:tblCellMar>
        <w:tblLook w:val="0000"/>
      </w:tblPr>
      <w:tblGrid>
        <w:gridCol w:w="950"/>
        <w:gridCol w:w="1598"/>
        <w:gridCol w:w="2678"/>
        <w:gridCol w:w="2602"/>
      </w:tblGrid>
      <w:tr w:rsidR="008A78B2" w:rsidRPr="009252B3" w:rsidTr="008A78B2">
        <w:trPr>
          <w:trHeight w:val="495"/>
          <w:jc w:val="center"/>
        </w:trPr>
        <w:tc>
          <w:tcPr>
            <w:tcW w:w="9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6"/>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598" w:type="dxa"/>
            <w:vMerge w:val="restart"/>
            <w:tcBorders>
              <w:top w:val="single" w:sz="6" w:space="0" w:color="auto"/>
              <w:left w:val="single" w:sz="6" w:space="0" w:color="auto"/>
              <w:right w:val="single" w:sz="6" w:space="0" w:color="auto"/>
            </w:tcBorders>
            <w:shd w:val="clear" w:color="auto" w:fill="FFFFFF"/>
            <w:vAlign w:val="center"/>
          </w:tcPr>
          <w:p w:rsidR="008A78B2" w:rsidRPr="009252B3" w:rsidRDefault="008A78B2" w:rsidP="008A78B2">
            <w:pPr>
              <w:shd w:val="clear" w:color="auto" w:fill="FFFFFF"/>
              <w:jc w:val="center"/>
              <w:rPr>
                <w:sz w:val="20"/>
                <w:szCs w:val="20"/>
              </w:rPr>
            </w:pPr>
            <w:r w:rsidRPr="009252B3">
              <w:rPr>
                <w:color w:val="000000"/>
                <w:spacing w:val="-4"/>
                <w:sz w:val="20"/>
                <w:szCs w:val="20"/>
              </w:rPr>
              <w:t>Петрохими-</w:t>
            </w:r>
          </w:p>
          <w:p w:rsidR="008A78B2" w:rsidRPr="009252B3" w:rsidRDefault="008A78B2" w:rsidP="008A78B2">
            <w:pPr>
              <w:shd w:val="clear" w:color="auto" w:fill="FFFFFF"/>
              <w:jc w:val="center"/>
              <w:rPr>
                <w:sz w:val="20"/>
                <w:szCs w:val="20"/>
              </w:rPr>
            </w:pPr>
            <w:r w:rsidRPr="009252B3">
              <w:rPr>
                <w:color w:val="000000"/>
                <w:sz w:val="20"/>
                <w:szCs w:val="20"/>
              </w:rPr>
              <w:t>ческии ряд</w:t>
            </w:r>
          </w:p>
          <w:p w:rsidR="008A78B2" w:rsidRPr="009252B3" w:rsidRDefault="008A78B2" w:rsidP="008A78B2">
            <w:pPr>
              <w:shd w:val="clear" w:color="auto" w:fill="FFFFFF"/>
              <w:jc w:val="center"/>
              <w:rPr>
                <w:sz w:val="20"/>
                <w:szCs w:val="20"/>
              </w:rPr>
            </w:pPr>
            <w:r w:rsidRPr="009252B3">
              <w:rPr>
                <w:color w:val="000000"/>
                <w:spacing w:val="-2"/>
                <w:sz w:val="20"/>
                <w:szCs w:val="20"/>
              </w:rPr>
              <w:t>нормативно-</w:t>
            </w:r>
          </w:p>
          <w:p w:rsidR="008A78B2" w:rsidRPr="009252B3" w:rsidRDefault="008A78B2" w:rsidP="008A78B2">
            <w:pPr>
              <w:shd w:val="clear" w:color="auto" w:fill="FFFFFF"/>
              <w:jc w:val="center"/>
              <w:rPr>
                <w:sz w:val="20"/>
                <w:szCs w:val="20"/>
              </w:rPr>
            </w:pPr>
            <w:r w:rsidRPr="009252B3">
              <w:rPr>
                <w:color w:val="000000"/>
                <w:sz w:val="20"/>
                <w:szCs w:val="20"/>
              </w:rPr>
              <w:t>минальные</w:t>
            </w:r>
          </w:p>
          <w:p w:rsidR="008A78B2" w:rsidRPr="009252B3" w:rsidRDefault="008A78B2" w:rsidP="008A78B2">
            <w:pPr>
              <w:shd w:val="clear" w:color="auto" w:fill="FFFFFF"/>
              <w:jc w:val="center"/>
              <w:rPr>
                <w:sz w:val="20"/>
                <w:szCs w:val="20"/>
              </w:rPr>
            </w:pPr>
            <w:r w:rsidRPr="009252B3">
              <w:rPr>
                <w:color w:val="000000"/>
                <w:spacing w:val="-6"/>
                <w:sz w:val="20"/>
                <w:szCs w:val="20"/>
              </w:rPr>
              <w:t>подсистемы -</w:t>
            </w:r>
          </w:p>
          <w:p w:rsidR="008A78B2" w:rsidRPr="009252B3" w:rsidRDefault="008A78B2" w:rsidP="008A78B2">
            <w:pPr>
              <w:shd w:val="clear" w:color="auto" w:fill="FFFFFF"/>
              <w:jc w:val="center"/>
              <w:rPr>
                <w:sz w:val="20"/>
                <w:szCs w:val="20"/>
              </w:rPr>
            </w:pPr>
            <w:r w:rsidRPr="009252B3">
              <w:rPr>
                <w:color w:val="000000"/>
                <w:spacing w:val="-5"/>
                <w:sz w:val="20"/>
                <w:szCs w:val="20"/>
              </w:rPr>
              <w:t>петрохимичес-</w:t>
            </w:r>
          </w:p>
          <w:p w:rsidR="008A78B2" w:rsidRPr="009252B3" w:rsidRDefault="008A78B2" w:rsidP="008A78B2">
            <w:pPr>
              <w:shd w:val="clear" w:color="auto" w:fill="FFFFFF"/>
              <w:jc w:val="center"/>
              <w:rPr>
                <w:sz w:val="20"/>
                <w:szCs w:val="20"/>
              </w:rPr>
            </w:pPr>
            <w:r w:rsidRPr="009252B3">
              <w:rPr>
                <w:color w:val="000000"/>
                <w:spacing w:val="-6"/>
                <w:sz w:val="20"/>
                <w:szCs w:val="20"/>
              </w:rPr>
              <w:t>кие семейства</w:t>
            </w:r>
          </w:p>
        </w:tc>
        <w:tc>
          <w:tcPr>
            <w:tcW w:w="528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val="1155"/>
          <w:jc w:val="center"/>
        </w:trPr>
        <w:tc>
          <w:tcPr>
            <w:tcW w:w="950" w:type="dxa"/>
            <w:vMerge/>
            <w:tcBorders>
              <w:left w:val="single" w:sz="6" w:space="0" w:color="auto"/>
              <w:right w:val="single" w:sz="6" w:space="0" w:color="auto"/>
            </w:tcBorders>
            <w:shd w:val="clear" w:color="auto" w:fill="FFFFFF"/>
          </w:tcPr>
          <w:p w:rsidR="008A78B2" w:rsidRPr="009252B3" w:rsidRDefault="008A78B2" w:rsidP="008A78B2">
            <w:pPr>
              <w:rPr>
                <w:sz w:val="20"/>
                <w:szCs w:val="20"/>
              </w:rPr>
            </w:pPr>
          </w:p>
        </w:tc>
        <w:tc>
          <w:tcPr>
            <w:tcW w:w="1598" w:type="dxa"/>
            <w:vMerge/>
            <w:tcBorders>
              <w:left w:val="single" w:sz="6" w:space="0" w:color="auto"/>
              <w:right w:val="single" w:sz="6" w:space="0" w:color="auto"/>
            </w:tcBorders>
            <w:shd w:val="clear" w:color="auto" w:fill="FFFFFF"/>
            <w:vAlign w:val="center"/>
          </w:tcPr>
          <w:p w:rsidR="008A78B2" w:rsidRPr="009252B3" w:rsidRDefault="008A78B2" w:rsidP="008A78B2">
            <w:pPr>
              <w:shd w:val="clear" w:color="auto" w:fill="FFFFFF"/>
              <w:jc w:val="center"/>
              <w:rPr>
                <w:sz w:val="20"/>
                <w:szCs w:val="20"/>
              </w:rPr>
            </w:pP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4"/>
                <w:sz w:val="20"/>
                <w:szCs w:val="20"/>
              </w:rPr>
              <w:t>минеральные ассоциации</w:t>
            </w:r>
          </w:p>
          <w:p w:rsidR="008A78B2" w:rsidRPr="009252B3" w:rsidRDefault="008A78B2" w:rsidP="008A78B2">
            <w:pPr>
              <w:shd w:val="clear" w:color="auto" w:fill="FFFFFF"/>
              <w:jc w:val="center"/>
              <w:rPr>
                <w:sz w:val="20"/>
                <w:szCs w:val="20"/>
              </w:rPr>
            </w:pPr>
            <w:r w:rsidRPr="009252B3">
              <w:rPr>
                <w:color w:val="000000"/>
                <w:spacing w:val="-3"/>
                <w:sz w:val="20"/>
                <w:szCs w:val="20"/>
              </w:rPr>
              <w:t>конечной стадии кристал-</w:t>
            </w:r>
          </w:p>
          <w:p w:rsidR="008A78B2" w:rsidRPr="009252B3" w:rsidRDefault="008A78B2" w:rsidP="008A78B2">
            <w:pPr>
              <w:shd w:val="clear" w:color="auto" w:fill="FFFFFF"/>
              <w:jc w:val="center"/>
              <w:rPr>
                <w:sz w:val="20"/>
                <w:szCs w:val="20"/>
              </w:rPr>
            </w:pPr>
            <w:r w:rsidRPr="009252B3">
              <w:rPr>
                <w:color w:val="000000"/>
                <w:spacing w:val="-3"/>
                <w:sz w:val="20"/>
                <w:szCs w:val="20"/>
              </w:rPr>
              <w:t>лизации в гипогидро-</w:t>
            </w:r>
          </w:p>
          <w:p w:rsidR="008A78B2" w:rsidRPr="009252B3" w:rsidRDefault="008A78B2" w:rsidP="008A78B2">
            <w:pPr>
              <w:shd w:val="clear" w:color="auto" w:fill="FFFFFF"/>
              <w:jc w:val="center"/>
              <w:rPr>
                <w:sz w:val="20"/>
                <w:szCs w:val="20"/>
              </w:rPr>
            </w:pPr>
            <w:r w:rsidRPr="009252B3">
              <w:rPr>
                <w:color w:val="000000"/>
                <w:spacing w:val="-5"/>
                <w:sz w:val="20"/>
                <w:szCs w:val="20"/>
              </w:rPr>
              <w:t>барических условиях -</w:t>
            </w:r>
          </w:p>
          <w:p w:rsidR="008A78B2" w:rsidRPr="009252B3" w:rsidRDefault="008A78B2" w:rsidP="008A78B2">
            <w:pPr>
              <w:shd w:val="clear" w:color="auto" w:fill="FFFFFF"/>
              <w:jc w:val="center"/>
              <w:rPr>
                <w:sz w:val="20"/>
                <w:szCs w:val="20"/>
              </w:rPr>
            </w:pPr>
            <w:r w:rsidRPr="009252B3">
              <w:rPr>
                <w:color w:val="000000"/>
                <w:spacing w:val="-5"/>
                <w:sz w:val="20"/>
                <w:szCs w:val="20"/>
              </w:rPr>
              <w:t>петрографические семейства</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набор минералов</w:t>
            </w:r>
          </w:p>
          <w:p w:rsidR="008A78B2" w:rsidRPr="009252B3" w:rsidRDefault="008A78B2" w:rsidP="008A78B2">
            <w:pPr>
              <w:shd w:val="clear" w:color="auto" w:fill="FFFFFF"/>
              <w:jc w:val="center"/>
              <w:rPr>
                <w:sz w:val="20"/>
                <w:szCs w:val="20"/>
              </w:rPr>
            </w:pPr>
            <w:r w:rsidRPr="009252B3">
              <w:rPr>
                <w:color w:val="000000"/>
                <w:spacing w:val="-3"/>
                <w:sz w:val="20"/>
                <w:szCs w:val="20"/>
              </w:rPr>
              <w:t>гипергидробарических</w:t>
            </w:r>
          </w:p>
          <w:p w:rsidR="008A78B2" w:rsidRPr="009252B3" w:rsidRDefault="008A78B2" w:rsidP="008A78B2">
            <w:pPr>
              <w:shd w:val="clear" w:color="auto" w:fill="FFFFFF"/>
              <w:jc w:val="center"/>
              <w:rPr>
                <w:sz w:val="20"/>
                <w:szCs w:val="20"/>
              </w:rPr>
            </w:pPr>
            <w:r w:rsidRPr="009252B3">
              <w:rPr>
                <w:color w:val="000000"/>
                <w:spacing w:val="-3"/>
                <w:sz w:val="20"/>
                <w:szCs w:val="20"/>
              </w:rPr>
              <w:t>условии кристаллизации -</w:t>
            </w:r>
          </w:p>
          <w:p w:rsidR="008A78B2" w:rsidRPr="009252B3" w:rsidRDefault="008A78B2" w:rsidP="008A78B2">
            <w:pPr>
              <w:shd w:val="clear" w:color="auto" w:fill="FFFFFF"/>
              <w:jc w:val="center"/>
              <w:rPr>
                <w:sz w:val="20"/>
                <w:szCs w:val="20"/>
              </w:rPr>
            </w:pPr>
            <w:r w:rsidRPr="009252B3">
              <w:rPr>
                <w:color w:val="000000"/>
                <w:spacing w:val="-4"/>
                <w:sz w:val="20"/>
                <w:szCs w:val="20"/>
              </w:rPr>
              <w:t>составляющие петро-</w:t>
            </w:r>
          </w:p>
          <w:p w:rsidR="008A78B2" w:rsidRPr="009252B3" w:rsidRDefault="008A78B2" w:rsidP="008A78B2">
            <w:pPr>
              <w:shd w:val="clear" w:color="auto" w:fill="FFFFFF"/>
              <w:jc w:val="center"/>
              <w:rPr>
                <w:sz w:val="20"/>
                <w:szCs w:val="20"/>
              </w:rPr>
            </w:pPr>
            <w:r w:rsidRPr="009252B3">
              <w:rPr>
                <w:color w:val="000000"/>
                <w:spacing w:val="-5"/>
                <w:sz w:val="20"/>
                <w:szCs w:val="20"/>
              </w:rPr>
              <w:t>графических семейств</w:t>
            </w:r>
          </w:p>
        </w:tc>
      </w:tr>
      <w:tr w:rsidR="008A78B2" w:rsidRPr="009252B3" w:rsidTr="008A78B2">
        <w:trPr>
          <w:trHeight w:val="923"/>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w:t>
            </w:r>
            <w:r w:rsidRPr="009252B3">
              <w:rPr>
                <w:i/>
                <w:iCs/>
                <w:color w:val="000000"/>
                <w:sz w:val="20"/>
                <w:szCs w:val="20"/>
                <w:lang w:val="en-US"/>
              </w:rPr>
              <w:t>-q</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lang w:val="en-US"/>
              </w:rPr>
            </w:pPr>
            <w:r w:rsidRPr="009252B3">
              <w:rPr>
                <w:i/>
                <w:iCs/>
                <w:color w:val="000000"/>
                <w:spacing w:val="-6"/>
                <w:sz w:val="20"/>
                <w:szCs w:val="20"/>
                <w:lang w:val="en-US"/>
              </w:rPr>
              <w:t>1) q-or-dsk-ac-di-</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hd-en-fs</w:t>
            </w:r>
          </w:p>
          <w:p w:rsidR="008A78B2" w:rsidRPr="009252B3" w:rsidRDefault="008A78B2" w:rsidP="008A78B2">
            <w:pPr>
              <w:shd w:val="clear" w:color="auto" w:fill="FFFFFF"/>
              <w:ind w:right="-44"/>
              <w:rPr>
                <w:sz w:val="20"/>
                <w:szCs w:val="20"/>
                <w:lang w:val="en-US"/>
              </w:rPr>
            </w:pPr>
            <w:r w:rsidRPr="009252B3">
              <w:rPr>
                <w:i/>
                <w:iCs/>
                <w:color w:val="000000"/>
                <w:spacing w:val="-5"/>
                <w:sz w:val="20"/>
                <w:szCs w:val="20"/>
                <w:lang w:val="en-US"/>
              </w:rPr>
              <w:t>2) q-or-dsk-dsn-</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di-hd-en-fs</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Qtz+Kfs+A-Cpx+Opx</w:t>
            </w:r>
          </w:p>
          <w:p w:rsidR="008A78B2" w:rsidRPr="009252B3" w:rsidRDefault="008A78B2" w:rsidP="008A78B2">
            <w:pPr>
              <w:shd w:val="clear" w:color="auto" w:fill="FFFFFF"/>
              <w:ind w:left="5"/>
              <w:rPr>
                <w:sz w:val="20"/>
                <w:szCs w:val="20"/>
                <w:lang w:val="en-US"/>
              </w:rPr>
            </w:pPr>
            <w:r w:rsidRPr="009252B3">
              <w:rPr>
                <w:color w:val="000000"/>
                <w:sz w:val="20"/>
                <w:szCs w:val="20"/>
                <w:lang w:val="en-US"/>
              </w:rPr>
              <w:t>Qtz+Kfs+Cpx+Opx</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pacing w:val="-3"/>
                <w:sz w:val="20"/>
                <w:szCs w:val="20"/>
                <w:lang w:val="en-US"/>
              </w:rPr>
              <w:t>Qtz</w:t>
            </w:r>
            <w:r w:rsidRPr="009252B3">
              <w:rPr>
                <w:color w:val="000000"/>
                <w:spacing w:val="-3"/>
                <w:sz w:val="20"/>
                <w:szCs w:val="20"/>
              </w:rPr>
              <w:t xml:space="preserve">, </w:t>
            </w:r>
            <w:r w:rsidRPr="009252B3">
              <w:rPr>
                <w:color w:val="000000"/>
                <w:spacing w:val="-3"/>
                <w:sz w:val="20"/>
                <w:szCs w:val="20"/>
                <w:lang w:val="en-US"/>
              </w:rPr>
              <w:t>Kfs</w:t>
            </w:r>
            <w:r w:rsidRPr="009252B3">
              <w:rPr>
                <w:color w:val="000000"/>
                <w:spacing w:val="-3"/>
                <w:sz w:val="20"/>
                <w:szCs w:val="20"/>
              </w:rPr>
              <w:t xml:space="preserve">, А-Срх, Орх, </w:t>
            </w:r>
            <w:r w:rsidRPr="009252B3">
              <w:rPr>
                <w:color w:val="000000"/>
                <w:spacing w:val="-3"/>
                <w:sz w:val="20"/>
                <w:szCs w:val="20"/>
                <w:lang w:val="en-US"/>
              </w:rPr>
              <w:t>Bt</w:t>
            </w:r>
            <w:r w:rsidRPr="009252B3">
              <w:rPr>
                <w:color w:val="000000"/>
                <w:spacing w:val="-3"/>
                <w:sz w:val="20"/>
                <w:szCs w:val="20"/>
              </w:rPr>
              <w:t>, К-</w:t>
            </w:r>
          </w:p>
          <w:p w:rsidR="008A78B2" w:rsidRPr="009252B3" w:rsidRDefault="008A78B2" w:rsidP="008A78B2">
            <w:pPr>
              <w:shd w:val="clear" w:color="auto" w:fill="FFFFFF"/>
              <w:ind w:left="5"/>
              <w:rPr>
                <w:sz w:val="20"/>
                <w:szCs w:val="20"/>
              </w:rPr>
            </w:pPr>
            <w:r w:rsidRPr="009252B3">
              <w:rPr>
                <w:color w:val="000000"/>
                <w:sz w:val="20"/>
                <w:szCs w:val="20"/>
              </w:rPr>
              <w:t>Ат (равн. 4 фазы)</w:t>
            </w:r>
          </w:p>
        </w:tc>
      </w:tr>
      <w:tr w:rsidR="008A78B2" w:rsidRPr="009252B3" w:rsidTr="008A78B2">
        <w:trPr>
          <w:trHeight w:val="923"/>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II</w:t>
            </w:r>
            <w:r w:rsidRPr="009252B3">
              <w:rPr>
                <w:i/>
                <w:iCs/>
                <w:color w:val="000000"/>
                <w:sz w:val="20"/>
                <w:szCs w:val="20"/>
                <w:lang w:val="en-US"/>
              </w:rPr>
              <w:t>-ol</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rPr>
            </w:pPr>
            <w:r w:rsidRPr="009252B3">
              <w:rPr>
                <w:i/>
                <w:iCs/>
                <w:color w:val="000000"/>
                <w:spacing w:val="-6"/>
                <w:sz w:val="20"/>
                <w:szCs w:val="20"/>
              </w:rPr>
              <w:t xml:space="preserve">1) </w:t>
            </w:r>
            <w:r w:rsidRPr="009252B3">
              <w:rPr>
                <w:i/>
                <w:iCs/>
                <w:color w:val="000000"/>
                <w:spacing w:val="-6"/>
                <w:sz w:val="20"/>
                <w:szCs w:val="20"/>
                <w:lang w:val="en-US"/>
              </w:rPr>
              <w:t>or-dsk-ac-di-</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hd-fo-fa-en-fs</w:t>
            </w:r>
          </w:p>
          <w:p w:rsidR="008A78B2" w:rsidRPr="009252B3" w:rsidRDefault="008A78B2" w:rsidP="008A78B2">
            <w:pPr>
              <w:shd w:val="clear" w:color="auto" w:fill="FFFFFF"/>
              <w:ind w:right="-44"/>
              <w:rPr>
                <w:sz w:val="20"/>
                <w:szCs w:val="20"/>
                <w:lang w:val="en-US"/>
              </w:rPr>
            </w:pPr>
            <w:r w:rsidRPr="009252B3">
              <w:rPr>
                <w:i/>
                <w:iCs/>
                <w:color w:val="000000"/>
                <w:spacing w:val="-5"/>
                <w:sz w:val="20"/>
                <w:szCs w:val="20"/>
                <w:lang w:val="en-US"/>
              </w:rPr>
              <w:t>2) or-dsk-dsn-di-</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hd-fo-fa-en-fs</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Kfs+A-Cpx+Opx+Ol</w:t>
            </w:r>
          </w:p>
          <w:p w:rsidR="008A78B2" w:rsidRPr="009252B3" w:rsidRDefault="008A78B2" w:rsidP="008A78B2">
            <w:pPr>
              <w:shd w:val="clear" w:color="auto" w:fill="FFFFFF"/>
              <w:rPr>
                <w:sz w:val="20"/>
                <w:szCs w:val="20"/>
                <w:lang w:val="en-US"/>
              </w:rPr>
            </w:pPr>
            <w:r w:rsidRPr="009252B3">
              <w:rPr>
                <w:color w:val="000000"/>
                <w:sz w:val="20"/>
                <w:szCs w:val="20"/>
                <w:lang w:val="en-US"/>
              </w:rPr>
              <w:t>Kfs+Cpx+Opx+Ol</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Kfs,A-Cpx,Cpx,Opx,Ol,</w:t>
            </w:r>
          </w:p>
          <w:p w:rsidR="008A78B2" w:rsidRPr="009252B3" w:rsidRDefault="008A78B2" w:rsidP="008A78B2">
            <w:pPr>
              <w:shd w:val="clear" w:color="auto" w:fill="FFFFFF"/>
              <w:ind w:left="5"/>
              <w:rPr>
                <w:sz w:val="20"/>
                <w:szCs w:val="20"/>
              </w:rPr>
            </w:pPr>
            <w:r w:rsidRPr="009252B3">
              <w:rPr>
                <w:color w:val="000000"/>
                <w:sz w:val="20"/>
                <w:szCs w:val="20"/>
                <w:lang w:val="en-US"/>
              </w:rPr>
              <w:t>Bt</w:t>
            </w:r>
            <w:r w:rsidRPr="009252B3">
              <w:rPr>
                <w:color w:val="000000"/>
                <w:sz w:val="20"/>
                <w:szCs w:val="20"/>
              </w:rPr>
              <w:t>, К-А</w:t>
            </w:r>
            <w:r w:rsidRPr="009252B3">
              <w:rPr>
                <w:color w:val="000000"/>
                <w:sz w:val="20"/>
                <w:szCs w:val="20"/>
                <w:lang w:val="en-US"/>
              </w:rPr>
              <w:t>m</w:t>
            </w:r>
            <w:r w:rsidRPr="009252B3">
              <w:rPr>
                <w:color w:val="000000"/>
                <w:sz w:val="20"/>
                <w:szCs w:val="20"/>
              </w:rPr>
              <w:t xml:space="preserve"> (равн. 4 фазы)</w:t>
            </w:r>
          </w:p>
        </w:tc>
      </w:tr>
      <w:tr w:rsidR="008A78B2" w:rsidRPr="009252B3" w:rsidTr="008A78B2">
        <w:trPr>
          <w:trHeight w:hRule="exact" w:val="240"/>
          <w:jc w:val="center"/>
        </w:trPr>
        <w:tc>
          <w:tcPr>
            <w:tcW w:w="9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III</w:t>
            </w:r>
            <w:r w:rsidRPr="009252B3">
              <w:rPr>
                <w:iCs/>
                <w:color w:val="000000"/>
                <w:sz w:val="20"/>
                <w:szCs w:val="20"/>
              </w:rPr>
              <w:t>-</w:t>
            </w:r>
            <w:r w:rsidRPr="009252B3">
              <w:rPr>
                <w:i/>
                <w:iCs/>
                <w:color w:val="000000"/>
                <w:sz w:val="20"/>
                <w:szCs w:val="20"/>
              </w:rPr>
              <w:t>пе</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4"/>
              <w:jc w:val="center"/>
              <w:rPr>
                <w:sz w:val="20"/>
                <w:szCs w:val="20"/>
              </w:rPr>
            </w:pPr>
            <w:r w:rsidRPr="009252B3">
              <w:rPr>
                <w:color w:val="000000"/>
                <w:sz w:val="20"/>
                <w:szCs w:val="20"/>
              </w:rPr>
              <w:t>-</w:t>
            </w:r>
          </w:p>
        </w:tc>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val="915"/>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IV</w:t>
            </w:r>
            <w:r w:rsidRPr="009252B3">
              <w:rPr>
                <w:i/>
                <w:iCs/>
                <w:color w:val="000000"/>
                <w:sz w:val="20"/>
                <w:szCs w:val="20"/>
                <w:lang w:val="en-US"/>
              </w:rPr>
              <w:t>-lc</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rPr>
            </w:pPr>
            <w:r w:rsidRPr="009252B3">
              <w:rPr>
                <w:i/>
                <w:iCs/>
                <w:color w:val="000000"/>
                <w:spacing w:val="-6"/>
                <w:sz w:val="20"/>
                <w:szCs w:val="20"/>
              </w:rPr>
              <w:t xml:space="preserve">1) </w:t>
            </w:r>
            <w:r w:rsidRPr="009252B3">
              <w:rPr>
                <w:i/>
                <w:iCs/>
                <w:color w:val="000000"/>
                <w:spacing w:val="-6"/>
                <w:sz w:val="20"/>
                <w:szCs w:val="20"/>
                <w:lang w:val="en-US"/>
              </w:rPr>
              <w:t>or-dsk-ac-di-</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hd-fo-fa-lc</w:t>
            </w:r>
          </w:p>
          <w:p w:rsidR="008A78B2" w:rsidRPr="009252B3" w:rsidRDefault="008A78B2" w:rsidP="008A78B2">
            <w:pPr>
              <w:shd w:val="clear" w:color="auto" w:fill="FFFFFF"/>
              <w:ind w:right="-44"/>
              <w:rPr>
                <w:sz w:val="20"/>
                <w:szCs w:val="20"/>
                <w:lang w:val="en-US"/>
              </w:rPr>
            </w:pPr>
            <w:r w:rsidRPr="009252B3">
              <w:rPr>
                <w:i/>
                <w:iCs/>
                <w:color w:val="000000"/>
                <w:spacing w:val="-5"/>
                <w:sz w:val="20"/>
                <w:szCs w:val="20"/>
                <w:lang w:val="en-US"/>
              </w:rPr>
              <w:t>2) or-dsk-dsn-di-</w:t>
            </w:r>
          </w:p>
          <w:p w:rsidR="008A78B2" w:rsidRPr="009252B3" w:rsidRDefault="008A78B2" w:rsidP="008A78B2">
            <w:pPr>
              <w:shd w:val="clear" w:color="auto" w:fill="FFFFFF"/>
              <w:ind w:right="-44"/>
              <w:rPr>
                <w:sz w:val="20"/>
                <w:szCs w:val="20"/>
              </w:rPr>
            </w:pPr>
            <w:r w:rsidRPr="009252B3">
              <w:rPr>
                <w:i/>
                <w:iCs/>
                <w:color w:val="000000"/>
                <w:sz w:val="20"/>
                <w:szCs w:val="20"/>
                <w:lang w:val="en-US"/>
              </w:rPr>
              <w:t>hd-fo-fa-lc</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Kfs+A-Cpx+Ol+Lct</w:t>
            </w:r>
          </w:p>
          <w:p w:rsidR="008A78B2" w:rsidRPr="009252B3" w:rsidRDefault="008A78B2" w:rsidP="008A78B2">
            <w:pPr>
              <w:shd w:val="clear" w:color="auto" w:fill="FFFFFF"/>
              <w:rPr>
                <w:sz w:val="20"/>
                <w:szCs w:val="20"/>
                <w:lang w:val="en-US"/>
              </w:rPr>
            </w:pPr>
            <w:r w:rsidRPr="009252B3">
              <w:rPr>
                <w:color w:val="000000"/>
                <w:sz w:val="20"/>
                <w:szCs w:val="20"/>
                <w:lang w:val="en-US"/>
              </w:rPr>
              <w:t>Kfs+Cpx+Ol+Lct</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Kfs.A-Cpx,Cpx,Ol,Lct</w:t>
            </w:r>
            <w:r w:rsidRPr="009252B3">
              <w:rPr>
                <w:color w:val="000000"/>
                <w:sz w:val="20"/>
                <w:szCs w:val="20"/>
                <w:vertAlign w:val="superscript"/>
                <w:lang w:val="en-US"/>
              </w:rPr>
              <w:t>1</w:t>
            </w:r>
            <w:r w:rsidRPr="009252B3">
              <w:rPr>
                <w:color w:val="000000"/>
                <w:sz w:val="20"/>
                <w:szCs w:val="20"/>
                <w:lang w:val="en-US"/>
              </w:rPr>
              <w:t>,</w:t>
            </w:r>
          </w:p>
          <w:p w:rsidR="008A78B2" w:rsidRPr="009252B3" w:rsidRDefault="008A78B2" w:rsidP="008A78B2">
            <w:pPr>
              <w:shd w:val="clear" w:color="auto" w:fill="FFFFFF"/>
              <w:rPr>
                <w:sz w:val="20"/>
                <w:szCs w:val="20"/>
              </w:rPr>
            </w:pPr>
            <w:r w:rsidRPr="009252B3">
              <w:rPr>
                <w:color w:val="000000"/>
                <w:sz w:val="20"/>
                <w:szCs w:val="20"/>
                <w:lang w:val="en-US"/>
              </w:rPr>
              <w:t>Bt</w:t>
            </w:r>
            <w:r w:rsidRPr="009252B3">
              <w:rPr>
                <w:color w:val="000000"/>
                <w:sz w:val="20"/>
                <w:szCs w:val="20"/>
              </w:rPr>
              <w:t>, К-А</w:t>
            </w:r>
            <w:r w:rsidRPr="009252B3">
              <w:rPr>
                <w:color w:val="000000"/>
                <w:sz w:val="20"/>
                <w:szCs w:val="20"/>
                <w:lang w:val="en-US"/>
              </w:rPr>
              <w:t>m</w:t>
            </w:r>
            <w:r w:rsidRPr="009252B3">
              <w:rPr>
                <w:color w:val="000000"/>
                <w:sz w:val="20"/>
                <w:szCs w:val="20"/>
              </w:rPr>
              <w:t xml:space="preserve"> (равн. 4 фазы)</w:t>
            </w:r>
          </w:p>
        </w:tc>
      </w:tr>
      <w:tr w:rsidR="008A78B2" w:rsidRPr="009252B3" w:rsidTr="008A78B2">
        <w:trPr>
          <w:trHeight w:hRule="exact" w:val="240"/>
          <w:jc w:val="center"/>
        </w:trPr>
        <w:tc>
          <w:tcPr>
            <w:tcW w:w="9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V</w:t>
            </w:r>
            <w:r w:rsidRPr="009252B3">
              <w:rPr>
                <w:color w:val="000000"/>
                <w:sz w:val="20"/>
                <w:szCs w:val="20"/>
              </w:rPr>
              <w:t>-</w:t>
            </w:r>
            <w:r w:rsidRPr="009252B3">
              <w:rPr>
                <w:i/>
                <w:color w:val="000000"/>
                <w:sz w:val="20"/>
                <w:szCs w:val="20"/>
                <w:lang w:val="en-US"/>
              </w:rPr>
              <w:t>gh</w:t>
            </w:r>
          </w:p>
        </w:tc>
        <w:tc>
          <w:tcPr>
            <w:tcW w:w="159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44"/>
              <w:jc w:val="center"/>
              <w:rPr>
                <w:sz w:val="20"/>
                <w:szCs w:val="20"/>
              </w:rPr>
            </w:pPr>
            <w:r w:rsidRPr="009252B3">
              <w:rPr>
                <w:i/>
                <w:iCs/>
                <w:color w:val="000000"/>
                <w:sz w:val="20"/>
                <w:szCs w:val="20"/>
              </w:rPr>
              <w:t>-</w:t>
            </w:r>
          </w:p>
        </w:tc>
        <w:tc>
          <w:tcPr>
            <w:tcW w:w="267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val="480"/>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color w:val="000000"/>
                <w:sz w:val="20"/>
                <w:szCs w:val="20"/>
                <w:lang w:val="en-US"/>
              </w:rPr>
              <w:t>VI-</w:t>
            </w:r>
            <w:r w:rsidRPr="009252B3">
              <w:rPr>
                <w:i/>
                <w:color w:val="000000"/>
                <w:sz w:val="20"/>
                <w:szCs w:val="20"/>
                <w:lang w:val="en-US"/>
              </w:rPr>
              <w:t>ak</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lang w:val="en-US"/>
              </w:rPr>
            </w:pPr>
            <w:r w:rsidRPr="009252B3">
              <w:rPr>
                <w:i/>
                <w:iCs/>
                <w:color w:val="000000"/>
                <w:spacing w:val="-7"/>
                <w:sz w:val="20"/>
                <w:szCs w:val="20"/>
                <w:lang w:val="en-US"/>
              </w:rPr>
              <w:t>dsk-ac-di-hd-fo-</w:t>
            </w:r>
          </w:p>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fa-lc-ak-Feak</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A-Cpx+Ol+Lct+Mel</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A-Cpx,Cpx,Ol,Lct</w:t>
            </w:r>
            <w:r w:rsidRPr="009252B3">
              <w:rPr>
                <w:color w:val="000000"/>
                <w:sz w:val="20"/>
                <w:szCs w:val="20"/>
                <w:vertAlign w:val="superscript"/>
                <w:lang w:val="en-US"/>
              </w:rPr>
              <w:t>1</w:t>
            </w:r>
            <w:r w:rsidRPr="009252B3">
              <w:rPr>
                <w:color w:val="000000"/>
                <w:sz w:val="20"/>
                <w:szCs w:val="20"/>
                <w:lang w:val="en-US"/>
              </w:rPr>
              <w:t>, Mel,</w:t>
            </w:r>
          </w:p>
          <w:p w:rsidR="008A78B2" w:rsidRPr="009252B3" w:rsidRDefault="008A78B2" w:rsidP="008A78B2">
            <w:pPr>
              <w:shd w:val="clear" w:color="auto" w:fill="FFFFFF"/>
              <w:rPr>
                <w:sz w:val="20"/>
                <w:szCs w:val="20"/>
              </w:rPr>
            </w:pPr>
            <w:r w:rsidRPr="009252B3">
              <w:rPr>
                <w:color w:val="000000"/>
                <w:sz w:val="20"/>
                <w:szCs w:val="20"/>
                <w:lang w:val="en-US"/>
              </w:rPr>
              <w:t>Bt</w:t>
            </w:r>
            <w:r w:rsidRPr="009252B3">
              <w:rPr>
                <w:color w:val="000000"/>
                <w:sz w:val="20"/>
                <w:szCs w:val="20"/>
              </w:rPr>
              <w:t>, К-А</w:t>
            </w:r>
            <w:r w:rsidRPr="009252B3">
              <w:rPr>
                <w:color w:val="000000"/>
                <w:sz w:val="20"/>
                <w:szCs w:val="20"/>
                <w:lang w:val="en-US"/>
              </w:rPr>
              <w:t>m</w:t>
            </w:r>
            <w:r w:rsidRPr="009252B3">
              <w:rPr>
                <w:color w:val="000000"/>
                <w:sz w:val="20"/>
                <w:szCs w:val="20"/>
              </w:rPr>
              <w:t xml:space="preserve"> (равн. 4 фазы)</w:t>
            </w:r>
          </w:p>
        </w:tc>
      </w:tr>
      <w:tr w:rsidR="008A78B2" w:rsidRPr="009252B3" w:rsidTr="008A78B2">
        <w:trPr>
          <w:trHeight w:val="480"/>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i/>
                <w:iCs/>
                <w:color w:val="000000"/>
                <w:sz w:val="20"/>
                <w:szCs w:val="20"/>
                <w:lang w:val="en-US"/>
              </w:rPr>
              <w:t>VII-kp</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lang w:val="en-US"/>
              </w:rPr>
            </w:pPr>
            <w:r w:rsidRPr="009252B3">
              <w:rPr>
                <w:i/>
                <w:iCs/>
                <w:color w:val="000000"/>
                <w:spacing w:val="-6"/>
                <w:sz w:val="20"/>
                <w:szCs w:val="20"/>
                <w:lang w:val="en-US"/>
              </w:rPr>
              <w:t>dks-ns-fo-fa-lc-</w:t>
            </w:r>
          </w:p>
          <w:p w:rsidR="008A78B2" w:rsidRPr="009252B3" w:rsidRDefault="008A78B2" w:rsidP="008A78B2">
            <w:pPr>
              <w:shd w:val="clear" w:color="auto" w:fill="FFFFFF"/>
              <w:ind w:right="-44"/>
              <w:rPr>
                <w:sz w:val="20"/>
                <w:szCs w:val="20"/>
                <w:lang w:val="en-US"/>
              </w:rPr>
            </w:pPr>
            <w:r w:rsidRPr="009252B3">
              <w:rPr>
                <w:i/>
                <w:iCs/>
                <w:color w:val="000000"/>
                <w:spacing w:val="-3"/>
                <w:sz w:val="20"/>
                <w:szCs w:val="20"/>
                <w:lang w:val="en-US"/>
              </w:rPr>
              <w:t>ak-Feak-kp-mt</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Ol+Lct+Mel+Kls+Mt</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Ol,Lct</w:t>
            </w:r>
            <w:r w:rsidRPr="009252B3">
              <w:rPr>
                <w:color w:val="000000"/>
                <w:sz w:val="20"/>
                <w:szCs w:val="20"/>
                <w:vertAlign w:val="superscript"/>
                <w:lang w:val="en-US"/>
              </w:rPr>
              <w:t>1</w:t>
            </w:r>
            <w:r w:rsidRPr="009252B3">
              <w:rPr>
                <w:color w:val="000000"/>
                <w:sz w:val="20"/>
                <w:szCs w:val="20"/>
                <w:lang w:val="en-US"/>
              </w:rPr>
              <w:t>,Mel,Kls,Bt,K-</w:t>
            </w:r>
          </w:p>
          <w:p w:rsidR="008A78B2" w:rsidRPr="009252B3" w:rsidRDefault="008A78B2" w:rsidP="008A78B2">
            <w:pPr>
              <w:shd w:val="clear" w:color="auto" w:fill="FFFFFF"/>
              <w:rPr>
                <w:sz w:val="20"/>
                <w:szCs w:val="20"/>
                <w:lang w:val="en-US"/>
              </w:rPr>
            </w:pPr>
            <w:r w:rsidRPr="009252B3">
              <w:rPr>
                <w:color w:val="000000"/>
                <w:sz w:val="20"/>
                <w:szCs w:val="20"/>
              </w:rPr>
              <w:t>А</w:t>
            </w:r>
            <w:r w:rsidRPr="009252B3">
              <w:rPr>
                <w:color w:val="000000"/>
                <w:sz w:val="20"/>
                <w:szCs w:val="20"/>
                <w:lang w:val="en-US"/>
              </w:rPr>
              <w:t>m</w:t>
            </w:r>
            <w:r w:rsidRPr="009252B3">
              <w:rPr>
                <w:color w:val="000000"/>
                <w:sz w:val="20"/>
                <w:szCs w:val="20"/>
              </w:rPr>
              <w:t xml:space="preserve">, </w:t>
            </w:r>
            <w:r w:rsidRPr="009252B3">
              <w:rPr>
                <w:color w:val="000000"/>
                <w:sz w:val="20"/>
                <w:szCs w:val="20"/>
                <w:lang w:val="en-US"/>
              </w:rPr>
              <w:t xml:space="preserve">Mt </w:t>
            </w:r>
            <w:r w:rsidRPr="009252B3">
              <w:rPr>
                <w:color w:val="000000"/>
                <w:sz w:val="20"/>
                <w:szCs w:val="20"/>
              </w:rPr>
              <w:t>(равн. 5 фаз)</w:t>
            </w:r>
          </w:p>
        </w:tc>
      </w:tr>
      <w:tr w:rsidR="008A78B2" w:rsidRPr="009252B3" w:rsidTr="008A78B2">
        <w:trPr>
          <w:trHeight w:val="705"/>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
                <w:iCs/>
                <w:color w:val="000000"/>
                <w:sz w:val="20"/>
                <w:szCs w:val="20"/>
                <w:lang w:val="en-US"/>
              </w:rPr>
              <w:t>VIII-mo</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lang w:val="en-US"/>
              </w:rPr>
            </w:pPr>
            <w:r w:rsidRPr="009252B3">
              <w:rPr>
                <w:i/>
                <w:iCs/>
                <w:color w:val="000000"/>
                <w:sz w:val="20"/>
                <w:szCs w:val="20"/>
                <w:lang w:val="en-US"/>
              </w:rPr>
              <w:t>ks-ns-fo-fa-ak-</w:t>
            </w:r>
          </w:p>
          <w:p w:rsidR="008A78B2" w:rsidRPr="009252B3" w:rsidRDefault="008A78B2" w:rsidP="008A78B2">
            <w:pPr>
              <w:shd w:val="clear" w:color="auto" w:fill="FFFFFF"/>
              <w:spacing w:line="226" w:lineRule="exact"/>
              <w:ind w:right="-44"/>
              <w:rPr>
                <w:i/>
                <w:iCs/>
                <w:color w:val="000000"/>
                <w:spacing w:val="-5"/>
                <w:sz w:val="20"/>
                <w:szCs w:val="20"/>
                <w:lang w:val="en-US"/>
              </w:rPr>
            </w:pPr>
            <w:r w:rsidRPr="009252B3">
              <w:rPr>
                <w:i/>
                <w:iCs/>
                <w:color w:val="000000"/>
                <w:spacing w:val="-5"/>
                <w:sz w:val="20"/>
                <w:szCs w:val="20"/>
                <w:lang w:val="en-US"/>
              </w:rPr>
              <w:t>Feak-kp-mo-kir-</w:t>
            </w:r>
          </w:p>
          <w:p w:rsidR="008A78B2" w:rsidRPr="009252B3" w:rsidRDefault="008A78B2" w:rsidP="008A78B2">
            <w:pPr>
              <w:shd w:val="clear" w:color="auto" w:fill="FFFFFF"/>
              <w:spacing w:line="226" w:lineRule="exact"/>
              <w:ind w:right="-44"/>
              <w:rPr>
                <w:sz w:val="20"/>
                <w:szCs w:val="20"/>
                <w:lang w:val="en-US"/>
              </w:rPr>
            </w:pPr>
            <w:r w:rsidRPr="009252B3">
              <w:rPr>
                <w:i/>
                <w:iCs/>
                <w:color w:val="000000"/>
                <w:sz w:val="20"/>
                <w:szCs w:val="20"/>
                <w:lang w:val="en-US"/>
              </w:rPr>
              <w:t>mt</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Ol+Mel+Kls+Mo+Mt</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 xml:space="preserve">Ol, Mel, Kls, Mo, Bt, </w:t>
            </w:r>
            <w:r w:rsidRPr="009252B3">
              <w:rPr>
                <w:color w:val="000000"/>
                <w:spacing w:val="-1"/>
                <w:sz w:val="20"/>
                <w:szCs w:val="20"/>
              </w:rPr>
              <w:t>К</w:t>
            </w:r>
            <w:r w:rsidRPr="009252B3">
              <w:rPr>
                <w:color w:val="000000"/>
                <w:spacing w:val="-1"/>
                <w:sz w:val="20"/>
                <w:szCs w:val="20"/>
                <w:lang w:val="en-US"/>
              </w:rPr>
              <w:t>-</w:t>
            </w:r>
            <w:r w:rsidRPr="009252B3">
              <w:rPr>
                <w:color w:val="000000"/>
                <w:spacing w:val="-1"/>
                <w:sz w:val="20"/>
                <w:szCs w:val="20"/>
              </w:rPr>
              <w:t>А</w:t>
            </w:r>
            <w:r w:rsidRPr="009252B3">
              <w:rPr>
                <w:color w:val="000000"/>
                <w:spacing w:val="-1"/>
                <w:sz w:val="20"/>
                <w:szCs w:val="20"/>
                <w:lang w:val="en-US"/>
              </w:rPr>
              <w:t>m,</w:t>
            </w:r>
          </w:p>
          <w:p w:rsidR="008A78B2" w:rsidRPr="009252B3" w:rsidRDefault="008A78B2" w:rsidP="008A78B2">
            <w:pPr>
              <w:shd w:val="clear" w:color="auto" w:fill="FFFFFF"/>
              <w:rPr>
                <w:sz w:val="20"/>
                <w:szCs w:val="20"/>
                <w:lang w:val="en-US"/>
              </w:rPr>
            </w:pPr>
            <w:r w:rsidRPr="009252B3">
              <w:rPr>
                <w:color w:val="000000"/>
                <w:sz w:val="20"/>
                <w:szCs w:val="20"/>
                <w:lang w:val="en-US"/>
              </w:rPr>
              <w:t xml:space="preserve">Mt </w:t>
            </w:r>
            <w:r w:rsidRPr="009252B3">
              <w:rPr>
                <w:color w:val="000000"/>
                <w:sz w:val="20"/>
                <w:szCs w:val="20"/>
              </w:rPr>
              <w:t>(равн. 5 фаз)</w:t>
            </w:r>
          </w:p>
        </w:tc>
      </w:tr>
      <w:tr w:rsidR="008A78B2" w:rsidRPr="009252B3" w:rsidTr="008A78B2">
        <w:trPr>
          <w:trHeight w:val="495"/>
          <w:jc w:val="center"/>
        </w:trPr>
        <w:tc>
          <w:tcPr>
            <w:tcW w:w="9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IX</w:t>
            </w:r>
            <w:r w:rsidRPr="009252B3">
              <w:rPr>
                <w:color w:val="000000"/>
                <w:sz w:val="20"/>
                <w:szCs w:val="20"/>
              </w:rPr>
              <w:t>-</w:t>
            </w:r>
          </w:p>
          <w:p w:rsidR="008A78B2" w:rsidRPr="009252B3" w:rsidRDefault="008A78B2" w:rsidP="008A78B2">
            <w:pPr>
              <w:shd w:val="clear" w:color="auto" w:fill="FFFFFF"/>
              <w:jc w:val="center"/>
              <w:rPr>
                <w:sz w:val="20"/>
                <w:szCs w:val="20"/>
              </w:rPr>
            </w:pPr>
            <w:r w:rsidRPr="009252B3">
              <w:rPr>
                <w:i/>
                <w:iCs/>
                <w:color w:val="000000"/>
                <w:spacing w:val="-9"/>
                <w:sz w:val="20"/>
                <w:szCs w:val="20"/>
                <w:lang w:val="en-US"/>
              </w:rPr>
              <w:t>(per-wu)</w:t>
            </w:r>
          </w:p>
        </w:tc>
        <w:tc>
          <w:tcPr>
            <w:tcW w:w="159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right="-44"/>
              <w:rPr>
                <w:sz w:val="20"/>
                <w:szCs w:val="20"/>
              </w:rPr>
            </w:pPr>
            <w:r w:rsidRPr="009252B3">
              <w:rPr>
                <w:i/>
                <w:iCs/>
                <w:color w:val="000000"/>
                <w:sz w:val="20"/>
                <w:szCs w:val="20"/>
                <w:lang w:val="en-US"/>
              </w:rPr>
              <w:t>ks-m-fo-fa-kp-</w:t>
            </w:r>
          </w:p>
          <w:p w:rsidR="008A78B2" w:rsidRPr="009252B3" w:rsidRDefault="008A78B2" w:rsidP="008A78B2">
            <w:pPr>
              <w:shd w:val="clear" w:color="auto" w:fill="FFFFFF"/>
              <w:ind w:right="-44"/>
              <w:rPr>
                <w:sz w:val="20"/>
                <w:szCs w:val="20"/>
                <w:lang w:val="en-US"/>
              </w:rPr>
            </w:pPr>
            <w:r w:rsidRPr="009252B3">
              <w:rPr>
                <w:i/>
                <w:iCs/>
                <w:color w:val="000000"/>
                <w:spacing w:val="-6"/>
                <w:sz w:val="20"/>
                <w:szCs w:val="20"/>
                <w:lang w:val="en-US"/>
              </w:rPr>
              <w:t>mo-kir-per-wu-mt</w:t>
            </w:r>
          </w:p>
        </w:tc>
        <w:tc>
          <w:tcPr>
            <w:tcW w:w="2678"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Ol+Kls+Mo+(Per-Wu)+Mt</w:t>
            </w:r>
          </w:p>
        </w:tc>
        <w:tc>
          <w:tcPr>
            <w:tcW w:w="2602"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color w:val="000000"/>
                <w:sz w:val="20"/>
                <w:szCs w:val="20"/>
                <w:lang w:val="en-US"/>
              </w:rPr>
              <w:t>Ol</w:t>
            </w:r>
            <w:r w:rsidRPr="009252B3">
              <w:rPr>
                <w:color w:val="000000"/>
                <w:sz w:val="20"/>
                <w:szCs w:val="20"/>
              </w:rPr>
              <w:t xml:space="preserve">, </w:t>
            </w:r>
            <w:r w:rsidRPr="009252B3">
              <w:rPr>
                <w:color w:val="000000"/>
                <w:sz w:val="20"/>
                <w:szCs w:val="20"/>
                <w:lang w:val="en-US"/>
              </w:rPr>
              <w:t>Kls</w:t>
            </w:r>
            <w:r w:rsidRPr="009252B3">
              <w:rPr>
                <w:color w:val="000000"/>
                <w:sz w:val="20"/>
                <w:szCs w:val="20"/>
              </w:rPr>
              <w:t xml:space="preserve">, </w:t>
            </w:r>
            <w:r w:rsidRPr="009252B3">
              <w:rPr>
                <w:color w:val="000000"/>
                <w:sz w:val="20"/>
                <w:szCs w:val="20"/>
                <w:lang w:val="en-US"/>
              </w:rPr>
              <w:t>Mo</w:t>
            </w:r>
            <w:r w:rsidRPr="009252B3">
              <w:rPr>
                <w:color w:val="000000"/>
                <w:sz w:val="20"/>
                <w:szCs w:val="20"/>
              </w:rPr>
              <w:t xml:space="preserve">, </w:t>
            </w:r>
            <w:r w:rsidRPr="009252B3">
              <w:rPr>
                <w:color w:val="000000"/>
                <w:sz w:val="20"/>
                <w:szCs w:val="20"/>
                <w:lang w:val="en-US"/>
              </w:rPr>
              <w:t>Bt</w:t>
            </w:r>
            <w:r w:rsidRPr="009252B3">
              <w:rPr>
                <w:color w:val="000000"/>
                <w:sz w:val="20"/>
                <w:szCs w:val="20"/>
              </w:rPr>
              <w:t>, К-А</w:t>
            </w:r>
            <w:r w:rsidRPr="009252B3">
              <w:rPr>
                <w:color w:val="000000"/>
                <w:sz w:val="20"/>
                <w:szCs w:val="20"/>
                <w:lang w:val="en-US"/>
              </w:rPr>
              <w:t>m</w:t>
            </w:r>
            <w:r w:rsidRPr="009252B3">
              <w:rPr>
                <w:color w:val="000000"/>
                <w:sz w:val="20"/>
                <w:szCs w:val="20"/>
              </w:rPr>
              <w:t>,</w:t>
            </w:r>
          </w:p>
          <w:p w:rsidR="008A78B2" w:rsidRPr="009252B3" w:rsidRDefault="008A78B2" w:rsidP="008A78B2">
            <w:pPr>
              <w:shd w:val="clear" w:color="auto" w:fill="FFFFFF"/>
              <w:rPr>
                <w:sz w:val="20"/>
                <w:szCs w:val="20"/>
                <w:lang w:val="en-US"/>
              </w:rPr>
            </w:pPr>
            <w:r w:rsidRPr="009252B3">
              <w:rPr>
                <w:color w:val="000000"/>
                <w:spacing w:val="-3"/>
                <w:sz w:val="20"/>
                <w:szCs w:val="20"/>
                <w:lang w:val="en-US"/>
              </w:rPr>
              <w:t>(Per+Wu), Mt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bl>
    <w:p w:rsidR="00602215" w:rsidRDefault="00602215" w:rsidP="00602215">
      <w:pPr>
        <w:shd w:val="clear" w:color="auto" w:fill="FFFFFF"/>
        <w:spacing w:before="346" w:line="240" w:lineRule="exact"/>
        <w:jc w:val="right"/>
        <w:rPr>
          <w:i/>
          <w:iCs/>
          <w:color w:val="000000"/>
          <w:spacing w:val="-13"/>
          <w:sz w:val="20"/>
          <w:szCs w:val="20"/>
          <w:lang w:val="en-US"/>
        </w:rPr>
      </w:pPr>
    </w:p>
    <w:p w:rsidR="00602215" w:rsidRDefault="00602215" w:rsidP="00602215">
      <w:pPr>
        <w:shd w:val="clear" w:color="auto" w:fill="FFFFFF"/>
        <w:spacing w:before="346" w:line="240" w:lineRule="exact"/>
        <w:jc w:val="right"/>
        <w:rPr>
          <w:i/>
          <w:iCs/>
          <w:color w:val="000000"/>
          <w:spacing w:val="-13"/>
          <w:sz w:val="20"/>
          <w:szCs w:val="20"/>
          <w:lang w:val="en-US"/>
        </w:rPr>
      </w:pPr>
    </w:p>
    <w:p w:rsidR="00602215" w:rsidRDefault="00602215" w:rsidP="00602215">
      <w:pPr>
        <w:shd w:val="clear" w:color="auto" w:fill="FFFFFF"/>
        <w:spacing w:before="346" w:line="240" w:lineRule="exact"/>
        <w:jc w:val="right"/>
        <w:rPr>
          <w:i/>
          <w:iCs/>
          <w:color w:val="000000"/>
          <w:spacing w:val="-13"/>
          <w:sz w:val="20"/>
          <w:szCs w:val="20"/>
          <w:lang w:val="en-US"/>
        </w:rPr>
      </w:pPr>
    </w:p>
    <w:p w:rsidR="008A78B2" w:rsidRPr="009252B3" w:rsidRDefault="008A78B2" w:rsidP="00602215">
      <w:pPr>
        <w:shd w:val="clear" w:color="auto" w:fill="FFFFFF"/>
        <w:spacing w:before="346" w:line="240" w:lineRule="exact"/>
        <w:jc w:val="right"/>
        <w:rPr>
          <w:i/>
          <w:iCs/>
          <w:color w:val="000000"/>
          <w:spacing w:val="-13"/>
          <w:sz w:val="20"/>
          <w:szCs w:val="20"/>
        </w:rPr>
      </w:pPr>
      <w:r w:rsidRPr="009252B3">
        <w:rPr>
          <w:i/>
          <w:iCs/>
          <w:color w:val="000000"/>
          <w:spacing w:val="-13"/>
          <w:sz w:val="20"/>
          <w:szCs w:val="20"/>
        </w:rPr>
        <w:t>Таблица 4.</w:t>
      </w:r>
      <w:r w:rsidRPr="009252B3">
        <w:rPr>
          <w:i/>
          <w:iCs/>
          <w:color w:val="000000"/>
          <w:spacing w:val="-13"/>
          <w:sz w:val="20"/>
          <w:szCs w:val="20"/>
          <w:lang w:val="en-US"/>
        </w:rPr>
        <w:t>6</w:t>
      </w:r>
      <w:r w:rsidRPr="009252B3">
        <w:rPr>
          <w:i/>
          <w:iCs/>
          <w:color w:val="000000"/>
          <w:spacing w:val="-13"/>
          <w:sz w:val="20"/>
          <w:szCs w:val="20"/>
        </w:rPr>
        <w:t xml:space="preserve"> </w:t>
      </w:r>
    </w:p>
    <w:p w:rsidR="008A78B2" w:rsidRPr="009252B3" w:rsidRDefault="008A78B2" w:rsidP="008A78B2">
      <w:pPr>
        <w:shd w:val="clear" w:color="auto" w:fill="FFFFFF"/>
        <w:ind w:firstLine="11"/>
        <w:jc w:val="center"/>
        <w:rPr>
          <w:color w:val="000000"/>
          <w:spacing w:val="-5"/>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ind w:firstLine="11"/>
        <w:jc w:val="center"/>
        <w:rPr>
          <w:color w:val="000000"/>
          <w:spacing w:val="-3"/>
          <w:sz w:val="20"/>
          <w:szCs w:val="20"/>
        </w:rPr>
      </w:pPr>
      <w:r w:rsidRPr="009252B3">
        <w:rPr>
          <w:color w:val="000000"/>
          <w:spacing w:val="-5"/>
          <w:sz w:val="20"/>
          <w:szCs w:val="20"/>
        </w:rPr>
        <w:t xml:space="preserve"> </w:t>
      </w: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=80-90),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 </w:t>
      </w:r>
    </w:p>
    <w:p w:rsidR="008A78B2" w:rsidRPr="009252B3" w:rsidRDefault="008A78B2" w:rsidP="008A78B2">
      <w:pPr>
        <w:shd w:val="clear" w:color="auto" w:fill="FFFFFF"/>
        <w:ind w:firstLine="11"/>
        <w:jc w:val="center"/>
        <w:rPr>
          <w:sz w:val="20"/>
          <w:szCs w:val="20"/>
        </w:rPr>
      </w:pPr>
      <w:r w:rsidRPr="009252B3">
        <w:rPr>
          <w:color w:val="000000"/>
          <w:spacing w:val="-6"/>
          <w:sz w:val="20"/>
          <w:szCs w:val="20"/>
        </w:rPr>
        <w:t>ряда нормальной щелочности (</w:t>
      </w:r>
      <w:r w:rsidRPr="009252B3">
        <w:rPr>
          <w:position w:val="-12"/>
          <w:sz w:val="20"/>
          <w:szCs w:val="20"/>
        </w:rPr>
        <w:object w:dxaOrig="1400" w:dyaOrig="380">
          <v:shape id="_x0000_i1082" type="#_x0000_t75" style="width:70.5pt;height:18.75pt" o:ole="">
            <v:imagedata r:id="rId138" o:title=""/>
          </v:shape>
          <o:OLEObject Type="Embed" ProgID="Equation.3" ShapeID="_x0000_i1082" DrawAspect="Content" ObjectID="_1396782814" r:id="rId139"/>
        </w:object>
      </w:r>
    </w:p>
    <w:p w:rsidR="008A78B2" w:rsidRPr="009252B3" w:rsidRDefault="008A78B2" w:rsidP="008A78B2">
      <w:pPr>
        <w:spacing w:after="187" w:line="1" w:lineRule="exact"/>
        <w:rPr>
          <w:sz w:val="20"/>
          <w:szCs w:val="20"/>
        </w:rPr>
      </w:pPr>
    </w:p>
    <w:tbl>
      <w:tblPr>
        <w:tblW w:w="7853" w:type="dxa"/>
        <w:jc w:val="center"/>
        <w:tblInd w:w="40" w:type="dxa"/>
        <w:tblLayout w:type="fixed"/>
        <w:tblCellMar>
          <w:left w:w="40" w:type="dxa"/>
          <w:right w:w="40" w:type="dxa"/>
        </w:tblCellMar>
        <w:tblLook w:val="0000"/>
      </w:tblPr>
      <w:tblGrid>
        <w:gridCol w:w="850"/>
        <w:gridCol w:w="19"/>
        <w:gridCol w:w="1536"/>
        <w:gridCol w:w="14"/>
        <w:gridCol w:w="2789"/>
        <w:gridCol w:w="29"/>
        <w:gridCol w:w="2577"/>
        <w:gridCol w:w="39"/>
      </w:tblGrid>
      <w:tr w:rsidR="008A78B2" w:rsidRPr="009252B3" w:rsidTr="00602215">
        <w:trPr>
          <w:gridAfter w:val="1"/>
          <w:wAfter w:w="39" w:type="dxa"/>
          <w:trHeight w:val="495"/>
          <w:jc w:val="center"/>
        </w:trPr>
        <w:tc>
          <w:tcPr>
            <w:tcW w:w="8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6"/>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555" w:type="dxa"/>
            <w:gridSpan w:val="2"/>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rPr>
              <w:t>Петрохими-</w:t>
            </w:r>
          </w:p>
          <w:p w:rsidR="008A78B2" w:rsidRPr="009252B3" w:rsidRDefault="008A78B2" w:rsidP="008A78B2">
            <w:pPr>
              <w:shd w:val="clear" w:color="auto" w:fill="FFFFFF"/>
              <w:rPr>
                <w:sz w:val="20"/>
                <w:szCs w:val="20"/>
              </w:rPr>
            </w:pPr>
            <w:r w:rsidRPr="009252B3">
              <w:rPr>
                <w:color w:val="000000"/>
                <w:sz w:val="20"/>
                <w:szCs w:val="20"/>
              </w:rPr>
              <w:t>ческий ряд</w:t>
            </w:r>
          </w:p>
          <w:p w:rsidR="008A78B2" w:rsidRPr="009252B3" w:rsidRDefault="008A78B2" w:rsidP="008A78B2">
            <w:pPr>
              <w:shd w:val="clear" w:color="auto" w:fill="FFFFFF"/>
              <w:spacing w:line="226" w:lineRule="exact"/>
              <w:ind w:left="34"/>
              <w:rPr>
                <w:color w:val="000000"/>
                <w:spacing w:val="-2"/>
                <w:sz w:val="20"/>
                <w:szCs w:val="20"/>
              </w:rPr>
            </w:pPr>
            <w:r w:rsidRPr="009252B3">
              <w:rPr>
                <w:color w:val="000000"/>
                <w:spacing w:val="-2"/>
                <w:sz w:val="20"/>
                <w:szCs w:val="20"/>
              </w:rPr>
              <w:t>нормативно-</w:t>
            </w:r>
          </w:p>
          <w:p w:rsidR="008A78B2" w:rsidRPr="009252B3" w:rsidRDefault="008A78B2" w:rsidP="008A78B2">
            <w:pPr>
              <w:shd w:val="clear" w:color="auto" w:fill="FFFFFF"/>
              <w:spacing w:line="226" w:lineRule="exact"/>
              <w:ind w:left="34"/>
              <w:rPr>
                <w:sz w:val="20"/>
                <w:szCs w:val="20"/>
              </w:rPr>
            </w:pPr>
            <w:r w:rsidRPr="009252B3">
              <w:rPr>
                <w:color w:val="000000"/>
                <w:spacing w:val="-2"/>
                <w:sz w:val="20"/>
                <w:szCs w:val="20"/>
              </w:rPr>
              <w:t>минальные</w:t>
            </w:r>
          </w:p>
          <w:p w:rsidR="008A78B2" w:rsidRPr="009252B3" w:rsidRDefault="008A78B2" w:rsidP="008A78B2">
            <w:pPr>
              <w:shd w:val="clear" w:color="auto" w:fill="FFFFFF"/>
              <w:spacing w:line="230" w:lineRule="exact"/>
              <w:ind w:left="34"/>
              <w:rPr>
                <w:color w:val="000000"/>
                <w:spacing w:val="-4"/>
                <w:sz w:val="20"/>
                <w:szCs w:val="20"/>
              </w:rPr>
            </w:pPr>
            <w:r w:rsidRPr="009252B3">
              <w:rPr>
                <w:color w:val="000000"/>
                <w:spacing w:val="-5"/>
                <w:sz w:val="20"/>
                <w:szCs w:val="20"/>
              </w:rPr>
              <w:t>подсистемы -</w:t>
            </w:r>
            <w:r w:rsidRPr="009252B3">
              <w:rPr>
                <w:color w:val="000000"/>
                <w:spacing w:val="-4"/>
                <w:sz w:val="20"/>
                <w:szCs w:val="20"/>
              </w:rPr>
              <w:t>петрохимиче-</w:t>
            </w:r>
          </w:p>
          <w:p w:rsidR="008A78B2" w:rsidRPr="009252B3" w:rsidRDefault="008A78B2" w:rsidP="008A78B2">
            <w:pPr>
              <w:shd w:val="clear" w:color="auto" w:fill="FFFFFF"/>
              <w:spacing w:line="230" w:lineRule="exact"/>
              <w:ind w:left="34"/>
              <w:rPr>
                <w:sz w:val="20"/>
                <w:szCs w:val="20"/>
              </w:rPr>
            </w:pPr>
            <w:r w:rsidRPr="009252B3">
              <w:rPr>
                <w:color w:val="000000"/>
                <w:spacing w:val="-6"/>
                <w:sz w:val="20"/>
                <w:szCs w:val="20"/>
              </w:rPr>
              <w:t>ские семейства</w:t>
            </w:r>
          </w:p>
        </w:tc>
        <w:tc>
          <w:tcPr>
            <w:tcW w:w="5409" w:type="dxa"/>
            <w:gridSpan w:val="4"/>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602215">
        <w:trPr>
          <w:gridAfter w:val="1"/>
          <w:wAfter w:w="39" w:type="dxa"/>
          <w:trHeight w:val="1147"/>
          <w:jc w:val="center"/>
        </w:trPr>
        <w:tc>
          <w:tcPr>
            <w:tcW w:w="850"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tc>
        <w:tc>
          <w:tcPr>
            <w:tcW w:w="1555" w:type="dxa"/>
            <w:gridSpan w:val="2"/>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8" w:right="43" w:firstLine="67"/>
              <w:rPr>
                <w:sz w:val="20"/>
                <w:szCs w:val="20"/>
              </w:rPr>
            </w:pPr>
          </w:p>
        </w:tc>
        <w:tc>
          <w:tcPr>
            <w:tcW w:w="280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9" w:firstLine="24"/>
              <w:rPr>
                <w:sz w:val="20"/>
                <w:szCs w:val="20"/>
              </w:rPr>
            </w:pPr>
            <w:r w:rsidRPr="009252B3">
              <w:rPr>
                <w:color w:val="000000"/>
                <w:spacing w:val="-4"/>
                <w:sz w:val="20"/>
                <w:szCs w:val="20"/>
              </w:rPr>
              <w:t xml:space="preserve">минеральные ассоциации </w:t>
            </w:r>
            <w:r w:rsidRPr="009252B3">
              <w:rPr>
                <w:color w:val="000000"/>
                <w:spacing w:val="-3"/>
                <w:sz w:val="20"/>
                <w:szCs w:val="20"/>
              </w:rPr>
              <w:t>конечной стадии кристал-</w:t>
            </w:r>
          </w:p>
          <w:p w:rsidR="008A78B2" w:rsidRPr="009252B3" w:rsidRDefault="008A78B2" w:rsidP="008A78B2">
            <w:pPr>
              <w:shd w:val="clear" w:color="auto" w:fill="FFFFFF"/>
              <w:spacing w:line="226" w:lineRule="exact"/>
              <w:ind w:right="-9"/>
              <w:rPr>
                <w:sz w:val="20"/>
                <w:szCs w:val="20"/>
              </w:rPr>
            </w:pPr>
            <w:r w:rsidRPr="009252B3">
              <w:rPr>
                <w:color w:val="000000"/>
                <w:spacing w:val="-2"/>
                <w:sz w:val="20"/>
                <w:szCs w:val="20"/>
              </w:rPr>
              <w:t>лизации в гипогидро-</w:t>
            </w:r>
          </w:p>
          <w:p w:rsidR="008A78B2" w:rsidRPr="009252B3" w:rsidRDefault="008A78B2" w:rsidP="008A78B2">
            <w:pPr>
              <w:shd w:val="clear" w:color="auto" w:fill="FFFFFF"/>
              <w:spacing w:line="226" w:lineRule="exact"/>
              <w:ind w:right="-9"/>
              <w:rPr>
                <w:sz w:val="20"/>
                <w:szCs w:val="20"/>
              </w:rPr>
            </w:pPr>
            <w:r w:rsidRPr="009252B3">
              <w:rPr>
                <w:color w:val="000000"/>
                <w:spacing w:val="-4"/>
                <w:sz w:val="20"/>
                <w:szCs w:val="20"/>
              </w:rPr>
              <w:t>барических условиях -</w:t>
            </w:r>
          </w:p>
          <w:p w:rsidR="008A78B2" w:rsidRPr="009252B3" w:rsidRDefault="008A78B2" w:rsidP="008A78B2">
            <w:pPr>
              <w:shd w:val="clear" w:color="auto" w:fill="FFFFFF"/>
              <w:spacing w:line="226" w:lineRule="exact"/>
              <w:ind w:right="-9"/>
              <w:rPr>
                <w:sz w:val="20"/>
                <w:szCs w:val="20"/>
              </w:rPr>
            </w:pPr>
            <w:r w:rsidRPr="009252B3">
              <w:rPr>
                <w:color w:val="000000"/>
                <w:spacing w:val="-4"/>
                <w:sz w:val="20"/>
                <w:szCs w:val="20"/>
              </w:rPr>
              <w:t>петрографические семейства</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rPr>
                <w:sz w:val="20"/>
                <w:szCs w:val="20"/>
              </w:rPr>
            </w:pPr>
            <w:r w:rsidRPr="009252B3">
              <w:rPr>
                <w:color w:val="000000"/>
                <w:spacing w:val="-2"/>
                <w:sz w:val="20"/>
                <w:szCs w:val="20"/>
              </w:rPr>
              <w:t>набор минералов гипер</w:t>
            </w:r>
            <w:r w:rsidRPr="009252B3">
              <w:rPr>
                <w:color w:val="000000"/>
                <w:spacing w:val="-2"/>
                <w:sz w:val="20"/>
                <w:szCs w:val="20"/>
              </w:rPr>
              <w:softHyphen/>
            </w:r>
            <w:r w:rsidRPr="009252B3">
              <w:rPr>
                <w:color w:val="000000"/>
                <w:spacing w:val="-3"/>
                <w:sz w:val="20"/>
                <w:szCs w:val="20"/>
              </w:rPr>
              <w:t>гидробарических условий</w:t>
            </w:r>
          </w:p>
          <w:p w:rsidR="008A78B2" w:rsidRPr="009252B3" w:rsidRDefault="008A78B2" w:rsidP="008A78B2">
            <w:pPr>
              <w:shd w:val="clear" w:color="auto" w:fill="FFFFFF"/>
              <w:spacing w:line="226" w:lineRule="exact"/>
              <w:rPr>
                <w:sz w:val="20"/>
                <w:szCs w:val="20"/>
              </w:rPr>
            </w:pPr>
            <w:r w:rsidRPr="009252B3">
              <w:rPr>
                <w:color w:val="000000"/>
                <w:spacing w:val="-3"/>
                <w:sz w:val="20"/>
                <w:szCs w:val="20"/>
              </w:rPr>
              <w:t>кристаллизации - составля</w:t>
            </w:r>
            <w:r w:rsidRPr="009252B3">
              <w:rPr>
                <w:color w:val="000000"/>
                <w:spacing w:val="-3"/>
                <w:sz w:val="20"/>
                <w:szCs w:val="20"/>
              </w:rPr>
              <w:softHyphen/>
              <w:t xml:space="preserve">ющие петрографических </w:t>
            </w:r>
            <w:r w:rsidRPr="009252B3">
              <w:rPr>
                <w:color w:val="000000"/>
                <w:sz w:val="20"/>
                <w:szCs w:val="20"/>
              </w:rPr>
              <w:t>семейств</w:t>
            </w:r>
          </w:p>
        </w:tc>
      </w:tr>
      <w:tr w:rsidR="008A78B2" w:rsidRPr="009252B3" w:rsidTr="00602215">
        <w:trPr>
          <w:gridAfter w:val="1"/>
          <w:wAfter w:w="39" w:type="dxa"/>
          <w:trHeight w:hRule="exact" w:val="235"/>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0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602215">
        <w:trPr>
          <w:gridAfter w:val="1"/>
          <w:wAfter w:w="39" w:type="dxa"/>
          <w:trHeight w:hRule="exact" w:val="494"/>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8"/>
              <w:rPr>
                <w:sz w:val="20"/>
                <w:szCs w:val="20"/>
                <w:lang w:val="en-US"/>
              </w:rPr>
            </w:pPr>
            <w:r w:rsidRPr="009252B3">
              <w:rPr>
                <w:i/>
                <w:iCs/>
                <w:color w:val="000000"/>
                <w:spacing w:val="-7"/>
                <w:sz w:val="20"/>
                <w:szCs w:val="20"/>
                <w:lang w:val="en-US"/>
              </w:rPr>
              <w:t>q-ab-an-or-fo-fa-</w:t>
            </w:r>
            <w:r w:rsidRPr="009252B3">
              <w:rPr>
                <w:i/>
                <w:iCs/>
                <w:color w:val="000000"/>
                <w:sz w:val="20"/>
                <w:szCs w:val="20"/>
                <w:lang w:val="en-US"/>
              </w:rPr>
              <w:t>di-hd</w:t>
            </w:r>
          </w:p>
        </w:tc>
        <w:tc>
          <w:tcPr>
            <w:tcW w:w="280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Qtz+Pl+Kfs+Ol+Cpx</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right="446"/>
              <w:rPr>
                <w:sz w:val="20"/>
                <w:szCs w:val="20"/>
                <w:lang w:val="en-US"/>
              </w:rPr>
            </w:pPr>
            <w:r w:rsidRPr="009252B3">
              <w:rPr>
                <w:color w:val="000000"/>
                <w:sz w:val="20"/>
                <w:szCs w:val="20"/>
                <w:lang w:val="en-US"/>
              </w:rPr>
              <w:t>Qtz,Pl,Kfs,Ol,Cpx,±Bt, ±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gridAfter w:val="1"/>
          <w:wAfter w:w="39" w:type="dxa"/>
          <w:trHeight w:hRule="exact" w:val="264"/>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lang w:val="en-US"/>
              </w:rPr>
            </w:pPr>
            <w:r w:rsidRPr="009252B3">
              <w:rPr>
                <w:color w:val="000000"/>
                <w:sz w:val="20"/>
                <w:szCs w:val="20"/>
                <w:lang w:val="en-US"/>
              </w:rPr>
              <w:t>II</w:t>
            </w:r>
            <w:r w:rsidRPr="009252B3">
              <w:rPr>
                <w:color w:val="000000"/>
                <w:sz w:val="20"/>
                <w:szCs w:val="20"/>
              </w:rPr>
              <w:t>-</w:t>
            </w:r>
            <w:r w:rsidRPr="009252B3">
              <w:rPr>
                <w:i/>
                <w:color w:val="000000"/>
                <w:sz w:val="20"/>
                <w:szCs w:val="20"/>
                <w:lang w:val="en-US"/>
              </w:rPr>
              <w:t>ol</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0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602215">
        <w:trPr>
          <w:trHeight w:hRule="exact" w:val="480"/>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III</w:t>
            </w:r>
            <w:r w:rsidRPr="009252B3">
              <w:rPr>
                <w:i/>
                <w:iCs/>
                <w:color w:val="000000"/>
                <w:sz w:val="20"/>
                <w:szCs w:val="20"/>
              </w:rPr>
              <w:t>-пе</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82"/>
              <w:rPr>
                <w:sz w:val="20"/>
                <w:szCs w:val="20"/>
                <w:lang w:val="en-US"/>
              </w:rPr>
            </w:pPr>
            <w:r w:rsidRPr="009252B3">
              <w:rPr>
                <w:i/>
                <w:iCs/>
                <w:color w:val="000000"/>
                <w:spacing w:val="-7"/>
                <w:sz w:val="20"/>
                <w:szCs w:val="20"/>
                <w:lang w:val="en-US"/>
              </w:rPr>
              <w:t>ab-an-or-fo-fa-</w:t>
            </w:r>
            <w:r w:rsidRPr="009252B3">
              <w:rPr>
                <w:i/>
                <w:iCs/>
                <w:color w:val="000000"/>
                <w:sz w:val="20"/>
                <w:szCs w:val="20"/>
                <w:lang w:val="en-US"/>
              </w:rPr>
              <w:t>di-hd-ne</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Pl+Kfs+Ol+Cpx+Ne</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ind w:left="19" w:right="16" w:hanging="5"/>
              <w:rPr>
                <w:sz w:val="20"/>
                <w:szCs w:val="20"/>
                <w:lang w:val="en-US"/>
              </w:rPr>
            </w:pPr>
            <w:r w:rsidRPr="009252B3">
              <w:rPr>
                <w:color w:val="000000"/>
                <w:sz w:val="20"/>
                <w:szCs w:val="20"/>
                <w:lang w:val="en-US"/>
              </w:rPr>
              <w:t xml:space="preserve">Pl,Kfs,Ol,Cpx,Ne,Anl, </w:t>
            </w:r>
            <w:r w:rsidRPr="009252B3">
              <w:rPr>
                <w:color w:val="000000"/>
                <w:spacing w:val="-2"/>
                <w:sz w:val="20"/>
                <w:szCs w:val="20"/>
                <w:lang w:val="en-US"/>
              </w:rPr>
              <w:t xml:space="preserve">± </w:t>
            </w:r>
            <w:r w:rsidRPr="009252B3">
              <w:rPr>
                <w:color w:val="000000"/>
                <w:sz w:val="20"/>
                <w:szCs w:val="20"/>
                <w:lang w:val="en-US"/>
              </w:rPr>
              <w:t xml:space="preserve"> Bt,</w:t>
            </w:r>
            <w:r w:rsidRPr="009252B3">
              <w:rPr>
                <w:color w:val="000000"/>
                <w:spacing w:val="-2"/>
                <w:sz w:val="20"/>
                <w:szCs w:val="20"/>
                <w:lang w:val="en-US"/>
              </w:rPr>
              <w:t xml:space="preserve"> ± </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710"/>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IV</w:t>
            </w:r>
            <w:r w:rsidRPr="009252B3">
              <w:rPr>
                <w:i/>
                <w:iCs/>
                <w:color w:val="000000"/>
                <w:sz w:val="20"/>
                <w:szCs w:val="20"/>
                <w:lang w:val="en-US"/>
              </w:rPr>
              <w:t>-lc</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26" w:firstLine="5"/>
              <w:rPr>
                <w:sz w:val="20"/>
                <w:szCs w:val="20"/>
                <w:lang w:val="en-US"/>
              </w:rPr>
            </w:pPr>
            <w:r w:rsidRPr="009252B3">
              <w:rPr>
                <w:i/>
                <w:iCs/>
                <w:color w:val="000000"/>
                <w:spacing w:val="-7"/>
                <w:sz w:val="20"/>
                <w:szCs w:val="20"/>
                <w:lang w:val="en-US"/>
              </w:rPr>
              <w:t>an-or-fo-fa-di-</w:t>
            </w:r>
            <w:r w:rsidRPr="009252B3">
              <w:rPr>
                <w:i/>
                <w:iCs/>
                <w:color w:val="000000"/>
                <w:sz w:val="20"/>
                <w:szCs w:val="20"/>
                <w:lang w:val="en-US"/>
              </w:rPr>
              <w:t>hd-ne-lc</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pacing w:val="-3"/>
                <w:sz w:val="20"/>
                <w:szCs w:val="20"/>
                <w:lang w:val="en-US"/>
              </w:rPr>
              <w:t>Pl</w:t>
            </w:r>
            <w:r w:rsidRPr="009252B3">
              <w:rPr>
                <w:color w:val="000000"/>
                <w:spacing w:val="-3"/>
                <w:sz w:val="20"/>
                <w:szCs w:val="20"/>
                <w:vertAlign w:val="superscript"/>
                <w:lang w:val="en-US"/>
              </w:rPr>
              <w:t>an</w:t>
            </w:r>
            <w:r w:rsidRPr="009252B3">
              <w:rPr>
                <w:color w:val="000000"/>
                <w:spacing w:val="-3"/>
                <w:sz w:val="20"/>
                <w:szCs w:val="20"/>
                <w:lang w:val="en-US"/>
              </w:rPr>
              <w:t>+Kfs+01+Cpx+Ne+ Let</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left="10" w:right="16" w:hanging="5"/>
              <w:rPr>
                <w:sz w:val="20"/>
                <w:szCs w:val="20"/>
                <w:lang w:val="en-US"/>
              </w:rPr>
            </w:pPr>
            <w:r w:rsidRPr="009252B3">
              <w:rPr>
                <w:color w:val="000000"/>
                <w:spacing w:val="-3"/>
                <w:sz w:val="20"/>
                <w:szCs w:val="20"/>
                <w:lang w:val="en-US"/>
              </w:rPr>
              <w:t>Pl</w:t>
            </w:r>
            <w:r w:rsidRPr="009252B3">
              <w:rPr>
                <w:color w:val="000000"/>
                <w:spacing w:val="-3"/>
                <w:sz w:val="20"/>
                <w:szCs w:val="20"/>
                <w:vertAlign w:val="superscript"/>
                <w:lang w:val="en-US"/>
              </w:rPr>
              <w:t>an</w:t>
            </w:r>
            <w:r w:rsidRPr="009252B3">
              <w:rPr>
                <w:color w:val="000000"/>
                <w:sz w:val="20"/>
                <w:szCs w:val="20"/>
                <w:lang w:val="en-US"/>
              </w:rPr>
              <w:t xml:space="preserve"> ,Kfs,l,Cpx,Ne, Lct</w:t>
            </w:r>
            <w:r w:rsidRPr="009252B3">
              <w:rPr>
                <w:color w:val="000000"/>
                <w:sz w:val="20"/>
                <w:szCs w:val="20"/>
                <w:vertAlign w:val="superscript"/>
                <w:lang w:val="en-US"/>
              </w:rPr>
              <w:t>1</w:t>
            </w:r>
            <w:r w:rsidRPr="009252B3">
              <w:rPr>
                <w:color w:val="000000"/>
                <w:sz w:val="20"/>
                <w:szCs w:val="20"/>
                <w:lang w:val="en-US"/>
              </w:rPr>
              <w:t>,±Bt,±Am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85"/>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w:t>
            </w:r>
            <w:r w:rsidRPr="009252B3">
              <w:rPr>
                <w:i/>
                <w:iCs/>
                <w:color w:val="000000"/>
                <w:sz w:val="20"/>
                <w:szCs w:val="20"/>
                <w:lang w:val="en-US"/>
              </w:rPr>
              <w:t>-gh</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06"/>
              <w:rPr>
                <w:sz w:val="20"/>
                <w:szCs w:val="20"/>
                <w:lang w:val="en-US"/>
              </w:rPr>
            </w:pPr>
            <w:r w:rsidRPr="009252B3">
              <w:rPr>
                <w:i/>
                <w:iCs/>
                <w:color w:val="000000"/>
                <w:spacing w:val="-6"/>
                <w:sz w:val="20"/>
                <w:szCs w:val="20"/>
                <w:lang w:val="en-US"/>
              </w:rPr>
              <w:t>an-fo-fa-di-hd-</w:t>
            </w:r>
            <w:r w:rsidRPr="009252B3">
              <w:rPr>
                <w:i/>
                <w:iCs/>
                <w:color w:val="000000"/>
                <w:sz w:val="20"/>
                <w:szCs w:val="20"/>
                <w:lang w:val="en-US"/>
              </w:rPr>
              <w:t>ne-lc-gh*</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pacing w:val="-3"/>
                <w:sz w:val="20"/>
                <w:szCs w:val="20"/>
                <w:lang w:val="en-US"/>
              </w:rPr>
              <w:t>Pl</w:t>
            </w:r>
            <w:r w:rsidRPr="009252B3">
              <w:rPr>
                <w:color w:val="000000"/>
                <w:spacing w:val="-3"/>
                <w:sz w:val="20"/>
                <w:szCs w:val="20"/>
                <w:vertAlign w:val="superscript"/>
                <w:lang w:val="en-US"/>
              </w:rPr>
              <w:t>an</w:t>
            </w:r>
            <w:r w:rsidRPr="009252B3">
              <w:rPr>
                <w:color w:val="000000"/>
                <w:spacing w:val="-3"/>
                <w:sz w:val="20"/>
                <w:szCs w:val="20"/>
                <w:lang w:val="en-US"/>
              </w:rPr>
              <w:t>+01+Cpx+Ne+Lct+ Gh</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19" w:right="16" w:hanging="10"/>
              <w:rPr>
                <w:sz w:val="20"/>
                <w:szCs w:val="20"/>
                <w:lang w:val="en-US"/>
              </w:rPr>
            </w:pPr>
            <w:r w:rsidRPr="009252B3">
              <w:rPr>
                <w:color w:val="000000"/>
                <w:spacing w:val="-3"/>
                <w:sz w:val="20"/>
                <w:szCs w:val="20"/>
                <w:lang w:val="en-US"/>
              </w:rPr>
              <w:t>Pl</w:t>
            </w:r>
            <w:r w:rsidRPr="009252B3">
              <w:rPr>
                <w:color w:val="000000"/>
                <w:spacing w:val="-3"/>
                <w:sz w:val="20"/>
                <w:szCs w:val="20"/>
                <w:vertAlign w:val="superscript"/>
                <w:lang w:val="en-US"/>
              </w:rPr>
              <w:t>an</w:t>
            </w:r>
            <w:r w:rsidRPr="009252B3">
              <w:rPr>
                <w:color w:val="000000"/>
                <w:sz w:val="20"/>
                <w:szCs w:val="20"/>
                <w:lang w:val="en-US"/>
              </w:rPr>
              <w:t xml:space="preserve"> ,Ol.Cpx,Ne, Lct</w:t>
            </w:r>
            <w:r w:rsidRPr="009252B3">
              <w:rPr>
                <w:color w:val="000000"/>
                <w:sz w:val="20"/>
                <w:szCs w:val="20"/>
                <w:vertAlign w:val="superscript"/>
                <w:lang w:val="en-US"/>
              </w:rPr>
              <w:t>1,</w:t>
            </w:r>
            <w:r w:rsidRPr="009252B3">
              <w:rPr>
                <w:color w:val="000000"/>
                <w:sz w:val="20"/>
                <w:szCs w:val="20"/>
                <w:lang w:val="en-US"/>
              </w:rPr>
              <w:t>Gh, ± Bt, ±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90"/>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w:t>
            </w:r>
            <w:r w:rsidRPr="009252B3">
              <w:rPr>
                <w:i/>
                <w:iCs/>
                <w:color w:val="000000"/>
                <w:sz w:val="20"/>
                <w:szCs w:val="20"/>
                <w:lang w:val="en-US"/>
              </w:rPr>
              <w:t>-ak</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8"/>
              <w:rPr>
                <w:sz w:val="20"/>
                <w:szCs w:val="20"/>
                <w:lang w:val="en-US"/>
              </w:rPr>
            </w:pPr>
            <w:r w:rsidRPr="009252B3">
              <w:rPr>
                <w:i/>
                <w:iCs/>
                <w:color w:val="000000"/>
                <w:spacing w:val="-5"/>
                <w:sz w:val="20"/>
                <w:szCs w:val="20"/>
                <w:lang w:val="en-US"/>
              </w:rPr>
              <w:t>fo-fa-di-hd-ne-lc-</w:t>
            </w:r>
            <w:r w:rsidRPr="009252B3">
              <w:rPr>
                <w:i/>
                <w:iCs/>
                <w:color w:val="000000"/>
                <w:sz w:val="20"/>
                <w:szCs w:val="20"/>
                <w:lang w:val="en-US"/>
              </w:rPr>
              <w:t>gh-ak-Feak</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Ol+Cpx+Ne+Lct+Mel</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19" w:right="16" w:hanging="14"/>
              <w:rPr>
                <w:sz w:val="20"/>
                <w:szCs w:val="20"/>
                <w:lang w:val="en-US"/>
              </w:rPr>
            </w:pPr>
            <w:r w:rsidRPr="009252B3">
              <w:rPr>
                <w:color w:val="000000"/>
                <w:sz w:val="20"/>
                <w:szCs w:val="20"/>
                <w:lang w:val="en-US"/>
              </w:rPr>
              <w:t xml:space="preserve">Ol,Cpx,Ne,Lct',Mel, </w:t>
            </w:r>
            <w:r w:rsidRPr="009252B3">
              <w:rPr>
                <w:color w:val="000000"/>
                <w:spacing w:val="-2"/>
                <w:sz w:val="20"/>
                <w:szCs w:val="20"/>
                <w:lang w:val="en-US"/>
              </w:rPr>
              <w:t>± Bt, ± Am (</w:t>
            </w:r>
            <w:r w:rsidRPr="009252B3">
              <w:rPr>
                <w:color w:val="000000"/>
                <w:spacing w:val="-2"/>
                <w:sz w:val="20"/>
                <w:szCs w:val="20"/>
              </w:rPr>
              <w:t>равн</w:t>
            </w:r>
            <w:r w:rsidRPr="009252B3">
              <w:rPr>
                <w:color w:val="000000"/>
                <w:spacing w:val="-2"/>
                <w:sz w:val="20"/>
                <w:szCs w:val="20"/>
                <w:lang w:val="en-US"/>
              </w:rPr>
              <w:t xml:space="preserve">. 5 </w:t>
            </w:r>
            <w:r w:rsidRPr="009252B3">
              <w:rPr>
                <w:color w:val="000000"/>
                <w:spacing w:val="-2"/>
                <w:sz w:val="20"/>
                <w:szCs w:val="20"/>
              </w:rPr>
              <w:t>фаз</w:t>
            </w:r>
            <w:r w:rsidRPr="009252B3">
              <w:rPr>
                <w:color w:val="000000"/>
                <w:spacing w:val="-2"/>
                <w:sz w:val="20"/>
                <w:szCs w:val="20"/>
                <w:lang w:val="en-US"/>
              </w:rPr>
              <w:t>)</w:t>
            </w:r>
          </w:p>
        </w:tc>
      </w:tr>
      <w:tr w:rsidR="008A78B2" w:rsidRPr="009252B3" w:rsidTr="00602215">
        <w:trPr>
          <w:trHeight w:hRule="exact" w:val="504"/>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-kp</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0"/>
              <w:rPr>
                <w:sz w:val="20"/>
                <w:szCs w:val="20"/>
                <w:lang w:val="en-US"/>
              </w:rPr>
            </w:pPr>
            <w:r w:rsidRPr="009252B3">
              <w:rPr>
                <w:i/>
                <w:iCs/>
                <w:color w:val="000000"/>
                <w:spacing w:val="-5"/>
                <w:sz w:val="20"/>
                <w:szCs w:val="20"/>
                <w:lang w:val="en-US"/>
              </w:rPr>
              <w:t>fo-fa-ne-lc-gh-</w:t>
            </w:r>
            <w:r w:rsidRPr="009252B3">
              <w:rPr>
                <w:i/>
                <w:iCs/>
                <w:color w:val="000000"/>
                <w:sz w:val="20"/>
                <w:szCs w:val="20"/>
                <w:lang w:val="en-US"/>
              </w:rPr>
              <w:t>ak-Feak-kp</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Ol+Ne+Lct+Mel+Kls</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19" w:right="16" w:hanging="19"/>
              <w:rPr>
                <w:sz w:val="20"/>
                <w:szCs w:val="20"/>
                <w:lang w:val="en-US"/>
              </w:rPr>
            </w:pPr>
            <w:r w:rsidRPr="009252B3">
              <w:rPr>
                <w:color w:val="000000"/>
                <w:sz w:val="20"/>
                <w:szCs w:val="20"/>
                <w:lang w:val="en-US"/>
              </w:rPr>
              <w:t>Ol, Ne, Lct</w:t>
            </w:r>
            <w:r w:rsidRPr="009252B3">
              <w:rPr>
                <w:color w:val="000000"/>
                <w:sz w:val="20"/>
                <w:szCs w:val="20"/>
                <w:vertAlign w:val="superscript"/>
                <w:lang w:val="en-US"/>
              </w:rPr>
              <w:t>1</w:t>
            </w:r>
            <w:r w:rsidRPr="009252B3">
              <w:rPr>
                <w:color w:val="000000"/>
                <w:sz w:val="20"/>
                <w:szCs w:val="20"/>
                <w:lang w:val="en-US"/>
              </w:rPr>
              <w:t>, Mel, Kls, ±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85"/>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10" w:right="221" w:firstLine="5"/>
              <w:rPr>
                <w:sz w:val="20"/>
                <w:szCs w:val="20"/>
              </w:rPr>
            </w:pPr>
            <w:r w:rsidRPr="009252B3">
              <w:rPr>
                <w:color w:val="000000"/>
                <w:sz w:val="20"/>
                <w:szCs w:val="20"/>
                <w:lang w:val="en-US"/>
              </w:rPr>
              <w:t>VIII-</w:t>
            </w:r>
            <w:r w:rsidRPr="009252B3">
              <w:rPr>
                <w:i/>
                <w:iCs/>
                <w:color w:val="000000"/>
                <w:sz w:val="20"/>
                <w:szCs w:val="20"/>
                <w:lang w:val="en-US"/>
              </w:rPr>
              <w:t>mo</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25"/>
              <w:rPr>
                <w:sz w:val="20"/>
                <w:szCs w:val="20"/>
                <w:lang w:val="en-US"/>
              </w:rPr>
            </w:pPr>
            <w:r w:rsidRPr="009252B3">
              <w:rPr>
                <w:i/>
                <w:iCs/>
                <w:color w:val="000000"/>
                <w:spacing w:val="-2"/>
                <w:sz w:val="20"/>
                <w:szCs w:val="20"/>
                <w:lang w:val="en-US"/>
              </w:rPr>
              <w:t>fo-fa-ne-gh-ak-</w:t>
            </w:r>
            <w:r w:rsidRPr="009252B3">
              <w:rPr>
                <w:i/>
                <w:iCs/>
                <w:color w:val="000000"/>
                <w:spacing w:val="-4"/>
                <w:sz w:val="20"/>
                <w:szCs w:val="20"/>
                <w:lang w:val="en-US"/>
              </w:rPr>
              <w:t>Feak-kp-mo-kir</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19" w:right="16" w:hanging="19"/>
              <w:rPr>
                <w:sz w:val="20"/>
                <w:szCs w:val="20"/>
                <w:lang w:val="en-US"/>
              </w:rPr>
            </w:pPr>
            <w:r w:rsidRPr="009252B3">
              <w:rPr>
                <w:color w:val="000000"/>
                <w:sz w:val="20"/>
                <w:szCs w:val="20"/>
                <w:lang w:val="en-US"/>
              </w:rPr>
              <w:t>Ol,Ne,Mel,Kls,Mo ±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710"/>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IX-</w:t>
            </w:r>
          </w:p>
          <w:p w:rsidR="008A78B2" w:rsidRPr="009252B3" w:rsidRDefault="008A78B2" w:rsidP="008A78B2">
            <w:pPr>
              <w:shd w:val="clear" w:color="auto" w:fill="FFFFFF"/>
              <w:ind w:left="19"/>
              <w:rPr>
                <w:sz w:val="20"/>
                <w:szCs w:val="20"/>
              </w:rPr>
            </w:pPr>
            <w:r w:rsidRPr="009252B3">
              <w:rPr>
                <w:i/>
                <w:iCs/>
                <w:color w:val="000000"/>
                <w:spacing w:val="-8"/>
                <w:sz w:val="20"/>
                <w:szCs w:val="20"/>
                <w:lang w:val="en-US"/>
              </w:rPr>
              <w:t>(per-wu)</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78"/>
              <w:rPr>
                <w:sz w:val="20"/>
                <w:szCs w:val="20"/>
                <w:lang w:val="en-US"/>
              </w:rPr>
            </w:pPr>
            <w:r w:rsidRPr="009252B3">
              <w:rPr>
                <w:i/>
                <w:iCs/>
                <w:color w:val="000000"/>
                <w:spacing w:val="-3"/>
                <w:sz w:val="20"/>
                <w:szCs w:val="20"/>
                <w:lang w:val="en-US"/>
              </w:rPr>
              <w:t>fo-fa-ne-gh-kp-</w:t>
            </w:r>
            <w:r w:rsidRPr="009252B3">
              <w:rPr>
                <w:i/>
                <w:iCs/>
                <w:color w:val="000000"/>
                <w:spacing w:val="-6"/>
                <w:sz w:val="20"/>
                <w:szCs w:val="20"/>
                <w:lang w:val="en-US"/>
              </w:rPr>
              <w:t>mo-kir-per-wu</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8"/>
              <w:rPr>
                <w:color w:val="000000"/>
                <w:sz w:val="20"/>
                <w:szCs w:val="20"/>
                <w:lang w:val="en-US"/>
              </w:rPr>
            </w:pPr>
            <w:r w:rsidRPr="009252B3">
              <w:rPr>
                <w:color w:val="000000"/>
                <w:sz w:val="20"/>
                <w:szCs w:val="20"/>
                <w:lang w:val="en-US"/>
              </w:rPr>
              <w:t>Ol+Ne+Gh+Mo+Kls+(Per+</w:t>
            </w:r>
          </w:p>
          <w:p w:rsidR="008A78B2" w:rsidRPr="009252B3" w:rsidRDefault="008A78B2" w:rsidP="008A78B2">
            <w:pPr>
              <w:shd w:val="clear" w:color="auto" w:fill="FFFFFF"/>
              <w:spacing w:line="221" w:lineRule="exact"/>
              <w:ind w:right="-48"/>
              <w:rPr>
                <w:sz w:val="20"/>
                <w:szCs w:val="20"/>
                <w:lang w:val="en-US"/>
              </w:rPr>
            </w:pPr>
            <w:r w:rsidRPr="009252B3">
              <w:rPr>
                <w:color w:val="000000"/>
                <w:sz w:val="20"/>
                <w:szCs w:val="20"/>
                <w:lang w:val="en-US"/>
              </w:rPr>
              <w:t>Wu)</w:t>
            </w:r>
          </w:p>
        </w:tc>
        <w:tc>
          <w:tcPr>
            <w:tcW w:w="261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left="14" w:right="16" w:hanging="19"/>
              <w:rPr>
                <w:sz w:val="20"/>
                <w:szCs w:val="20"/>
                <w:lang w:val="en-US"/>
              </w:rPr>
            </w:pPr>
            <w:r w:rsidRPr="009252B3">
              <w:rPr>
                <w:color w:val="000000"/>
                <w:sz w:val="20"/>
                <w:szCs w:val="20"/>
                <w:lang w:val="en-US"/>
              </w:rPr>
              <w:t>Ol,Ne,Gh,Kls,Mo,±Bt,±Am,(Per+Wu)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shd w:val="clear" w:color="auto" w:fill="FFFFFF"/>
        <w:spacing w:before="125"/>
        <w:ind w:left="426"/>
        <w:rPr>
          <w:sz w:val="20"/>
          <w:szCs w:val="20"/>
        </w:rPr>
      </w:pPr>
      <w:r w:rsidRPr="009252B3">
        <w:rPr>
          <w:color w:val="000000"/>
          <w:spacing w:val="-5"/>
          <w:sz w:val="20"/>
          <w:szCs w:val="20"/>
        </w:rPr>
        <w:t xml:space="preserve">*Приведен вариант, когда </w:t>
      </w:r>
      <w:r w:rsidRPr="009252B3">
        <w:rPr>
          <w:i/>
          <w:iCs/>
          <w:color w:val="000000"/>
          <w:spacing w:val="-5"/>
          <w:sz w:val="20"/>
          <w:szCs w:val="20"/>
          <w:lang w:val="en-US"/>
        </w:rPr>
        <w:t>an</w:t>
      </w:r>
      <w:r w:rsidRPr="009252B3">
        <w:rPr>
          <w:i/>
          <w:iCs/>
          <w:color w:val="000000"/>
          <w:spacing w:val="-5"/>
          <w:sz w:val="20"/>
          <w:szCs w:val="20"/>
        </w:rPr>
        <w:t xml:space="preserve"> &lt; (</w:t>
      </w:r>
      <w:r w:rsidRPr="009252B3">
        <w:rPr>
          <w:i/>
          <w:iCs/>
          <w:color w:val="000000"/>
          <w:spacing w:val="-5"/>
          <w:sz w:val="20"/>
          <w:szCs w:val="20"/>
          <w:lang w:val="en-US"/>
        </w:rPr>
        <w:t>di</w:t>
      </w:r>
      <w:r w:rsidRPr="009252B3">
        <w:rPr>
          <w:i/>
          <w:iCs/>
          <w:color w:val="000000"/>
          <w:spacing w:val="-5"/>
          <w:sz w:val="20"/>
          <w:szCs w:val="20"/>
        </w:rPr>
        <w:t>+</w:t>
      </w:r>
      <w:r w:rsidRPr="009252B3">
        <w:rPr>
          <w:i/>
          <w:iCs/>
          <w:color w:val="000000"/>
          <w:spacing w:val="-5"/>
          <w:sz w:val="20"/>
          <w:szCs w:val="20"/>
          <w:lang w:val="en-US"/>
        </w:rPr>
        <w:t>hd</w:t>
      </w:r>
      <w:r w:rsidRPr="009252B3">
        <w:rPr>
          <w:i/>
          <w:iCs/>
          <w:color w:val="000000"/>
          <w:spacing w:val="-5"/>
          <w:sz w:val="20"/>
          <w:szCs w:val="20"/>
        </w:rPr>
        <w:t>).</w:t>
      </w:r>
    </w:p>
    <w:p w:rsidR="008A78B2" w:rsidRPr="009252B3" w:rsidRDefault="008A78B2" w:rsidP="00602215">
      <w:pPr>
        <w:shd w:val="clear" w:color="auto" w:fill="FFFFFF"/>
        <w:spacing w:before="139" w:line="240" w:lineRule="exact"/>
        <w:jc w:val="right"/>
        <w:rPr>
          <w:i/>
          <w:iCs/>
          <w:color w:val="000000"/>
          <w:spacing w:val="-10"/>
          <w:sz w:val="20"/>
          <w:szCs w:val="20"/>
        </w:rPr>
      </w:pPr>
      <w:r w:rsidRPr="009252B3">
        <w:rPr>
          <w:i/>
          <w:iCs/>
          <w:color w:val="000000"/>
          <w:spacing w:val="-10"/>
          <w:sz w:val="20"/>
          <w:szCs w:val="20"/>
        </w:rPr>
        <w:t xml:space="preserve">Таблица 4.7 </w:t>
      </w:r>
    </w:p>
    <w:p w:rsidR="008A78B2" w:rsidRPr="009252B3" w:rsidRDefault="008A78B2" w:rsidP="00602215">
      <w:pPr>
        <w:shd w:val="clear" w:color="auto" w:fill="FFFFFF"/>
        <w:jc w:val="center"/>
        <w:rPr>
          <w:color w:val="000000"/>
          <w:spacing w:val="-4"/>
          <w:sz w:val="20"/>
          <w:szCs w:val="20"/>
        </w:rPr>
      </w:pPr>
      <w:r w:rsidRPr="009252B3">
        <w:rPr>
          <w:color w:val="000000"/>
          <w:spacing w:val="-4"/>
          <w:sz w:val="20"/>
          <w:szCs w:val="20"/>
        </w:rPr>
        <w:t>Корреляция петрохимических и петрографических семейств</w:t>
      </w:r>
    </w:p>
    <w:p w:rsidR="008A78B2" w:rsidRPr="009252B3" w:rsidRDefault="008A78B2" w:rsidP="00602215">
      <w:pPr>
        <w:shd w:val="clear" w:color="auto" w:fill="FFFFFF"/>
        <w:jc w:val="center"/>
        <w:rPr>
          <w:color w:val="000000"/>
          <w:spacing w:val="-3"/>
          <w:sz w:val="20"/>
          <w:szCs w:val="20"/>
        </w:rPr>
      </w:pP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=80-90),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w:t>
      </w:r>
    </w:p>
    <w:p w:rsidR="008A78B2" w:rsidRPr="009252B3" w:rsidRDefault="008A78B2" w:rsidP="00602215">
      <w:pPr>
        <w:shd w:val="clear" w:color="auto" w:fill="FFFFFF"/>
        <w:jc w:val="center"/>
        <w:rPr>
          <w:sz w:val="20"/>
          <w:szCs w:val="20"/>
        </w:rPr>
      </w:pPr>
      <w:r w:rsidRPr="009252B3">
        <w:rPr>
          <w:color w:val="000000"/>
          <w:sz w:val="20"/>
          <w:szCs w:val="20"/>
        </w:rPr>
        <w:t>щелочного ряда (</w:t>
      </w:r>
      <w:r w:rsidRPr="009252B3">
        <w:rPr>
          <w:position w:val="-12"/>
          <w:sz w:val="20"/>
          <w:szCs w:val="20"/>
        </w:rPr>
        <w:object w:dxaOrig="460" w:dyaOrig="380">
          <v:shape id="_x0000_i1083" type="#_x0000_t75" style="width:23.25pt;height:18.75pt" o:ole="">
            <v:imagedata r:id="rId136" o:title=""/>
          </v:shape>
          <o:OLEObject Type="Embed" ProgID="Equation.3" ShapeID="_x0000_i1083" DrawAspect="Content" ObjectID="_1396782815" r:id="rId140"/>
        </w:object>
      </w:r>
      <w:r w:rsidRPr="009252B3">
        <w:rPr>
          <w:color w:val="000000"/>
          <w:sz w:val="20"/>
          <w:szCs w:val="20"/>
        </w:rPr>
        <w:t xml:space="preserve">&gt;1,0; </w:t>
      </w:r>
      <w:r w:rsidRPr="009252B3">
        <w:rPr>
          <w:color w:val="000000"/>
          <w:sz w:val="20"/>
          <w:szCs w:val="20"/>
          <w:lang w:val="en-US"/>
        </w:rPr>
        <w:t>K</w:t>
      </w:r>
      <w:r w:rsidRPr="009252B3">
        <w:rPr>
          <w:color w:val="000000"/>
          <w:sz w:val="20"/>
          <w:szCs w:val="20"/>
        </w:rPr>
        <w:t>+</w:t>
      </w:r>
      <w:r w:rsidRPr="009252B3">
        <w:rPr>
          <w:color w:val="000000"/>
          <w:sz w:val="20"/>
          <w:szCs w:val="20"/>
          <w:lang w:val="en-US"/>
        </w:rPr>
        <w:t>Na</w:t>
      </w:r>
      <w:r w:rsidRPr="009252B3">
        <w:rPr>
          <w:color w:val="000000"/>
          <w:sz w:val="20"/>
          <w:szCs w:val="20"/>
        </w:rPr>
        <w:t>&gt;</w:t>
      </w:r>
      <w:r w:rsidRPr="009252B3">
        <w:rPr>
          <w:color w:val="000000"/>
          <w:sz w:val="20"/>
          <w:szCs w:val="20"/>
          <w:lang w:val="en-US"/>
        </w:rPr>
        <w:t>Al</w:t>
      </w:r>
      <w:r w:rsidRPr="009252B3">
        <w:rPr>
          <w:color w:val="000000"/>
          <w:sz w:val="20"/>
          <w:szCs w:val="20"/>
        </w:rPr>
        <w:t>)</w:t>
      </w:r>
    </w:p>
    <w:tbl>
      <w:tblPr>
        <w:tblW w:w="7857" w:type="dxa"/>
        <w:jc w:val="center"/>
        <w:tblInd w:w="40" w:type="dxa"/>
        <w:tblLayout w:type="fixed"/>
        <w:tblCellMar>
          <w:left w:w="40" w:type="dxa"/>
          <w:right w:w="40" w:type="dxa"/>
        </w:tblCellMar>
        <w:tblLook w:val="0000"/>
      </w:tblPr>
      <w:tblGrid>
        <w:gridCol w:w="869"/>
        <w:gridCol w:w="1550"/>
        <w:gridCol w:w="2832"/>
        <w:gridCol w:w="2606"/>
      </w:tblGrid>
      <w:tr w:rsidR="008A78B2" w:rsidRPr="009252B3" w:rsidTr="00602215">
        <w:trPr>
          <w:trHeight w:hRule="exact" w:val="475"/>
          <w:jc w:val="center"/>
        </w:trPr>
        <w:tc>
          <w:tcPr>
            <w:tcW w:w="869"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5"/>
                <w:sz w:val="20"/>
                <w:szCs w:val="20"/>
              </w:rPr>
              <w:t>Группы</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78"/>
              <w:rPr>
                <w:sz w:val="20"/>
                <w:szCs w:val="20"/>
              </w:rPr>
            </w:pPr>
            <w:r w:rsidRPr="009252B3">
              <w:rPr>
                <w:color w:val="000000"/>
                <w:spacing w:val="-4"/>
                <w:sz w:val="20"/>
                <w:szCs w:val="20"/>
              </w:rPr>
              <w:t>Петрохими-</w:t>
            </w:r>
          </w:p>
          <w:p w:rsidR="008A78B2" w:rsidRPr="009252B3" w:rsidRDefault="008A78B2" w:rsidP="008A78B2">
            <w:pPr>
              <w:shd w:val="clear" w:color="auto" w:fill="FFFFFF"/>
              <w:ind w:left="178"/>
              <w:rPr>
                <w:sz w:val="20"/>
                <w:szCs w:val="20"/>
              </w:rPr>
            </w:pPr>
            <w:r w:rsidRPr="009252B3">
              <w:rPr>
                <w:color w:val="000000"/>
                <w:sz w:val="20"/>
                <w:szCs w:val="20"/>
              </w:rPr>
              <w:t>ческий ряд</w:t>
            </w:r>
          </w:p>
        </w:tc>
        <w:tc>
          <w:tcPr>
            <w:tcW w:w="543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602215">
        <w:trPr>
          <w:trHeight w:hRule="exact" w:val="1147"/>
          <w:jc w:val="center"/>
        </w:trPr>
        <w:tc>
          <w:tcPr>
            <w:tcW w:w="869"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67"/>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6" w:lineRule="exact"/>
              <w:ind w:left="67"/>
              <w:rPr>
                <w:sz w:val="20"/>
                <w:szCs w:val="20"/>
              </w:rPr>
            </w:pPr>
            <w:r w:rsidRPr="009252B3">
              <w:rPr>
                <w:color w:val="000000"/>
                <w:spacing w:val="-3"/>
                <w:sz w:val="20"/>
                <w:szCs w:val="20"/>
              </w:rPr>
              <w:t>минальные</w:t>
            </w:r>
          </w:p>
          <w:p w:rsidR="008A78B2" w:rsidRPr="009252B3" w:rsidRDefault="008A78B2" w:rsidP="008A78B2">
            <w:pPr>
              <w:shd w:val="clear" w:color="auto" w:fill="FFFFFF"/>
              <w:spacing w:line="226" w:lineRule="exact"/>
              <w:ind w:left="67"/>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6" w:lineRule="exact"/>
              <w:ind w:left="67"/>
              <w:rPr>
                <w:sz w:val="20"/>
                <w:szCs w:val="20"/>
              </w:rPr>
            </w:pPr>
            <w:r w:rsidRPr="009252B3">
              <w:rPr>
                <w:color w:val="000000"/>
                <w:spacing w:val="-5"/>
                <w:sz w:val="20"/>
                <w:szCs w:val="20"/>
              </w:rPr>
              <w:t>петрохимиче-</w:t>
            </w:r>
          </w:p>
          <w:p w:rsidR="008A78B2" w:rsidRPr="009252B3" w:rsidRDefault="008A78B2" w:rsidP="008A78B2">
            <w:pPr>
              <w:shd w:val="clear" w:color="auto" w:fill="FFFFFF"/>
              <w:spacing w:line="226" w:lineRule="exact"/>
              <w:ind w:left="67"/>
              <w:rPr>
                <w:sz w:val="20"/>
                <w:szCs w:val="20"/>
              </w:rPr>
            </w:pPr>
            <w:r w:rsidRPr="009252B3">
              <w:rPr>
                <w:color w:val="000000"/>
                <w:spacing w:val="-6"/>
                <w:sz w:val="20"/>
                <w:szCs w:val="20"/>
              </w:rPr>
              <w:t>ские семейства</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78" w:right="38"/>
              <w:rPr>
                <w:sz w:val="20"/>
                <w:szCs w:val="20"/>
              </w:rPr>
            </w:pPr>
            <w:r w:rsidRPr="009252B3">
              <w:rPr>
                <w:color w:val="000000"/>
                <w:spacing w:val="-3"/>
                <w:sz w:val="20"/>
                <w:szCs w:val="20"/>
              </w:rPr>
              <w:t xml:space="preserve">минеральные ассоциации </w:t>
            </w:r>
            <w:r w:rsidRPr="009252B3">
              <w:rPr>
                <w:color w:val="000000"/>
                <w:spacing w:val="-2"/>
                <w:sz w:val="20"/>
                <w:szCs w:val="20"/>
              </w:rPr>
              <w:t>конечной стадии кристал</w:t>
            </w:r>
            <w:r w:rsidRPr="009252B3">
              <w:rPr>
                <w:color w:val="000000"/>
                <w:spacing w:val="-2"/>
                <w:sz w:val="20"/>
                <w:szCs w:val="20"/>
              </w:rPr>
              <w:softHyphen/>
            </w:r>
            <w:r w:rsidRPr="009252B3">
              <w:rPr>
                <w:color w:val="000000"/>
                <w:spacing w:val="-1"/>
                <w:sz w:val="20"/>
                <w:szCs w:val="20"/>
              </w:rPr>
              <w:t>лизации в гипогидроба-</w:t>
            </w:r>
            <w:r w:rsidRPr="009252B3">
              <w:rPr>
                <w:color w:val="000000"/>
                <w:spacing w:val="-4"/>
                <w:sz w:val="20"/>
                <w:szCs w:val="20"/>
              </w:rPr>
              <w:t>рических условиях -петрографические семейства</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4" w:right="53" w:firstLine="134"/>
              <w:rPr>
                <w:sz w:val="20"/>
                <w:szCs w:val="20"/>
              </w:rPr>
            </w:pPr>
            <w:r w:rsidRPr="009252B3">
              <w:rPr>
                <w:color w:val="000000"/>
                <w:spacing w:val="-1"/>
                <w:sz w:val="20"/>
                <w:szCs w:val="20"/>
              </w:rPr>
              <w:t>набор минералов гипер-</w:t>
            </w:r>
            <w:r w:rsidRPr="009252B3">
              <w:rPr>
                <w:color w:val="000000"/>
                <w:spacing w:val="-2"/>
                <w:sz w:val="20"/>
                <w:szCs w:val="20"/>
              </w:rPr>
              <w:t xml:space="preserve">гидробарических условий </w:t>
            </w:r>
            <w:r w:rsidRPr="009252B3">
              <w:rPr>
                <w:color w:val="000000"/>
                <w:spacing w:val="-3"/>
                <w:sz w:val="20"/>
                <w:szCs w:val="20"/>
              </w:rPr>
              <w:t>кристаллизации - составля</w:t>
            </w:r>
            <w:r w:rsidRPr="009252B3">
              <w:rPr>
                <w:color w:val="000000"/>
                <w:spacing w:val="-3"/>
                <w:sz w:val="20"/>
                <w:szCs w:val="20"/>
              </w:rPr>
              <w:softHyphen/>
            </w:r>
            <w:r w:rsidRPr="009252B3">
              <w:rPr>
                <w:color w:val="000000"/>
                <w:spacing w:val="-2"/>
                <w:sz w:val="20"/>
                <w:szCs w:val="20"/>
              </w:rPr>
              <w:t>ющие петрографических</w:t>
            </w:r>
          </w:p>
          <w:p w:rsidR="008A78B2" w:rsidRPr="009252B3" w:rsidRDefault="008A78B2" w:rsidP="008A78B2">
            <w:pPr>
              <w:shd w:val="clear" w:color="auto" w:fill="FFFFFF"/>
              <w:spacing w:line="226" w:lineRule="exact"/>
              <w:ind w:left="34"/>
              <w:rPr>
                <w:sz w:val="20"/>
                <w:szCs w:val="20"/>
              </w:rPr>
            </w:pPr>
            <w:r w:rsidRPr="009252B3">
              <w:rPr>
                <w:color w:val="000000"/>
                <w:sz w:val="20"/>
                <w:szCs w:val="20"/>
              </w:rPr>
              <w:t>семейств</w:t>
            </w:r>
          </w:p>
        </w:tc>
      </w:tr>
      <w:tr w:rsidR="008A78B2" w:rsidRPr="009252B3" w:rsidTr="00602215">
        <w:trPr>
          <w:trHeight w:hRule="exact" w:val="490"/>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w:t>
            </w:r>
            <w:r w:rsidRPr="009252B3">
              <w:rPr>
                <w:i/>
                <w:iCs/>
                <w:color w:val="000000"/>
                <w:sz w:val="20"/>
                <w:szCs w:val="20"/>
                <w:lang w:val="en-US"/>
              </w:rPr>
              <w:t>-q</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10" w:firstLine="43"/>
              <w:rPr>
                <w:sz w:val="20"/>
                <w:szCs w:val="20"/>
                <w:lang w:val="en-US"/>
              </w:rPr>
            </w:pPr>
            <w:r w:rsidRPr="009252B3">
              <w:rPr>
                <w:i/>
                <w:iCs/>
                <w:color w:val="000000"/>
                <w:spacing w:val="-7"/>
                <w:sz w:val="20"/>
                <w:szCs w:val="20"/>
                <w:lang w:val="en-US"/>
              </w:rPr>
              <w:t>q-ab-or-ac-fo-fa-</w:t>
            </w:r>
            <w:r w:rsidRPr="009252B3">
              <w:rPr>
                <w:i/>
                <w:iCs/>
                <w:color w:val="000000"/>
                <w:sz w:val="20"/>
                <w:szCs w:val="20"/>
                <w:lang w:val="en-US"/>
              </w:rPr>
              <w:t>di-hd</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pacing w:val="-3"/>
                <w:sz w:val="20"/>
                <w:szCs w:val="20"/>
                <w:lang w:val="en-US"/>
              </w:rPr>
              <w:t>Qtz+</w:t>
            </w:r>
            <w:r w:rsidRPr="009252B3">
              <w:rPr>
                <w:color w:val="000000"/>
                <w:sz w:val="20"/>
                <w:szCs w:val="20"/>
                <w:lang w:val="en-US"/>
              </w:rPr>
              <w:t xml:space="preserve"> Pl</w:t>
            </w:r>
            <w:r w:rsidRPr="009252B3">
              <w:rPr>
                <w:color w:val="000000"/>
                <w:sz w:val="20"/>
                <w:szCs w:val="20"/>
                <w:vertAlign w:val="superscript"/>
                <w:lang w:val="en-US"/>
              </w:rPr>
              <w:t>ab</w:t>
            </w:r>
            <w:r w:rsidRPr="009252B3">
              <w:rPr>
                <w:color w:val="000000"/>
                <w:spacing w:val="-3"/>
                <w:sz w:val="20"/>
                <w:szCs w:val="20"/>
                <w:lang w:val="en-US"/>
              </w:rPr>
              <w:t xml:space="preserve"> +Kfs+Ol+A-Cpx</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0" w:lineRule="exact"/>
              <w:ind w:left="24" w:right="-65" w:hanging="14"/>
              <w:rPr>
                <w:sz w:val="20"/>
                <w:szCs w:val="20"/>
                <w:lang w:val="en-US"/>
              </w:rPr>
            </w:pPr>
            <w:r w:rsidRPr="009252B3">
              <w:rPr>
                <w:color w:val="000000"/>
                <w:sz w:val="20"/>
                <w:szCs w:val="20"/>
                <w:lang w:val="en-US"/>
              </w:rPr>
              <w:t>Qtz,Pl</w:t>
            </w:r>
            <w:r w:rsidRPr="009252B3">
              <w:rPr>
                <w:color w:val="000000"/>
                <w:sz w:val="20"/>
                <w:szCs w:val="20"/>
                <w:vertAlign w:val="superscript"/>
                <w:lang w:val="en-US"/>
              </w:rPr>
              <w:t>ab</w:t>
            </w:r>
            <w:r w:rsidRPr="009252B3">
              <w:rPr>
                <w:color w:val="000000"/>
                <w:sz w:val="20"/>
                <w:szCs w:val="20"/>
                <w:lang w:val="en-US"/>
              </w:rPr>
              <w:t>,Kfs,Ol,A-Cpx, ± Bt, ±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235"/>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II</w:t>
            </w:r>
            <w:r w:rsidRPr="009252B3">
              <w:rPr>
                <w:i/>
                <w:iCs/>
                <w:color w:val="000000"/>
                <w:sz w:val="20"/>
                <w:szCs w:val="20"/>
                <w:lang w:val="en-US"/>
              </w:rPr>
              <w:t>-ol</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65"/>
              <w:jc w:val="center"/>
              <w:rPr>
                <w:sz w:val="20"/>
                <w:szCs w:val="20"/>
              </w:rPr>
            </w:pPr>
            <w:r w:rsidRPr="009252B3">
              <w:rPr>
                <w:color w:val="000000"/>
                <w:sz w:val="20"/>
                <w:szCs w:val="20"/>
              </w:rPr>
              <w:t>-</w:t>
            </w:r>
          </w:p>
        </w:tc>
      </w:tr>
      <w:tr w:rsidR="008A78B2" w:rsidRPr="009252B3" w:rsidTr="00602215">
        <w:trPr>
          <w:trHeight w:hRule="exact" w:val="490"/>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III</w:t>
            </w:r>
            <w:r w:rsidRPr="009252B3">
              <w:rPr>
                <w:i/>
                <w:iCs/>
                <w:color w:val="000000"/>
                <w:sz w:val="20"/>
                <w:szCs w:val="20"/>
                <w:lang w:val="en-US"/>
              </w:rPr>
              <w:t>-ne</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firstLine="5"/>
              <w:rPr>
                <w:sz w:val="20"/>
                <w:szCs w:val="20"/>
                <w:lang w:val="en-US"/>
              </w:rPr>
            </w:pPr>
            <w:r w:rsidRPr="009252B3">
              <w:rPr>
                <w:i/>
                <w:iCs/>
                <w:color w:val="000000"/>
                <w:spacing w:val="-7"/>
                <w:sz w:val="20"/>
                <w:szCs w:val="20"/>
                <w:lang w:val="en-US"/>
              </w:rPr>
              <w:t>ab-or-ac-fo-fa-di-</w:t>
            </w:r>
            <w:r w:rsidRPr="009252B3">
              <w:rPr>
                <w:i/>
                <w:iCs/>
                <w:color w:val="000000"/>
                <w:sz w:val="20"/>
                <w:szCs w:val="20"/>
                <w:lang w:val="en-US"/>
              </w:rPr>
              <w:t>hd-ne</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+Kfs+Ol+A-Cpx+Ne</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24" w:right="-65" w:hanging="14"/>
              <w:rPr>
                <w:sz w:val="20"/>
                <w:szCs w:val="20"/>
                <w:lang w:val="en-US"/>
              </w:rPr>
            </w:pPr>
            <w:r w:rsidRPr="009252B3">
              <w:rPr>
                <w:color w:val="000000"/>
                <w:sz w:val="20"/>
                <w:szCs w:val="20"/>
                <w:lang w:val="en-US"/>
              </w:rPr>
              <w:t>Pl</w:t>
            </w:r>
            <w:r w:rsidRPr="009252B3">
              <w:rPr>
                <w:color w:val="000000"/>
                <w:sz w:val="20"/>
                <w:szCs w:val="20"/>
                <w:vertAlign w:val="superscript"/>
                <w:lang w:val="en-US"/>
              </w:rPr>
              <w:t xml:space="preserve">ab </w:t>
            </w:r>
            <w:r w:rsidRPr="009252B3">
              <w:rPr>
                <w:color w:val="000000"/>
                <w:sz w:val="20"/>
                <w:szCs w:val="20"/>
                <w:lang w:val="en-US"/>
              </w:rPr>
              <w:t>,</w:t>
            </w:r>
            <w:r w:rsidRPr="009252B3">
              <w:rPr>
                <w:color w:val="000000"/>
                <w:spacing w:val="-3"/>
                <w:sz w:val="20"/>
                <w:szCs w:val="20"/>
                <w:lang w:val="en-US"/>
              </w:rPr>
              <w:t xml:space="preserve"> Kfs, </w:t>
            </w:r>
            <w:r w:rsidRPr="009252B3">
              <w:rPr>
                <w:color w:val="000000"/>
                <w:sz w:val="20"/>
                <w:szCs w:val="20"/>
                <w:lang w:val="en-US"/>
              </w:rPr>
              <w:t>Ol</w:t>
            </w:r>
            <w:r w:rsidRPr="009252B3">
              <w:rPr>
                <w:color w:val="000000"/>
                <w:spacing w:val="-3"/>
                <w:sz w:val="20"/>
                <w:szCs w:val="20"/>
                <w:lang w:val="en-US"/>
              </w:rPr>
              <w:t xml:space="preserve">, </w:t>
            </w:r>
            <w:r w:rsidRPr="009252B3">
              <w:rPr>
                <w:color w:val="000000"/>
                <w:spacing w:val="-3"/>
                <w:sz w:val="20"/>
                <w:szCs w:val="20"/>
              </w:rPr>
              <w:t>А</w:t>
            </w:r>
            <w:r w:rsidRPr="009252B3">
              <w:rPr>
                <w:color w:val="000000"/>
                <w:spacing w:val="-3"/>
                <w:sz w:val="20"/>
                <w:szCs w:val="20"/>
                <w:lang w:val="en-US"/>
              </w:rPr>
              <w:t>-</w:t>
            </w:r>
            <w:r w:rsidRPr="009252B3">
              <w:rPr>
                <w:color w:val="000000"/>
                <w:spacing w:val="-3"/>
                <w:sz w:val="20"/>
                <w:szCs w:val="20"/>
              </w:rPr>
              <w:t>Срх</w:t>
            </w:r>
            <w:r w:rsidRPr="009252B3">
              <w:rPr>
                <w:color w:val="000000"/>
                <w:spacing w:val="-3"/>
                <w:sz w:val="20"/>
                <w:szCs w:val="20"/>
                <w:lang w:val="en-US"/>
              </w:rPr>
              <w:t xml:space="preserve">, Ne, Anl, </w:t>
            </w:r>
            <w:r w:rsidRPr="009252B3">
              <w:rPr>
                <w:color w:val="000000"/>
                <w:sz w:val="20"/>
                <w:szCs w:val="20"/>
                <w:lang w:val="en-US"/>
              </w:rPr>
              <w:t>±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85"/>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color w:val="000000"/>
                <w:sz w:val="20"/>
                <w:szCs w:val="20"/>
                <w:lang w:val="en-US"/>
              </w:rPr>
              <w:t>IV-</w:t>
            </w:r>
            <w:r w:rsidRPr="009252B3">
              <w:rPr>
                <w:i/>
                <w:color w:val="000000"/>
                <w:sz w:val="20"/>
                <w:szCs w:val="20"/>
                <w:lang w:val="en-US"/>
              </w:rPr>
              <w:t>l</w:t>
            </w:r>
            <w:r w:rsidRPr="009252B3">
              <w:rPr>
                <w:color w:val="000000"/>
                <w:sz w:val="20"/>
                <w:szCs w:val="20"/>
                <w:lang w:val="en-US"/>
              </w:rPr>
              <w:t>c</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5"/>
              <w:rPr>
                <w:sz w:val="20"/>
                <w:szCs w:val="20"/>
                <w:lang w:val="en-US"/>
              </w:rPr>
            </w:pPr>
            <w:r w:rsidRPr="009252B3">
              <w:rPr>
                <w:i/>
                <w:iCs/>
                <w:color w:val="000000"/>
                <w:spacing w:val="-8"/>
                <w:sz w:val="20"/>
                <w:szCs w:val="20"/>
                <w:lang w:val="en-US"/>
              </w:rPr>
              <w:t>or-ac-fo-fa-di-hd-</w:t>
            </w:r>
            <w:r w:rsidRPr="009252B3">
              <w:rPr>
                <w:i/>
                <w:iCs/>
                <w:color w:val="000000"/>
                <w:sz w:val="20"/>
                <w:szCs w:val="20"/>
                <w:lang w:val="en-US"/>
              </w:rPr>
              <w:t>ne-lc</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pacing w:val="-1"/>
                <w:sz w:val="20"/>
                <w:szCs w:val="20"/>
                <w:lang w:val="en-US"/>
              </w:rPr>
              <w:t>Kfs+Ol+A-Cpx+Ne+ Let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24" w:right="-65" w:hanging="19"/>
              <w:rPr>
                <w:sz w:val="20"/>
                <w:szCs w:val="20"/>
                <w:lang w:val="en-US"/>
              </w:rPr>
            </w:pPr>
            <w:r w:rsidRPr="009252B3">
              <w:rPr>
                <w:color w:val="000000"/>
                <w:sz w:val="20"/>
                <w:szCs w:val="20"/>
                <w:lang w:val="en-US"/>
              </w:rPr>
              <w:t>Kfs,Ol.A-Cpx,cLct</w:t>
            </w:r>
            <w:r w:rsidRPr="009252B3">
              <w:rPr>
                <w:color w:val="000000"/>
                <w:sz w:val="20"/>
                <w:szCs w:val="20"/>
                <w:vertAlign w:val="superscript"/>
                <w:lang w:val="en-US"/>
              </w:rPr>
              <w:t>1</w:t>
            </w:r>
            <w:r w:rsidRPr="009252B3">
              <w:rPr>
                <w:color w:val="000000"/>
                <w:sz w:val="20"/>
                <w:szCs w:val="20"/>
                <w:lang w:val="en-US"/>
              </w:rPr>
              <w:t>, ±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240"/>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V</w:t>
            </w:r>
            <w:r w:rsidRPr="009252B3">
              <w:rPr>
                <w:i/>
                <w:iCs/>
                <w:color w:val="000000"/>
                <w:sz w:val="20"/>
                <w:szCs w:val="20"/>
                <w:lang w:val="en-US"/>
              </w:rPr>
              <w:t>-gh</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right="-65"/>
              <w:jc w:val="center"/>
              <w:rPr>
                <w:sz w:val="20"/>
                <w:szCs w:val="20"/>
              </w:rPr>
            </w:pPr>
            <w:r w:rsidRPr="009252B3">
              <w:rPr>
                <w:color w:val="000000"/>
                <w:sz w:val="20"/>
                <w:szCs w:val="20"/>
              </w:rPr>
              <w:t>-</w:t>
            </w:r>
          </w:p>
        </w:tc>
      </w:tr>
      <w:tr w:rsidR="008A78B2" w:rsidRPr="009252B3" w:rsidTr="00602215">
        <w:trPr>
          <w:trHeight w:hRule="exact" w:val="490"/>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VI-</w:t>
            </w:r>
            <w:r w:rsidRPr="009252B3">
              <w:rPr>
                <w:i/>
                <w:iCs/>
                <w:color w:val="000000"/>
                <w:sz w:val="20"/>
                <w:szCs w:val="20"/>
                <w:lang w:val="en-US"/>
              </w:rPr>
              <w:t>ak</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pacing w:val="-7"/>
                <w:sz w:val="20"/>
                <w:szCs w:val="20"/>
                <w:lang w:val="en-US"/>
              </w:rPr>
              <w:t>ac-fo-fa-di-hd-ne-</w:t>
            </w:r>
            <w:r w:rsidRPr="009252B3">
              <w:rPr>
                <w:i/>
                <w:iCs/>
                <w:color w:val="000000"/>
                <w:sz w:val="20"/>
                <w:szCs w:val="20"/>
                <w:lang w:val="en-US"/>
              </w:rPr>
              <w:t>Ic-ak-Feak</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Ol+A-Cpx+Ne+Lct+Mel</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24" w:right="-65" w:hanging="19"/>
              <w:rPr>
                <w:sz w:val="20"/>
                <w:szCs w:val="20"/>
                <w:lang w:val="en-US"/>
              </w:rPr>
            </w:pPr>
            <w:r w:rsidRPr="009252B3">
              <w:rPr>
                <w:color w:val="000000"/>
                <w:sz w:val="20"/>
                <w:szCs w:val="20"/>
                <w:lang w:val="en-US"/>
              </w:rPr>
              <w:t>OI,A-Cpx.Ne.Lct</w:t>
            </w:r>
            <w:r w:rsidRPr="009252B3">
              <w:rPr>
                <w:color w:val="000000"/>
                <w:sz w:val="20"/>
                <w:szCs w:val="20"/>
                <w:vertAlign w:val="superscript"/>
                <w:lang w:val="en-US"/>
              </w:rPr>
              <w:t>1</w:t>
            </w:r>
            <w:r w:rsidRPr="009252B3">
              <w:rPr>
                <w:color w:val="000000"/>
                <w:sz w:val="20"/>
                <w:szCs w:val="20"/>
                <w:lang w:val="en-US"/>
              </w:rPr>
              <w:t>,Mel, ±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504"/>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-kp</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4"/>
              <w:rPr>
                <w:sz w:val="20"/>
                <w:szCs w:val="20"/>
                <w:lang w:val="en-US"/>
              </w:rPr>
            </w:pPr>
            <w:r w:rsidRPr="009252B3">
              <w:rPr>
                <w:i/>
                <w:iCs/>
                <w:color w:val="000000"/>
                <w:spacing w:val="-7"/>
                <w:sz w:val="20"/>
                <w:szCs w:val="20"/>
                <w:lang w:val="en-US"/>
              </w:rPr>
              <w:t>ns-fo-fa-ne-lc-ak-</w:t>
            </w:r>
            <w:r w:rsidRPr="009252B3">
              <w:rPr>
                <w:i/>
                <w:iCs/>
                <w:color w:val="000000"/>
                <w:sz w:val="20"/>
                <w:szCs w:val="20"/>
                <w:lang w:val="en-US"/>
              </w:rPr>
              <w:t>Feak-kp-mt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 Lct+Mt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0" w:lineRule="exact"/>
              <w:ind w:left="34" w:right="-65" w:firstLine="14"/>
              <w:rPr>
                <w:sz w:val="20"/>
                <w:szCs w:val="20"/>
                <w:lang w:val="en-US"/>
              </w:rPr>
            </w:pPr>
            <w:r w:rsidRPr="009252B3">
              <w:rPr>
                <w:color w:val="000000"/>
                <w:sz w:val="20"/>
                <w:szCs w:val="20"/>
                <w:lang w:val="en-US"/>
              </w:rPr>
              <w:t>Ol,Ne,Mel,Kls,Lct,±Bt, ± Am, 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485"/>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14" w:right="216" w:firstLine="5"/>
              <w:rPr>
                <w:sz w:val="20"/>
                <w:szCs w:val="20"/>
              </w:rPr>
            </w:pPr>
            <w:r w:rsidRPr="009252B3">
              <w:rPr>
                <w:color w:val="000000"/>
                <w:sz w:val="20"/>
                <w:szCs w:val="20"/>
                <w:lang w:val="en-US"/>
              </w:rPr>
              <w:t>VIII-</w:t>
            </w:r>
            <w:r w:rsidRPr="009252B3">
              <w:rPr>
                <w:i/>
                <w:iCs/>
                <w:color w:val="000000"/>
                <w:sz w:val="20"/>
                <w:szCs w:val="20"/>
                <w:lang w:val="en-US"/>
              </w:rPr>
              <w:t>mo</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7"/>
                <w:sz w:val="20"/>
                <w:szCs w:val="20"/>
                <w:lang w:val="en-US"/>
              </w:rPr>
              <w:t xml:space="preserve">ns-fo-fa-ne-ak-Fea </w:t>
            </w:r>
            <w:r w:rsidRPr="009252B3">
              <w:rPr>
                <w:i/>
                <w:iCs/>
                <w:color w:val="000000"/>
                <w:sz w:val="20"/>
                <w:szCs w:val="20"/>
                <w:lang w:val="en-US"/>
              </w:rPr>
              <w:t>kp-mo-kir-mt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Ol+Ne+Mel+Kls+Mo+Mt</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ind w:left="34" w:right="-65" w:firstLine="19"/>
              <w:rPr>
                <w:sz w:val="20"/>
                <w:szCs w:val="20"/>
                <w:lang w:val="en-US"/>
              </w:rPr>
            </w:pPr>
            <w:r w:rsidRPr="009252B3">
              <w:rPr>
                <w:color w:val="000000"/>
                <w:sz w:val="20"/>
                <w:szCs w:val="20"/>
                <w:lang w:val="en-US"/>
              </w:rPr>
              <w:t>OI,Mt,Ne,Mel,Kls,Mo, ±Bt, ±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602215">
        <w:trPr>
          <w:trHeight w:hRule="exact" w:val="725"/>
          <w:jc w:val="center"/>
        </w:trPr>
        <w:tc>
          <w:tcPr>
            <w:tcW w:w="86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IX-</w:t>
            </w:r>
          </w:p>
          <w:p w:rsidR="008A78B2" w:rsidRPr="009252B3" w:rsidRDefault="008A78B2" w:rsidP="008A78B2">
            <w:pPr>
              <w:shd w:val="clear" w:color="auto" w:fill="FFFFFF"/>
              <w:ind w:left="19"/>
              <w:rPr>
                <w:sz w:val="20"/>
                <w:szCs w:val="20"/>
              </w:rPr>
            </w:pPr>
            <w:r w:rsidRPr="009252B3">
              <w:rPr>
                <w:i/>
                <w:iCs/>
                <w:color w:val="000000"/>
                <w:spacing w:val="-9"/>
                <w:sz w:val="20"/>
                <w:szCs w:val="20"/>
                <w:lang w:val="en-US"/>
              </w:rPr>
              <w:t>(per-wu)</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82" w:firstLine="10"/>
              <w:rPr>
                <w:sz w:val="20"/>
                <w:szCs w:val="20"/>
                <w:lang w:val="en-US"/>
              </w:rPr>
            </w:pPr>
            <w:r w:rsidRPr="009252B3">
              <w:rPr>
                <w:i/>
                <w:iCs/>
                <w:color w:val="000000"/>
                <w:spacing w:val="-6"/>
                <w:sz w:val="20"/>
                <w:szCs w:val="20"/>
                <w:lang w:val="en-US"/>
              </w:rPr>
              <w:t>ns-fo-fa-ne-kp-</w:t>
            </w:r>
            <w:r w:rsidRPr="009252B3">
              <w:rPr>
                <w:i/>
                <w:iCs/>
                <w:color w:val="000000"/>
                <w:spacing w:val="-7"/>
                <w:sz w:val="20"/>
                <w:szCs w:val="20"/>
                <w:lang w:val="en-US"/>
              </w:rPr>
              <w:t>mo-kir-per-wu-</w:t>
            </w:r>
            <w:r w:rsidRPr="009252B3">
              <w:rPr>
                <w:i/>
                <w:iCs/>
                <w:color w:val="000000"/>
                <w:sz w:val="20"/>
                <w:szCs w:val="20"/>
                <w:lang w:val="en-US"/>
              </w:rPr>
              <w:t>mt</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color w:val="000000"/>
                <w:sz w:val="20"/>
                <w:szCs w:val="20"/>
                <w:lang w:val="en-US"/>
              </w:rPr>
            </w:pPr>
            <w:r w:rsidRPr="009252B3">
              <w:rPr>
                <w:color w:val="000000"/>
                <w:sz w:val="20"/>
                <w:szCs w:val="20"/>
                <w:lang w:val="en-US"/>
              </w:rPr>
              <w:t>Ol+Ne+Kls+Mo+Mt+(Per+</w:t>
            </w:r>
          </w:p>
          <w:p w:rsidR="008A78B2" w:rsidRPr="009252B3" w:rsidRDefault="008A78B2" w:rsidP="008A78B2">
            <w:pPr>
              <w:shd w:val="clear" w:color="auto" w:fill="FFFFFF"/>
              <w:rPr>
                <w:sz w:val="20"/>
                <w:szCs w:val="20"/>
                <w:lang w:val="en-US"/>
              </w:rPr>
            </w:pPr>
            <w:r w:rsidRPr="009252B3">
              <w:rPr>
                <w:color w:val="000000"/>
                <w:sz w:val="20"/>
                <w:szCs w:val="20"/>
                <w:lang w:val="en-US"/>
              </w:rPr>
              <w:t>Wu)</w:t>
            </w:r>
          </w:p>
        </w:tc>
        <w:tc>
          <w:tcPr>
            <w:tcW w:w="2606"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right="-65" w:firstLine="14"/>
              <w:rPr>
                <w:sz w:val="20"/>
                <w:szCs w:val="20"/>
                <w:lang w:val="en-US"/>
              </w:rPr>
            </w:pPr>
            <w:r w:rsidRPr="009252B3">
              <w:rPr>
                <w:color w:val="000000"/>
                <w:sz w:val="20"/>
                <w:szCs w:val="20"/>
                <w:lang w:val="en-US"/>
              </w:rPr>
              <w:t>Ol,Mt,Ne,Kls,Mo,(Per+ +Wu), ±Bt,±Am(pa</w:t>
            </w:r>
            <w:r w:rsidRPr="009252B3">
              <w:rPr>
                <w:color w:val="000000"/>
                <w:sz w:val="20"/>
                <w:szCs w:val="20"/>
              </w:rPr>
              <w:t>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rPr>
          <w:sz w:val="20"/>
          <w:szCs w:val="20"/>
          <w:lang w:val="en-US"/>
        </w:rPr>
      </w:pPr>
    </w:p>
    <w:p w:rsidR="008A78B2" w:rsidRPr="009252B3" w:rsidRDefault="008A78B2" w:rsidP="00602215">
      <w:pPr>
        <w:shd w:val="clear" w:color="auto" w:fill="FFFFFF"/>
        <w:spacing w:line="240" w:lineRule="exact"/>
        <w:ind w:left="878"/>
        <w:jc w:val="right"/>
        <w:rPr>
          <w:i/>
          <w:iCs/>
          <w:color w:val="000000"/>
          <w:spacing w:val="-9"/>
          <w:sz w:val="20"/>
          <w:szCs w:val="20"/>
          <w:lang w:val="en-US"/>
        </w:rPr>
      </w:pPr>
      <w:r w:rsidRPr="009252B3">
        <w:rPr>
          <w:i/>
          <w:iCs/>
          <w:color w:val="000000"/>
          <w:spacing w:val="-9"/>
          <w:sz w:val="20"/>
          <w:szCs w:val="20"/>
        </w:rPr>
        <w:t xml:space="preserve">Таблица 4.8 </w:t>
      </w:r>
    </w:p>
    <w:p w:rsidR="008A78B2" w:rsidRPr="009252B3" w:rsidRDefault="008A78B2" w:rsidP="008A78B2">
      <w:pPr>
        <w:shd w:val="clear" w:color="auto" w:fill="FFFFFF"/>
        <w:jc w:val="center"/>
        <w:rPr>
          <w:color w:val="000000"/>
          <w:spacing w:val="-5"/>
          <w:sz w:val="20"/>
          <w:szCs w:val="20"/>
          <w:lang w:val="en-US"/>
        </w:rPr>
      </w:pPr>
      <w:r w:rsidRPr="009252B3">
        <w:rPr>
          <w:color w:val="000000"/>
          <w:spacing w:val="-5"/>
          <w:sz w:val="20"/>
          <w:szCs w:val="20"/>
        </w:rPr>
        <w:t xml:space="preserve">Корреляция петрохимических и петрографических семейств </w:t>
      </w:r>
    </w:p>
    <w:p w:rsidR="008A78B2" w:rsidRPr="009252B3" w:rsidRDefault="008A78B2" w:rsidP="008A78B2">
      <w:pPr>
        <w:shd w:val="clear" w:color="auto" w:fill="FFFFFF"/>
        <w:jc w:val="center"/>
        <w:rPr>
          <w:color w:val="000000"/>
          <w:spacing w:val="-3"/>
          <w:sz w:val="20"/>
          <w:szCs w:val="20"/>
        </w:rPr>
      </w:pP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=80-90),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 </w:t>
      </w:r>
    </w:p>
    <w:p w:rsidR="008A78B2" w:rsidRPr="009252B3" w:rsidRDefault="008A78B2" w:rsidP="008A78B2">
      <w:pPr>
        <w:shd w:val="clear" w:color="auto" w:fill="FFFFFF"/>
        <w:jc w:val="center"/>
        <w:rPr>
          <w:sz w:val="20"/>
          <w:szCs w:val="20"/>
        </w:rPr>
      </w:pPr>
      <w:r w:rsidRPr="009252B3">
        <w:rPr>
          <w:color w:val="000000"/>
          <w:spacing w:val="-11"/>
          <w:sz w:val="20"/>
          <w:szCs w:val="20"/>
        </w:rPr>
        <w:t>щелочного ряда (</w:t>
      </w:r>
      <w:r w:rsidRPr="009252B3">
        <w:rPr>
          <w:position w:val="-12"/>
          <w:sz w:val="20"/>
          <w:szCs w:val="20"/>
        </w:rPr>
        <w:object w:dxaOrig="460" w:dyaOrig="380">
          <v:shape id="_x0000_i1084" type="#_x0000_t75" style="width:23.25pt;height:18.75pt" o:ole="">
            <v:imagedata r:id="rId136" o:title=""/>
          </v:shape>
          <o:OLEObject Type="Embed" ProgID="Equation.3" ShapeID="_x0000_i1084" DrawAspect="Content" ObjectID="_1396782816" r:id="rId141"/>
        </w:object>
      </w:r>
      <w:r w:rsidRPr="009252B3">
        <w:rPr>
          <w:color w:val="000000"/>
          <w:sz w:val="20"/>
          <w:szCs w:val="20"/>
        </w:rPr>
        <w:t>&gt;1,0</w:t>
      </w:r>
      <w:r w:rsidRPr="009252B3">
        <w:rPr>
          <w:color w:val="000000"/>
          <w:spacing w:val="-11"/>
          <w:sz w:val="20"/>
          <w:szCs w:val="20"/>
        </w:rPr>
        <w:t>; К&gt;А1)</w:t>
      </w:r>
    </w:p>
    <w:p w:rsidR="008A78B2" w:rsidRPr="009252B3" w:rsidRDefault="008A78B2" w:rsidP="008A78B2">
      <w:pPr>
        <w:spacing w:after="298" w:line="1" w:lineRule="exact"/>
        <w:rPr>
          <w:sz w:val="20"/>
          <w:szCs w:val="20"/>
        </w:rPr>
      </w:pPr>
    </w:p>
    <w:tbl>
      <w:tblPr>
        <w:tblW w:w="0" w:type="auto"/>
        <w:jc w:val="center"/>
        <w:tblInd w:w="40" w:type="dxa"/>
        <w:tblLayout w:type="fixed"/>
        <w:tblCellMar>
          <w:left w:w="40" w:type="dxa"/>
          <w:right w:w="40" w:type="dxa"/>
        </w:tblCellMar>
        <w:tblLook w:val="0000"/>
      </w:tblPr>
      <w:tblGrid>
        <w:gridCol w:w="859"/>
        <w:gridCol w:w="1550"/>
        <w:gridCol w:w="2827"/>
        <w:gridCol w:w="2597"/>
      </w:tblGrid>
      <w:tr w:rsidR="008A78B2" w:rsidRPr="009252B3" w:rsidTr="008A78B2">
        <w:trPr>
          <w:trHeight w:hRule="exact" w:val="485"/>
          <w:jc w:val="center"/>
        </w:trPr>
        <w:tc>
          <w:tcPr>
            <w:tcW w:w="859"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7"/>
                <w:sz w:val="20"/>
                <w:szCs w:val="20"/>
              </w:rPr>
              <w:t>Группы</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68" w:right="139"/>
              <w:rPr>
                <w:color w:val="000000"/>
                <w:spacing w:val="-3"/>
                <w:sz w:val="20"/>
                <w:szCs w:val="20"/>
                <w:lang w:val="en-US"/>
              </w:rPr>
            </w:pPr>
            <w:r w:rsidRPr="009252B3">
              <w:rPr>
                <w:color w:val="000000"/>
                <w:spacing w:val="-3"/>
                <w:sz w:val="20"/>
                <w:szCs w:val="20"/>
              </w:rPr>
              <w:t>Петрохими-</w:t>
            </w:r>
          </w:p>
          <w:p w:rsidR="008A78B2" w:rsidRPr="009252B3" w:rsidRDefault="008A78B2" w:rsidP="008A78B2">
            <w:pPr>
              <w:shd w:val="clear" w:color="auto" w:fill="FFFFFF"/>
              <w:spacing w:line="226" w:lineRule="exact"/>
              <w:ind w:left="168" w:right="139"/>
              <w:rPr>
                <w:sz w:val="20"/>
                <w:szCs w:val="20"/>
              </w:rPr>
            </w:pPr>
            <w:r w:rsidRPr="009252B3">
              <w:rPr>
                <w:color w:val="000000"/>
                <w:sz w:val="20"/>
                <w:szCs w:val="20"/>
              </w:rPr>
              <w:t>ческий ряд</w:t>
            </w:r>
          </w:p>
        </w:tc>
        <w:tc>
          <w:tcPr>
            <w:tcW w:w="542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142"/>
          <w:jc w:val="center"/>
        </w:trPr>
        <w:tc>
          <w:tcPr>
            <w:tcW w:w="859"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62"/>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6" w:lineRule="exact"/>
              <w:ind w:left="62"/>
              <w:rPr>
                <w:sz w:val="20"/>
                <w:szCs w:val="20"/>
              </w:rPr>
            </w:pPr>
            <w:r w:rsidRPr="009252B3">
              <w:rPr>
                <w:color w:val="000000"/>
                <w:spacing w:val="-3"/>
                <w:sz w:val="20"/>
                <w:szCs w:val="20"/>
              </w:rPr>
              <w:t>минальные</w:t>
            </w:r>
          </w:p>
          <w:p w:rsidR="008A78B2" w:rsidRPr="009252B3" w:rsidRDefault="008A78B2" w:rsidP="008A78B2">
            <w:pPr>
              <w:shd w:val="clear" w:color="auto" w:fill="FFFFFF"/>
              <w:spacing w:line="226" w:lineRule="exact"/>
              <w:ind w:left="62"/>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6" w:lineRule="exact"/>
              <w:ind w:left="62"/>
              <w:rPr>
                <w:sz w:val="20"/>
                <w:szCs w:val="20"/>
              </w:rPr>
            </w:pPr>
            <w:r w:rsidRPr="009252B3">
              <w:rPr>
                <w:color w:val="000000"/>
                <w:spacing w:val="-5"/>
                <w:sz w:val="20"/>
                <w:szCs w:val="20"/>
              </w:rPr>
              <w:t>петрохимичес-</w:t>
            </w:r>
          </w:p>
          <w:p w:rsidR="008A78B2" w:rsidRPr="009252B3" w:rsidRDefault="008A78B2" w:rsidP="008A78B2">
            <w:pPr>
              <w:shd w:val="clear" w:color="auto" w:fill="FFFFFF"/>
              <w:spacing w:line="226" w:lineRule="exact"/>
              <w:ind w:left="62"/>
              <w:rPr>
                <w:sz w:val="20"/>
                <w:szCs w:val="20"/>
              </w:rPr>
            </w:pPr>
            <w:r w:rsidRPr="009252B3">
              <w:rPr>
                <w:color w:val="000000"/>
                <w:spacing w:val="-5"/>
                <w:sz w:val="20"/>
                <w:szCs w:val="20"/>
              </w:rPr>
              <w:t>кие семейства</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20" w:right="96"/>
              <w:rPr>
                <w:sz w:val="20"/>
                <w:szCs w:val="20"/>
              </w:rPr>
            </w:pPr>
            <w:r w:rsidRPr="009252B3">
              <w:rPr>
                <w:color w:val="000000"/>
                <w:spacing w:val="-3"/>
                <w:sz w:val="20"/>
                <w:szCs w:val="20"/>
              </w:rPr>
              <w:t xml:space="preserve">минеральные ассоциации </w:t>
            </w:r>
            <w:r w:rsidRPr="009252B3">
              <w:rPr>
                <w:color w:val="000000"/>
                <w:spacing w:val="-2"/>
                <w:sz w:val="20"/>
                <w:szCs w:val="20"/>
              </w:rPr>
              <w:t>конечной стадии кристал</w:t>
            </w:r>
            <w:r w:rsidRPr="009252B3">
              <w:rPr>
                <w:color w:val="000000"/>
                <w:spacing w:val="-2"/>
                <w:sz w:val="20"/>
                <w:szCs w:val="20"/>
              </w:rPr>
              <w:softHyphen/>
              <w:t>лизации в гипогидро-</w:t>
            </w:r>
            <w:r w:rsidRPr="009252B3">
              <w:rPr>
                <w:color w:val="000000"/>
                <w:spacing w:val="-4"/>
                <w:sz w:val="20"/>
                <w:szCs w:val="20"/>
              </w:rPr>
              <w:t>барических условиях -петрографические семейства</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82" w:right="110"/>
              <w:rPr>
                <w:sz w:val="20"/>
                <w:szCs w:val="20"/>
              </w:rPr>
            </w:pPr>
            <w:r w:rsidRPr="009252B3">
              <w:rPr>
                <w:color w:val="000000"/>
                <w:sz w:val="20"/>
                <w:szCs w:val="20"/>
              </w:rPr>
              <w:t xml:space="preserve">набор минералов </w:t>
            </w:r>
            <w:r w:rsidRPr="009252B3">
              <w:rPr>
                <w:color w:val="000000"/>
                <w:spacing w:val="-2"/>
                <w:sz w:val="20"/>
                <w:szCs w:val="20"/>
              </w:rPr>
              <w:t xml:space="preserve">гипергидробарических </w:t>
            </w:r>
            <w:r w:rsidRPr="009252B3">
              <w:rPr>
                <w:color w:val="000000"/>
                <w:spacing w:val="-3"/>
                <w:sz w:val="20"/>
                <w:szCs w:val="20"/>
              </w:rPr>
              <w:t>условий кристаллизации -составляющие петро</w:t>
            </w:r>
            <w:r w:rsidRPr="009252B3">
              <w:rPr>
                <w:color w:val="000000"/>
                <w:spacing w:val="-3"/>
                <w:sz w:val="20"/>
                <w:szCs w:val="20"/>
              </w:rPr>
              <w:softHyphen/>
            </w:r>
            <w:r w:rsidRPr="009252B3">
              <w:rPr>
                <w:color w:val="000000"/>
                <w:spacing w:val="-4"/>
                <w:sz w:val="20"/>
                <w:szCs w:val="20"/>
              </w:rPr>
              <w:t>графических семейств</w:t>
            </w:r>
          </w:p>
        </w:tc>
      </w:tr>
      <w:tr w:rsidR="008A78B2" w:rsidRPr="009252B3" w:rsidTr="008A78B2">
        <w:trPr>
          <w:trHeight w:hRule="exact" w:val="48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w:t>
            </w:r>
            <w:r w:rsidRPr="009252B3">
              <w:rPr>
                <w:i/>
                <w:iCs/>
                <w:color w:val="000000"/>
                <w:sz w:val="20"/>
                <w:szCs w:val="20"/>
                <w:lang w:val="en-US"/>
              </w:rPr>
              <w:t>-q</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1"/>
              <w:rPr>
                <w:sz w:val="20"/>
                <w:szCs w:val="20"/>
                <w:lang w:val="en-US"/>
              </w:rPr>
            </w:pPr>
            <w:r w:rsidRPr="009252B3">
              <w:rPr>
                <w:i/>
                <w:iCs/>
                <w:color w:val="000000"/>
                <w:sz w:val="20"/>
                <w:szCs w:val="20"/>
                <w:lang w:val="en-US"/>
              </w:rPr>
              <w:t>q-ac-or-dsk-fo-fa-di-hd</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Qtz+Kfs+A-Cpx+Ol</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ind w:left="5"/>
              <w:rPr>
                <w:sz w:val="20"/>
                <w:szCs w:val="20"/>
                <w:lang w:val="en-US"/>
              </w:rPr>
            </w:pPr>
            <w:r w:rsidRPr="009252B3">
              <w:rPr>
                <w:color w:val="000000"/>
                <w:sz w:val="20"/>
                <w:szCs w:val="20"/>
                <w:lang w:val="en-US"/>
              </w:rPr>
              <w:t xml:space="preserve">Qtz, Kfs, </w:t>
            </w:r>
            <w:r w:rsidRPr="009252B3">
              <w:rPr>
                <w:color w:val="000000"/>
                <w:sz w:val="20"/>
                <w:szCs w:val="20"/>
              </w:rPr>
              <w:t>А</w:t>
            </w:r>
            <w:r w:rsidRPr="009252B3">
              <w:rPr>
                <w:color w:val="000000"/>
                <w:sz w:val="20"/>
                <w:szCs w:val="20"/>
                <w:lang w:val="en-US"/>
              </w:rPr>
              <w:t>-</w:t>
            </w:r>
            <w:r w:rsidRPr="009252B3">
              <w:rPr>
                <w:color w:val="000000"/>
                <w:sz w:val="20"/>
                <w:szCs w:val="20"/>
              </w:rPr>
              <w:t>Срх</w:t>
            </w:r>
            <w:r w:rsidRPr="009252B3">
              <w:rPr>
                <w:color w:val="000000"/>
                <w:sz w:val="20"/>
                <w:szCs w:val="20"/>
                <w:lang w:val="en-US"/>
              </w:rPr>
              <w:t>, Ol, Bt, ± K-Am (</w:t>
            </w:r>
            <w:r w:rsidRPr="009252B3">
              <w:rPr>
                <w:color w:val="000000"/>
                <w:sz w:val="20"/>
                <w:szCs w:val="20"/>
              </w:rPr>
              <w:t>равн</w:t>
            </w:r>
            <w:r w:rsidRPr="009252B3">
              <w:rPr>
                <w:color w:val="000000"/>
                <w:sz w:val="20"/>
                <w:szCs w:val="20"/>
                <w:lang w:val="en-US"/>
              </w:rPr>
              <w:t xml:space="preserve">. 4 </w:t>
            </w:r>
            <w:r w:rsidRPr="009252B3">
              <w:rPr>
                <w:color w:val="000000"/>
                <w:sz w:val="20"/>
                <w:szCs w:val="20"/>
              </w:rPr>
              <w:t>фазы</w:t>
            </w:r>
            <w:r w:rsidRPr="009252B3">
              <w:rPr>
                <w:color w:val="000000"/>
                <w:sz w:val="20"/>
                <w:szCs w:val="20"/>
                <w:lang w:val="en-US"/>
              </w:rPr>
              <w:t>)</w:t>
            </w:r>
          </w:p>
        </w:tc>
      </w:tr>
      <w:tr w:rsidR="008A78B2" w:rsidRPr="009252B3" w:rsidTr="008A78B2">
        <w:trPr>
          <w:trHeight w:hRule="exact" w:val="23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rPr>
              <w:t>Ш</w:t>
            </w:r>
            <w:r w:rsidRPr="009252B3">
              <w:rPr>
                <w:i/>
                <w:iCs/>
                <w:color w:val="000000"/>
                <w:sz w:val="20"/>
                <w:szCs w:val="20"/>
              </w:rPr>
              <w:t>-пе</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94"/>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IV-</w:t>
            </w:r>
            <w:r w:rsidRPr="009252B3">
              <w:rPr>
                <w:i/>
                <w:color w:val="000000"/>
                <w:sz w:val="20"/>
                <w:szCs w:val="20"/>
                <w:lang w:val="en-US"/>
              </w:rPr>
              <w:t>lc</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
              <w:rPr>
                <w:sz w:val="20"/>
                <w:szCs w:val="20"/>
                <w:lang w:val="en-US"/>
              </w:rPr>
            </w:pPr>
            <w:r w:rsidRPr="009252B3">
              <w:rPr>
                <w:i/>
                <w:iCs/>
                <w:color w:val="000000"/>
                <w:sz w:val="20"/>
                <w:szCs w:val="20"/>
                <w:lang w:val="en-US"/>
              </w:rPr>
              <w:t>ac-or-dsk-fo-fa-di-hd-lc</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Kfs+A-Cpx+Ol+Lct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rPr>
                <w:sz w:val="20"/>
                <w:szCs w:val="20"/>
                <w:lang w:val="en-US"/>
              </w:rPr>
            </w:pPr>
            <w:r w:rsidRPr="009252B3">
              <w:rPr>
                <w:color w:val="000000"/>
                <w:sz w:val="20"/>
                <w:szCs w:val="20"/>
                <w:lang w:val="en-US"/>
              </w:rPr>
              <w:t>Kfs,A-Cpx,Ol,Lct</w:t>
            </w:r>
            <w:r w:rsidRPr="009252B3">
              <w:rPr>
                <w:color w:val="000000"/>
                <w:sz w:val="20"/>
                <w:szCs w:val="20"/>
                <w:vertAlign w:val="superscript"/>
                <w:lang w:val="en-US"/>
              </w:rPr>
              <w:t>1</w:t>
            </w:r>
            <w:r w:rsidRPr="009252B3">
              <w:rPr>
                <w:color w:val="000000"/>
                <w:sz w:val="20"/>
                <w:szCs w:val="20"/>
                <w:lang w:val="en-US"/>
              </w:rPr>
              <w:t>, Bt, ± K-Am (</w:t>
            </w:r>
            <w:r w:rsidRPr="009252B3">
              <w:rPr>
                <w:color w:val="000000"/>
                <w:sz w:val="20"/>
                <w:szCs w:val="20"/>
              </w:rPr>
              <w:t>равн</w:t>
            </w:r>
            <w:r w:rsidRPr="009252B3">
              <w:rPr>
                <w:color w:val="000000"/>
                <w:sz w:val="20"/>
                <w:szCs w:val="20"/>
                <w:lang w:val="en-US"/>
              </w:rPr>
              <w:t xml:space="preserve">. 4 </w:t>
            </w:r>
            <w:r w:rsidRPr="009252B3">
              <w:rPr>
                <w:color w:val="000000"/>
                <w:sz w:val="20"/>
                <w:szCs w:val="20"/>
              </w:rPr>
              <w:t>фазы</w:t>
            </w:r>
            <w:r w:rsidRPr="009252B3">
              <w:rPr>
                <w:color w:val="000000"/>
                <w:sz w:val="20"/>
                <w:szCs w:val="20"/>
                <w:lang w:val="en-US"/>
              </w:rPr>
              <w:t>)</w:t>
            </w:r>
          </w:p>
        </w:tc>
      </w:tr>
      <w:tr w:rsidR="008A78B2" w:rsidRPr="009252B3" w:rsidTr="008A78B2">
        <w:trPr>
          <w:trHeight w:hRule="exact" w:val="24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8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VI-</w:t>
            </w:r>
            <w:r w:rsidRPr="009252B3">
              <w:rPr>
                <w:i/>
                <w:color w:val="000000"/>
                <w:sz w:val="20"/>
                <w:szCs w:val="20"/>
                <w:lang w:val="en-US"/>
              </w:rPr>
              <w:t>ak</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3"/>
              <w:rPr>
                <w:sz w:val="20"/>
                <w:szCs w:val="20"/>
                <w:lang w:val="en-US"/>
              </w:rPr>
            </w:pPr>
            <w:r w:rsidRPr="009252B3">
              <w:rPr>
                <w:i/>
                <w:iCs/>
                <w:color w:val="000000"/>
                <w:sz w:val="20"/>
                <w:szCs w:val="20"/>
                <w:lang w:val="en-US"/>
              </w:rPr>
              <w:t>ac-dsk-fo-fa-di-hd-lc-ak- Feak</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A-Cpx+Ol+Lct+Mel</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rPr>
                <w:sz w:val="20"/>
                <w:szCs w:val="20"/>
                <w:lang w:val="en-US"/>
              </w:rPr>
            </w:pPr>
            <w:r w:rsidRPr="009252B3">
              <w:rPr>
                <w:color w:val="000000"/>
                <w:sz w:val="20"/>
                <w:szCs w:val="20"/>
                <w:lang w:val="en-US"/>
              </w:rPr>
              <w:t>A-Cpx,Ol,Lct</w:t>
            </w:r>
            <w:r w:rsidRPr="009252B3">
              <w:rPr>
                <w:color w:val="000000"/>
                <w:sz w:val="20"/>
                <w:szCs w:val="20"/>
                <w:vertAlign w:val="superscript"/>
                <w:lang w:val="en-US"/>
              </w:rPr>
              <w:t>1</w:t>
            </w:r>
            <w:r w:rsidRPr="009252B3">
              <w:rPr>
                <w:color w:val="000000"/>
                <w:sz w:val="20"/>
                <w:szCs w:val="20"/>
                <w:lang w:val="en-US"/>
              </w:rPr>
              <w:t>,Mel,Bt, ± K-Am (</w:t>
            </w:r>
            <w:r w:rsidRPr="009252B3">
              <w:rPr>
                <w:color w:val="000000"/>
                <w:sz w:val="20"/>
                <w:szCs w:val="20"/>
              </w:rPr>
              <w:t>равн</w:t>
            </w:r>
            <w:r w:rsidRPr="009252B3">
              <w:rPr>
                <w:color w:val="000000"/>
                <w:sz w:val="20"/>
                <w:szCs w:val="20"/>
                <w:lang w:val="en-US"/>
              </w:rPr>
              <w:t xml:space="preserve">. 4 </w:t>
            </w:r>
            <w:r w:rsidRPr="009252B3">
              <w:rPr>
                <w:color w:val="000000"/>
                <w:sz w:val="20"/>
                <w:szCs w:val="20"/>
              </w:rPr>
              <w:t>фазы</w:t>
            </w:r>
            <w:r w:rsidRPr="009252B3">
              <w:rPr>
                <w:color w:val="000000"/>
                <w:sz w:val="20"/>
                <w:szCs w:val="20"/>
                <w:lang w:val="en-US"/>
              </w:rPr>
              <w:t>)</w:t>
            </w:r>
          </w:p>
        </w:tc>
      </w:tr>
      <w:tr w:rsidR="008A78B2" w:rsidRPr="009252B3" w:rsidTr="008A78B2">
        <w:trPr>
          <w:trHeight w:hRule="exact" w:val="48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pacing w:val="-8"/>
                <w:sz w:val="20"/>
                <w:szCs w:val="20"/>
                <w:lang w:val="en-US"/>
              </w:rPr>
              <w:t>VII-</w:t>
            </w:r>
            <w:r w:rsidRPr="009252B3">
              <w:rPr>
                <w:i/>
                <w:color w:val="000000"/>
                <w:spacing w:val="-8"/>
                <w:sz w:val="20"/>
                <w:szCs w:val="20"/>
                <w:lang w:val="en-US"/>
              </w:rPr>
              <w:t>kp</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01"/>
              <w:rPr>
                <w:sz w:val="20"/>
                <w:szCs w:val="20"/>
                <w:lang w:val="en-US"/>
              </w:rPr>
            </w:pPr>
            <w:r w:rsidRPr="009252B3">
              <w:rPr>
                <w:i/>
                <w:iCs/>
                <w:color w:val="000000"/>
                <w:sz w:val="20"/>
                <w:szCs w:val="20"/>
                <w:lang w:val="en-US"/>
              </w:rPr>
              <w:t>ns-ks-fo-fa-lc-ak-Feak-kp-mt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Ol+Lct+Mel+Kls+Mt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5" w:lineRule="exact"/>
              <w:rPr>
                <w:sz w:val="20"/>
                <w:szCs w:val="20"/>
                <w:lang w:val="en-US"/>
              </w:rPr>
            </w:pPr>
            <w:r w:rsidRPr="009252B3">
              <w:rPr>
                <w:color w:val="000000"/>
                <w:sz w:val="20"/>
                <w:szCs w:val="20"/>
                <w:lang w:val="en-US"/>
              </w:rPr>
              <w:t>Ol, Mt, Let</w:t>
            </w:r>
            <w:r w:rsidRPr="009252B3">
              <w:rPr>
                <w:color w:val="000000"/>
                <w:sz w:val="20"/>
                <w:szCs w:val="20"/>
                <w:vertAlign w:val="superscript"/>
                <w:lang w:val="en-US"/>
              </w:rPr>
              <w:t>1</w:t>
            </w:r>
            <w:r w:rsidRPr="009252B3">
              <w:rPr>
                <w:color w:val="000000"/>
                <w:sz w:val="20"/>
                <w:szCs w:val="20"/>
                <w:lang w:val="en-US"/>
              </w:rPr>
              <w:t>, Mel,Kls,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686"/>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VIII-</w:t>
            </w:r>
          </w:p>
          <w:p w:rsidR="008A78B2" w:rsidRPr="009252B3" w:rsidRDefault="008A78B2" w:rsidP="008A78B2">
            <w:pPr>
              <w:shd w:val="clear" w:color="auto" w:fill="FFFFFF"/>
              <w:ind w:left="10"/>
              <w:rPr>
                <w:sz w:val="20"/>
                <w:szCs w:val="20"/>
              </w:rPr>
            </w:pPr>
            <w:r w:rsidRPr="009252B3">
              <w:rPr>
                <w:i/>
                <w:iCs/>
                <w:color w:val="000000"/>
                <w:sz w:val="20"/>
                <w:szCs w:val="20"/>
              </w:rPr>
              <w:t>то</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ns-ks-fo-fa-ak-Feak-kp-mo-kir-</w:t>
            </w:r>
          </w:p>
          <w:p w:rsidR="008A78B2" w:rsidRPr="009252B3" w:rsidRDefault="008A78B2" w:rsidP="008A78B2">
            <w:pPr>
              <w:shd w:val="clear" w:color="auto" w:fill="FFFFFF"/>
              <w:spacing w:line="221" w:lineRule="exact"/>
              <w:rPr>
                <w:sz w:val="20"/>
                <w:szCs w:val="20"/>
              </w:rPr>
            </w:pPr>
            <w:r w:rsidRPr="009252B3">
              <w:rPr>
                <w:i/>
                <w:iCs/>
                <w:color w:val="000000"/>
                <w:sz w:val="20"/>
                <w:szCs w:val="20"/>
                <w:lang w:val="en-US"/>
              </w:rPr>
              <w:t>mt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Ol+Mel+Kls+Mo+Mt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0" w:lineRule="exact"/>
              <w:rPr>
                <w:sz w:val="20"/>
                <w:szCs w:val="20"/>
                <w:lang w:val="en-US"/>
              </w:rPr>
            </w:pPr>
            <w:r w:rsidRPr="009252B3">
              <w:rPr>
                <w:color w:val="000000"/>
                <w:sz w:val="20"/>
                <w:szCs w:val="20"/>
                <w:lang w:val="en-US"/>
              </w:rPr>
              <w:t>Ol,Mt,Mel,Kls,Mo, Bt,± K-Am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71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IX-</w:t>
            </w:r>
          </w:p>
          <w:p w:rsidR="008A78B2" w:rsidRPr="009252B3" w:rsidRDefault="008A78B2" w:rsidP="008A78B2">
            <w:pPr>
              <w:shd w:val="clear" w:color="auto" w:fill="FFFFFF"/>
              <w:ind w:left="14"/>
              <w:rPr>
                <w:sz w:val="20"/>
                <w:szCs w:val="20"/>
              </w:rPr>
            </w:pPr>
            <w:r w:rsidRPr="009252B3">
              <w:rPr>
                <w:i/>
                <w:iCs/>
                <w:color w:val="000000"/>
                <w:spacing w:val="-3"/>
                <w:sz w:val="20"/>
                <w:szCs w:val="20"/>
                <w:lang w:val="en-US"/>
              </w:rPr>
              <w:t>(per-wu)</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96"/>
              <w:rPr>
                <w:i/>
                <w:iCs/>
                <w:color w:val="000000"/>
                <w:sz w:val="20"/>
                <w:szCs w:val="20"/>
                <w:lang w:val="en-US"/>
              </w:rPr>
            </w:pPr>
            <w:r w:rsidRPr="009252B3">
              <w:rPr>
                <w:i/>
                <w:iCs/>
                <w:color w:val="000000"/>
                <w:sz w:val="20"/>
                <w:szCs w:val="20"/>
                <w:lang w:val="en-US"/>
              </w:rPr>
              <w:t>ns-ks-fo-fa-kp-</w:t>
            </w:r>
          </w:p>
          <w:p w:rsidR="008A78B2" w:rsidRPr="009252B3" w:rsidRDefault="008A78B2" w:rsidP="008A78B2">
            <w:pPr>
              <w:shd w:val="clear" w:color="auto" w:fill="FFFFFF"/>
              <w:spacing w:line="226" w:lineRule="exact"/>
              <w:ind w:right="96"/>
              <w:rPr>
                <w:sz w:val="20"/>
                <w:szCs w:val="20"/>
                <w:lang w:val="en-US"/>
              </w:rPr>
            </w:pPr>
            <w:r w:rsidRPr="009252B3">
              <w:rPr>
                <w:i/>
                <w:iCs/>
                <w:color w:val="000000"/>
                <w:sz w:val="20"/>
                <w:szCs w:val="20"/>
                <w:lang w:val="en-US"/>
              </w:rPr>
              <w:t>mo-kir-per-wu-mt</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Ol+Kls+Mo+Mt+ (Per+Wu)</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rPr>
                <w:color w:val="000000"/>
                <w:sz w:val="20"/>
                <w:szCs w:val="20"/>
                <w:lang w:val="en-US"/>
              </w:rPr>
            </w:pPr>
            <w:r w:rsidRPr="009252B3">
              <w:rPr>
                <w:color w:val="000000"/>
                <w:sz w:val="20"/>
                <w:szCs w:val="20"/>
                <w:lang w:val="en-US"/>
              </w:rPr>
              <w:t>Ol, Mt, Kls, Mo, (Per+Wu),Bt,</w:t>
            </w:r>
          </w:p>
          <w:p w:rsidR="008A78B2" w:rsidRPr="009252B3" w:rsidRDefault="008A78B2" w:rsidP="008A78B2">
            <w:pPr>
              <w:shd w:val="clear" w:color="auto" w:fill="FFFFFF"/>
              <w:spacing w:line="230" w:lineRule="exact"/>
              <w:rPr>
                <w:sz w:val="20"/>
                <w:szCs w:val="20"/>
                <w:lang w:val="en-US"/>
              </w:rPr>
            </w:pPr>
            <w:r w:rsidRPr="009252B3">
              <w:rPr>
                <w:color w:val="000000"/>
                <w:sz w:val="20"/>
                <w:szCs w:val="20"/>
                <w:lang w:val="en-US"/>
              </w:rPr>
              <w:t>±K-Am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bl>
    <w:p w:rsidR="00602215" w:rsidRDefault="00602215" w:rsidP="00602215">
      <w:pPr>
        <w:shd w:val="clear" w:color="auto" w:fill="FFFFFF"/>
        <w:spacing w:before="134" w:line="245" w:lineRule="exact"/>
        <w:jc w:val="right"/>
        <w:rPr>
          <w:i/>
          <w:iCs/>
          <w:color w:val="000000"/>
          <w:spacing w:val="-10"/>
          <w:sz w:val="20"/>
          <w:szCs w:val="20"/>
          <w:lang w:val="en-US"/>
        </w:rPr>
      </w:pPr>
    </w:p>
    <w:p w:rsidR="00602215" w:rsidRDefault="00602215" w:rsidP="00602215">
      <w:pPr>
        <w:shd w:val="clear" w:color="auto" w:fill="FFFFFF"/>
        <w:spacing w:before="134" w:line="245" w:lineRule="exact"/>
        <w:jc w:val="right"/>
        <w:rPr>
          <w:i/>
          <w:iCs/>
          <w:color w:val="000000"/>
          <w:spacing w:val="-10"/>
          <w:sz w:val="20"/>
          <w:szCs w:val="20"/>
          <w:lang w:val="en-US"/>
        </w:rPr>
      </w:pPr>
    </w:p>
    <w:p w:rsidR="00602215" w:rsidRDefault="00602215" w:rsidP="00602215">
      <w:pPr>
        <w:shd w:val="clear" w:color="auto" w:fill="FFFFFF"/>
        <w:spacing w:before="134" w:line="245" w:lineRule="exact"/>
        <w:jc w:val="right"/>
        <w:rPr>
          <w:i/>
          <w:iCs/>
          <w:color w:val="000000"/>
          <w:spacing w:val="-10"/>
          <w:sz w:val="20"/>
          <w:szCs w:val="20"/>
          <w:lang w:val="en-US"/>
        </w:rPr>
      </w:pPr>
    </w:p>
    <w:p w:rsidR="008A78B2" w:rsidRPr="009252B3" w:rsidRDefault="008A78B2" w:rsidP="00602215">
      <w:pPr>
        <w:shd w:val="clear" w:color="auto" w:fill="FFFFFF"/>
        <w:spacing w:before="134" w:line="245" w:lineRule="exact"/>
        <w:jc w:val="right"/>
        <w:rPr>
          <w:i/>
          <w:iCs/>
          <w:color w:val="000000"/>
          <w:spacing w:val="-10"/>
          <w:sz w:val="20"/>
          <w:szCs w:val="20"/>
          <w:lang w:val="en-US"/>
        </w:rPr>
      </w:pPr>
      <w:r w:rsidRPr="009252B3">
        <w:rPr>
          <w:i/>
          <w:iCs/>
          <w:color w:val="000000"/>
          <w:spacing w:val="-10"/>
          <w:sz w:val="20"/>
          <w:szCs w:val="20"/>
        </w:rPr>
        <w:t>Таблица 4.9</w:t>
      </w:r>
    </w:p>
    <w:p w:rsidR="008A78B2" w:rsidRPr="009252B3" w:rsidRDefault="008A78B2" w:rsidP="008A78B2">
      <w:pPr>
        <w:shd w:val="clear" w:color="auto" w:fill="FFFFFF"/>
        <w:spacing w:before="134"/>
        <w:ind w:firstLine="6"/>
        <w:jc w:val="center"/>
        <w:rPr>
          <w:color w:val="000000"/>
          <w:spacing w:val="-5"/>
          <w:sz w:val="20"/>
          <w:szCs w:val="20"/>
          <w:lang w:val="en-US"/>
        </w:rPr>
      </w:pPr>
      <w:r w:rsidRPr="009252B3">
        <w:rPr>
          <w:color w:val="000000"/>
          <w:spacing w:val="-5"/>
          <w:sz w:val="20"/>
          <w:szCs w:val="20"/>
        </w:rPr>
        <w:t xml:space="preserve">Корреляция петрохимических и петрографических семейств </w:t>
      </w:r>
    </w:p>
    <w:p w:rsidR="008A78B2" w:rsidRPr="009252B3" w:rsidRDefault="008A78B2" w:rsidP="008A78B2">
      <w:pPr>
        <w:shd w:val="clear" w:color="auto" w:fill="FFFFFF"/>
        <w:spacing w:before="134"/>
        <w:ind w:firstLine="6"/>
        <w:jc w:val="center"/>
        <w:rPr>
          <w:sz w:val="20"/>
          <w:szCs w:val="20"/>
        </w:rPr>
      </w:pPr>
      <w:r w:rsidRPr="009252B3">
        <w:rPr>
          <w:color w:val="000000"/>
          <w:spacing w:val="-3"/>
          <w:sz w:val="20"/>
          <w:szCs w:val="20"/>
          <w:lang w:val="en-US"/>
        </w:rPr>
        <w:t>Ca</w:t>
      </w:r>
      <w:r w:rsidRPr="009252B3">
        <w:rPr>
          <w:color w:val="000000"/>
          <w:spacing w:val="-3"/>
          <w:sz w:val="20"/>
          <w:szCs w:val="20"/>
        </w:rPr>
        <w:t>-</w:t>
      </w: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=90-100),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w:t>
      </w:r>
    </w:p>
    <w:p w:rsidR="008A78B2" w:rsidRPr="009252B3" w:rsidRDefault="008A78B2" w:rsidP="008A78B2">
      <w:pPr>
        <w:shd w:val="clear" w:color="auto" w:fill="FFFFFF"/>
        <w:spacing w:before="29"/>
        <w:jc w:val="center"/>
        <w:rPr>
          <w:sz w:val="20"/>
          <w:szCs w:val="20"/>
        </w:rPr>
      </w:pPr>
      <w:r w:rsidRPr="009252B3">
        <w:rPr>
          <w:color w:val="000000"/>
          <w:spacing w:val="-1"/>
          <w:sz w:val="20"/>
          <w:szCs w:val="20"/>
        </w:rPr>
        <w:t xml:space="preserve">ряда нормальной щелочности </w:t>
      </w:r>
      <w:r w:rsidRPr="009252B3">
        <w:rPr>
          <w:color w:val="000000"/>
          <w:spacing w:val="-6"/>
          <w:sz w:val="20"/>
          <w:szCs w:val="20"/>
        </w:rPr>
        <w:t>(</w:t>
      </w:r>
      <w:r w:rsidRPr="009252B3">
        <w:rPr>
          <w:position w:val="-12"/>
          <w:sz w:val="20"/>
          <w:szCs w:val="20"/>
        </w:rPr>
        <w:object w:dxaOrig="1400" w:dyaOrig="380">
          <v:shape id="_x0000_i1085" type="#_x0000_t75" style="width:70.5pt;height:18.75pt" o:ole="">
            <v:imagedata r:id="rId138" o:title=""/>
          </v:shape>
          <o:OLEObject Type="Embed" ProgID="Equation.3" ShapeID="_x0000_i1085" DrawAspect="Content" ObjectID="_1396782817" r:id="rId142"/>
        </w:object>
      </w:r>
    </w:p>
    <w:p w:rsidR="008A78B2" w:rsidRPr="009252B3" w:rsidRDefault="008A78B2" w:rsidP="008A78B2">
      <w:pPr>
        <w:spacing w:after="302" w:line="1" w:lineRule="exact"/>
        <w:jc w:val="center"/>
        <w:rPr>
          <w:sz w:val="20"/>
          <w:szCs w:val="20"/>
        </w:rPr>
      </w:pPr>
    </w:p>
    <w:tbl>
      <w:tblPr>
        <w:tblW w:w="7838" w:type="dxa"/>
        <w:jc w:val="center"/>
        <w:tblInd w:w="40" w:type="dxa"/>
        <w:tblLayout w:type="fixed"/>
        <w:tblCellMar>
          <w:left w:w="40" w:type="dxa"/>
          <w:right w:w="40" w:type="dxa"/>
        </w:tblCellMar>
        <w:tblLook w:val="0000"/>
      </w:tblPr>
      <w:tblGrid>
        <w:gridCol w:w="772"/>
        <w:gridCol w:w="78"/>
        <w:gridCol w:w="1555"/>
        <w:gridCol w:w="68"/>
        <w:gridCol w:w="2694"/>
        <w:gridCol w:w="60"/>
        <w:gridCol w:w="2592"/>
        <w:gridCol w:w="19"/>
      </w:tblGrid>
      <w:tr w:rsidR="008A78B2" w:rsidRPr="009252B3" w:rsidTr="00032276">
        <w:trPr>
          <w:gridAfter w:val="1"/>
          <w:wAfter w:w="19" w:type="dxa"/>
          <w:trHeight w:hRule="exact" w:val="480"/>
          <w:jc w:val="center"/>
        </w:trPr>
        <w:tc>
          <w:tcPr>
            <w:tcW w:w="850"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38" w:right="24"/>
              <w:rPr>
                <w:sz w:val="20"/>
                <w:szCs w:val="20"/>
              </w:rPr>
            </w:pPr>
            <w:r w:rsidRPr="009252B3">
              <w:rPr>
                <w:color w:val="000000"/>
                <w:sz w:val="20"/>
                <w:szCs w:val="20"/>
              </w:rPr>
              <w:t>Петрохимиче-ский ряд</w:t>
            </w:r>
          </w:p>
        </w:tc>
        <w:tc>
          <w:tcPr>
            <w:tcW w:w="5414"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032276">
        <w:trPr>
          <w:gridAfter w:val="1"/>
          <w:wAfter w:w="19" w:type="dxa"/>
          <w:trHeight w:hRule="exact" w:val="1147"/>
          <w:jc w:val="center"/>
        </w:trPr>
        <w:tc>
          <w:tcPr>
            <w:tcW w:w="850" w:type="dxa"/>
            <w:gridSpan w:val="2"/>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24" w:right="14"/>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9"/>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032276">
        <w:trPr>
          <w:gridAfter w:val="1"/>
          <w:wAfter w:w="19" w:type="dxa"/>
          <w:trHeight w:hRule="exact" w:val="245"/>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032276">
        <w:trPr>
          <w:gridAfter w:val="1"/>
          <w:wAfter w:w="19" w:type="dxa"/>
          <w:trHeight w:hRule="exact" w:val="466"/>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158" w:firstLine="34"/>
              <w:rPr>
                <w:sz w:val="20"/>
                <w:szCs w:val="20"/>
                <w:lang w:val="en-US"/>
              </w:rPr>
            </w:pPr>
            <w:r w:rsidRPr="009252B3">
              <w:rPr>
                <w:i/>
                <w:iCs/>
                <w:color w:val="000000"/>
                <w:spacing w:val="-1"/>
                <w:sz w:val="20"/>
                <w:szCs w:val="20"/>
                <w:lang w:val="en-US"/>
              </w:rPr>
              <w:t>q-ab-an-or-fo-</w:t>
            </w:r>
            <w:r w:rsidRPr="009252B3">
              <w:rPr>
                <w:i/>
                <w:iCs/>
                <w:color w:val="000000"/>
                <w:sz w:val="20"/>
                <w:szCs w:val="20"/>
                <w:lang w:val="en-US"/>
              </w:rPr>
              <w:t>fa-wo</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lang w:val="en-US"/>
              </w:rPr>
              <w:t>Qtz+Pl+Kfs+Ol+Wo</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82"/>
              <w:rPr>
                <w:sz w:val="20"/>
                <w:szCs w:val="20"/>
              </w:rPr>
            </w:pPr>
            <w:r w:rsidRPr="009252B3">
              <w:rPr>
                <w:color w:val="000000"/>
                <w:sz w:val="20"/>
                <w:szCs w:val="20"/>
                <w:lang w:val="en-US"/>
              </w:rPr>
              <w:t>Qtz, PI, Kfs, Ol, Wo, Grs, Bt, 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032276">
        <w:trPr>
          <w:gridAfter w:val="1"/>
          <w:wAfter w:w="19" w:type="dxa"/>
          <w:trHeight w:hRule="exact" w:val="240"/>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-ol</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032276">
        <w:trPr>
          <w:gridAfter w:val="1"/>
          <w:wAfter w:w="19" w:type="dxa"/>
          <w:trHeight w:hRule="exact" w:val="466"/>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lang w:val="en-US"/>
              </w:rPr>
              <w:t>-ne</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i/>
                <w:iCs/>
                <w:color w:val="000000"/>
                <w:sz w:val="20"/>
                <w:szCs w:val="20"/>
                <w:lang w:val="en-US"/>
              </w:rPr>
              <w:t>ab-an-or-fo-fa-</w:t>
            </w:r>
          </w:p>
          <w:p w:rsidR="008A78B2" w:rsidRPr="009252B3" w:rsidRDefault="008A78B2" w:rsidP="008A78B2">
            <w:pPr>
              <w:shd w:val="clear" w:color="auto" w:fill="FFFFFF"/>
              <w:ind w:left="10"/>
              <w:rPr>
                <w:sz w:val="20"/>
                <w:szCs w:val="20"/>
              </w:rPr>
            </w:pPr>
            <w:r w:rsidRPr="009252B3">
              <w:rPr>
                <w:i/>
                <w:iCs/>
                <w:color w:val="000000"/>
                <w:sz w:val="20"/>
                <w:szCs w:val="20"/>
                <w:lang w:val="en-US"/>
              </w:rPr>
              <w:t>wo-ne</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3"/>
              <w:rPr>
                <w:sz w:val="20"/>
                <w:szCs w:val="20"/>
              </w:rPr>
            </w:pPr>
            <w:r w:rsidRPr="009252B3">
              <w:rPr>
                <w:color w:val="000000"/>
                <w:sz w:val="20"/>
                <w:szCs w:val="20"/>
                <w:lang w:val="en-US"/>
              </w:rPr>
              <w:t>Pl+Kfs+Ol+Wo+Ne</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92"/>
              <w:rPr>
                <w:sz w:val="20"/>
                <w:szCs w:val="20"/>
                <w:lang w:val="en-US"/>
              </w:rPr>
            </w:pPr>
            <w:r w:rsidRPr="009252B3">
              <w:rPr>
                <w:color w:val="000000"/>
                <w:sz w:val="20"/>
                <w:szCs w:val="20"/>
                <w:lang w:val="en-US"/>
              </w:rPr>
              <w:t>Pl,Kfs,Ol,Wo,Ne,Anl, Grs, Bt, 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032276">
        <w:trPr>
          <w:gridAfter w:val="1"/>
          <w:wAfter w:w="19" w:type="dxa"/>
          <w:trHeight w:hRule="exact" w:val="710"/>
          <w:jc w:val="center"/>
        </w:trPr>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IV-</w:t>
            </w:r>
            <w:r w:rsidRPr="009252B3">
              <w:rPr>
                <w:i/>
                <w:color w:val="000000"/>
                <w:sz w:val="20"/>
                <w:szCs w:val="20"/>
                <w:lang w:val="en-US"/>
              </w:rPr>
              <w:t>lc</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67"/>
              <w:rPr>
                <w:sz w:val="20"/>
                <w:szCs w:val="20"/>
                <w:lang w:val="en-US"/>
              </w:rPr>
            </w:pPr>
            <w:r w:rsidRPr="009252B3">
              <w:rPr>
                <w:i/>
                <w:iCs/>
                <w:color w:val="000000"/>
                <w:sz w:val="20"/>
                <w:szCs w:val="20"/>
                <w:lang w:val="en-US"/>
              </w:rPr>
              <w:t>an-or-fo-fa-wo-ne-lc</w:t>
            </w:r>
          </w:p>
        </w:tc>
        <w:tc>
          <w:tcPr>
            <w:tcW w:w="2822"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an</w:t>
            </w:r>
            <w:r w:rsidRPr="009252B3">
              <w:rPr>
                <w:color w:val="000000"/>
                <w:sz w:val="20"/>
                <w:szCs w:val="20"/>
                <w:lang w:val="en-US"/>
              </w:rPr>
              <w:t>+Kfs+Ol+Wo+Ne+ Let</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54"/>
              <w:rPr>
                <w:sz w:val="20"/>
                <w:szCs w:val="20"/>
                <w:lang w:val="en-US"/>
              </w:rPr>
            </w:pPr>
            <w:r w:rsidRPr="009252B3">
              <w:rPr>
                <w:color w:val="000000"/>
                <w:sz w:val="20"/>
                <w:szCs w:val="20"/>
                <w:lang w:val="en-US"/>
              </w:rPr>
              <w:t>Pl</w:t>
            </w:r>
            <w:r w:rsidRPr="009252B3">
              <w:rPr>
                <w:color w:val="000000"/>
                <w:sz w:val="20"/>
                <w:szCs w:val="20"/>
                <w:vertAlign w:val="superscript"/>
                <w:lang w:val="en-US"/>
              </w:rPr>
              <w:t>an</w:t>
            </w:r>
            <w:r w:rsidRPr="009252B3">
              <w:rPr>
                <w:color w:val="000000"/>
                <w:sz w:val="20"/>
                <w:szCs w:val="20"/>
                <w:lang w:val="en-US"/>
              </w:rPr>
              <w:t xml:space="preserve"> ,Kfs,Ol,Wo,Ne, Let</w:t>
            </w:r>
            <w:r w:rsidRPr="009252B3">
              <w:rPr>
                <w:color w:val="000000"/>
                <w:sz w:val="20"/>
                <w:szCs w:val="20"/>
                <w:vertAlign w:val="superscript"/>
                <w:lang w:val="en-US"/>
              </w:rPr>
              <w:t>1</w:t>
            </w:r>
            <w:r w:rsidRPr="009252B3">
              <w:rPr>
                <w:color w:val="000000"/>
                <w:sz w:val="20"/>
                <w:szCs w:val="20"/>
                <w:lang w:val="en-US"/>
              </w:rPr>
              <w:t xml:space="preserve"> , Grs,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696"/>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w:t>
            </w:r>
            <w:r w:rsidRPr="009252B3">
              <w:rPr>
                <w:i/>
                <w:iCs/>
                <w:color w:val="000000"/>
                <w:sz w:val="20"/>
                <w:szCs w:val="20"/>
                <w:lang w:val="en-US"/>
              </w:rPr>
              <w:t>-gh</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5" w:right="134" w:firstLine="43"/>
              <w:rPr>
                <w:sz w:val="20"/>
                <w:szCs w:val="20"/>
                <w:lang w:val="en-US"/>
              </w:rPr>
            </w:pPr>
            <w:r w:rsidRPr="009252B3">
              <w:rPr>
                <w:i/>
                <w:iCs/>
                <w:color w:val="000000"/>
                <w:sz w:val="20"/>
                <w:szCs w:val="20"/>
                <w:lang w:val="en-US"/>
              </w:rPr>
              <w:t xml:space="preserve">an-fo-fa-wo-ne-lc-gh </w:t>
            </w:r>
            <w:r w:rsidRPr="009252B3">
              <w:rPr>
                <w:color w:val="000000"/>
                <w:sz w:val="20"/>
                <w:szCs w:val="20"/>
                <w:lang w:val="en-US"/>
              </w:rPr>
              <w:t>*</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an</w:t>
            </w:r>
            <w:r w:rsidRPr="009252B3">
              <w:rPr>
                <w:color w:val="000000"/>
                <w:sz w:val="20"/>
                <w:szCs w:val="20"/>
                <w:lang w:val="en-US"/>
              </w:rPr>
              <w:t>+Ol+Wo+Ne+Lct+ Gh</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33"/>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,Ol,Wo,Ne,Lct</w:t>
            </w:r>
            <w:r w:rsidRPr="009252B3">
              <w:rPr>
                <w:color w:val="000000"/>
                <w:sz w:val="20"/>
                <w:szCs w:val="20"/>
                <w:vertAlign w:val="superscript"/>
                <w:lang w:val="en-US"/>
              </w:rPr>
              <w:t>1</w:t>
            </w:r>
            <w:r w:rsidRPr="009252B3">
              <w:rPr>
                <w:color w:val="000000"/>
                <w:sz w:val="20"/>
                <w:szCs w:val="20"/>
                <w:lang w:val="en-US"/>
              </w:rPr>
              <w:t>, Gh, Grs,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466"/>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VI</w:t>
            </w:r>
            <w:r w:rsidRPr="009252B3">
              <w:rPr>
                <w:i/>
                <w:iCs/>
                <w:color w:val="000000"/>
                <w:sz w:val="20"/>
                <w:szCs w:val="20"/>
                <w:lang w:val="en-US"/>
              </w:rPr>
              <w:t>-ak</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50"/>
              <w:rPr>
                <w:sz w:val="20"/>
                <w:szCs w:val="20"/>
                <w:lang w:val="en-US"/>
              </w:rPr>
            </w:pPr>
            <w:r w:rsidRPr="009252B3">
              <w:rPr>
                <w:i/>
                <w:iCs/>
                <w:color w:val="000000"/>
                <w:sz w:val="20"/>
                <w:szCs w:val="20"/>
                <w:lang w:val="en-US"/>
              </w:rPr>
              <w:t>fo-fa-wo-ne-lc-gh-ak-Feak</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Ol+Wo+Ne+Lct+Mel</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1" w:hanging="5"/>
              <w:rPr>
                <w:sz w:val="20"/>
                <w:szCs w:val="20"/>
                <w:lang w:val="en-US"/>
              </w:rPr>
            </w:pPr>
            <w:r w:rsidRPr="009252B3">
              <w:rPr>
                <w:color w:val="000000"/>
                <w:spacing w:val="-3"/>
                <w:sz w:val="20"/>
                <w:szCs w:val="20"/>
                <w:lang w:val="en-US"/>
              </w:rPr>
              <w:t>Ol, Wo, Ne, Let</w:t>
            </w:r>
            <w:r w:rsidRPr="009252B3">
              <w:rPr>
                <w:color w:val="000000"/>
                <w:spacing w:val="-3"/>
                <w:sz w:val="20"/>
                <w:szCs w:val="20"/>
                <w:vertAlign w:val="superscript"/>
                <w:lang w:val="en-US"/>
              </w:rPr>
              <w:t>1</w:t>
            </w:r>
            <w:r w:rsidRPr="009252B3">
              <w:rPr>
                <w:color w:val="000000"/>
                <w:spacing w:val="-3"/>
                <w:sz w:val="20"/>
                <w:szCs w:val="20"/>
                <w:lang w:val="en-US"/>
              </w:rPr>
              <w:t xml:space="preserve">, Mel, Grs, </w:t>
            </w:r>
            <w:r w:rsidRPr="009252B3">
              <w:rPr>
                <w:color w:val="000000"/>
                <w:sz w:val="20"/>
                <w:szCs w:val="20"/>
                <w:lang w:val="en-US"/>
              </w:rPr>
              <w:t>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691"/>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VII</w:t>
            </w:r>
            <w:r w:rsidRPr="009252B3">
              <w:rPr>
                <w:i/>
                <w:iCs/>
                <w:color w:val="000000"/>
                <w:sz w:val="20"/>
                <w:szCs w:val="20"/>
                <w:lang w:val="en-US"/>
              </w:rPr>
              <w:t>-kp</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5"/>
              <w:rPr>
                <w:sz w:val="20"/>
                <w:szCs w:val="20"/>
                <w:lang w:val="en-US"/>
              </w:rPr>
            </w:pPr>
            <w:r w:rsidRPr="009252B3">
              <w:rPr>
                <w:i/>
                <w:iCs/>
                <w:color w:val="000000"/>
                <w:sz w:val="20"/>
                <w:szCs w:val="20"/>
                <w:lang w:val="en-US"/>
              </w:rPr>
              <w:t>fo-fa-ne-lc-gh-ak-Feak-kp</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Ol+Ne+Lct+Mel+Kls</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1" w:hanging="5"/>
              <w:rPr>
                <w:sz w:val="20"/>
                <w:szCs w:val="20"/>
                <w:lang w:val="en-US"/>
              </w:rPr>
            </w:pPr>
            <w:r w:rsidRPr="009252B3">
              <w:rPr>
                <w:color w:val="000000"/>
                <w:spacing w:val="-3"/>
                <w:sz w:val="20"/>
                <w:szCs w:val="20"/>
                <w:lang w:val="en-US"/>
              </w:rPr>
              <w:t>Ol</w:t>
            </w:r>
            <w:r w:rsidRPr="009252B3">
              <w:rPr>
                <w:color w:val="000000"/>
                <w:sz w:val="20"/>
                <w:szCs w:val="20"/>
                <w:lang w:val="en-US"/>
              </w:rPr>
              <w:t>,Ne,Lct&gt; ,Mel,Kls,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466"/>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VIII</w:t>
            </w:r>
            <w:r w:rsidRPr="009252B3">
              <w:rPr>
                <w:i/>
                <w:iCs/>
                <w:color w:val="000000"/>
                <w:sz w:val="20"/>
                <w:szCs w:val="20"/>
                <w:lang w:val="en-US"/>
              </w:rPr>
              <w:t>-mo</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fo-fa-ne-gh-ak-Feak-kp-mo-kir</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Ol+Ne+Mel+Kls+Mo</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1" w:hanging="10"/>
              <w:rPr>
                <w:sz w:val="20"/>
                <w:szCs w:val="20"/>
                <w:lang w:val="en-US"/>
              </w:rPr>
            </w:pPr>
            <w:r w:rsidRPr="009252B3">
              <w:rPr>
                <w:color w:val="000000"/>
                <w:spacing w:val="-3"/>
                <w:sz w:val="20"/>
                <w:szCs w:val="20"/>
                <w:lang w:val="en-US"/>
              </w:rPr>
              <w:t>Ol</w:t>
            </w:r>
            <w:r w:rsidRPr="009252B3">
              <w:rPr>
                <w:color w:val="000000"/>
                <w:sz w:val="20"/>
                <w:szCs w:val="20"/>
                <w:lang w:val="en-US"/>
              </w:rPr>
              <w:t>,Ne, Mel,Kls, Mo,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032276">
        <w:trPr>
          <w:trHeight w:hRule="exact" w:val="715"/>
          <w:jc w:val="center"/>
        </w:trPr>
        <w:tc>
          <w:tcPr>
            <w:tcW w:w="77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IX-</w:t>
            </w:r>
          </w:p>
          <w:p w:rsidR="008A78B2" w:rsidRPr="009252B3" w:rsidRDefault="008A78B2" w:rsidP="008A78B2">
            <w:pPr>
              <w:shd w:val="clear" w:color="auto" w:fill="FFFFFF"/>
              <w:ind w:left="14"/>
              <w:rPr>
                <w:sz w:val="20"/>
                <w:szCs w:val="20"/>
              </w:rPr>
            </w:pPr>
            <w:r w:rsidRPr="009252B3">
              <w:rPr>
                <w:i/>
                <w:iCs/>
                <w:color w:val="000000"/>
                <w:spacing w:val="-1"/>
                <w:sz w:val="20"/>
                <w:szCs w:val="20"/>
                <w:lang w:val="en-US"/>
              </w:rPr>
              <w:t>(per-wu)</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21"/>
              <w:rPr>
                <w:sz w:val="20"/>
                <w:szCs w:val="20"/>
                <w:lang w:val="en-US"/>
              </w:rPr>
            </w:pPr>
            <w:r w:rsidRPr="009252B3">
              <w:rPr>
                <w:i/>
                <w:iCs/>
                <w:color w:val="000000"/>
                <w:sz w:val="20"/>
                <w:szCs w:val="20"/>
                <w:lang w:val="en-US"/>
              </w:rPr>
              <w:t>fo-fa-ne-gh-kp-mo-kir-per-wu</w:t>
            </w:r>
          </w:p>
        </w:tc>
        <w:tc>
          <w:tcPr>
            <w:tcW w:w="2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40" w:lineRule="exact"/>
              <w:ind w:right="480"/>
              <w:rPr>
                <w:sz w:val="20"/>
                <w:szCs w:val="20"/>
                <w:lang w:val="en-US"/>
              </w:rPr>
            </w:pPr>
            <w:r w:rsidRPr="009252B3">
              <w:rPr>
                <w:color w:val="000000"/>
                <w:sz w:val="20"/>
                <w:szCs w:val="20"/>
                <w:lang w:val="en-US"/>
              </w:rPr>
              <w:t>Ol+Ne+Gh+Kls+Mo+ (Per+Wu)</w:t>
            </w:r>
          </w:p>
        </w:tc>
        <w:tc>
          <w:tcPr>
            <w:tcW w:w="2671"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ight="1" w:hanging="10"/>
              <w:rPr>
                <w:sz w:val="20"/>
                <w:szCs w:val="20"/>
                <w:lang w:val="en-US"/>
              </w:rPr>
            </w:pPr>
            <w:r w:rsidRPr="009252B3">
              <w:rPr>
                <w:color w:val="000000"/>
                <w:spacing w:val="-3"/>
                <w:sz w:val="20"/>
                <w:szCs w:val="20"/>
                <w:lang w:val="en-US"/>
              </w:rPr>
              <w:t>Ol</w:t>
            </w:r>
            <w:r w:rsidRPr="009252B3">
              <w:rPr>
                <w:color w:val="000000"/>
                <w:sz w:val="20"/>
                <w:szCs w:val="20"/>
                <w:lang w:val="en-US"/>
              </w:rPr>
              <w:t>,Ne,Gh,Kls, Mo, (Per+Wu), Bt, 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shd w:val="clear" w:color="auto" w:fill="FFFFFF"/>
        <w:spacing w:before="235"/>
        <w:ind w:left="48" w:firstLine="660"/>
        <w:rPr>
          <w:sz w:val="20"/>
          <w:szCs w:val="20"/>
        </w:rPr>
      </w:pPr>
      <w:r w:rsidRPr="009252B3">
        <w:rPr>
          <w:color w:val="000000"/>
          <w:spacing w:val="-5"/>
          <w:sz w:val="20"/>
          <w:szCs w:val="20"/>
        </w:rPr>
        <w:t xml:space="preserve">Приведен вариант, когда </w:t>
      </w:r>
      <w:r w:rsidRPr="009252B3">
        <w:rPr>
          <w:i/>
          <w:iCs/>
          <w:color w:val="000000"/>
          <w:spacing w:val="-5"/>
          <w:sz w:val="20"/>
          <w:szCs w:val="20"/>
          <w:lang w:val="en-US"/>
        </w:rPr>
        <w:t>an</w:t>
      </w:r>
      <w:r w:rsidRPr="009252B3">
        <w:rPr>
          <w:i/>
          <w:iCs/>
          <w:color w:val="000000"/>
          <w:spacing w:val="-5"/>
          <w:sz w:val="20"/>
          <w:szCs w:val="20"/>
        </w:rPr>
        <w:t xml:space="preserve"> &lt; </w:t>
      </w:r>
      <w:r w:rsidRPr="009252B3">
        <w:rPr>
          <w:i/>
          <w:iCs/>
          <w:color w:val="000000"/>
          <w:spacing w:val="-5"/>
          <w:sz w:val="20"/>
          <w:szCs w:val="20"/>
          <w:lang w:val="en-US"/>
        </w:rPr>
        <w:t>wo</w:t>
      </w:r>
      <w:r w:rsidRPr="009252B3">
        <w:rPr>
          <w:i/>
          <w:iCs/>
          <w:color w:val="000000"/>
          <w:spacing w:val="-5"/>
          <w:sz w:val="20"/>
          <w:szCs w:val="20"/>
        </w:rPr>
        <w:t>.</w:t>
      </w: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9B717A" w:rsidRDefault="009B717A" w:rsidP="009B717A">
      <w:pPr>
        <w:shd w:val="clear" w:color="auto" w:fill="FFFFFF"/>
        <w:spacing w:before="139" w:line="240" w:lineRule="exact"/>
        <w:jc w:val="right"/>
        <w:rPr>
          <w:i/>
          <w:iCs/>
          <w:color w:val="000000"/>
          <w:spacing w:val="-10"/>
          <w:sz w:val="20"/>
          <w:szCs w:val="20"/>
          <w:lang w:val="en-US"/>
        </w:rPr>
      </w:pPr>
    </w:p>
    <w:p w:rsidR="008A78B2" w:rsidRPr="009252B3" w:rsidRDefault="008A78B2" w:rsidP="009B717A">
      <w:pPr>
        <w:shd w:val="clear" w:color="auto" w:fill="FFFFFF"/>
        <w:spacing w:before="139" w:line="240" w:lineRule="exact"/>
        <w:jc w:val="right"/>
        <w:rPr>
          <w:i/>
          <w:iCs/>
          <w:color w:val="000000"/>
          <w:spacing w:val="-10"/>
          <w:sz w:val="20"/>
          <w:szCs w:val="20"/>
        </w:rPr>
      </w:pPr>
      <w:r w:rsidRPr="009252B3">
        <w:rPr>
          <w:i/>
          <w:iCs/>
          <w:color w:val="000000"/>
          <w:spacing w:val="-10"/>
          <w:sz w:val="20"/>
          <w:szCs w:val="20"/>
        </w:rPr>
        <w:t>Таблица 4.10</w:t>
      </w:r>
    </w:p>
    <w:p w:rsidR="008A78B2" w:rsidRPr="009252B3" w:rsidRDefault="008A78B2" w:rsidP="009B717A">
      <w:pPr>
        <w:shd w:val="clear" w:color="auto" w:fill="FFFFFF"/>
        <w:jc w:val="center"/>
        <w:rPr>
          <w:color w:val="000000"/>
          <w:spacing w:val="-4"/>
          <w:sz w:val="20"/>
          <w:szCs w:val="20"/>
        </w:rPr>
      </w:pPr>
      <w:r w:rsidRPr="009252B3">
        <w:rPr>
          <w:color w:val="000000"/>
          <w:spacing w:val="-4"/>
          <w:sz w:val="20"/>
          <w:szCs w:val="20"/>
        </w:rPr>
        <w:t xml:space="preserve">Корреляция петрохимических и петрографических семейств </w:t>
      </w:r>
    </w:p>
    <w:p w:rsidR="008A78B2" w:rsidRPr="009252B3" w:rsidRDefault="008A78B2" w:rsidP="009B717A">
      <w:pPr>
        <w:shd w:val="clear" w:color="auto" w:fill="FFFFFF"/>
        <w:jc w:val="center"/>
        <w:rPr>
          <w:sz w:val="20"/>
          <w:szCs w:val="20"/>
        </w:rPr>
      </w:pPr>
      <w:r w:rsidRPr="009252B3">
        <w:rPr>
          <w:color w:val="000000"/>
          <w:spacing w:val="-3"/>
          <w:sz w:val="20"/>
          <w:szCs w:val="20"/>
          <w:lang w:val="en-US"/>
        </w:rPr>
        <w:t>Ca</w:t>
      </w:r>
      <w:r w:rsidRPr="009252B3">
        <w:rPr>
          <w:color w:val="000000"/>
          <w:spacing w:val="-3"/>
          <w:sz w:val="20"/>
          <w:szCs w:val="20"/>
        </w:rPr>
        <w:t>-</w:t>
      </w: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=90-100),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w:t>
      </w:r>
    </w:p>
    <w:p w:rsidR="008A78B2" w:rsidRPr="009252B3" w:rsidRDefault="008A78B2" w:rsidP="009B717A">
      <w:pPr>
        <w:shd w:val="clear" w:color="auto" w:fill="FFFFFF"/>
        <w:jc w:val="center"/>
        <w:rPr>
          <w:sz w:val="20"/>
          <w:szCs w:val="20"/>
        </w:rPr>
      </w:pPr>
      <w:r w:rsidRPr="009252B3">
        <w:rPr>
          <w:color w:val="000000"/>
          <w:spacing w:val="-1"/>
          <w:sz w:val="20"/>
          <w:szCs w:val="20"/>
        </w:rPr>
        <w:t xml:space="preserve">щелочного ряда </w:t>
      </w:r>
      <w:r w:rsidRPr="009252B3">
        <w:rPr>
          <w:color w:val="000000"/>
          <w:sz w:val="20"/>
          <w:szCs w:val="20"/>
        </w:rPr>
        <w:t>(</w:t>
      </w:r>
      <w:r w:rsidRPr="009252B3">
        <w:rPr>
          <w:position w:val="-12"/>
          <w:sz w:val="20"/>
          <w:szCs w:val="20"/>
        </w:rPr>
        <w:object w:dxaOrig="460" w:dyaOrig="380">
          <v:shape id="_x0000_i1086" type="#_x0000_t75" style="width:23.25pt;height:18.75pt" o:ole="">
            <v:imagedata r:id="rId136" o:title=""/>
          </v:shape>
          <o:OLEObject Type="Embed" ProgID="Equation.3" ShapeID="_x0000_i1086" DrawAspect="Content" ObjectID="_1396782818" r:id="rId143"/>
        </w:object>
      </w:r>
      <w:r w:rsidRPr="009252B3">
        <w:rPr>
          <w:color w:val="000000"/>
          <w:sz w:val="20"/>
          <w:szCs w:val="20"/>
        </w:rPr>
        <w:t>&gt;1,0</w:t>
      </w:r>
      <w:r w:rsidRPr="009252B3">
        <w:rPr>
          <w:color w:val="000000"/>
          <w:spacing w:val="-1"/>
          <w:sz w:val="20"/>
          <w:szCs w:val="20"/>
        </w:rPr>
        <w:t xml:space="preserve">; </w:t>
      </w:r>
      <w:r w:rsidRPr="009252B3">
        <w:rPr>
          <w:color w:val="000000"/>
          <w:spacing w:val="-1"/>
          <w:sz w:val="20"/>
          <w:szCs w:val="20"/>
          <w:lang w:val="en-US"/>
        </w:rPr>
        <w:t>Na</w:t>
      </w:r>
      <w:r w:rsidRPr="009252B3">
        <w:rPr>
          <w:color w:val="000000"/>
          <w:spacing w:val="-1"/>
          <w:sz w:val="20"/>
          <w:szCs w:val="20"/>
        </w:rPr>
        <w:t>+</w:t>
      </w:r>
      <w:r w:rsidRPr="009252B3">
        <w:rPr>
          <w:color w:val="000000"/>
          <w:spacing w:val="-1"/>
          <w:sz w:val="20"/>
          <w:szCs w:val="20"/>
          <w:lang w:val="en-US"/>
        </w:rPr>
        <w:t>K</w:t>
      </w:r>
      <w:r w:rsidRPr="009252B3">
        <w:rPr>
          <w:color w:val="000000"/>
          <w:spacing w:val="-1"/>
          <w:sz w:val="20"/>
          <w:szCs w:val="20"/>
        </w:rPr>
        <w:t xml:space="preserve"> &gt; А1)</w:t>
      </w:r>
    </w:p>
    <w:p w:rsidR="008A78B2" w:rsidRPr="009252B3" w:rsidRDefault="008A78B2" w:rsidP="008A78B2">
      <w:pPr>
        <w:spacing w:after="187" w:line="1" w:lineRule="exact"/>
        <w:rPr>
          <w:sz w:val="20"/>
          <w:szCs w:val="20"/>
        </w:rPr>
      </w:pPr>
    </w:p>
    <w:tbl>
      <w:tblPr>
        <w:tblW w:w="0" w:type="auto"/>
        <w:jc w:val="center"/>
        <w:tblInd w:w="40" w:type="dxa"/>
        <w:tblLayout w:type="fixed"/>
        <w:tblCellMar>
          <w:left w:w="40" w:type="dxa"/>
          <w:right w:w="40" w:type="dxa"/>
        </w:tblCellMar>
        <w:tblLook w:val="0000"/>
      </w:tblPr>
      <w:tblGrid>
        <w:gridCol w:w="864"/>
        <w:gridCol w:w="1694"/>
        <w:gridCol w:w="2755"/>
        <w:gridCol w:w="2491"/>
      </w:tblGrid>
      <w:tr w:rsidR="008A78B2" w:rsidRPr="009252B3" w:rsidTr="008A78B2">
        <w:trPr>
          <w:trHeight w:hRule="exact" w:val="480"/>
          <w:jc w:val="center"/>
        </w:trPr>
        <w:tc>
          <w:tcPr>
            <w:tcW w:w="864"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right"/>
              <w:rPr>
                <w:sz w:val="20"/>
                <w:szCs w:val="20"/>
              </w:rPr>
            </w:pPr>
            <w:r w:rsidRPr="009252B3">
              <w:rPr>
                <w:color w:val="000000"/>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694"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110" w:right="91"/>
              <w:rPr>
                <w:color w:val="000000"/>
                <w:sz w:val="20"/>
                <w:szCs w:val="20"/>
              </w:rPr>
            </w:pPr>
            <w:r w:rsidRPr="009252B3">
              <w:rPr>
                <w:color w:val="000000"/>
                <w:sz w:val="20"/>
                <w:szCs w:val="20"/>
              </w:rPr>
              <w:t>Петрохимиче-</w:t>
            </w:r>
          </w:p>
          <w:p w:rsidR="008A78B2" w:rsidRPr="009252B3" w:rsidRDefault="008A78B2" w:rsidP="008A78B2">
            <w:pPr>
              <w:shd w:val="clear" w:color="auto" w:fill="FFFFFF"/>
              <w:spacing w:line="230" w:lineRule="exact"/>
              <w:ind w:left="110" w:right="91"/>
              <w:rPr>
                <w:sz w:val="20"/>
                <w:szCs w:val="20"/>
              </w:rPr>
            </w:pPr>
            <w:r w:rsidRPr="009252B3">
              <w:rPr>
                <w:color w:val="000000"/>
                <w:sz w:val="20"/>
                <w:szCs w:val="20"/>
              </w:rPr>
              <w:t>ский ряд</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86"/>
              <w:rPr>
                <w:sz w:val="20"/>
                <w:szCs w:val="20"/>
              </w:rPr>
            </w:pPr>
            <w:r w:rsidRPr="009252B3">
              <w:rPr>
                <w:color w:val="000000"/>
                <w:sz w:val="20"/>
                <w:szCs w:val="20"/>
              </w:rPr>
              <w:t>ские семейства</w:t>
            </w:r>
          </w:p>
        </w:tc>
        <w:tc>
          <w:tcPr>
            <w:tcW w:w="524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142"/>
          <w:jc w:val="center"/>
        </w:trPr>
        <w:tc>
          <w:tcPr>
            <w:tcW w:w="864"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tc>
        <w:tc>
          <w:tcPr>
            <w:tcW w:w="1694"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86"/>
              <w:rPr>
                <w:sz w:val="20"/>
                <w:szCs w:val="20"/>
              </w:rPr>
            </w:pP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5"/>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398"/>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8A78B2">
        <w:trPr>
          <w:trHeight w:hRule="exact" w:val="470"/>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w:t>
            </w:r>
            <w:r w:rsidRPr="009252B3">
              <w:rPr>
                <w:i/>
                <w:iCs/>
                <w:color w:val="000000"/>
                <w:sz w:val="20"/>
                <w:szCs w:val="20"/>
                <w:lang w:val="en-US"/>
              </w:rPr>
              <w:t>-q</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7"/>
              <w:rPr>
                <w:i/>
                <w:iCs/>
                <w:color w:val="000000"/>
                <w:sz w:val="20"/>
                <w:szCs w:val="20"/>
                <w:lang w:val="en-US"/>
              </w:rPr>
            </w:pPr>
            <w:r w:rsidRPr="009252B3">
              <w:rPr>
                <w:i/>
                <w:iCs/>
                <w:color w:val="000000"/>
                <w:sz w:val="20"/>
                <w:szCs w:val="20"/>
                <w:lang w:val="en-US"/>
              </w:rPr>
              <w:t>q-ab-ac-or-fo-fa-</w:t>
            </w:r>
          </w:p>
          <w:p w:rsidR="008A78B2" w:rsidRPr="009252B3" w:rsidRDefault="008A78B2" w:rsidP="008A78B2">
            <w:pPr>
              <w:shd w:val="clear" w:color="auto" w:fill="FFFFFF"/>
              <w:spacing w:line="226" w:lineRule="exact"/>
              <w:ind w:right="77"/>
              <w:rPr>
                <w:sz w:val="20"/>
                <w:szCs w:val="20"/>
                <w:lang w:val="en-US"/>
              </w:rPr>
            </w:pPr>
            <w:r w:rsidRPr="009252B3">
              <w:rPr>
                <w:i/>
                <w:iCs/>
                <w:color w:val="000000"/>
                <w:sz w:val="20"/>
                <w:szCs w:val="20"/>
                <w:lang w:val="en-US"/>
              </w:rPr>
              <w:t>wo</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w:t>
            </w:r>
            <w:r w:rsidRPr="009252B3">
              <w:rPr>
                <w:color w:val="000000"/>
                <w:sz w:val="20"/>
                <w:szCs w:val="20"/>
                <w:vertAlign w:val="superscript"/>
                <w:lang w:val="en-US"/>
              </w:rPr>
              <w:t>ab</w:t>
            </w:r>
            <w:r w:rsidRPr="009252B3">
              <w:rPr>
                <w:color w:val="000000"/>
                <w:sz w:val="20"/>
                <w:szCs w:val="20"/>
                <w:lang w:val="en-US"/>
              </w:rPr>
              <w:t>+Kf</w:t>
            </w:r>
            <w:r w:rsidRPr="009252B3">
              <w:rPr>
                <w:color w:val="000000"/>
                <w:sz w:val="20"/>
                <w:szCs w:val="20"/>
                <w:vertAlign w:val="subscript"/>
                <w:lang w:val="en-US"/>
              </w:rPr>
              <w:t>s</w:t>
            </w:r>
            <w:r w:rsidRPr="009252B3">
              <w:rPr>
                <w:color w:val="000000"/>
                <w:sz w:val="20"/>
                <w:szCs w:val="20"/>
                <w:lang w:val="en-US"/>
              </w:rPr>
              <w:t>+Aeg+Ol+Wo</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Pr>
                <w:sz w:val="20"/>
                <w:szCs w:val="20"/>
                <w:lang w:val="en-US"/>
              </w:rPr>
            </w:pPr>
            <w:r w:rsidRPr="009252B3">
              <w:rPr>
                <w:color w:val="000000"/>
                <w:sz w:val="20"/>
                <w:szCs w:val="20"/>
                <w:lang w:val="en-US"/>
              </w:rPr>
              <w:t>Qtz, Pl</w:t>
            </w:r>
            <w:r w:rsidRPr="009252B3">
              <w:rPr>
                <w:color w:val="000000"/>
                <w:sz w:val="20"/>
                <w:szCs w:val="20"/>
                <w:vertAlign w:val="superscript"/>
                <w:lang w:val="en-US"/>
              </w:rPr>
              <w:t>ab</w:t>
            </w:r>
            <w:r w:rsidRPr="009252B3">
              <w:rPr>
                <w:color w:val="000000"/>
                <w:sz w:val="20"/>
                <w:szCs w:val="20"/>
                <w:lang w:val="en-US"/>
              </w:rPr>
              <w:t>, Kfs, Aeg, Ol, Wo,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40"/>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w:t>
            </w:r>
            <w:r w:rsidRPr="009252B3">
              <w:rPr>
                <w:i/>
                <w:iCs/>
                <w:color w:val="000000"/>
                <w:sz w:val="20"/>
                <w:szCs w:val="20"/>
                <w:lang w:val="en-US"/>
              </w:rPr>
              <w:t>ol</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69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III</w:t>
            </w:r>
            <w:r w:rsidRPr="009252B3">
              <w:rPr>
                <w:i/>
                <w:iCs/>
                <w:color w:val="000000"/>
                <w:sz w:val="20"/>
                <w:szCs w:val="20"/>
                <w:lang w:val="en-US"/>
              </w:rPr>
              <w:t>-ne</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192" w:firstLine="43"/>
              <w:rPr>
                <w:i/>
                <w:iCs/>
                <w:color w:val="000000"/>
                <w:sz w:val="20"/>
                <w:szCs w:val="20"/>
                <w:lang w:val="en-US"/>
              </w:rPr>
            </w:pPr>
            <w:r w:rsidRPr="009252B3">
              <w:rPr>
                <w:i/>
                <w:iCs/>
                <w:color w:val="000000"/>
                <w:sz w:val="20"/>
                <w:szCs w:val="20"/>
                <w:lang w:val="en-US"/>
              </w:rPr>
              <w:t>ab-ac-or-fo-fa-</w:t>
            </w:r>
          </w:p>
          <w:p w:rsidR="008A78B2" w:rsidRPr="009252B3" w:rsidRDefault="008A78B2" w:rsidP="008A78B2">
            <w:pPr>
              <w:shd w:val="clear" w:color="auto" w:fill="FFFFFF"/>
              <w:spacing w:line="226" w:lineRule="exact"/>
              <w:ind w:left="5" w:right="192" w:firstLine="43"/>
              <w:rPr>
                <w:sz w:val="20"/>
                <w:szCs w:val="20"/>
                <w:lang w:val="en-US"/>
              </w:rPr>
            </w:pPr>
            <w:r w:rsidRPr="009252B3">
              <w:rPr>
                <w:i/>
                <w:iCs/>
                <w:color w:val="000000"/>
                <w:sz w:val="20"/>
                <w:szCs w:val="20"/>
                <w:lang w:val="en-US"/>
              </w:rPr>
              <w:t>wo-ne</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+Aeg+Kfs+Ol+Wo+ Ne</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69" w:firstLine="62"/>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,Aeg,Kfs, Ol,Wo, Ne, Anl,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691"/>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IV</w:t>
            </w:r>
            <w:r w:rsidRPr="009252B3">
              <w:rPr>
                <w:i/>
                <w:iCs/>
                <w:color w:val="000000"/>
                <w:sz w:val="20"/>
                <w:szCs w:val="20"/>
                <w:lang w:val="en-US"/>
              </w:rPr>
              <w:t>-lc</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16"/>
              <w:rPr>
                <w:i/>
                <w:iCs/>
                <w:color w:val="000000"/>
                <w:sz w:val="20"/>
                <w:szCs w:val="20"/>
                <w:lang w:val="en-US"/>
              </w:rPr>
            </w:pPr>
            <w:r w:rsidRPr="009252B3">
              <w:rPr>
                <w:i/>
                <w:iCs/>
                <w:color w:val="000000"/>
                <w:sz w:val="20"/>
                <w:szCs w:val="20"/>
                <w:lang w:val="en-US"/>
              </w:rPr>
              <w:t>ac-or-fo-fa-wo-</w:t>
            </w:r>
          </w:p>
          <w:p w:rsidR="008A78B2" w:rsidRPr="009252B3" w:rsidRDefault="008A78B2" w:rsidP="008A78B2">
            <w:pPr>
              <w:shd w:val="clear" w:color="auto" w:fill="FFFFFF"/>
              <w:spacing w:line="221" w:lineRule="exact"/>
              <w:ind w:right="216"/>
              <w:rPr>
                <w:sz w:val="20"/>
                <w:szCs w:val="20"/>
                <w:lang w:val="en-US"/>
              </w:rPr>
            </w:pPr>
            <w:r w:rsidRPr="009252B3">
              <w:rPr>
                <w:i/>
                <w:iCs/>
                <w:color w:val="000000"/>
                <w:sz w:val="20"/>
                <w:szCs w:val="20"/>
                <w:lang w:val="en-US"/>
              </w:rPr>
              <w:t>ne-lc</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Aeg+Kfs+Ol+Wo+Ne+ Let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84"/>
              <w:rPr>
                <w:sz w:val="20"/>
                <w:szCs w:val="20"/>
                <w:lang w:val="en-US"/>
              </w:rPr>
            </w:pPr>
            <w:r w:rsidRPr="009252B3">
              <w:rPr>
                <w:color w:val="000000"/>
                <w:sz w:val="20"/>
                <w:szCs w:val="20"/>
                <w:lang w:val="en-US"/>
              </w:rPr>
              <w:t>Aeg, Kfs, Ol, Wo, Ne, Let</w:t>
            </w:r>
            <w:r w:rsidRPr="009252B3">
              <w:rPr>
                <w:color w:val="000000"/>
                <w:sz w:val="20"/>
                <w:szCs w:val="20"/>
                <w:vertAlign w:val="superscript"/>
                <w:lang w:val="en-US"/>
              </w:rPr>
              <w:t>1</w:t>
            </w:r>
            <w:r w:rsidRPr="009252B3">
              <w:rPr>
                <w:color w:val="000000"/>
                <w:sz w:val="20"/>
                <w:szCs w:val="20"/>
                <w:lang w:val="en-US"/>
              </w:rPr>
              <w:t>,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3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V</w:t>
            </w:r>
            <w:r w:rsidRPr="009252B3">
              <w:rPr>
                <w:i/>
                <w:iCs/>
                <w:color w:val="000000"/>
                <w:sz w:val="20"/>
                <w:szCs w:val="20"/>
                <w:lang w:val="en-US"/>
              </w:rPr>
              <w:t>-gh</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696"/>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11"/>
              <w:rPr>
                <w:sz w:val="20"/>
                <w:szCs w:val="20"/>
                <w:lang w:val="en-US"/>
              </w:rPr>
            </w:pPr>
            <w:r w:rsidRPr="009252B3">
              <w:rPr>
                <w:i/>
                <w:iCs/>
                <w:color w:val="000000"/>
                <w:spacing w:val="-1"/>
                <w:sz w:val="20"/>
                <w:szCs w:val="20"/>
                <w:lang w:val="en-US"/>
              </w:rPr>
              <w:t>ac-fo-fa-wo-ne-</w:t>
            </w:r>
            <w:r w:rsidRPr="009252B3">
              <w:rPr>
                <w:i/>
                <w:iCs/>
                <w:color w:val="000000"/>
                <w:sz w:val="20"/>
                <w:szCs w:val="20"/>
                <w:lang w:val="en-US"/>
              </w:rPr>
              <w:t>lc-ak-Feak</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Aeg+Ol+Wo+Ne+Lct+ Mel</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346"/>
              <w:rPr>
                <w:sz w:val="20"/>
                <w:szCs w:val="20"/>
                <w:lang w:val="en-US"/>
              </w:rPr>
            </w:pPr>
            <w:r w:rsidRPr="009252B3">
              <w:rPr>
                <w:color w:val="000000"/>
                <w:sz w:val="20"/>
                <w:szCs w:val="20"/>
                <w:lang w:val="en-US"/>
              </w:rPr>
              <w:t>Aeg, Ol, Wo, Ne, Let</w:t>
            </w:r>
            <w:r w:rsidRPr="009252B3">
              <w:rPr>
                <w:color w:val="000000"/>
                <w:sz w:val="20"/>
                <w:szCs w:val="20"/>
                <w:vertAlign w:val="superscript"/>
                <w:lang w:val="en-US"/>
              </w:rPr>
              <w:t>1</w:t>
            </w:r>
            <w:r w:rsidRPr="009252B3">
              <w:rPr>
                <w:color w:val="000000"/>
                <w:sz w:val="20"/>
                <w:szCs w:val="20"/>
                <w:lang w:val="en-US"/>
              </w:rPr>
              <w:t>, Mel,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701"/>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-kp</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38"/>
              <w:rPr>
                <w:i/>
                <w:iCs/>
                <w:color w:val="000000"/>
                <w:sz w:val="20"/>
                <w:szCs w:val="20"/>
                <w:lang w:val="en-US"/>
              </w:rPr>
            </w:pPr>
            <w:r w:rsidRPr="009252B3">
              <w:rPr>
                <w:i/>
                <w:iCs/>
                <w:color w:val="000000"/>
                <w:sz w:val="20"/>
                <w:szCs w:val="20"/>
                <w:lang w:val="en-US"/>
              </w:rPr>
              <w:t>ns-fo-fa-ne-lc-ak-</w:t>
            </w:r>
          </w:p>
          <w:p w:rsidR="008A78B2" w:rsidRPr="009252B3" w:rsidRDefault="008A78B2" w:rsidP="008A78B2">
            <w:pPr>
              <w:shd w:val="clear" w:color="auto" w:fill="FFFFFF"/>
              <w:spacing w:line="230" w:lineRule="exact"/>
              <w:ind w:right="38"/>
              <w:rPr>
                <w:sz w:val="20"/>
                <w:szCs w:val="20"/>
                <w:lang w:val="en-US"/>
              </w:rPr>
            </w:pPr>
            <w:r w:rsidRPr="009252B3">
              <w:rPr>
                <w:i/>
                <w:iCs/>
                <w:color w:val="000000"/>
                <w:sz w:val="20"/>
                <w:szCs w:val="20"/>
                <w:lang w:val="en-US"/>
              </w:rPr>
              <w:t>Feak-kp-mt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Ol+Ne+Lct+Mel+ Kls+Mt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298" w:firstLine="53"/>
              <w:rPr>
                <w:sz w:val="20"/>
                <w:szCs w:val="20"/>
                <w:lang w:val="en-US"/>
              </w:rPr>
            </w:pPr>
            <w:r w:rsidRPr="009252B3">
              <w:rPr>
                <w:color w:val="000000"/>
                <w:sz w:val="20"/>
                <w:szCs w:val="20"/>
                <w:lang w:val="en-US"/>
              </w:rPr>
              <w:t>Ol,Mt,Ne, Let</w:t>
            </w:r>
            <w:r w:rsidRPr="009252B3">
              <w:rPr>
                <w:color w:val="000000"/>
                <w:sz w:val="20"/>
                <w:szCs w:val="20"/>
                <w:vertAlign w:val="superscript"/>
                <w:lang w:val="en-US"/>
              </w:rPr>
              <w:t>1</w:t>
            </w:r>
            <w:r w:rsidRPr="009252B3">
              <w:rPr>
                <w:color w:val="000000"/>
                <w:sz w:val="20"/>
                <w:szCs w:val="20"/>
                <w:lang w:val="en-US"/>
              </w:rPr>
              <w:t>, Mel, Kls,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316DB3" w:rsidTr="008A78B2">
        <w:trPr>
          <w:trHeight w:hRule="exact" w:val="614"/>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ind w:left="5"/>
              <w:rPr>
                <w:sz w:val="20"/>
                <w:szCs w:val="20"/>
              </w:rPr>
            </w:pPr>
            <w:r w:rsidRPr="00316DB3">
              <w:rPr>
                <w:color w:val="000000"/>
                <w:sz w:val="20"/>
                <w:szCs w:val="20"/>
                <w:lang w:val="en-US"/>
              </w:rPr>
              <w:t>VIII-</w:t>
            </w:r>
          </w:p>
          <w:p w:rsidR="008A78B2" w:rsidRPr="00316DB3" w:rsidRDefault="008A78B2" w:rsidP="008A78B2">
            <w:pPr>
              <w:shd w:val="clear" w:color="auto" w:fill="FFFFFF"/>
              <w:ind w:left="5"/>
              <w:rPr>
                <w:sz w:val="20"/>
                <w:szCs w:val="20"/>
              </w:rPr>
            </w:pPr>
            <w:r w:rsidRPr="00316DB3">
              <w:rPr>
                <w:i/>
                <w:iCs/>
                <w:color w:val="000000"/>
                <w:sz w:val="20"/>
                <w:szCs w:val="20"/>
                <w:lang w:val="en-US"/>
              </w:rPr>
              <w:t>mo</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16" w:lineRule="exact"/>
              <w:ind w:firstLine="5"/>
              <w:rPr>
                <w:sz w:val="20"/>
                <w:szCs w:val="20"/>
                <w:lang w:val="en-US"/>
              </w:rPr>
            </w:pPr>
            <w:r w:rsidRPr="00316DB3">
              <w:rPr>
                <w:i/>
                <w:iCs/>
                <w:color w:val="000000"/>
                <w:sz w:val="20"/>
                <w:szCs w:val="20"/>
                <w:lang w:val="en-US"/>
              </w:rPr>
              <w:t>ns-fo-fa-ne-ak-Feak-kp-mo-kir-mt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rPr>
                <w:sz w:val="20"/>
                <w:szCs w:val="20"/>
                <w:lang w:val="en-US"/>
              </w:rPr>
            </w:pPr>
            <w:r w:rsidRPr="00316DB3">
              <w:rPr>
                <w:color w:val="000000"/>
                <w:sz w:val="20"/>
                <w:szCs w:val="20"/>
                <w:lang w:val="en-US"/>
              </w:rPr>
              <w:t>Ol+Ne+Mel+Kls+Mo+Mt</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26" w:lineRule="exact"/>
              <w:ind w:right="53" w:firstLine="62"/>
              <w:rPr>
                <w:sz w:val="20"/>
                <w:szCs w:val="20"/>
                <w:lang w:val="en-US"/>
              </w:rPr>
            </w:pPr>
            <w:r w:rsidRPr="00316DB3">
              <w:rPr>
                <w:color w:val="000000"/>
                <w:sz w:val="20"/>
                <w:szCs w:val="20"/>
                <w:lang w:val="en-US"/>
              </w:rPr>
              <w:t>Ol, Ne, Mel, Kls, Mo, Bt, A-Am, Mt (</w:t>
            </w:r>
            <w:r w:rsidRPr="00316DB3">
              <w:rPr>
                <w:color w:val="000000"/>
                <w:sz w:val="20"/>
                <w:szCs w:val="20"/>
              </w:rPr>
              <w:t>равн</w:t>
            </w:r>
            <w:r w:rsidRPr="00316DB3">
              <w:rPr>
                <w:color w:val="000000"/>
                <w:sz w:val="20"/>
                <w:szCs w:val="20"/>
                <w:lang w:val="en-US"/>
              </w:rPr>
              <w:t xml:space="preserve">. 6 </w:t>
            </w:r>
            <w:r w:rsidRPr="00316DB3">
              <w:rPr>
                <w:color w:val="000000"/>
                <w:sz w:val="20"/>
                <w:szCs w:val="20"/>
              </w:rPr>
              <w:t>фаз</w:t>
            </w:r>
            <w:r w:rsidRPr="00316DB3">
              <w:rPr>
                <w:color w:val="000000"/>
                <w:sz w:val="20"/>
                <w:szCs w:val="20"/>
                <w:lang w:val="en-US"/>
              </w:rPr>
              <w:t>)</w:t>
            </w:r>
          </w:p>
        </w:tc>
      </w:tr>
      <w:tr w:rsidR="008A78B2" w:rsidRPr="00316DB3" w:rsidTr="008A78B2">
        <w:trPr>
          <w:trHeight w:hRule="exact" w:val="710"/>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ind w:left="10"/>
              <w:rPr>
                <w:sz w:val="20"/>
                <w:szCs w:val="20"/>
              </w:rPr>
            </w:pPr>
            <w:r w:rsidRPr="00316DB3">
              <w:rPr>
                <w:color w:val="000000"/>
                <w:sz w:val="20"/>
                <w:szCs w:val="20"/>
                <w:lang w:val="en-US"/>
              </w:rPr>
              <w:t>IX-</w:t>
            </w:r>
          </w:p>
          <w:p w:rsidR="008A78B2" w:rsidRPr="00316DB3" w:rsidRDefault="008A78B2" w:rsidP="008A78B2">
            <w:pPr>
              <w:shd w:val="clear" w:color="auto" w:fill="FFFFFF"/>
              <w:ind w:left="10"/>
              <w:rPr>
                <w:sz w:val="20"/>
                <w:szCs w:val="20"/>
              </w:rPr>
            </w:pPr>
            <w:r w:rsidRPr="00316DB3">
              <w:rPr>
                <w:i/>
                <w:iCs/>
                <w:color w:val="000000"/>
                <w:spacing w:val="-2"/>
                <w:sz w:val="20"/>
                <w:szCs w:val="20"/>
                <w:lang w:val="en-US"/>
              </w:rPr>
              <w:t>(per-wu)</w:t>
            </w:r>
          </w:p>
        </w:tc>
        <w:tc>
          <w:tcPr>
            <w:tcW w:w="1694"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21" w:lineRule="exact"/>
              <w:rPr>
                <w:sz w:val="20"/>
                <w:szCs w:val="20"/>
                <w:lang w:val="en-US"/>
              </w:rPr>
            </w:pPr>
            <w:r w:rsidRPr="00316DB3">
              <w:rPr>
                <w:i/>
                <w:iCs/>
                <w:color w:val="000000"/>
                <w:sz w:val="20"/>
                <w:szCs w:val="20"/>
                <w:lang w:val="en-US"/>
              </w:rPr>
              <w:t>ns-fo-fa-ne-kp-mo-kir-per-wu-mt</w:t>
            </w:r>
          </w:p>
        </w:tc>
        <w:tc>
          <w:tcPr>
            <w:tcW w:w="2755"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26" w:lineRule="exact"/>
              <w:rPr>
                <w:color w:val="000000"/>
                <w:sz w:val="20"/>
                <w:szCs w:val="20"/>
                <w:lang w:val="en-US"/>
              </w:rPr>
            </w:pPr>
            <w:r w:rsidRPr="00316DB3">
              <w:rPr>
                <w:color w:val="000000"/>
                <w:sz w:val="20"/>
                <w:szCs w:val="20"/>
                <w:lang w:val="en-US"/>
              </w:rPr>
              <w:t>Ol+Ne+Kls+Mo+Mt+(Per+</w:t>
            </w:r>
          </w:p>
          <w:p w:rsidR="008A78B2" w:rsidRPr="00316DB3" w:rsidRDefault="008A78B2" w:rsidP="008A78B2">
            <w:pPr>
              <w:shd w:val="clear" w:color="auto" w:fill="FFFFFF"/>
              <w:spacing w:line="226" w:lineRule="exact"/>
              <w:rPr>
                <w:sz w:val="20"/>
                <w:szCs w:val="20"/>
                <w:lang w:val="en-US"/>
              </w:rPr>
            </w:pPr>
            <w:r w:rsidRPr="00316DB3">
              <w:rPr>
                <w:color w:val="000000"/>
                <w:sz w:val="20"/>
                <w:szCs w:val="20"/>
                <w:lang w:val="en-US"/>
              </w:rPr>
              <w:t>Wu)</w:t>
            </w:r>
          </w:p>
        </w:tc>
        <w:tc>
          <w:tcPr>
            <w:tcW w:w="2491" w:type="dxa"/>
            <w:tcBorders>
              <w:top w:val="single" w:sz="6" w:space="0" w:color="auto"/>
              <w:left w:val="single" w:sz="6" w:space="0" w:color="auto"/>
              <w:bottom w:val="single" w:sz="6" w:space="0" w:color="auto"/>
              <w:right w:val="single" w:sz="6" w:space="0" w:color="auto"/>
            </w:tcBorders>
            <w:shd w:val="clear" w:color="auto" w:fill="FFFFFF"/>
          </w:tcPr>
          <w:p w:rsidR="008A78B2" w:rsidRPr="00316DB3" w:rsidRDefault="008A78B2" w:rsidP="008A78B2">
            <w:pPr>
              <w:shd w:val="clear" w:color="auto" w:fill="FFFFFF"/>
              <w:spacing w:line="226" w:lineRule="exact"/>
              <w:ind w:right="-33" w:firstLine="48"/>
              <w:rPr>
                <w:sz w:val="20"/>
                <w:szCs w:val="20"/>
                <w:lang w:val="en-US"/>
              </w:rPr>
            </w:pPr>
            <w:r w:rsidRPr="00316DB3">
              <w:rPr>
                <w:color w:val="000000"/>
                <w:sz w:val="20"/>
                <w:szCs w:val="20"/>
                <w:lang w:val="en-US"/>
              </w:rPr>
              <w:t>Ol,Mt,Ne,Kls, Mo, (Per+Wu), Bt, A-Am (</w:t>
            </w:r>
            <w:r w:rsidRPr="00316DB3">
              <w:rPr>
                <w:color w:val="000000"/>
                <w:sz w:val="20"/>
                <w:szCs w:val="20"/>
              </w:rPr>
              <w:t>равн</w:t>
            </w:r>
            <w:r w:rsidRPr="00316DB3">
              <w:rPr>
                <w:color w:val="000000"/>
                <w:sz w:val="20"/>
                <w:szCs w:val="20"/>
                <w:lang w:val="en-US"/>
              </w:rPr>
              <w:t xml:space="preserve">. 6 </w:t>
            </w:r>
            <w:r w:rsidRPr="00316DB3">
              <w:rPr>
                <w:color w:val="000000"/>
                <w:sz w:val="20"/>
                <w:szCs w:val="20"/>
              </w:rPr>
              <w:t>фаз</w:t>
            </w:r>
            <w:r w:rsidRPr="00316DB3">
              <w:rPr>
                <w:color w:val="000000"/>
                <w:sz w:val="20"/>
                <w:szCs w:val="20"/>
                <w:lang w:val="en-US"/>
              </w:rPr>
              <w:t>)</w:t>
            </w:r>
          </w:p>
        </w:tc>
      </w:tr>
    </w:tbl>
    <w:p w:rsidR="008A78B2" w:rsidRPr="009252B3" w:rsidRDefault="008A78B2" w:rsidP="008A78B2">
      <w:pPr>
        <w:rPr>
          <w:sz w:val="20"/>
          <w:szCs w:val="20"/>
          <w:lang w:val="en-US"/>
        </w:rPr>
      </w:pPr>
    </w:p>
    <w:p w:rsidR="008A78B2" w:rsidRPr="009252B3" w:rsidRDefault="008A78B2" w:rsidP="009B717A">
      <w:pPr>
        <w:shd w:val="clear" w:color="auto" w:fill="FFFFFF"/>
        <w:spacing w:line="259" w:lineRule="exact"/>
        <w:jc w:val="right"/>
        <w:rPr>
          <w:i/>
          <w:iCs/>
          <w:color w:val="000000"/>
          <w:spacing w:val="-11"/>
          <w:sz w:val="20"/>
          <w:szCs w:val="20"/>
          <w:lang w:val="en-US"/>
        </w:rPr>
      </w:pPr>
      <w:r w:rsidRPr="009252B3">
        <w:rPr>
          <w:i/>
          <w:iCs/>
          <w:color w:val="000000"/>
          <w:spacing w:val="-11"/>
          <w:sz w:val="20"/>
          <w:szCs w:val="20"/>
        </w:rPr>
        <w:t xml:space="preserve">Таблица 4.11 </w:t>
      </w:r>
    </w:p>
    <w:p w:rsidR="008A78B2" w:rsidRPr="009252B3" w:rsidRDefault="008A78B2" w:rsidP="008A78B2">
      <w:pPr>
        <w:shd w:val="clear" w:color="auto" w:fill="FFFFFF"/>
        <w:jc w:val="center"/>
        <w:rPr>
          <w:color w:val="000000"/>
          <w:spacing w:val="-5"/>
          <w:sz w:val="20"/>
          <w:szCs w:val="20"/>
          <w:lang w:val="en-US"/>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jc w:val="center"/>
        <w:rPr>
          <w:color w:val="000000"/>
          <w:spacing w:val="-3"/>
          <w:sz w:val="20"/>
          <w:szCs w:val="20"/>
        </w:rPr>
      </w:pPr>
      <w:r w:rsidRPr="009252B3">
        <w:rPr>
          <w:color w:val="000000"/>
          <w:spacing w:val="-3"/>
          <w:sz w:val="20"/>
          <w:szCs w:val="20"/>
          <w:lang w:val="en-US"/>
        </w:rPr>
        <w:t>Ca</w:t>
      </w:r>
      <w:r w:rsidRPr="009252B3">
        <w:rPr>
          <w:color w:val="000000"/>
          <w:spacing w:val="-3"/>
          <w:sz w:val="20"/>
          <w:szCs w:val="20"/>
        </w:rPr>
        <w:t>-</w:t>
      </w:r>
      <w:r w:rsidRPr="009252B3">
        <w:rPr>
          <w:color w:val="000000"/>
          <w:spacing w:val="-3"/>
          <w:sz w:val="20"/>
          <w:szCs w:val="20"/>
          <w:lang w:val="en-US"/>
        </w:rPr>
        <w:t>Fe</w:t>
      </w:r>
      <w:r w:rsidRPr="009252B3">
        <w:rPr>
          <w:color w:val="000000"/>
          <w:spacing w:val="-3"/>
          <w:sz w:val="20"/>
          <w:szCs w:val="20"/>
        </w:rPr>
        <w:t>-подотряда (</w:t>
      </w:r>
      <w:r w:rsidRPr="009252B3">
        <w:rPr>
          <w:color w:val="000000"/>
          <w:spacing w:val="-3"/>
          <w:sz w:val="20"/>
          <w:szCs w:val="20"/>
          <w:lang w:val="en-US"/>
        </w:rPr>
        <w:t>f</w:t>
      </w:r>
      <w:r w:rsidRPr="009252B3">
        <w:rPr>
          <w:color w:val="000000"/>
          <w:spacing w:val="-3"/>
          <w:sz w:val="20"/>
          <w:szCs w:val="20"/>
        </w:rPr>
        <w:t xml:space="preserve">=90-100), </w:t>
      </w:r>
      <w:r w:rsidRPr="009252B3">
        <w:rPr>
          <w:color w:val="000000"/>
          <w:spacing w:val="-3"/>
          <w:sz w:val="20"/>
          <w:szCs w:val="20"/>
          <w:lang w:val="en-US"/>
        </w:rPr>
        <w:t>Fe</w:t>
      </w:r>
      <w:r w:rsidRPr="009252B3">
        <w:rPr>
          <w:color w:val="000000"/>
          <w:spacing w:val="-3"/>
          <w:sz w:val="20"/>
          <w:szCs w:val="20"/>
        </w:rPr>
        <w:t>-</w:t>
      </w:r>
      <w:r w:rsidRPr="009252B3">
        <w:rPr>
          <w:color w:val="000000"/>
          <w:spacing w:val="-3"/>
          <w:sz w:val="20"/>
          <w:szCs w:val="20"/>
          <w:lang w:val="en-US"/>
        </w:rPr>
        <w:t>Mg</w:t>
      </w:r>
      <w:r w:rsidRPr="009252B3">
        <w:rPr>
          <w:color w:val="000000"/>
          <w:spacing w:val="-3"/>
          <w:sz w:val="20"/>
          <w:szCs w:val="20"/>
        </w:rPr>
        <w:t xml:space="preserve"> (Орх+01)-отряда,</w:t>
      </w:r>
    </w:p>
    <w:p w:rsidR="008A78B2" w:rsidRPr="009252B3" w:rsidRDefault="008A78B2" w:rsidP="008A78B2">
      <w:pPr>
        <w:shd w:val="clear" w:color="auto" w:fill="FFFFFF"/>
        <w:jc w:val="center"/>
        <w:rPr>
          <w:sz w:val="20"/>
          <w:szCs w:val="20"/>
        </w:rPr>
      </w:pPr>
      <w:r w:rsidRPr="009252B3">
        <w:rPr>
          <w:color w:val="000000"/>
          <w:sz w:val="20"/>
          <w:szCs w:val="20"/>
        </w:rPr>
        <w:t>щелочного ряда (</w:t>
      </w:r>
      <w:r w:rsidRPr="009252B3">
        <w:rPr>
          <w:position w:val="-12"/>
          <w:sz w:val="20"/>
          <w:szCs w:val="20"/>
        </w:rPr>
        <w:object w:dxaOrig="460" w:dyaOrig="380">
          <v:shape id="_x0000_i1087" type="#_x0000_t75" style="width:23.25pt;height:18.75pt" o:ole="">
            <v:imagedata r:id="rId136" o:title=""/>
          </v:shape>
          <o:OLEObject Type="Embed" ProgID="Equation.3" ShapeID="_x0000_i1087" DrawAspect="Content" ObjectID="_1396782819" r:id="rId144"/>
        </w:object>
      </w:r>
      <w:r w:rsidRPr="009252B3">
        <w:rPr>
          <w:color w:val="000000"/>
          <w:sz w:val="20"/>
          <w:szCs w:val="20"/>
        </w:rPr>
        <w:t>&gt;1,0; К &gt; А1)</w:t>
      </w:r>
    </w:p>
    <w:p w:rsidR="008A78B2" w:rsidRPr="009252B3" w:rsidRDefault="008A78B2" w:rsidP="008A78B2">
      <w:pPr>
        <w:spacing w:after="298" w:line="1" w:lineRule="exact"/>
        <w:rPr>
          <w:sz w:val="20"/>
          <w:szCs w:val="20"/>
        </w:rPr>
      </w:pPr>
    </w:p>
    <w:tbl>
      <w:tblPr>
        <w:tblW w:w="0" w:type="auto"/>
        <w:jc w:val="center"/>
        <w:tblInd w:w="40" w:type="dxa"/>
        <w:tblLayout w:type="fixed"/>
        <w:tblCellMar>
          <w:left w:w="40" w:type="dxa"/>
          <w:right w:w="40" w:type="dxa"/>
        </w:tblCellMar>
        <w:tblLook w:val="0000"/>
      </w:tblPr>
      <w:tblGrid>
        <w:gridCol w:w="859"/>
        <w:gridCol w:w="1555"/>
        <w:gridCol w:w="2822"/>
        <w:gridCol w:w="2602"/>
      </w:tblGrid>
      <w:tr w:rsidR="008A78B2" w:rsidRPr="009252B3" w:rsidTr="008A78B2">
        <w:trPr>
          <w:trHeight w:hRule="exact" w:val="475"/>
          <w:jc w:val="center"/>
        </w:trPr>
        <w:tc>
          <w:tcPr>
            <w:tcW w:w="859"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Группы</w:t>
            </w:r>
          </w:p>
        </w:tc>
        <w:tc>
          <w:tcPr>
            <w:tcW w:w="1555"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43" w:right="19"/>
              <w:rPr>
                <w:color w:val="000000"/>
                <w:sz w:val="20"/>
                <w:szCs w:val="20"/>
              </w:rPr>
            </w:pPr>
            <w:r w:rsidRPr="009252B3">
              <w:rPr>
                <w:color w:val="000000"/>
                <w:sz w:val="20"/>
                <w:szCs w:val="20"/>
              </w:rPr>
              <w:t>Петрохимиче-</w:t>
            </w:r>
          </w:p>
          <w:p w:rsidR="008A78B2" w:rsidRPr="009252B3" w:rsidRDefault="008A78B2" w:rsidP="008A78B2">
            <w:pPr>
              <w:shd w:val="clear" w:color="auto" w:fill="FFFFFF"/>
              <w:spacing w:line="221" w:lineRule="exact"/>
              <w:ind w:left="43" w:right="19"/>
              <w:rPr>
                <w:sz w:val="20"/>
                <w:szCs w:val="20"/>
              </w:rPr>
            </w:pPr>
            <w:r w:rsidRPr="009252B3">
              <w:rPr>
                <w:color w:val="000000"/>
                <w:sz w:val="20"/>
                <w:szCs w:val="20"/>
              </w:rPr>
              <w:t>ский ряд</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542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147"/>
          <w:jc w:val="center"/>
        </w:trPr>
        <w:tc>
          <w:tcPr>
            <w:tcW w:w="859"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5"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29" w:right="5"/>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9"/>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8A78B2">
        <w:trPr>
          <w:trHeight w:hRule="exact" w:val="47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86" w:firstLine="14"/>
              <w:rPr>
                <w:i/>
                <w:iCs/>
                <w:color w:val="000000"/>
                <w:sz w:val="20"/>
                <w:szCs w:val="20"/>
                <w:lang w:val="en-US"/>
              </w:rPr>
            </w:pPr>
            <w:r w:rsidRPr="009252B3">
              <w:rPr>
                <w:i/>
                <w:iCs/>
                <w:color w:val="000000"/>
                <w:sz w:val="20"/>
                <w:szCs w:val="20"/>
                <w:lang w:val="en-US"/>
              </w:rPr>
              <w:t>q-ac-or-dsk-fo-</w:t>
            </w:r>
          </w:p>
          <w:p w:rsidR="008A78B2" w:rsidRPr="009252B3" w:rsidRDefault="008A78B2" w:rsidP="008A78B2">
            <w:pPr>
              <w:shd w:val="clear" w:color="auto" w:fill="FFFFFF"/>
              <w:spacing w:line="221" w:lineRule="exact"/>
              <w:ind w:right="86" w:firstLine="14"/>
              <w:rPr>
                <w:sz w:val="20"/>
                <w:szCs w:val="20"/>
                <w:lang w:val="en-US"/>
              </w:rPr>
            </w:pPr>
            <w:r w:rsidRPr="009252B3">
              <w:rPr>
                <w:i/>
                <w:iCs/>
                <w:color w:val="000000"/>
                <w:sz w:val="20"/>
                <w:szCs w:val="20"/>
                <w:lang w:val="en-US"/>
              </w:rPr>
              <w:t>fa-wo</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Qtz+Aeg+Kfs+Ol+Wo</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1" w:lineRule="exact"/>
              <w:ind w:left="5" w:right="82"/>
              <w:rPr>
                <w:sz w:val="20"/>
                <w:szCs w:val="20"/>
              </w:rPr>
            </w:pPr>
            <w:r w:rsidRPr="009252B3">
              <w:rPr>
                <w:color w:val="000000"/>
                <w:sz w:val="20"/>
                <w:szCs w:val="20"/>
                <w:lang w:val="en-US"/>
              </w:rPr>
              <w:t xml:space="preserve">Qtz,Aeg,Kfs,Ol,Wo, Bt, </w:t>
            </w:r>
            <w:r w:rsidRPr="009252B3">
              <w:rPr>
                <w:color w:val="000000"/>
                <w:sz w:val="20"/>
                <w:szCs w:val="20"/>
              </w:rPr>
              <w:t>К</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8A78B2">
        <w:trPr>
          <w:trHeight w:hRule="exact" w:val="24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w:t>
            </w:r>
            <w:r w:rsidRPr="009252B3">
              <w:rPr>
                <w:i/>
                <w:iCs/>
                <w:color w:val="000000"/>
                <w:sz w:val="20"/>
                <w:szCs w:val="20"/>
                <w:lang w:val="en-US"/>
              </w:rPr>
              <w:t>ol</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23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III</w:t>
            </w:r>
            <w:r w:rsidRPr="009252B3">
              <w:rPr>
                <w:i/>
                <w:iCs/>
                <w:color w:val="000000"/>
                <w:sz w:val="20"/>
                <w:szCs w:val="20"/>
                <w:lang w:val="en-US"/>
              </w:rPr>
              <w:t>-ne</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66"/>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IV</w:t>
            </w:r>
            <w:r w:rsidRPr="009252B3">
              <w:rPr>
                <w:i/>
                <w:iCs/>
                <w:color w:val="000000"/>
                <w:sz w:val="20"/>
                <w:szCs w:val="20"/>
                <w:lang w:val="en-US"/>
              </w:rPr>
              <w:t>-lc</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9"/>
              <w:rPr>
                <w:i/>
                <w:iCs/>
                <w:color w:val="000000"/>
                <w:sz w:val="20"/>
                <w:szCs w:val="20"/>
                <w:lang w:val="en-US"/>
              </w:rPr>
            </w:pPr>
            <w:r w:rsidRPr="009252B3">
              <w:rPr>
                <w:i/>
                <w:iCs/>
                <w:color w:val="000000"/>
                <w:sz w:val="20"/>
                <w:szCs w:val="20"/>
                <w:lang w:val="en-US"/>
              </w:rPr>
              <w:t>ac-or-kds-fo-fa-</w:t>
            </w:r>
          </w:p>
          <w:p w:rsidR="008A78B2" w:rsidRPr="009252B3" w:rsidRDefault="008A78B2" w:rsidP="008A78B2">
            <w:pPr>
              <w:shd w:val="clear" w:color="auto" w:fill="FFFFFF"/>
              <w:spacing w:line="221" w:lineRule="exact"/>
              <w:ind w:right="19"/>
              <w:rPr>
                <w:sz w:val="20"/>
                <w:szCs w:val="20"/>
                <w:lang w:val="en-US"/>
              </w:rPr>
            </w:pPr>
            <w:r w:rsidRPr="009252B3">
              <w:rPr>
                <w:i/>
                <w:iCs/>
                <w:color w:val="000000"/>
                <w:sz w:val="20"/>
                <w:szCs w:val="20"/>
                <w:lang w:val="en-US"/>
              </w:rPr>
              <w:t>wo-lc</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Aeg+Kfs+Ol+Wo+Lct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3"/>
              <w:rPr>
                <w:sz w:val="20"/>
                <w:szCs w:val="20"/>
                <w:lang w:val="en-US"/>
              </w:rPr>
            </w:pPr>
            <w:r w:rsidRPr="009252B3">
              <w:rPr>
                <w:color w:val="000000"/>
                <w:sz w:val="20"/>
                <w:szCs w:val="20"/>
                <w:lang w:val="en-US"/>
              </w:rPr>
              <w:t>Aeg,Kfs, Ol, Wo, Lct</w:t>
            </w:r>
            <w:r w:rsidRPr="009252B3">
              <w:rPr>
                <w:color w:val="000000"/>
                <w:sz w:val="20"/>
                <w:szCs w:val="20"/>
                <w:vertAlign w:val="superscript"/>
                <w:lang w:val="en-US"/>
              </w:rPr>
              <w:t>1</w:t>
            </w:r>
            <w:r w:rsidRPr="009252B3">
              <w:rPr>
                <w:color w:val="000000"/>
                <w:sz w:val="20"/>
                <w:szCs w:val="20"/>
                <w:lang w:val="en-US"/>
              </w:rPr>
              <w:t xml:space="preserve">, Bt, </w:t>
            </w:r>
            <w:r w:rsidRPr="009252B3">
              <w:rPr>
                <w:color w:val="000000"/>
                <w:sz w:val="20"/>
                <w:szCs w:val="20"/>
              </w:rPr>
              <w:t>К</w:t>
            </w:r>
            <w:r w:rsidRPr="009252B3">
              <w:rPr>
                <w:color w:val="000000"/>
                <w:sz w:val="20"/>
                <w:szCs w:val="20"/>
                <w:lang w:val="en-US"/>
              </w:rPr>
              <w:t>-Am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40"/>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V</w:t>
            </w:r>
            <w:r w:rsidRPr="009252B3">
              <w:rPr>
                <w:i/>
                <w:iCs/>
                <w:color w:val="000000"/>
                <w:sz w:val="20"/>
                <w:szCs w:val="20"/>
                <w:lang w:val="en-US"/>
              </w:rPr>
              <w:t>-gh</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475"/>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VI</w:t>
            </w:r>
            <w:r w:rsidRPr="009252B3">
              <w:rPr>
                <w:i/>
                <w:iCs/>
                <w:color w:val="000000"/>
                <w:sz w:val="20"/>
                <w:szCs w:val="20"/>
                <w:lang w:val="en-US"/>
              </w:rPr>
              <w:t>-ak</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44"/>
              <w:rPr>
                <w:sz w:val="20"/>
                <w:szCs w:val="20"/>
                <w:lang w:val="en-US"/>
              </w:rPr>
            </w:pPr>
            <w:r w:rsidRPr="009252B3">
              <w:rPr>
                <w:i/>
                <w:iCs/>
                <w:color w:val="000000"/>
                <w:sz w:val="20"/>
                <w:szCs w:val="20"/>
                <w:lang w:val="en-US"/>
              </w:rPr>
              <w:t>ac-dsk-fo-fa-wo-lc-ak-Feak</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Aeg+Ol+Wo+Lct+Mel</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322"/>
              <w:rPr>
                <w:sz w:val="20"/>
                <w:szCs w:val="20"/>
                <w:lang w:val="en-US"/>
              </w:rPr>
            </w:pPr>
            <w:r w:rsidRPr="009252B3">
              <w:rPr>
                <w:color w:val="000000"/>
                <w:sz w:val="20"/>
                <w:szCs w:val="20"/>
                <w:lang w:val="en-US"/>
              </w:rPr>
              <w:t>Aeg,Ol,Wo,Lct', Mel,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466"/>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-kp</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72"/>
              <w:rPr>
                <w:i/>
                <w:iCs/>
                <w:color w:val="000000"/>
                <w:sz w:val="20"/>
                <w:szCs w:val="20"/>
                <w:lang w:val="en-US"/>
              </w:rPr>
            </w:pPr>
            <w:r w:rsidRPr="009252B3">
              <w:rPr>
                <w:i/>
                <w:iCs/>
                <w:color w:val="000000"/>
                <w:sz w:val="20"/>
                <w:szCs w:val="20"/>
                <w:lang w:val="en-US"/>
              </w:rPr>
              <w:t>ns-dsk-fo-fa-lc-</w:t>
            </w:r>
          </w:p>
          <w:p w:rsidR="008A78B2" w:rsidRPr="009252B3" w:rsidRDefault="008A78B2" w:rsidP="008A78B2">
            <w:pPr>
              <w:shd w:val="clear" w:color="auto" w:fill="FFFFFF"/>
              <w:spacing w:line="221" w:lineRule="exact"/>
              <w:ind w:right="72"/>
              <w:rPr>
                <w:sz w:val="20"/>
                <w:szCs w:val="20"/>
                <w:lang w:val="en-US"/>
              </w:rPr>
            </w:pPr>
            <w:r w:rsidRPr="009252B3">
              <w:rPr>
                <w:i/>
                <w:iCs/>
                <w:color w:val="000000"/>
                <w:sz w:val="20"/>
                <w:szCs w:val="20"/>
                <w:lang w:val="en-US"/>
              </w:rPr>
              <w:t>ak-Feak-kp-mt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Ol+Lct+Mel+ Kls+Mt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10"/>
              <w:rPr>
                <w:sz w:val="20"/>
                <w:szCs w:val="20"/>
                <w:lang w:val="en-US"/>
              </w:rPr>
            </w:pPr>
            <w:r w:rsidRPr="009252B3">
              <w:rPr>
                <w:color w:val="000000"/>
                <w:sz w:val="20"/>
                <w:szCs w:val="20"/>
                <w:lang w:val="en-US"/>
              </w:rPr>
              <w:t>Ol, Mt.Lct', Mel,KlsBt,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686"/>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color w:val="000000"/>
                <w:sz w:val="20"/>
                <w:szCs w:val="20"/>
                <w:lang w:val="en-US"/>
              </w:rPr>
              <w:t>VIII-</w:t>
            </w:r>
          </w:p>
          <w:p w:rsidR="008A78B2" w:rsidRPr="009252B3" w:rsidRDefault="008A78B2" w:rsidP="008A78B2">
            <w:pPr>
              <w:shd w:val="clear" w:color="auto" w:fill="FFFFFF"/>
              <w:ind w:left="5"/>
              <w:rPr>
                <w:sz w:val="20"/>
                <w:szCs w:val="20"/>
              </w:rPr>
            </w:pPr>
            <w:r w:rsidRPr="009252B3">
              <w:rPr>
                <w:i/>
                <w:iCs/>
                <w:color w:val="000000"/>
                <w:sz w:val="20"/>
                <w:szCs w:val="20"/>
                <w:lang w:val="en-US"/>
              </w:rPr>
              <w:t>mo</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z w:val="20"/>
                <w:szCs w:val="20"/>
                <w:lang w:val="en-US"/>
              </w:rPr>
              <w:t>ns-ks-fo-fa-ak-</w:t>
            </w:r>
          </w:p>
          <w:p w:rsidR="008A78B2" w:rsidRPr="009252B3" w:rsidRDefault="008A78B2" w:rsidP="008A78B2">
            <w:pPr>
              <w:shd w:val="clear" w:color="auto" w:fill="FFFFFF"/>
              <w:spacing w:line="226" w:lineRule="exact"/>
              <w:rPr>
                <w:sz w:val="20"/>
                <w:szCs w:val="20"/>
                <w:lang w:val="en-US"/>
              </w:rPr>
            </w:pPr>
            <w:r w:rsidRPr="009252B3">
              <w:rPr>
                <w:i/>
                <w:iCs/>
                <w:color w:val="000000"/>
                <w:sz w:val="20"/>
                <w:szCs w:val="20"/>
                <w:lang w:val="en-US"/>
              </w:rPr>
              <w:t>Feak-kp-mo-kir-</w:t>
            </w:r>
          </w:p>
          <w:p w:rsidR="008A78B2" w:rsidRPr="009252B3" w:rsidRDefault="008A78B2" w:rsidP="008A78B2">
            <w:pPr>
              <w:shd w:val="clear" w:color="auto" w:fill="FFFFFF"/>
              <w:spacing w:line="226" w:lineRule="exact"/>
              <w:rPr>
                <w:sz w:val="20"/>
                <w:szCs w:val="20"/>
                <w:lang w:val="en-US"/>
              </w:rPr>
            </w:pPr>
            <w:r w:rsidRPr="009252B3">
              <w:rPr>
                <w:i/>
                <w:iCs/>
                <w:color w:val="000000"/>
                <w:sz w:val="20"/>
                <w:szCs w:val="20"/>
                <w:lang w:val="en-US"/>
              </w:rPr>
              <w:t>mt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Ol+Mel+Kls+Mo+Mt</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58"/>
              <w:rPr>
                <w:sz w:val="20"/>
                <w:szCs w:val="20"/>
                <w:lang w:val="en-US"/>
              </w:rPr>
            </w:pPr>
            <w:r w:rsidRPr="009252B3">
              <w:rPr>
                <w:color w:val="000000"/>
                <w:sz w:val="20"/>
                <w:szCs w:val="20"/>
                <w:lang w:val="en-US"/>
              </w:rPr>
              <w:t>Ol,Mt,Mel,Kls, Mo,Bt,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691"/>
          <w:jc w:val="center"/>
        </w:trPr>
        <w:tc>
          <w:tcPr>
            <w:tcW w:w="859"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IX-</w:t>
            </w:r>
          </w:p>
          <w:p w:rsidR="008A78B2" w:rsidRPr="009252B3" w:rsidRDefault="008A78B2" w:rsidP="008A78B2">
            <w:pPr>
              <w:shd w:val="clear" w:color="auto" w:fill="FFFFFF"/>
              <w:ind w:left="10"/>
              <w:rPr>
                <w:sz w:val="20"/>
                <w:szCs w:val="20"/>
              </w:rPr>
            </w:pPr>
            <w:r w:rsidRPr="009252B3">
              <w:rPr>
                <w:i/>
                <w:iCs/>
                <w:color w:val="000000"/>
                <w:spacing w:val="-2"/>
                <w:sz w:val="20"/>
                <w:szCs w:val="20"/>
                <w:lang w:val="en-US"/>
              </w:rPr>
              <w:t>(per-wu)</w:t>
            </w:r>
          </w:p>
        </w:tc>
        <w:tc>
          <w:tcPr>
            <w:tcW w:w="155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91"/>
              <w:rPr>
                <w:i/>
                <w:iCs/>
                <w:color w:val="000000"/>
                <w:sz w:val="20"/>
                <w:szCs w:val="20"/>
                <w:lang w:val="en-US"/>
              </w:rPr>
            </w:pPr>
            <w:r w:rsidRPr="009252B3">
              <w:rPr>
                <w:i/>
                <w:iCs/>
                <w:color w:val="000000"/>
                <w:sz w:val="20"/>
                <w:szCs w:val="20"/>
                <w:lang w:val="en-US"/>
              </w:rPr>
              <w:t>ns-ks-fo-fa-kp-</w:t>
            </w:r>
          </w:p>
          <w:p w:rsidR="008A78B2" w:rsidRPr="009252B3" w:rsidRDefault="008A78B2" w:rsidP="008A78B2">
            <w:pPr>
              <w:shd w:val="clear" w:color="auto" w:fill="FFFFFF"/>
              <w:spacing w:line="221" w:lineRule="exact"/>
              <w:ind w:right="91"/>
              <w:rPr>
                <w:sz w:val="20"/>
                <w:szCs w:val="20"/>
                <w:lang w:val="en-US"/>
              </w:rPr>
            </w:pPr>
            <w:r w:rsidRPr="009252B3">
              <w:rPr>
                <w:i/>
                <w:iCs/>
                <w:color w:val="000000"/>
                <w:sz w:val="20"/>
                <w:szCs w:val="20"/>
                <w:lang w:val="en-US"/>
              </w:rPr>
              <w:t>mo-kir-per-wu-</w:t>
            </w:r>
          </w:p>
          <w:p w:rsidR="008A78B2" w:rsidRPr="009252B3" w:rsidRDefault="008A78B2" w:rsidP="008A78B2">
            <w:pPr>
              <w:shd w:val="clear" w:color="auto" w:fill="FFFFFF"/>
              <w:spacing w:line="221" w:lineRule="exact"/>
              <w:rPr>
                <w:sz w:val="20"/>
                <w:szCs w:val="20"/>
                <w:lang w:val="en-US"/>
              </w:rPr>
            </w:pPr>
            <w:r w:rsidRPr="009252B3">
              <w:rPr>
                <w:i/>
                <w:iCs/>
                <w:color w:val="000000"/>
                <w:sz w:val="20"/>
                <w:szCs w:val="20"/>
                <w:lang w:val="en-US"/>
              </w:rPr>
              <w:t>mt</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Ol+Kls+Mo+Mt+ (Per+Wu)</w:t>
            </w:r>
          </w:p>
        </w:tc>
        <w:tc>
          <w:tcPr>
            <w:tcW w:w="260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Ol,Kls,Mo,(Per+Wu),Bt, K-Am, Mt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bl>
    <w:p w:rsidR="008A78B2" w:rsidRPr="009252B3" w:rsidRDefault="008A78B2" w:rsidP="009B717A">
      <w:pPr>
        <w:shd w:val="clear" w:color="auto" w:fill="FFFFFF"/>
        <w:spacing w:before="250" w:line="245" w:lineRule="exact"/>
        <w:jc w:val="right"/>
        <w:rPr>
          <w:i/>
          <w:iCs/>
          <w:color w:val="000000"/>
          <w:spacing w:val="-10"/>
          <w:sz w:val="20"/>
          <w:szCs w:val="20"/>
          <w:lang w:val="en-US"/>
        </w:rPr>
      </w:pPr>
      <w:r w:rsidRPr="009252B3">
        <w:rPr>
          <w:i/>
          <w:iCs/>
          <w:color w:val="000000"/>
          <w:spacing w:val="-10"/>
          <w:sz w:val="20"/>
          <w:szCs w:val="20"/>
        </w:rPr>
        <w:t xml:space="preserve">Таблица 4.12 </w:t>
      </w:r>
    </w:p>
    <w:p w:rsidR="008A78B2" w:rsidRPr="009252B3" w:rsidRDefault="008A78B2" w:rsidP="009B717A">
      <w:pPr>
        <w:shd w:val="clear" w:color="auto" w:fill="FFFFFF"/>
        <w:jc w:val="center"/>
        <w:rPr>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9B717A">
      <w:pPr>
        <w:shd w:val="clear" w:color="auto" w:fill="FFFFFF"/>
        <w:jc w:val="center"/>
        <w:rPr>
          <w:sz w:val="20"/>
          <w:szCs w:val="20"/>
        </w:rPr>
      </w:pPr>
      <w:r w:rsidRPr="009252B3">
        <w:rPr>
          <w:color w:val="000000"/>
          <w:spacing w:val="-6"/>
          <w:sz w:val="20"/>
          <w:szCs w:val="20"/>
        </w:rPr>
        <w:t>Са-(</w:t>
      </w:r>
      <w:r w:rsidRPr="009252B3">
        <w:rPr>
          <w:color w:val="000000"/>
          <w:spacing w:val="-6"/>
          <w:sz w:val="20"/>
          <w:szCs w:val="20"/>
          <w:lang w:val="en-US"/>
        </w:rPr>
        <w:t>Wo</w:t>
      </w:r>
      <w:r w:rsidRPr="009252B3">
        <w:rPr>
          <w:color w:val="000000"/>
          <w:spacing w:val="-6"/>
          <w:sz w:val="20"/>
          <w:szCs w:val="20"/>
        </w:rPr>
        <w:t>+</w:t>
      </w:r>
      <w:r w:rsidRPr="009252B3">
        <w:rPr>
          <w:color w:val="000000"/>
          <w:spacing w:val="-6"/>
          <w:sz w:val="20"/>
          <w:szCs w:val="20"/>
          <w:lang w:val="en-US"/>
        </w:rPr>
        <w:t>Ln</w:t>
      </w:r>
      <w:r w:rsidRPr="009252B3">
        <w:rPr>
          <w:color w:val="000000"/>
          <w:spacing w:val="-6"/>
          <w:sz w:val="20"/>
          <w:szCs w:val="20"/>
        </w:rPr>
        <w:t>)-отряда, ряда В - нормальной щелочности (</w:t>
      </w:r>
      <w:r w:rsidRPr="009252B3">
        <w:rPr>
          <w:position w:val="-12"/>
          <w:sz w:val="20"/>
          <w:szCs w:val="20"/>
        </w:rPr>
        <w:object w:dxaOrig="1400" w:dyaOrig="380">
          <v:shape id="_x0000_i1088" type="#_x0000_t75" style="width:70.5pt;height:18.75pt" o:ole="">
            <v:imagedata r:id="rId138" o:title=""/>
          </v:shape>
          <o:OLEObject Type="Embed" ProgID="Equation.3" ShapeID="_x0000_i1088" DrawAspect="Content" ObjectID="_1396782820" r:id="rId145"/>
        </w:object>
      </w:r>
      <w:r w:rsidRPr="009252B3">
        <w:rPr>
          <w:color w:val="000000"/>
          <w:spacing w:val="-6"/>
          <w:sz w:val="20"/>
          <w:szCs w:val="20"/>
        </w:rPr>
        <w:t xml:space="preserve">, </w:t>
      </w:r>
      <w:r w:rsidRPr="009252B3">
        <w:rPr>
          <w:i/>
          <w:color w:val="000000"/>
          <w:spacing w:val="-6"/>
          <w:sz w:val="20"/>
          <w:szCs w:val="20"/>
          <w:lang w:val="en-US"/>
        </w:rPr>
        <w:t>f</w:t>
      </w:r>
      <w:r w:rsidRPr="009252B3">
        <w:rPr>
          <w:color w:val="000000"/>
          <w:spacing w:val="-6"/>
          <w:sz w:val="20"/>
          <w:szCs w:val="20"/>
        </w:rPr>
        <w:t xml:space="preserve"> &lt; 90</w:t>
      </w:r>
    </w:p>
    <w:p w:rsidR="008A78B2" w:rsidRPr="009252B3" w:rsidRDefault="008A78B2" w:rsidP="009B717A">
      <w:pPr>
        <w:rPr>
          <w:sz w:val="20"/>
          <w:szCs w:val="20"/>
        </w:rPr>
      </w:pPr>
    </w:p>
    <w:tbl>
      <w:tblPr>
        <w:tblW w:w="7857" w:type="dxa"/>
        <w:jc w:val="center"/>
        <w:tblInd w:w="40" w:type="dxa"/>
        <w:tblLayout w:type="fixed"/>
        <w:tblCellMar>
          <w:left w:w="40" w:type="dxa"/>
          <w:right w:w="40" w:type="dxa"/>
        </w:tblCellMar>
        <w:tblLook w:val="0000"/>
      </w:tblPr>
      <w:tblGrid>
        <w:gridCol w:w="850"/>
        <w:gridCol w:w="19"/>
        <w:gridCol w:w="1536"/>
        <w:gridCol w:w="19"/>
        <w:gridCol w:w="2803"/>
        <w:gridCol w:w="24"/>
        <w:gridCol w:w="2568"/>
        <w:gridCol w:w="38"/>
      </w:tblGrid>
      <w:tr w:rsidR="008A78B2" w:rsidRPr="009252B3" w:rsidTr="009B717A">
        <w:trPr>
          <w:gridAfter w:val="1"/>
          <w:wAfter w:w="38" w:type="dxa"/>
          <w:trHeight w:val="495"/>
          <w:jc w:val="center"/>
        </w:trPr>
        <w:tc>
          <w:tcPr>
            <w:tcW w:w="8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555" w:type="dxa"/>
            <w:gridSpan w:val="2"/>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Петрохимиче-</w:t>
            </w:r>
          </w:p>
          <w:p w:rsidR="008A78B2" w:rsidRPr="009252B3" w:rsidRDefault="008A78B2" w:rsidP="008A78B2">
            <w:pPr>
              <w:shd w:val="clear" w:color="auto" w:fill="FFFFFF"/>
              <w:jc w:val="center"/>
              <w:rPr>
                <w:sz w:val="20"/>
                <w:szCs w:val="20"/>
              </w:rPr>
            </w:pPr>
            <w:r w:rsidRPr="009252B3">
              <w:rPr>
                <w:color w:val="000000"/>
                <w:sz w:val="20"/>
                <w:szCs w:val="20"/>
              </w:rPr>
              <w:t>скии ряд</w:t>
            </w:r>
          </w:p>
          <w:p w:rsidR="008A78B2" w:rsidRPr="009252B3" w:rsidRDefault="008A78B2" w:rsidP="008A78B2">
            <w:pPr>
              <w:shd w:val="clear" w:color="auto" w:fill="FFFFFF"/>
              <w:jc w:val="center"/>
              <w:rPr>
                <w:sz w:val="20"/>
                <w:szCs w:val="20"/>
              </w:rPr>
            </w:pPr>
            <w:r w:rsidRPr="009252B3">
              <w:rPr>
                <w:color w:val="000000"/>
                <w:sz w:val="20"/>
                <w:szCs w:val="20"/>
              </w:rPr>
              <w:t>нормативно-</w:t>
            </w:r>
          </w:p>
          <w:p w:rsidR="008A78B2" w:rsidRPr="009252B3" w:rsidRDefault="008A78B2" w:rsidP="008A78B2">
            <w:pPr>
              <w:shd w:val="clear" w:color="auto" w:fill="FFFFFF"/>
              <w:jc w:val="center"/>
              <w:rPr>
                <w:sz w:val="20"/>
                <w:szCs w:val="20"/>
              </w:rPr>
            </w:pPr>
            <w:r w:rsidRPr="009252B3">
              <w:rPr>
                <w:color w:val="000000"/>
                <w:sz w:val="20"/>
                <w:szCs w:val="20"/>
              </w:rPr>
              <w:t>минальные</w:t>
            </w:r>
          </w:p>
          <w:p w:rsidR="008A78B2" w:rsidRPr="009252B3" w:rsidRDefault="008A78B2" w:rsidP="008A78B2">
            <w:pPr>
              <w:shd w:val="clear" w:color="auto" w:fill="FFFFFF"/>
              <w:jc w:val="center"/>
              <w:rPr>
                <w:sz w:val="20"/>
                <w:szCs w:val="20"/>
              </w:rPr>
            </w:pPr>
            <w:r w:rsidRPr="009252B3">
              <w:rPr>
                <w:color w:val="000000"/>
                <w:sz w:val="20"/>
                <w:szCs w:val="20"/>
              </w:rPr>
              <w:t>подсистемы -</w:t>
            </w:r>
          </w:p>
          <w:p w:rsidR="008A78B2" w:rsidRPr="009252B3" w:rsidRDefault="008A78B2" w:rsidP="008A78B2">
            <w:pPr>
              <w:shd w:val="clear" w:color="auto" w:fill="FFFFFF"/>
              <w:jc w:val="center"/>
              <w:rPr>
                <w:sz w:val="20"/>
                <w:szCs w:val="20"/>
              </w:rPr>
            </w:pPr>
            <w:r w:rsidRPr="009252B3">
              <w:rPr>
                <w:color w:val="000000"/>
                <w:sz w:val="20"/>
                <w:szCs w:val="20"/>
              </w:rPr>
              <w:t>петрохимиче-</w:t>
            </w:r>
          </w:p>
          <w:p w:rsidR="008A78B2" w:rsidRPr="009252B3" w:rsidRDefault="008A78B2" w:rsidP="008A78B2">
            <w:pPr>
              <w:shd w:val="clear" w:color="auto" w:fill="FFFFFF"/>
              <w:jc w:val="center"/>
              <w:rPr>
                <w:sz w:val="20"/>
                <w:szCs w:val="20"/>
              </w:rPr>
            </w:pPr>
            <w:r w:rsidRPr="009252B3">
              <w:rPr>
                <w:color w:val="000000"/>
                <w:sz w:val="20"/>
                <w:szCs w:val="20"/>
              </w:rPr>
              <w:t>ские семейства</w:t>
            </w:r>
          </w:p>
        </w:tc>
        <w:tc>
          <w:tcPr>
            <w:tcW w:w="5414" w:type="dxa"/>
            <w:gridSpan w:val="4"/>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9B717A">
        <w:trPr>
          <w:gridAfter w:val="1"/>
          <w:wAfter w:w="38" w:type="dxa"/>
          <w:trHeight w:val="1650"/>
          <w:jc w:val="center"/>
        </w:trPr>
        <w:tc>
          <w:tcPr>
            <w:tcW w:w="850" w:type="dxa"/>
            <w:vMerge/>
            <w:tcBorders>
              <w:left w:val="single" w:sz="6" w:space="0" w:color="auto"/>
              <w:right w:val="single" w:sz="6" w:space="0" w:color="auto"/>
            </w:tcBorders>
            <w:shd w:val="clear" w:color="auto" w:fill="FFFFFF"/>
          </w:tcPr>
          <w:p w:rsidR="008A78B2" w:rsidRPr="009252B3" w:rsidRDefault="008A78B2" w:rsidP="008A78B2">
            <w:pPr>
              <w:rPr>
                <w:sz w:val="20"/>
                <w:szCs w:val="20"/>
              </w:rPr>
            </w:pPr>
          </w:p>
        </w:tc>
        <w:tc>
          <w:tcPr>
            <w:tcW w:w="1555" w:type="dxa"/>
            <w:gridSpan w:val="2"/>
            <w:vMerge/>
            <w:tcBorders>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p>
        </w:tc>
        <w:tc>
          <w:tcPr>
            <w:tcW w:w="282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минеральные ассоциации</w:t>
            </w:r>
          </w:p>
          <w:p w:rsidR="008A78B2" w:rsidRPr="009252B3" w:rsidRDefault="008A78B2" w:rsidP="008A78B2">
            <w:pPr>
              <w:shd w:val="clear" w:color="auto" w:fill="FFFFFF"/>
              <w:jc w:val="center"/>
              <w:rPr>
                <w:sz w:val="20"/>
                <w:szCs w:val="20"/>
              </w:rPr>
            </w:pPr>
            <w:r w:rsidRPr="009252B3">
              <w:rPr>
                <w:color w:val="000000"/>
                <w:sz w:val="20"/>
                <w:szCs w:val="20"/>
              </w:rPr>
              <w:t>конечной стадии кристал-</w:t>
            </w:r>
          </w:p>
          <w:p w:rsidR="008A78B2" w:rsidRPr="009252B3" w:rsidRDefault="008A78B2" w:rsidP="008A78B2">
            <w:pPr>
              <w:shd w:val="clear" w:color="auto" w:fill="FFFFFF"/>
              <w:jc w:val="center"/>
              <w:rPr>
                <w:sz w:val="20"/>
                <w:szCs w:val="20"/>
              </w:rPr>
            </w:pPr>
            <w:r w:rsidRPr="009252B3">
              <w:rPr>
                <w:color w:val="000000"/>
                <w:sz w:val="20"/>
                <w:szCs w:val="20"/>
              </w:rPr>
              <w:t>лизации в гипогидро-</w:t>
            </w:r>
          </w:p>
          <w:p w:rsidR="008A78B2" w:rsidRPr="009252B3" w:rsidRDefault="008A78B2" w:rsidP="008A78B2">
            <w:pPr>
              <w:shd w:val="clear" w:color="auto" w:fill="FFFFFF"/>
              <w:jc w:val="center"/>
              <w:rPr>
                <w:sz w:val="20"/>
                <w:szCs w:val="20"/>
              </w:rPr>
            </w:pPr>
            <w:r w:rsidRPr="009252B3">
              <w:rPr>
                <w:color w:val="000000"/>
                <w:sz w:val="20"/>
                <w:szCs w:val="20"/>
              </w:rPr>
              <w:t>барических условиях -</w:t>
            </w:r>
          </w:p>
          <w:p w:rsidR="008A78B2" w:rsidRPr="009252B3" w:rsidRDefault="008A78B2" w:rsidP="008A78B2">
            <w:pPr>
              <w:shd w:val="clear" w:color="auto" w:fill="FFFFFF"/>
              <w:jc w:val="center"/>
              <w:rPr>
                <w:sz w:val="20"/>
                <w:szCs w:val="20"/>
              </w:rPr>
            </w:pPr>
            <w:r w:rsidRPr="009252B3">
              <w:rPr>
                <w:color w:val="000000"/>
                <w:sz w:val="20"/>
                <w:szCs w:val="20"/>
              </w:rPr>
              <w:t>петрографические семейства</w:t>
            </w:r>
          </w:p>
        </w:tc>
        <w:tc>
          <w:tcPr>
            <w:tcW w:w="259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набор минералов</w:t>
            </w:r>
          </w:p>
          <w:p w:rsidR="008A78B2" w:rsidRPr="009252B3" w:rsidRDefault="008A78B2" w:rsidP="008A78B2">
            <w:pPr>
              <w:shd w:val="clear" w:color="auto" w:fill="FFFFFF"/>
              <w:jc w:val="center"/>
              <w:rPr>
                <w:sz w:val="20"/>
                <w:szCs w:val="20"/>
              </w:rPr>
            </w:pPr>
            <w:r w:rsidRPr="009252B3">
              <w:rPr>
                <w:color w:val="000000"/>
                <w:sz w:val="20"/>
                <w:szCs w:val="20"/>
              </w:rPr>
              <w:t>гипергидробарических</w:t>
            </w:r>
          </w:p>
          <w:p w:rsidR="008A78B2" w:rsidRPr="009252B3" w:rsidRDefault="008A78B2" w:rsidP="008A78B2">
            <w:pPr>
              <w:shd w:val="clear" w:color="auto" w:fill="FFFFFF"/>
              <w:jc w:val="center"/>
              <w:rPr>
                <w:sz w:val="20"/>
                <w:szCs w:val="20"/>
              </w:rPr>
            </w:pPr>
            <w:r w:rsidRPr="009252B3">
              <w:rPr>
                <w:color w:val="000000"/>
                <w:sz w:val="20"/>
                <w:szCs w:val="20"/>
              </w:rPr>
              <w:t>условии кристаллизации -</w:t>
            </w:r>
          </w:p>
          <w:p w:rsidR="008A78B2" w:rsidRPr="009252B3" w:rsidRDefault="008A78B2" w:rsidP="008A78B2">
            <w:pPr>
              <w:shd w:val="clear" w:color="auto" w:fill="FFFFFF"/>
              <w:jc w:val="center"/>
              <w:rPr>
                <w:sz w:val="20"/>
                <w:szCs w:val="20"/>
              </w:rPr>
            </w:pPr>
            <w:r w:rsidRPr="009252B3">
              <w:rPr>
                <w:color w:val="000000"/>
                <w:sz w:val="20"/>
                <w:szCs w:val="20"/>
              </w:rPr>
              <w:t>составляющие петро-</w:t>
            </w:r>
          </w:p>
          <w:p w:rsidR="008A78B2" w:rsidRPr="009252B3" w:rsidRDefault="008A78B2" w:rsidP="008A78B2">
            <w:pPr>
              <w:shd w:val="clear" w:color="auto" w:fill="FFFFFF"/>
              <w:jc w:val="center"/>
              <w:rPr>
                <w:sz w:val="20"/>
                <w:szCs w:val="20"/>
              </w:rPr>
            </w:pPr>
            <w:r w:rsidRPr="009252B3">
              <w:rPr>
                <w:color w:val="000000"/>
                <w:sz w:val="20"/>
                <w:szCs w:val="20"/>
              </w:rPr>
              <w:t>графических семейств</w:t>
            </w:r>
          </w:p>
        </w:tc>
      </w:tr>
      <w:tr w:rsidR="008A78B2" w:rsidRPr="009252B3" w:rsidTr="009B717A">
        <w:trPr>
          <w:gridAfter w:val="1"/>
          <w:wAfter w:w="38" w:type="dxa"/>
          <w:trHeight w:hRule="exact" w:val="245"/>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9B717A">
        <w:trPr>
          <w:gridAfter w:val="1"/>
          <w:wAfter w:w="38" w:type="dxa"/>
          <w:trHeight w:val="488"/>
          <w:jc w:val="center"/>
        </w:trPr>
        <w:tc>
          <w:tcPr>
            <w:tcW w:w="8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
                <w:iCs/>
                <w:color w:val="000000"/>
                <w:spacing w:val="-1"/>
                <w:sz w:val="20"/>
                <w:szCs w:val="20"/>
                <w:lang w:val="en-US"/>
              </w:rPr>
              <w:t>q-ab-an-or-di-</w:t>
            </w:r>
          </w:p>
          <w:p w:rsidR="008A78B2" w:rsidRPr="009252B3" w:rsidRDefault="008A78B2" w:rsidP="008A78B2">
            <w:pPr>
              <w:shd w:val="clear" w:color="auto" w:fill="FFFFFF"/>
              <w:rPr>
                <w:sz w:val="20"/>
                <w:szCs w:val="20"/>
              </w:rPr>
            </w:pPr>
            <w:r w:rsidRPr="009252B3">
              <w:rPr>
                <w:i/>
                <w:iCs/>
                <w:color w:val="000000"/>
                <w:sz w:val="20"/>
                <w:szCs w:val="20"/>
                <w:lang w:val="en-US"/>
              </w:rPr>
              <w:t>hd-wo</w:t>
            </w:r>
          </w:p>
        </w:tc>
        <w:tc>
          <w:tcPr>
            <w:tcW w:w="282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lang w:val="en-US"/>
              </w:rPr>
              <w:t>Qtz</w:t>
            </w:r>
            <w:r w:rsidRPr="009252B3">
              <w:rPr>
                <w:color w:val="000000"/>
                <w:sz w:val="20"/>
                <w:szCs w:val="20"/>
              </w:rPr>
              <w:t>+</w:t>
            </w:r>
            <w:r w:rsidRPr="009252B3">
              <w:rPr>
                <w:color w:val="000000"/>
                <w:sz w:val="20"/>
                <w:szCs w:val="20"/>
                <w:lang w:val="en-US"/>
              </w:rPr>
              <w:t>Pl</w:t>
            </w:r>
            <w:r w:rsidRPr="009252B3">
              <w:rPr>
                <w:color w:val="000000"/>
                <w:sz w:val="20"/>
                <w:szCs w:val="20"/>
              </w:rPr>
              <w:t>+</w:t>
            </w:r>
            <w:r w:rsidRPr="009252B3">
              <w:rPr>
                <w:color w:val="000000"/>
                <w:sz w:val="20"/>
                <w:szCs w:val="20"/>
                <w:lang w:val="en-US"/>
              </w:rPr>
              <w:t>Kfs</w:t>
            </w:r>
            <w:r w:rsidRPr="009252B3">
              <w:rPr>
                <w:color w:val="000000"/>
                <w:sz w:val="20"/>
                <w:szCs w:val="20"/>
              </w:rPr>
              <w:t>+</w:t>
            </w:r>
            <w:r w:rsidRPr="009252B3">
              <w:rPr>
                <w:color w:val="000000"/>
                <w:sz w:val="20"/>
                <w:szCs w:val="20"/>
                <w:lang w:val="en-US"/>
              </w:rPr>
              <w:t>Cpx</w:t>
            </w:r>
            <w:r w:rsidRPr="009252B3">
              <w:rPr>
                <w:color w:val="000000"/>
                <w:sz w:val="20"/>
                <w:szCs w:val="20"/>
              </w:rPr>
              <w:t>+</w:t>
            </w:r>
            <w:r w:rsidRPr="009252B3">
              <w:rPr>
                <w:color w:val="000000"/>
                <w:sz w:val="20"/>
                <w:szCs w:val="20"/>
                <w:lang w:val="en-US"/>
              </w:rPr>
              <w:t>Wo</w:t>
            </w:r>
            <w:r w:rsidRPr="009252B3">
              <w:rPr>
                <w:color w:val="000000"/>
                <w:sz w:val="20"/>
                <w:szCs w:val="20"/>
                <w:vertAlign w:val="subscript"/>
                <w:lang w:val="en-US"/>
              </w:rPr>
              <w:t>ss</w:t>
            </w:r>
          </w:p>
        </w:tc>
        <w:tc>
          <w:tcPr>
            <w:tcW w:w="259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Qtz,Pl,Kfs,Cpx,Wo</w:t>
            </w:r>
            <w:r w:rsidRPr="009252B3">
              <w:rPr>
                <w:color w:val="000000"/>
                <w:sz w:val="20"/>
                <w:szCs w:val="20"/>
                <w:vertAlign w:val="subscript"/>
                <w:lang w:val="en-US"/>
              </w:rPr>
              <w:t>ss</w:t>
            </w:r>
            <w:r w:rsidRPr="009252B3">
              <w:rPr>
                <w:color w:val="000000"/>
                <w:sz w:val="20"/>
                <w:szCs w:val="20"/>
                <w:lang w:val="en-US"/>
              </w:rPr>
              <w:t>,Gr</w:t>
            </w:r>
          </w:p>
          <w:p w:rsidR="008A78B2" w:rsidRPr="009252B3" w:rsidRDefault="008A78B2" w:rsidP="008A78B2">
            <w:pPr>
              <w:shd w:val="clear" w:color="auto" w:fill="FFFFFF"/>
              <w:rPr>
                <w:sz w:val="20"/>
                <w:szCs w:val="20"/>
                <w:lang w:val="en-US"/>
              </w:rPr>
            </w:pPr>
            <w:r w:rsidRPr="009252B3">
              <w:rPr>
                <w:color w:val="000000"/>
                <w:sz w:val="20"/>
                <w:szCs w:val="20"/>
              </w:rPr>
              <w:t>(равн. 5 фаз)</w:t>
            </w:r>
          </w:p>
        </w:tc>
      </w:tr>
      <w:tr w:rsidR="008A78B2" w:rsidRPr="009252B3" w:rsidTr="009B717A">
        <w:trPr>
          <w:gridAfter w:val="1"/>
          <w:wAfter w:w="38" w:type="dxa"/>
          <w:trHeight w:val="480"/>
          <w:jc w:val="center"/>
        </w:trPr>
        <w:tc>
          <w:tcPr>
            <w:tcW w:w="850"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II</w:t>
            </w:r>
            <w:r w:rsidRPr="009252B3">
              <w:rPr>
                <w:i/>
                <w:iCs/>
                <w:color w:val="000000"/>
                <w:sz w:val="20"/>
                <w:szCs w:val="20"/>
                <w:lang w:val="en-US"/>
              </w:rPr>
              <w:t>-ne</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2"/>
                <w:sz w:val="20"/>
                <w:szCs w:val="20"/>
                <w:lang w:val="en-US"/>
              </w:rPr>
              <w:t>ab-an-or-di-hd-</w:t>
            </w:r>
          </w:p>
          <w:p w:rsidR="008A78B2" w:rsidRPr="009252B3" w:rsidRDefault="008A78B2" w:rsidP="008A78B2">
            <w:pPr>
              <w:shd w:val="clear" w:color="auto" w:fill="FFFFFF"/>
              <w:ind w:left="5"/>
              <w:rPr>
                <w:sz w:val="20"/>
                <w:szCs w:val="20"/>
                <w:lang w:val="en-US"/>
              </w:rPr>
            </w:pPr>
            <w:r w:rsidRPr="009252B3">
              <w:rPr>
                <w:i/>
                <w:iCs/>
                <w:color w:val="000000"/>
                <w:sz w:val="20"/>
                <w:szCs w:val="20"/>
                <w:lang w:val="en-US"/>
              </w:rPr>
              <w:t>wo-ne</w:t>
            </w:r>
          </w:p>
        </w:tc>
        <w:tc>
          <w:tcPr>
            <w:tcW w:w="282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Pl+Kfs+Cpx+Wo</w:t>
            </w:r>
            <w:r w:rsidRPr="009252B3">
              <w:rPr>
                <w:color w:val="000000"/>
                <w:sz w:val="20"/>
                <w:szCs w:val="20"/>
                <w:vertAlign w:val="subscript"/>
                <w:lang w:val="en-US"/>
              </w:rPr>
              <w:t>ss</w:t>
            </w:r>
            <w:r w:rsidRPr="009252B3">
              <w:rPr>
                <w:color w:val="000000"/>
                <w:sz w:val="20"/>
                <w:szCs w:val="20"/>
                <w:lang w:val="en-US"/>
              </w:rPr>
              <w:t>+Ne</w:t>
            </w:r>
          </w:p>
        </w:tc>
        <w:tc>
          <w:tcPr>
            <w:tcW w:w="259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Pl,Kfs,Cpx,Wo</w:t>
            </w:r>
            <w:r w:rsidRPr="009252B3">
              <w:rPr>
                <w:color w:val="000000"/>
                <w:sz w:val="20"/>
                <w:szCs w:val="20"/>
                <w:vertAlign w:val="subscript"/>
                <w:lang w:val="en-US"/>
              </w:rPr>
              <w:t>ss</w:t>
            </w:r>
            <w:r w:rsidRPr="009252B3">
              <w:rPr>
                <w:color w:val="000000"/>
                <w:sz w:val="20"/>
                <w:szCs w:val="20"/>
                <w:lang w:val="en-US"/>
              </w:rPr>
              <w:t>,Ne,Gi-</w:t>
            </w:r>
          </w:p>
          <w:p w:rsidR="008A78B2" w:rsidRPr="009252B3" w:rsidRDefault="008A78B2" w:rsidP="008A78B2">
            <w:pPr>
              <w:shd w:val="clear" w:color="auto" w:fill="FFFFFF"/>
              <w:ind w:left="5"/>
              <w:rPr>
                <w:sz w:val="20"/>
                <w:szCs w:val="20"/>
                <w:lang w:val="en-US"/>
              </w:rPr>
            </w:pPr>
            <w:r w:rsidRPr="009252B3">
              <w:rPr>
                <w:color w:val="000000"/>
                <w:sz w:val="20"/>
                <w:szCs w:val="20"/>
              </w:rPr>
              <w:t>(равн. 5 фаз)</w:t>
            </w:r>
          </w:p>
        </w:tc>
      </w:tr>
      <w:tr w:rsidR="008A78B2" w:rsidRPr="009252B3" w:rsidTr="009B717A">
        <w:trPr>
          <w:gridAfter w:val="1"/>
          <w:wAfter w:w="38" w:type="dxa"/>
          <w:trHeight w:val="480"/>
          <w:jc w:val="center"/>
        </w:trPr>
        <w:tc>
          <w:tcPr>
            <w:tcW w:w="8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III</w:t>
            </w:r>
            <w:r w:rsidRPr="009252B3">
              <w:rPr>
                <w:i/>
                <w:iCs/>
                <w:color w:val="000000"/>
                <w:sz w:val="20"/>
                <w:szCs w:val="20"/>
                <w:lang w:val="en-US"/>
              </w:rPr>
              <w:t>-lc</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2"/>
                <w:sz w:val="20"/>
                <w:szCs w:val="20"/>
                <w:lang w:val="en-US"/>
              </w:rPr>
              <w:t>an-or-di-hd-wo-</w:t>
            </w:r>
          </w:p>
          <w:p w:rsidR="008A78B2" w:rsidRPr="009252B3" w:rsidRDefault="008A78B2" w:rsidP="008A78B2">
            <w:pPr>
              <w:shd w:val="clear" w:color="auto" w:fill="FFFFFF"/>
              <w:rPr>
                <w:sz w:val="20"/>
                <w:szCs w:val="20"/>
                <w:lang w:val="en-US"/>
              </w:rPr>
            </w:pPr>
            <w:r w:rsidRPr="009252B3">
              <w:rPr>
                <w:i/>
                <w:iCs/>
                <w:color w:val="000000"/>
                <w:sz w:val="20"/>
                <w:szCs w:val="20"/>
                <w:lang w:val="en-US"/>
              </w:rPr>
              <w:t>ne-lc</w:t>
            </w:r>
          </w:p>
        </w:tc>
        <w:tc>
          <w:tcPr>
            <w:tcW w:w="282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Pl</w:t>
            </w:r>
            <w:r w:rsidRPr="009252B3">
              <w:rPr>
                <w:color w:val="000000"/>
                <w:spacing w:val="-1"/>
                <w:sz w:val="20"/>
                <w:szCs w:val="20"/>
                <w:vertAlign w:val="superscript"/>
                <w:lang w:val="en-US"/>
              </w:rPr>
              <w:t>an</w:t>
            </w:r>
            <w:r w:rsidRPr="009252B3">
              <w:rPr>
                <w:color w:val="000000"/>
                <w:spacing w:val="-1"/>
                <w:sz w:val="20"/>
                <w:szCs w:val="20"/>
                <w:lang w:val="en-US"/>
              </w:rPr>
              <w:t>+Kfs+Cpx+Wo</w:t>
            </w:r>
            <w:r w:rsidRPr="009252B3">
              <w:rPr>
                <w:color w:val="000000"/>
                <w:spacing w:val="-1"/>
                <w:sz w:val="20"/>
                <w:szCs w:val="20"/>
                <w:vertAlign w:val="subscript"/>
                <w:lang w:val="en-US"/>
              </w:rPr>
              <w:t>ss</w:t>
            </w:r>
            <w:r w:rsidRPr="009252B3">
              <w:rPr>
                <w:color w:val="000000"/>
                <w:spacing w:val="-1"/>
                <w:sz w:val="20"/>
                <w:szCs w:val="20"/>
                <w:lang w:val="en-US"/>
              </w:rPr>
              <w:t>+Ne+</w:t>
            </w:r>
          </w:p>
          <w:p w:rsidR="008A78B2" w:rsidRPr="009252B3" w:rsidRDefault="008A78B2" w:rsidP="008A78B2">
            <w:pPr>
              <w:shd w:val="clear" w:color="auto" w:fill="FFFFFF"/>
              <w:rPr>
                <w:sz w:val="20"/>
                <w:szCs w:val="20"/>
                <w:lang w:val="en-US"/>
              </w:rPr>
            </w:pPr>
            <w:r w:rsidRPr="009252B3">
              <w:rPr>
                <w:color w:val="000000"/>
                <w:sz w:val="20"/>
                <w:szCs w:val="20"/>
                <w:lang w:val="en-US"/>
              </w:rPr>
              <w:t>Let</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pacing w:val="-1"/>
                <w:sz w:val="20"/>
                <w:szCs w:val="20"/>
                <w:lang w:val="en-US"/>
              </w:rPr>
              <w:t>Pl</w:t>
            </w:r>
            <w:r w:rsidRPr="009252B3">
              <w:rPr>
                <w:color w:val="000000"/>
                <w:spacing w:val="-1"/>
                <w:sz w:val="20"/>
                <w:szCs w:val="20"/>
                <w:vertAlign w:val="superscript"/>
                <w:lang w:val="en-US"/>
              </w:rPr>
              <w:t>an</w:t>
            </w:r>
            <w:r w:rsidRPr="009252B3">
              <w:rPr>
                <w:color w:val="000000"/>
                <w:spacing w:val="-3"/>
                <w:sz w:val="20"/>
                <w:szCs w:val="20"/>
                <w:lang w:val="en-US"/>
              </w:rPr>
              <w:t xml:space="preserve"> , Kfs, </w:t>
            </w:r>
            <w:r w:rsidRPr="009252B3">
              <w:rPr>
                <w:color w:val="000000"/>
                <w:spacing w:val="-3"/>
                <w:sz w:val="20"/>
                <w:szCs w:val="20"/>
              </w:rPr>
              <w:t>Срх</w:t>
            </w:r>
            <w:r w:rsidRPr="009252B3">
              <w:rPr>
                <w:color w:val="000000"/>
                <w:spacing w:val="-3"/>
                <w:sz w:val="20"/>
                <w:szCs w:val="20"/>
                <w:lang w:val="en-US"/>
              </w:rPr>
              <w:t xml:space="preserve">, </w:t>
            </w:r>
            <w:r w:rsidRPr="009252B3">
              <w:rPr>
                <w:color w:val="000000"/>
                <w:sz w:val="20"/>
                <w:szCs w:val="20"/>
                <w:lang w:val="en-US"/>
              </w:rPr>
              <w:t>Wo</w:t>
            </w:r>
            <w:r w:rsidRPr="009252B3">
              <w:rPr>
                <w:color w:val="000000"/>
                <w:sz w:val="20"/>
                <w:szCs w:val="20"/>
                <w:vertAlign w:val="subscript"/>
                <w:lang w:val="en-US"/>
              </w:rPr>
              <w:t>ss</w:t>
            </w:r>
            <w:r w:rsidRPr="009252B3">
              <w:rPr>
                <w:color w:val="000000"/>
                <w:spacing w:val="-3"/>
                <w:sz w:val="20"/>
                <w:szCs w:val="20"/>
                <w:lang w:val="en-US"/>
              </w:rPr>
              <w:t>, Ne,</w:t>
            </w:r>
          </w:p>
          <w:p w:rsidR="008A78B2" w:rsidRPr="009252B3" w:rsidRDefault="008A78B2" w:rsidP="008A78B2">
            <w:pPr>
              <w:shd w:val="clear" w:color="auto" w:fill="FFFFFF"/>
              <w:rPr>
                <w:sz w:val="20"/>
                <w:szCs w:val="20"/>
                <w:lang w:val="en-US"/>
              </w:rPr>
            </w:pPr>
            <w:r w:rsidRPr="009252B3">
              <w:rPr>
                <w:color w:val="000000"/>
                <w:sz w:val="20"/>
                <w:szCs w:val="20"/>
                <w:lang w:val="en-US"/>
              </w:rPr>
              <w:t>Let</w:t>
            </w:r>
            <w:r w:rsidRPr="009252B3">
              <w:rPr>
                <w:color w:val="000000"/>
                <w:sz w:val="20"/>
                <w:szCs w:val="20"/>
                <w:vertAlign w:val="superscript"/>
                <w:lang w:val="en-US"/>
              </w:rPr>
              <w:t>1</w:t>
            </w:r>
            <w:r w:rsidRPr="009252B3">
              <w:rPr>
                <w:color w:val="000000"/>
                <w:sz w:val="20"/>
                <w:szCs w:val="20"/>
                <w:lang w:val="en-US"/>
              </w:rPr>
              <w:t xml:space="preserve"> </w:t>
            </w:r>
            <w:r w:rsidRPr="009252B3">
              <w:rPr>
                <w:color w:val="000000"/>
                <w:sz w:val="20"/>
                <w:szCs w:val="20"/>
              </w:rPr>
              <w:t xml:space="preserve">, </w:t>
            </w:r>
            <w:r w:rsidRPr="009252B3">
              <w:rPr>
                <w:color w:val="000000"/>
                <w:sz w:val="20"/>
                <w:szCs w:val="20"/>
                <w:lang w:val="en-US"/>
              </w:rPr>
              <w:t xml:space="preserve">Gr </w:t>
            </w:r>
            <w:r w:rsidRPr="009252B3">
              <w:rPr>
                <w:color w:val="000000"/>
                <w:sz w:val="20"/>
                <w:szCs w:val="20"/>
              </w:rPr>
              <w:t>(равн. 6 фаз)</w:t>
            </w:r>
          </w:p>
        </w:tc>
      </w:tr>
      <w:tr w:rsidR="008A78B2" w:rsidRPr="009252B3" w:rsidTr="009B717A">
        <w:trPr>
          <w:gridAfter w:val="1"/>
          <w:wAfter w:w="38" w:type="dxa"/>
          <w:trHeight w:val="503"/>
          <w:jc w:val="center"/>
        </w:trPr>
        <w:tc>
          <w:tcPr>
            <w:tcW w:w="850" w:type="dxa"/>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IV</w:t>
            </w:r>
            <w:r w:rsidRPr="009252B3">
              <w:rPr>
                <w:i/>
                <w:iCs/>
                <w:color w:val="000000"/>
                <w:sz w:val="20"/>
                <w:szCs w:val="20"/>
                <w:lang w:val="en-US"/>
              </w:rPr>
              <w:t>-gh</w:t>
            </w:r>
          </w:p>
        </w:tc>
        <w:tc>
          <w:tcPr>
            <w:tcW w:w="1555"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jc w:val="center"/>
              <w:rPr>
                <w:sz w:val="20"/>
                <w:szCs w:val="20"/>
                <w:lang w:val="en-US"/>
              </w:rPr>
            </w:pPr>
            <w:r w:rsidRPr="009252B3">
              <w:rPr>
                <w:i/>
                <w:iCs/>
                <w:color w:val="000000"/>
                <w:spacing w:val="-2"/>
                <w:sz w:val="20"/>
                <w:szCs w:val="20"/>
                <w:lang w:val="en-US"/>
              </w:rPr>
              <w:t>an-di-hd-wo-ne-</w:t>
            </w:r>
          </w:p>
          <w:p w:rsidR="008A78B2" w:rsidRPr="009252B3" w:rsidRDefault="008A78B2" w:rsidP="008A78B2">
            <w:pPr>
              <w:shd w:val="clear" w:color="auto" w:fill="FFFFFF"/>
              <w:rPr>
                <w:sz w:val="20"/>
                <w:szCs w:val="20"/>
                <w:lang w:val="en-US"/>
              </w:rPr>
            </w:pPr>
            <w:r w:rsidRPr="009252B3">
              <w:rPr>
                <w:i/>
                <w:iCs/>
                <w:color w:val="000000"/>
                <w:sz w:val="20"/>
                <w:szCs w:val="20"/>
                <w:lang w:val="en-US"/>
              </w:rPr>
              <w:t>lc-gh*</w:t>
            </w:r>
          </w:p>
        </w:tc>
        <w:tc>
          <w:tcPr>
            <w:tcW w:w="2822"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Pl</w:t>
            </w:r>
            <w:r w:rsidRPr="009252B3">
              <w:rPr>
                <w:color w:val="000000"/>
                <w:spacing w:val="-1"/>
                <w:sz w:val="20"/>
                <w:szCs w:val="20"/>
                <w:vertAlign w:val="superscript"/>
                <w:lang w:val="en-US"/>
              </w:rPr>
              <w:t>an</w:t>
            </w:r>
            <w:r w:rsidRPr="009252B3">
              <w:rPr>
                <w:color w:val="000000"/>
                <w:sz w:val="20"/>
                <w:szCs w:val="20"/>
                <w:lang w:val="en-US"/>
              </w:rPr>
              <w:t xml:space="preserve"> +Cpx+ Wo</w:t>
            </w:r>
            <w:r w:rsidRPr="009252B3">
              <w:rPr>
                <w:color w:val="000000"/>
                <w:sz w:val="20"/>
                <w:szCs w:val="20"/>
                <w:vertAlign w:val="subscript"/>
                <w:lang w:val="en-US"/>
              </w:rPr>
              <w:t>ss</w:t>
            </w:r>
            <w:r w:rsidRPr="009252B3">
              <w:rPr>
                <w:color w:val="000000"/>
                <w:sz w:val="20"/>
                <w:szCs w:val="20"/>
                <w:lang w:val="en-US"/>
              </w:rPr>
              <w:t xml:space="preserve"> +Ne+Lct+ Gh</w:t>
            </w:r>
          </w:p>
        </w:tc>
        <w:tc>
          <w:tcPr>
            <w:tcW w:w="2592"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43"/>
              <w:rPr>
                <w:sz w:val="20"/>
                <w:szCs w:val="20"/>
                <w:lang w:val="en-US"/>
              </w:rPr>
            </w:pPr>
            <w:r w:rsidRPr="009252B3">
              <w:rPr>
                <w:color w:val="000000"/>
                <w:spacing w:val="-1"/>
                <w:sz w:val="20"/>
                <w:szCs w:val="20"/>
                <w:lang w:val="en-US"/>
              </w:rPr>
              <w:t>Pl</w:t>
            </w:r>
            <w:r w:rsidRPr="009252B3">
              <w:rPr>
                <w:color w:val="000000"/>
                <w:spacing w:val="-1"/>
                <w:sz w:val="20"/>
                <w:szCs w:val="20"/>
                <w:vertAlign w:val="superscript"/>
                <w:lang w:val="en-US"/>
              </w:rPr>
              <w:t>an</w:t>
            </w:r>
            <w:r w:rsidRPr="009252B3">
              <w:rPr>
                <w:color w:val="000000"/>
                <w:sz w:val="20"/>
                <w:szCs w:val="20"/>
                <w:lang w:val="en-US"/>
              </w:rPr>
              <w:t xml:space="preserve">, </w:t>
            </w:r>
            <w:r w:rsidRPr="009252B3">
              <w:rPr>
                <w:color w:val="000000"/>
                <w:sz w:val="20"/>
                <w:szCs w:val="20"/>
              </w:rPr>
              <w:t>Срх</w:t>
            </w:r>
            <w:r w:rsidRPr="009252B3">
              <w:rPr>
                <w:color w:val="000000"/>
                <w:sz w:val="20"/>
                <w:szCs w:val="20"/>
                <w:lang w:val="en-US"/>
              </w:rPr>
              <w:t>, Wo, Ne, Let</w:t>
            </w:r>
            <w:r w:rsidRPr="009252B3">
              <w:rPr>
                <w:color w:val="000000"/>
                <w:sz w:val="20"/>
                <w:szCs w:val="20"/>
                <w:vertAlign w:val="superscript"/>
                <w:lang w:val="en-US"/>
              </w:rPr>
              <w:t>1</w:t>
            </w:r>
            <w:r w:rsidRPr="009252B3">
              <w:rPr>
                <w:color w:val="000000"/>
                <w:sz w:val="20"/>
                <w:szCs w:val="20"/>
                <w:lang w:val="en-US"/>
              </w:rPr>
              <w:t>,</w:t>
            </w:r>
          </w:p>
          <w:p w:rsidR="008A78B2" w:rsidRPr="009252B3" w:rsidRDefault="008A78B2" w:rsidP="008A78B2">
            <w:pPr>
              <w:shd w:val="clear" w:color="auto" w:fill="FFFFFF"/>
              <w:rPr>
                <w:sz w:val="20"/>
                <w:szCs w:val="20"/>
                <w:lang w:val="en-US"/>
              </w:rPr>
            </w:pPr>
            <w:r w:rsidRPr="009252B3">
              <w:rPr>
                <w:color w:val="000000"/>
                <w:sz w:val="20"/>
                <w:szCs w:val="20"/>
                <w:lang w:val="en-US"/>
              </w:rPr>
              <w:t xml:space="preserve">Gh, Gr </w:t>
            </w:r>
            <w:r w:rsidRPr="009252B3">
              <w:rPr>
                <w:color w:val="000000"/>
                <w:sz w:val="20"/>
                <w:szCs w:val="20"/>
              </w:rPr>
              <w:t>(равн.6 фаз)</w:t>
            </w:r>
          </w:p>
        </w:tc>
      </w:tr>
      <w:tr w:rsidR="008A78B2" w:rsidRPr="009252B3" w:rsidTr="009B717A">
        <w:trPr>
          <w:trHeight w:val="1373"/>
          <w:jc w:val="center"/>
        </w:trPr>
        <w:tc>
          <w:tcPr>
            <w:tcW w:w="869"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color w:val="000000"/>
                <w:sz w:val="20"/>
                <w:szCs w:val="20"/>
                <w:lang w:val="en-US"/>
              </w:rPr>
              <w:t>V-</w:t>
            </w:r>
            <w:r w:rsidRPr="009252B3">
              <w:rPr>
                <w:i/>
                <w:color w:val="000000"/>
                <w:sz w:val="20"/>
                <w:szCs w:val="20"/>
                <w:lang w:val="en-US"/>
              </w:rPr>
              <w:t>ak</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pacing w:val="-1"/>
                <w:sz w:val="20"/>
                <w:szCs w:val="20"/>
                <w:lang w:val="en-US"/>
              </w:rPr>
              <w:t>1) di-hd-wo-ne-</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lc-gh-ak-</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Feak;</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2) di-hd-ne-lc-</w:t>
            </w:r>
          </w:p>
          <w:p w:rsidR="008A78B2" w:rsidRPr="009252B3" w:rsidRDefault="008A78B2" w:rsidP="008A78B2">
            <w:pPr>
              <w:shd w:val="clear" w:color="auto" w:fill="FFFFFF"/>
              <w:spacing w:line="240" w:lineRule="exact"/>
              <w:ind w:left="-23" w:right="-61"/>
              <w:rPr>
                <w:sz w:val="20"/>
                <w:szCs w:val="20"/>
                <w:lang w:val="en-US"/>
              </w:rPr>
            </w:pPr>
            <w:r w:rsidRPr="009252B3">
              <w:rPr>
                <w:i/>
                <w:iCs/>
                <w:color w:val="000000"/>
                <w:sz w:val="20"/>
                <w:szCs w:val="20"/>
                <w:lang w:val="en-US"/>
              </w:rPr>
              <w:t>gh-ak-Feak-fo-fa</w:t>
            </w:r>
          </w:p>
        </w:tc>
        <w:tc>
          <w:tcPr>
            <w:tcW w:w="2827"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1) Cpx+Wo+Ne+Lct+Mel</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Cpx+Mel+Ne+Lct+Ol</w:t>
            </w:r>
          </w:p>
        </w:tc>
        <w:tc>
          <w:tcPr>
            <w:tcW w:w="2606"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l)Cpx,Wo,Ne, Lct</w:t>
            </w:r>
            <w:r w:rsidRPr="009252B3">
              <w:rPr>
                <w:color w:val="000000"/>
                <w:sz w:val="20"/>
                <w:szCs w:val="20"/>
                <w:vertAlign w:val="superscript"/>
                <w:lang w:val="en-US"/>
              </w:rPr>
              <w:t>1</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Mel, 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2)Cpx,Mel,Ne,Lct</w:t>
            </w:r>
            <w:r w:rsidRPr="009252B3">
              <w:rPr>
                <w:color w:val="000000"/>
                <w:sz w:val="20"/>
                <w:szCs w:val="20"/>
                <w:vertAlign w:val="superscript"/>
                <w:lang w:val="en-US"/>
              </w:rPr>
              <w:t>1</w:t>
            </w:r>
            <w:r w:rsidRPr="009252B3">
              <w:rPr>
                <w:color w:val="000000"/>
                <w:sz w:val="20"/>
                <w:szCs w:val="20"/>
                <w:lang w:val="en-US"/>
              </w:rPr>
              <w:t>,01,</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Gr, Bt,Am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9B717A">
        <w:trPr>
          <w:trHeight w:val="1143"/>
          <w:jc w:val="center"/>
        </w:trPr>
        <w:tc>
          <w:tcPr>
            <w:tcW w:w="869"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w:t>
            </w:r>
            <w:r w:rsidRPr="009252B3">
              <w:rPr>
                <w:i/>
                <w:iCs/>
                <w:color w:val="000000"/>
                <w:sz w:val="20"/>
                <w:szCs w:val="20"/>
                <w:lang w:val="en-US"/>
              </w:rPr>
              <w:t>-kp</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1) wo-ne-lc-gh-</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ak-Feak-kp</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2) ne-lc-kp-gh-</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ak-Feak-fo-fa</w:t>
            </w:r>
          </w:p>
        </w:tc>
        <w:tc>
          <w:tcPr>
            <w:tcW w:w="2827"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1) Wo+Ne+Lct+Mel+Kls</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Kls+Ne+Lct+Mel+Ol</w:t>
            </w:r>
          </w:p>
        </w:tc>
        <w:tc>
          <w:tcPr>
            <w:tcW w:w="2606"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l)Wo,Ne, Lct,Mel,Kls,</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2)Kls,Ne,Lct,Mel,01,</w:t>
            </w:r>
          </w:p>
          <w:p w:rsidR="008A78B2" w:rsidRPr="009252B3" w:rsidRDefault="008A78B2" w:rsidP="008A78B2">
            <w:pPr>
              <w:shd w:val="clear" w:color="auto" w:fill="FFFFFF"/>
              <w:spacing w:line="226" w:lineRule="exact"/>
              <w:ind w:left="-11" w:right="-15" w:firstLine="5"/>
              <w:rPr>
                <w:sz w:val="20"/>
                <w:szCs w:val="20"/>
                <w:lang w:val="en-US"/>
              </w:rPr>
            </w:pPr>
            <w:r w:rsidRPr="009252B3">
              <w:rPr>
                <w:color w:val="000000"/>
                <w:sz w:val="20"/>
                <w:szCs w:val="20"/>
                <w:lang w:val="en-US"/>
              </w:rPr>
              <w:t>Gr, Bt, 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9B717A">
        <w:trPr>
          <w:trHeight w:val="1583"/>
          <w:jc w:val="center"/>
        </w:trPr>
        <w:tc>
          <w:tcPr>
            <w:tcW w:w="869"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cs</w:t>
            </w:r>
          </w:p>
        </w:tc>
        <w:tc>
          <w:tcPr>
            <w:tcW w:w="1555"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1) wo-ne-gh-</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ak-Feak-kp-cs</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3) ne-gh-ak-</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Feak-fo-fa-</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kp-mo-kir</w:t>
            </w:r>
          </w:p>
        </w:tc>
        <w:tc>
          <w:tcPr>
            <w:tcW w:w="2827"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l)Wo+Ne+Mel+Kls+Ran</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Ne+Mel+Kls+Ran+Ln</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3) Ne+Mel+Ol+Kls+Mo</w:t>
            </w:r>
          </w:p>
        </w:tc>
        <w:tc>
          <w:tcPr>
            <w:tcW w:w="2606"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l)Wo,Ne, Mel,Kls,Ran,</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2)Ne, Mel,Kls, Ran,Ln,</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3) Ne, Mo, Mel, 01, Kls,</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Bt,Am, 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9B717A">
        <w:trPr>
          <w:trHeight w:val="922"/>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VIII-</w:t>
            </w:r>
          </w:p>
          <w:p w:rsidR="008A78B2" w:rsidRPr="009252B3" w:rsidRDefault="008A78B2" w:rsidP="008A78B2">
            <w:pPr>
              <w:shd w:val="clear" w:color="auto" w:fill="FFFFFF"/>
              <w:ind w:left="10"/>
              <w:rPr>
                <w:sz w:val="20"/>
                <w:szCs w:val="20"/>
              </w:rPr>
            </w:pPr>
            <w:r w:rsidRPr="009252B3">
              <w:rPr>
                <w:i/>
                <w:iCs/>
                <w:color w:val="000000"/>
                <w:sz w:val="20"/>
                <w:szCs w:val="20"/>
                <w:lang w:val="en-US"/>
              </w:rPr>
              <w:t>mo</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ne-gh-ak-Feak-</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kp-cs-mo-kir</w:t>
            </w:r>
          </w:p>
        </w:tc>
        <w:tc>
          <w:tcPr>
            <w:tcW w:w="2827"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1) Ne+Mel+Kls+Ln+Mer</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Ne+Mel+Kls+Mer+Mo</w:t>
            </w:r>
          </w:p>
        </w:tc>
        <w:tc>
          <w:tcPr>
            <w:tcW w:w="260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 xml:space="preserve">l)Ne, Mel, Kls, Ln, </w:t>
            </w:r>
            <w:r w:rsidRPr="009252B3">
              <w:rPr>
                <w:color w:val="000000"/>
                <w:sz w:val="20"/>
                <w:szCs w:val="20"/>
              </w:rPr>
              <w:t>Ме</w:t>
            </w:r>
            <w:r w:rsidRPr="009252B3">
              <w:rPr>
                <w:color w:val="000000"/>
                <w:sz w:val="20"/>
                <w:szCs w:val="20"/>
                <w:lang w:val="en-US"/>
              </w:rPr>
              <w:t>l,</w:t>
            </w:r>
          </w:p>
          <w:p w:rsidR="008A78B2" w:rsidRPr="009252B3" w:rsidRDefault="008A78B2" w:rsidP="008A78B2">
            <w:pPr>
              <w:shd w:val="clear" w:color="auto" w:fill="FFFFFF"/>
              <w:spacing w:line="226" w:lineRule="exact"/>
              <w:ind w:left="-11" w:right="-15" w:firstLine="168"/>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2) Ne, Mel, Kls, Mer, Mo, Gr,Bt,Am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9B717A">
        <w:trPr>
          <w:trHeight w:val="1158"/>
          <w:jc w:val="center"/>
        </w:trPr>
        <w:tc>
          <w:tcPr>
            <w:tcW w:w="869"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IX-</w:t>
            </w:r>
          </w:p>
          <w:p w:rsidR="008A78B2" w:rsidRPr="009252B3" w:rsidRDefault="008A78B2" w:rsidP="008A78B2">
            <w:pPr>
              <w:shd w:val="clear" w:color="auto" w:fill="FFFFFF"/>
              <w:jc w:val="center"/>
              <w:rPr>
                <w:sz w:val="20"/>
                <w:szCs w:val="20"/>
              </w:rPr>
            </w:pPr>
            <w:r w:rsidRPr="009252B3">
              <w:rPr>
                <w:i/>
                <w:iCs/>
                <w:color w:val="000000"/>
                <w:sz w:val="20"/>
                <w:szCs w:val="20"/>
                <w:lang w:val="en-US"/>
              </w:rPr>
              <w:t>(per-wu)</w:t>
            </w:r>
          </w:p>
        </w:tc>
        <w:tc>
          <w:tcPr>
            <w:tcW w:w="1555"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ne-gh-kp-cs-</w:t>
            </w:r>
          </w:p>
          <w:p w:rsidR="008A78B2" w:rsidRPr="009252B3" w:rsidRDefault="008A78B2" w:rsidP="008A78B2">
            <w:pPr>
              <w:shd w:val="clear" w:color="auto" w:fill="FFFFFF"/>
              <w:ind w:left="-23" w:right="-61"/>
              <w:rPr>
                <w:sz w:val="20"/>
                <w:szCs w:val="20"/>
                <w:lang w:val="en-US"/>
              </w:rPr>
            </w:pPr>
            <w:r w:rsidRPr="009252B3">
              <w:rPr>
                <w:i/>
                <w:iCs/>
                <w:color w:val="000000"/>
                <w:sz w:val="20"/>
                <w:szCs w:val="20"/>
                <w:lang w:val="en-US"/>
              </w:rPr>
              <w:t>mo-kir-per-wu</w:t>
            </w:r>
          </w:p>
        </w:tc>
        <w:tc>
          <w:tcPr>
            <w:tcW w:w="2827"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l)Ne+Kls+Ln+Mer+</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(Per+Wu)</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Ne+Kls+Mer+Mo+</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(Per+Wu)</w:t>
            </w:r>
          </w:p>
        </w:tc>
        <w:tc>
          <w:tcPr>
            <w:tcW w:w="2606"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l)Ne,Kls,Ln,Mer, (Per</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+Wu), 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1" w:right="-15"/>
              <w:rPr>
                <w:sz w:val="20"/>
                <w:szCs w:val="20"/>
                <w:lang w:val="en-US"/>
              </w:rPr>
            </w:pPr>
            <w:r w:rsidRPr="009252B3">
              <w:rPr>
                <w:color w:val="000000"/>
                <w:sz w:val="20"/>
                <w:szCs w:val="20"/>
                <w:lang w:val="en-US"/>
              </w:rPr>
              <w:t>2) Ne, Kls, Mer, Mo, (Per</w:t>
            </w:r>
          </w:p>
          <w:p w:rsidR="008A78B2" w:rsidRPr="009252B3" w:rsidRDefault="008A78B2" w:rsidP="008A78B2">
            <w:pPr>
              <w:shd w:val="clear" w:color="auto" w:fill="FFFFFF"/>
              <w:spacing w:line="226" w:lineRule="exact"/>
              <w:ind w:left="-11" w:right="-15"/>
              <w:rPr>
                <w:sz w:val="20"/>
                <w:szCs w:val="20"/>
                <w:lang w:val="en-US"/>
              </w:rPr>
            </w:pPr>
            <w:r w:rsidRPr="009252B3">
              <w:rPr>
                <w:color w:val="000000"/>
                <w:sz w:val="20"/>
                <w:szCs w:val="20"/>
                <w:lang w:val="en-US"/>
              </w:rPr>
              <w:t>+Wu), Gr, Bt, 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bl>
    <w:p w:rsidR="008A78B2" w:rsidRPr="009252B3" w:rsidRDefault="008A78B2" w:rsidP="008A78B2">
      <w:pPr>
        <w:shd w:val="clear" w:color="auto" w:fill="FFFFFF"/>
        <w:spacing w:before="360"/>
        <w:ind w:left="38" w:firstLine="682"/>
        <w:rPr>
          <w:sz w:val="20"/>
          <w:szCs w:val="20"/>
        </w:rPr>
      </w:pPr>
      <w:r w:rsidRPr="009252B3">
        <w:rPr>
          <w:color w:val="000000"/>
          <w:spacing w:val="-5"/>
          <w:sz w:val="20"/>
          <w:szCs w:val="20"/>
        </w:rPr>
        <w:t xml:space="preserve">*Приведен вариант, когда </w:t>
      </w:r>
      <w:r w:rsidRPr="009252B3">
        <w:rPr>
          <w:i/>
          <w:iCs/>
          <w:color w:val="000000"/>
          <w:spacing w:val="-5"/>
          <w:sz w:val="20"/>
          <w:szCs w:val="20"/>
          <w:lang w:val="en-US"/>
        </w:rPr>
        <w:t>an</w:t>
      </w:r>
      <w:r w:rsidRPr="009252B3">
        <w:rPr>
          <w:i/>
          <w:iCs/>
          <w:color w:val="000000"/>
          <w:spacing w:val="-5"/>
          <w:sz w:val="20"/>
          <w:szCs w:val="20"/>
        </w:rPr>
        <w:t xml:space="preserve"> &lt; </w:t>
      </w:r>
      <w:r w:rsidRPr="009252B3">
        <w:rPr>
          <w:i/>
          <w:iCs/>
          <w:color w:val="000000"/>
          <w:spacing w:val="-5"/>
          <w:sz w:val="20"/>
          <w:szCs w:val="20"/>
          <w:lang w:val="en-US"/>
        </w:rPr>
        <w:t>wo</w:t>
      </w:r>
      <w:r w:rsidRPr="009252B3">
        <w:rPr>
          <w:i/>
          <w:iCs/>
          <w:color w:val="000000"/>
          <w:spacing w:val="-5"/>
          <w:sz w:val="20"/>
          <w:szCs w:val="20"/>
        </w:rPr>
        <w:t>.</w:t>
      </w:r>
    </w:p>
    <w:p w:rsidR="008A78B2" w:rsidRPr="009252B3" w:rsidRDefault="008A78B2" w:rsidP="009B717A">
      <w:pPr>
        <w:shd w:val="clear" w:color="auto" w:fill="FFFFFF"/>
        <w:spacing w:before="245" w:line="240" w:lineRule="exact"/>
        <w:jc w:val="right"/>
        <w:rPr>
          <w:i/>
          <w:iCs/>
          <w:color w:val="000000"/>
          <w:spacing w:val="-10"/>
          <w:sz w:val="20"/>
          <w:szCs w:val="20"/>
        </w:rPr>
      </w:pPr>
      <w:r w:rsidRPr="009252B3">
        <w:rPr>
          <w:i/>
          <w:iCs/>
          <w:color w:val="000000"/>
          <w:spacing w:val="-10"/>
          <w:sz w:val="20"/>
          <w:szCs w:val="20"/>
        </w:rPr>
        <w:t>Таблица 4.13</w:t>
      </w:r>
    </w:p>
    <w:p w:rsidR="008A78B2" w:rsidRPr="009252B3" w:rsidRDefault="008A78B2" w:rsidP="008A78B2">
      <w:pPr>
        <w:shd w:val="clear" w:color="auto" w:fill="FFFFFF"/>
        <w:spacing w:before="245" w:line="240" w:lineRule="exact"/>
        <w:ind w:hanging="3"/>
        <w:jc w:val="center"/>
        <w:rPr>
          <w:sz w:val="20"/>
          <w:szCs w:val="20"/>
        </w:rPr>
      </w:pPr>
      <w:r w:rsidRPr="009252B3">
        <w:rPr>
          <w:color w:val="000000"/>
          <w:spacing w:val="-4"/>
          <w:sz w:val="20"/>
          <w:szCs w:val="20"/>
        </w:rPr>
        <w:t>Корреляция петрохимических и петрографических семейств</w:t>
      </w:r>
    </w:p>
    <w:p w:rsidR="008A78B2" w:rsidRPr="009252B3" w:rsidRDefault="008A78B2" w:rsidP="008A78B2">
      <w:pPr>
        <w:shd w:val="clear" w:color="auto" w:fill="FFFFFF"/>
        <w:spacing w:before="43"/>
        <w:ind w:hanging="3"/>
        <w:jc w:val="center"/>
        <w:rPr>
          <w:sz w:val="20"/>
          <w:szCs w:val="20"/>
        </w:rPr>
      </w:pPr>
      <w:r w:rsidRPr="009252B3">
        <w:rPr>
          <w:color w:val="000000"/>
          <w:sz w:val="20"/>
          <w:szCs w:val="20"/>
        </w:rPr>
        <w:t>Са(</w:t>
      </w:r>
      <w:r w:rsidRPr="009252B3">
        <w:rPr>
          <w:color w:val="000000"/>
          <w:sz w:val="20"/>
          <w:szCs w:val="20"/>
          <w:lang w:val="en-US"/>
        </w:rPr>
        <w:t>Wo</w:t>
      </w:r>
      <w:r w:rsidRPr="009252B3">
        <w:rPr>
          <w:color w:val="000000"/>
          <w:sz w:val="20"/>
          <w:szCs w:val="20"/>
        </w:rPr>
        <w:t>+</w:t>
      </w:r>
      <w:r w:rsidRPr="009252B3">
        <w:rPr>
          <w:color w:val="000000"/>
          <w:sz w:val="20"/>
          <w:szCs w:val="20"/>
          <w:lang w:val="en-US"/>
        </w:rPr>
        <w:t>Ln</w:t>
      </w:r>
      <w:r w:rsidRPr="009252B3">
        <w:rPr>
          <w:color w:val="000000"/>
          <w:sz w:val="20"/>
          <w:szCs w:val="20"/>
        </w:rPr>
        <w:t>)-отряда, щелочного ряда Д' (</w:t>
      </w:r>
      <w:r w:rsidRPr="009252B3">
        <w:rPr>
          <w:position w:val="-12"/>
          <w:sz w:val="20"/>
          <w:szCs w:val="20"/>
        </w:rPr>
        <w:object w:dxaOrig="460" w:dyaOrig="380">
          <v:shape id="_x0000_i1089" type="#_x0000_t75" style="width:23.25pt;height:18.75pt" o:ole="">
            <v:imagedata r:id="rId136" o:title=""/>
          </v:shape>
          <o:OLEObject Type="Embed" ProgID="Equation.3" ShapeID="_x0000_i1089" DrawAspect="Content" ObjectID="_1396782821" r:id="rId146"/>
        </w:object>
      </w:r>
      <w:r w:rsidRPr="009252B3">
        <w:rPr>
          <w:color w:val="000000"/>
          <w:sz w:val="20"/>
          <w:szCs w:val="20"/>
        </w:rPr>
        <w:t xml:space="preserve">&gt;1,0; </w:t>
      </w:r>
      <w:r w:rsidRPr="009252B3">
        <w:rPr>
          <w:color w:val="000000"/>
          <w:sz w:val="20"/>
          <w:szCs w:val="20"/>
          <w:lang w:val="en-US"/>
        </w:rPr>
        <w:t>K</w:t>
      </w:r>
      <w:r w:rsidRPr="009252B3">
        <w:rPr>
          <w:color w:val="000000"/>
          <w:sz w:val="20"/>
          <w:szCs w:val="20"/>
        </w:rPr>
        <w:t>+</w:t>
      </w:r>
      <w:r w:rsidRPr="009252B3">
        <w:rPr>
          <w:color w:val="000000"/>
          <w:sz w:val="20"/>
          <w:szCs w:val="20"/>
          <w:lang w:val="en-US"/>
        </w:rPr>
        <w:t>Na</w:t>
      </w:r>
      <w:r w:rsidRPr="009252B3">
        <w:rPr>
          <w:color w:val="000000"/>
          <w:sz w:val="20"/>
          <w:szCs w:val="20"/>
        </w:rPr>
        <w:t xml:space="preserve"> &gt; </w:t>
      </w:r>
      <w:r w:rsidRPr="009252B3">
        <w:rPr>
          <w:color w:val="000000"/>
          <w:sz w:val="20"/>
          <w:szCs w:val="20"/>
          <w:lang w:val="en-US"/>
        </w:rPr>
        <w:t>Al</w:t>
      </w:r>
      <w:r w:rsidRPr="009252B3">
        <w:rPr>
          <w:color w:val="000000"/>
          <w:sz w:val="20"/>
          <w:szCs w:val="20"/>
        </w:rPr>
        <w:t xml:space="preserve">), </w:t>
      </w:r>
      <w:r w:rsidRPr="009252B3">
        <w:rPr>
          <w:color w:val="000000"/>
          <w:sz w:val="20"/>
          <w:szCs w:val="20"/>
          <w:lang w:val="en-US"/>
        </w:rPr>
        <w:t>f</w:t>
      </w:r>
      <w:r w:rsidRPr="009252B3">
        <w:rPr>
          <w:color w:val="000000"/>
          <w:sz w:val="20"/>
          <w:szCs w:val="20"/>
        </w:rPr>
        <w:t xml:space="preserve"> &lt;90)</w:t>
      </w:r>
    </w:p>
    <w:p w:rsidR="008A78B2" w:rsidRPr="009252B3" w:rsidRDefault="008A78B2" w:rsidP="008A78B2">
      <w:pPr>
        <w:spacing w:after="298" w:line="1" w:lineRule="exact"/>
        <w:rPr>
          <w:sz w:val="20"/>
          <w:szCs w:val="20"/>
        </w:rPr>
      </w:pPr>
    </w:p>
    <w:tbl>
      <w:tblPr>
        <w:tblW w:w="7838" w:type="dxa"/>
        <w:jc w:val="center"/>
        <w:tblInd w:w="40" w:type="dxa"/>
        <w:tblLayout w:type="fixed"/>
        <w:tblCellMar>
          <w:left w:w="40" w:type="dxa"/>
          <w:right w:w="40" w:type="dxa"/>
        </w:tblCellMar>
        <w:tblLook w:val="0000"/>
      </w:tblPr>
      <w:tblGrid>
        <w:gridCol w:w="853"/>
        <w:gridCol w:w="10"/>
        <w:gridCol w:w="1548"/>
        <w:gridCol w:w="2823"/>
        <w:gridCol w:w="2594"/>
        <w:gridCol w:w="10"/>
      </w:tblGrid>
      <w:tr w:rsidR="008A78B2" w:rsidRPr="009252B3" w:rsidTr="009B717A">
        <w:trPr>
          <w:trHeight w:hRule="exact" w:val="480"/>
          <w:jc w:val="center"/>
        </w:trPr>
        <w:tc>
          <w:tcPr>
            <w:tcW w:w="863" w:type="dxa"/>
            <w:gridSpan w:val="2"/>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Группы</w:t>
            </w:r>
          </w:p>
        </w:tc>
        <w:tc>
          <w:tcPr>
            <w:tcW w:w="1548"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34" w:right="24"/>
              <w:jc w:val="center"/>
              <w:rPr>
                <w:sz w:val="20"/>
                <w:szCs w:val="20"/>
              </w:rPr>
            </w:pPr>
            <w:r w:rsidRPr="009252B3">
              <w:rPr>
                <w:color w:val="000000"/>
                <w:sz w:val="20"/>
                <w:szCs w:val="20"/>
              </w:rPr>
              <w:t>Петрохимиче-ский ряд</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0"/>
              <w:jc w:val="center"/>
              <w:rPr>
                <w:sz w:val="20"/>
                <w:szCs w:val="20"/>
              </w:rPr>
            </w:pPr>
            <w:r w:rsidRPr="009252B3">
              <w:rPr>
                <w:color w:val="000000"/>
                <w:sz w:val="20"/>
                <w:szCs w:val="20"/>
              </w:rPr>
              <w:t>ские семейства</w:t>
            </w:r>
          </w:p>
        </w:tc>
        <w:tc>
          <w:tcPr>
            <w:tcW w:w="542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9B717A">
        <w:trPr>
          <w:trHeight w:hRule="exact" w:val="1157"/>
          <w:jc w:val="center"/>
        </w:trPr>
        <w:tc>
          <w:tcPr>
            <w:tcW w:w="863" w:type="dxa"/>
            <w:gridSpan w:val="2"/>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48"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Pr>
                <w:sz w:val="20"/>
                <w:szCs w:val="20"/>
              </w:rPr>
            </w:pP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24" w:right="14" w:firstLine="139"/>
              <w:jc w:val="center"/>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
              <w:jc w:val="center"/>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9B717A">
        <w:trPr>
          <w:trHeight w:hRule="exact" w:val="240"/>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9B717A">
        <w:trPr>
          <w:trHeight w:hRule="exact" w:val="556"/>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w:t>
            </w:r>
            <w:r w:rsidRPr="009252B3">
              <w:rPr>
                <w:i/>
                <w:iCs/>
                <w:color w:val="000000"/>
                <w:sz w:val="20"/>
                <w:szCs w:val="20"/>
                <w:lang w:val="en-US"/>
              </w:rPr>
              <w:t>-q</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2"/>
                <w:sz w:val="20"/>
                <w:szCs w:val="20"/>
                <w:lang w:val="en-US"/>
              </w:rPr>
              <w:t>q-ab-or-ac-di-</w:t>
            </w:r>
          </w:p>
          <w:p w:rsidR="008A78B2" w:rsidRPr="009252B3" w:rsidRDefault="008A78B2" w:rsidP="008A78B2">
            <w:pPr>
              <w:shd w:val="clear" w:color="auto" w:fill="FFFFFF"/>
              <w:rPr>
                <w:sz w:val="20"/>
                <w:szCs w:val="20"/>
                <w:lang w:val="en-US"/>
              </w:rPr>
            </w:pPr>
            <w:r w:rsidRPr="009252B3">
              <w:rPr>
                <w:i/>
                <w:iCs/>
                <w:color w:val="000000"/>
                <w:sz w:val="20"/>
                <w:szCs w:val="20"/>
                <w:lang w:val="en-US"/>
              </w:rPr>
              <w:t>hd-wo-mt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right="638"/>
              <w:rPr>
                <w:sz w:val="20"/>
                <w:szCs w:val="20"/>
                <w:lang w:val="en-US"/>
              </w:rPr>
            </w:pPr>
            <w:r w:rsidRPr="009252B3">
              <w:rPr>
                <w:color w:val="000000"/>
                <w:sz w:val="20"/>
                <w:szCs w:val="20"/>
                <w:lang w:val="en-US"/>
              </w:rPr>
              <w:t>Qtz+Ab+Kfs+A-Cpx+ Wo+Mt</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97"/>
              <w:rPr>
                <w:sz w:val="20"/>
                <w:szCs w:val="20"/>
              </w:rPr>
            </w:pPr>
            <w:r w:rsidRPr="009252B3">
              <w:rPr>
                <w:color w:val="000000"/>
                <w:sz w:val="20"/>
                <w:szCs w:val="20"/>
                <w:lang w:val="en-US"/>
              </w:rPr>
              <w:t xml:space="preserve">Qtz,Ab, Kfs, </w:t>
            </w:r>
            <w:r w:rsidRPr="009252B3">
              <w:rPr>
                <w:color w:val="000000"/>
                <w:sz w:val="20"/>
                <w:szCs w:val="20"/>
              </w:rPr>
              <w:t>А</w:t>
            </w:r>
            <w:r w:rsidRPr="009252B3">
              <w:rPr>
                <w:color w:val="000000"/>
                <w:sz w:val="20"/>
                <w:szCs w:val="20"/>
                <w:lang w:val="en-US"/>
              </w:rPr>
              <w:t>-</w:t>
            </w:r>
            <w:r w:rsidRPr="009252B3">
              <w:rPr>
                <w:color w:val="000000"/>
                <w:sz w:val="20"/>
                <w:szCs w:val="20"/>
              </w:rPr>
              <w:t>Срх</w:t>
            </w:r>
            <w:r w:rsidRPr="009252B3">
              <w:rPr>
                <w:color w:val="000000"/>
                <w:sz w:val="20"/>
                <w:szCs w:val="20"/>
                <w:lang w:val="en-US"/>
              </w:rPr>
              <w:t>, Wo, Adr,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9B717A">
        <w:trPr>
          <w:trHeight w:hRule="exact" w:val="506"/>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w:t>
            </w:r>
            <w:r w:rsidRPr="009252B3">
              <w:rPr>
                <w:i/>
                <w:iCs/>
                <w:color w:val="000000"/>
                <w:sz w:val="20"/>
                <w:szCs w:val="20"/>
                <w:lang w:val="en-US"/>
              </w:rPr>
              <w:t>-ne</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2"/>
                <w:sz w:val="20"/>
                <w:szCs w:val="20"/>
                <w:lang w:val="en-US"/>
              </w:rPr>
              <w:t>ab-or-ac-di-hd-</w:t>
            </w:r>
          </w:p>
          <w:p w:rsidR="008A78B2" w:rsidRPr="009252B3" w:rsidRDefault="008A78B2" w:rsidP="008A78B2">
            <w:pPr>
              <w:shd w:val="clear" w:color="auto" w:fill="FFFFFF"/>
              <w:rPr>
                <w:sz w:val="20"/>
                <w:szCs w:val="20"/>
              </w:rPr>
            </w:pPr>
            <w:r w:rsidRPr="009252B3">
              <w:rPr>
                <w:i/>
                <w:iCs/>
                <w:color w:val="000000"/>
                <w:sz w:val="20"/>
                <w:szCs w:val="20"/>
                <w:lang w:val="en-US"/>
              </w:rPr>
              <w:t>wo-ne-mt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Ab+Kfs+A-Cpx+Wo+</w:t>
            </w:r>
          </w:p>
          <w:p w:rsidR="008A78B2" w:rsidRPr="009252B3" w:rsidRDefault="008A78B2" w:rsidP="008A78B2">
            <w:pPr>
              <w:shd w:val="clear" w:color="auto" w:fill="FFFFFF"/>
              <w:rPr>
                <w:sz w:val="20"/>
                <w:szCs w:val="20"/>
              </w:rPr>
            </w:pPr>
            <w:r w:rsidRPr="009252B3">
              <w:rPr>
                <w:color w:val="000000"/>
                <w:sz w:val="20"/>
                <w:szCs w:val="20"/>
                <w:lang w:val="en-US"/>
              </w:rPr>
              <w:t>Ne+Mt</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67"/>
              <w:rPr>
                <w:sz w:val="20"/>
                <w:szCs w:val="20"/>
              </w:rPr>
            </w:pPr>
            <w:r w:rsidRPr="009252B3">
              <w:rPr>
                <w:color w:val="000000"/>
                <w:sz w:val="20"/>
                <w:szCs w:val="20"/>
                <w:lang w:val="en-US"/>
              </w:rPr>
              <w:t>Ab, Kfs, A-Cpx, Wo, Ne, Anl, Adr,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9B717A">
        <w:trPr>
          <w:trHeight w:hRule="exact" w:val="466"/>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lang w:val="en-US"/>
              </w:rPr>
              <w:t>-lc</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53" w:firstLine="5"/>
              <w:rPr>
                <w:sz w:val="20"/>
                <w:szCs w:val="20"/>
                <w:lang w:val="en-US"/>
              </w:rPr>
            </w:pPr>
            <w:r w:rsidRPr="009252B3">
              <w:rPr>
                <w:i/>
                <w:iCs/>
                <w:color w:val="000000"/>
                <w:spacing w:val="-2"/>
                <w:sz w:val="20"/>
                <w:szCs w:val="20"/>
                <w:lang w:val="en-US"/>
              </w:rPr>
              <w:t>or-ac-di-hd-wo-</w:t>
            </w:r>
            <w:r w:rsidRPr="009252B3">
              <w:rPr>
                <w:i/>
                <w:iCs/>
                <w:color w:val="000000"/>
                <w:sz w:val="20"/>
                <w:szCs w:val="20"/>
                <w:lang w:val="en-US"/>
              </w:rPr>
              <w:t>ne-lc-mt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658"/>
              <w:rPr>
                <w:sz w:val="20"/>
                <w:szCs w:val="20"/>
                <w:lang w:val="en-US"/>
              </w:rPr>
            </w:pPr>
            <w:r w:rsidRPr="009252B3">
              <w:rPr>
                <w:color w:val="000000"/>
                <w:sz w:val="20"/>
                <w:szCs w:val="20"/>
                <w:lang w:val="en-US"/>
              </w:rPr>
              <w:t>Kfs+A-Cpx+Wo+Ne+ Lct+Mt</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21"/>
              <w:rPr>
                <w:sz w:val="20"/>
                <w:szCs w:val="20"/>
                <w:lang w:val="en-US"/>
              </w:rPr>
            </w:pPr>
            <w:r w:rsidRPr="009252B3">
              <w:rPr>
                <w:color w:val="000000"/>
                <w:sz w:val="20"/>
                <w:szCs w:val="20"/>
                <w:lang w:val="en-US"/>
              </w:rPr>
              <w:t>Kfs,A-Cpx,Wo,Ne,Lct</w:t>
            </w:r>
            <w:r w:rsidRPr="009252B3">
              <w:rPr>
                <w:color w:val="000000"/>
                <w:sz w:val="20"/>
                <w:szCs w:val="20"/>
                <w:vertAlign w:val="superscript"/>
                <w:lang w:val="en-US"/>
              </w:rPr>
              <w:t>1</w:t>
            </w:r>
            <w:r w:rsidRPr="009252B3">
              <w:rPr>
                <w:color w:val="000000"/>
                <w:sz w:val="20"/>
                <w:szCs w:val="20"/>
                <w:lang w:val="en-US"/>
              </w:rPr>
              <w:t>, Adr,Mt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trHeight w:val="1380"/>
          <w:jc w:val="center"/>
        </w:trPr>
        <w:tc>
          <w:tcPr>
            <w:tcW w:w="863"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iCs/>
                <w:color w:val="000000"/>
                <w:sz w:val="20"/>
                <w:szCs w:val="20"/>
                <w:lang w:val="en-US"/>
              </w:rPr>
              <w:t>IV</w:t>
            </w:r>
            <w:r w:rsidRPr="009252B3">
              <w:rPr>
                <w:i/>
                <w:iCs/>
                <w:color w:val="000000"/>
                <w:sz w:val="20"/>
                <w:szCs w:val="20"/>
                <w:lang w:val="en-US"/>
              </w:rPr>
              <w:t>-gh</w:t>
            </w:r>
          </w:p>
        </w:tc>
        <w:tc>
          <w:tcPr>
            <w:tcW w:w="1548"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60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A1169D">
        <w:trPr>
          <w:gridAfter w:val="1"/>
          <w:wAfter w:w="10" w:type="dxa"/>
          <w:trHeight w:val="1380"/>
          <w:jc w:val="center"/>
        </w:trPr>
        <w:tc>
          <w:tcPr>
            <w:tcW w:w="85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V</w:t>
            </w:r>
            <w:r w:rsidRPr="009252B3">
              <w:rPr>
                <w:i/>
                <w:iCs/>
                <w:color w:val="000000"/>
                <w:sz w:val="20"/>
                <w:szCs w:val="20"/>
                <w:lang w:val="en-US"/>
              </w:rPr>
              <w:t>-ak</w:t>
            </w:r>
          </w:p>
        </w:tc>
        <w:tc>
          <w:tcPr>
            <w:tcW w:w="1558"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1) ac-di-hd-wo-</w:t>
            </w:r>
          </w:p>
          <w:p w:rsidR="008A78B2" w:rsidRPr="009252B3" w:rsidRDefault="008A78B2" w:rsidP="008A78B2">
            <w:pPr>
              <w:shd w:val="clear" w:color="auto" w:fill="FFFFFF"/>
              <w:rPr>
                <w:sz w:val="20"/>
                <w:szCs w:val="20"/>
                <w:lang w:val="en-US"/>
              </w:rPr>
            </w:pPr>
            <w:r w:rsidRPr="009252B3">
              <w:rPr>
                <w:i/>
                <w:iCs/>
                <w:color w:val="000000"/>
                <w:sz w:val="20"/>
                <w:szCs w:val="20"/>
                <w:lang w:val="en-US"/>
              </w:rPr>
              <w:t>ne-lc-ak-Feak-</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p w:rsidR="008A78B2" w:rsidRPr="009252B3" w:rsidRDefault="008A78B2" w:rsidP="008A78B2">
            <w:pPr>
              <w:shd w:val="clear" w:color="auto" w:fill="FFFFFF"/>
              <w:rPr>
                <w:sz w:val="20"/>
                <w:szCs w:val="20"/>
                <w:lang w:val="en-US"/>
              </w:rPr>
            </w:pPr>
            <w:r w:rsidRPr="009252B3">
              <w:rPr>
                <w:i/>
                <w:iCs/>
                <w:color w:val="000000"/>
                <w:sz w:val="20"/>
                <w:szCs w:val="20"/>
                <w:lang w:val="en-US"/>
              </w:rPr>
              <w:t>2) ac-di-hd-ne-</w:t>
            </w:r>
          </w:p>
          <w:p w:rsidR="008A78B2" w:rsidRPr="009252B3" w:rsidRDefault="008A78B2" w:rsidP="008A78B2">
            <w:pPr>
              <w:shd w:val="clear" w:color="auto" w:fill="FFFFFF"/>
              <w:rPr>
                <w:sz w:val="20"/>
                <w:szCs w:val="20"/>
                <w:lang w:val="en-US"/>
              </w:rPr>
            </w:pPr>
            <w:r w:rsidRPr="009252B3">
              <w:rPr>
                <w:i/>
                <w:iCs/>
                <w:color w:val="000000"/>
                <w:spacing w:val="-1"/>
                <w:sz w:val="20"/>
                <w:szCs w:val="20"/>
                <w:lang w:val="en-US"/>
              </w:rPr>
              <w:t>Ic-ak-Feak-</w:t>
            </w:r>
            <w:r w:rsidRPr="009252B3">
              <w:rPr>
                <w:i/>
                <w:iCs/>
                <w:color w:val="000000"/>
                <w:sz w:val="20"/>
                <w:szCs w:val="20"/>
                <w:lang w:val="en-US"/>
              </w:rPr>
              <w:t>fo-fa-mt</w:t>
            </w:r>
          </w:p>
        </w:tc>
        <w:tc>
          <w:tcPr>
            <w:tcW w:w="282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both"/>
              <w:rPr>
                <w:sz w:val="20"/>
                <w:szCs w:val="20"/>
                <w:lang w:val="en-US"/>
              </w:rPr>
            </w:pPr>
            <w:r w:rsidRPr="009252B3">
              <w:rPr>
                <w:color w:val="000000"/>
                <w:sz w:val="20"/>
                <w:szCs w:val="20"/>
                <w:lang w:val="en-US"/>
              </w:rPr>
              <w:t>1)A-Cpx+Wo+Ne+Lct+Mel+Mt;</w:t>
            </w:r>
          </w:p>
          <w:p w:rsidR="008A78B2" w:rsidRPr="009252B3" w:rsidRDefault="008A78B2" w:rsidP="008A78B2">
            <w:pPr>
              <w:shd w:val="clear" w:color="auto" w:fill="FFFFFF"/>
              <w:ind w:left="19"/>
              <w:jc w:val="both"/>
              <w:rPr>
                <w:color w:val="000000"/>
                <w:sz w:val="20"/>
                <w:szCs w:val="20"/>
                <w:lang w:val="en-US"/>
              </w:rPr>
            </w:pPr>
            <w:r w:rsidRPr="009252B3">
              <w:rPr>
                <w:color w:val="000000"/>
                <w:sz w:val="20"/>
                <w:szCs w:val="20"/>
                <w:lang w:val="en-US"/>
              </w:rPr>
              <w:t>2)A-Cpx+Ne+Lct+Mel+Ol+</w:t>
            </w:r>
          </w:p>
          <w:p w:rsidR="008A78B2" w:rsidRPr="009252B3" w:rsidRDefault="008A78B2" w:rsidP="008A78B2">
            <w:pPr>
              <w:shd w:val="clear" w:color="auto" w:fill="FFFFFF"/>
              <w:ind w:left="19"/>
              <w:jc w:val="both"/>
              <w:rPr>
                <w:sz w:val="20"/>
                <w:szCs w:val="20"/>
                <w:lang w:val="en-US"/>
              </w:rPr>
            </w:pPr>
            <w:r w:rsidRPr="009252B3">
              <w:rPr>
                <w:color w:val="000000"/>
                <w:sz w:val="20"/>
                <w:szCs w:val="20"/>
                <w:lang w:val="en-US"/>
              </w:rPr>
              <w:t>Mt</w:t>
            </w:r>
          </w:p>
        </w:tc>
        <w:tc>
          <w:tcPr>
            <w:tcW w:w="2594"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rPr>
              <w:t>1)А-Срх,</w:t>
            </w:r>
            <w:r w:rsidRPr="009252B3">
              <w:rPr>
                <w:color w:val="000000"/>
                <w:sz w:val="20"/>
                <w:szCs w:val="20"/>
                <w:lang w:val="en-US"/>
              </w:rPr>
              <w:t>Wo</w:t>
            </w:r>
            <w:r w:rsidRPr="009252B3">
              <w:rPr>
                <w:color w:val="000000"/>
                <w:sz w:val="20"/>
                <w:szCs w:val="20"/>
              </w:rPr>
              <w:t>,</w:t>
            </w:r>
            <w:r w:rsidRPr="009252B3">
              <w:rPr>
                <w:color w:val="000000"/>
                <w:sz w:val="20"/>
                <w:szCs w:val="20"/>
                <w:lang w:val="en-US"/>
              </w:rPr>
              <w:t>N</w:t>
            </w:r>
            <w:r w:rsidRPr="009252B3">
              <w:rPr>
                <w:color w:val="000000"/>
                <w:sz w:val="20"/>
                <w:szCs w:val="20"/>
              </w:rPr>
              <w:t>е,</w:t>
            </w:r>
            <w:r w:rsidRPr="009252B3">
              <w:rPr>
                <w:color w:val="000000"/>
                <w:sz w:val="20"/>
                <w:szCs w:val="20"/>
                <w:lang w:val="en-US"/>
              </w:rPr>
              <w:t>L</w:t>
            </w:r>
            <w:r w:rsidRPr="009252B3">
              <w:rPr>
                <w:color w:val="000000"/>
                <w:sz w:val="20"/>
                <w:szCs w:val="20"/>
              </w:rPr>
              <w:t>с</w:t>
            </w:r>
            <w:r w:rsidRPr="009252B3">
              <w:rPr>
                <w:color w:val="000000"/>
                <w:sz w:val="20"/>
                <w:szCs w:val="20"/>
                <w:lang w:val="en-US"/>
              </w:rPr>
              <w:t>t</w:t>
            </w:r>
            <w:r w:rsidRPr="009252B3">
              <w:rPr>
                <w:color w:val="000000"/>
                <w:sz w:val="20"/>
                <w:szCs w:val="20"/>
                <w:vertAlign w:val="superscript"/>
              </w:rPr>
              <w:t>1</w:t>
            </w:r>
            <w:r w:rsidRPr="009252B3">
              <w:rPr>
                <w:color w:val="000000"/>
                <w:sz w:val="20"/>
                <w:szCs w:val="20"/>
              </w:rPr>
              <w:t>,М</w:t>
            </w:r>
            <w:r w:rsidRPr="009252B3">
              <w:rPr>
                <w:color w:val="000000"/>
                <w:sz w:val="20"/>
                <w:szCs w:val="20"/>
                <w:lang w:val="en-US"/>
              </w:rPr>
              <w:t>t</w:t>
            </w:r>
            <w:r w:rsidRPr="009252B3">
              <w:rPr>
                <w:color w:val="000000"/>
                <w:sz w:val="20"/>
                <w:szCs w:val="20"/>
              </w:rPr>
              <w:t>,</w:t>
            </w:r>
          </w:p>
          <w:p w:rsidR="008A78B2" w:rsidRPr="009252B3" w:rsidRDefault="008A78B2" w:rsidP="008A78B2">
            <w:pPr>
              <w:shd w:val="clear" w:color="auto" w:fill="FFFFFF"/>
              <w:ind w:left="192"/>
              <w:rPr>
                <w:sz w:val="20"/>
                <w:szCs w:val="20"/>
                <w:lang w:val="en-US"/>
              </w:rPr>
            </w:pPr>
            <w:r w:rsidRPr="009252B3">
              <w:rPr>
                <w:color w:val="000000"/>
                <w:sz w:val="20"/>
                <w:szCs w:val="20"/>
                <w:lang w:val="en-US"/>
              </w:rPr>
              <w:t>Mel,Ol,Adr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2)A-Cpx,Ne,Lct</w:t>
            </w:r>
            <w:r w:rsidRPr="009252B3">
              <w:rPr>
                <w:color w:val="000000"/>
                <w:sz w:val="20"/>
                <w:szCs w:val="20"/>
                <w:vertAlign w:val="superscript"/>
                <w:lang w:val="en-US"/>
              </w:rPr>
              <w:t>l</w:t>
            </w:r>
            <w:r w:rsidRPr="009252B3">
              <w:rPr>
                <w:color w:val="000000"/>
                <w:sz w:val="20"/>
                <w:szCs w:val="20"/>
                <w:lang w:val="en-US"/>
              </w:rPr>
              <w:t>,Mel, Ol,</w:t>
            </w:r>
          </w:p>
          <w:p w:rsidR="008A78B2" w:rsidRPr="009252B3" w:rsidRDefault="008A78B2" w:rsidP="008A78B2">
            <w:pPr>
              <w:shd w:val="clear" w:color="auto" w:fill="FFFFFF"/>
              <w:jc w:val="center"/>
              <w:rPr>
                <w:sz w:val="20"/>
                <w:szCs w:val="20"/>
                <w:lang w:val="en-US"/>
              </w:rPr>
            </w:pPr>
            <w:r w:rsidRPr="009252B3">
              <w:rPr>
                <w:color w:val="000000"/>
                <w:sz w:val="20"/>
                <w:szCs w:val="20"/>
                <w:lang w:val="en-US"/>
              </w:rPr>
              <w:t>Bt,Am,Mt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9B717A">
        <w:trPr>
          <w:gridAfter w:val="1"/>
          <w:wAfter w:w="10" w:type="dxa"/>
          <w:trHeight w:val="1360"/>
          <w:jc w:val="center"/>
        </w:trPr>
        <w:tc>
          <w:tcPr>
            <w:tcW w:w="85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Cs/>
                <w:color w:val="000000"/>
                <w:sz w:val="20"/>
                <w:szCs w:val="20"/>
                <w:lang w:val="en-US"/>
              </w:rPr>
              <w:t>VI</w:t>
            </w:r>
            <w:r w:rsidRPr="009252B3">
              <w:rPr>
                <w:i/>
                <w:iCs/>
                <w:color w:val="000000"/>
                <w:sz w:val="20"/>
                <w:szCs w:val="20"/>
                <w:lang w:val="en-US"/>
              </w:rPr>
              <w:t>-kp</w:t>
            </w:r>
          </w:p>
        </w:tc>
        <w:tc>
          <w:tcPr>
            <w:tcW w:w="1558"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1"/>
                <w:sz w:val="20"/>
                <w:szCs w:val="20"/>
                <w:lang w:val="en-US"/>
              </w:rPr>
              <w:t>1) ns-wo-ne-lc-</w:t>
            </w:r>
          </w:p>
          <w:p w:rsidR="008A78B2" w:rsidRPr="009252B3" w:rsidRDefault="008A78B2" w:rsidP="008A78B2">
            <w:pPr>
              <w:shd w:val="clear" w:color="auto" w:fill="FFFFFF"/>
              <w:rPr>
                <w:sz w:val="20"/>
                <w:szCs w:val="20"/>
                <w:lang w:val="en-US"/>
              </w:rPr>
            </w:pPr>
            <w:r w:rsidRPr="009252B3">
              <w:rPr>
                <w:i/>
                <w:iCs/>
                <w:color w:val="000000"/>
                <w:sz w:val="20"/>
                <w:szCs w:val="20"/>
                <w:lang w:val="en-US"/>
              </w:rPr>
              <w:t>ak-Feak-kp-mt;</w:t>
            </w:r>
          </w:p>
          <w:p w:rsidR="008A78B2" w:rsidRPr="009252B3" w:rsidRDefault="008A78B2" w:rsidP="008A78B2">
            <w:pPr>
              <w:shd w:val="clear" w:color="auto" w:fill="FFFFFF"/>
              <w:rPr>
                <w:sz w:val="20"/>
                <w:szCs w:val="20"/>
                <w:lang w:val="en-US"/>
              </w:rPr>
            </w:pPr>
            <w:r w:rsidRPr="009252B3">
              <w:rPr>
                <w:i/>
                <w:iCs/>
                <w:color w:val="000000"/>
                <w:sz w:val="20"/>
                <w:szCs w:val="20"/>
                <w:lang w:val="en-US"/>
              </w:rPr>
              <w:t>2) ns-ne-lc-ak-</w:t>
            </w:r>
          </w:p>
          <w:p w:rsidR="008A78B2" w:rsidRPr="009252B3" w:rsidRDefault="008A78B2" w:rsidP="008A78B2">
            <w:pPr>
              <w:shd w:val="clear" w:color="auto" w:fill="FFFFFF"/>
              <w:rPr>
                <w:sz w:val="20"/>
                <w:szCs w:val="20"/>
                <w:lang w:val="en-US"/>
              </w:rPr>
            </w:pPr>
            <w:r w:rsidRPr="009252B3">
              <w:rPr>
                <w:i/>
                <w:iCs/>
                <w:color w:val="000000"/>
                <w:sz w:val="20"/>
                <w:szCs w:val="20"/>
                <w:lang w:val="en-US"/>
              </w:rPr>
              <w:t>Feak-fo-fa-kp-</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tc>
        <w:tc>
          <w:tcPr>
            <w:tcW w:w="282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lang w:val="en-US"/>
              </w:rPr>
            </w:pPr>
            <w:r w:rsidRPr="009252B3">
              <w:rPr>
                <w:color w:val="000000"/>
                <w:sz w:val="20"/>
                <w:szCs w:val="20"/>
                <w:lang w:val="en-US"/>
              </w:rPr>
              <w:t>l)Wo+Ne+Lct+Mel+Kls+Mt;</w:t>
            </w:r>
          </w:p>
          <w:p w:rsidR="008A78B2" w:rsidRPr="009252B3" w:rsidRDefault="008A78B2" w:rsidP="008A78B2">
            <w:pPr>
              <w:shd w:val="clear" w:color="auto" w:fill="FFFFFF"/>
              <w:rPr>
                <w:sz w:val="20"/>
                <w:szCs w:val="20"/>
                <w:lang w:val="en-US"/>
              </w:rPr>
            </w:pPr>
            <w:r w:rsidRPr="009252B3">
              <w:rPr>
                <w:color w:val="000000"/>
                <w:sz w:val="20"/>
                <w:szCs w:val="20"/>
                <w:lang w:val="en-US"/>
              </w:rPr>
              <w:t>2) Ne+Lct+Mel+Ol+Kls+ Mt</w:t>
            </w:r>
          </w:p>
        </w:tc>
        <w:tc>
          <w:tcPr>
            <w:tcW w:w="2594"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1)WcNe.Lct'.Mel,</w:t>
            </w:r>
          </w:p>
          <w:p w:rsidR="008A78B2" w:rsidRPr="009252B3" w:rsidRDefault="008A78B2" w:rsidP="008A78B2">
            <w:pPr>
              <w:shd w:val="clear" w:color="auto" w:fill="FFFFFF"/>
              <w:ind w:left="182"/>
              <w:rPr>
                <w:sz w:val="20"/>
                <w:szCs w:val="20"/>
                <w:lang w:val="en-US"/>
              </w:rPr>
            </w:pPr>
            <w:r w:rsidRPr="009252B3">
              <w:rPr>
                <w:color w:val="000000"/>
                <w:sz w:val="20"/>
                <w:szCs w:val="20"/>
                <w:lang w:val="en-US"/>
              </w:rPr>
              <w:t>Kls,Adr,Mt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0"/>
              <w:rPr>
                <w:sz w:val="20"/>
                <w:szCs w:val="20"/>
                <w:lang w:val="en-US"/>
              </w:rPr>
            </w:pPr>
            <w:r w:rsidRPr="009252B3">
              <w:rPr>
                <w:color w:val="000000"/>
                <w:sz w:val="20"/>
                <w:szCs w:val="20"/>
                <w:lang w:val="en-US"/>
              </w:rPr>
              <w:t>2) Kb, Ne, Lct' , Mel, 01,</w:t>
            </w:r>
          </w:p>
          <w:p w:rsidR="008A78B2" w:rsidRPr="009252B3" w:rsidRDefault="008A78B2" w:rsidP="008A78B2">
            <w:pPr>
              <w:shd w:val="clear" w:color="auto" w:fill="FFFFFF"/>
              <w:ind w:left="182"/>
              <w:rPr>
                <w:sz w:val="20"/>
                <w:szCs w:val="20"/>
                <w:lang w:val="en-US"/>
              </w:rPr>
            </w:pPr>
            <w:r w:rsidRPr="009252B3">
              <w:rPr>
                <w:color w:val="000000"/>
                <w:sz w:val="20"/>
                <w:szCs w:val="20"/>
                <w:lang w:val="en-US"/>
              </w:rPr>
              <w:t>Bt,Am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9B717A">
        <w:trPr>
          <w:gridAfter w:val="1"/>
          <w:wAfter w:w="10" w:type="dxa"/>
          <w:trHeight w:val="1594"/>
          <w:jc w:val="center"/>
        </w:trPr>
        <w:tc>
          <w:tcPr>
            <w:tcW w:w="85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pacing w:val="-2"/>
                <w:sz w:val="20"/>
                <w:szCs w:val="20"/>
                <w:lang w:val="en-US"/>
              </w:rPr>
              <w:t>VII-</w:t>
            </w:r>
            <w:r w:rsidRPr="009252B3">
              <w:rPr>
                <w:i/>
                <w:color w:val="000000"/>
                <w:spacing w:val="-2"/>
                <w:sz w:val="20"/>
                <w:szCs w:val="20"/>
                <w:lang w:val="en-US"/>
              </w:rPr>
              <w:t>sc</w:t>
            </w:r>
          </w:p>
        </w:tc>
        <w:tc>
          <w:tcPr>
            <w:tcW w:w="1558"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1) ns-wo-ne-ak-</w:t>
            </w:r>
          </w:p>
          <w:p w:rsidR="008A78B2" w:rsidRPr="009252B3" w:rsidRDefault="008A78B2" w:rsidP="008A78B2">
            <w:pPr>
              <w:shd w:val="clear" w:color="auto" w:fill="FFFFFF"/>
              <w:rPr>
                <w:sz w:val="20"/>
                <w:szCs w:val="20"/>
                <w:lang w:val="en-US"/>
              </w:rPr>
            </w:pPr>
            <w:r w:rsidRPr="009252B3">
              <w:rPr>
                <w:i/>
                <w:iCs/>
                <w:color w:val="000000"/>
                <w:sz w:val="20"/>
                <w:szCs w:val="20"/>
                <w:lang w:val="en-US"/>
              </w:rPr>
              <w:t>Feak-kp-cs-mt;</w:t>
            </w:r>
          </w:p>
          <w:p w:rsidR="008A78B2" w:rsidRPr="009252B3" w:rsidRDefault="008A78B2" w:rsidP="008A78B2">
            <w:pPr>
              <w:shd w:val="clear" w:color="auto" w:fill="FFFFFF"/>
              <w:rPr>
                <w:sz w:val="20"/>
                <w:szCs w:val="20"/>
                <w:lang w:val="en-US"/>
              </w:rPr>
            </w:pPr>
            <w:r w:rsidRPr="009252B3">
              <w:rPr>
                <w:i/>
                <w:iCs/>
                <w:color w:val="000000"/>
                <w:sz w:val="20"/>
                <w:szCs w:val="20"/>
                <w:lang w:val="en-US"/>
              </w:rPr>
              <w:t>2) ns-ne-ak-</w:t>
            </w:r>
          </w:p>
          <w:p w:rsidR="008A78B2" w:rsidRPr="009252B3" w:rsidRDefault="008A78B2" w:rsidP="008A78B2">
            <w:pPr>
              <w:shd w:val="clear" w:color="auto" w:fill="FFFFFF"/>
              <w:rPr>
                <w:sz w:val="20"/>
                <w:szCs w:val="20"/>
                <w:lang w:val="en-US"/>
              </w:rPr>
            </w:pPr>
            <w:r w:rsidRPr="009252B3">
              <w:rPr>
                <w:i/>
                <w:iCs/>
                <w:color w:val="000000"/>
                <w:sz w:val="20"/>
                <w:szCs w:val="20"/>
                <w:lang w:val="en-US"/>
              </w:rPr>
              <w:t>Feak-fo-fa-</w:t>
            </w:r>
          </w:p>
          <w:p w:rsidR="008A78B2" w:rsidRPr="009252B3" w:rsidRDefault="008A78B2" w:rsidP="008A78B2">
            <w:pPr>
              <w:shd w:val="clear" w:color="auto" w:fill="FFFFFF"/>
              <w:ind w:right="53"/>
              <w:rPr>
                <w:sz w:val="20"/>
                <w:szCs w:val="20"/>
                <w:lang w:val="en-US"/>
              </w:rPr>
            </w:pPr>
            <w:r w:rsidRPr="009252B3">
              <w:rPr>
                <w:i/>
                <w:iCs/>
                <w:color w:val="000000"/>
                <w:sz w:val="20"/>
                <w:szCs w:val="20"/>
                <w:lang w:val="en-US"/>
              </w:rPr>
              <w:t>kp-mo-kir-mt</w:t>
            </w:r>
          </w:p>
        </w:tc>
        <w:tc>
          <w:tcPr>
            <w:tcW w:w="2823"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1) Wo+Ne+Mel+Kls+Ran+</w:t>
            </w:r>
          </w:p>
          <w:p w:rsidR="008A78B2" w:rsidRPr="009252B3" w:rsidRDefault="008A78B2" w:rsidP="008A78B2">
            <w:pPr>
              <w:shd w:val="clear" w:color="auto" w:fill="FFFFFF"/>
              <w:ind w:left="173"/>
              <w:rPr>
                <w:sz w:val="20"/>
                <w:szCs w:val="20"/>
                <w:lang w:val="en-US"/>
              </w:rPr>
            </w:pPr>
            <w:r w:rsidRPr="009252B3">
              <w:rPr>
                <w:color w:val="000000"/>
                <w:sz w:val="20"/>
                <w:szCs w:val="20"/>
                <w:lang w:val="en-US"/>
              </w:rPr>
              <w:t>Mt;</w:t>
            </w:r>
          </w:p>
          <w:p w:rsidR="008A78B2" w:rsidRPr="009252B3" w:rsidRDefault="008A78B2" w:rsidP="008A78B2">
            <w:pPr>
              <w:shd w:val="clear" w:color="auto" w:fill="FFFFFF"/>
              <w:ind w:left="5"/>
              <w:rPr>
                <w:sz w:val="20"/>
                <w:szCs w:val="20"/>
                <w:lang w:val="en-US"/>
              </w:rPr>
            </w:pPr>
            <w:r w:rsidRPr="009252B3">
              <w:rPr>
                <w:color w:val="000000"/>
                <w:sz w:val="20"/>
                <w:szCs w:val="20"/>
                <w:lang w:val="en-US"/>
              </w:rPr>
              <w:t>2) Ne+Mel+Kls+Ran+Ln+</w:t>
            </w:r>
          </w:p>
          <w:p w:rsidR="008A78B2" w:rsidRPr="009252B3" w:rsidRDefault="008A78B2" w:rsidP="008A78B2">
            <w:pPr>
              <w:shd w:val="clear" w:color="auto" w:fill="FFFFFF"/>
              <w:ind w:left="173"/>
              <w:rPr>
                <w:sz w:val="20"/>
                <w:szCs w:val="20"/>
                <w:lang w:val="en-US"/>
              </w:rPr>
            </w:pPr>
            <w:r w:rsidRPr="009252B3">
              <w:rPr>
                <w:color w:val="000000"/>
                <w:sz w:val="20"/>
                <w:szCs w:val="20"/>
                <w:lang w:val="en-US"/>
              </w:rPr>
              <w:t>Mt;</w:t>
            </w:r>
          </w:p>
          <w:p w:rsidR="008A78B2" w:rsidRPr="009252B3" w:rsidRDefault="008A78B2" w:rsidP="008A78B2">
            <w:pPr>
              <w:shd w:val="clear" w:color="auto" w:fill="FFFFFF"/>
              <w:rPr>
                <w:sz w:val="20"/>
                <w:szCs w:val="20"/>
                <w:lang w:val="en-US"/>
              </w:rPr>
            </w:pPr>
            <w:r w:rsidRPr="009252B3">
              <w:rPr>
                <w:color w:val="000000"/>
                <w:sz w:val="20"/>
                <w:szCs w:val="20"/>
                <w:lang w:val="en-US"/>
              </w:rPr>
              <w:t>3) Ne+Mel+Ol+Kls+Mo +Mt</w:t>
            </w:r>
          </w:p>
        </w:tc>
        <w:tc>
          <w:tcPr>
            <w:tcW w:w="2594" w:type="dxa"/>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1) Wo,Ne,Mel,Kls,Ran,</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Adr, 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rPr>
                <w:sz w:val="20"/>
                <w:szCs w:val="20"/>
                <w:lang w:val="en-US"/>
              </w:rPr>
            </w:pPr>
            <w:r w:rsidRPr="009252B3">
              <w:rPr>
                <w:color w:val="000000"/>
                <w:sz w:val="20"/>
                <w:szCs w:val="20"/>
                <w:lang w:val="en-US"/>
              </w:rPr>
              <w:t>2)Ne,Mel,Kls,Ran,Ln,</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Adr, 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rPr>
                <w:color w:val="000000"/>
                <w:sz w:val="20"/>
                <w:szCs w:val="20"/>
                <w:lang w:val="en-US"/>
              </w:rPr>
            </w:pPr>
            <w:r w:rsidRPr="009252B3">
              <w:rPr>
                <w:color w:val="000000"/>
                <w:sz w:val="20"/>
                <w:szCs w:val="20"/>
                <w:lang w:val="en-US"/>
              </w:rPr>
              <w:t>3)Ne, Mel,Ol,Kls,Mo,Bt,</w:t>
            </w:r>
          </w:p>
          <w:p w:rsidR="008A78B2" w:rsidRPr="009252B3" w:rsidRDefault="008A78B2" w:rsidP="008A78B2">
            <w:pPr>
              <w:shd w:val="clear" w:color="auto" w:fill="FFFFFF"/>
              <w:rPr>
                <w:sz w:val="20"/>
                <w:szCs w:val="20"/>
                <w:lang w:val="en-US"/>
              </w:rPr>
            </w:pPr>
            <w:r w:rsidRPr="009252B3">
              <w:rPr>
                <w:color w:val="000000"/>
                <w:sz w:val="20"/>
                <w:szCs w:val="20"/>
                <w:lang w:val="en-US"/>
              </w:rPr>
              <w:t>A-Am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r w:rsidR="008A78B2" w:rsidRPr="009252B3" w:rsidTr="009B717A">
        <w:trPr>
          <w:gridAfter w:val="1"/>
          <w:wAfter w:w="10" w:type="dxa"/>
          <w:trHeight w:val="922"/>
          <w:jc w:val="center"/>
        </w:trPr>
        <w:tc>
          <w:tcPr>
            <w:tcW w:w="8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VIII-</w:t>
            </w:r>
          </w:p>
          <w:p w:rsidR="008A78B2" w:rsidRPr="009252B3" w:rsidRDefault="008A78B2" w:rsidP="008A78B2">
            <w:pPr>
              <w:shd w:val="clear" w:color="auto" w:fill="FFFFFF"/>
              <w:ind w:left="5"/>
              <w:rPr>
                <w:sz w:val="20"/>
                <w:szCs w:val="20"/>
              </w:rPr>
            </w:pPr>
            <w:r w:rsidRPr="009252B3">
              <w:rPr>
                <w:i/>
                <w:iCs/>
                <w:color w:val="000000"/>
                <w:sz w:val="20"/>
                <w:szCs w:val="20"/>
              </w:rPr>
              <w:t>то</w:t>
            </w:r>
          </w:p>
        </w:tc>
        <w:tc>
          <w:tcPr>
            <w:tcW w:w="155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ns-ne-ak-Feak-</w:t>
            </w:r>
          </w:p>
          <w:p w:rsidR="008A78B2" w:rsidRPr="009252B3" w:rsidRDefault="008A78B2" w:rsidP="008A78B2">
            <w:pPr>
              <w:shd w:val="clear" w:color="auto" w:fill="FFFFFF"/>
              <w:rPr>
                <w:sz w:val="20"/>
                <w:szCs w:val="20"/>
                <w:lang w:val="en-US"/>
              </w:rPr>
            </w:pPr>
            <w:r w:rsidRPr="009252B3">
              <w:rPr>
                <w:i/>
                <w:iCs/>
                <w:color w:val="000000"/>
                <w:sz w:val="20"/>
                <w:szCs w:val="20"/>
                <w:lang w:val="en-US"/>
              </w:rPr>
              <w:t>kp-cs-mo-kir-</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tc>
        <w:tc>
          <w:tcPr>
            <w:tcW w:w="282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1) Ne+Mel+Kls+Ln+Mer+</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Mt;</w:t>
            </w:r>
          </w:p>
          <w:p w:rsidR="008A78B2" w:rsidRPr="009252B3" w:rsidRDefault="008A78B2" w:rsidP="008A78B2">
            <w:pPr>
              <w:shd w:val="clear" w:color="auto" w:fill="FFFFFF"/>
              <w:rPr>
                <w:sz w:val="20"/>
                <w:szCs w:val="20"/>
                <w:lang w:val="en-US"/>
              </w:rPr>
            </w:pPr>
            <w:r w:rsidRPr="009252B3">
              <w:rPr>
                <w:color w:val="000000"/>
                <w:sz w:val="20"/>
                <w:szCs w:val="20"/>
                <w:lang w:val="en-US"/>
              </w:rPr>
              <w:t>2) Ne+Mel+Kls+Mer+Mo+</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Mt</w:t>
            </w:r>
          </w:p>
        </w:tc>
        <w:tc>
          <w:tcPr>
            <w:tcW w:w="259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z w:val="20"/>
                <w:szCs w:val="20"/>
                <w:lang w:val="en-US"/>
              </w:rPr>
              <w:t>l)Ne,Mel,Kls,Ln,Mer,Adr, 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rPr>
                <w:sz w:val="20"/>
                <w:szCs w:val="20"/>
                <w:lang w:val="en-US"/>
              </w:rPr>
            </w:pPr>
            <w:r w:rsidRPr="009252B3">
              <w:rPr>
                <w:color w:val="000000"/>
                <w:sz w:val="20"/>
                <w:szCs w:val="20"/>
                <w:lang w:val="en-US"/>
              </w:rPr>
              <w:t>2)Ne, Mel.Mer, Mo, Kls,</w:t>
            </w:r>
          </w:p>
          <w:p w:rsidR="008A78B2" w:rsidRPr="009252B3" w:rsidRDefault="008A78B2" w:rsidP="008A78B2">
            <w:pPr>
              <w:shd w:val="clear" w:color="auto" w:fill="FFFFFF"/>
              <w:ind w:left="158"/>
              <w:rPr>
                <w:sz w:val="20"/>
                <w:szCs w:val="20"/>
                <w:lang w:val="en-US"/>
              </w:rPr>
            </w:pPr>
            <w:r w:rsidRPr="009252B3">
              <w:rPr>
                <w:color w:val="000000"/>
                <w:sz w:val="20"/>
                <w:szCs w:val="20"/>
                <w:lang w:val="en-US"/>
              </w:rPr>
              <w:t xml:space="preserve">Adr, Mt </w:t>
            </w:r>
            <w:r w:rsidRPr="009252B3">
              <w:rPr>
                <w:color w:val="000000"/>
                <w:sz w:val="20"/>
                <w:szCs w:val="20"/>
              </w:rPr>
              <w:t>(равн. 6 фаз)</w:t>
            </w:r>
          </w:p>
        </w:tc>
      </w:tr>
      <w:tr w:rsidR="008A78B2" w:rsidRPr="009252B3" w:rsidTr="009B717A">
        <w:trPr>
          <w:gridAfter w:val="1"/>
          <w:wAfter w:w="10" w:type="dxa"/>
          <w:trHeight w:val="1387"/>
          <w:jc w:val="center"/>
        </w:trPr>
        <w:tc>
          <w:tcPr>
            <w:tcW w:w="853" w:type="dxa"/>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color w:val="000000"/>
                <w:sz w:val="20"/>
                <w:szCs w:val="20"/>
                <w:lang w:val="en-US"/>
              </w:rPr>
              <w:t>IX-</w:t>
            </w:r>
          </w:p>
          <w:p w:rsidR="008A78B2" w:rsidRPr="009252B3" w:rsidRDefault="008A78B2" w:rsidP="008A78B2">
            <w:pPr>
              <w:shd w:val="clear" w:color="auto" w:fill="FFFFFF"/>
              <w:rPr>
                <w:sz w:val="20"/>
                <w:szCs w:val="20"/>
              </w:rPr>
            </w:pPr>
            <w:r w:rsidRPr="009252B3">
              <w:rPr>
                <w:i/>
                <w:iCs/>
                <w:color w:val="000000"/>
                <w:spacing w:val="-3"/>
                <w:sz w:val="20"/>
                <w:szCs w:val="20"/>
                <w:lang w:val="en-US"/>
              </w:rPr>
              <w:t>(per-wu)</w:t>
            </w:r>
          </w:p>
        </w:tc>
        <w:tc>
          <w:tcPr>
            <w:tcW w:w="1558"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ns-ne-kp-mo-kir-cs-per-wu-mt</w:t>
            </w:r>
          </w:p>
        </w:tc>
        <w:tc>
          <w:tcPr>
            <w:tcW w:w="2823" w:type="dxa"/>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1) Ne+Kls+Ln+Mer+(Per+</w:t>
            </w:r>
          </w:p>
          <w:p w:rsidR="008A78B2" w:rsidRPr="009252B3" w:rsidRDefault="008A78B2" w:rsidP="008A78B2">
            <w:pPr>
              <w:shd w:val="clear" w:color="auto" w:fill="FFFFFF"/>
              <w:ind w:left="163"/>
              <w:rPr>
                <w:sz w:val="20"/>
                <w:szCs w:val="20"/>
                <w:lang w:val="en-US"/>
              </w:rPr>
            </w:pPr>
            <w:r w:rsidRPr="009252B3">
              <w:rPr>
                <w:color w:val="000000"/>
                <w:sz w:val="20"/>
                <w:szCs w:val="20"/>
                <w:lang w:val="en-US"/>
              </w:rPr>
              <w:t>Wu)+Mt;</w:t>
            </w:r>
          </w:p>
          <w:p w:rsidR="008A78B2" w:rsidRPr="009252B3" w:rsidRDefault="008A78B2" w:rsidP="008A78B2">
            <w:pPr>
              <w:shd w:val="clear" w:color="auto" w:fill="FFFFFF"/>
              <w:rPr>
                <w:sz w:val="20"/>
                <w:szCs w:val="20"/>
                <w:lang w:val="en-US"/>
              </w:rPr>
            </w:pPr>
            <w:r w:rsidRPr="009252B3">
              <w:rPr>
                <w:color w:val="000000"/>
                <w:sz w:val="20"/>
                <w:szCs w:val="20"/>
                <w:lang w:val="en-US"/>
              </w:rPr>
              <w:t>2) Ne+Kls+Mer+Mo+(Per+</w:t>
            </w:r>
          </w:p>
          <w:p w:rsidR="008A78B2" w:rsidRPr="009252B3" w:rsidRDefault="008A78B2" w:rsidP="008A78B2">
            <w:pPr>
              <w:shd w:val="clear" w:color="auto" w:fill="FFFFFF"/>
              <w:ind w:left="158"/>
              <w:rPr>
                <w:sz w:val="20"/>
                <w:szCs w:val="20"/>
                <w:lang w:val="en-US"/>
              </w:rPr>
            </w:pPr>
            <w:r w:rsidRPr="009252B3">
              <w:rPr>
                <w:color w:val="000000"/>
                <w:sz w:val="20"/>
                <w:szCs w:val="20"/>
                <w:lang w:val="en-US"/>
              </w:rPr>
              <w:t>Wu)+Mt</w:t>
            </w:r>
          </w:p>
        </w:tc>
        <w:tc>
          <w:tcPr>
            <w:tcW w:w="2594" w:type="dxa"/>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9"/>
              <w:rPr>
                <w:sz w:val="20"/>
                <w:szCs w:val="20"/>
                <w:lang w:val="en-US"/>
              </w:rPr>
            </w:pPr>
            <w:r w:rsidRPr="009252B3">
              <w:rPr>
                <w:color w:val="000000"/>
                <w:spacing w:val="22"/>
                <w:sz w:val="20"/>
                <w:szCs w:val="20"/>
                <w:lang w:val="en-US"/>
              </w:rPr>
              <w:t>l)Ne,Kls,Ln,</w:t>
            </w:r>
            <w:r w:rsidRPr="009252B3">
              <w:rPr>
                <w:color w:val="000000"/>
                <w:sz w:val="20"/>
                <w:szCs w:val="20"/>
                <w:lang w:val="en-US"/>
              </w:rPr>
              <w:t xml:space="preserve"> </w:t>
            </w:r>
            <w:r w:rsidRPr="009252B3">
              <w:rPr>
                <w:color w:val="000000"/>
                <w:spacing w:val="-2"/>
                <w:sz w:val="20"/>
                <w:szCs w:val="20"/>
                <w:lang w:val="en-US"/>
              </w:rPr>
              <w:t>Mer, (Per</w:t>
            </w:r>
          </w:p>
          <w:p w:rsidR="008A78B2" w:rsidRPr="009252B3" w:rsidRDefault="008A78B2" w:rsidP="008A78B2">
            <w:pPr>
              <w:shd w:val="clear" w:color="auto" w:fill="FFFFFF"/>
              <w:ind w:left="173"/>
              <w:rPr>
                <w:sz w:val="20"/>
                <w:szCs w:val="20"/>
                <w:lang w:val="en-US"/>
              </w:rPr>
            </w:pPr>
            <w:r w:rsidRPr="009252B3">
              <w:rPr>
                <w:color w:val="000000"/>
                <w:sz w:val="20"/>
                <w:szCs w:val="20"/>
                <w:lang w:val="en-US"/>
              </w:rPr>
              <w:t>+Wu), Adr, Mt(</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spacing w:line="226" w:lineRule="exact"/>
              <w:ind w:left="168" w:right="192" w:hanging="173"/>
              <w:rPr>
                <w:sz w:val="20"/>
                <w:szCs w:val="20"/>
                <w:lang w:val="en-US"/>
              </w:rPr>
            </w:pPr>
            <w:r w:rsidRPr="009252B3">
              <w:rPr>
                <w:color w:val="000000"/>
                <w:sz w:val="20"/>
                <w:szCs w:val="20"/>
                <w:lang w:val="en-US"/>
              </w:rPr>
              <w:t>2) Ne, Kls, Mer, Mo, (Per +Wu), Adr,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bl>
    <w:p w:rsidR="008A78B2" w:rsidRPr="009252B3" w:rsidRDefault="008A78B2" w:rsidP="008A78B2">
      <w:pPr>
        <w:shd w:val="clear" w:color="auto" w:fill="FFFFFF"/>
        <w:spacing w:line="245" w:lineRule="exact"/>
        <w:ind w:left="840" w:firstLine="5582"/>
        <w:jc w:val="right"/>
        <w:rPr>
          <w:i/>
          <w:iCs/>
          <w:color w:val="000000"/>
          <w:spacing w:val="-9"/>
          <w:sz w:val="20"/>
          <w:szCs w:val="20"/>
          <w:lang w:val="en-US"/>
        </w:rPr>
      </w:pPr>
    </w:p>
    <w:p w:rsidR="008A78B2" w:rsidRPr="009252B3" w:rsidRDefault="008A78B2" w:rsidP="009B717A">
      <w:pPr>
        <w:shd w:val="clear" w:color="auto" w:fill="FFFFFF"/>
        <w:spacing w:line="245" w:lineRule="exact"/>
        <w:jc w:val="right"/>
        <w:rPr>
          <w:i/>
          <w:iCs/>
          <w:color w:val="000000"/>
          <w:spacing w:val="-9"/>
          <w:sz w:val="20"/>
          <w:szCs w:val="20"/>
        </w:rPr>
      </w:pPr>
      <w:r w:rsidRPr="009252B3">
        <w:rPr>
          <w:i/>
          <w:iCs/>
          <w:color w:val="000000"/>
          <w:spacing w:val="-9"/>
          <w:sz w:val="20"/>
          <w:szCs w:val="20"/>
        </w:rPr>
        <w:t>Таблица 4.14</w:t>
      </w:r>
    </w:p>
    <w:p w:rsidR="008A78B2" w:rsidRPr="009252B3" w:rsidRDefault="008A78B2" w:rsidP="008A78B2">
      <w:pPr>
        <w:shd w:val="clear" w:color="auto" w:fill="FFFFFF"/>
        <w:spacing w:line="245" w:lineRule="exact"/>
        <w:ind w:firstLine="11"/>
        <w:jc w:val="center"/>
        <w:rPr>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spacing w:before="38"/>
        <w:ind w:firstLine="11"/>
        <w:jc w:val="center"/>
        <w:rPr>
          <w:sz w:val="20"/>
          <w:szCs w:val="20"/>
        </w:rPr>
      </w:pPr>
      <w:r w:rsidRPr="009252B3">
        <w:rPr>
          <w:color w:val="000000"/>
          <w:spacing w:val="-5"/>
          <w:sz w:val="20"/>
          <w:szCs w:val="20"/>
        </w:rPr>
        <w:t>Са(</w:t>
      </w:r>
      <w:r w:rsidRPr="009252B3">
        <w:rPr>
          <w:color w:val="000000"/>
          <w:sz w:val="20"/>
          <w:szCs w:val="20"/>
          <w:lang w:val="en-US"/>
        </w:rPr>
        <w:t>Wo</w:t>
      </w:r>
      <w:r w:rsidRPr="009252B3">
        <w:rPr>
          <w:color w:val="000000"/>
          <w:sz w:val="20"/>
          <w:szCs w:val="20"/>
        </w:rPr>
        <w:t>+</w:t>
      </w:r>
      <w:r w:rsidRPr="009252B3">
        <w:rPr>
          <w:color w:val="000000"/>
          <w:sz w:val="20"/>
          <w:szCs w:val="20"/>
          <w:lang w:val="en-US"/>
        </w:rPr>
        <w:t>Ln</w:t>
      </w:r>
      <w:r w:rsidRPr="009252B3">
        <w:rPr>
          <w:color w:val="000000"/>
          <w:spacing w:val="-5"/>
          <w:sz w:val="20"/>
          <w:szCs w:val="20"/>
        </w:rPr>
        <w:t>)-отряда, щелочного ряда Д" (</w:t>
      </w:r>
      <w:r w:rsidRPr="009252B3">
        <w:rPr>
          <w:position w:val="-12"/>
          <w:sz w:val="20"/>
          <w:szCs w:val="20"/>
        </w:rPr>
        <w:object w:dxaOrig="460" w:dyaOrig="380">
          <v:shape id="_x0000_i1090" type="#_x0000_t75" style="width:23.25pt;height:18.75pt" o:ole="">
            <v:imagedata r:id="rId136" o:title=""/>
          </v:shape>
          <o:OLEObject Type="Embed" ProgID="Equation.3" ShapeID="_x0000_i1090" DrawAspect="Content" ObjectID="_1396782822" r:id="rId147"/>
        </w:object>
      </w:r>
      <w:r w:rsidRPr="009252B3">
        <w:rPr>
          <w:color w:val="000000"/>
          <w:sz w:val="20"/>
          <w:szCs w:val="20"/>
        </w:rPr>
        <w:t>&gt;1,0</w:t>
      </w:r>
      <w:r w:rsidRPr="009252B3">
        <w:rPr>
          <w:color w:val="000000"/>
          <w:spacing w:val="-5"/>
          <w:sz w:val="20"/>
          <w:szCs w:val="20"/>
        </w:rPr>
        <w:t xml:space="preserve">; К &gt; </w:t>
      </w:r>
      <w:r w:rsidRPr="009252B3">
        <w:rPr>
          <w:color w:val="000000"/>
          <w:spacing w:val="-5"/>
          <w:sz w:val="20"/>
          <w:szCs w:val="20"/>
          <w:lang w:val="en-US"/>
        </w:rPr>
        <w:t>Al</w:t>
      </w:r>
      <w:r w:rsidRPr="009252B3">
        <w:rPr>
          <w:color w:val="000000"/>
          <w:spacing w:val="-5"/>
          <w:sz w:val="20"/>
          <w:szCs w:val="20"/>
        </w:rPr>
        <w:t xml:space="preserve">), </w:t>
      </w:r>
      <w:r w:rsidRPr="009252B3">
        <w:rPr>
          <w:i/>
          <w:color w:val="000000"/>
          <w:spacing w:val="-5"/>
          <w:sz w:val="20"/>
          <w:szCs w:val="20"/>
          <w:lang w:val="en-US"/>
        </w:rPr>
        <w:t>f</w:t>
      </w:r>
      <w:r w:rsidRPr="009252B3">
        <w:rPr>
          <w:color w:val="000000"/>
          <w:spacing w:val="-5"/>
          <w:sz w:val="20"/>
          <w:szCs w:val="20"/>
        </w:rPr>
        <w:t xml:space="preserve"> &lt;90)</w:t>
      </w:r>
    </w:p>
    <w:p w:rsidR="008A78B2" w:rsidRPr="009252B3" w:rsidRDefault="008A78B2" w:rsidP="008A78B2">
      <w:pPr>
        <w:spacing w:after="298" w:line="1" w:lineRule="exact"/>
        <w:rPr>
          <w:sz w:val="20"/>
          <w:szCs w:val="20"/>
        </w:rPr>
      </w:pPr>
    </w:p>
    <w:tbl>
      <w:tblPr>
        <w:tblW w:w="7853" w:type="dxa"/>
        <w:jc w:val="center"/>
        <w:tblInd w:w="40" w:type="dxa"/>
        <w:tblLayout w:type="fixed"/>
        <w:tblCellMar>
          <w:left w:w="40" w:type="dxa"/>
          <w:right w:w="40" w:type="dxa"/>
        </w:tblCellMar>
        <w:tblLook w:val="0000"/>
      </w:tblPr>
      <w:tblGrid>
        <w:gridCol w:w="845"/>
        <w:gridCol w:w="24"/>
        <w:gridCol w:w="1531"/>
        <w:gridCol w:w="19"/>
        <w:gridCol w:w="2799"/>
        <w:gridCol w:w="33"/>
        <w:gridCol w:w="2559"/>
        <w:gridCol w:w="43"/>
      </w:tblGrid>
      <w:tr w:rsidR="008A78B2" w:rsidRPr="009252B3" w:rsidTr="00A1169D">
        <w:trPr>
          <w:gridAfter w:val="1"/>
          <w:wAfter w:w="43" w:type="dxa"/>
          <w:trHeight w:hRule="exact" w:val="480"/>
          <w:jc w:val="center"/>
        </w:trPr>
        <w:tc>
          <w:tcPr>
            <w:tcW w:w="845"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38" w:right="24"/>
              <w:rPr>
                <w:sz w:val="20"/>
                <w:szCs w:val="20"/>
              </w:rPr>
            </w:pPr>
            <w:r w:rsidRPr="009252B3">
              <w:rPr>
                <w:color w:val="000000"/>
                <w:sz w:val="20"/>
                <w:szCs w:val="20"/>
              </w:rPr>
              <w:t>Петрохимиче-ский ряд</w:t>
            </w:r>
          </w:p>
        </w:tc>
        <w:tc>
          <w:tcPr>
            <w:tcW w:w="5410"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A1169D">
        <w:trPr>
          <w:gridAfter w:val="1"/>
          <w:wAfter w:w="43" w:type="dxa"/>
          <w:trHeight w:hRule="exact" w:val="1147"/>
          <w:jc w:val="center"/>
        </w:trPr>
        <w:tc>
          <w:tcPr>
            <w:tcW w:w="845"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9" w:right="10"/>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4"/>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A1169D">
        <w:trPr>
          <w:gridAfter w:val="1"/>
          <w:wAfter w:w="43" w:type="dxa"/>
          <w:trHeight w:hRule="exact" w:val="240"/>
          <w:jc w:val="center"/>
        </w:trPr>
        <w:tc>
          <w:tcPr>
            <w:tcW w:w="84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A1169D">
        <w:trPr>
          <w:gridAfter w:val="1"/>
          <w:wAfter w:w="43" w:type="dxa"/>
          <w:trHeight w:hRule="exact" w:val="470"/>
          <w:jc w:val="center"/>
        </w:trPr>
        <w:tc>
          <w:tcPr>
            <w:tcW w:w="84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w:t>
            </w:r>
            <w:r w:rsidRPr="009252B3">
              <w:rPr>
                <w:i/>
                <w:iCs/>
                <w:color w:val="000000"/>
                <w:sz w:val="20"/>
                <w:szCs w:val="20"/>
                <w:lang w:val="en-US"/>
              </w:rPr>
              <w:t>-q</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01"/>
              <w:rPr>
                <w:sz w:val="20"/>
                <w:szCs w:val="20"/>
                <w:lang w:val="en-US"/>
              </w:rPr>
            </w:pPr>
            <w:r w:rsidRPr="009252B3">
              <w:rPr>
                <w:i/>
                <w:iCs/>
                <w:color w:val="000000"/>
                <w:spacing w:val="-1"/>
                <w:sz w:val="20"/>
                <w:szCs w:val="20"/>
                <w:lang w:val="en-US"/>
              </w:rPr>
              <w:t>q-or-dsk-ac-di-</w:t>
            </w:r>
            <w:r w:rsidRPr="009252B3">
              <w:rPr>
                <w:i/>
                <w:iCs/>
                <w:color w:val="000000"/>
                <w:sz w:val="20"/>
                <w:szCs w:val="20"/>
                <w:lang w:val="en-US"/>
              </w:rPr>
              <w:t>hd-wo-mt</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Qtz+Kfs+A-Cpx+Wo+Mt</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ight="480"/>
              <w:rPr>
                <w:sz w:val="20"/>
                <w:szCs w:val="20"/>
              </w:rPr>
            </w:pPr>
            <w:r w:rsidRPr="009252B3">
              <w:rPr>
                <w:color w:val="000000"/>
                <w:sz w:val="20"/>
                <w:szCs w:val="20"/>
                <w:lang w:val="en-US"/>
              </w:rPr>
              <w:t xml:space="preserve">Qtz, Kfs, </w:t>
            </w:r>
            <w:r w:rsidRPr="009252B3">
              <w:rPr>
                <w:color w:val="000000"/>
                <w:sz w:val="20"/>
                <w:szCs w:val="20"/>
              </w:rPr>
              <w:t>А</w:t>
            </w:r>
            <w:r w:rsidRPr="009252B3">
              <w:rPr>
                <w:color w:val="000000"/>
                <w:sz w:val="20"/>
                <w:szCs w:val="20"/>
                <w:lang w:val="en-US"/>
              </w:rPr>
              <w:t>-</w:t>
            </w:r>
            <w:r w:rsidRPr="009252B3">
              <w:rPr>
                <w:color w:val="000000"/>
                <w:sz w:val="20"/>
                <w:szCs w:val="20"/>
              </w:rPr>
              <w:t>Срх</w:t>
            </w:r>
            <w:r w:rsidRPr="009252B3">
              <w:rPr>
                <w:color w:val="000000"/>
                <w:sz w:val="20"/>
                <w:szCs w:val="20"/>
                <w:lang w:val="en-US"/>
              </w:rPr>
              <w:t>, Adr, Wo,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A1169D">
        <w:trPr>
          <w:gridAfter w:val="1"/>
          <w:wAfter w:w="43" w:type="dxa"/>
          <w:trHeight w:hRule="exact" w:val="240"/>
          <w:jc w:val="center"/>
        </w:trPr>
        <w:tc>
          <w:tcPr>
            <w:tcW w:w="84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w:t>
            </w:r>
            <w:r w:rsidRPr="009252B3">
              <w:rPr>
                <w:i/>
                <w:iCs/>
                <w:color w:val="000000"/>
                <w:sz w:val="20"/>
                <w:szCs w:val="20"/>
                <w:lang w:val="en-US"/>
              </w:rPr>
              <w:t>-ne</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A1169D">
        <w:trPr>
          <w:gridAfter w:val="1"/>
          <w:wAfter w:w="43" w:type="dxa"/>
          <w:trHeight w:hRule="exact" w:val="466"/>
          <w:jc w:val="center"/>
        </w:trPr>
        <w:tc>
          <w:tcPr>
            <w:tcW w:w="84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III</w:t>
            </w:r>
            <w:r w:rsidRPr="009252B3">
              <w:rPr>
                <w:i/>
                <w:iCs/>
                <w:color w:val="000000"/>
                <w:sz w:val="20"/>
                <w:szCs w:val="20"/>
                <w:lang w:val="en-US"/>
              </w:rPr>
              <w:t>-lc</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1"/>
                <w:sz w:val="20"/>
                <w:szCs w:val="20"/>
                <w:lang w:val="en-US"/>
              </w:rPr>
              <w:t>or-dsk-ac-di-hd-</w:t>
            </w:r>
            <w:r w:rsidRPr="009252B3">
              <w:rPr>
                <w:i/>
                <w:iCs/>
                <w:color w:val="000000"/>
                <w:sz w:val="20"/>
                <w:szCs w:val="20"/>
                <w:lang w:val="en-US"/>
              </w:rPr>
              <w:t>wo-lc-mt</w:t>
            </w:r>
          </w:p>
        </w:tc>
        <w:tc>
          <w:tcPr>
            <w:tcW w:w="2818"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Kfs+A-Cpx+Wo+Lct+Mt</w:t>
            </w:r>
          </w:p>
        </w:tc>
        <w:tc>
          <w:tcPr>
            <w:tcW w:w="259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42"/>
              <w:rPr>
                <w:sz w:val="20"/>
                <w:szCs w:val="20"/>
                <w:lang w:val="en-US"/>
              </w:rPr>
            </w:pPr>
            <w:r w:rsidRPr="009252B3">
              <w:rPr>
                <w:color w:val="000000"/>
                <w:sz w:val="20"/>
                <w:szCs w:val="20"/>
                <w:lang w:val="en-US"/>
              </w:rPr>
              <w:t>Kfs,A-Cpx,Wo,Lct</w:t>
            </w:r>
            <w:r w:rsidRPr="009252B3">
              <w:rPr>
                <w:color w:val="000000"/>
                <w:sz w:val="20"/>
                <w:szCs w:val="20"/>
                <w:vertAlign w:val="superscript"/>
                <w:lang w:val="en-US"/>
              </w:rPr>
              <w:t>1</w:t>
            </w:r>
            <w:r w:rsidRPr="009252B3">
              <w:rPr>
                <w:color w:val="000000"/>
                <w:sz w:val="20"/>
                <w:szCs w:val="20"/>
                <w:lang w:val="en-US"/>
              </w:rPr>
              <w:t>, Mt, Adr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A1169D">
        <w:trPr>
          <w:trHeight w:val="1350"/>
          <w:jc w:val="center"/>
        </w:trPr>
        <w:tc>
          <w:tcPr>
            <w:tcW w:w="869"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V</w:t>
            </w:r>
            <w:r w:rsidRPr="009252B3">
              <w:rPr>
                <w:i/>
                <w:iCs/>
                <w:color w:val="000000"/>
                <w:sz w:val="20"/>
                <w:szCs w:val="20"/>
                <w:lang w:val="en-US"/>
              </w:rPr>
              <w:t>-ak</w:t>
            </w:r>
          </w:p>
        </w:tc>
        <w:tc>
          <w:tcPr>
            <w:tcW w:w="1550"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1) dsk-ac-di-</w:t>
            </w:r>
          </w:p>
          <w:p w:rsidR="008A78B2" w:rsidRPr="009252B3" w:rsidRDefault="008A78B2" w:rsidP="008A78B2">
            <w:pPr>
              <w:shd w:val="clear" w:color="auto" w:fill="FFFFFF"/>
              <w:rPr>
                <w:sz w:val="20"/>
                <w:szCs w:val="20"/>
                <w:lang w:val="en-US"/>
              </w:rPr>
            </w:pPr>
            <w:r w:rsidRPr="009252B3">
              <w:rPr>
                <w:i/>
                <w:iCs/>
                <w:color w:val="000000"/>
                <w:spacing w:val="-1"/>
                <w:sz w:val="20"/>
                <w:szCs w:val="20"/>
                <w:lang w:val="en-US"/>
              </w:rPr>
              <w:t>hd-wo-lc-ak-</w:t>
            </w:r>
          </w:p>
          <w:p w:rsidR="008A78B2" w:rsidRPr="009252B3" w:rsidRDefault="008A78B2" w:rsidP="008A78B2">
            <w:pPr>
              <w:shd w:val="clear" w:color="auto" w:fill="FFFFFF"/>
              <w:ind w:left="58"/>
              <w:rPr>
                <w:sz w:val="20"/>
                <w:szCs w:val="20"/>
                <w:lang w:val="en-US"/>
              </w:rPr>
            </w:pPr>
            <w:r w:rsidRPr="009252B3">
              <w:rPr>
                <w:i/>
                <w:iCs/>
                <w:color w:val="000000"/>
                <w:sz w:val="20"/>
                <w:szCs w:val="20"/>
                <w:lang w:val="en-US"/>
              </w:rPr>
              <w:t>Feak-mt;</w:t>
            </w:r>
          </w:p>
          <w:p w:rsidR="008A78B2" w:rsidRPr="009252B3" w:rsidRDefault="008A78B2" w:rsidP="008A78B2">
            <w:pPr>
              <w:shd w:val="clear" w:color="auto" w:fill="FFFFFF"/>
              <w:rPr>
                <w:sz w:val="20"/>
                <w:szCs w:val="20"/>
                <w:lang w:val="en-US"/>
              </w:rPr>
            </w:pPr>
            <w:r w:rsidRPr="009252B3">
              <w:rPr>
                <w:i/>
                <w:iCs/>
                <w:color w:val="000000"/>
                <w:sz w:val="20"/>
                <w:szCs w:val="20"/>
                <w:lang w:val="en-US"/>
              </w:rPr>
              <w:t>2) ac-dsk-lc-di-</w:t>
            </w:r>
          </w:p>
          <w:p w:rsidR="008A78B2" w:rsidRPr="009252B3" w:rsidRDefault="008A78B2" w:rsidP="008A78B2">
            <w:pPr>
              <w:shd w:val="clear" w:color="auto" w:fill="FFFFFF"/>
              <w:rPr>
                <w:sz w:val="20"/>
                <w:szCs w:val="20"/>
                <w:lang w:val="en-US"/>
              </w:rPr>
            </w:pPr>
            <w:r w:rsidRPr="009252B3">
              <w:rPr>
                <w:i/>
                <w:iCs/>
                <w:color w:val="000000"/>
                <w:sz w:val="20"/>
                <w:szCs w:val="20"/>
                <w:lang w:val="en-US"/>
              </w:rPr>
              <w:t>hd-ak-Feak-</w:t>
            </w:r>
          </w:p>
          <w:p w:rsidR="008A78B2" w:rsidRPr="009252B3" w:rsidRDefault="008A78B2" w:rsidP="008A78B2">
            <w:pPr>
              <w:shd w:val="clear" w:color="auto" w:fill="FFFFFF"/>
              <w:rPr>
                <w:sz w:val="20"/>
                <w:szCs w:val="20"/>
                <w:lang w:val="en-US"/>
              </w:rPr>
            </w:pPr>
            <w:r w:rsidRPr="009252B3">
              <w:rPr>
                <w:i/>
                <w:iCs/>
                <w:color w:val="000000"/>
                <w:sz w:val="20"/>
                <w:szCs w:val="20"/>
                <w:lang w:val="en-US"/>
              </w:rPr>
              <w:t>fo-fa-mt</w:t>
            </w:r>
          </w:p>
        </w:tc>
        <w:tc>
          <w:tcPr>
            <w:tcW w:w="283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jc w:val="both"/>
              <w:rPr>
                <w:sz w:val="20"/>
                <w:szCs w:val="20"/>
                <w:lang w:val="en-US"/>
              </w:rPr>
            </w:pPr>
            <w:r w:rsidRPr="009252B3">
              <w:rPr>
                <w:color w:val="000000"/>
                <w:sz w:val="20"/>
                <w:szCs w:val="20"/>
                <w:lang w:val="en-US"/>
              </w:rPr>
              <w:t>l)A-Cpx+Wo+Lct+Mel+Mt;</w:t>
            </w:r>
          </w:p>
          <w:p w:rsidR="008A78B2" w:rsidRPr="009252B3" w:rsidRDefault="008A78B2" w:rsidP="008A78B2">
            <w:pPr>
              <w:shd w:val="clear" w:color="auto" w:fill="FFFFFF"/>
              <w:ind w:left="19"/>
              <w:jc w:val="both"/>
              <w:rPr>
                <w:sz w:val="20"/>
                <w:szCs w:val="20"/>
                <w:lang w:val="en-US"/>
              </w:rPr>
            </w:pPr>
            <w:r w:rsidRPr="009252B3">
              <w:rPr>
                <w:color w:val="000000"/>
                <w:sz w:val="20"/>
                <w:szCs w:val="20"/>
                <w:lang w:val="en-US"/>
              </w:rPr>
              <w:t>2) A-Cpx+Lct+Mel+ Ol+Mt</w:t>
            </w:r>
          </w:p>
        </w:tc>
        <w:tc>
          <w:tcPr>
            <w:tcW w:w="260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8"/>
              <w:rPr>
                <w:sz w:val="20"/>
                <w:szCs w:val="20"/>
                <w:lang w:val="en-US"/>
              </w:rPr>
            </w:pPr>
            <w:r w:rsidRPr="009252B3">
              <w:rPr>
                <w:color w:val="000000"/>
                <w:sz w:val="20"/>
                <w:szCs w:val="20"/>
                <w:lang w:val="en-US"/>
              </w:rPr>
              <w:t>l)A-Cpx,Wo,Lct</w:t>
            </w:r>
            <w:r w:rsidRPr="009252B3">
              <w:rPr>
                <w:color w:val="000000"/>
                <w:sz w:val="20"/>
                <w:szCs w:val="20"/>
                <w:vertAlign w:val="superscript"/>
                <w:lang w:val="en-US"/>
              </w:rPr>
              <w:t>1</w:t>
            </w:r>
            <w:r w:rsidRPr="009252B3">
              <w:rPr>
                <w:color w:val="000000"/>
                <w:sz w:val="20"/>
                <w:szCs w:val="20"/>
                <w:lang w:val="en-US"/>
              </w:rPr>
              <w:t>, Mel,</w:t>
            </w:r>
          </w:p>
          <w:p w:rsidR="008A78B2" w:rsidRPr="009252B3" w:rsidRDefault="008A78B2" w:rsidP="008A78B2">
            <w:pPr>
              <w:shd w:val="clear" w:color="auto" w:fill="FFFFFF"/>
              <w:rPr>
                <w:sz w:val="20"/>
                <w:szCs w:val="20"/>
                <w:lang w:val="en-US"/>
              </w:rPr>
            </w:pPr>
            <w:r w:rsidRPr="009252B3">
              <w:rPr>
                <w:color w:val="000000"/>
                <w:sz w:val="20"/>
                <w:szCs w:val="20"/>
                <w:lang w:val="en-US"/>
              </w:rPr>
              <w:t>Mt, Adr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9"/>
              <w:rPr>
                <w:sz w:val="20"/>
                <w:szCs w:val="20"/>
                <w:lang w:val="en-US"/>
              </w:rPr>
            </w:pPr>
            <w:r w:rsidRPr="009252B3">
              <w:rPr>
                <w:color w:val="000000"/>
                <w:sz w:val="20"/>
                <w:szCs w:val="20"/>
                <w:lang w:val="en-US"/>
              </w:rPr>
              <w:t>2) A-Cpx, Let, Mel, Bt,</w:t>
            </w:r>
          </w:p>
          <w:p w:rsidR="008A78B2" w:rsidRPr="009252B3" w:rsidRDefault="008A78B2" w:rsidP="008A78B2">
            <w:pPr>
              <w:shd w:val="clear" w:color="auto" w:fill="FFFFFF"/>
              <w:rPr>
                <w:sz w:val="20"/>
                <w:szCs w:val="20"/>
                <w:lang w:val="en-US"/>
              </w:rPr>
            </w:pPr>
            <w:r w:rsidRPr="009252B3">
              <w:rPr>
                <w:color w:val="000000"/>
                <w:sz w:val="20"/>
                <w:szCs w:val="20"/>
                <w:lang w:val="en-US"/>
              </w:rPr>
              <w:t>Ol,Mt,A-Am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A1169D">
        <w:trPr>
          <w:trHeight w:val="1395"/>
          <w:jc w:val="center"/>
        </w:trPr>
        <w:tc>
          <w:tcPr>
            <w:tcW w:w="869"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VI</w:t>
            </w:r>
            <w:r w:rsidRPr="009252B3">
              <w:rPr>
                <w:i/>
                <w:iCs/>
                <w:color w:val="000000"/>
                <w:sz w:val="20"/>
                <w:szCs w:val="20"/>
                <w:lang w:val="en-US"/>
              </w:rPr>
              <w:t>-kp</w:t>
            </w:r>
          </w:p>
        </w:tc>
        <w:tc>
          <w:tcPr>
            <w:tcW w:w="1550"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5"/>
                <w:sz w:val="20"/>
                <w:szCs w:val="20"/>
                <w:lang w:val="en-US"/>
              </w:rPr>
              <w:t>1) dsk-m-wo-lc-</w:t>
            </w:r>
          </w:p>
          <w:p w:rsidR="008A78B2" w:rsidRPr="009252B3" w:rsidRDefault="008A78B2" w:rsidP="008A78B2">
            <w:pPr>
              <w:shd w:val="clear" w:color="auto" w:fill="FFFFFF"/>
              <w:rPr>
                <w:sz w:val="20"/>
                <w:szCs w:val="20"/>
                <w:lang w:val="en-US"/>
              </w:rPr>
            </w:pPr>
            <w:r w:rsidRPr="009252B3">
              <w:rPr>
                <w:i/>
                <w:iCs/>
                <w:color w:val="000000"/>
                <w:spacing w:val="-4"/>
                <w:sz w:val="20"/>
                <w:szCs w:val="20"/>
                <w:lang w:val="en-US"/>
              </w:rPr>
              <w:t>ak-Feak-kp-</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p w:rsidR="008A78B2" w:rsidRPr="009252B3" w:rsidRDefault="008A78B2" w:rsidP="008A78B2">
            <w:pPr>
              <w:shd w:val="clear" w:color="auto" w:fill="FFFFFF"/>
              <w:rPr>
                <w:sz w:val="20"/>
                <w:szCs w:val="20"/>
                <w:lang w:val="en-US"/>
              </w:rPr>
            </w:pPr>
            <w:r w:rsidRPr="009252B3">
              <w:rPr>
                <w:i/>
                <w:iCs/>
                <w:color w:val="000000"/>
                <w:sz w:val="20"/>
                <w:szCs w:val="20"/>
                <w:lang w:val="en-US"/>
              </w:rPr>
              <w:t>2) dsk-ns-ak-</w:t>
            </w:r>
          </w:p>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Feak-lc-fo-fa-</w:t>
            </w:r>
          </w:p>
          <w:p w:rsidR="008A78B2" w:rsidRPr="009252B3" w:rsidRDefault="008A78B2" w:rsidP="008A78B2">
            <w:pPr>
              <w:shd w:val="clear" w:color="auto" w:fill="FFFFFF"/>
              <w:ind w:left="173"/>
              <w:rPr>
                <w:sz w:val="20"/>
                <w:szCs w:val="20"/>
                <w:lang w:val="en-US"/>
              </w:rPr>
            </w:pPr>
            <w:r w:rsidRPr="009252B3">
              <w:rPr>
                <w:i/>
                <w:iCs/>
                <w:color w:val="000000"/>
                <w:sz w:val="20"/>
                <w:szCs w:val="20"/>
                <w:lang w:val="en-US"/>
              </w:rPr>
              <w:t>kp-mt</w:t>
            </w:r>
          </w:p>
        </w:tc>
        <w:tc>
          <w:tcPr>
            <w:tcW w:w="2832"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ind w:left="29"/>
              <w:rPr>
                <w:sz w:val="20"/>
                <w:szCs w:val="20"/>
                <w:lang w:val="en-US"/>
              </w:rPr>
            </w:pPr>
            <w:r w:rsidRPr="009252B3">
              <w:rPr>
                <w:color w:val="000000"/>
                <w:sz w:val="20"/>
                <w:szCs w:val="20"/>
                <w:lang w:val="en-US"/>
              </w:rPr>
              <w:t>l)Wo+Lct+Mel+Kls+Mt;</w:t>
            </w:r>
          </w:p>
          <w:p w:rsidR="008A78B2" w:rsidRPr="009252B3" w:rsidRDefault="008A78B2" w:rsidP="008A78B2">
            <w:pPr>
              <w:shd w:val="clear" w:color="auto" w:fill="FFFFFF"/>
              <w:ind w:left="14"/>
              <w:rPr>
                <w:sz w:val="20"/>
                <w:szCs w:val="20"/>
                <w:lang w:val="en-US"/>
              </w:rPr>
            </w:pPr>
            <w:r w:rsidRPr="009252B3">
              <w:rPr>
                <w:color w:val="000000"/>
                <w:sz w:val="20"/>
                <w:szCs w:val="20"/>
              </w:rPr>
              <w:t xml:space="preserve">2) </w:t>
            </w:r>
            <w:r w:rsidRPr="009252B3">
              <w:rPr>
                <w:color w:val="000000"/>
                <w:sz w:val="20"/>
                <w:szCs w:val="20"/>
                <w:lang w:val="en-US"/>
              </w:rPr>
              <w:t>Mel+Lct+01+Kls+Mt</w:t>
            </w:r>
          </w:p>
        </w:tc>
        <w:tc>
          <w:tcPr>
            <w:tcW w:w="260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ind w:left="34"/>
              <w:jc w:val="both"/>
              <w:rPr>
                <w:sz w:val="20"/>
                <w:szCs w:val="20"/>
                <w:lang w:val="en-US"/>
              </w:rPr>
            </w:pPr>
            <w:r w:rsidRPr="009252B3">
              <w:rPr>
                <w:color w:val="000000"/>
                <w:sz w:val="20"/>
                <w:szCs w:val="20"/>
                <w:lang w:val="en-US"/>
              </w:rPr>
              <w:t>l)Wo,Lct</w:t>
            </w:r>
            <w:r w:rsidRPr="009252B3">
              <w:rPr>
                <w:color w:val="000000"/>
                <w:sz w:val="20"/>
                <w:szCs w:val="20"/>
                <w:vertAlign w:val="superscript"/>
                <w:lang w:val="en-US"/>
              </w:rPr>
              <w:t>1</w:t>
            </w:r>
            <w:r w:rsidRPr="009252B3">
              <w:rPr>
                <w:color w:val="000000"/>
                <w:sz w:val="20"/>
                <w:szCs w:val="20"/>
                <w:lang w:val="en-US"/>
              </w:rPr>
              <w:t>,Mel,Kls,Mt,Adr</w:t>
            </w:r>
          </w:p>
          <w:p w:rsidR="008A78B2" w:rsidRPr="009252B3" w:rsidRDefault="008A78B2" w:rsidP="008A78B2">
            <w:pPr>
              <w:shd w:val="clear" w:color="auto" w:fill="FFFFFF"/>
              <w:ind w:left="187"/>
              <w:jc w:val="both"/>
              <w:rPr>
                <w:sz w:val="20"/>
                <w:szCs w:val="20"/>
                <w:lang w:val="en-US"/>
              </w:rPr>
            </w:pP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14"/>
              <w:jc w:val="both"/>
              <w:rPr>
                <w:sz w:val="20"/>
                <w:szCs w:val="20"/>
                <w:lang w:val="en-US"/>
              </w:rPr>
            </w:pPr>
            <w:r w:rsidRPr="009252B3">
              <w:rPr>
                <w:color w:val="000000"/>
                <w:sz w:val="20"/>
                <w:szCs w:val="20"/>
                <w:lang w:val="en-US"/>
              </w:rPr>
              <w:t>2)Mel,Lct</w:t>
            </w:r>
            <w:r w:rsidRPr="009252B3">
              <w:rPr>
                <w:color w:val="000000"/>
                <w:sz w:val="20"/>
                <w:szCs w:val="20"/>
                <w:vertAlign w:val="superscript"/>
                <w:lang w:val="en-US"/>
              </w:rPr>
              <w:t>l</w:t>
            </w:r>
            <w:r w:rsidRPr="009252B3">
              <w:rPr>
                <w:color w:val="000000"/>
                <w:sz w:val="20"/>
                <w:szCs w:val="20"/>
                <w:lang w:val="en-US"/>
              </w:rPr>
              <w:t>,Ol,Kls,A-Am,</w:t>
            </w:r>
          </w:p>
          <w:p w:rsidR="008A78B2" w:rsidRPr="009252B3" w:rsidRDefault="008A78B2" w:rsidP="008A78B2">
            <w:pPr>
              <w:shd w:val="clear" w:color="auto" w:fill="FFFFFF"/>
              <w:ind w:left="182"/>
              <w:jc w:val="both"/>
              <w:rPr>
                <w:sz w:val="20"/>
                <w:szCs w:val="20"/>
                <w:lang w:val="en-US"/>
              </w:rPr>
            </w:pPr>
            <w:r w:rsidRPr="009252B3">
              <w:rPr>
                <w:color w:val="000000"/>
                <w:sz w:val="20"/>
                <w:szCs w:val="20"/>
                <w:lang w:val="en-US"/>
              </w:rPr>
              <w:t xml:space="preserve">Bt, Mt </w:t>
            </w:r>
            <w:r w:rsidRPr="009252B3">
              <w:rPr>
                <w:color w:val="000000"/>
                <w:sz w:val="20"/>
                <w:szCs w:val="20"/>
              </w:rPr>
              <w:t>(равн. 5 фаз)</w:t>
            </w:r>
          </w:p>
        </w:tc>
      </w:tr>
      <w:tr w:rsidR="008A78B2" w:rsidRPr="009252B3" w:rsidTr="00A1169D">
        <w:trPr>
          <w:trHeight w:val="1538"/>
          <w:jc w:val="center"/>
        </w:trPr>
        <w:tc>
          <w:tcPr>
            <w:tcW w:w="869"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pacing w:val="-15"/>
                <w:sz w:val="20"/>
                <w:szCs w:val="20"/>
                <w:lang w:val="en-US"/>
              </w:rPr>
              <w:t>VII-</w:t>
            </w:r>
            <w:r w:rsidRPr="009252B3">
              <w:rPr>
                <w:i/>
                <w:iCs/>
                <w:color w:val="000000"/>
                <w:spacing w:val="-15"/>
                <w:sz w:val="20"/>
                <w:szCs w:val="20"/>
                <w:lang w:val="en-US"/>
              </w:rPr>
              <w:t>cs</w:t>
            </w:r>
          </w:p>
        </w:tc>
        <w:tc>
          <w:tcPr>
            <w:tcW w:w="1550"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i/>
                <w:iCs/>
                <w:color w:val="000000"/>
                <w:spacing w:val="-5"/>
                <w:sz w:val="20"/>
                <w:szCs w:val="20"/>
                <w:lang w:val="en-US"/>
              </w:rPr>
              <w:t>1) ks-ns-wo-ak-</w:t>
            </w:r>
          </w:p>
          <w:p w:rsidR="008A78B2" w:rsidRPr="009252B3" w:rsidRDefault="008A78B2" w:rsidP="008A78B2">
            <w:pPr>
              <w:shd w:val="clear" w:color="auto" w:fill="FFFFFF"/>
              <w:rPr>
                <w:sz w:val="20"/>
                <w:szCs w:val="20"/>
                <w:lang w:val="en-US"/>
              </w:rPr>
            </w:pPr>
            <w:r w:rsidRPr="009252B3">
              <w:rPr>
                <w:i/>
                <w:iCs/>
                <w:color w:val="000000"/>
                <w:spacing w:val="-6"/>
                <w:sz w:val="20"/>
                <w:szCs w:val="20"/>
                <w:lang w:val="en-US"/>
              </w:rPr>
              <w:t>Feak-kp-cs-</w:t>
            </w:r>
          </w:p>
          <w:p w:rsidR="008A78B2" w:rsidRPr="009252B3" w:rsidRDefault="008A78B2" w:rsidP="008A78B2">
            <w:pPr>
              <w:shd w:val="clear" w:color="auto" w:fill="FFFFFF"/>
              <w:rPr>
                <w:sz w:val="20"/>
                <w:szCs w:val="20"/>
                <w:lang w:val="en-US"/>
              </w:rPr>
            </w:pPr>
            <w:r w:rsidRPr="009252B3">
              <w:rPr>
                <w:i/>
                <w:iCs/>
                <w:color w:val="000000"/>
                <w:sz w:val="20"/>
                <w:szCs w:val="20"/>
                <w:lang w:val="en-US"/>
              </w:rPr>
              <w:t>mt;</w:t>
            </w:r>
          </w:p>
          <w:p w:rsidR="008A78B2" w:rsidRPr="009252B3" w:rsidRDefault="008A78B2" w:rsidP="008A78B2">
            <w:pPr>
              <w:shd w:val="clear" w:color="auto" w:fill="FFFFFF"/>
              <w:rPr>
                <w:sz w:val="20"/>
                <w:szCs w:val="20"/>
                <w:lang w:val="en-US"/>
              </w:rPr>
            </w:pPr>
            <w:r w:rsidRPr="009252B3">
              <w:rPr>
                <w:i/>
                <w:iCs/>
                <w:color w:val="000000"/>
                <w:sz w:val="20"/>
                <w:szCs w:val="20"/>
                <w:lang w:val="en-US"/>
              </w:rPr>
              <w:t>2) ks-ns-ak-</w:t>
            </w:r>
          </w:p>
          <w:p w:rsidR="008A78B2" w:rsidRPr="009252B3" w:rsidRDefault="008A78B2" w:rsidP="008A78B2">
            <w:pPr>
              <w:shd w:val="clear" w:color="auto" w:fill="FFFFFF"/>
              <w:ind w:right="38"/>
              <w:rPr>
                <w:sz w:val="20"/>
                <w:szCs w:val="20"/>
                <w:lang w:val="en-US"/>
              </w:rPr>
            </w:pPr>
            <w:r w:rsidRPr="009252B3">
              <w:rPr>
                <w:i/>
                <w:iCs/>
                <w:color w:val="000000"/>
                <w:spacing w:val="-5"/>
                <w:sz w:val="20"/>
                <w:szCs w:val="20"/>
                <w:lang w:val="en-US"/>
              </w:rPr>
              <w:t>Feak-fo-fa-kp-</w:t>
            </w:r>
          </w:p>
          <w:p w:rsidR="008A78B2" w:rsidRPr="009252B3" w:rsidRDefault="008A78B2" w:rsidP="008A78B2">
            <w:pPr>
              <w:shd w:val="clear" w:color="auto" w:fill="FFFFFF"/>
              <w:rPr>
                <w:sz w:val="20"/>
                <w:szCs w:val="20"/>
                <w:lang w:val="en-US"/>
              </w:rPr>
            </w:pPr>
            <w:r w:rsidRPr="009252B3">
              <w:rPr>
                <w:i/>
                <w:iCs/>
                <w:color w:val="000000"/>
                <w:sz w:val="20"/>
                <w:szCs w:val="20"/>
                <w:lang w:val="en-US"/>
              </w:rPr>
              <w:t>mo-kir-mt</w:t>
            </w:r>
          </w:p>
        </w:tc>
        <w:tc>
          <w:tcPr>
            <w:tcW w:w="2832" w:type="dxa"/>
            <w:gridSpan w:val="2"/>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1"/>
                <w:sz w:val="20"/>
                <w:szCs w:val="20"/>
                <w:lang w:val="en-US"/>
              </w:rPr>
              <w:t>1) Wo+Mel+Kls+Ran+Mt;</w:t>
            </w:r>
          </w:p>
          <w:p w:rsidR="008A78B2" w:rsidRPr="009252B3" w:rsidRDefault="008A78B2" w:rsidP="008A78B2">
            <w:pPr>
              <w:shd w:val="clear" w:color="auto" w:fill="FFFFFF"/>
              <w:ind w:left="10"/>
              <w:rPr>
                <w:sz w:val="20"/>
                <w:szCs w:val="20"/>
                <w:lang w:val="en-US"/>
              </w:rPr>
            </w:pPr>
            <w:r w:rsidRPr="009252B3">
              <w:rPr>
                <w:color w:val="000000"/>
                <w:sz w:val="20"/>
                <w:szCs w:val="20"/>
                <w:lang w:val="en-US"/>
              </w:rPr>
              <w:t>2) Mel+Kls+Ran+Ln+Mt;</w:t>
            </w:r>
          </w:p>
          <w:p w:rsidR="008A78B2" w:rsidRPr="009252B3" w:rsidRDefault="008A78B2" w:rsidP="008A78B2">
            <w:pPr>
              <w:shd w:val="clear" w:color="auto" w:fill="FFFFFF"/>
              <w:ind w:left="5"/>
              <w:rPr>
                <w:sz w:val="20"/>
                <w:szCs w:val="20"/>
                <w:lang w:val="en-US"/>
              </w:rPr>
            </w:pPr>
            <w:r w:rsidRPr="009252B3">
              <w:rPr>
                <w:color w:val="000000"/>
                <w:spacing w:val="-1"/>
                <w:sz w:val="20"/>
                <w:szCs w:val="20"/>
              </w:rPr>
              <w:t xml:space="preserve">3) </w:t>
            </w:r>
            <w:r w:rsidRPr="009252B3">
              <w:rPr>
                <w:color w:val="000000"/>
                <w:spacing w:val="-1"/>
                <w:sz w:val="20"/>
                <w:szCs w:val="20"/>
                <w:lang w:val="en-US"/>
              </w:rPr>
              <w:t>Mel+01+Kls+Mo+Mt</w:t>
            </w:r>
          </w:p>
        </w:tc>
        <w:tc>
          <w:tcPr>
            <w:tcW w:w="2602" w:type="dxa"/>
            <w:gridSpan w:val="2"/>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ind w:left="34"/>
              <w:rPr>
                <w:sz w:val="20"/>
                <w:szCs w:val="20"/>
                <w:lang w:val="en-US"/>
              </w:rPr>
            </w:pPr>
            <w:r w:rsidRPr="009252B3">
              <w:rPr>
                <w:color w:val="000000"/>
                <w:sz w:val="20"/>
                <w:szCs w:val="20"/>
                <w:lang w:val="en-US"/>
              </w:rPr>
              <w:t>l)Wo,Mel,Kls,Ran,Adr,</w:t>
            </w:r>
          </w:p>
          <w:p w:rsidR="008A78B2" w:rsidRPr="009252B3" w:rsidRDefault="008A78B2" w:rsidP="008A78B2">
            <w:pPr>
              <w:shd w:val="clear" w:color="auto" w:fill="FFFFFF"/>
              <w:ind w:left="187"/>
              <w:rPr>
                <w:sz w:val="20"/>
                <w:szCs w:val="20"/>
                <w:lang w:val="en-US"/>
              </w:rPr>
            </w:pPr>
            <w:r w:rsidRPr="009252B3">
              <w:rPr>
                <w:color w:val="000000"/>
                <w:sz w:val="20"/>
                <w:szCs w:val="20"/>
                <w:lang w:val="en-US"/>
              </w:rPr>
              <w:t>Mt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5"/>
              <w:rPr>
                <w:sz w:val="20"/>
                <w:szCs w:val="20"/>
                <w:lang w:val="en-US"/>
              </w:rPr>
            </w:pPr>
            <w:r w:rsidRPr="009252B3">
              <w:rPr>
                <w:color w:val="000000"/>
                <w:sz w:val="20"/>
                <w:szCs w:val="20"/>
                <w:lang w:val="en-US"/>
              </w:rPr>
              <w:t>2)Mel,Kls,Ran,Ln,Adr,</w:t>
            </w:r>
          </w:p>
          <w:p w:rsidR="008A78B2" w:rsidRPr="009252B3" w:rsidRDefault="008A78B2" w:rsidP="008A78B2">
            <w:pPr>
              <w:shd w:val="clear" w:color="auto" w:fill="FFFFFF"/>
              <w:ind w:left="182"/>
              <w:rPr>
                <w:sz w:val="20"/>
                <w:szCs w:val="20"/>
                <w:lang w:val="en-US"/>
              </w:rPr>
            </w:pPr>
            <w:r w:rsidRPr="009252B3">
              <w:rPr>
                <w:color w:val="000000"/>
                <w:sz w:val="20"/>
                <w:szCs w:val="20"/>
                <w:lang w:val="en-US"/>
              </w:rPr>
              <w:t>Mt(pa</w:t>
            </w:r>
            <w:r w:rsidRPr="009252B3">
              <w:rPr>
                <w:color w:val="000000"/>
                <w:sz w:val="20"/>
                <w:szCs w:val="20"/>
              </w:rPr>
              <w:t>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ind w:left="5"/>
              <w:rPr>
                <w:sz w:val="20"/>
                <w:szCs w:val="20"/>
                <w:lang w:val="en-US"/>
              </w:rPr>
            </w:pPr>
            <w:r w:rsidRPr="009252B3">
              <w:rPr>
                <w:color w:val="000000"/>
                <w:sz w:val="20"/>
                <w:szCs w:val="20"/>
                <w:lang w:val="en-US"/>
              </w:rPr>
              <w:t>3)Mel,OI,Kls,Mo,Bt, A-</w:t>
            </w:r>
          </w:p>
          <w:p w:rsidR="008A78B2" w:rsidRPr="009252B3" w:rsidRDefault="008A78B2" w:rsidP="008A78B2">
            <w:pPr>
              <w:shd w:val="clear" w:color="auto" w:fill="FFFFFF"/>
              <w:ind w:left="168"/>
              <w:rPr>
                <w:sz w:val="20"/>
                <w:szCs w:val="20"/>
                <w:lang w:val="en-US"/>
              </w:rPr>
            </w:pPr>
            <w:r w:rsidRPr="009252B3">
              <w:rPr>
                <w:color w:val="000000"/>
                <w:sz w:val="20"/>
                <w:szCs w:val="20"/>
                <w:lang w:val="en-US"/>
              </w:rPr>
              <w:t xml:space="preserve">Am, Mt </w:t>
            </w:r>
            <w:r w:rsidRPr="009252B3">
              <w:rPr>
                <w:color w:val="000000"/>
                <w:sz w:val="20"/>
                <w:szCs w:val="20"/>
              </w:rPr>
              <w:t>(равн. 5 фаз)</w:t>
            </w:r>
          </w:p>
        </w:tc>
      </w:tr>
      <w:tr w:rsidR="008A78B2" w:rsidRPr="009252B3" w:rsidTr="00A1169D">
        <w:trPr>
          <w:trHeight w:val="938"/>
          <w:jc w:val="center"/>
        </w:trPr>
        <w:tc>
          <w:tcPr>
            <w:tcW w:w="86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VIII-</w:t>
            </w:r>
          </w:p>
          <w:p w:rsidR="008A78B2" w:rsidRPr="009252B3" w:rsidRDefault="008A78B2" w:rsidP="008A78B2">
            <w:pPr>
              <w:shd w:val="clear" w:color="auto" w:fill="FFFFFF"/>
              <w:ind w:left="10"/>
              <w:rPr>
                <w:sz w:val="20"/>
                <w:szCs w:val="20"/>
              </w:rPr>
            </w:pPr>
            <w:r w:rsidRPr="009252B3">
              <w:rPr>
                <w:i/>
                <w:iCs/>
                <w:color w:val="000000"/>
                <w:sz w:val="20"/>
                <w:szCs w:val="20"/>
                <w:lang w:val="en-US"/>
              </w:rPr>
              <w:t>mo</w:t>
            </w:r>
          </w:p>
        </w:tc>
        <w:tc>
          <w:tcPr>
            <w:tcW w:w="15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
                <w:iCs/>
                <w:color w:val="000000"/>
                <w:spacing w:val="-6"/>
                <w:sz w:val="20"/>
                <w:szCs w:val="20"/>
                <w:lang w:val="en-US"/>
              </w:rPr>
              <w:t>ks-ns-ak-Feak-</w:t>
            </w:r>
          </w:p>
          <w:p w:rsidR="008A78B2" w:rsidRPr="009252B3" w:rsidRDefault="008A78B2" w:rsidP="008A78B2">
            <w:pPr>
              <w:shd w:val="clear" w:color="auto" w:fill="FFFFFF"/>
              <w:rPr>
                <w:sz w:val="20"/>
                <w:szCs w:val="20"/>
                <w:lang w:val="en-US"/>
              </w:rPr>
            </w:pPr>
            <w:r w:rsidRPr="009252B3">
              <w:rPr>
                <w:i/>
                <w:iCs/>
                <w:color w:val="000000"/>
                <w:spacing w:val="-4"/>
                <w:sz w:val="20"/>
                <w:szCs w:val="20"/>
                <w:lang w:val="en-US"/>
              </w:rPr>
              <w:t>kp-cs-mo-kir-mt</w:t>
            </w:r>
          </w:p>
        </w:tc>
        <w:tc>
          <w:tcPr>
            <w:tcW w:w="283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lang w:val="en-US"/>
              </w:rPr>
            </w:pPr>
            <w:r w:rsidRPr="009252B3">
              <w:rPr>
                <w:color w:val="000000"/>
                <w:spacing w:val="-2"/>
                <w:sz w:val="20"/>
                <w:szCs w:val="20"/>
                <w:lang w:val="en-US"/>
              </w:rPr>
              <w:t>1) Mel+Kls+Ln+ Mer+Mt;</w:t>
            </w:r>
          </w:p>
          <w:p w:rsidR="008A78B2" w:rsidRPr="009252B3" w:rsidRDefault="008A78B2" w:rsidP="008A78B2">
            <w:pPr>
              <w:shd w:val="clear" w:color="auto" w:fill="FFFFFF"/>
              <w:ind w:left="5"/>
              <w:rPr>
                <w:sz w:val="20"/>
                <w:szCs w:val="20"/>
                <w:lang w:val="en-US"/>
              </w:rPr>
            </w:pPr>
            <w:r w:rsidRPr="009252B3">
              <w:rPr>
                <w:color w:val="000000"/>
                <w:spacing w:val="-1"/>
                <w:sz w:val="20"/>
                <w:szCs w:val="20"/>
                <w:lang w:val="en-US"/>
              </w:rPr>
              <w:t>2) Mel+Kls+Mer+ Mo+Mt</w:t>
            </w:r>
          </w:p>
        </w:tc>
        <w:tc>
          <w:tcPr>
            <w:tcW w:w="2602"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lang w:val="en-US"/>
              </w:rPr>
            </w:pPr>
            <w:r w:rsidRPr="009252B3">
              <w:rPr>
                <w:color w:val="000000"/>
                <w:sz w:val="20"/>
                <w:szCs w:val="20"/>
                <w:lang w:val="en-US"/>
              </w:rPr>
              <w:t>l)Mel,Kls,Ln,Mer,Adr,</w:t>
            </w:r>
          </w:p>
          <w:p w:rsidR="008A78B2" w:rsidRPr="009252B3" w:rsidRDefault="008A78B2" w:rsidP="008A78B2">
            <w:pPr>
              <w:shd w:val="clear" w:color="auto" w:fill="FFFFFF"/>
              <w:spacing w:line="226" w:lineRule="exact"/>
              <w:ind w:right="278"/>
              <w:rPr>
                <w:sz w:val="20"/>
                <w:szCs w:val="20"/>
                <w:lang w:val="en-US"/>
              </w:rPr>
            </w:pPr>
            <w:r w:rsidRPr="009252B3">
              <w:rPr>
                <w:color w:val="000000"/>
                <w:sz w:val="20"/>
                <w:szCs w:val="20"/>
                <w:lang w:val="en-US"/>
              </w:rPr>
              <w:t>Mt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2)Mel,Kls,Mer,Mo,Adr,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A1169D">
        <w:trPr>
          <w:trHeight w:val="1073"/>
          <w:jc w:val="center"/>
        </w:trPr>
        <w:tc>
          <w:tcPr>
            <w:tcW w:w="869"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color w:val="000000"/>
                <w:sz w:val="20"/>
                <w:szCs w:val="20"/>
                <w:lang w:val="en-US"/>
              </w:rPr>
              <w:t>IX-</w:t>
            </w:r>
          </w:p>
          <w:p w:rsidR="008A78B2" w:rsidRPr="009252B3" w:rsidRDefault="008A78B2" w:rsidP="008A78B2">
            <w:pPr>
              <w:shd w:val="clear" w:color="auto" w:fill="FFFFFF"/>
              <w:jc w:val="center"/>
              <w:rPr>
                <w:sz w:val="20"/>
                <w:szCs w:val="20"/>
              </w:rPr>
            </w:pPr>
            <w:r w:rsidRPr="009252B3">
              <w:rPr>
                <w:i/>
                <w:iCs/>
                <w:color w:val="000000"/>
                <w:spacing w:val="-9"/>
                <w:sz w:val="20"/>
                <w:szCs w:val="20"/>
                <w:lang w:val="en-US"/>
              </w:rPr>
              <w:t>(per-wu)</w:t>
            </w:r>
          </w:p>
        </w:tc>
        <w:tc>
          <w:tcPr>
            <w:tcW w:w="1550"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5"/>
                <w:sz w:val="20"/>
                <w:szCs w:val="20"/>
                <w:lang w:val="en-US"/>
              </w:rPr>
              <w:t>ks-ns-kp-mo-kir-</w:t>
            </w:r>
          </w:p>
          <w:p w:rsidR="008A78B2" w:rsidRPr="009252B3" w:rsidRDefault="008A78B2" w:rsidP="008A78B2">
            <w:pPr>
              <w:shd w:val="clear" w:color="auto" w:fill="FFFFFF"/>
              <w:rPr>
                <w:sz w:val="20"/>
                <w:szCs w:val="20"/>
                <w:lang w:val="en-US"/>
              </w:rPr>
            </w:pPr>
            <w:r w:rsidRPr="009252B3">
              <w:rPr>
                <w:i/>
                <w:iCs/>
                <w:color w:val="000000"/>
                <w:sz w:val="20"/>
                <w:szCs w:val="20"/>
                <w:lang w:val="en-US"/>
              </w:rPr>
              <w:t>cs-per-wu-mt</w:t>
            </w:r>
          </w:p>
        </w:tc>
        <w:tc>
          <w:tcPr>
            <w:tcW w:w="2832"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l)Kls+Mo+Ln+(Per+Wu)+ Mt;</w:t>
            </w:r>
          </w:p>
          <w:p w:rsidR="008A78B2" w:rsidRPr="009252B3" w:rsidRDefault="008A78B2" w:rsidP="008A78B2">
            <w:pPr>
              <w:shd w:val="clear" w:color="auto" w:fill="FFFFFF"/>
              <w:rPr>
                <w:color w:val="000000"/>
                <w:sz w:val="20"/>
                <w:szCs w:val="20"/>
                <w:lang w:val="en-US"/>
              </w:rPr>
            </w:pPr>
            <w:r w:rsidRPr="009252B3">
              <w:rPr>
                <w:color w:val="000000"/>
                <w:sz w:val="20"/>
                <w:szCs w:val="20"/>
                <w:lang w:val="en-US"/>
              </w:rPr>
              <w:t>2)Kls+Mo+Mer+(Per+Wu)+</w:t>
            </w:r>
          </w:p>
          <w:p w:rsidR="008A78B2" w:rsidRPr="009252B3" w:rsidRDefault="008A78B2" w:rsidP="008A78B2">
            <w:pPr>
              <w:shd w:val="clear" w:color="auto" w:fill="FFFFFF"/>
              <w:rPr>
                <w:sz w:val="20"/>
                <w:szCs w:val="20"/>
                <w:lang w:val="en-US"/>
              </w:rPr>
            </w:pPr>
            <w:r w:rsidRPr="009252B3">
              <w:rPr>
                <w:color w:val="000000"/>
                <w:sz w:val="20"/>
                <w:szCs w:val="20"/>
                <w:lang w:val="en-US"/>
              </w:rPr>
              <w:t>Mt</w:t>
            </w:r>
          </w:p>
        </w:tc>
        <w:tc>
          <w:tcPr>
            <w:tcW w:w="2602" w:type="dxa"/>
            <w:gridSpan w:val="2"/>
            <w:tcBorders>
              <w:top w:val="single" w:sz="6" w:space="0" w:color="auto"/>
              <w:left w:val="single" w:sz="6" w:space="0" w:color="auto"/>
              <w:bottom w:val="single" w:sz="4" w:space="0" w:color="auto"/>
              <w:right w:val="single" w:sz="6" w:space="0" w:color="auto"/>
            </w:tcBorders>
            <w:shd w:val="clear" w:color="auto" w:fill="FFFFFF"/>
          </w:tcPr>
          <w:p w:rsidR="008A78B2" w:rsidRPr="009252B3" w:rsidRDefault="008A78B2" w:rsidP="008A78B2">
            <w:pPr>
              <w:shd w:val="clear" w:color="auto" w:fill="FFFFFF"/>
              <w:ind w:left="14"/>
              <w:rPr>
                <w:sz w:val="20"/>
                <w:szCs w:val="20"/>
                <w:lang w:val="en-US"/>
              </w:rPr>
            </w:pPr>
            <w:r w:rsidRPr="009252B3">
              <w:rPr>
                <w:color w:val="000000"/>
                <w:sz w:val="20"/>
                <w:szCs w:val="20"/>
                <w:lang w:val="en-US"/>
              </w:rPr>
              <w:t>l)Kls,Mo,Ln,(Per+Wu),</w:t>
            </w:r>
          </w:p>
          <w:p w:rsidR="008A78B2" w:rsidRPr="009252B3" w:rsidRDefault="008A78B2" w:rsidP="008A78B2">
            <w:pPr>
              <w:shd w:val="clear" w:color="auto" w:fill="FFFFFF"/>
              <w:spacing w:line="221" w:lineRule="exact"/>
              <w:ind w:right="125"/>
              <w:rPr>
                <w:color w:val="000000"/>
                <w:spacing w:val="-1"/>
                <w:sz w:val="20"/>
                <w:szCs w:val="20"/>
                <w:lang w:val="en-US"/>
              </w:rPr>
            </w:pPr>
            <w:r w:rsidRPr="009252B3">
              <w:rPr>
                <w:color w:val="000000"/>
                <w:spacing w:val="-1"/>
                <w:sz w:val="20"/>
                <w:szCs w:val="20"/>
                <w:lang w:val="en-US"/>
              </w:rPr>
              <w:t>Adr,Mt (</w:t>
            </w:r>
            <w:r w:rsidRPr="009252B3">
              <w:rPr>
                <w:color w:val="000000"/>
                <w:spacing w:val="-1"/>
                <w:sz w:val="20"/>
                <w:szCs w:val="20"/>
              </w:rPr>
              <w:t>равн</w:t>
            </w:r>
            <w:r w:rsidRPr="009252B3">
              <w:rPr>
                <w:color w:val="000000"/>
                <w:spacing w:val="-1"/>
                <w:sz w:val="20"/>
                <w:szCs w:val="20"/>
                <w:lang w:val="en-US"/>
              </w:rPr>
              <w:t xml:space="preserve">. 5 </w:t>
            </w:r>
            <w:r w:rsidRPr="009252B3">
              <w:rPr>
                <w:color w:val="000000"/>
                <w:spacing w:val="-1"/>
                <w:sz w:val="20"/>
                <w:szCs w:val="20"/>
              </w:rPr>
              <w:t>фаз</w:t>
            </w:r>
            <w:r w:rsidRPr="009252B3">
              <w:rPr>
                <w:color w:val="000000"/>
                <w:spacing w:val="-1"/>
                <w:sz w:val="20"/>
                <w:szCs w:val="20"/>
                <w:lang w:val="en-US"/>
              </w:rPr>
              <w:t xml:space="preserve">); </w:t>
            </w:r>
          </w:p>
          <w:p w:rsidR="008A78B2" w:rsidRPr="009252B3" w:rsidRDefault="008A78B2" w:rsidP="008A78B2">
            <w:pPr>
              <w:shd w:val="clear" w:color="auto" w:fill="FFFFFF"/>
              <w:spacing w:line="221" w:lineRule="exact"/>
              <w:ind w:right="125"/>
              <w:rPr>
                <w:sz w:val="20"/>
                <w:szCs w:val="20"/>
                <w:lang w:val="en-US"/>
              </w:rPr>
            </w:pPr>
            <w:r w:rsidRPr="009252B3">
              <w:rPr>
                <w:color w:val="000000"/>
                <w:spacing w:val="-3"/>
                <w:sz w:val="20"/>
                <w:szCs w:val="20"/>
                <w:lang w:val="en-US"/>
              </w:rPr>
              <w:t xml:space="preserve">2) Kls, Mo, Mer,(Per+Wu), </w:t>
            </w:r>
            <w:r w:rsidRPr="009252B3">
              <w:rPr>
                <w:color w:val="000000"/>
                <w:sz w:val="20"/>
                <w:szCs w:val="20"/>
                <w:lang w:val="en-US"/>
              </w:rPr>
              <w:t>Adr, Mt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bl>
    <w:p w:rsidR="008A78B2" w:rsidRPr="009252B3" w:rsidRDefault="008A78B2" w:rsidP="008A78B2">
      <w:pPr>
        <w:shd w:val="clear" w:color="auto" w:fill="FFFFFF"/>
        <w:spacing w:line="245" w:lineRule="exact"/>
        <w:jc w:val="right"/>
        <w:rPr>
          <w:i/>
          <w:iCs/>
          <w:color w:val="000000"/>
          <w:spacing w:val="-16"/>
          <w:sz w:val="20"/>
          <w:szCs w:val="20"/>
          <w:lang w:val="en-US"/>
        </w:rPr>
      </w:pPr>
    </w:p>
    <w:p w:rsidR="008A78B2" w:rsidRPr="009252B3" w:rsidRDefault="008A78B2" w:rsidP="00A1169D">
      <w:pPr>
        <w:shd w:val="clear" w:color="auto" w:fill="FFFFFF"/>
        <w:spacing w:line="245" w:lineRule="exact"/>
        <w:jc w:val="right"/>
        <w:rPr>
          <w:i/>
          <w:iCs/>
          <w:color w:val="000000"/>
          <w:spacing w:val="-16"/>
          <w:sz w:val="20"/>
          <w:szCs w:val="20"/>
        </w:rPr>
      </w:pPr>
      <w:r w:rsidRPr="009252B3">
        <w:rPr>
          <w:i/>
          <w:iCs/>
          <w:color w:val="000000"/>
          <w:spacing w:val="-16"/>
          <w:sz w:val="20"/>
          <w:szCs w:val="20"/>
        </w:rPr>
        <w:t xml:space="preserve">Таблица 4.15 </w:t>
      </w:r>
    </w:p>
    <w:p w:rsidR="008A78B2" w:rsidRPr="009252B3" w:rsidRDefault="008A78B2" w:rsidP="008A78B2">
      <w:pPr>
        <w:shd w:val="clear" w:color="auto" w:fill="FFFFFF"/>
        <w:jc w:val="center"/>
        <w:rPr>
          <w:color w:val="000000"/>
          <w:spacing w:val="-11"/>
          <w:sz w:val="20"/>
          <w:szCs w:val="20"/>
          <w:lang w:val="en-US"/>
        </w:rPr>
      </w:pPr>
      <w:r w:rsidRPr="009252B3">
        <w:rPr>
          <w:color w:val="000000"/>
          <w:spacing w:val="-11"/>
          <w:sz w:val="20"/>
          <w:szCs w:val="20"/>
        </w:rPr>
        <w:t>Корреляция петрохимических и петрографических семейств</w:t>
      </w:r>
    </w:p>
    <w:p w:rsidR="008A78B2" w:rsidRPr="009252B3" w:rsidRDefault="008A78B2" w:rsidP="008A78B2">
      <w:pPr>
        <w:shd w:val="clear" w:color="auto" w:fill="FFFFFF"/>
        <w:jc w:val="center"/>
        <w:rPr>
          <w:color w:val="000000"/>
          <w:spacing w:val="-10"/>
          <w:sz w:val="20"/>
          <w:szCs w:val="20"/>
        </w:rPr>
      </w:pPr>
      <w:r w:rsidRPr="009252B3">
        <w:rPr>
          <w:color w:val="000000"/>
          <w:spacing w:val="-10"/>
          <w:sz w:val="20"/>
          <w:szCs w:val="20"/>
          <w:lang w:val="en-US"/>
        </w:rPr>
        <w:t>Ca</w:t>
      </w:r>
      <w:r w:rsidRPr="009252B3">
        <w:rPr>
          <w:color w:val="000000"/>
          <w:spacing w:val="-10"/>
          <w:sz w:val="20"/>
          <w:szCs w:val="20"/>
        </w:rPr>
        <w:t>-</w:t>
      </w:r>
      <w:r w:rsidRPr="009252B3">
        <w:rPr>
          <w:color w:val="000000"/>
          <w:spacing w:val="-10"/>
          <w:sz w:val="20"/>
          <w:szCs w:val="20"/>
          <w:lang w:val="en-US"/>
        </w:rPr>
        <w:t>Fe</w:t>
      </w:r>
      <w:r w:rsidRPr="009252B3">
        <w:rPr>
          <w:color w:val="000000"/>
          <w:spacing w:val="-10"/>
          <w:sz w:val="20"/>
          <w:szCs w:val="20"/>
        </w:rPr>
        <w:t>-подотряда (</w:t>
      </w:r>
      <w:r w:rsidRPr="009252B3">
        <w:rPr>
          <w:i/>
          <w:color w:val="000000"/>
          <w:spacing w:val="-10"/>
          <w:sz w:val="20"/>
          <w:szCs w:val="20"/>
          <w:lang w:val="en-US"/>
        </w:rPr>
        <w:t>f</w:t>
      </w:r>
      <w:r w:rsidRPr="009252B3">
        <w:rPr>
          <w:color w:val="000000"/>
          <w:spacing w:val="-10"/>
          <w:sz w:val="20"/>
          <w:szCs w:val="20"/>
        </w:rPr>
        <w:t>=90-100), Са(</w:t>
      </w:r>
      <w:r w:rsidRPr="009252B3">
        <w:rPr>
          <w:color w:val="000000"/>
          <w:sz w:val="20"/>
          <w:szCs w:val="20"/>
          <w:lang w:val="en-US"/>
        </w:rPr>
        <w:t>Wo</w:t>
      </w:r>
      <w:r w:rsidRPr="009252B3">
        <w:rPr>
          <w:color w:val="000000"/>
          <w:sz w:val="20"/>
          <w:szCs w:val="20"/>
        </w:rPr>
        <w:t>+</w:t>
      </w:r>
      <w:r w:rsidRPr="009252B3">
        <w:rPr>
          <w:color w:val="000000"/>
          <w:sz w:val="20"/>
          <w:szCs w:val="20"/>
          <w:lang w:val="en-US"/>
        </w:rPr>
        <w:t>Ln</w:t>
      </w:r>
      <w:r w:rsidRPr="009252B3">
        <w:rPr>
          <w:color w:val="000000"/>
          <w:spacing w:val="-10"/>
          <w:sz w:val="20"/>
          <w:szCs w:val="20"/>
        </w:rPr>
        <w:t>)-отряда, ряда В,</w:t>
      </w:r>
    </w:p>
    <w:p w:rsidR="008A78B2" w:rsidRPr="009252B3" w:rsidRDefault="008A78B2" w:rsidP="008A78B2">
      <w:pPr>
        <w:shd w:val="clear" w:color="auto" w:fill="FFFFFF"/>
        <w:jc w:val="center"/>
        <w:rPr>
          <w:sz w:val="20"/>
          <w:szCs w:val="20"/>
        </w:rPr>
      </w:pPr>
      <w:r w:rsidRPr="009252B3">
        <w:rPr>
          <w:color w:val="000000"/>
          <w:spacing w:val="-7"/>
          <w:sz w:val="20"/>
          <w:szCs w:val="20"/>
        </w:rPr>
        <w:t xml:space="preserve">нормальной щелочности </w:t>
      </w:r>
      <w:r w:rsidRPr="009252B3">
        <w:rPr>
          <w:color w:val="000000"/>
          <w:spacing w:val="-6"/>
          <w:sz w:val="20"/>
          <w:szCs w:val="20"/>
        </w:rPr>
        <w:t>(</w:t>
      </w:r>
      <w:r w:rsidRPr="009252B3">
        <w:rPr>
          <w:position w:val="-12"/>
          <w:sz w:val="20"/>
          <w:szCs w:val="20"/>
        </w:rPr>
        <w:object w:dxaOrig="1400" w:dyaOrig="380">
          <v:shape id="_x0000_i1091" type="#_x0000_t75" style="width:70.5pt;height:18.75pt" o:ole="">
            <v:imagedata r:id="rId138" o:title=""/>
          </v:shape>
          <o:OLEObject Type="Embed" ProgID="Equation.3" ShapeID="_x0000_i1091" DrawAspect="Content" ObjectID="_1396782823" r:id="rId148"/>
        </w:object>
      </w:r>
    </w:p>
    <w:p w:rsidR="008A78B2" w:rsidRPr="009252B3" w:rsidRDefault="008A78B2" w:rsidP="008A78B2">
      <w:pPr>
        <w:spacing w:after="101" w:line="1" w:lineRule="exact"/>
        <w:rPr>
          <w:sz w:val="20"/>
          <w:szCs w:val="20"/>
        </w:rPr>
      </w:pPr>
    </w:p>
    <w:tbl>
      <w:tblPr>
        <w:tblW w:w="0" w:type="auto"/>
        <w:jc w:val="center"/>
        <w:tblInd w:w="40" w:type="dxa"/>
        <w:tblLayout w:type="fixed"/>
        <w:tblCellMar>
          <w:left w:w="40" w:type="dxa"/>
          <w:right w:w="40" w:type="dxa"/>
        </w:tblCellMar>
        <w:tblLook w:val="0000"/>
      </w:tblPr>
      <w:tblGrid>
        <w:gridCol w:w="864"/>
        <w:gridCol w:w="1550"/>
        <w:gridCol w:w="2827"/>
        <w:gridCol w:w="2597"/>
      </w:tblGrid>
      <w:tr w:rsidR="008A78B2" w:rsidRPr="009252B3" w:rsidTr="008A78B2">
        <w:trPr>
          <w:trHeight w:hRule="exact" w:val="480"/>
          <w:jc w:val="center"/>
        </w:trPr>
        <w:tc>
          <w:tcPr>
            <w:tcW w:w="864" w:type="dxa"/>
            <w:vMerge w:val="restart"/>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5"/>
                <w:sz w:val="20"/>
                <w:szCs w:val="20"/>
              </w:rPr>
              <w:t>Группы</w:t>
            </w:r>
          </w:p>
        </w:tc>
        <w:tc>
          <w:tcPr>
            <w:tcW w:w="1550"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77" w:right="62"/>
              <w:rPr>
                <w:sz w:val="20"/>
                <w:szCs w:val="20"/>
              </w:rPr>
            </w:pPr>
            <w:r w:rsidRPr="009252B3">
              <w:rPr>
                <w:color w:val="000000"/>
                <w:spacing w:val="-4"/>
                <w:sz w:val="20"/>
                <w:szCs w:val="20"/>
              </w:rPr>
              <w:t>Петрохимиче-</w:t>
            </w:r>
            <w:r w:rsidRPr="009252B3">
              <w:rPr>
                <w:color w:val="000000"/>
                <w:sz w:val="20"/>
                <w:szCs w:val="20"/>
              </w:rPr>
              <w:t>ский ряд</w:t>
            </w:r>
          </w:p>
          <w:p w:rsidR="008A78B2" w:rsidRPr="009252B3" w:rsidRDefault="008A78B2" w:rsidP="008A78B2">
            <w:pPr>
              <w:shd w:val="clear" w:color="auto" w:fill="FFFFFF"/>
              <w:spacing w:line="226" w:lineRule="exact"/>
              <w:ind w:left="58"/>
              <w:rPr>
                <w:sz w:val="20"/>
                <w:szCs w:val="20"/>
              </w:rPr>
            </w:pPr>
            <w:r w:rsidRPr="009252B3">
              <w:rPr>
                <w:color w:val="000000"/>
                <w:spacing w:val="-1"/>
                <w:sz w:val="20"/>
                <w:szCs w:val="20"/>
              </w:rPr>
              <w:t>нормативно-</w:t>
            </w:r>
          </w:p>
          <w:p w:rsidR="008A78B2" w:rsidRPr="009252B3" w:rsidRDefault="008A78B2" w:rsidP="008A78B2">
            <w:pPr>
              <w:shd w:val="clear" w:color="auto" w:fill="FFFFFF"/>
              <w:spacing w:line="226" w:lineRule="exact"/>
              <w:ind w:left="58"/>
              <w:rPr>
                <w:sz w:val="20"/>
                <w:szCs w:val="20"/>
              </w:rPr>
            </w:pPr>
            <w:r w:rsidRPr="009252B3">
              <w:rPr>
                <w:color w:val="000000"/>
                <w:spacing w:val="-3"/>
                <w:sz w:val="20"/>
                <w:szCs w:val="20"/>
              </w:rPr>
              <w:t>минальные</w:t>
            </w:r>
          </w:p>
          <w:p w:rsidR="008A78B2" w:rsidRPr="009252B3" w:rsidRDefault="008A78B2" w:rsidP="008A78B2">
            <w:pPr>
              <w:shd w:val="clear" w:color="auto" w:fill="FFFFFF"/>
              <w:spacing w:line="226" w:lineRule="exact"/>
              <w:ind w:left="58"/>
              <w:rPr>
                <w:sz w:val="20"/>
                <w:szCs w:val="20"/>
              </w:rPr>
            </w:pPr>
            <w:r w:rsidRPr="009252B3">
              <w:rPr>
                <w:color w:val="000000"/>
                <w:spacing w:val="-5"/>
                <w:sz w:val="20"/>
                <w:szCs w:val="20"/>
              </w:rPr>
              <w:t>подсистемы -</w:t>
            </w:r>
          </w:p>
          <w:p w:rsidR="008A78B2" w:rsidRPr="009252B3" w:rsidRDefault="008A78B2" w:rsidP="008A78B2">
            <w:pPr>
              <w:shd w:val="clear" w:color="auto" w:fill="FFFFFF"/>
              <w:spacing w:line="226" w:lineRule="exact"/>
              <w:ind w:left="58"/>
              <w:rPr>
                <w:sz w:val="20"/>
                <w:szCs w:val="20"/>
              </w:rPr>
            </w:pPr>
            <w:r w:rsidRPr="009252B3">
              <w:rPr>
                <w:color w:val="000000"/>
                <w:spacing w:val="-4"/>
                <w:sz w:val="20"/>
                <w:szCs w:val="20"/>
              </w:rPr>
              <w:t>петрохимиче-</w:t>
            </w:r>
          </w:p>
          <w:p w:rsidR="008A78B2" w:rsidRPr="009252B3" w:rsidRDefault="008A78B2" w:rsidP="008A78B2">
            <w:pPr>
              <w:shd w:val="clear" w:color="auto" w:fill="FFFFFF"/>
              <w:spacing w:line="226" w:lineRule="exact"/>
              <w:ind w:left="58"/>
              <w:rPr>
                <w:sz w:val="20"/>
                <w:szCs w:val="20"/>
              </w:rPr>
            </w:pPr>
            <w:r w:rsidRPr="009252B3">
              <w:rPr>
                <w:color w:val="000000"/>
                <w:spacing w:val="-6"/>
                <w:sz w:val="20"/>
                <w:szCs w:val="20"/>
              </w:rPr>
              <w:t>ские семейства</w:t>
            </w:r>
          </w:p>
        </w:tc>
        <w:tc>
          <w:tcPr>
            <w:tcW w:w="5424"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142"/>
          <w:jc w:val="center"/>
        </w:trPr>
        <w:tc>
          <w:tcPr>
            <w:tcW w:w="864" w:type="dxa"/>
            <w:vMerge/>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p w:rsidR="008A78B2" w:rsidRPr="009252B3" w:rsidRDefault="008A78B2" w:rsidP="008A78B2">
            <w:pPr>
              <w:rPr>
                <w:sz w:val="20"/>
                <w:szCs w:val="20"/>
              </w:rPr>
            </w:pPr>
          </w:p>
        </w:tc>
        <w:tc>
          <w:tcPr>
            <w:tcW w:w="1550"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8"/>
              <w:rPr>
                <w:sz w:val="20"/>
                <w:szCs w:val="20"/>
              </w:rPr>
            </w:pP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15" w:right="106"/>
              <w:rPr>
                <w:sz w:val="20"/>
                <w:szCs w:val="20"/>
              </w:rPr>
            </w:pPr>
            <w:r w:rsidRPr="009252B3">
              <w:rPr>
                <w:color w:val="000000"/>
                <w:spacing w:val="-3"/>
                <w:sz w:val="20"/>
                <w:szCs w:val="20"/>
              </w:rPr>
              <w:t xml:space="preserve">минеральные ассоциации </w:t>
            </w:r>
            <w:r w:rsidRPr="009252B3">
              <w:rPr>
                <w:color w:val="000000"/>
                <w:spacing w:val="-2"/>
                <w:sz w:val="20"/>
                <w:szCs w:val="20"/>
              </w:rPr>
              <w:t>конечной стадии кристал</w:t>
            </w:r>
            <w:r w:rsidRPr="009252B3">
              <w:rPr>
                <w:color w:val="000000"/>
                <w:spacing w:val="-2"/>
                <w:sz w:val="20"/>
                <w:szCs w:val="20"/>
              </w:rPr>
              <w:softHyphen/>
              <w:t>лизации в гипогидро-</w:t>
            </w:r>
            <w:r w:rsidRPr="009252B3">
              <w:rPr>
                <w:color w:val="000000"/>
                <w:spacing w:val="-4"/>
                <w:sz w:val="20"/>
                <w:szCs w:val="20"/>
              </w:rPr>
              <w:t>барических условиях -</w:t>
            </w:r>
            <w:r w:rsidRPr="009252B3">
              <w:rPr>
                <w:color w:val="000000"/>
                <w:spacing w:val="-5"/>
                <w:sz w:val="20"/>
                <w:szCs w:val="20"/>
              </w:rPr>
              <w:t>петрографические семейства</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82" w:right="101"/>
              <w:rPr>
                <w:sz w:val="20"/>
                <w:szCs w:val="20"/>
              </w:rPr>
            </w:pPr>
            <w:r w:rsidRPr="009252B3">
              <w:rPr>
                <w:color w:val="000000"/>
                <w:sz w:val="20"/>
                <w:szCs w:val="20"/>
              </w:rPr>
              <w:t xml:space="preserve">набор минералов </w:t>
            </w:r>
            <w:r w:rsidRPr="009252B3">
              <w:rPr>
                <w:color w:val="000000"/>
                <w:spacing w:val="-2"/>
                <w:sz w:val="20"/>
                <w:szCs w:val="20"/>
              </w:rPr>
              <w:t xml:space="preserve">гипергидробарических </w:t>
            </w:r>
            <w:r w:rsidRPr="009252B3">
              <w:rPr>
                <w:color w:val="000000"/>
                <w:spacing w:val="-3"/>
                <w:sz w:val="20"/>
                <w:szCs w:val="20"/>
              </w:rPr>
              <w:t>условий кристаллизации -составляющие петро</w:t>
            </w:r>
            <w:r w:rsidRPr="009252B3">
              <w:rPr>
                <w:color w:val="000000"/>
                <w:spacing w:val="-3"/>
                <w:sz w:val="20"/>
                <w:szCs w:val="20"/>
              </w:rPr>
              <w:softHyphen/>
            </w:r>
            <w:r w:rsidRPr="009252B3">
              <w:rPr>
                <w:color w:val="000000"/>
                <w:spacing w:val="-4"/>
                <w:sz w:val="20"/>
                <w:szCs w:val="20"/>
              </w:rPr>
              <w:t>графических семейств</w:t>
            </w:r>
          </w:p>
        </w:tc>
      </w:tr>
      <w:tr w:rsidR="008A78B2" w:rsidRPr="009252B3" w:rsidTr="008A78B2">
        <w:trPr>
          <w:trHeight w:hRule="exact" w:val="245"/>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8A78B2">
        <w:trPr>
          <w:trHeight w:hRule="exact" w:val="542"/>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w:t>
            </w:r>
            <w:r w:rsidRPr="009252B3">
              <w:rPr>
                <w:i/>
                <w:iCs/>
                <w:color w:val="000000"/>
                <w:sz w:val="20"/>
                <w:szCs w:val="20"/>
                <w:lang w:val="en-US"/>
              </w:rPr>
              <w:t>-q</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8"/>
              <w:rPr>
                <w:sz w:val="20"/>
                <w:szCs w:val="20"/>
                <w:lang w:val="en-US"/>
              </w:rPr>
            </w:pPr>
            <w:r w:rsidRPr="009252B3">
              <w:rPr>
                <w:i/>
                <w:iCs/>
                <w:color w:val="000000"/>
                <w:spacing w:val="-7"/>
                <w:sz w:val="20"/>
                <w:szCs w:val="20"/>
                <w:lang w:val="en-US"/>
              </w:rPr>
              <w:t>q-ab-an-or-fo-fa-</w:t>
            </w:r>
            <w:r w:rsidRPr="009252B3">
              <w:rPr>
                <w:i/>
                <w:iCs/>
                <w:color w:val="000000"/>
                <w:sz w:val="20"/>
                <w:szCs w:val="20"/>
                <w:lang w:val="en-US"/>
              </w:rPr>
              <w:t>wo</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Qtz+Pl+Kfs+Ol+Wo</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64" w:lineRule="exact"/>
              <w:ind w:right="53"/>
              <w:rPr>
                <w:sz w:val="20"/>
                <w:szCs w:val="20"/>
                <w:lang w:val="en-US"/>
              </w:rPr>
            </w:pPr>
            <w:r w:rsidRPr="009252B3">
              <w:rPr>
                <w:color w:val="000000"/>
                <w:sz w:val="20"/>
                <w:szCs w:val="20"/>
                <w:lang w:val="en-US"/>
              </w:rPr>
              <w:t>Qtz,Pl,Kfs,01,Wo,Gr, ±Bt, ±</w:t>
            </w:r>
            <w:r w:rsidRPr="009252B3">
              <w:rPr>
                <w:color w:val="000000"/>
                <w:sz w:val="20"/>
                <w:szCs w:val="20"/>
              </w:rPr>
              <w:t>Ат</w:t>
            </w:r>
            <w:r w:rsidRPr="009252B3">
              <w:rPr>
                <w:color w:val="000000"/>
                <w:sz w:val="20"/>
                <w:szCs w:val="20"/>
                <w:lang w:val="en-US"/>
              </w:rPr>
              <w:t>(</w:t>
            </w:r>
            <w:r w:rsidRPr="009252B3">
              <w:rPr>
                <w:color w:val="000000"/>
                <w:sz w:val="20"/>
                <w:szCs w:val="20"/>
              </w:rPr>
              <w:t>равн</w:t>
            </w:r>
            <w:r w:rsidRPr="009252B3">
              <w:rPr>
                <w:color w:val="000000"/>
                <w:sz w:val="20"/>
                <w:szCs w:val="20"/>
                <w:lang w:val="en-US"/>
              </w:rPr>
              <w:t>.5</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504"/>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II</w:t>
            </w:r>
            <w:r w:rsidRPr="009252B3">
              <w:rPr>
                <w:i/>
                <w:iCs/>
                <w:color w:val="000000"/>
                <w:sz w:val="20"/>
                <w:szCs w:val="20"/>
                <w:lang w:val="en-US"/>
              </w:rPr>
              <w:t>-ne</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92"/>
              <w:rPr>
                <w:sz w:val="20"/>
                <w:szCs w:val="20"/>
                <w:lang w:val="en-US"/>
              </w:rPr>
            </w:pPr>
            <w:r w:rsidRPr="009252B3">
              <w:rPr>
                <w:i/>
                <w:iCs/>
                <w:color w:val="000000"/>
                <w:spacing w:val="-7"/>
                <w:sz w:val="20"/>
                <w:szCs w:val="20"/>
                <w:lang w:val="en-US"/>
              </w:rPr>
              <w:t>ab-an-or-fo-fa-</w:t>
            </w:r>
            <w:r w:rsidRPr="009252B3">
              <w:rPr>
                <w:i/>
                <w:iCs/>
                <w:color w:val="000000"/>
                <w:sz w:val="20"/>
                <w:szCs w:val="20"/>
                <w:lang w:val="en-US"/>
              </w:rPr>
              <w:t>wo-ne</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Pl+Kfs+Ol+Wo+Ne</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9" w:lineRule="exact"/>
              <w:ind w:right="96"/>
              <w:rPr>
                <w:sz w:val="20"/>
                <w:szCs w:val="20"/>
                <w:lang w:val="en-US"/>
              </w:rPr>
            </w:pPr>
            <w:r w:rsidRPr="009252B3">
              <w:rPr>
                <w:color w:val="000000"/>
                <w:sz w:val="20"/>
                <w:szCs w:val="20"/>
                <w:lang w:val="en-US"/>
              </w:rPr>
              <w:t>Pl,Kfs,Ol,Wo,Ne,Gr,Anl</w:t>
            </w:r>
            <w:r w:rsidRPr="009252B3">
              <w:rPr>
                <w:color w:val="000000"/>
                <w:sz w:val="20"/>
                <w:szCs w:val="20"/>
                <w:vertAlign w:val="subscript"/>
                <w:lang w:val="en-US"/>
              </w:rPr>
              <w:t xml:space="preserve">) </w:t>
            </w:r>
            <w:r w:rsidRPr="009252B3">
              <w:rPr>
                <w:color w:val="000000"/>
                <w:sz w:val="20"/>
                <w:szCs w:val="20"/>
                <w:lang w:val="en-US"/>
              </w:rPr>
              <w:t>±Bt, ±</w:t>
            </w:r>
            <w:r w:rsidRPr="009252B3">
              <w:rPr>
                <w:color w:val="000000"/>
                <w:sz w:val="20"/>
                <w:szCs w:val="20"/>
              </w:rPr>
              <w:t>Ат</w:t>
            </w:r>
            <w:r w:rsidRPr="009252B3">
              <w:rPr>
                <w:color w:val="000000"/>
                <w:sz w:val="20"/>
                <w:szCs w:val="20"/>
                <w:lang w:val="en-US"/>
              </w:rPr>
              <w:t xml:space="preserve">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494"/>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III</w:t>
            </w:r>
            <w:r w:rsidRPr="009252B3">
              <w:rPr>
                <w:i/>
                <w:iCs/>
                <w:color w:val="000000"/>
                <w:sz w:val="20"/>
                <w:szCs w:val="20"/>
                <w:lang w:val="en-US"/>
              </w:rPr>
              <w:t>-lc</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63"/>
              <w:rPr>
                <w:sz w:val="20"/>
                <w:szCs w:val="20"/>
                <w:lang w:val="en-US"/>
              </w:rPr>
            </w:pPr>
            <w:r w:rsidRPr="009252B3">
              <w:rPr>
                <w:i/>
                <w:iCs/>
                <w:color w:val="000000"/>
                <w:spacing w:val="-7"/>
                <w:sz w:val="20"/>
                <w:szCs w:val="20"/>
                <w:lang w:val="en-US"/>
              </w:rPr>
              <w:t>an-or-fo-fa-wo-</w:t>
            </w:r>
            <w:r w:rsidRPr="009252B3">
              <w:rPr>
                <w:i/>
                <w:iCs/>
                <w:color w:val="000000"/>
                <w:sz w:val="20"/>
                <w:szCs w:val="20"/>
                <w:lang w:val="en-US"/>
              </w:rPr>
              <w:t>ne-lc</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z w:val="20"/>
                <w:szCs w:val="20"/>
                <w:lang w:val="en-US"/>
              </w:rPr>
              <w:t xml:space="preserve"> +Kfs+Ol+Wo+Ne+Let</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4" w:lineRule="exact"/>
              <w:ind w:right="197"/>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z w:val="20"/>
                <w:szCs w:val="20"/>
                <w:lang w:val="en-US"/>
              </w:rPr>
              <w:t>,Kfs,01,Wo,Ne,Lct</w:t>
            </w:r>
            <w:r w:rsidRPr="009252B3">
              <w:rPr>
                <w:color w:val="000000"/>
                <w:sz w:val="20"/>
                <w:szCs w:val="20"/>
                <w:vertAlign w:val="superscript"/>
                <w:lang w:val="en-US"/>
              </w:rPr>
              <w:t>1</w:t>
            </w:r>
            <w:r w:rsidRPr="009252B3">
              <w:rPr>
                <w:color w:val="000000"/>
                <w:sz w:val="20"/>
                <w:szCs w:val="20"/>
                <w:lang w:val="en-US"/>
              </w:rPr>
              <w:t xml:space="preserve">, </w:t>
            </w:r>
            <w:r w:rsidRPr="009252B3">
              <w:rPr>
                <w:color w:val="000000"/>
                <w:spacing w:val="-1"/>
                <w:sz w:val="20"/>
                <w:szCs w:val="20"/>
                <w:lang w:val="en-US"/>
              </w:rPr>
              <w:t xml:space="preserve">Gr, </w:t>
            </w:r>
            <w:r w:rsidRPr="009252B3">
              <w:rPr>
                <w:color w:val="000000"/>
                <w:sz w:val="20"/>
                <w:szCs w:val="20"/>
                <w:lang w:val="en-US"/>
              </w:rPr>
              <w:t>±</w:t>
            </w:r>
            <w:r w:rsidRPr="009252B3">
              <w:rPr>
                <w:color w:val="000000"/>
                <w:spacing w:val="-1"/>
                <w:sz w:val="20"/>
                <w:szCs w:val="20"/>
                <w:lang w:val="en-US"/>
              </w:rPr>
              <w:t xml:space="preserve">Bt, </w:t>
            </w:r>
            <w:r w:rsidRPr="009252B3">
              <w:rPr>
                <w:color w:val="000000"/>
                <w:sz w:val="20"/>
                <w:szCs w:val="20"/>
                <w:lang w:val="en-US"/>
              </w:rPr>
              <w:t>±</w:t>
            </w:r>
            <w:r w:rsidRPr="009252B3">
              <w:rPr>
                <w:color w:val="000000"/>
                <w:spacing w:val="-1"/>
                <w:sz w:val="20"/>
                <w:szCs w:val="20"/>
              </w:rPr>
              <w:t>Ат</w:t>
            </w:r>
            <w:r w:rsidRPr="009252B3">
              <w:rPr>
                <w:color w:val="000000"/>
                <w:spacing w:val="-1"/>
                <w:sz w:val="20"/>
                <w:szCs w:val="20"/>
                <w:lang w:val="en-US"/>
              </w:rPr>
              <w:t xml:space="preserve"> (</w:t>
            </w:r>
            <w:r w:rsidRPr="009252B3">
              <w:rPr>
                <w:color w:val="000000"/>
                <w:spacing w:val="-1"/>
                <w:sz w:val="20"/>
                <w:szCs w:val="20"/>
              </w:rPr>
              <w:t>равн</w:t>
            </w:r>
            <w:r w:rsidRPr="009252B3">
              <w:rPr>
                <w:color w:val="000000"/>
                <w:spacing w:val="-1"/>
                <w:sz w:val="20"/>
                <w:szCs w:val="20"/>
                <w:lang w:val="en-US"/>
              </w:rPr>
              <w:t xml:space="preserve">. 6 </w:t>
            </w:r>
            <w:r w:rsidRPr="009252B3">
              <w:rPr>
                <w:color w:val="000000"/>
                <w:spacing w:val="-1"/>
                <w:sz w:val="20"/>
                <w:szCs w:val="20"/>
              </w:rPr>
              <w:t>фаз</w:t>
            </w:r>
            <w:r w:rsidRPr="009252B3">
              <w:rPr>
                <w:color w:val="000000"/>
                <w:spacing w:val="-1"/>
                <w:sz w:val="20"/>
                <w:szCs w:val="20"/>
                <w:lang w:val="en-US"/>
              </w:rPr>
              <w:t>)</w:t>
            </w:r>
          </w:p>
        </w:tc>
      </w:tr>
      <w:tr w:rsidR="008A78B2" w:rsidRPr="009252B3" w:rsidTr="008A78B2">
        <w:trPr>
          <w:trHeight w:hRule="exact" w:val="518"/>
          <w:jc w:val="center"/>
        </w:trPr>
        <w:tc>
          <w:tcPr>
            <w:tcW w:w="86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iCs/>
                <w:color w:val="000000"/>
                <w:sz w:val="20"/>
                <w:szCs w:val="20"/>
                <w:lang w:val="en-US"/>
              </w:rPr>
              <w:t>IV</w:t>
            </w:r>
            <w:r w:rsidRPr="009252B3">
              <w:rPr>
                <w:i/>
                <w:iCs/>
                <w:color w:val="000000"/>
                <w:sz w:val="20"/>
                <w:szCs w:val="20"/>
                <w:lang w:val="en-US"/>
              </w:rPr>
              <w:t>-gh</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15" w:firstLine="43"/>
              <w:rPr>
                <w:sz w:val="20"/>
                <w:szCs w:val="20"/>
                <w:lang w:val="en-US"/>
              </w:rPr>
            </w:pPr>
            <w:r w:rsidRPr="009252B3">
              <w:rPr>
                <w:i/>
                <w:iCs/>
                <w:color w:val="000000"/>
                <w:spacing w:val="-7"/>
                <w:sz w:val="20"/>
                <w:szCs w:val="20"/>
                <w:lang w:val="en-US"/>
              </w:rPr>
              <w:t>an-fo-fa-wo-ne-</w:t>
            </w:r>
            <w:r w:rsidRPr="009252B3">
              <w:rPr>
                <w:i/>
                <w:iCs/>
                <w:color w:val="000000"/>
                <w:sz w:val="20"/>
                <w:szCs w:val="20"/>
                <w:lang w:val="en-US"/>
              </w:rPr>
              <w:t>Ic-gh*'</w:t>
            </w:r>
          </w:p>
        </w:tc>
        <w:tc>
          <w:tcPr>
            <w:tcW w:w="282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pacing w:val="-4"/>
                <w:sz w:val="20"/>
                <w:szCs w:val="20"/>
                <w:lang w:val="en-US"/>
              </w:rPr>
              <w:t>+Ol+Wo+Ne+Lct+ Mel</w:t>
            </w:r>
          </w:p>
        </w:tc>
        <w:tc>
          <w:tcPr>
            <w:tcW w:w="259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pacing w:val="-4"/>
                <w:sz w:val="20"/>
                <w:szCs w:val="20"/>
                <w:lang w:val="en-US"/>
              </w:rPr>
              <w:t>Pl</w:t>
            </w:r>
            <w:r w:rsidRPr="009252B3">
              <w:rPr>
                <w:color w:val="000000"/>
                <w:spacing w:val="-4"/>
                <w:sz w:val="20"/>
                <w:szCs w:val="20"/>
                <w:vertAlign w:val="superscript"/>
                <w:lang w:val="en-US"/>
              </w:rPr>
              <w:t>an</w:t>
            </w:r>
            <w:r w:rsidRPr="009252B3">
              <w:rPr>
                <w:color w:val="000000"/>
                <w:sz w:val="20"/>
                <w:szCs w:val="20"/>
                <w:lang w:val="en-US"/>
              </w:rPr>
              <w:t xml:space="preserve"> ,Ol,Wo,Ne,L</w:t>
            </w:r>
            <w:r w:rsidRPr="009252B3">
              <w:rPr>
                <w:color w:val="000000"/>
                <w:sz w:val="20"/>
                <w:szCs w:val="20"/>
              </w:rPr>
              <w:t>с</w:t>
            </w:r>
            <w:r w:rsidRPr="009252B3">
              <w:rPr>
                <w:color w:val="000000"/>
                <w:sz w:val="20"/>
                <w:szCs w:val="20"/>
                <w:lang w:val="en-US"/>
              </w:rPr>
              <w:t>t</w:t>
            </w:r>
            <w:r w:rsidRPr="009252B3">
              <w:rPr>
                <w:color w:val="000000"/>
                <w:sz w:val="20"/>
                <w:szCs w:val="20"/>
                <w:vertAlign w:val="superscript"/>
                <w:lang w:val="en-US"/>
              </w:rPr>
              <w:t>1</w:t>
            </w:r>
            <w:r w:rsidRPr="009252B3">
              <w:rPr>
                <w:color w:val="000000"/>
                <w:sz w:val="20"/>
                <w:szCs w:val="20"/>
                <w:lang w:val="en-US"/>
              </w:rPr>
              <w:t>, Mel,</w:t>
            </w:r>
          </w:p>
          <w:p w:rsidR="008A78B2" w:rsidRPr="009252B3" w:rsidRDefault="008A78B2" w:rsidP="008A78B2">
            <w:pPr>
              <w:shd w:val="clear" w:color="auto" w:fill="FFFFFF"/>
              <w:rPr>
                <w:sz w:val="20"/>
                <w:szCs w:val="20"/>
                <w:lang w:val="en-US"/>
              </w:rPr>
            </w:pPr>
            <w:r w:rsidRPr="009252B3">
              <w:rPr>
                <w:color w:val="000000"/>
                <w:spacing w:val="-4"/>
                <w:sz w:val="20"/>
                <w:szCs w:val="20"/>
                <w:lang w:val="en-US"/>
              </w:rPr>
              <w:t xml:space="preserve">Gr, </w:t>
            </w:r>
            <w:r w:rsidRPr="009252B3">
              <w:rPr>
                <w:color w:val="000000"/>
                <w:sz w:val="20"/>
                <w:szCs w:val="20"/>
                <w:lang w:val="en-US"/>
              </w:rPr>
              <w:t>±</w:t>
            </w:r>
            <w:r w:rsidRPr="009252B3">
              <w:rPr>
                <w:color w:val="000000"/>
                <w:spacing w:val="-4"/>
                <w:sz w:val="20"/>
                <w:szCs w:val="20"/>
                <w:lang w:val="en-US"/>
              </w:rPr>
              <w:t xml:space="preserve">Bt, </w:t>
            </w:r>
            <w:r w:rsidRPr="009252B3">
              <w:rPr>
                <w:color w:val="000000"/>
                <w:sz w:val="20"/>
                <w:szCs w:val="20"/>
                <w:lang w:val="en-US"/>
              </w:rPr>
              <w:t>±</w:t>
            </w:r>
            <w:r w:rsidRPr="009252B3">
              <w:rPr>
                <w:color w:val="000000"/>
                <w:spacing w:val="-4"/>
                <w:sz w:val="20"/>
                <w:szCs w:val="20"/>
                <w:lang w:val="en-US"/>
              </w:rPr>
              <w:t>Am (</w:t>
            </w:r>
            <w:r w:rsidRPr="009252B3">
              <w:rPr>
                <w:color w:val="000000"/>
                <w:spacing w:val="-4"/>
                <w:sz w:val="20"/>
                <w:szCs w:val="20"/>
              </w:rPr>
              <w:t>равн</w:t>
            </w:r>
            <w:r w:rsidRPr="009252B3">
              <w:rPr>
                <w:color w:val="000000"/>
                <w:spacing w:val="-4"/>
                <w:sz w:val="20"/>
                <w:szCs w:val="20"/>
                <w:lang w:val="en-US"/>
              </w:rPr>
              <w:t xml:space="preserve">. 6 </w:t>
            </w:r>
            <w:r w:rsidRPr="009252B3">
              <w:rPr>
                <w:color w:val="000000"/>
                <w:spacing w:val="-4"/>
                <w:sz w:val="20"/>
                <w:szCs w:val="20"/>
              </w:rPr>
              <w:t>фаз</w:t>
            </w:r>
            <w:r w:rsidRPr="009252B3">
              <w:rPr>
                <w:color w:val="000000"/>
                <w:spacing w:val="-4"/>
                <w:sz w:val="20"/>
                <w:szCs w:val="20"/>
                <w:lang w:val="en-US"/>
              </w:rPr>
              <w:t>)</w:t>
            </w:r>
          </w:p>
        </w:tc>
      </w:tr>
    </w:tbl>
    <w:p w:rsidR="008A78B2" w:rsidRPr="009252B3" w:rsidRDefault="008A78B2" w:rsidP="00A1169D">
      <w:pPr>
        <w:shd w:val="clear" w:color="auto" w:fill="FFFFFF"/>
        <w:jc w:val="right"/>
        <w:rPr>
          <w:sz w:val="20"/>
          <w:szCs w:val="20"/>
        </w:rPr>
      </w:pPr>
      <w:r w:rsidRPr="009252B3">
        <w:rPr>
          <w:i/>
          <w:iCs/>
          <w:color w:val="000000"/>
          <w:spacing w:val="-11"/>
          <w:sz w:val="20"/>
          <w:szCs w:val="20"/>
        </w:rPr>
        <w:t>Окончание таблицы 4.15</w:t>
      </w:r>
    </w:p>
    <w:p w:rsidR="008A78B2" w:rsidRPr="009252B3" w:rsidRDefault="008A78B2" w:rsidP="008A78B2">
      <w:pPr>
        <w:spacing w:after="197" w:line="1" w:lineRule="exact"/>
        <w:rPr>
          <w:sz w:val="20"/>
          <w:szCs w:val="20"/>
        </w:rPr>
      </w:pPr>
    </w:p>
    <w:tbl>
      <w:tblPr>
        <w:tblW w:w="0" w:type="auto"/>
        <w:jc w:val="center"/>
        <w:tblInd w:w="40" w:type="dxa"/>
        <w:tblLayout w:type="fixed"/>
        <w:tblCellMar>
          <w:left w:w="40" w:type="dxa"/>
          <w:right w:w="40" w:type="dxa"/>
        </w:tblCellMar>
        <w:tblLook w:val="0000"/>
      </w:tblPr>
      <w:tblGrid>
        <w:gridCol w:w="854"/>
        <w:gridCol w:w="1550"/>
        <w:gridCol w:w="2822"/>
        <w:gridCol w:w="2592"/>
      </w:tblGrid>
      <w:tr w:rsidR="008A78B2" w:rsidRPr="009252B3" w:rsidTr="008A78B2">
        <w:trPr>
          <w:trHeight w:hRule="exact" w:val="250"/>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Cs/>
                <w:color w:val="000000"/>
                <w:sz w:val="20"/>
                <w:szCs w:val="20"/>
              </w:rPr>
              <w:t>2</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8A78B2">
        <w:trPr>
          <w:trHeight w:val="533"/>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w:t>
            </w:r>
            <w:r w:rsidRPr="009252B3">
              <w:rPr>
                <w:i/>
                <w:iCs/>
                <w:color w:val="000000"/>
                <w:sz w:val="20"/>
                <w:szCs w:val="20"/>
                <w:lang w:val="en-US"/>
              </w:rPr>
              <w:t>-ak</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202"/>
              <w:rPr>
                <w:sz w:val="20"/>
                <w:szCs w:val="20"/>
                <w:lang w:val="en-US"/>
              </w:rPr>
            </w:pPr>
            <w:r w:rsidRPr="009252B3">
              <w:rPr>
                <w:i/>
                <w:iCs/>
                <w:color w:val="000000"/>
                <w:spacing w:val="-5"/>
                <w:sz w:val="20"/>
                <w:szCs w:val="20"/>
                <w:lang w:val="en-US"/>
              </w:rPr>
              <w:t>fo-fa-wo-ne-lc-</w:t>
            </w:r>
            <w:r w:rsidRPr="009252B3">
              <w:rPr>
                <w:i/>
                <w:iCs/>
                <w:color w:val="000000"/>
                <w:sz w:val="20"/>
                <w:szCs w:val="20"/>
                <w:lang w:val="en-US"/>
              </w:rPr>
              <w:t>gh-ak-Feak</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lang w:val="en-US"/>
              </w:rPr>
            </w:pPr>
            <w:r w:rsidRPr="009252B3">
              <w:rPr>
                <w:color w:val="000000"/>
                <w:sz w:val="20"/>
                <w:szCs w:val="20"/>
                <w:lang w:val="en-US"/>
              </w:rPr>
              <w:t>Ol+Wo+Ne+Lct+Mel</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9" w:lineRule="exact"/>
              <w:ind w:right="245"/>
              <w:rPr>
                <w:sz w:val="20"/>
                <w:szCs w:val="20"/>
                <w:lang w:val="en-US"/>
              </w:rPr>
            </w:pPr>
            <w:r w:rsidRPr="009252B3">
              <w:rPr>
                <w:color w:val="000000"/>
                <w:sz w:val="20"/>
                <w:szCs w:val="20"/>
                <w:lang w:val="en-US"/>
              </w:rPr>
              <w:t>Ol,Wo,Ne,Lct</w:t>
            </w:r>
            <w:r w:rsidRPr="009252B3">
              <w:rPr>
                <w:color w:val="000000"/>
                <w:sz w:val="20"/>
                <w:szCs w:val="20"/>
                <w:vertAlign w:val="superscript"/>
                <w:lang w:val="en-US"/>
              </w:rPr>
              <w:t>1</w:t>
            </w:r>
            <w:r w:rsidRPr="009252B3">
              <w:rPr>
                <w:color w:val="000000"/>
                <w:sz w:val="20"/>
                <w:szCs w:val="20"/>
                <w:lang w:val="en-US"/>
              </w:rPr>
              <w:t>, Mel,Gr, ±</w:t>
            </w:r>
            <w:r w:rsidRPr="009252B3">
              <w:rPr>
                <w:color w:val="000000"/>
                <w:spacing w:val="-4"/>
                <w:sz w:val="20"/>
                <w:szCs w:val="20"/>
                <w:lang w:val="en-US"/>
              </w:rPr>
              <w:t xml:space="preserve">Bt, </w:t>
            </w:r>
            <w:r w:rsidRPr="009252B3">
              <w:rPr>
                <w:color w:val="000000"/>
                <w:sz w:val="20"/>
                <w:szCs w:val="20"/>
                <w:lang w:val="en-US"/>
              </w:rPr>
              <w:t>±</w:t>
            </w:r>
            <w:r w:rsidRPr="009252B3">
              <w:rPr>
                <w:color w:val="000000"/>
                <w:spacing w:val="-4"/>
                <w:sz w:val="20"/>
                <w:szCs w:val="20"/>
                <w:lang w:val="en-US"/>
              </w:rPr>
              <w:t>Am (</w:t>
            </w:r>
            <w:r w:rsidRPr="009252B3">
              <w:rPr>
                <w:color w:val="000000"/>
                <w:spacing w:val="-4"/>
                <w:sz w:val="20"/>
                <w:szCs w:val="20"/>
              </w:rPr>
              <w:t>равн</w:t>
            </w:r>
            <w:r w:rsidRPr="009252B3">
              <w:rPr>
                <w:color w:val="000000"/>
                <w:spacing w:val="-4"/>
                <w:sz w:val="20"/>
                <w:szCs w:val="20"/>
                <w:lang w:val="en-US"/>
              </w:rPr>
              <w:t xml:space="preserve">. 5 </w:t>
            </w:r>
            <w:r w:rsidRPr="009252B3">
              <w:rPr>
                <w:color w:val="000000"/>
                <w:spacing w:val="-4"/>
                <w:sz w:val="20"/>
                <w:szCs w:val="20"/>
              </w:rPr>
              <w:t>фаз</w:t>
            </w:r>
            <w:r w:rsidRPr="009252B3">
              <w:rPr>
                <w:color w:val="000000"/>
                <w:spacing w:val="-4"/>
                <w:sz w:val="20"/>
                <w:szCs w:val="20"/>
                <w:lang w:val="en-US"/>
              </w:rPr>
              <w:t>)</w:t>
            </w:r>
          </w:p>
        </w:tc>
      </w:tr>
      <w:tr w:rsidR="008A78B2" w:rsidRPr="009252B3" w:rsidTr="008A78B2">
        <w:trPr>
          <w:trHeight w:val="979"/>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w:t>
            </w:r>
            <w:r w:rsidRPr="009252B3">
              <w:rPr>
                <w:i/>
                <w:iCs/>
                <w:color w:val="000000"/>
                <w:sz w:val="20"/>
                <w:szCs w:val="20"/>
                <w:lang w:val="en-US"/>
              </w:rPr>
              <w:t>-kp</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50"/>
              </w:tabs>
              <w:spacing w:line="221" w:lineRule="exact"/>
              <w:ind w:right="5"/>
              <w:rPr>
                <w:sz w:val="20"/>
                <w:szCs w:val="20"/>
                <w:lang w:val="en-US"/>
              </w:rPr>
            </w:pPr>
            <w:r w:rsidRPr="009252B3">
              <w:rPr>
                <w:i/>
                <w:iCs/>
                <w:color w:val="000000"/>
                <w:spacing w:val="-7"/>
                <w:sz w:val="20"/>
                <w:szCs w:val="20"/>
                <w:lang w:val="en-US"/>
              </w:rPr>
              <w:t>1)</w:t>
            </w:r>
            <w:r w:rsidRPr="009252B3">
              <w:rPr>
                <w:i/>
                <w:iCs/>
                <w:color w:val="000000"/>
                <w:spacing w:val="-9"/>
                <w:sz w:val="20"/>
                <w:szCs w:val="20"/>
                <w:lang w:val="en-US"/>
              </w:rPr>
              <w:t>wo-ne-lc-gh-</w:t>
            </w:r>
            <w:r w:rsidRPr="009252B3">
              <w:rPr>
                <w:i/>
                <w:iCs/>
                <w:color w:val="000000"/>
                <w:spacing w:val="-9"/>
                <w:sz w:val="20"/>
                <w:szCs w:val="20"/>
                <w:lang w:val="en-US"/>
              </w:rPr>
              <w:br/>
            </w:r>
            <w:r w:rsidRPr="009252B3">
              <w:rPr>
                <w:i/>
                <w:iCs/>
                <w:color w:val="000000"/>
                <w:sz w:val="20"/>
                <w:szCs w:val="20"/>
                <w:lang w:val="en-US"/>
              </w:rPr>
              <w:t>ak-Feak-kp;</w:t>
            </w:r>
          </w:p>
          <w:p w:rsidR="008A78B2" w:rsidRPr="009252B3" w:rsidRDefault="008A78B2" w:rsidP="008A78B2">
            <w:pPr>
              <w:shd w:val="clear" w:color="auto" w:fill="FFFFFF"/>
              <w:tabs>
                <w:tab w:val="left" w:pos="283"/>
              </w:tabs>
              <w:spacing w:line="221" w:lineRule="exact"/>
              <w:ind w:right="5"/>
              <w:rPr>
                <w:sz w:val="20"/>
                <w:szCs w:val="20"/>
                <w:lang w:val="en-US"/>
              </w:rPr>
            </w:pPr>
            <w:r w:rsidRPr="009252B3">
              <w:rPr>
                <w:i/>
                <w:iCs/>
                <w:color w:val="000000"/>
                <w:spacing w:val="-5"/>
                <w:sz w:val="20"/>
                <w:szCs w:val="20"/>
                <w:lang w:val="en-US"/>
              </w:rPr>
              <w:t>2)fo-fa-ne-lc-gh-</w:t>
            </w:r>
            <w:r w:rsidRPr="009252B3">
              <w:rPr>
                <w:i/>
                <w:iCs/>
                <w:color w:val="000000"/>
                <w:spacing w:val="-5"/>
                <w:sz w:val="20"/>
                <w:szCs w:val="20"/>
                <w:lang w:val="en-US"/>
              </w:rPr>
              <w:br/>
            </w:r>
            <w:r w:rsidRPr="009252B3">
              <w:rPr>
                <w:i/>
                <w:iCs/>
                <w:color w:val="000000"/>
                <w:sz w:val="20"/>
                <w:szCs w:val="20"/>
                <w:lang w:val="en-US"/>
              </w:rPr>
              <w:t>ak-Feak-kp</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12"/>
              </w:tabs>
              <w:ind w:left="10"/>
              <w:rPr>
                <w:sz w:val="20"/>
                <w:szCs w:val="20"/>
                <w:lang w:val="en-US"/>
              </w:rPr>
            </w:pPr>
            <w:r w:rsidRPr="009252B3">
              <w:rPr>
                <w:color w:val="000000"/>
                <w:spacing w:val="-22"/>
                <w:sz w:val="20"/>
                <w:szCs w:val="20"/>
                <w:lang w:val="en-US"/>
              </w:rPr>
              <w:t>1)</w:t>
            </w:r>
            <w:r w:rsidRPr="009252B3">
              <w:rPr>
                <w:color w:val="000000"/>
                <w:spacing w:val="-1"/>
                <w:sz w:val="20"/>
                <w:szCs w:val="20"/>
                <w:lang w:val="en-US"/>
              </w:rPr>
              <w:t>Wo+Ne+Lct+Mel+Kls;</w:t>
            </w:r>
          </w:p>
          <w:p w:rsidR="008A78B2" w:rsidRPr="009252B3" w:rsidRDefault="008A78B2" w:rsidP="008A78B2">
            <w:pPr>
              <w:shd w:val="clear" w:color="auto" w:fill="FFFFFF"/>
              <w:tabs>
                <w:tab w:val="left" w:pos="312"/>
              </w:tabs>
              <w:ind w:left="10"/>
              <w:rPr>
                <w:sz w:val="20"/>
                <w:szCs w:val="20"/>
                <w:lang w:val="en-US"/>
              </w:rPr>
            </w:pPr>
            <w:r w:rsidRPr="009252B3">
              <w:rPr>
                <w:color w:val="000000"/>
                <w:sz w:val="20"/>
                <w:szCs w:val="20"/>
                <w:lang w:val="en-US"/>
              </w:rPr>
              <w:t>2)Ol+Ne+Lct+Mel+Kp</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0"/>
              <w:rPr>
                <w:sz w:val="20"/>
                <w:szCs w:val="20"/>
                <w:lang w:val="en-US"/>
              </w:rPr>
            </w:pPr>
            <w:r w:rsidRPr="009252B3">
              <w:rPr>
                <w:color w:val="000000"/>
                <w:sz w:val="20"/>
                <w:szCs w:val="20"/>
                <w:lang w:val="en-US"/>
              </w:rPr>
              <w:t>l)Wo,Ne,Lct', Mel,Kls,</w:t>
            </w:r>
          </w:p>
          <w:p w:rsidR="008A78B2" w:rsidRPr="009252B3" w:rsidRDefault="008A78B2" w:rsidP="008A78B2">
            <w:pPr>
              <w:shd w:val="clear" w:color="auto" w:fill="FFFFFF"/>
              <w:spacing w:line="226" w:lineRule="exact"/>
              <w:ind w:left="10" w:right="14"/>
              <w:rPr>
                <w:color w:val="000000"/>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xml:space="preserve">); </w:t>
            </w:r>
          </w:p>
          <w:p w:rsidR="008A78B2" w:rsidRPr="009252B3" w:rsidRDefault="008A78B2" w:rsidP="008A78B2">
            <w:pPr>
              <w:shd w:val="clear" w:color="auto" w:fill="FFFFFF"/>
              <w:spacing w:line="226" w:lineRule="exact"/>
              <w:ind w:left="10" w:right="14"/>
              <w:rPr>
                <w:sz w:val="20"/>
                <w:szCs w:val="20"/>
                <w:lang w:val="en-US"/>
              </w:rPr>
            </w:pPr>
            <w:r w:rsidRPr="009252B3">
              <w:rPr>
                <w:color w:val="000000"/>
                <w:sz w:val="20"/>
                <w:szCs w:val="20"/>
                <w:lang w:val="en-US"/>
              </w:rPr>
              <w:t>2)Ol,Ne, Lct</w:t>
            </w:r>
            <w:r w:rsidRPr="009252B3">
              <w:rPr>
                <w:color w:val="000000"/>
                <w:sz w:val="20"/>
                <w:szCs w:val="20"/>
                <w:vertAlign w:val="superscript"/>
                <w:lang w:val="en-US"/>
              </w:rPr>
              <w:t>1</w:t>
            </w:r>
            <w:r w:rsidRPr="009252B3">
              <w:rPr>
                <w:color w:val="000000"/>
                <w:sz w:val="20"/>
                <w:szCs w:val="20"/>
                <w:lang w:val="en-US"/>
              </w:rPr>
              <w:t>,Mel,Kls,</w:t>
            </w:r>
          </w:p>
          <w:p w:rsidR="008A78B2" w:rsidRPr="009252B3" w:rsidRDefault="008A78B2" w:rsidP="008A78B2">
            <w:pPr>
              <w:shd w:val="clear" w:color="auto" w:fill="FFFFFF"/>
              <w:ind w:left="10"/>
              <w:rPr>
                <w:sz w:val="20"/>
                <w:szCs w:val="20"/>
                <w:lang w:val="en-US"/>
              </w:rPr>
            </w:pPr>
            <w:r w:rsidRPr="009252B3">
              <w:rPr>
                <w:color w:val="000000"/>
                <w:spacing w:val="-3"/>
                <w:sz w:val="20"/>
                <w:szCs w:val="20"/>
                <w:lang w:val="en-US"/>
              </w:rPr>
              <w:t xml:space="preserve">Gr, </w:t>
            </w:r>
            <w:r w:rsidRPr="009252B3">
              <w:rPr>
                <w:color w:val="000000"/>
                <w:sz w:val="20"/>
                <w:szCs w:val="20"/>
                <w:lang w:val="en-US"/>
              </w:rPr>
              <w:t>±</w:t>
            </w:r>
            <w:r w:rsidRPr="009252B3">
              <w:rPr>
                <w:color w:val="000000"/>
                <w:spacing w:val="-3"/>
                <w:sz w:val="20"/>
                <w:szCs w:val="20"/>
                <w:lang w:val="en-US"/>
              </w:rPr>
              <w:t xml:space="preserve">Bt, </w:t>
            </w:r>
            <w:r w:rsidRPr="009252B3">
              <w:rPr>
                <w:color w:val="000000"/>
                <w:sz w:val="20"/>
                <w:szCs w:val="20"/>
                <w:lang w:val="en-US"/>
              </w:rPr>
              <w:t>±</w:t>
            </w:r>
            <w:r w:rsidRPr="009252B3">
              <w:rPr>
                <w:color w:val="000000"/>
                <w:spacing w:val="-3"/>
                <w:sz w:val="20"/>
                <w:szCs w:val="20"/>
                <w:lang w:val="en-US"/>
              </w:rPr>
              <w:t>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val="1383"/>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VII</w:t>
            </w:r>
            <w:r w:rsidRPr="009252B3">
              <w:rPr>
                <w:i/>
                <w:iCs/>
                <w:color w:val="000000"/>
                <w:sz w:val="20"/>
                <w:szCs w:val="20"/>
                <w:lang w:val="en-US"/>
              </w:rPr>
              <w:t>-cs</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i/>
                <w:iCs/>
                <w:color w:val="000000"/>
                <w:spacing w:val="-7"/>
                <w:sz w:val="20"/>
                <w:szCs w:val="20"/>
                <w:lang w:val="en-US"/>
              </w:rPr>
              <w:t>1)</w:t>
            </w:r>
            <w:r w:rsidRPr="009252B3">
              <w:rPr>
                <w:i/>
                <w:iCs/>
                <w:color w:val="000000"/>
                <w:spacing w:val="-8"/>
                <w:sz w:val="20"/>
                <w:szCs w:val="20"/>
                <w:lang w:val="en-US"/>
              </w:rPr>
              <w:t>wo-ne-gh-ak-</w:t>
            </w:r>
            <w:r w:rsidRPr="009252B3">
              <w:rPr>
                <w:i/>
                <w:iCs/>
                <w:color w:val="000000"/>
                <w:spacing w:val="-8"/>
                <w:sz w:val="20"/>
                <w:szCs w:val="20"/>
                <w:lang w:val="en-US"/>
              </w:rPr>
              <w:br/>
            </w:r>
            <w:r w:rsidRPr="009252B3">
              <w:rPr>
                <w:i/>
                <w:iCs/>
                <w:color w:val="000000"/>
                <w:sz w:val="20"/>
                <w:szCs w:val="20"/>
                <w:lang w:val="en-US"/>
              </w:rPr>
              <w:t>Feak-kp-cs;</w:t>
            </w:r>
          </w:p>
          <w:p w:rsidR="008A78B2" w:rsidRPr="009252B3" w:rsidRDefault="008A78B2" w:rsidP="008A78B2">
            <w:pPr>
              <w:shd w:val="clear" w:color="auto" w:fill="FFFFFF"/>
              <w:tabs>
                <w:tab w:val="left" w:pos="283"/>
              </w:tabs>
              <w:spacing w:line="221" w:lineRule="exact"/>
              <w:rPr>
                <w:sz w:val="20"/>
                <w:szCs w:val="20"/>
                <w:lang w:val="en-US"/>
              </w:rPr>
            </w:pPr>
            <w:r w:rsidRPr="009252B3">
              <w:rPr>
                <w:i/>
                <w:iCs/>
                <w:color w:val="000000"/>
                <w:spacing w:val="-3"/>
                <w:sz w:val="20"/>
                <w:szCs w:val="20"/>
                <w:lang w:val="en-US"/>
              </w:rPr>
              <w:t>2)fo-fa-ne-gh-ak-Feak-kp-mo-kir</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07"/>
              </w:tabs>
              <w:spacing w:line="226" w:lineRule="exact"/>
              <w:ind w:left="5"/>
              <w:rPr>
                <w:sz w:val="20"/>
                <w:szCs w:val="20"/>
                <w:lang w:val="en-US"/>
              </w:rPr>
            </w:pPr>
            <w:r w:rsidRPr="009252B3">
              <w:rPr>
                <w:color w:val="000000"/>
                <w:spacing w:val="-24"/>
                <w:sz w:val="20"/>
                <w:szCs w:val="20"/>
                <w:lang w:val="en-US"/>
              </w:rPr>
              <w:t>1)</w:t>
            </w:r>
            <w:r w:rsidRPr="009252B3">
              <w:rPr>
                <w:color w:val="000000"/>
                <w:sz w:val="20"/>
                <w:szCs w:val="20"/>
                <w:lang w:val="en-US"/>
              </w:rPr>
              <w:t>Wo+Ne+Mel+Kls+Ran;</w:t>
            </w:r>
          </w:p>
          <w:p w:rsidR="008A78B2" w:rsidRPr="009252B3" w:rsidRDefault="008A78B2" w:rsidP="008A78B2">
            <w:pPr>
              <w:shd w:val="clear" w:color="auto" w:fill="FFFFFF"/>
              <w:tabs>
                <w:tab w:val="left" w:pos="307"/>
              </w:tabs>
              <w:spacing w:line="226" w:lineRule="exact"/>
              <w:ind w:left="5"/>
              <w:rPr>
                <w:sz w:val="20"/>
                <w:szCs w:val="20"/>
                <w:lang w:val="en-US"/>
              </w:rPr>
            </w:pPr>
            <w:r w:rsidRPr="009252B3">
              <w:rPr>
                <w:color w:val="000000"/>
                <w:spacing w:val="-17"/>
                <w:sz w:val="20"/>
                <w:szCs w:val="20"/>
                <w:lang w:val="en-US"/>
              </w:rPr>
              <w:t>2)</w:t>
            </w:r>
            <w:r w:rsidRPr="009252B3">
              <w:rPr>
                <w:color w:val="000000"/>
                <w:sz w:val="20"/>
                <w:szCs w:val="20"/>
                <w:lang w:val="en-US"/>
              </w:rPr>
              <w:t>Ne+Mel+Kls+ Ran+Ln;</w:t>
            </w:r>
          </w:p>
          <w:p w:rsidR="008A78B2" w:rsidRPr="009252B3" w:rsidRDefault="008A78B2" w:rsidP="008A78B2">
            <w:pPr>
              <w:shd w:val="clear" w:color="auto" w:fill="FFFFFF"/>
              <w:tabs>
                <w:tab w:val="left" w:pos="307"/>
              </w:tabs>
              <w:spacing w:line="226" w:lineRule="exact"/>
              <w:ind w:left="5"/>
              <w:rPr>
                <w:sz w:val="20"/>
                <w:szCs w:val="20"/>
                <w:lang w:val="en-US"/>
              </w:rPr>
            </w:pPr>
            <w:r w:rsidRPr="009252B3">
              <w:rPr>
                <w:color w:val="000000"/>
                <w:sz w:val="20"/>
                <w:szCs w:val="20"/>
                <w:lang w:val="en-US"/>
              </w:rPr>
              <w:t>3)Ol+Ne+Mel+Kls+Mo</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5"/>
              <w:rPr>
                <w:sz w:val="20"/>
                <w:szCs w:val="20"/>
                <w:lang w:val="en-US"/>
              </w:rPr>
            </w:pPr>
            <w:r w:rsidRPr="009252B3">
              <w:rPr>
                <w:color w:val="000000"/>
                <w:sz w:val="20"/>
                <w:szCs w:val="20"/>
                <w:lang w:val="en-US"/>
              </w:rPr>
              <w:t>l)Wo,Ne,Mel,Kls,Ran,</w:t>
            </w:r>
          </w:p>
          <w:p w:rsidR="008A78B2" w:rsidRPr="009252B3" w:rsidRDefault="008A78B2" w:rsidP="008A78B2">
            <w:pPr>
              <w:shd w:val="clear" w:color="auto" w:fill="FFFFFF"/>
              <w:spacing w:line="226" w:lineRule="exact"/>
              <w:ind w:left="5" w:right="24"/>
              <w:rPr>
                <w:sz w:val="20"/>
                <w:szCs w:val="20"/>
                <w:lang w:val="en-US"/>
              </w:rPr>
            </w:pPr>
            <w:r w:rsidRPr="009252B3">
              <w:rPr>
                <w:color w:val="000000"/>
                <w:sz w:val="20"/>
                <w:szCs w:val="20"/>
                <w:lang w:val="en-US"/>
              </w:rPr>
              <w:t>Gr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2)Ne,Mel,Kls,Ran,Ln,Gr</w:t>
            </w:r>
          </w:p>
          <w:p w:rsidR="008A78B2" w:rsidRPr="009252B3" w:rsidRDefault="008A78B2" w:rsidP="008A78B2">
            <w:pPr>
              <w:shd w:val="clear" w:color="auto" w:fill="FFFFFF"/>
              <w:spacing w:line="226" w:lineRule="exact"/>
              <w:ind w:left="5" w:right="24"/>
              <w:rPr>
                <w:sz w:val="20"/>
                <w:szCs w:val="20"/>
                <w:lang w:val="en-US"/>
              </w:rPr>
            </w:pPr>
            <w:r w:rsidRPr="009252B3">
              <w:rPr>
                <w:color w:val="000000"/>
                <w:sz w:val="20"/>
                <w:szCs w:val="20"/>
                <w:lang w:val="en-US"/>
              </w:rPr>
              <w:t>(</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3)Ol,Ne,Mel,Kls,Mo,</w:t>
            </w:r>
          </w:p>
          <w:p w:rsidR="008A78B2" w:rsidRPr="009252B3" w:rsidRDefault="008A78B2" w:rsidP="008A78B2">
            <w:pPr>
              <w:shd w:val="clear" w:color="auto" w:fill="FFFFFF"/>
              <w:ind w:left="5"/>
              <w:rPr>
                <w:sz w:val="20"/>
                <w:szCs w:val="20"/>
                <w:lang w:val="en-US"/>
              </w:rPr>
            </w:pPr>
            <w:r w:rsidRPr="009252B3">
              <w:rPr>
                <w:color w:val="000000"/>
                <w:spacing w:val="-3"/>
                <w:sz w:val="20"/>
                <w:szCs w:val="20"/>
                <w:lang w:val="en-US"/>
              </w:rPr>
              <w:t>Gr, +Bt, +Am (</w:t>
            </w:r>
            <w:r w:rsidRPr="009252B3">
              <w:rPr>
                <w:color w:val="000000"/>
                <w:spacing w:val="-3"/>
                <w:sz w:val="20"/>
                <w:szCs w:val="20"/>
              </w:rPr>
              <w:t>равн</w:t>
            </w:r>
            <w:r w:rsidRPr="009252B3">
              <w:rPr>
                <w:color w:val="000000"/>
                <w:spacing w:val="-3"/>
                <w:sz w:val="20"/>
                <w:szCs w:val="20"/>
                <w:lang w:val="en-US"/>
              </w:rPr>
              <w:t xml:space="preserve">. 5 </w:t>
            </w:r>
            <w:r w:rsidRPr="009252B3">
              <w:rPr>
                <w:color w:val="000000"/>
                <w:spacing w:val="-3"/>
                <w:sz w:val="20"/>
                <w:szCs w:val="20"/>
              </w:rPr>
              <w:t>фаз</w:t>
            </w:r>
            <w:r w:rsidRPr="009252B3">
              <w:rPr>
                <w:color w:val="000000"/>
                <w:spacing w:val="-3"/>
                <w:sz w:val="20"/>
                <w:szCs w:val="20"/>
                <w:lang w:val="en-US"/>
              </w:rPr>
              <w:t>)</w:t>
            </w:r>
          </w:p>
        </w:tc>
      </w:tr>
      <w:tr w:rsidR="008A78B2" w:rsidRPr="009252B3" w:rsidTr="008A78B2">
        <w:trPr>
          <w:trHeight w:val="592"/>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color w:val="000000"/>
                <w:sz w:val="20"/>
                <w:szCs w:val="20"/>
                <w:lang w:val="en-US"/>
              </w:rPr>
              <w:t>VIII-</w:t>
            </w:r>
          </w:p>
          <w:p w:rsidR="008A78B2" w:rsidRPr="009252B3" w:rsidRDefault="008A78B2" w:rsidP="008A78B2">
            <w:pPr>
              <w:shd w:val="clear" w:color="auto" w:fill="FFFFFF"/>
              <w:ind w:left="5"/>
              <w:rPr>
                <w:sz w:val="20"/>
                <w:szCs w:val="20"/>
              </w:rPr>
            </w:pPr>
            <w:r w:rsidRPr="009252B3">
              <w:rPr>
                <w:i/>
                <w:iCs/>
                <w:color w:val="000000"/>
                <w:sz w:val="20"/>
                <w:szCs w:val="20"/>
                <w:lang w:val="en-US"/>
              </w:rPr>
              <w:t>mo</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63"/>
              <w:rPr>
                <w:sz w:val="20"/>
                <w:szCs w:val="20"/>
                <w:lang w:val="en-US"/>
              </w:rPr>
            </w:pPr>
            <w:r w:rsidRPr="009252B3">
              <w:rPr>
                <w:i/>
                <w:iCs/>
                <w:color w:val="000000"/>
                <w:spacing w:val="-7"/>
                <w:sz w:val="20"/>
                <w:szCs w:val="20"/>
                <w:lang w:val="en-US"/>
              </w:rPr>
              <w:t>ne-gh-ak-Feak-</w:t>
            </w:r>
            <w:r w:rsidRPr="009252B3">
              <w:rPr>
                <w:i/>
                <w:iCs/>
                <w:color w:val="000000"/>
                <w:sz w:val="20"/>
                <w:szCs w:val="20"/>
                <w:lang w:val="en-US"/>
              </w:rPr>
              <w:t>kp-cs-mo-kir</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Ne+Mel+Kls+Ln+Mo</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355"/>
              <w:rPr>
                <w:sz w:val="20"/>
                <w:szCs w:val="20"/>
              </w:rPr>
            </w:pPr>
            <w:r w:rsidRPr="009252B3">
              <w:rPr>
                <w:color w:val="000000"/>
                <w:sz w:val="20"/>
                <w:szCs w:val="20"/>
                <w:lang w:val="en-US"/>
              </w:rPr>
              <w:t>Ne,Mel,Kls,Ln,Mo,Gr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8A78B2">
        <w:trPr>
          <w:trHeight w:val="540"/>
          <w:jc w:val="center"/>
        </w:trPr>
        <w:tc>
          <w:tcPr>
            <w:tcW w:w="85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IX-</w:t>
            </w:r>
          </w:p>
          <w:p w:rsidR="008A78B2" w:rsidRPr="009252B3" w:rsidRDefault="008A78B2" w:rsidP="008A78B2">
            <w:pPr>
              <w:shd w:val="clear" w:color="auto" w:fill="FFFFFF"/>
              <w:ind w:left="10"/>
              <w:rPr>
                <w:sz w:val="20"/>
                <w:szCs w:val="20"/>
              </w:rPr>
            </w:pPr>
            <w:r w:rsidRPr="009252B3">
              <w:rPr>
                <w:i/>
                <w:iCs/>
                <w:color w:val="000000"/>
                <w:spacing w:val="-10"/>
                <w:sz w:val="20"/>
                <w:szCs w:val="20"/>
                <w:lang w:val="en-US"/>
              </w:rPr>
              <w:t>(per-wu)</w:t>
            </w:r>
          </w:p>
        </w:tc>
        <w:tc>
          <w:tcPr>
            <w:tcW w:w="1550"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01"/>
              <w:rPr>
                <w:sz w:val="20"/>
                <w:szCs w:val="20"/>
                <w:lang w:val="en-US"/>
              </w:rPr>
            </w:pPr>
            <w:r w:rsidRPr="009252B3">
              <w:rPr>
                <w:i/>
                <w:iCs/>
                <w:color w:val="000000"/>
                <w:spacing w:val="-7"/>
                <w:sz w:val="20"/>
                <w:szCs w:val="20"/>
                <w:lang w:val="en-US"/>
              </w:rPr>
              <w:t>ne-gh-kp-cs-mo-</w:t>
            </w:r>
            <w:r w:rsidRPr="009252B3">
              <w:rPr>
                <w:i/>
                <w:iCs/>
                <w:color w:val="000000"/>
                <w:sz w:val="20"/>
                <w:szCs w:val="20"/>
                <w:lang w:val="en-US"/>
              </w:rPr>
              <w:t>kir-per-wu</w:t>
            </w:r>
          </w:p>
        </w:tc>
        <w:tc>
          <w:tcPr>
            <w:tcW w:w="282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715"/>
              <w:rPr>
                <w:sz w:val="20"/>
                <w:szCs w:val="20"/>
                <w:lang w:val="en-US"/>
              </w:rPr>
            </w:pPr>
            <w:r w:rsidRPr="009252B3">
              <w:rPr>
                <w:color w:val="000000"/>
                <w:sz w:val="20"/>
                <w:szCs w:val="20"/>
                <w:lang w:val="en-US"/>
              </w:rPr>
              <w:t>Ne+Gh+Kls+Ln+Mo+ (Per+Wu)</w:t>
            </w:r>
          </w:p>
        </w:tc>
        <w:tc>
          <w:tcPr>
            <w:tcW w:w="259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79"/>
              <w:rPr>
                <w:sz w:val="20"/>
                <w:szCs w:val="20"/>
              </w:rPr>
            </w:pPr>
            <w:r w:rsidRPr="009252B3">
              <w:rPr>
                <w:color w:val="000000"/>
                <w:sz w:val="20"/>
                <w:szCs w:val="20"/>
                <w:lang w:val="en-US"/>
              </w:rPr>
              <w:t xml:space="preserve">Ne,Gh,Kls,Ln,Mo,Gr, </w:t>
            </w:r>
            <w:r w:rsidRPr="009252B3">
              <w:rPr>
                <w:color w:val="000000"/>
                <w:spacing w:val="-2"/>
                <w:sz w:val="20"/>
                <w:szCs w:val="20"/>
                <w:lang w:val="en-US"/>
              </w:rPr>
              <w:t>(Per+Wu) (</w:t>
            </w:r>
            <w:r w:rsidRPr="009252B3">
              <w:rPr>
                <w:color w:val="000000"/>
                <w:spacing w:val="-2"/>
                <w:sz w:val="20"/>
                <w:szCs w:val="20"/>
              </w:rPr>
              <w:t>равн</w:t>
            </w:r>
            <w:r w:rsidRPr="009252B3">
              <w:rPr>
                <w:color w:val="000000"/>
                <w:spacing w:val="-2"/>
                <w:sz w:val="20"/>
                <w:szCs w:val="20"/>
                <w:lang w:val="en-US"/>
              </w:rPr>
              <w:t xml:space="preserve">. </w:t>
            </w:r>
            <w:r w:rsidRPr="009252B3">
              <w:rPr>
                <w:color w:val="000000"/>
                <w:spacing w:val="-2"/>
                <w:sz w:val="20"/>
                <w:szCs w:val="20"/>
              </w:rPr>
              <w:t>6 фаз)</w:t>
            </w:r>
          </w:p>
        </w:tc>
      </w:tr>
    </w:tbl>
    <w:p w:rsidR="008A78B2" w:rsidRPr="009252B3" w:rsidRDefault="008A78B2" w:rsidP="008A78B2">
      <w:pPr>
        <w:shd w:val="clear" w:color="auto" w:fill="FFFFFF"/>
        <w:spacing w:before="216"/>
        <w:ind w:left="149" w:firstLine="571"/>
        <w:rPr>
          <w:sz w:val="20"/>
          <w:szCs w:val="20"/>
        </w:rPr>
      </w:pPr>
      <w:r w:rsidRPr="009252B3">
        <w:rPr>
          <w:color w:val="000000"/>
          <w:spacing w:val="-5"/>
          <w:sz w:val="20"/>
          <w:szCs w:val="20"/>
        </w:rPr>
        <w:t xml:space="preserve">*Приведен вариант, когда </w:t>
      </w:r>
      <w:r w:rsidRPr="009252B3">
        <w:rPr>
          <w:i/>
          <w:iCs/>
          <w:color w:val="000000"/>
          <w:spacing w:val="-5"/>
          <w:sz w:val="20"/>
          <w:szCs w:val="20"/>
          <w:lang w:val="en-US"/>
        </w:rPr>
        <w:t>an</w:t>
      </w:r>
      <w:r w:rsidRPr="009252B3">
        <w:rPr>
          <w:i/>
          <w:iCs/>
          <w:color w:val="000000"/>
          <w:spacing w:val="-5"/>
          <w:sz w:val="20"/>
          <w:szCs w:val="20"/>
        </w:rPr>
        <w:t xml:space="preserve"> &lt; </w:t>
      </w:r>
      <w:r w:rsidRPr="009252B3">
        <w:rPr>
          <w:i/>
          <w:iCs/>
          <w:color w:val="000000"/>
          <w:spacing w:val="-5"/>
          <w:sz w:val="20"/>
          <w:szCs w:val="20"/>
          <w:lang w:val="en-US"/>
        </w:rPr>
        <w:t>wo</w:t>
      </w:r>
      <w:r w:rsidRPr="009252B3">
        <w:rPr>
          <w:i/>
          <w:iCs/>
          <w:color w:val="000000"/>
          <w:spacing w:val="-5"/>
          <w:sz w:val="20"/>
          <w:szCs w:val="20"/>
        </w:rPr>
        <w:t>.</w:t>
      </w:r>
    </w:p>
    <w:p w:rsidR="008A78B2" w:rsidRPr="009252B3" w:rsidRDefault="008A78B2" w:rsidP="00A1169D">
      <w:pPr>
        <w:shd w:val="clear" w:color="auto" w:fill="FFFFFF"/>
        <w:spacing w:line="245" w:lineRule="exact"/>
        <w:jc w:val="right"/>
        <w:rPr>
          <w:i/>
          <w:iCs/>
          <w:color w:val="000000"/>
          <w:spacing w:val="-9"/>
          <w:sz w:val="20"/>
          <w:szCs w:val="20"/>
        </w:rPr>
      </w:pPr>
      <w:r w:rsidRPr="009252B3">
        <w:rPr>
          <w:i/>
          <w:iCs/>
          <w:color w:val="000000"/>
          <w:spacing w:val="-9"/>
          <w:sz w:val="20"/>
          <w:szCs w:val="20"/>
        </w:rPr>
        <w:t xml:space="preserve">Таблица 4.16 </w:t>
      </w:r>
    </w:p>
    <w:p w:rsidR="008A78B2" w:rsidRPr="009252B3" w:rsidRDefault="008A78B2" w:rsidP="008A78B2">
      <w:pPr>
        <w:shd w:val="clear" w:color="auto" w:fill="FFFFFF"/>
        <w:spacing w:line="245" w:lineRule="exact"/>
        <w:ind w:firstLine="43"/>
        <w:jc w:val="center"/>
        <w:rPr>
          <w:sz w:val="20"/>
          <w:szCs w:val="20"/>
        </w:rPr>
      </w:pPr>
      <w:r w:rsidRPr="009252B3">
        <w:rPr>
          <w:color w:val="000000"/>
          <w:spacing w:val="-5"/>
          <w:sz w:val="20"/>
          <w:szCs w:val="20"/>
        </w:rPr>
        <w:t>Корреляция петрохимических и петрографических семейств</w:t>
      </w:r>
    </w:p>
    <w:p w:rsidR="008A78B2" w:rsidRPr="009252B3" w:rsidRDefault="008A78B2" w:rsidP="008A78B2">
      <w:pPr>
        <w:shd w:val="clear" w:color="auto" w:fill="FFFFFF"/>
        <w:ind w:left="456"/>
        <w:jc w:val="center"/>
        <w:rPr>
          <w:sz w:val="20"/>
          <w:szCs w:val="20"/>
        </w:rPr>
      </w:pPr>
      <w:r w:rsidRPr="009252B3">
        <w:rPr>
          <w:color w:val="000000"/>
          <w:sz w:val="20"/>
          <w:szCs w:val="20"/>
          <w:lang w:val="en-US"/>
        </w:rPr>
        <w:t>Ca</w:t>
      </w:r>
      <w:r w:rsidRPr="009252B3">
        <w:rPr>
          <w:color w:val="000000"/>
          <w:sz w:val="20"/>
          <w:szCs w:val="20"/>
        </w:rPr>
        <w:t>-</w:t>
      </w:r>
      <w:r w:rsidRPr="009252B3">
        <w:rPr>
          <w:color w:val="000000"/>
          <w:sz w:val="20"/>
          <w:szCs w:val="20"/>
          <w:lang w:val="en-US"/>
        </w:rPr>
        <w:t>Fe</w:t>
      </w:r>
      <w:r w:rsidRPr="009252B3">
        <w:rPr>
          <w:color w:val="000000"/>
          <w:sz w:val="20"/>
          <w:szCs w:val="20"/>
        </w:rPr>
        <w:t>-подотряда (</w:t>
      </w:r>
      <w:r w:rsidRPr="009252B3">
        <w:rPr>
          <w:i/>
          <w:color w:val="000000"/>
          <w:sz w:val="20"/>
          <w:szCs w:val="20"/>
          <w:lang w:val="en-US"/>
        </w:rPr>
        <w:t>f</w:t>
      </w:r>
      <w:r w:rsidRPr="009252B3">
        <w:rPr>
          <w:color w:val="000000"/>
          <w:sz w:val="20"/>
          <w:szCs w:val="20"/>
        </w:rPr>
        <w:t xml:space="preserve">=90-100), щелочного ряда Д' </w:t>
      </w:r>
      <w:r w:rsidRPr="009252B3">
        <w:rPr>
          <w:color w:val="000000"/>
          <w:spacing w:val="-5"/>
          <w:sz w:val="20"/>
          <w:szCs w:val="20"/>
        </w:rPr>
        <w:t>(</w:t>
      </w:r>
      <w:r w:rsidRPr="009252B3">
        <w:rPr>
          <w:position w:val="-12"/>
          <w:sz w:val="20"/>
          <w:szCs w:val="20"/>
        </w:rPr>
        <w:object w:dxaOrig="460" w:dyaOrig="380">
          <v:shape id="_x0000_i1092" type="#_x0000_t75" style="width:23.25pt;height:18.75pt" o:ole="">
            <v:imagedata r:id="rId136" o:title=""/>
          </v:shape>
          <o:OLEObject Type="Embed" ProgID="Equation.3" ShapeID="_x0000_i1092" DrawAspect="Content" ObjectID="_1396782824" r:id="rId149"/>
        </w:object>
      </w:r>
      <w:r w:rsidRPr="009252B3">
        <w:rPr>
          <w:color w:val="000000"/>
          <w:sz w:val="20"/>
          <w:szCs w:val="20"/>
        </w:rPr>
        <w:t xml:space="preserve">&gt;1,0; </w:t>
      </w:r>
      <w:r w:rsidRPr="009252B3">
        <w:rPr>
          <w:color w:val="000000"/>
          <w:sz w:val="20"/>
          <w:szCs w:val="20"/>
          <w:lang w:val="en-US"/>
        </w:rPr>
        <w:t>K</w:t>
      </w:r>
      <w:r w:rsidRPr="009252B3">
        <w:rPr>
          <w:color w:val="000000"/>
          <w:sz w:val="20"/>
          <w:szCs w:val="20"/>
        </w:rPr>
        <w:t>+</w:t>
      </w:r>
      <w:r w:rsidRPr="009252B3">
        <w:rPr>
          <w:color w:val="000000"/>
          <w:sz w:val="20"/>
          <w:szCs w:val="20"/>
          <w:lang w:val="en-US"/>
        </w:rPr>
        <w:t>Na</w:t>
      </w:r>
      <w:r w:rsidRPr="009252B3">
        <w:rPr>
          <w:color w:val="000000"/>
          <w:sz w:val="20"/>
          <w:szCs w:val="20"/>
        </w:rPr>
        <w:t xml:space="preserve"> &gt; А1)</w:t>
      </w:r>
    </w:p>
    <w:p w:rsidR="008A78B2" w:rsidRPr="009252B3" w:rsidRDefault="008A78B2" w:rsidP="008A78B2">
      <w:pPr>
        <w:spacing w:after="298" w:line="1" w:lineRule="exact"/>
        <w:rPr>
          <w:sz w:val="20"/>
          <w:szCs w:val="20"/>
        </w:rPr>
      </w:pPr>
    </w:p>
    <w:tbl>
      <w:tblPr>
        <w:tblW w:w="7914" w:type="dxa"/>
        <w:jc w:val="center"/>
        <w:tblInd w:w="-26" w:type="dxa"/>
        <w:tblLayout w:type="fixed"/>
        <w:tblCellMar>
          <w:left w:w="40" w:type="dxa"/>
          <w:right w:w="40" w:type="dxa"/>
        </w:tblCellMar>
        <w:tblLook w:val="0000"/>
      </w:tblPr>
      <w:tblGrid>
        <w:gridCol w:w="66"/>
        <w:gridCol w:w="835"/>
        <w:gridCol w:w="1077"/>
        <w:gridCol w:w="38"/>
        <w:gridCol w:w="435"/>
        <w:gridCol w:w="1506"/>
        <w:gridCol w:w="9"/>
        <w:gridCol w:w="1303"/>
        <w:gridCol w:w="647"/>
        <w:gridCol w:w="19"/>
        <w:gridCol w:w="1931"/>
        <w:gridCol w:w="48"/>
      </w:tblGrid>
      <w:tr w:rsidR="008A78B2" w:rsidRPr="009252B3" w:rsidTr="00A1169D">
        <w:trPr>
          <w:gridBefore w:val="1"/>
          <w:gridAfter w:val="1"/>
          <w:wBefore w:w="66" w:type="dxa"/>
          <w:wAfter w:w="48" w:type="dxa"/>
          <w:trHeight w:hRule="exact" w:val="480"/>
          <w:jc w:val="center"/>
        </w:trPr>
        <w:tc>
          <w:tcPr>
            <w:tcW w:w="835" w:type="dxa"/>
            <w:tcBorders>
              <w:top w:val="single" w:sz="6" w:space="0" w:color="auto"/>
              <w:left w:val="single" w:sz="6" w:space="0" w:color="auto"/>
              <w:bottom w:val="nil"/>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pacing w:val="-1"/>
                <w:sz w:val="20"/>
                <w:szCs w:val="20"/>
              </w:rPr>
              <w:t>Группы</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38" w:right="19"/>
              <w:rPr>
                <w:sz w:val="20"/>
                <w:szCs w:val="20"/>
              </w:rPr>
            </w:pPr>
            <w:r w:rsidRPr="009252B3">
              <w:rPr>
                <w:color w:val="000000"/>
                <w:sz w:val="20"/>
                <w:szCs w:val="20"/>
              </w:rPr>
              <w:t>Петрохимиче-ский ряд</w:t>
            </w:r>
          </w:p>
        </w:tc>
        <w:tc>
          <w:tcPr>
            <w:tcW w:w="5415" w:type="dxa"/>
            <w:gridSpan w:val="6"/>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A1169D">
        <w:trPr>
          <w:gridBefore w:val="1"/>
          <w:gridAfter w:val="1"/>
          <w:wBefore w:w="66" w:type="dxa"/>
          <w:wAfter w:w="48" w:type="dxa"/>
          <w:trHeight w:hRule="exact" w:val="1142"/>
          <w:jc w:val="center"/>
        </w:trPr>
        <w:tc>
          <w:tcPr>
            <w:tcW w:w="835" w:type="dxa"/>
            <w:tcBorders>
              <w:top w:val="nil"/>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p>
          <w:p w:rsidR="008A78B2" w:rsidRPr="009252B3" w:rsidRDefault="008A78B2" w:rsidP="008A78B2">
            <w:pPr>
              <w:shd w:val="clear" w:color="auto" w:fill="FFFFFF"/>
              <w:rPr>
                <w:sz w:val="20"/>
                <w:szCs w:val="20"/>
              </w:rPr>
            </w:pP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29" w:right="10" w:firstLine="144"/>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29"/>
              <w:rPr>
                <w:sz w:val="20"/>
                <w:szCs w:val="20"/>
              </w:rPr>
            </w:pPr>
            <w:r w:rsidRPr="009252B3">
              <w:rPr>
                <w:color w:val="000000"/>
                <w:sz w:val="20"/>
                <w:szCs w:val="20"/>
              </w:rPr>
              <w:t>набор минералов гипергидробарических условий кристаллизации -составляющие петро</w:t>
            </w:r>
            <w:r w:rsidRPr="009252B3">
              <w:rPr>
                <w:color w:val="000000"/>
                <w:sz w:val="20"/>
                <w:szCs w:val="20"/>
              </w:rPr>
              <w:softHyphen/>
              <w:t>графических семейств</w:t>
            </w:r>
          </w:p>
        </w:tc>
      </w:tr>
      <w:tr w:rsidR="008A78B2" w:rsidRPr="009252B3" w:rsidTr="00A1169D">
        <w:trPr>
          <w:gridBefore w:val="1"/>
          <w:gridAfter w:val="1"/>
          <w:wBefore w:w="66" w:type="dxa"/>
          <w:wAfter w:w="48" w:type="dxa"/>
          <w:trHeight w:hRule="exact" w:val="240"/>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1</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2</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3</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4</w:t>
            </w:r>
          </w:p>
        </w:tc>
      </w:tr>
      <w:tr w:rsidR="008A78B2" w:rsidRPr="009252B3" w:rsidTr="00A1169D">
        <w:trPr>
          <w:gridBefore w:val="1"/>
          <w:gridAfter w:val="1"/>
          <w:wBefore w:w="66" w:type="dxa"/>
          <w:wAfter w:w="48" w:type="dxa"/>
          <w:trHeight w:hRule="exact" w:val="538"/>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iCs/>
                <w:color w:val="000000"/>
                <w:sz w:val="20"/>
                <w:szCs w:val="20"/>
                <w:lang w:val="en-US"/>
              </w:rPr>
              <w:t>I</w:t>
            </w:r>
            <w:r w:rsidRPr="009252B3">
              <w:rPr>
                <w:i/>
                <w:iCs/>
                <w:color w:val="000000"/>
                <w:sz w:val="20"/>
                <w:szCs w:val="20"/>
                <w:lang w:val="en-US"/>
              </w:rPr>
              <w:t>-q</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168" w:firstLine="34"/>
              <w:rPr>
                <w:sz w:val="20"/>
                <w:szCs w:val="20"/>
                <w:lang w:val="en-US"/>
              </w:rPr>
            </w:pPr>
            <w:r w:rsidRPr="009252B3">
              <w:rPr>
                <w:i/>
                <w:iCs/>
                <w:color w:val="000000"/>
                <w:spacing w:val="-1"/>
                <w:sz w:val="20"/>
                <w:szCs w:val="20"/>
                <w:lang w:val="en-US"/>
              </w:rPr>
              <w:t>q-ab-ac-or-fo-</w:t>
            </w:r>
            <w:r w:rsidRPr="009252B3">
              <w:rPr>
                <w:i/>
                <w:iCs/>
                <w:color w:val="000000"/>
                <w:sz w:val="20"/>
                <w:szCs w:val="20"/>
                <w:lang w:val="en-US"/>
              </w:rPr>
              <w:t>fa-wo</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485"/>
              <w:rPr>
                <w:sz w:val="20"/>
                <w:szCs w:val="20"/>
                <w:lang w:val="en-US"/>
              </w:rPr>
            </w:pPr>
            <w:r w:rsidRPr="009252B3">
              <w:rPr>
                <w:color w:val="000000"/>
                <w:sz w:val="20"/>
                <w:szCs w:val="20"/>
                <w:lang w:val="en-US"/>
              </w:rPr>
              <w:t>Qtz+Pl</w:t>
            </w:r>
            <w:r w:rsidRPr="009252B3">
              <w:rPr>
                <w:color w:val="000000"/>
                <w:sz w:val="20"/>
                <w:szCs w:val="20"/>
                <w:vertAlign w:val="superscript"/>
                <w:lang w:val="en-US"/>
              </w:rPr>
              <w:t>ab</w:t>
            </w:r>
            <w:r w:rsidRPr="009252B3">
              <w:rPr>
                <w:color w:val="000000"/>
                <w:sz w:val="20"/>
                <w:szCs w:val="20"/>
                <w:lang w:val="en-US"/>
              </w:rPr>
              <w:t>+Kfs+Aeg+Ol+ Wo</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9" w:lineRule="exact"/>
              <w:ind w:right="24"/>
              <w:rPr>
                <w:sz w:val="20"/>
                <w:szCs w:val="20"/>
                <w:lang w:val="en-US"/>
              </w:rPr>
            </w:pPr>
            <w:r w:rsidRPr="009252B3">
              <w:rPr>
                <w:color w:val="000000"/>
                <w:sz w:val="20"/>
                <w:szCs w:val="20"/>
                <w:lang w:val="en-US"/>
              </w:rPr>
              <w:t>Qtz, Pl</w:t>
            </w:r>
            <w:r w:rsidRPr="009252B3">
              <w:rPr>
                <w:color w:val="000000"/>
                <w:sz w:val="20"/>
                <w:szCs w:val="20"/>
                <w:vertAlign w:val="superscript"/>
                <w:lang w:val="en-US"/>
              </w:rPr>
              <w:t>ab</w:t>
            </w:r>
            <w:r w:rsidRPr="009252B3">
              <w:rPr>
                <w:color w:val="000000"/>
                <w:sz w:val="20"/>
                <w:szCs w:val="20"/>
                <w:lang w:val="en-US"/>
              </w:rPr>
              <w:t>, Kfs, Aeg, Ol, ±Bt, Wo,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gridBefore w:val="1"/>
          <w:gridAfter w:val="1"/>
          <w:wBefore w:w="66" w:type="dxa"/>
          <w:wAfter w:w="48" w:type="dxa"/>
          <w:trHeight w:hRule="exact" w:val="46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II</w:t>
            </w:r>
            <w:r w:rsidRPr="009252B3">
              <w:rPr>
                <w:i/>
                <w:iCs/>
                <w:color w:val="000000"/>
                <w:sz w:val="20"/>
                <w:szCs w:val="20"/>
                <w:lang w:val="en-US"/>
              </w:rPr>
              <w:t>-ne</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106"/>
              <w:rPr>
                <w:sz w:val="20"/>
                <w:szCs w:val="20"/>
                <w:lang w:val="en-US"/>
              </w:rPr>
            </w:pPr>
            <w:r w:rsidRPr="009252B3">
              <w:rPr>
                <w:i/>
                <w:iCs/>
                <w:color w:val="000000"/>
                <w:sz w:val="20"/>
                <w:szCs w:val="20"/>
                <w:lang w:val="en-US"/>
              </w:rPr>
              <w:t>ab-ac-or-fo-fa-wo-ne</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 xml:space="preserve"> +Kfs+Aeg+Ol+Wo+Ne</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Pl</w:t>
            </w:r>
            <w:r w:rsidRPr="009252B3">
              <w:rPr>
                <w:color w:val="000000"/>
                <w:sz w:val="20"/>
                <w:szCs w:val="20"/>
                <w:vertAlign w:val="superscript"/>
                <w:lang w:val="en-US"/>
              </w:rPr>
              <w:t>ab</w:t>
            </w:r>
            <w:r w:rsidRPr="009252B3">
              <w:rPr>
                <w:color w:val="000000"/>
                <w:sz w:val="20"/>
                <w:szCs w:val="20"/>
                <w:lang w:val="en-US"/>
              </w:rPr>
              <w:t>,Kfs,Aeg,Ol,Wo,Ne, Bt,A-Am, Anl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gridBefore w:val="1"/>
          <w:gridAfter w:val="1"/>
          <w:wBefore w:w="66" w:type="dxa"/>
          <w:wAfter w:w="48" w:type="dxa"/>
          <w:trHeight w:hRule="exact" w:val="509"/>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lang w:val="en-US"/>
              </w:rPr>
              <w:t>III-</w:t>
            </w:r>
            <w:r w:rsidRPr="009252B3">
              <w:rPr>
                <w:i/>
                <w:color w:val="000000"/>
                <w:sz w:val="20"/>
                <w:szCs w:val="20"/>
                <w:lang w:val="en-US"/>
              </w:rPr>
              <w:t>lc</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7"/>
              <w:rPr>
                <w:sz w:val="20"/>
                <w:szCs w:val="20"/>
                <w:lang w:val="en-US"/>
              </w:rPr>
            </w:pPr>
            <w:r w:rsidRPr="009252B3">
              <w:rPr>
                <w:i/>
                <w:iCs/>
                <w:color w:val="000000"/>
                <w:sz w:val="20"/>
                <w:szCs w:val="20"/>
                <w:lang w:val="en-US"/>
              </w:rPr>
              <w:t>ac-or-fo-fa-wo-ne-lc</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Aeg+Kfs+Ol+Wo+Ne+ Let</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64" w:lineRule="exact"/>
              <w:rPr>
                <w:sz w:val="20"/>
                <w:szCs w:val="20"/>
                <w:lang w:val="en-US"/>
              </w:rPr>
            </w:pPr>
            <w:r w:rsidRPr="009252B3">
              <w:rPr>
                <w:color w:val="000000"/>
                <w:sz w:val="20"/>
                <w:szCs w:val="20"/>
                <w:lang w:val="en-US"/>
              </w:rPr>
              <w:t>Aeg, Kfs, Ol, Wo, Ne, Lct</w:t>
            </w:r>
            <w:r w:rsidRPr="009252B3">
              <w:rPr>
                <w:color w:val="000000"/>
                <w:sz w:val="20"/>
                <w:szCs w:val="20"/>
                <w:vertAlign w:val="superscript"/>
                <w:lang w:val="en-US"/>
              </w:rPr>
              <w:t>1</w:t>
            </w:r>
            <w:r w:rsidRPr="009252B3">
              <w:rPr>
                <w:color w:val="000000"/>
                <w:sz w:val="20"/>
                <w:szCs w:val="20"/>
                <w:lang w:val="en-US"/>
              </w:rPr>
              <w:t>, ±Bt, ±A-Am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gridBefore w:val="1"/>
          <w:gridAfter w:val="1"/>
          <w:wBefore w:w="66" w:type="dxa"/>
          <w:wAfter w:w="48" w:type="dxa"/>
          <w:trHeight w:hRule="exact" w:val="245"/>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IV</w:t>
            </w:r>
            <w:r w:rsidRPr="009252B3">
              <w:rPr>
                <w:i/>
                <w:iCs/>
                <w:color w:val="000000"/>
                <w:sz w:val="20"/>
                <w:szCs w:val="20"/>
                <w:lang w:val="en-US"/>
              </w:rPr>
              <w:t>-gh</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color w:val="000000"/>
                <w:sz w:val="20"/>
                <w:szCs w:val="20"/>
              </w:rPr>
              <w:t>-</w:t>
            </w:r>
          </w:p>
        </w:tc>
      </w:tr>
      <w:tr w:rsidR="008A78B2" w:rsidRPr="009252B3" w:rsidTr="00A1169D">
        <w:trPr>
          <w:gridBefore w:val="1"/>
          <w:gridAfter w:val="1"/>
          <w:wBefore w:w="66" w:type="dxa"/>
          <w:wAfter w:w="48" w:type="dxa"/>
          <w:trHeight w:hRule="exact" w:val="696"/>
          <w:jc w:val="center"/>
        </w:trPr>
        <w:tc>
          <w:tcPr>
            <w:tcW w:w="835"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w:t>
            </w:r>
            <w:r w:rsidRPr="009252B3">
              <w:rPr>
                <w:i/>
                <w:iCs/>
                <w:color w:val="000000"/>
                <w:sz w:val="20"/>
                <w:szCs w:val="20"/>
                <w:lang w:val="en-US"/>
              </w:rPr>
              <w:t>-ak</w:t>
            </w:r>
          </w:p>
        </w:tc>
        <w:tc>
          <w:tcPr>
            <w:tcW w:w="15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2"/>
              <w:rPr>
                <w:sz w:val="20"/>
                <w:szCs w:val="20"/>
                <w:lang w:val="en-US"/>
              </w:rPr>
            </w:pPr>
            <w:r w:rsidRPr="009252B3">
              <w:rPr>
                <w:i/>
                <w:iCs/>
                <w:color w:val="000000"/>
                <w:spacing w:val="-1"/>
                <w:sz w:val="20"/>
                <w:szCs w:val="20"/>
                <w:lang w:val="en-US"/>
              </w:rPr>
              <w:t>ac-fo-fa-wo-ne-</w:t>
            </w:r>
            <w:r w:rsidRPr="009252B3">
              <w:rPr>
                <w:i/>
                <w:iCs/>
                <w:color w:val="000000"/>
                <w:sz w:val="20"/>
                <w:szCs w:val="20"/>
                <w:lang w:val="en-US"/>
              </w:rPr>
              <w:t>lc-ak-Feak</w:t>
            </w:r>
          </w:p>
        </w:tc>
        <w:tc>
          <w:tcPr>
            <w:tcW w:w="281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Aeg+Ol+Wo+Ne+Lct+ Mel</w:t>
            </w:r>
          </w:p>
        </w:tc>
        <w:tc>
          <w:tcPr>
            <w:tcW w:w="2597"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
              <w:rPr>
                <w:sz w:val="20"/>
                <w:szCs w:val="20"/>
                <w:lang w:val="en-US"/>
              </w:rPr>
            </w:pPr>
            <w:r w:rsidRPr="009252B3">
              <w:rPr>
                <w:color w:val="000000"/>
                <w:sz w:val="20"/>
                <w:szCs w:val="20"/>
                <w:lang w:val="en-US"/>
              </w:rPr>
              <w:t>Aeg, Ol, Wo, Ne, Lct (Kfs+Kls), Mel, Adr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tc>
      </w:tr>
      <w:tr w:rsidR="008A78B2" w:rsidRPr="009252B3" w:rsidTr="00A1169D">
        <w:trPr>
          <w:gridBefore w:val="1"/>
          <w:gridAfter w:val="1"/>
          <w:wBefore w:w="66" w:type="dxa"/>
          <w:wAfter w:w="48" w:type="dxa"/>
          <w:trHeight w:hRule="exact" w:val="1190"/>
          <w:jc w:val="center"/>
        </w:trPr>
        <w:tc>
          <w:tcPr>
            <w:tcW w:w="19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w:t>
            </w:r>
            <w:r w:rsidRPr="009252B3">
              <w:rPr>
                <w:i/>
                <w:iCs/>
                <w:color w:val="000000"/>
                <w:sz w:val="20"/>
                <w:szCs w:val="20"/>
                <w:lang w:val="en-US"/>
              </w:rPr>
              <w:t>-kp</w:t>
            </w:r>
          </w:p>
        </w:tc>
        <w:tc>
          <w:tcPr>
            <w:tcW w:w="1950"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46"/>
              </w:tabs>
              <w:spacing w:line="221" w:lineRule="exact"/>
              <w:rPr>
                <w:sz w:val="20"/>
                <w:szCs w:val="20"/>
                <w:lang w:val="en-US"/>
              </w:rPr>
            </w:pPr>
            <w:r w:rsidRPr="009252B3">
              <w:rPr>
                <w:i/>
                <w:iCs/>
                <w:color w:val="000000"/>
                <w:spacing w:val="-5"/>
                <w:sz w:val="20"/>
                <w:szCs w:val="20"/>
                <w:lang w:val="en-US"/>
              </w:rPr>
              <w:t>1)</w:t>
            </w:r>
            <w:r w:rsidRPr="009252B3">
              <w:rPr>
                <w:i/>
                <w:iCs/>
                <w:color w:val="000000"/>
                <w:spacing w:val="-2"/>
                <w:sz w:val="20"/>
                <w:szCs w:val="20"/>
                <w:lang w:val="en-US"/>
              </w:rPr>
              <w:t>ns-wo-ne-lc-</w:t>
            </w:r>
            <w:r w:rsidRPr="009252B3">
              <w:rPr>
                <w:i/>
                <w:iCs/>
                <w:color w:val="000000"/>
                <w:spacing w:val="-2"/>
                <w:sz w:val="20"/>
                <w:szCs w:val="20"/>
                <w:lang w:val="en-US"/>
              </w:rPr>
              <w:br/>
            </w:r>
            <w:r w:rsidRPr="009252B3">
              <w:rPr>
                <w:i/>
                <w:iCs/>
                <w:color w:val="000000"/>
                <w:sz w:val="20"/>
                <w:szCs w:val="20"/>
                <w:lang w:val="en-US"/>
              </w:rPr>
              <w:t>ak-Feak-kp-</w:t>
            </w:r>
            <w:r w:rsidRPr="009252B3">
              <w:rPr>
                <w:i/>
                <w:iCs/>
                <w:color w:val="000000"/>
                <w:sz w:val="20"/>
                <w:szCs w:val="20"/>
                <w:lang w:val="en-US"/>
              </w:rPr>
              <w:br/>
              <w:t>mt;</w:t>
            </w:r>
          </w:p>
          <w:p w:rsidR="008A78B2" w:rsidRPr="009252B3" w:rsidRDefault="008A78B2" w:rsidP="008A78B2">
            <w:pPr>
              <w:shd w:val="clear" w:color="auto" w:fill="FFFFFF"/>
              <w:tabs>
                <w:tab w:val="left" w:pos="346"/>
              </w:tabs>
              <w:spacing w:line="221" w:lineRule="exact"/>
              <w:rPr>
                <w:sz w:val="20"/>
                <w:szCs w:val="20"/>
                <w:lang w:val="en-US"/>
              </w:rPr>
            </w:pPr>
            <w:r w:rsidRPr="009252B3">
              <w:rPr>
                <w:i/>
                <w:iCs/>
                <w:color w:val="000000"/>
                <w:sz w:val="20"/>
                <w:szCs w:val="20"/>
                <w:lang w:val="en-US"/>
              </w:rPr>
              <w:t>2)ns-fo-fa-ne-lc-</w:t>
            </w:r>
            <w:r w:rsidRPr="009252B3">
              <w:rPr>
                <w:i/>
                <w:iCs/>
                <w:color w:val="000000"/>
                <w:sz w:val="20"/>
                <w:szCs w:val="20"/>
                <w:lang w:val="en-US"/>
              </w:rPr>
              <w:br/>
              <w:t>ak-Feak-kp-mt</w:t>
            </w:r>
          </w:p>
        </w:tc>
        <w:tc>
          <w:tcPr>
            <w:tcW w:w="19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88"/>
              </w:tabs>
              <w:spacing w:line="235" w:lineRule="exact"/>
              <w:ind w:right="106"/>
              <w:rPr>
                <w:sz w:val="20"/>
                <w:szCs w:val="20"/>
                <w:lang w:val="en-US"/>
              </w:rPr>
            </w:pPr>
            <w:r w:rsidRPr="009252B3">
              <w:rPr>
                <w:color w:val="000000"/>
                <w:spacing w:val="-22"/>
                <w:sz w:val="20"/>
                <w:szCs w:val="20"/>
                <w:lang w:val="en-US"/>
              </w:rPr>
              <w:t>1)</w:t>
            </w:r>
            <w:r w:rsidRPr="009252B3">
              <w:rPr>
                <w:color w:val="000000"/>
                <w:sz w:val="20"/>
                <w:szCs w:val="20"/>
                <w:lang w:val="en-US"/>
              </w:rPr>
              <w:t>Wo+Ne+Lct+Mel+Kls+</w:t>
            </w:r>
            <w:r w:rsidRPr="009252B3">
              <w:rPr>
                <w:color w:val="000000"/>
                <w:sz w:val="20"/>
                <w:szCs w:val="20"/>
                <w:lang w:val="en-US"/>
              </w:rPr>
              <w:br/>
              <w:t>+Mt;</w:t>
            </w:r>
          </w:p>
          <w:p w:rsidR="008A78B2" w:rsidRPr="009252B3" w:rsidRDefault="008A78B2" w:rsidP="008A78B2">
            <w:pPr>
              <w:shd w:val="clear" w:color="auto" w:fill="FFFFFF"/>
              <w:tabs>
                <w:tab w:val="left" w:pos="288"/>
              </w:tabs>
              <w:rPr>
                <w:sz w:val="20"/>
                <w:szCs w:val="20"/>
                <w:lang w:val="en-US"/>
              </w:rPr>
            </w:pPr>
            <w:r w:rsidRPr="009252B3">
              <w:rPr>
                <w:color w:val="000000"/>
                <w:spacing w:val="-12"/>
                <w:sz w:val="20"/>
                <w:szCs w:val="20"/>
                <w:lang w:val="en-US"/>
              </w:rPr>
              <w:t>2)</w:t>
            </w:r>
            <w:r w:rsidRPr="009252B3">
              <w:rPr>
                <w:color w:val="000000"/>
                <w:sz w:val="20"/>
                <w:szCs w:val="20"/>
                <w:lang w:val="en-US"/>
              </w:rPr>
              <w:t>Ol+Ne+Lct+Mel+Kls+Mt</w:t>
            </w:r>
          </w:p>
        </w:tc>
        <w:tc>
          <w:tcPr>
            <w:tcW w:w="1950"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rPr>
                <w:sz w:val="20"/>
                <w:szCs w:val="20"/>
                <w:lang w:val="en-US"/>
              </w:rPr>
            </w:pPr>
            <w:r w:rsidRPr="009252B3">
              <w:rPr>
                <w:color w:val="000000"/>
                <w:sz w:val="20"/>
                <w:szCs w:val="20"/>
                <w:lang w:val="en-US"/>
              </w:rPr>
              <w:t>l)Wo,Ne,Lct</w:t>
            </w:r>
            <w:r w:rsidRPr="009252B3">
              <w:rPr>
                <w:color w:val="000000"/>
                <w:sz w:val="20"/>
                <w:szCs w:val="20"/>
                <w:vertAlign w:val="superscript"/>
                <w:lang w:val="en-US"/>
              </w:rPr>
              <w:t>1</w:t>
            </w:r>
            <w:r w:rsidRPr="009252B3">
              <w:rPr>
                <w:color w:val="000000"/>
                <w:sz w:val="20"/>
                <w:szCs w:val="20"/>
                <w:lang w:val="en-US"/>
              </w:rPr>
              <w:t>, Mel.Kls,</w:t>
            </w:r>
          </w:p>
          <w:p w:rsidR="008A78B2" w:rsidRPr="009252B3" w:rsidRDefault="008A78B2" w:rsidP="008A78B2">
            <w:pPr>
              <w:shd w:val="clear" w:color="auto" w:fill="FFFFFF"/>
              <w:spacing w:line="221" w:lineRule="exact"/>
              <w:ind w:right="115"/>
              <w:rPr>
                <w:color w:val="000000"/>
                <w:sz w:val="20"/>
                <w:szCs w:val="20"/>
                <w:lang w:val="en-US"/>
              </w:rPr>
            </w:pPr>
            <w:r w:rsidRPr="009252B3">
              <w:rPr>
                <w:color w:val="000000"/>
                <w:sz w:val="20"/>
                <w:szCs w:val="20"/>
                <w:lang w:val="en-US"/>
              </w:rPr>
              <w:t>Mt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 xml:space="preserve">); </w:t>
            </w:r>
          </w:p>
          <w:p w:rsidR="008A78B2" w:rsidRPr="009252B3" w:rsidRDefault="008A78B2" w:rsidP="008A78B2">
            <w:pPr>
              <w:shd w:val="clear" w:color="auto" w:fill="FFFFFF"/>
              <w:spacing w:line="221" w:lineRule="exact"/>
              <w:ind w:right="115"/>
              <w:rPr>
                <w:sz w:val="20"/>
                <w:szCs w:val="20"/>
                <w:lang w:val="en-US"/>
              </w:rPr>
            </w:pPr>
            <w:r w:rsidRPr="009252B3">
              <w:rPr>
                <w:color w:val="000000"/>
                <w:sz w:val="20"/>
                <w:szCs w:val="20"/>
                <w:lang w:val="en-US"/>
              </w:rPr>
              <w:t>2) Ol, Ne, Lct</w:t>
            </w:r>
            <w:r w:rsidRPr="009252B3">
              <w:rPr>
                <w:color w:val="000000"/>
                <w:sz w:val="20"/>
                <w:szCs w:val="20"/>
                <w:vertAlign w:val="superscript"/>
                <w:lang w:val="en-US"/>
              </w:rPr>
              <w:t>1</w:t>
            </w:r>
            <w:r w:rsidRPr="009252B3">
              <w:rPr>
                <w:color w:val="000000"/>
                <w:sz w:val="20"/>
                <w:szCs w:val="20"/>
                <w:lang w:val="en-US"/>
              </w:rPr>
              <w:t>, Mel.Kls,</w:t>
            </w:r>
          </w:p>
          <w:p w:rsidR="008A78B2" w:rsidRPr="009252B3" w:rsidRDefault="008A78B2" w:rsidP="008A78B2">
            <w:pPr>
              <w:shd w:val="clear" w:color="auto" w:fill="FFFFFF"/>
              <w:rPr>
                <w:sz w:val="20"/>
                <w:szCs w:val="20"/>
                <w:lang w:val="en-US"/>
              </w:rPr>
            </w:pPr>
            <w:r w:rsidRPr="009252B3">
              <w:rPr>
                <w:color w:val="000000"/>
                <w:sz w:val="20"/>
                <w:szCs w:val="20"/>
                <w:lang w:val="en-US"/>
              </w:rPr>
              <w:t>±Bt, ±A-Am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tc>
      </w:tr>
      <w:tr w:rsidR="008A78B2" w:rsidRPr="009252B3" w:rsidTr="00A1169D">
        <w:trPr>
          <w:trHeight w:hRule="exact" w:val="1632"/>
          <w:jc w:val="center"/>
        </w:trPr>
        <w:tc>
          <w:tcPr>
            <w:tcW w:w="197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-cs</w:t>
            </w:r>
          </w:p>
        </w:tc>
        <w:tc>
          <w:tcPr>
            <w:tcW w:w="1979"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60"/>
              </w:tabs>
              <w:spacing w:line="221" w:lineRule="exact"/>
              <w:rPr>
                <w:sz w:val="20"/>
                <w:szCs w:val="20"/>
                <w:lang w:val="en-US"/>
              </w:rPr>
            </w:pPr>
            <w:r w:rsidRPr="009252B3">
              <w:rPr>
                <w:i/>
                <w:iCs/>
                <w:color w:val="000000"/>
                <w:spacing w:val="-3"/>
                <w:sz w:val="20"/>
                <w:szCs w:val="20"/>
                <w:lang w:val="en-US"/>
              </w:rPr>
              <w:t>1)</w:t>
            </w:r>
            <w:r w:rsidRPr="009252B3">
              <w:rPr>
                <w:i/>
                <w:iCs/>
                <w:color w:val="000000"/>
                <w:sz w:val="20"/>
                <w:szCs w:val="20"/>
                <w:lang w:val="en-US"/>
              </w:rPr>
              <w:t>ns-wo-ne-ak-</w:t>
            </w:r>
            <w:r w:rsidRPr="009252B3">
              <w:rPr>
                <w:i/>
                <w:iCs/>
                <w:color w:val="000000"/>
                <w:sz w:val="20"/>
                <w:szCs w:val="20"/>
                <w:lang w:val="en-US"/>
              </w:rPr>
              <w:br/>
              <w:t>Feak-kp-cs-mt;</w:t>
            </w:r>
          </w:p>
          <w:p w:rsidR="008A78B2" w:rsidRPr="009252B3" w:rsidRDefault="008A78B2" w:rsidP="008A78B2">
            <w:pPr>
              <w:shd w:val="clear" w:color="auto" w:fill="FFFFFF"/>
              <w:tabs>
                <w:tab w:val="left" w:pos="360"/>
              </w:tabs>
              <w:spacing w:line="221" w:lineRule="exact"/>
              <w:rPr>
                <w:i/>
                <w:iCs/>
                <w:color w:val="000000"/>
                <w:sz w:val="20"/>
                <w:szCs w:val="20"/>
                <w:lang w:val="en-US"/>
              </w:rPr>
            </w:pPr>
            <w:r w:rsidRPr="009252B3">
              <w:rPr>
                <w:i/>
                <w:iCs/>
                <w:color w:val="000000"/>
                <w:sz w:val="20"/>
                <w:szCs w:val="20"/>
                <w:lang w:val="en-US"/>
              </w:rPr>
              <w:t>2)wo-ns-fo-fa-</w:t>
            </w:r>
          </w:p>
          <w:p w:rsidR="008A78B2" w:rsidRPr="009252B3" w:rsidRDefault="008A78B2" w:rsidP="008A78B2">
            <w:pPr>
              <w:shd w:val="clear" w:color="auto" w:fill="FFFFFF"/>
              <w:tabs>
                <w:tab w:val="left" w:pos="360"/>
              </w:tabs>
              <w:spacing w:line="221" w:lineRule="exact"/>
              <w:rPr>
                <w:sz w:val="20"/>
                <w:szCs w:val="20"/>
                <w:lang w:val="en-US"/>
              </w:rPr>
            </w:pPr>
            <w:r w:rsidRPr="009252B3">
              <w:rPr>
                <w:i/>
                <w:iCs/>
                <w:color w:val="000000"/>
                <w:sz w:val="20"/>
                <w:szCs w:val="20"/>
                <w:lang w:val="en-US"/>
              </w:rPr>
              <w:t>ne-ak-Feak-kp-</w:t>
            </w:r>
            <w:r w:rsidRPr="009252B3">
              <w:rPr>
                <w:i/>
                <w:iCs/>
                <w:color w:val="000000"/>
                <w:sz w:val="20"/>
                <w:szCs w:val="20"/>
                <w:lang w:val="en-US"/>
              </w:rPr>
              <w:br/>
              <w:t>mo-kir-mt</w:t>
            </w:r>
          </w:p>
        </w:tc>
        <w:tc>
          <w:tcPr>
            <w:tcW w:w="1978"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98"/>
              </w:tabs>
              <w:spacing w:line="226" w:lineRule="exact"/>
              <w:ind w:left="5" w:right="77"/>
              <w:rPr>
                <w:color w:val="000000"/>
                <w:sz w:val="20"/>
                <w:szCs w:val="20"/>
                <w:lang w:val="en-US"/>
              </w:rPr>
            </w:pPr>
            <w:r w:rsidRPr="009252B3">
              <w:rPr>
                <w:color w:val="000000"/>
                <w:spacing w:val="-17"/>
                <w:sz w:val="20"/>
                <w:szCs w:val="20"/>
                <w:lang w:val="en-US"/>
              </w:rPr>
              <w:t>1)</w:t>
            </w:r>
            <w:r w:rsidRPr="009252B3">
              <w:rPr>
                <w:color w:val="000000"/>
                <w:sz w:val="20"/>
                <w:szCs w:val="20"/>
                <w:lang w:val="en-US"/>
              </w:rPr>
              <w:t>Wo+Ne+Mel+Kls+Ran+</w:t>
            </w:r>
          </w:p>
          <w:p w:rsidR="008A78B2" w:rsidRPr="009252B3" w:rsidRDefault="008A78B2" w:rsidP="008A78B2">
            <w:pPr>
              <w:shd w:val="clear" w:color="auto" w:fill="FFFFFF"/>
              <w:tabs>
                <w:tab w:val="left" w:pos="298"/>
              </w:tabs>
              <w:spacing w:line="226" w:lineRule="exact"/>
              <w:ind w:left="5" w:right="77"/>
              <w:rPr>
                <w:sz w:val="20"/>
                <w:szCs w:val="20"/>
                <w:lang w:val="en-US"/>
              </w:rPr>
            </w:pPr>
            <w:r w:rsidRPr="009252B3">
              <w:rPr>
                <w:color w:val="000000"/>
                <w:sz w:val="20"/>
                <w:szCs w:val="20"/>
                <w:lang w:val="en-US"/>
              </w:rPr>
              <w:t>Mt;</w:t>
            </w:r>
          </w:p>
          <w:p w:rsidR="008A78B2" w:rsidRPr="009252B3" w:rsidRDefault="008A78B2" w:rsidP="008A78B2">
            <w:pPr>
              <w:shd w:val="clear" w:color="auto" w:fill="FFFFFF"/>
              <w:tabs>
                <w:tab w:val="left" w:pos="298"/>
              </w:tabs>
              <w:spacing w:line="226" w:lineRule="exact"/>
              <w:ind w:left="5" w:right="77"/>
              <w:rPr>
                <w:sz w:val="20"/>
                <w:szCs w:val="20"/>
                <w:lang w:val="en-US"/>
              </w:rPr>
            </w:pPr>
            <w:r w:rsidRPr="009252B3">
              <w:rPr>
                <w:color w:val="000000"/>
                <w:spacing w:val="-10"/>
                <w:sz w:val="20"/>
                <w:szCs w:val="20"/>
                <w:lang w:val="en-US"/>
              </w:rPr>
              <w:t>2)</w:t>
            </w:r>
            <w:r w:rsidRPr="009252B3">
              <w:rPr>
                <w:color w:val="000000"/>
                <w:sz w:val="20"/>
                <w:szCs w:val="20"/>
                <w:lang w:val="en-US"/>
              </w:rPr>
              <w:t>Ne+Mel+Kls+Ran+Ln+Mt</w:t>
            </w:r>
          </w:p>
          <w:p w:rsidR="008A78B2" w:rsidRPr="009252B3" w:rsidRDefault="008A78B2" w:rsidP="008A78B2">
            <w:pPr>
              <w:shd w:val="clear" w:color="auto" w:fill="FFFFFF"/>
              <w:spacing w:line="226" w:lineRule="exact"/>
              <w:ind w:left="5"/>
              <w:rPr>
                <w:sz w:val="20"/>
                <w:szCs w:val="20"/>
                <w:lang w:val="en-US"/>
              </w:rPr>
            </w:pPr>
            <w:r w:rsidRPr="009252B3">
              <w:rPr>
                <w:color w:val="000000"/>
                <w:sz w:val="20"/>
                <w:szCs w:val="20"/>
                <w:lang w:val="en-US"/>
              </w:rPr>
              <w:t>1)Ol+Ne+Mel+Kls+Mo+Mt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0"/>
              </w:tabs>
              <w:spacing w:line="230" w:lineRule="exact"/>
              <w:ind w:left="-40" w:firstLine="40"/>
              <w:rPr>
                <w:sz w:val="20"/>
                <w:szCs w:val="20"/>
                <w:lang w:val="en-US"/>
              </w:rPr>
            </w:pPr>
            <w:r w:rsidRPr="009252B3">
              <w:rPr>
                <w:color w:val="000000"/>
                <w:spacing w:val="-16"/>
                <w:sz w:val="20"/>
                <w:szCs w:val="20"/>
                <w:lang w:val="en-US"/>
              </w:rPr>
              <w:t>1)</w:t>
            </w:r>
            <w:r w:rsidRPr="009252B3">
              <w:rPr>
                <w:color w:val="000000"/>
                <w:sz w:val="20"/>
                <w:szCs w:val="20"/>
                <w:lang w:val="en-US"/>
              </w:rPr>
              <w:t>Wo, Ne, Mel, Kls, Ran,Mt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tabs>
                <w:tab w:val="left" w:pos="0"/>
              </w:tabs>
              <w:spacing w:line="230" w:lineRule="exact"/>
              <w:ind w:left="-40" w:firstLine="40"/>
              <w:rPr>
                <w:sz w:val="20"/>
                <w:szCs w:val="20"/>
                <w:lang w:val="en-US"/>
              </w:rPr>
            </w:pPr>
            <w:r w:rsidRPr="009252B3">
              <w:rPr>
                <w:color w:val="000000"/>
                <w:spacing w:val="-9"/>
                <w:sz w:val="20"/>
                <w:szCs w:val="20"/>
                <w:lang w:val="en-US"/>
              </w:rPr>
              <w:t>2)</w:t>
            </w:r>
            <w:r w:rsidRPr="009252B3">
              <w:rPr>
                <w:color w:val="000000"/>
                <w:sz w:val="20"/>
                <w:szCs w:val="20"/>
                <w:lang w:val="en-US"/>
              </w:rPr>
              <w:t>Ne, Mel, Kls, Ran, Ln,Mt (</w:t>
            </w:r>
            <w:r w:rsidRPr="009252B3">
              <w:rPr>
                <w:color w:val="000000"/>
                <w:sz w:val="20"/>
                <w:szCs w:val="20"/>
              </w:rPr>
              <w:t>равн</w:t>
            </w:r>
            <w:r w:rsidRPr="009252B3">
              <w:rPr>
                <w:color w:val="000000"/>
                <w:sz w:val="20"/>
                <w:szCs w:val="20"/>
                <w:lang w:val="en-US"/>
              </w:rPr>
              <w:t xml:space="preserve">. 6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tabs>
                <w:tab w:val="left" w:pos="0"/>
              </w:tabs>
              <w:spacing w:line="230" w:lineRule="exact"/>
              <w:ind w:left="-40" w:firstLine="40"/>
              <w:rPr>
                <w:sz w:val="20"/>
                <w:szCs w:val="20"/>
                <w:lang w:val="en-US"/>
              </w:rPr>
            </w:pPr>
            <w:r w:rsidRPr="009252B3">
              <w:rPr>
                <w:color w:val="000000"/>
                <w:spacing w:val="-7"/>
                <w:sz w:val="20"/>
                <w:szCs w:val="20"/>
                <w:lang w:val="en-US"/>
              </w:rPr>
              <w:t>3)</w:t>
            </w:r>
            <w:r w:rsidRPr="009252B3">
              <w:rPr>
                <w:color w:val="000000"/>
                <w:sz w:val="20"/>
                <w:szCs w:val="20"/>
                <w:lang w:val="en-US"/>
              </w:rPr>
              <w:t>Ol, Ne, Mel, Kls, Mo, ±Bt, ±A-Am, Mt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tc>
      </w:tr>
      <w:tr w:rsidR="008A78B2" w:rsidRPr="009252B3" w:rsidTr="00A1169D">
        <w:trPr>
          <w:trHeight w:hRule="exact" w:val="466"/>
          <w:jc w:val="center"/>
        </w:trPr>
        <w:tc>
          <w:tcPr>
            <w:tcW w:w="197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left="5" w:right="192" w:firstLine="10"/>
              <w:rPr>
                <w:sz w:val="20"/>
                <w:szCs w:val="20"/>
              </w:rPr>
            </w:pPr>
            <w:r w:rsidRPr="009252B3">
              <w:rPr>
                <w:color w:val="000000"/>
                <w:sz w:val="20"/>
                <w:szCs w:val="20"/>
                <w:lang w:val="en-US"/>
              </w:rPr>
              <w:t>VIII-</w:t>
            </w:r>
            <w:r w:rsidRPr="009252B3">
              <w:rPr>
                <w:i/>
                <w:iCs/>
                <w:color w:val="000000"/>
                <w:sz w:val="20"/>
                <w:szCs w:val="20"/>
              </w:rPr>
              <w:t>то</w:t>
            </w:r>
          </w:p>
        </w:tc>
        <w:tc>
          <w:tcPr>
            <w:tcW w:w="1979"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firstLine="5"/>
              <w:rPr>
                <w:sz w:val="20"/>
                <w:szCs w:val="20"/>
                <w:lang w:val="en-US"/>
              </w:rPr>
            </w:pPr>
            <w:r w:rsidRPr="009252B3">
              <w:rPr>
                <w:i/>
                <w:iCs/>
                <w:color w:val="000000"/>
                <w:sz w:val="20"/>
                <w:szCs w:val="20"/>
                <w:lang w:val="en-US"/>
              </w:rPr>
              <w:t>ne-gh-ak-Feak-kp-cs-mo-kir-mt</w:t>
            </w:r>
          </w:p>
        </w:tc>
        <w:tc>
          <w:tcPr>
            <w:tcW w:w="1978"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Ne+Mel+Kls+Ln+Mo+Mt</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Ne, Mt, Mel, Kls, Ln, Mo (</w:t>
            </w:r>
            <w:r w:rsidRPr="009252B3">
              <w:rPr>
                <w:color w:val="000000"/>
                <w:sz w:val="20"/>
                <w:szCs w:val="20"/>
              </w:rPr>
              <w:t>равн</w:t>
            </w:r>
            <w:r w:rsidRPr="009252B3">
              <w:rPr>
                <w:color w:val="000000"/>
                <w:sz w:val="20"/>
                <w:szCs w:val="20"/>
                <w:lang w:val="en-US"/>
              </w:rPr>
              <w:t xml:space="preserve">.6 </w:t>
            </w:r>
            <w:r w:rsidRPr="009252B3">
              <w:rPr>
                <w:color w:val="000000"/>
                <w:sz w:val="20"/>
                <w:szCs w:val="20"/>
              </w:rPr>
              <w:t>фаз</w:t>
            </w:r>
            <w:r w:rsidRPr="009252B3">
              <w:rPr>
                <w:color w:val="000000"/>
                <w:sz w:val="20"/>
                <w:szCs w:val="20"/>
                <w:lang w:val="en-US"/>
              </w:rPr>
              <w:t>)</w:t>
            </w:r>
          </w:p>
        </w:tc>
      </w:tr>
      <w:tr w:rsidR="008A78B2" w:rsidRPr="009252B3" w:rsidTr="00A1169D">
        <w:trPr>
          <w:trHeight w:hRule="exact" w:val="676"/>
          <w:jc w:val="center"/>
        </w:trPr>
        <w:tc>
          <w:tcPr>
            <w:tcW w:w="1978"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4"/>
              <w:rPr>
                <w:sz w:val="20"/>
                <w:szCs w:val="20"/>
              </w:rPr>
            </w:pPr>
            <w:r w:rsidRPr="009252B3">
              <w:rPr>
                <w:color w:val="000000"/>
                <w:sz w:val="20"/>
                <w:szCs w:val="20"/>
                <w:lang w:val="en-US"/>
              </w:rPr>
              <w:t>IX-</w:t>
            </w:r>
          </w:p>
          <w:p w:rsidR="008A78B2" w:rsidRPr="009252B3" w:rsidRDefault="008A78B2" w:rsidP="008A78B2">
            <w:pPr>
              <w:shd w:val="clear" w:color="auto" w:fill="FFFFFF"/>
              <w:ind w:left="14"/>
              <w:rPr>
                <w:sz w:val="20"/>
                <w:szCs w:val="20"/>
              </w:rPr>
            </w:pPr>
            <w:r w:rsidRPr="009252B3">
              <w:rPr>
                <w:i/>
                <w:iCs/>
                <w:color w:val="000000"/>
                <w:spacing w:val="-1"/>
                <w:sz w:val="20"/>
                <w:szCs w:val="20"/>
                <w:lang w:val="en-US"/>
              </w:rPr>
              <w:t>(per-wu)</w:t>
            </w:r>
          </w:p>
        </w:tc>
        <w:tc>
          <w:tcPr>
            <w:tcW w:w="1979" w:type="dxa"/>
            <w:gridSpan w:val="3"/>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pacing w:val="-1"/>
                <w:sz w:val="20"/>
                <w:szCs w:val="20"/>
                <w:lang w:val="en-US"/>
              </w:rPr>
              <w:t>ne-gh-kp-cs-mo-</w:t>
            </w:r>
          </w:p>
          <w:p w:rsidR="008A78B2" w:rsidRPr="009252B3" w:rsidRDefault="008A78B2" w:rsidP="008A78B2">
            <w:pPr>
              <w:shd w:val="clear" w:color="auto" w:fill="FFFFFF"/>
              <w:rPr>
                <w:sz w:val="20"/>
                <w:szCs w:val="20"/>
              </w:rPr>
            </w:pPr>
            <w:r w:rsidRPr="009252B3">
              <w:rPr>
                <w:i/>
                <w:iCs/>
                <w:color w:val="000000"/>
                <w:sz w:val="20"/>
                <w:szCs w:val="20"/>
                <w:lang w:val="en-US"/>
              </w:rPr>
              <w:t>kir-per-wu-mt</w:t>
            </w:r>
          </w:p>
        </w:tc>
        <w:tc>
          <w:tcPr>
            <w:tcW w:w="1978" w:type="dxa"/>
            <w:gridSpan w:val="4"/>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40"/>
              <w:rPr>
                <w:sz w:val="20"/>
                <w:szCs w:val="20"/>
                <w:lang w:val="en-US"/>
              </w:rPr>
            </w:pPr>
            <w:r w:rsidRPr="009252B3">
              <w:rPr>
                <w:color w:val="000000"/>
                <w:sz w:val="20"/>
                <w:szCs w:val="20"/>
                <w:lang w:val="en-US"/>
              </w:rPr>
              <w:t>Ne+Kls+Mo+Ln+Mt+ (Per +Wu)</w:t>
            </w:r>
          </w:p>
        </w:tc>
        <w:tc>
          <w:tcPr>
            <w:tcW w:w="1979"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rPr>
                <w:sz w:val="20"/>
                <w:szCs w:val="20"/>
              </w:rPr>
            </w:pPr>
            <w:r w:rsidRPr="009252B3">
              <w:rPr>
                <w:color w:val="000000"/>
                <w:sz w:val="20"/>
                <w:szCs w:val="20"/>
                <w:lang w:val="en-US"/>
              </w:rPr>
              <w:t>Ne, Kls, Mo, Ln, Mt, (Per+Wu)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6 фаз)</w:t>
            </w:r>
          </w:p>
        </w:tc>
      </w:tr>
    </w:tbl>
    <w:p w:rsidR="008A78B2" w:rsidRPr="009252B3" w:rsidRDefault="008A78B2" w:rsidP="008A78B2">
      <w:pPr>
        <w:shd w:val="clear" w:color="auto" w:fill="FFFFFF"/>
        <w:spacing w:line="245" w:lineRule="exact"/>
        <w:ind w:right="-1"/>
        <w:jc w:val="right"/>
        <w:rPr>
          <w:i/>
          <w:iCs/>
          <w:color w:val="000000"/>
          <w:spacing w:val="-9"/>
          <w:sz w:val="20"/>
          <w:szCs w:val="20"/>
          <w:lang w:val="en-US"/>
        </w:rPr>
      </w:pPr>
    </w:p>
    <w:p w:rsidR="008A78B2" w:rsidRPr="009252B3" w:rsidRDefault="008A78B2" w:rsidP="00A1169D">
      <w:pPr>
        <w:shd w:val="clear" w:color="auto" w:fill="FFFFFF"/>
        <w:spacing w:line="245" w:lineRule="exact"/>
        <w:ind w:right="-1"/>
        <w:jc w:val="right"/>
        <w:rPr>
          <w:i/>
          <w:iCs/>
          <w:color w:val="000000"/>
          <w:spacing w:val="-9"/>
          <w:sz w:val="20"/>
          <w:szCs w:val="20"/>
        </w:rPr>
      </w:pPr>
      <w:r w:rsidRPr="009252B3">
        <w:rPr>
          <w:i/>
          <w:iCs/>
          <w:color w:val="000000"/>
          <w:spacing w:val="-9"/>
          <w:sz w:val="20"/>
          <w:szCs w:val="20"/>
        </w:rPr>
        <w:t xml:space="preserve">Таблица 4.17 </w:t>
      </w:r>
    </w:p>
    <w:p w:rsidR="008A78B2" w:rsidRPr="009252B3" w:rsidRDefault="008A78B2" w:rsidP="008A78B2">
      <w:pPr>
        <w:shd w:val="clear" w:color="auto" w:fill="FFFFFF"/>
        <w:spacing w:line="245" w:lineRule="exact"/>
        <w:jc w:val="center"/>
        <w:rPr>
          <w:color w:val="000000"/>
          <w:spacing w:val="-4"/>
          <w:sz w:val="20"/>
          <w:szCs w:val="20"/>
          <w:lang w:val="en-US"/>
        </w:rPr>
      </w:pPr>
      <w:r w:rsidRPr="009252B3">
        <w:rPr>
          <w:color w:val="000000"/>
          <w:spacing w:val="-4"/>
          <w:sz w:val="20"/>
          <w:szCs w:val="20"/>
        </w:rPr>
        <w:t xml:space="preserve">Корреляция петрохимических и петрографических семейств </w:t>
      </w:r>
    </w:p>
    <w:p w:rsidR="008A78B2" w:rsidRPr="009252B3" w:rsidRDefault="008A78B2" w:rsidP="008A78B2">
      <w:pPr>
        <w:shd w:val="clear" w:color="auto" w:fill="FFFFFF"/>
        <w:spacing w:line="245" w:lineRule="exact"/>
        <w:jc w:val="center"/>
        <w:rPr>
          <w:sz w:val="20"/>
          <w:szCs w:val="20"/>
        </w:rPr>
      </w:pPr>
      <w:r w:rsidRPr="009252B3">
        <w:rPr>
          <w:color w:val="000000"/>
          <w:spacing w:val="-1"/>
          <w:sz w:val="20"/>
          <w:szCs w:val="20"/>
          <w:lang w:val="en-US"/>
        </w:rPr>
        <w:t>Ca</w:t>
      </w:r>
      <w:r w:rsidRPr="009252B3">
        <w:rPr>
          <w:color w:val="000000"/>
          <w:spacing w:val="-1"/>
          <w:sz w:val="20"/>
          <w:szCs w:val="20"/>
        </w:rPr>
        <w:t>-</w:t>
      </w:r>
      <w:r w:rsidRPr="009252B3">
        <w:rPr>
          <w:color w:val="000000"/>
          <w:spacing w:val="-1"/>
          <w:sz w:val="20"/>
          <w:szCs w:val="20"/>
          <w:lang w:val="en-US"/>
        </w:rPr>
        <w:t>Fe</w:t>
      </w:r>
      <w:r w:rsidRPr="009252B3">
        <w:rPr>
          <w:color w:val="000000"/>
          <w:spacing w:val="-1"/>
          <w:sz w:val="20"/>
          <w:szCs w:val="20"/>
        </w:rPr>
        <w:t>-подотряда (</w:t>
      </w:r>
      <w:r w:rsidRPr="009252B3">
        <w:rPr>
          <w:i/>
          <w:color w:val="000000"/>
          <w:spacing w:val="-1"/>
          <w:sz w:val="20"/>
          <w:szCs w:val="20"/>
          <w:lang w:val="en-US"/>
        </w:rPr>
        <w:t>f</w:t>
      </w:r>
      <w:r w:rsidRPr="009252B3">
        <w:rPr>
          <w:color w:val="000000"/>
          <w:spacing w:val="-1"/>
          <w:sz w:val="20"/>
          <w:szCs w:val="20"/>
        </w:rPr>
        <w:t>=90-100), Са(</w:t>
      </w:r>
      <w:r w:rsidRPr="009252B3">
        <w:rPr>
          <w:color w:val="000000"/>
          <w:spacing w:val="-1"/>
          <w:sz w:val="20"/>
          <w:szCs w:val="20"/>
          <w:lang w:val="en-US"/>
        </w:rPr>
        <w:t>Wo</w:t>
      </w:r>
      <w:r w:rsidRPr="009252B3">
        <w:rPr>
          <w:color w:val="000000"/>
          <w:spacing w:val="-1"/>
          <w:sz w:val="20"/>
          <w:szCs w:val="20"/>
        </w:rPr>
        <w:t>+</w:t>
      </w:r>
      <w:r w:rsidRPr="009252B3">
        <w:rPr>
          <w:color w:val="000000"/>
          <w:spacing w:val="-1"/>
          <w:sz w:val="20"/>
          <w:szCs w:val="20"/>
          <w:lang w:val="en-US"/>
        </w:rPr>
        <w:t>Ln</w:t>
      </w:r>
      <w:r w:rsidRPr="009252B3">
        <w:rPr>
          <w:color w:val="000000"/>
          <w:spacing w:val="-1"/>
          <w:sz w:val="20"/>
          <w:szCs w:val="20"/>
        </w:rPr>
        <w:t>)-отряда,</w:t>
      </w:r>
    </w:p>
    <w:p w:rsidR="008A78B2" w:rsidRPr="009252B3" w:rsidRDefault="008A78B2" w:rsidP="008A78B2">
      <w:pPr>
        <w:shd w:val="clear" w:color="auto" w:fill="FFFFFF"/>
        <w:jc w:val="center"/>
        <w:rPr>
          <w:sz w:val="20"/>
          <w:szCs w:val="20"/>
        </w:rPr>
      </w:pPr>
      <w:r w:rsidRPr="009252B3">
        <w:rPr>
          <w:color w:val="000000"/>
          <w:sz w:val="20"/>
          <w:szCs w:val="20"/>
        </w:rPr>
        <w:t xml:space="preserve">щелочного ряда Д" </w:t>
      </w:r>
      <w:r w:rsidRPr="009252B3">
        <w:rPr>
          <w:color w:val="000000"/>
          <w:spacing w:val="-5"/>
          <w:sz w:val="20"/>
          <w:szCs w:val="20"/>
        </w:rPr>
        <w:t>(</w:t>
      </w:r>
      <w:r w:rsidRPr="009252B3">
        <w:rPr>
          <w:position w:val="-12"/>
          <w:sz w:val="20"/>
          <w:szCs w:val="20"/>
        </w:rPr>
        <w:object w:dxaOrig="460" w:dyaOrig="380">
          <v:shape id="_x0000_i1093" type="#_x0000_t75" style="width:23.25pt;height:18.75pt" o:ole="">
            <v:imagedata r:id="rId136" o:title=""/>
          </v:shape>
          <o:OLEObject Type="Embed" ProgID="Equation.3" ShapeID="_x0000_i1093" DrawAspect="Content" ObjectID="_1396782825" r:id="rId150"/>
        </w:object>
      </w:r>
      <w:r w:rsidRPr="009252B3">
        <w:rPr>
          <w:color w:val="000000"/>
          <w:sz w:val="20"/>
          <w:szCs w:val="20"/>
        </w:rPr>
        <w:t>&gt;1,0; К &gt; А1)</w:t>
      </w:r>
    </w:p>
    <w:p w:rsidR="008A78B2" w:rsidRPr="009252B3" w:rsidRDefault="008A78B2" w:rsidP="008A78B2">
      <w:pPr>
        <w:spacing w:after="187" w:line="1" w:lineRule="exact"/>
        <w:rPr>
          <w:sz w:val="20"/>
          <w:szCs w:val="20"/>
        </w:rPr>
      </w:pPr>
    </w:p>
    <w:tbl>
      <w:tblPr>
        <w:tblW w:w="7726" w:type="dxa"/>
        <w:jc w:val="center"/>
        <w:tblInd w:w="-847" w:type="dxa"/>
        <w:tblLayout w:type="fixed"/>
        <w:tblCellMar>
          <w:left w:w="40" w:type="dxa"/>
          <w:right w:w="40" w:type="dxa"/>
        </w:tblCellMar>
        <w:tblLook w:val="0000"/>
      </w:tblPr>
      <w:tblGrid>
        <w:gridCol w:w="887"/>
        <w:gridCol w:w="1453"/>
        <w:gridCol w:w="2942"/>
        <w:gridCol w:w="2444"/>
      </w:tblGrid>
      <w:tr w:rsidR="008A78B2" w:rsidRPr="009252B3" w:rsidTr="008A78B2">
        <w:trPr>
          <w:trHeight w:hRule="exact" w:val="475"/>
          <w:jc w:val="center"/>
        </w:trPr>
        <w:tc>
          <w:tcPr>
            <w:tcW w:w="887"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Группы</w:t>
            </w:r>
          </w:p>
          <w:p w:rsidR="008A78B2" w:rsidRPr="009252B3" w:rsidRDefault="008A78B2" w:rsidP="008A78B2">
            <w:pPr>
              <w:rPr>
                <w:sz w:val="20"/>
                <w:szCs w:val="20"/>
              </w:rPr>
            </w:pPr>
          </w:p>
          <w:p w:rsidR="008A78B2" w:rsidRPr="009252B3" w:rsidRDefault="008A78B2" w:rsidP="008A78B2">
            <w:pPr>
              <w:rPr>
                <w:sz w:val="20"/>
                <w:szCs w:val="20"/>
              </w:rPr>
            </w:pPr>
          </w:p>
        </w:tc>
        <w:tc>
          <w:tcPr>
            <w:tcW w:w="1453" w:type="dxa"/>
            <w:vMerge w:val="restart"/>
            <w:tcBorders>
              <w:top w:val="single" w:sz="6" w:space="0" w:color="auto"/>
              <w:left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left="43" w:right="14"/>
              <w:rPr>
                <w:sz w:val="20"/>
                <w:szCs w:val="20"/>
              </w:rPr>
            </w:pPr>
            <w:r w:rsidRPr="009252B3">
              <w:rPr>
                <w:color w:val="000000"/>
                <w:sz w:val="20"/>
                <w:szCs w:val="20"/>
              </w:rPr>
              <w:t>Петрохимиче-ский ряд</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нормативно-</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минальные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подсистемы -</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петрохимиче-</w:t>
            </w:r>
          </w:p>
          <w:p w:rsidR="008A78B2" w:rsidRPr="009252B3" w:rsidRDefault="008A78B2" w:rsidP="008A78B2">
            <w:pPr>
              <w:shd w:val="clear" w:color="auto" w:fill="FFFFFF"/>
              <w:spacing w:line="226" w:lineRule="exact"/>
              <w:ind w:left="14"/>
              <w:rPr>
                <w:sz w:val="20"/>
                <w:szCs w:val="20"/>
              </w:rPr>
            </w:pPr>
            <w:r w:rsidRPr="009252B3">
              <w:rPr>
                <w:color w:val="000000"/>
                <w:sz w:val="20"/>
                <w:szCs w:val="20"/>
              </w:rPr>
              <w:t>ские семейства</w:t>
            </w:r>
          </w:p>
        </w:tc>
        <w:tc>
          <w:tcPr>
            <w:tcW w:w="5386" w:type="dxa"/>
            <w:gridSpan w:val="2"/>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Петрографические ряды</w:t>
            </w:r>
          </w:p>
        </w:tc>
      </w:tr>
      <w:tr w:rsidR="008A78B2" w:rsidRPr="009252B3" w:rsidTr="008A78B2">
        <w:trPr>
          <w:trHeight w:hRule="exact" w:val="1634"/>
          <w:jc w:val="center"/>
        </w:trPr>
        <w:tc>
          <w:tcPr>
            <w:tcW w:w="887"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rPr>
                <w:sz w:val="20"/>
                <w:szCs w:val="20"/>
              </w:rPr>
            </w:pPr>
          </w:p>
        </w:tc>
        <w:tc>
          <w:tcPr>
            <w:tcW w:w="1453" w:type="dxa"/>
            <w:vMerge/>
            <w:tcBorders>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14"/>
              <w:rPr>
                <w:sz w:val="20"/>
                <w:szCs w:val="20"/>
              </w:rPr>
            </w:pP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left="29" w:right="5" w:firstLine="144"/>
              <w:rPr>
                <w:sz w:val="20"/>
                <w:szCs w:val="20"/>
              </w:rPr>
            </w:pPr>
            <w:r w:rsidRPr="009252B3">
              <w:rPr>
                <w:color w:val="000000"/>
                <w:sz w:val="20"/>
                <w:szCs w:val="20"/>
              </w:rPr>
              <w:t>минеральные ассоциации конечной стадии кристал</w:t>
            </w:r>
            <w:r w:rsidRPr="009252B3">
              <w:rPr>
                <w:color w:val="000000"/>
                <w:sz w:val="20"/>
                <w:szCs w:val="20"/>
              </w:rPr>
              <w:softHyphen/>
              <w:t>лизации в гипогидро-барическ-их условиях -петрографические семейства</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color w:val="000000"/>
                <w:sz w:val="20"/>
                <w:szCs w:val="20"/>
              </w:rPr>
            </w:pPr>
            <w:r w:rsidRPr="009252B3">
              <w:rPr>
                <w:color w:val="000000"/>
                <w:sz w:val="20"/>
                <w:szCs w:val="20"/>
              </w:rPr>
              <w:t>набор минералов гипергидробаричес-</w:t>
            </w:r>
          </w:p>
          <w:p w:rsidR="008A78B2" w:rsidRPr="009252B3" w:rsidRDefault="008A78B2" w:rsidP="008A78B2">
            <w:pPr>
              <w:shd w:val="clear" w:color="auto" w:fill="FFFFFF"/>
              <w:spacing w:line="226" w:lineRule="exact"/>
              <w:rPr>
                <w:sz w:val="20"/>
                <w:szCs w:val="20"/>
              </w:rPr>
            </w:pPr>
            <w:r w:rsidRPr="009252B3">
              <w:rPr>
                <w:color w:val="000000"/>
                <w:sz w:val="20"/>
                <w:szCs w:val="20"/>
              </w:rPr>
              <w:t>ких условий кристаллизации -составляющие петро</w:t>
            </w:r>
            <w:r w:rsidRPr="009252B3">
              <w:rPr>
                <w:color w:val="000000"/>
                <w:sz w:val="20"/>
                <w:szCs w:val="20"/>
              </w:rPr>
              <w:softHyphen/>
              <w:t>графических семейств</w:t>
            </w:r>
          </w:p>
        </w:tc>
      </w:tr>
      <w:tr w:rsidR="008A78B2" w:rsidRPr="009252B3" w:rsidTr="008A78B2">
        <w:trPr>
          <w:trHeight w:hRule="exact" w:val="85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34"/>
              <w:rPr>
                <w:sz w:val="20"/>
                <w:szCs w:val="20"/>
              </w:rPr>
            </w:pPr>
            <w:r w:rsidRPr="009252B3">
              <w:rPr>
                <w:iCs/>
                <w:color w:val="000000"/>
                <w:sz w:val="20"/>
                <w:szCs w:val="20"/>
                <w:lang w:val="en-US"/>
              </w:rPr>
              <w:t>I</w:t>
            </w:r>
            <w:r w:rsidRPr="009252B3">
              <w:rPr>
                <w:i/>
                <w:iCs/>
                <w:color w:val="000000"/>
                <w:sz w:val="20"/>
                <w:szCs w:val="20"/>
                <w:lang w:val="en-US"/>
              </w:rPr>
              <w:t>-q</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82" w:firstLine="43"/>
              <w:rPr>
                <w:sz w:val="20"/>
                <w:szCs w:val="20"/>
                <w:lang w:val="en-US"/>
              </w:rPr>
            </w:pPr>
            <w:r w:rsidRPr="009252B3">
              <w:rPr>
                <w:i/>
                <w:iCs/>
                <w:color w:val="000000"/>
                <w:spacing w:val="-1"/>
                <w:sz w:val="20"/>
                <w:szCs w:val="20"/>
                <w:lang w:val="en-US"/>
              </w:rPr>
              <w:t>q-or-dsk-ac-fo-</w:t>
            </w:r>
            <w:r w:rsidRPr="009252B3">
              <w:rPr>
                <w:i/>
                <w:iCs/>
                <w:color w:val="000000"/>
                <w:sz w:val="20"/>
                <w:szCs w:val="20"/>
                <w:lang w:val="en-US"/>
              </w:rPr>
              <w:t>fa-wo</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lang w:val="en-US"/>
              </w:rPr>
            </w:pPr>
            <w:r w:rsidRPr="009252B3">
              <w:rPr>
                <w:color w:val="000000"/>
                <w:sz w:val="20"/>
                <w:szCs w:val="20"/>
                <w:lang w:val="en-US"/>
              </w:rPr>
              <w:t>Qtz+Kfs+Aeg+Ol+Wo</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64" w:lineRule="exact"/>
              <w:ind w:firstLine="14"/>
              <w:rPr>
                <w:sz w:val="20"/>
                <w:szCs w:val="20"/>
                <w:lang w:val="en-US"/>
              </w:rPr>
            </w:pPr>
            <w:r w:rsidRPr="009252B3">
              <w:rPr>
                <w:color w:val="000000"/>
                <w:sz w:val="20"/>
                <w:szCs w:val="20"/>
                <w:lang w:val="en-US"/>
              </w:rPr>
              <w:t>Qtz,Kfs,Aeg,Ol,Wo,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4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w:t>
            </w:r>
            <w:r w:rsidRPr="009252B3">
              <w:rPr>
                <w:i/>
                <w:iCs/>
                <w:color w:val="000000"/>
                <w:sz w:val="20"/>
                <w:szCs w:val="20"/>
                <w:lang w:val="en-US"/>
              </w:rPr>
              <w:t>-ne</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712"/>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9"/>
              <w:rPr>
                <w:sz w:val="20"/>
                <w:szCs w:val="20"/>
              </w:rPr>
            </w:pPr>
            <w:r w:rsidRPr="009252B3">
              <w:rPr>
                <w:iCs/>
                <w:color w:val="000000"/>
                <w:sz w:val="20"/>
                <w:szCs w:val="20"/>
                <w:lang w:val="en-US"/>
              </w:rPr>
              <w:t>III</w:t>
            </w:r>
            <w:r w:rsidRPr="009252B3">
              <w:rPr>
                <w:i/>
                <w:iCs/>
                <w:color w:val="000000"/>
                <w:sz w:val="20"/>
                <w:szCs w:val="20"/>
                <w:lang w:val="en-US"/>
              </w:rPr>
              <w:t>-lc</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left="5" w:right="14"/>
              <w:rPr>
                <w:sz w:val="20"/>
                <w:szCs w:val="20"/>
                <w:lang w:val="en-US"/>
              </w:rPr>
            </w:pPr>
            <w:r w:rsidRPr="009252B3">
              <w:rPr>
                <w:i/>
                <w:iCs/>
                <w:color w:val="000000"/>
                <w:sz w:val="20"/>
                <w:szCs w:val="20"/>
                <w:lang w:val="en-US"/>
              </w:rPr>
              <w:t>or-dsk-ac-fo-fa-wo-lc</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5"/>
              <w:rPr>
                <w:sz w:val="20"/>
                <w:szCs w:val="20"/>
              </w:rPr>
            </w:pPr>
            <w:r w:rsidRPr="009252B3">
              <w:rPr>
                <w:color w:val="000000"/>
                <w:sz w:val="20"/>
                <w:szCs w:val="20"/>
                <w:lang w:val="en-US"/>
              </w:rPr>
              <w:t>Kfs+Aeg+01+Wo+Lct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64" w:lineRule="exact"/>
              <w:ind w:firstLine="5"/>
              <w:rPr>
                <w:sz w:val="20"/>
                <w:szCs w:val="20"/>
                <w:lang w:val="en-US"/>
              </w:rPr>
            </w:pPr>
            <w:r w:rsidRPr="009252B3">
              <w:rPr>
                <w:color w:val="000000"/>
                <w:sz w:val="20"/>
                <w:szCs w:val="20"/>
                <w:lang w:val="en-US"/>
              </w:rPr>
              <w:t>Kfs,Aeg,Ol,Wo,Lct', ±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24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IV</w:t>
            </w:r>
            <w:r w:rsidRPr="009252B3">
              <w:rPr>
                <w:i/>
                <w:iCs/>
                <w:color w:val="000000"/>
                <w:sz w:val="20"/>
                <w:szCs w:val="20"/>
                <w:lang w:val="en-US"/>
              </w:rPr>
              <w:t>-gh</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i/>
                <w:iCs/>
                <w:color w:val="000000"/>
                <w:sz w:val="20"/>
                <w:szCs w:val="20"/>
              </w:rPr>
              <w: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jc w:val="center"/>
              <w:rPr>
                <w:sz w:val="20"/>
                <w:szCs w:val="20"/>
              </w:rPr>
            </w:pPr>
            <w:r w:rsidRPr="009252B3">
              <w:rPr>
                <w:color w:val="000000"/>
                <w:sz w:val="20"/>
                <w:szCs w:val="20"/>
              </w:rPr>
              <w:t>-</w:t>
            </w:r>
          </w:p>
        </w:tc>
      </w:tr>
      <w:tr w:rsidR="008A78B2" w:rsidRPr="009252B3" w:rsidTr="008A78B2">
        <w:trPr>
          <w:trHeight w:hRule="exact" w:val="74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24"/>
              <w:rPr>
                <w:sz w:val="20"/>
                <w:szCs w:val="20"/>
              </w:rPr>
            </w:pPr>
            <w:r w:rsidRPr="009252B3">
              <w:rPr>
                <w:iCs/>
                <w:color w:val="000000"/>
                <w:sz w:val="20"/>
                <w:szCs w:val="20"/>
                <w:lang w:val="en-US"/>
              </w:rPr>
              <w:t>V</w:t>
            </w:r>
            <w:r w:rsidRPr="009252B3">
              <w:rPr>
                <w:i/>
                <w:iCs/>
                <w:color w:val="000000"/>
                <w:sz w:val="20"/>
                <w:szCs w:val="20"/>
                <w:lang w:val="en-US"/>
              </w:rPr>
              <w:t>-ak</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16" w:lineRule="exact"/>
              <w:ind w:right="134"/>
              <w:rPr>
                <w:sz w:val="20"/>
                <w:szCs w:val="20"/>
                <w:lang w:val="en-US"/>
              </w:rPr>
            </w:pPr>
            <w:r w:rsidRPr="009252B3">
              <w:rPr>
                <w:i/>
                <w:iCs/>
                <w:color w:val="000000"/>
                <w:sz w:val="20"/>
                <w:szCs w:val="20"/>
                <w:lang w:val="en-US"/>
              </w:rPr>
              <w:t>dsk-ac-fo-fa-wo-lc-ak-Feak</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Aeg+Ol+Wo+Lct+Mel</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59" w:lineRule="exact"/>
              <w:rPr>
                <w:sz w:val="20"/>
                <w:szCs w:val="20"/>
                <w:lang w:val="en-US"/>
              </w:rPr>
            </w:pPr>
            <w:r w:rsidRPr="009252B3">
              <w:rPr>
                <w:color w:val="000000"/>
                <w:sz w:val="20"/>
                <w:szCs w:val="20"/>
                <w:lang w:val="en-US"/>
              </w:rPr>
              <w:t>Aeg, Ol, Wo, Lct</w:t>
            </w:r>
            <w:r w:rsidRPr="009252B3">
              <w:rPr>
                <w:color w:val="000000"/>
                <w:sz w:val="20"/>
                <w:szCs w:val="20"/>
                <w:vertAlign w:val="superscript"/>
                <w:lang w:val="en-US"/>
              </w:rPr>
              <w:t>1</w:t>
            </w:r>
            <w:r w:rsidRPr="009252B3">
              <w:rPr>
                <w:color w:val="000000"/>
                <w:sz w:val="20"/>
                <w:szCs w:val="20"/>
                <w:lang w:val="en-US"/>
              </w:rPr>
              <w:t>, Mel, ±Bt, ±K-Am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1371"/>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9"/>
              <w:rPr>
                <w:sz w:val="20"/>
                <w:szCs w:val="20"/>
              </w:rPr>
            </w:pPr>
            <w:r w:rsidRPr="009252B3">
              <w:rPr>
                <w:iCs/>
                <w:color w:val="000000"/>
                <w:sz w:val="20"/>
                <w:szCs w:val="20"/>
                <w:lang w:val="en-US"/>
              </w:rPr>
              <w:t>Vl</w:t>
            </w:r>
            <w:r w:rsidRPr="009252B3">
              <w:rPr>
                <w:i/>
                <w:iCs/>
                <w:color w:val="000000"/>
                <w:sz w:val="20"/>
                <w:szCs w:val="20"/>
                <w:lang w:val="en-US"/>
              </w:rPr>
              <w:t>-kp</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1" w:lineRule="exact"/>
              <w:ind w:right="34"/>
              <w:rPr>
                <w:i/>
                <w:iCs/>
                <w:color w:val="000000"/>
                <w:sz w:val="20"/>
                <w:szCs w:val="20"/>
                <w:lang w:val="en-US"/>
              </w:rPr>
            </w:pPr>
            <w:r w:rsidRPr="009252B3">
              <w:rPr>
                <w:i/>
                <w:iCs/>
                <w:color w:val="000000"/>
                <w:sz w:val="20"/>
                <w:szCs w:val="20"/>
                <w:lang w:val="en-US"/>
              </w:rPr>
              <w:t>l)dsk-ns-wo-lc-ak-Feak-kp-mt; 2)dsk-ns-fo-fa-lc-ak-</w:t>
            </w:r>
          </w:p>
          <w:p w:rsidR="008A78B2" w:rsidRPr="009252B3" w:rsidRDefault="008A78B2" w:rsidP="008A78B2">
            <w:pPr>
              <w:shd w:val="clear" w:color="auto" w:fill="FFFFFF"/>
              <w:spacing w:line="221" w:lineRule="exact"/>
              <w:ind w:right="34"/>
              <w:rPr>
                <w:sz w:val="20"/>
                <w:szCs w:val="20"/>
                <w:lang w:val="en-US"/>
              </w:rPr>
            </w:pPr>
            <w:r w:rsidRPr="009252B3">
              <w:rPr>
                <w:i/>
                <w:iCs/>
                <w:color w:val="000000"/>
                <w:sz w:val="20"/>
                <w:szCs w:val="20"/>
                <w:lang w:val="en-US"/>
              </w:rPr>
              <w:t>Feak-kp-mt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31"/>
              </w:tabs>
              <w:ind w:left="5"/>
              <w:rPr>
                <w:sz w:val="20"/>
                <w:szCs w:val="20"/>
                <w:lang w:val="en-US"/>
              </w:rPr>
            </w:pPr>
            <w:r w:rsidRPr="009252B3">
              <w:rPr>
                <w:color w:val="000000"/>
                <w:spacing w:val="-19"/>
                <w:sz w:val="20"/>
                <w:szCs w:val="20"/>
                <w:lang w:val="en-US"/>
              </w:rPr>
              <w:t>1)</w:t>
            </w:r>
            <w:r w:rsidRPr="009252B3">
              <w:rPr>
                <w:color w:val="000000"/>
                <w:sz w:val="20"/>
                <w:szCs w:val="20"/>
                <w:lang w:val="en-US"/>
              </w:rPr>
              <w:t>Wo+Lct+Mel+ Kls+ Mt</w:t>
            </w:r>
          </w:p>
          <w:p w:rsidR="008A78B2" w:rsidRPr="009252B3" w:rsidRDefault="008A78B2" w:rsidP="008A78B2">
            <w:pPr>
              <w:shd w:val="clear" w:color="auto" w:fill="FFFFFF"/>
              <w:tabs>
                <w:tab w:val="left" w:pos="331"/>
              </w:tabs>
              <w:ind w:left="5"/>
              <w:rPr>
                <w:sz w:val="20"/>
                <w:szCs w:val="20"/>
                <w:lang w:val="en-US"/>
              </w:rPr>
            </w:pPr>
            <w:r w:rsidRPr="009252B3">
              <w:rPr>
                <w:color w:val="000000"/>
                <w:spacing w:val="-10"/>
                <w:sz w:val="20"/>
                <w:szCs w:val="20"/>
                <w:lang w:val="en-US"/>
              </w:rPr>
              <w:t>2)</w:t>
            </w:r>
            <w:r w:rsidRPr="009252B3">
              <w:rPr>
                <w:color w:val="000000"/>
                <w:sz w:val="20"/>
                <w:szCs w:val="20"/>
                <w:lang w:val="en-US"/>
              </w:rPr>
              <w:t>Ol+Lct+Mel+Kls+Mt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5" w:lineRule="exact"/>
              <w:ind w:firstLine="34"/>
              <w:rPr>
                <w:color w:val="000000"/>
                <w:sz w:val="20"/>
                <w:szCs w:val="20"/>
                <w:lang w:val="en-US"/>
              </w:rPr>
            </w:pPr>
            <w:r w:rsidRPr="009252B3">
              <w:rPr>
                <w:color w:val="000000"/>
                <w:sz w:val="20"/>
                <w:szCs w:val="20"/>
                <w:lang w:val="en-US"/>
              </w:rPr>
              <w:t>l)Mt,Wo,Lct</w:t>
            </w:r>
            <w:r w:rsidRPr="009252B3">
              <w:rPr>
                <w:color w:val="000000"/>
                <w:sz w:val="20"/>
                <w:szCs w:val="20"/>
                <w:vertAlign w:val="superscript"/>
                <w:lang w:val="en-US"/>
              </w:rPr>
              <w:t>1</w:t>
            </w:r>
            <w:r w:rsidRPr="009252B3">
              <w:rPr>
                <w:color w:val="000000"/>
                <w:sz w:val="20"/>
                <w:szCs w:val="20"/>
                <w:lang w:val="en-US"/>
              </w:rPr>
              <w:t>, Mel, Kls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 xml:space="preserve">); </w:t>
            </w:r>
          </w:p>
          <w:p w:rsidR="008A78B2" w:rsidRPr="009252B3" w:rsidRDefault="008A78B2" w:rsidP="008A78B2">
            <w:pPr>
              <w:shd w:val="clear" w:color="auto" w:fill="FFFFFF"/>
              <w:spacing w:line="235" w:lineRule="exact"/>
              <w:ind w:firstLine="34"/>
              <w:rPr>
                <w:sz w:val="20"/>
                <w:szCs w:val="20"/>
                <w:lang w:val="en-US"/>
              </w:rPr>
            </w:pPr>
            <w:r w:rsidRPr="009252B3">
              <w:rPr>
                <w:color w:val="000000"/>
                <w:sz w:val="20"/>
                <w:szCs w:val="20"/>
                <w:lang w:val="en-US"/>
              </w:rPr>
              <w:t>2)Ol,Mt, Lct</w:t>
            </w:r>
            <w:r w:rsidRPr="009252B3">
              <w:rPr>
                <w:color w:val="000000"/>
                <w:sz w:val="20"/>
                <w:szCs w:val="20"/>
                <w:vertAlign w:val="superscript"/>
                <w:lang w:val="en-US"/>
              </w:rPr>
              <w:t>1</w:t>
            </w:r>
            <w:r w:rsidRPr="009252B3">
              <w:rPr>
                <w:color w:val="000000"/>
                <w:sz w:val="20"/>
                <w:szCs w:val="20"/>
                <w:lang w:val="en-US"/>
              </w:rPr>
              <w:t>, Mel, Kls, ±Bt,±K-Am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1856"/>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rPr>
            </w:pPr>
            <w:r w:rsidRPr="009252B3">
              <w:rPr>
                <w:iCs/>
                <w:color w:val="000000"/>
                <w:sz w:val="20"/>
                <w:szCs w:val="20"/>
                <w:lang w:val="en-US"/>
              </w:rPr>
              <w:t>VII</w:t>
            </w:r>
            <w:r w:rsidRPr="009252B3">
              <w:rPr>
                <w:i/>
                <w:iCs/>
                <w:color w:val="000000"/>
                <w:sz w:val="20"/>
                <w:szCs w:val="20"/>
                <w:lang w:val="en-US"/>
              </w:rPr>
              <w:t>-cs</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ind w:right="72"/>
              <w:rPr>
                <w:sz w:val="20"/>
                <w:szCs w:val="20"/>
                <w:lang w:val="en-US"/>
              </w:rPr>
            </w:pPr>
            <w:r w:rsidRPr="009252B3">
              <w:rPr>
                <w:i/>
                <w:iCs/>
                <w:color w:val="000000"/>
                <w:sz w:val="20"/>
                <w:szCs w:val="20"/>
                <w:lang w:val="en-US"/>
              </w:rPr>
              <w:t>1)ks-ns-wo-ak-Feak-kp-cs-mt;</w:t>
            </w:r>
          </w:p>
          <w:p w:rsidR="008A78B2" w:rsidRPr="009252B3" w:rsidRDefault="008A78B2" w:rsidP="008A78B2">
            <w:pPr>
              <w:shd w:val="clear" w:color="auto" w:fill="FFFFFF"/>
              <w:spacing w:line="226" w:lineRule="exact"/>
              <w:ind w:right="72"/>
              <w:rPr>
                <w:sz w:val="20"/>
                <w:szCs w:val="20"/>
                <w:lang w:val="en-US"/>
              </w:rPr>
            </w:pPr>
            <w:r w:rsidRPr="009252B3">
              <w:rPr>
                <w:i/>
                <w:iCs/>
                <w:color w:val="000000"/>
                <w:sz w:val="20"/>
                <w:szCs w:val="20"/>
                <w:lang w:val="en-US"/>
              </w:rPr>
              <w:t>2)ks-ns-fo-fa-ak-Feak-kp-mo-kir-mt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326"/>
              </w:tabs>
              <w:spacing w:line="226" w:lineRule="exact"/>
              <w:rPr>
                <w:sz w:val="20"/>
                <w:szCs w:val="20"/>
                <w:lang w:val="en-US"/>
              </w:rPr>
            </w:pPr>
            <w:r w:rsidRPr="009252B3">
              <w:rPr>
                <w:color w:val="000000"/>
                <w:spacing w:val="-19"/>
                <w:sz w:val="20"/>
                <w:szCs w:val="20"/>
                <w:lang w:val="en-US"/>
              </w:rPr>
              <w:t>1)</w:t>
            </w:r>
            <w:r w:rsidRPr="009252B3">
              <w:rPr>
                <w:color w:val="000000"/>
                <w:sz w:val="20"/>
                <w:szCs w:val="20"/>
                <w:lang w:val="en-US"/>
              </w:rPr>
              <w:t>Wo+Mel+KIs+ Ran+Mt;</w:t>
            </w:r>
          </w:p>
          <w:p w:rsidR="008A78B2" w:rsidRPr="009252B3" w:rsidRDefault="008A78B2" w:rsidP="008A78B2">
            <w:pPr>
              <w:shd w:val="clear" w:color="auto" w:fill="FFFFFF"/>
              <w:tabs>
                <w:tab w:val="left" w:pos="326"/>
              </w:tabs>
              <w:spacing w:line="226" w:lineRule="exact"/>
              <w:rPr>
                <w:sz w:val="20"/>
                <w:szCs w:val="20"/>
                <w:lang w:val="en-US"/>
              </w:rPr>
            </w:pPr>
            <w:r w:rsidRPr="009252B3">
              <w:rPr>
                <w:color w:val="000000"/>
                <w:spacing w:val="-12"/>
                <w:sz w:val="20"/>
                <w:szCs w:val="20"/>
                <w:lang w:val="en-US"/>
              </w:rPr>
              <w:t>2)</w:t>
            </w:r>
            <w:r w:rsidRPr="009252B3">
              <w:rPr>
                <w:color w:val="000000"/>
                <w:sz w:val="20"/>
                <w:szCs w:val="20"/>
                <w:lang w:val="en-US"/>
              </w:rPr>
              <w:t>Mel+Kls+Ran+ Ln+Mt;</w:t>
            </w:r>
          </w:p>
          <w:p w:rsidR="008A78B2" w:rsidRPr="009252B3" w:rsidRDefault="008A78B2" w:rsidP="008A78B2">
            <w:pPr>
              <w:shd w:val="clear" w:color="auto" w:fill="FFFFFF"/>
              <w:tabs>
                <w:tab w:val="left" w:pos="326"/>
              </w:tabs>
              <w:spacing w:line="226" w:lineRule="exact"/>
              <w:rPr>
                <w:sz w:val="20"/>
                <w:szCs w:val="20"/>
                <w:lang w:val="en-US"/>
              </w:rPr>
            </w:pPr>
            <w:r w:rsidRPr="009252B3">
              <w:rPr>
                <w:color w:val="000000"/>
                <w:spacing w:val="-10"/>
                <w:sz w:val="20"/>
                <w:szCs w:val="20"/>
                <w:lang w:val="en-US"/>
              </w:rPr>
              <w:t>3)</w:t>
            </w:r>
            <w:r w:rsidRPr="009252B3">
              <w:rPr>
                <w:color w:val="000000"/>
                <w:sz w:val="20"/>
                <w:szCs w:val="20"/>
                <w:lang w:val="en-US"/>
              </w:rPr>
              <w:t>Ol+Mel+Kls+Mo+Mt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color w:val="000000"/>
                <w:sz w:val="20"/>
                <w:szCs w:val="20"/>
                <w:lang w:val="en-US"/>
              </w:rPr>
              <w:t>l)Mt,Wo,Mel,Kls, Ran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tabs>
                <w:tab w:val="left" w:pos="326"/>
              </w:tabs>
              <w:spacing w:line="226" w:lineRule="exact"/>
              <w:ind w:right="144"/>
              <w:rPr>
                <w:sz w:val="20"/>
                <w:szCs w:val="20"/>
                <w:lang w:val="en-US"/>
              </w:rPr>
            </w:pPr>
            <w:r w:rsidRPr="009252B3">
              <w:rPr>
                <w:color w:val="000000"/>
                <w:spacing w:val="-10"/>
                <w:sz w:val="20"/>
                <w:szCs w:val="20"/>
                <w:lang w:val="en-US"/>
              </w:rPr>
              <w:t>2)</w:t>
            </w:r>
            <w:r w:rsidRPr="009252B3">
              <w:rPr>
                <w:color w:val="000000"/>
                <w:sz w:val="20"/>
                <w:szCs w:val="20"/>
                <w:lang w:val="en-US"/>
              </w:rPr>
              <w:tab/>
              <w:t>Mt, Mel, Kls, Ran, Ln (</w:t>
            </w:r>
            <w:r w:rsidRPr="009252B3">
              <w:rPr>
                <w:color w:val="000000"/>
                <w:sz w:val="20"/>
                <w:szCs w:val="20"/>
              </w:rPr>
              <w:t>равн</w:t>
            </w:r>
            <w:r w:rsidRPr="009252B3">
              <w:rPr>
                <w:color w:val="000000"/>
                <w:sz w:val="20"/>
                <w:szCs w:val="20"/>
                <w:lang w:val="en-US"/>
              </w:rPr>
              <w:t xml:space="preserve">. 5 </w:t>
            </w:r>
            <w:r w:rsidRPr="009252B3">
              <w:rPr>
                <w:color w:val="000000"/>
                <w:sz w:val="20"/>
                <w:szCs w:val="20"/>
              </w:rPr>
              <w:t>фаз</w:t>
            </w:r>
            <w:r w:rsidRPr="009252B3">
              <w:rPr>
                <w:color w:val="000000"/>
                <w:sz w:val="20"/>
                <w:szCs w:val="20"/>
                <w:lang w:val="en-US"/>
              </w:rPr>
              <w:t>);</w:t>
            </w:r>
          </w:p>
          <w:p w:rsidR="008A78B2" w:rsidRPr="009252B3" w:rsidRDefault="008A78B2" w:rsidP="008A78B2">
            <w:pPr>
              <w:shd w:val="clear" w:color="auto" w:fill="FFFFFF"/>
              <w:tabs>
                <w:tab w:val="left" w:pos="326"/>
              </w:tabs>
              <w:spacing w:line="264" w:lineRule="exact"/>
              <w:ind w:right="-90" w:firstLine="10"/>
              <w:rPr>
                <w:sz w:val="20"/>
                <w:szCs w:val="20"/>
                <w:lang w:val="en-US"/>
              </w:rPr>
            </w:pPr>
            <w:r w:rsidRPr="009252B3">
              <w:rPr>
                <w:color w:val="000000"/>
                <w:spacing w:val="-7"/>
                <w:sz w:val="20"/>
                <w:szCs w:val="20"/>
                <w:lang w:val="en-US"/>
              </w:rPr>
              <w:t>3)</w:t>
            </w:r>
            <w:r w:rsidRPr="009252B3">
              <w:rPr>
                <w:color w:val="000000"/>
                <w:sz w:val="20"/>
                <w:szCs w:val="20"/>
                <w:lang w:val="en-US"/>
              </w:rPr>
              <w:t>Ol, Mt, Mel, Kls, Mo, ±Bt, ±K-Am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r w:rsidR="008A78B2" w:rsidRPr="009252B3" w:rsidTr="008A78B2">
        <w:trPr>
          <w:trHeight w:hRule="exact" w:val="504"/>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VIII-</w:t>
            </w:r>
          </w:p>
          <w:p w:rsidR="008A78B2" w:rsidRPr="009252B3" w:rsidRDefault="008A78B2" w:rsidP="008A78B2">
            <w:pPr>
              <w:shd w:val="clear" w:color="auto" w:fill="FFFFFF"/>
              <w:ind w:left="10"/>
              <w:rPr>
                <w:sz w:val="20"/>
                <w:szCs w:val="20"/>
              </w:rPr>
            </w:pPr>
            <w:r w:rsidRPr="009252B3">
              <w:rPr>
                <w:i/>
                <w:iCs/>
                <w:color w:val="000000"/>
                <w:sz w:val="20"/>
                <w:szCs w:val="20"/>
                <w:lang w:val="en-US"/>
              </w:rPr>
              <w:t>mo</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26" w:lineRule="exact"/>
              <w:rPr>
                <w:sz w:val="20"/>
                <w:szCs w:val="20"/>
                <w:lang w:val="en-US"/>
              </w:rPr>
            </w:pPr>
            <w:r w:rsidRPr="009252B3">
              <w:rPr>
                <w:i/>
                <w:iCs/>
                <w:color w:val="000000"/>
                <w:sz w:val="20"/>
                <w:szCs w:val="20"/>
                <w:lang w:val="en-US"/>
              </w:rPr>
              <w:t>ks-ns-ak-Feak-kp-cs-mo-kir-mt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Mel+Kls+Ln+Mo+Mt</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spacing w:line="230" w:lineRule="exact"/>
              <w:ind w:firstLine="5"/>
              <w:rPr>
                <w:sz w:val="20"/>
                <w:szCs w:val="20"/>
              </w:rPr>
            </w:pPr>
            <w:r w:rsidRPr="009252B3">
              <w:rPr>
                <w:color w:val="000000"/>
                <w:sz w:val="20"/>
                <w:szCs w:val="20"/>
                <w:lang w:val="en-US"/>
              </w:rPr>
              <w:t>Mel, Kls,Ln, Mo, Mt (</w:t>
            </w:r>
            <w:r w:rsidRPr="009252B3">
              <w:rPr>
                <w:color w:val="000000"/>
                <w:sz w:val="20"/>
                <w:szCs w:val="20"/>
              </w:rPr>
              <w:t>равн</w:t>
            </w:r>
            <w:r w:rsidRPr="009252B3">
              <w:rPr>
                <w:color w:val="000000"/>
                <w:sz w:val="20"/>
                <w:szCs w:val="20"/>
                <w:lang w:val="en-US"/>
              </w:rPr>
              <w:t xml:space="preserve">. </w:t>
            </w:r>
            <w:r w:rsidRPr="009252B3">
              <w:rPr>
                <w:color w:val="000000"/>
                <w:sz w:val="20"/>
                <w:szCs w:val="20"/>
              </w:rPr>
              <w:t>5 фаз)</w:t>
            </w:r>
          </w:p>
        </w:tc>
      </w:tr>
      <w:tr w:rsidR="008A78B2" w:rsidRPr="009252B3" w:rsidTr="008A78B2">
        <w:trPr>
          <w:trHeight w:hRule="exact" w:val="770"/>
          <w:jc w:val="center"/>
        </w:trPr>
        <w:tc>
          <w:tcPr>
            <w:tcW w:w="887"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ind w:left="10"/>
              <w:rPr>
                <w:sz w:val="20"/>
                <w:szCs w:val="20"/>
              </w:rPr>
            </w:pPr>
            <w:r w:rsidRPr="009252B3">
              <w:rPr>
                <w:color w:val="000000"/>
                <w:sz w:val="20"/>
                <w:szCs w:val="20"/>
                <w:lang w:val="en-US"/>
              </w:rPr>
              <w:t>IX-</w:t>
            </w:r>
          </w:p>
          <w:p w:rsidR="008A78B2" w:rsidRPr="009252B3" w:rsidRDefault="008A78B2" w:rsidP="008A78B2">
            <w:pPr>
              <w:shd w:val="clear" w:color="auto" w:fill="FFFFFF"/>
              <w:ind w:left="10"/>
              <w:rPr>
                <w:sz w:val="20"/>
                <w:szCs w:val="20"/>
              </w:rPr>
            </w:pPr>
            <w:r w:rsidRPr="009252B3">
              <w:rPr>
                <w:i/>
                <w:iCs/>
                <w:color w:val="000000"/>
                <w:spacing w:val="-4"/>
                <w:sz w:val="20"/>
                <w:szCs w:val="20"/>
                <w:lang w:val="en-US"/>
              </w:rPr>
              <w:t>(per-wu)</w:t>
            </w:r>
          </w:p>
        </w:tc>
        <w:tc>
          <w:tcPr>
            <w:tcW w:w="1453"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i/>
                <w:iCs/>
                <w:color w:val="000000"/>
                <w:sz w:val="20"/>
                <w:szCs w:val="20"/>
                <w:lang w:val="en-US"/>
              </w:rPr>
              <w:t>ks-ns-kp-cs-mo-kir-per-wu -mt</w:t>
            </w:r>
          </w:p>
        </w:tc>
        <w:tc>
          <w:tcPr>
            <w:tcW w:w="2942"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rPr>
                <w:sz w:val="20"/>
                <w:szCs w:val="20"/>
                <w:lang w:val="en-US"/>
              </w:rPr>
            </w:pPr>
            <w:r w:rsidRPr="009252B3">
              <w:rPr>
                <w:color w:val="000000"/>
                <w:sz w:val="20"/>
                <w:szCs w:val="20"/>
                <w:lang w:val="en-US"/>
              </w:rPr>
              <w:t>Kls+Ln+Mo+Mt+ (Per+Wu)</w:t>
            </w:r>
          </w:p>
        </w:tc>
        <w:tc>
          <w:tcPr>
            <w:tcW w:w="2444" w:type="dxa"/>
            <w:tcBorders>
              <w:top w:val="single" w:sz="6" w:space="0" w:color="auto"/>
              <w:left w:val="single" w:sz="6" w:space="0" w:color="auto"/>
              <w:bottom w:val="single" w:sz="6" w:space="0" w:color="auto"/>
              <w:right w:val="single" w:sz="6" w:space="0" w:color="auto"/>
            </w:tcBorders>
            <w:shd w:val="clear" w:color="auto" w:fill="FFFFFF"/>
          </w:tcPr>
          <w:p w:rsidR="008A78B2" w:rsidRPr="009252B3" w:rsidRDefault="008A78B2" w:rsidP="008A78B2">
            <w:pPr>
              <w:shd w:val="clear" w:color="auto" w:fill="FFFFFF"/>
              <w:tabs>
                <w:tab w:val="left" w:pos="2138"/>
              </w:tabs>
              <w:spacing w:line="226" w:lineRule="exact"/>
              <w:rPr>
                <w:sz w:val="20"/>
                <w:szCs w:val="20"/>
                <w:lang w:val="en-US"/>
              </w:rPr>
            </w:pPr>
            <w:r w:rsidRPr="009252B3">
              <w:rPr>
                <w:color w:val="000000"/>
                <w:sz w:val="20"/>
                <w:szCs w:val="20"/>
                <w:lang w:val="en-US"/>
              </w:rPr>
              <w:t>Kls, Mt. Ln, Mo, (Per+Wu), (</w:t>
            </w:r>
            <w:r w:rsidRPr="009252B3">
              <w:rPr>
                <w:color w:val="000000"/>
                <w:sz w:val="20"/>
                <w:szCs w:val="20"/>
              </w:rPr>
              <w:t>равн</w:t>
            </w:r>
            <w:r w:rsidRPr="009252B3">
              <w:rPr>
                <w:color w:val="000000"/>
                <w:sz w:val="20"/>
                <w:szCs w:val="20"/>
                <w:lang w:val="en-US"/>
              </w:rPr>
              <w:t xml:space="preserve">.5 </w:t>
            </w:r>
            <w:r w:rsidRPr="009252B3">
              <w:rPr>
                <w:color w:val="000000"/>
                <w:sz w:val="20"/>
                <w:szCs w:val="20"/>
              </w:rPr>
              <w:t>фаз</w:t>
            </w:r>
            <w:r w:rsidRPr="009252B3">
              <w:rPr>
                <w:color w:val="000000"/>
                <w:sz w:val="20"/>
                <w:szCs w:val="20"/>
                <w:lang w:val="en-US"/>
              </w:rPr>
              <w:t>)</w:t>
            </w:r>
          </w:p>
        </w:tc>
      </w:tr>
    </w:tbl>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D151F9" w:rsidRPr="009252B3" w:rsidRDefault="00D151F9" w:rsidP="008A78B2">
      <w:pPr>
        <w:contextualSpacing/>
        <w:jc w:val="center"/>
        <w:rPr>
          <w:b/>
          <w:sz w:val="20"/>
          <w:szCs w:val="20"/>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A1169D" w:rsidRDefault="00A1169D" w:rsidP="008A78B2">
      <w:pPr>
        <w:contextualSpacing/>
        <w:jc w:val="center"/>
        <w:rPr>
          <w:b/>
          <w:lang w:val="en-US"/>
        </w:rPr>
      </w:pPr>
    </w:p>
    <w:p w:rsidR="008A78B2" w:rsidRPr="00270EF4" w:rsidRDefault="008A78B2" w:rsidP="008A78B2">
      <w:pPr>
        <w:contextualSpacing/>
        <w:jc w:val="center"/>
        <w:rPr>
          <w:b/>
        </w:rPr>
      </w:pPr>
      <w:r w:rsidRPr="00AF277E">
        <w:rPr>
          <w:b/>
        </w:rPr>
        <w:t xml:space="preserve">ПРИЛОЖЕНИЕ </w:t>
      </w:r>
      <w:r w:rsidRPr="00AF277E">
        <w:rPr>
          <w:b/>
          <w:lang w:val="en-US"/>
        </w:rPr>
        <w:t>IV</w:t>
      </w:r>
      <w:r>
        <w:rPr>
          <w:b/>
        </w:rPr>
        <w:t>а</w:t>
      </w:r>
      <w:r w:rsidRPr="00270EF4">
        <w:rPr>
          <w:b/>
        </w:rPr>
        <w:t>:</w:t>
      </w:r>
    </w:p>
    <w:p w:rsidR="008A78B2" w:rsidRDefault="008A78B2" w:rsidP="008A78B2">
      <w:pPr>
        <w:contextualSpacing/>
        <w:jc w:val="center"/>
        <w:rPr>
          <w:b/>
        </w:rPr>
      </w:pPr>
      <w:r w:rsidRPr="00AF277E">
        <w:rPr>
          <w:b/>
        </w:rPr>
        <w:t>Рисунки 4.7-4.54 – классификационные диаграммы</w:t>
      </w:r>
      <w:r>
        <w:rPr>
          <w:b/>
        </w:rPr>
        <w:t>,</w:t>
      </w:r>
    </w:p>
    <w:p w:rsidR="008A78B2" w:rsidRDefault="008A78B2" w:rsidP="008A78B2">
      <w:pPr>
        <w:contextualSpacing/>
        <w:jc w:val="center"/>
        <w:rPr>
          <w:b/>
        </w:rPr>
      </w:pPr>
      <w:r w:rsidRPr="00AF277E">
        <w:rPr>
          <w:b/>
        </w:rPr>
        <w:t>до уровня петрохимических родов</w:t>
      </w:r>
      <w:r>
        <w:rPr>
          <w:b/>
        </w:rPr>
        <w:t>,</w:t>
      </w:r>
      <w:r w:rsidRPr="00AF277E">
        <w:rPr>
          <w:b/>
        </w:rPr>
        <w:t xml:space="preserve"> к разделу 4.2.2</w:t>
      </w:r>
      <w:r>
        <w:rPr>
          <w:b/>
        </w:rPr>
        <w:t xml:space="preserve"> (масс.%).</w:t>
      </w:r>
    </w:p>
    <w:tbl>
      <w:tblPr>
        <w:tblW w:w="0" w:type="auto"/>
        <w:tblBorders>
          <w:insideV w:val="single" w:sz="4" w:space="0" w:color="000000"/>
        </w:tblBorders>
        <w:tblLook w:val="04A0"/>
      </w:tblPr>
      <w:tblGrid>
        <w:gridCol w:w="7644"/>
      </w:tblGrid>
      <w:tr w:rsidR="008A78B2" w:rsidTr="005C3419">
        <w:tc>
          <w:tcPr>
            <w:tcW w:w="7926" w:type="dxa"/>
          </w:tcPr>
          <w:p w:rsidR="008A78B2" w:rsidRPr="00DF0FBA" w:rsidRDefault="008A78B2" w:rsidP="008A78B2">
            <w:pPr>
              <w:contextualSpacing/>
              <w:jc w:val="center"/>
              <w:rPr>
                <w:b/>
              </w:rPr>
            </w:pPr>
          </w:p>
        </w:tc>
      </w:tr>
      <w:tr w:rsidR="008A78B2" w:rsidTr="005C3419">
        <w:tc>
          <w:tcPr>
            <w:tcW w:w="7926" w:type="dxa"/>
          </w:tcPr>
          <w:p w:rsidR="00A43BD8" w:rsidRDefault="005C3419" w:rsidP="005C3419">
            <w:pPr>
              <w:tabs>
                <w:tab w:val="left" w:pos="1515"/>
              </w:tabs>
              <w:ind w:left="851" w:hanging="851"/>
              <w:contextualSpacing/>
              <w:jc w:val="both"/>
              <w:rPr>
                <w:sz w:val="20"/>
                <w:szCs w:val="20"/>
              </w:rPr>
            </w:pPr>
            <w:r>
              <w:rPr>
                <w:b/>
                <w:noProof/>
              </w:rPr>
              <w:drawing>
                <wp:inline distT="0" distB="0" distL="0" distR="0">
                  <wp:extent cx="4186800" cy="2636848"/>
                  <wp:effectExtent l="19050" t="0" r="4200" b="0"/>
                  <wp:docPr id="18" name="Рисунок 0" descr="a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a1.wmf"/>
                          <pic:cNvPicPr>
                            <a:picLocks noChangeAspect="1" noChangeArrowheads="1"/>
                          </pic:cNvPicPr>
                        </pic:nvPicPr>
                        <pic:blipFill>
                          <a:blip r:embed="rId151" cstate="print"/>
                          <a:srcRect/>
                          <a:stretch>
                            <a:fillRect/>
                          </a:stretch>
                        </pic:blipFill>
                        <pic:spPr bwMode="auto">
                          <a:xfrm>
                            <a:off x="0" y="0"/>
                            <a:ext cx="4186800" cy="2636848"/>
                          </a:xfrm>
                          <a:prstGeom prst="rect">
                            <a:avLst/>
                          </a:prstGeom>
                          <a:noFill/>
                          <a:ln w="9525">
                            <a:noFill/>
                            <a:miter lim="800000"/>
                            <a:headEnd/>
                            <a:tailEnd/>
                          </a:ln>
                        </pic:spPr>
                      </pic:pic>
                    </a:graphicData>
                  </a:graphic>
                </wp:inline>
              </w:drawing>
            </w:r>
          </w:p>
          <w:p w:rsidR="005C3419" w:rsidRPr="005C3419" w:rsidRDefault="005C3419" w:rsidP="005C3419">
            <w:pPr>
              <w:tabs>
                <w:tab w:val="left" w:pos="1515"/>
              </w:tabs>
              <w:ind w:left="851" w:hanging="851"/>
              <w:contextualSpacing/>
              <w:jc w:val="both"/>
              <w:rPr>
                <w:sz w:val="20"/>
                <w:szCs w:val="20"/>
              </w:rPr>
            </w:pPr>
            <w:r w:rsidRPr="005C3419">
              <w:rPr>
                <w:sz w:val="20"/>
                <w:szCs w:val="20"/>
              </w:rPr>
              <w:t>Рис. 4.7. Классификационная диаграмма уровня родов и индивидов для кварцнормативных вулканических пород Fe-Mg-отряда.</w:t>
            </w:r>
          </w:p>
          <w:p w:rsidR="008A78B2" w:rsidRPr="00DF0FBA" w:rsidRDefault="008A78B2" w:rsidP="005C3419">
            <w:pPr>
              <w:contextualSpacing/>
              <w:rPr>
                <w:noProof/>
                <w:sz w:val="20"/>
                <w:szCs w:val="20"/>
              </w:rPr>
            </w:pPr>
          </w:p>
        </w:tc>
      </w:tr>
      <w:tr w:rsidR="008A78B2" w:rsidRPr="005C3419" w:rsidTr="005C3419">
        <w:tc>
          <w:tcPr>
            <w:tcW w:w="7926" w:type="dxa"/>
          </w:tcPr>
          <w:p w:rsidR="008A78B2" w:rsidRPr="005C3419" w:rsidRDefault="005C3419" w:rsidP="005C3419">
            <w:pPr>
              <w:tabs>
                <w:tab w:val="left" w:pos="1515"/>
              </w:tabs>
              <w:ind w:left="851" w:hanging="851"/>
              <w:contextualSpacing/>
              <w:jc w:val="both"/>
              <w:rPr>
                <w:b/>
                <w:sz w:val="20"/>
                <w:szCs w:val="20"/>
              </w:rPr>
            </w:pPr>
            <w:r>
              <w:rPr>
                <w:noProof/>
              </w:rPr>
              <w:drawing>
                <wp:inline distT="0" distB="0" distL="0" distR="0">
                  <wp:extent cx="4442400" cy="2802943"/>
                  <wp:effectExtent l="19050" t="0" r="0" b="0"/>
                  <wp:docPr id="17" name="Рисунок 1" descr="a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2.wmf"/>
                          <pic:cNvPicPr>
                            <a:picLocks noChangeAspect="1" noChangeArrowheads="1"/>
                          </pic:cNvPicPr>
                        </pic:nvPicPr>
                        <pic:blipFill>
                          <a:blip r:embed="rId152" cstate="print"/>
                          <a:srcRect/>
                          <a:stretch>
                            <a:fillRect/>
                          </a:stretch>
                        </pic:blipFill>
                        <pic:spPr bwMode="auto">
                          <a:xfrm>
                            <a:off x="0" y="0"/>
                            <a:ext cx="4442400" cy="2802943"/>
                          </a:xfrm>
                          <a:prstGeom prst="rect">
                            <a:avLst/>
                          </a:prstGeom>
                          <a:noFill/>
                          <a:ln w="9525">
                            <a:noFill/>
                            <a:miter lim="800000"/>
                            <a:headEnd/>
                            <a:tailEnd/>
                          </a:ln>
                        </pic:spPr>
                      </pic:pic>
                    </a:graphicData>
                  </a:graphic>
                </wp:inline>
              </w:drawing>
            </w:r>
            <w:r w:rsidRPr="005C3419">
              <w:rPr>
                <w:b/>
                <w:sz w:val="20"/>
                <w:szCs w:val="20"/>
              </w:rPr>
              <w:t xml:space="preserve"> </w:t>
            </w:r>
          </w:p>
        </w:tc>
      </w:tr>
      <w:tr w:rsidR="005C3419" w:rsidRPr="005C3419" w:rsidTr="00CB0467">
        <w:tc>
          <w:tcPr>
            <w:tcW w:w="7926" w:type="dxa"/>
          </w:tcPr>
          <w:p w:rsidR="005C3419" w:rsidRPr="005C3419" w:rsidRDefault="005C3419" w:rsidP="00CB0467">
            <w:pPr>
              <w:tabs>
                <w:tab w:val="left" w:pos="1515"/>
              </w:tabs>
              <w:ind w:left="851" w:hanging="851"/>
              <w:contextualSpacing/>
              <w:jc w:val="both"/>
              <w:rPr>
                <w:sz w:val="20"/>
                <w:szCs w:val="20"/>
              </w:rPr>
            </w:pPr>
            <w:r w:rsidRPr="005C3419">
              <w:rPr>
                <w:sz w:val="20"/>
                <w:szCs w:val="20"/>
              </w:rPr>
              <w:t>Рис. 4.8. Классификационная диаграмма уровня родов и индивидов для кварцнормативных “плутонических” (гипо- и гипергидробарических) пород    Fe-Mg-отряда.</w:t>
            </w:r>
          </w:p>
        </w:tc>
      </w:tr>
      <w:tr w:rsidR="005C3419" w:rsidRPr="00AE40F1" w:rsidTr="005C3419">
        <w:tc>
          <w:tcPr>
            <w:tcW w:w="7926" w:type="dxa"/>
          </w:tcPr>
          <w:p w:rsidR="005C3419" w:rsidRPr="00DF0FBA" w:rsidRDefault="005C3419" w:rsidP="005C3419">
            <w:pPr>
              <w:pStyle w:val="af2"/>
              <w:widowControl w:val="0"/>
              <w:autoSpaceDE w:val="0"/>
              <w:autoSpaceDN w:val="0"/>
              <w:adjustRightInd w:val="0"/>
              <w:rPr>
                <w:rFonts w:ascii="Times New Roman" w:hAnsi="Times New Roman"/>
                <w:sz w:val="24"/>
                <w:szCs w:val="24"/>
              </w:rPr>
            </w:pPr>
          </w:p>
        </w:tc>
      </w:tr>
      <w:tr w:rsidR="008A78B2" w:rsidRPr="00AE40F1" w:rsidTr="005C3419">
        <w:tc>
          <w:tcPr>
            <w:tcW w:w="7926" w:type="dxa"/>
          </w:tcPr>
          <w:p w:rsidR="008A78B2" w:rsidRPr="00DF0FBA" w:rsidRDefault="008A78B2" w:rsidP="008A78B2">
            <w:pPr>
              <w:pStyle w:val="af2"/>
              <w:widowControl w:val="0"/>
              <w:autoSpaceDE w:val="0"/>
              <w:autoSpaceDN w:val="0"/>
              <w:adjustRightInd w:val="0"/>
              <w:jc w:val="center"/>
              <w:rPr>
                <w:rFonts w:ascii="Times New Roman" w:hAnsi="Times New Roman"/>
                <w:noProof/>
                <w:sz w:val="20"/>
                <w:szCs w:val="20"/>
                <w:lang w:eastAsia="ru-RU"/>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258800" cy="2847011"/>
                  <wp:effectExtent l="19050" t="0" r="8400" b="0"/>
                  <wp:docPr id="73" name="Рисунок 2" descr="a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a3.wmf"/>
                          <pic:cNvPicPr>
                            <a:picLocks noChangeAspect="1" noChangeArrowheads="1"/>
                          </pic:cNvPicPr>
                        </pic:nvPicPr>
                        <pic:blipFill>
                          <a:blip r:embed="rId153" cstate="print"/>
                          <a:srcRect/>
                          <a:stretch>
                            <a:fillRect/>
                          </a:stretch>
                        </pic:blipFill>
                        <pic:spPr bwMode="auto">
                          <a:xfrm>
                            <a:off x="0" y="0"/>
                            <a:ext cx="4258800" cy="284701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rPr>
                <w:noProof/>
              </w:rPr>
            </w:pPr>
          </w:p>
        </w:tc>
      </w:tr>
      <w:tr w:rsidR="008A78B2" w:rsidRPr="00B84E7D" w:rsidTr="005C3419">
        <w:tc>
          <w:tcPr>
            <w:tcW w:w="7926" w:type="dxa"/>
          </w:tcPr>
          <w:p w:rsidR="008A78B2" w:rsidRPr="00B84E7D" w:rsidRDefault="008A78B2" w:rsidP="008A78B2">
            <w:pPr>
              <w:tabs>
                <w:tab w:val="left" w:pos="1515"/>
              </w:tabs>
              <w:ind w:left="851" w:hanging="851"/>
              <w:contextualSpacing/>
              <w:jc w:val="both"/>
              <w:rPr>
                <w:sz w:val="20"/>
                <w:szCs w:val="20"/>
              </w:rPr>
            </w:pPr>
            <w:r w:rsidRPr="00B84E7D">
              <w:rPr>
                <w:sz w:val="20"/>
                <w:szCs w:val="20"/>
              </w:rPr>
              <w:t>Рис. 4.9. Классификационная диаграмма уровня родов и индивидов для оливиннормативных вулканических пород (n&gt;66,6; an&gt;50) Fe-Mg-отряда.</w:t>
            </w:r>
          </w:p>
          <w:p w:rsidR="008A78B2" w:rsidRPr="00B84E7D"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014000" cy="2890033"/>
                  <wp:effectExtent l="19050" t="0" r="5550" b="0"/>
                  <wp:docPr id="74" name="Рисунок 3" descr="a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a4.wmf"/>
                          <pic:cNvPicPr>
                            <a:picLocks noChangeAspect="1" noChangeArrowheads="1"/>
                          </pic:cNvPicPr>
                        </pic:nvPicPr>
                        <pic:blipFill>
                          <a:blip r:embed="rId154" cstate="print"/>
                          <a:srcRect/>
                          <a:stretch>
                            <a:fillRect/>
                          </a:stretch>
                        </pic:blipFill>
                        <pic:spPr bwMode="auto">
                          <a:xfrm>
                            <a:off x="0" y="0"/>
                            <a:ext cx="4014000" cy="289003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rPr>
                <w:noProof/>
              </w:rPr>
            </w:pPr>
          </w:p>
        </w:tc>
      </w:tr>
      <w:tr w:rsidR="008A78B2" w:rsidRPr="00B84E7D" w:rsidTr="005C3419">
        <w:tc>
          <w:tcPr>
            <w:tcW w:w="7926" w:type="dxa"/>
          </w:tcPr>
          <w:p w:rsidR="008A78B2" w:rsidRPr="00B84E7D" w:rsidRDefault="008A78B2" w:rsidP="008A78B2">
            <w:pPr>
              <w:tabs>
                <w:tab w:val="left" w:pos="1515"/>
              </w:tabs>
              <w:ind w:left="851" w:hanging="851"/>
              <w:contextualSpacing/>
              <w:jc w:val="both"/>
              <w:rPr>
                <w:sz w:val="20"/>
                <w:szCs w:val="20"/>
              </w:rPr>
            </w:pPr>
            <w:r w:rsidRPr="00B84E7D">
              <w:rPr>
                <w:sz w:val="20"/>
                <w:szCs w:val="20"/>
              </w:rPr>
              <w:t xml:space="preserve">Рис. 4.10. Классификационная диаграмма уровня родов и индивидов для оливиннормативных “плутонических” (гипо- и гипергидробарических) пород (n&gt;66,6; an&gt;50)  Fe-Mg-отряда. </w:t>
            </w:r>
          </w:p>
          <w:p w:rsidR="008A78B2" w:rsidRPr="00B84E7D" w:rsidRDefault="008A78B2" w:rsidP="008A78B2">
            <w:pPr>
              <w:tabs>
                <w:tab w:val="left" w:pos="1515"/>
              </w:tabs>
              <w:ind w:left="851" w:hanging="851"/>
              <w:contextualSpacing/>
              <w:jc w:val="both"/>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936661"/>
                  <wp:effectExtent l="19050" t="0" r="750" b="0"/>
                  <wp:docPr id="75" name="Рисунок 4" descr="a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a5.wmf"/>
                          <pic:cNvPicPr>
                            <a:picLocks noChangeAspect="1" noChangeArrowheads="1"/>
                          </pic:cNvPicPr>
                        </pic:nvPicPr>
                        <pic:blipFill>
                          <a:blip r:embed="rId155" cstate="print"/>
                          <a:srcRect/>
                          <a:stretch>
                            <a:fillRect/>
                          </a:stretch>
                        </pic:blipFill>
                        <pic:spPr bwMode="auto">
                          <a:xfrm>
                            <a:off x="0" y="0"/>
                            <a:ext cx="4780800" cy="293666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4.11. Классификационная диаграмма уровня родов и индивидов для оливиннормативных вулканических пород (n&lt;66,6) Fe-Mg-отряда.</w:t>
            </w:r>
          </w:p>
          <w:p w:rsidR="008A78B2" w:rsidRPr="0082728A" w:rsidRDefault="008A78B2" w:rsidP="008A78B2">
            <w:pPr>
              <w:tabs>
                <w:tab w:val="left" w:pos="1515"/>
              </w:tabs>
              <w:contextualSpacing/>
              <w:jc w:val="center"/>
              <w:rPr>
                <w:sz w:val="20"/>
                <w:szCs w:val="20"/>
              </w:rPr>
            </w:pPr>
          </w:p>
          <w:p w:rsidR="008A78B2" w:rsidRPr="0082728A"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920958"/>
                  <wp:effectExtent l="19050" t="0" r="750" b="0"/>
                  <wp:docPr id="76" name="Рисунок 5" descr="a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a6.wmf"/>
                          <pic:cNvPicPr>
                            <a:picLocks noChangeAspect="1" noChangeArrowheads="1"/>
                          </pic:cNvPicPr>
                        </pic:nvPicPr>
                        <pic:blipFill>
                          <a:blip r:embed="rId156" cstate="print"/>
                          <a:srcRect/>
                          <a:stretch>
                            <a:fillRect/>
                          </a:stretch>
                        </pic:blipFill>
                        <pic:spPr bwMode="auto">
                          <a:xfrm>
                            <a:off x="0" y="0"/>
                            <a:ext cx="4780800" cy="292095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4.12. Классификационная диаграмма уровня родов и индивидов для оливиннормативных “плутонических” пород (33,3&lt;n&lt;66,6)  Fe-Mg-отряда.</w:t>
            </w:r>
          </w:p>
          <w:p w:rsidR="008A78B2" w:rsidRPr="0082728A" w:rsidRDefault="008A78B2" w:rsidP="008A78B2">
            <w:pPr>
              <w:tabs>
                <w:tab w:val="left" w:pos="1515"/>
              </w:tabs>
              <w:contextualSpacing/>
              <w:jc w:val="center"/>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532281"/>
                  <wp:effectExtent l="19050" t="0" r="750" b="0"/>
                  <wp:docPr id="77" name="Рисунок 6" descr="a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a7.wmf"/>
                          <pic:cNvPicPr>
                            <a:picLocks noChangeAspect="1" noChangeArrowheads="1"/>
                          </pic:cNvPicPr>
                        </pic:nvPicPr>
                        <pic:blipFill>
                          <a:blip r:embed="rId157" cstate="print"/>
                          <a:srcRect/>
                          <a:stretch>
                            <a:fillRect/>
                          </a:stretch>
                        </pic:blipFill>
                        <pic:spPr bwMode="auto">
                          <a:xfrm>
                            <a:off x="0" y="0"/>
                            <a:ext cx="4780800" cy="253228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4.13. Классификационная диаграмма уровня родов и индивидов для оливиннормативных гипогидробарических пород (n&lt;33,3; K&gt;Al) (ортопироксеновые лампроиты) Fe-Mg-отряда.</w:t>
            </w:r>
          </w:p>
          <w:p w:rsidR="008A78B2" w:rsidRPr="0082728A" w:rsidRDefault="008A78B2" w:rsidP="008A78B2">
            <w:pPr>
              <w:tabs>
                <w:tab w:val="left" w:pos="1515"/>
              </w:tabs>
              <w:contextualSpacing/>
              <w:jc w:val="center"/>
              <w:rPr>
                <w:sz w:val="20"/>
                <w:szCs w:val="20"/>
              </w:rPr>
            </w:pPr>
          </w:p>
          <w:p w:rsidR="008A78B2" w:rsidRPr="0082728A" w:rsidRDefault="008A78B2" w:rsidP="008A78B2">
            <w:pPr>
              <w:tabs>
                <w:tab w:val="left" w:pos="1515"/>
              </w:tabs>
              <w:contextualSpacing/>
              <w:jc w:val="center"/>
              <w:rPr>
                <w:sz w:val="20"/>
                <w:szCs w:val="20"/>
              </w:rPr>
            </w:pPr>
          </w:p>
          <w:p w:rsidR="008A78B2" w:rsidRPr="0082728A"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37901"/>
                  <wp:effectExtent l="19050" t="0" r="0" b="0"/>
                  <wp:docPr id="5" name="Рисунок 7" descr="a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a8.wmf"/>
                          <pic:cNvPicPr>
                            <a:picLocks noChangeAspect="1" noChangeArrowheads="1"/>
                          </pic:cNvPicPr>
                        </pic:nvPicPr>
                        <pic:blipFill>
                          <a:blip r:embed="rId158" cstate="print"/>
                          <a:srcRect/>
                          <a:stretch>
                            <a:fillRect/>
                          </a:stretch>
                        </pic:blipFill>
                        <pic:spPr bwMode="auto">
                          <a:xfrm>
                            <a:off x="0" y="0"/>
                            <a:ext cx="4788000" cy="2937901"/>
                          </a:xfrm>
                          <a:prstGeom prst="rect">
                            <a:avLst/>
                          </a:prstGeom>
                          <a:noFill/>
                          <a:ln w="9525">
                            <a:noFill/>
                            <a:miter lim="800000"/>
                            <a:headEnd/>
                            <a:tailEnd/>
                          </a:ln>
                        </pic:spPr>
                      </pic:pic>
                    </a:graphicData>
                  </a:graphic>
                </wp:inline>
              </w:drawing>
            </w:r>
          </w:p>
        </w:tc>
      </w:tr>
      <w:tr w:rsidR="008A78B2" w:rsidTr="005C3419">
        <w:tc>
          <w:tcPr>
            <w:tcW w:w="7926" w:type="dxa"/>
          </w:tcPr>
          <w:p w:rsidR="008A78B2" w:rsidRPr="00AF277E" w:rsidRDefault="008A78B2" w:rsidP="008A78B2">
            <w:pPr>
              <w:tabs>
                <w:tab w:val="left" w:pos="1515"/>
              </w:tabs>
              <w:contextualSpacing/>
              <w:jc w:val="cente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4.14. Классификационная диаграмма уровня родов и индивидов для нефелиннормативных вулканических пород натрового уклона Fe-Mg-отряда.</w:t>
            </w:r>
          </w:p>
          <w:p w:rsidR="008A78B2" w:rsidRPr="0082728A" w:rsidRDefault="008A78B2" w:rsidP="008A78B2">
            <w:pPr>
              <w:tabs>
                <w:tab w:val="left" w:pos="1515"/>
              </w:tabs>
              <w:contextualSpacing/>
              <w:jc w:val="center"/>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881600" cy="3021186"/>
                  <wp:effectExtent l="19050" t="0" r="0" b="0"/>
                  <wp:docPr id="79" name="Рисунок 8" descr="a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a9.wmf"/>
                          <pic:cNvPicPr>
                            <a:picLocks noChangeAspect="1" noChangeArrowheads="1"/>
                          </pic:cNvPicPr>
                        </pic:nvPicPr>
                        <pic:blipFill>
                          <a:blip r:embed="rId159" cstate="print"/>
                          <a:stretch>
                            <a:fillRect/>
                          </a:stretch>
                        </pic:blipFill>
                        <pic:spPr bwMode="auto">
                          <a:xfrm>
                            <a:off x="0" y="0"/>
                            <a:ext cx="4881600" cy="302118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4.15. Классификационная диаграмма уровня родов и индивидов для нефелиннормативных “плутонических” пород Fe-Mg-отряда с использованием данных (Елисеев, 1957).</w:t>
            </w:r>
          </w:p>
          <w:p w:rsidR="008A78B2" w:rsidRPr="0082728A"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81105"/>
                  <wp:effectExtent l="19050" t="0" r="0" b="0"/>
                  <wp:docPr id="80" name="Рисунок 9" descr="a1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a10.wmf"/>
                          <pic:cNvPicPr>
                            <a:picLocks noChangeAspect="1" noChangeArrowheads="1"/>
                          </pic:cNvPicPr>
                        </pic:nvPicPr>
                        <pic:blipFill>
                          <a:blip r:embed="rId160" cstate="print"/>
                          <a:srcRect/>
                          <a:stretch>
                            <a:fillRect/>
                          </a:stretch>
                        </pic:blipFill>
                        <pic:spPr bwMode="auto">
                          <a:xfrm>
                            <a:off x="0" y="0"/>
                            <a:ext cx="4788000" cy="2981105"/>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4.16. Классификационная диаграмма уровня родов и индивидов для лейцитнормативных вулканических пород Fe-Mg-отряда.</w:t>
            </w:r>
          </w:p>
          <w:p w:rsidR="008A78B2" w:rsidRPr="0082728A" w:rsidRDefault="008A78B2" w:rsidP="008A78B2">
            <w:pPr>
              <w:tabs>
                <w:tab w:val="left" w:pos="1515"/>
              </w:tabs>
              <w:contextualSpacing/>
              <w:jc w:val="center"/>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57539"/>
                  <wp:effectExtent l="19050" t="0" r="0" b="0"/>
                  <wp:docPr id="1" name="Рисунок 10" descr="a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a11.wmf"/>
                          <pic:cNvPicPr>
                            <a:picLocks noChangeAspect="1" noChangeArrowheads="1"/>
                          </pic:cNvPicPr>
                        </pic:nvPicPr>
                        <pic:blipFill>
                          <a:blip r:embed="rId161" cstate="print"/>
                          <a:srcRect/>
                          <a:stretch>
                            <a:fillRect/>
                          </a:stretch>
                        </pic:blipFill>
                        <pic:spPr bwMode="auto">
                          <a:xfrm>
                            <a:off x="0" y="0"/>
                            <a:ext cx="4788000" cy="2957539"/>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2728A" w:rsidTr="005C3419">
        <w:tc>
          <w:tcPr>
            <w:tcW w:w="7926" w:type="dxa"/>
          </w:tcPr>
          <w:p w:rsidR="008A78B2" w:rsidRPr="0082728A" w:rsidRDefault="008A78B2" w:rsidP="008A78B2">
            <w:pPr>
              <w:tabs>
                <w:tab w:val="left" w:pos="1515"/>
              </w:tabs>
              <w:ind w:left="851" w:hanging="851"/>
              <w:contextualSpacing/>
              <w:jc w:val="both"/>
              <w:rPr>
                <w:sz w:val="20"/>
                <w:szCs w:val="20"/>
              </w:rPr>
            </w:pPr>
            <w:r w:rsidRPr="0082728A">
              <w:rPr>
                <w:sz w:val="20"/>
                <w:szCs w:val="20"/>
              </w:rPr>
              <w:t>Рис. 4.17. Классификационная диаграмма уровня родов и индивидов для лейцитнормативных “плутонических” пород Fe-Mg-отряда.</w:t>
            </w:r>
          </w:p>
          <w:p w:rsidR="008A78B2" w:rsidRPr="00877D5F" w:rsidRDefault="008A78B2" w:rsidP="00877D5F">
            <w:pPr>
              <w:tabs>
                <w:tab w:val="left" w:pos="1515"/>
              </w:tabs>
              <w:contextualSpacing/>
              <w:rPr>
                <w:sz w:val="20"/>
                <w:szCs w:val="20"/>
                <w:lang w:val="en-US"/>
              </w:rPr>
            </w:pPr>
          </w:p>
        </w:tc>
      </w:tr>
      <w:tr w:rsidR="008A78B2" w:rsidTr="005C3419">
        <w:tc>
          <w:tcPr>
            <w:tcW w:w="7926" w:type="dxa"/>
          </w:tcPr>
          <w:p w:rsidR="008A78B2" w:rsidRPr="00AF277E" w:rsidRDefault="008A78B2" w:rsidP="008A78B2">
            <w:pPr>
              <w:tabs>
                <w:tab w:val="left" w:pos="1515"/>
              </w:tabs>
              <w:contextualSpacing/>
              <w:jc w:val="center"/>
            </w:pPr>
          </w:p>
        </w:tc>
      </w:tr>
      <w:tr w:rsidR="008A78B2" w:rsidTr="005C3419">
        <w:tc>
          <w:tcPr>
            <w:tcW w:w="7926" w:type="dxa"/>
          </w:tcPr>
          <w:p w:rsidR="008A78B2" w:rsidRPr="00DF0FBA" w:rsidRDefault="008A78B2" w:rsidP="008A78B2">
            <w:pPr>
              <w:tabs>
                <w:tab w:val="left" w:pos="1515"/>
              </w:tabs>
              <w:contextualSpacing/>
              <w:jc w:val="center"/>
              <w:rPr>
                <w:noProof/>
                <w:lang w:val="en-US"/>
              </w:rPr>
            </w:pPr>
            <w:r>
              <w:rPr>
                <w:noProof/>
              </w:rPr>
              <w:drawing>
                <wp:inline distT="0" distB="0" distL="0" distR="0">
                  <wp:extent cx="4780800" cy="2485170"/>
                  <wp:effectExtent l="19050" t="0" r="750" b="0"/>
                  <wp:docPr id="82" name="Рисунок 11" descr="a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a12.wmf"/>
                          <pic:cNvPicPr>
                            <a:picLocks noChangeAspect="1" noChangeArrowheads="1"/>
                          </pic:cNvPicPr>
                        </pic:nvPicPr>
                        <pic:blipFill>
                          <a:blip r:embed="rId162" cstate="print"/>
                          <a:srcRect/>
                          <a:stretch>
                            <a:fillRect/>
                          </a:stretch>
                        </pic:blipFill>
                        <pic:spPr bwMode="auto">
                          <a:xfrm>
                            <a:off x="0" y="0"/>
                            <a:ext cx="4780800" cy="2485170"/>
                          </a:xfrm>
                          <a:prstGeom prst="rect">
                            <a:avLst/>
                          </a:prstGeom>
                          <a:noFill/>
                          <a:ln w="9525">
                            <a:noFill/>
                            <a:miter lim="800000"/>
                            <a:headEnd/>
                            <a:tailEnd/>
                          </a:ln>
                        </pic:spPr>
                      </pic:pic>
                    </a:graphicData>
                  </a:graphic>
                </wp:inline>
              </w:drawing>
            </w:r>
          </w:p>
          <w:p w:rsidR="008A78B2" w:rsidRPr="00DF0FBA" w:rsidRDefault="008A78B2" w:rsidP="008A78B2">
            <w:pPr>
              <w:tabs>
                <w:tab w:val="left" w:pos="1515"/>
              </w:tabs>
              <w:contextualSpacing/>
              <w:rPr>
                <w:noProof/>
                <w:lang w:val="en-US"/>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4.18. Классификационная диаграмма уровня родов и индивидов для лейцитнормативных вулканических и гипогидробарических пород (n&lt;33,3; K&gt;Al) (лейцитовые лампроиты) Fe-Mg-отряда.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905253"/>
                  <wp:effectExtent l="19050" t="0" r="750" b="0"/>
                  <wp:docPr id="83" name="Рисунок 12" descr="a1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a13.wmf"/>
                          <pic:cNvPicPr>
                            <a:picLocks noChangeAspect="1" noChangeArrowheads="1"/>
                          </pic:cNvPicPr>
                        </pic:nvPicPr>
                        <pic:blipFill>
                          <a:blip r:embed="rId163" cstate="print"/>
                          <a:srcRect/>
                          <a:stretch>
                            <a:fillRect/>
                          </a:stretch>
                        </pic:blipFill>
                        <pic:spPr bwMode="auto">
                          <a:xfrm>
                            <a:off x="0" y="0"/>
                            <a:ext cx="4780800" cy="290525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4.19. Классификационная диаграмма уровня родов и индивидов для геленитнормативных вулканических пород Fe-Mg-отряда.</w:t>
            </w:r>
          </w:p>
          <w:p w:rsidR="008A78B2" w:rsidRPr="00877D5F" w:rsidRDefault="008A78B2" w:rsidP="008A78B2">
            <w:pPr>
              <w:tabs>
                <w:tab w:val="left" w:pos="1515"/>
              </w:tabs>
              <w:contextualSpacing/>
              <w:jc w:val="center"/>
              <w:rPr>
                <w:sz w:val="20"/>
                <w:szCs w:val="20"/>
              </w:rPr>
            </w:pPr>
          </w:p>
          <w:p w:rsidR="008A78B2" w:rsidRPr="00877D5F"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858141"/>
                  <wp:effectExtent l="19050" t="0" r="750" b="0"/>
                  <wp:docPr id="84" name="Рисунок 13" descr="a1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a14.wmf"/>
                          <pic:cNvPicPr>
                            <a:picLocks noChangeAspect="1" noChangeArrowheads="1"/>
                          </pic:cNvPicPr>
                        </pic:nvPicPr>
                        <pic:blipFill>
                          <a:blip r:embed="rId164" cstate="print"/>
                          <a:srcRect/>
                          <a:stretch>
                            <a:fillRect/>
                          </a:stretch>
                        </pic:blipFill>
                        <pic:spPr bwMode="auto">
                          <a:xfrm>
                            <a:off x="0" y="0"/>
                            <a:ext cx="4780800" cy="285814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4.20. Классификационная диаграмма уровня родов и индивидов для геленитнормативных “плутонических” пород Fe-Mg-отряда.</w:t>
            </w:r>
          </w:p>
        </w:tc>
      </w:tr>
      <w:tr w:rsidR="008A78B2" w:rsidTr="005C3419">
        <w:tc>
          <w:tcPr>
            <w:tcW w:w="7926" w:type="dxa"/>
          </w:tcPr>
          <w:p w:rsidR="008A78B2" w:rsidRPr="00877D5F" w:rsidRDefault="008A78B2" w:rsidP="00877D5F">
            <w:pPr>
              <w:tabs>
                <w:tab w:val="left" w:pos="1515"/>
              </w:tabs>
              <w:contextualSpacing/>
              <w:rPr>
                <w:lang w:val="en-US"/>
              </w:rPr>
            </w:pPr>
          </w:p>
        </w:tc>
      </w:tr>
      <w:tr w:rsidR="008A78B2" w:rsidTr="005C3419">
        <w:tc>
          <w:tcPr>
            <w:tcW w:w="7926" w:type="dxa"/>
          </w:tcPr>
          <w:p w:rsidR="008A78B2" w:rsidRPr="00DF0FBA" w:rsidRDefault="008A78B2" w:rsidP="008A78B2">
            <w:pPr>
              <w:tabs>
                <w:tab w:val="left" w:pos="1515"/>
              </w:tabs>
              <w:contextualSpacing/>
              <w:jc w:val="center"/>
              <w:rPr>
                <w:lang w:val="en-US"/>
              </w:rPr>
            </w:pPr>
            <w:r>
              <w:rPr>
                <w:noProof/>
              </w:rPr>
              <w:drawing>
                <wp:inline distT="0" distB="0" distL="0" distR="0">
                  <wp:extent cx="4780800" cy="2999477"/>
                  <wp:effectExtent l="19050" t="0" r="750" b="0"/>
                  <wp:docPr id="85" name="Рисунок 14" descr="ak1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ak15.wmf"/>
                          <pic:cNvPicPr>
                            <a:picLocks noChangeAspect="1" noChangeArrowheads="1"/>
                          </pic:cNvPicPr>
                        </pic:nvPicPr>
                        <pic:blipFill>
                          <a:blip r:embed="rId165" cstate="print"/>
                          <a:srcRect/>
                          <a:stretch>
                            <a:fillRect/>
                          </a:stretch>
                        </pic:blipFill>
                        <pic:spPr bwMode="auto">
                          <a:xfrm>
                            <a:off x="0" y="0"/>
                            <a:ext cx="4780800" cy="2999477"/>
                          </a:xfrm>
                          <a:prstGeom prst="rect">
                            <a:avLst/>
                          </a:prstGeom>
                          <a:noFill/>
                          <a:ln w="9525">
                            <a:noFill/>
                            <a:miter lim="800000"/>
                            <a:headEnd/>
                            <a:tailEnd/>
                          </a:ln>
                        </pic:spPr>
                      </pic:pic>
                    </a:graphicData>
                  </a:graphic>
                </wp:inline>
              </w:drawing>
            </w:r>
          </w:p>
          <w:p w:rsidR="008A78B2" w:rsidRPr="00DF0FBA" w:rsidRDefault="008A78B2" w:rsidP="008A78B2">
            <w:pPr>
              <w:tabs>
                <w:tab w:val="left" w:pos="1515"/>
              </w:tabs>
              <w:contextualSpacing/>
              <w:jc w:val="center"/>
              <w:rPr>
                <w:lang w:val="en-US"/>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4.21. Классификационная диаграмма уровня родов и индивидов для акерманитнормативных вулканических пород (n&gt;50, ne&gt;lc) Fe-Mg-отряда.</w:t>
            </w:r>
          </w:p>
          <w:p w:rsidR="008A78B2" w:rsidRPr="00877D5F"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73251"/>
                  <wp:effectExtent l="19050" t="0" r="0" b="0"/>
                  <wp:docPr id="86" name="Рисунок 15" descr="ak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ak16.wmf"/>
                          <pic:cNvPicPr>
                            <a:picLocks noChangeAspect="1" noChangeArrowheads="1"/>
                          </pic:cNvPicPr>
                        </pic:nvPicPr>
                        <pic:blipFill>
                          <a:blip r:embed="rId166" cstate="print"/>
                          <a:srcRect/>
                          <a:stretch>
                            <a:fillRect/>
                          </a:stretch>
                        </pic:blipFill>
                        <pic:spPr bwMode="auto">
                          <a:xfrm>
                            <a:off x="0" y="0"/>
                            <a:ext cx="4788000" cy="2973251"/>
                          </a:xfrm>
                          <a:prstGeom prst="rect">
                            <a:avLst/>
                          </a:prstGeom>
                          <a:noFill/>
                          <a:ln w="9525">
                            <a:noFill/>
                            <a:miter lim="800000"/>
                            <a:headEnd/>
                            <a:tailEnd/>
                          </a:ln>
                        </pic:spPr>
                      </pic:pic>
                    </a:graphicData>
                  </a:graphic>
                </wp:inline>
              </w:drawing>
            </w:r>
          </w:p>
        </w:tc>
      </w:tr>
      <w:tr w:rsidR="008A78B2" w:rsidTr="005C3419">
        <w:tc>
          <w:tcPr>
            <w:tcW w:w="7926" w:type="dxa"/>
          </w:tcPr>
          <w:p w:rsidR="008A78B2" w:rsidRPr="00AF277E" w:rsidRDefault="008A78B2" w:rsidP="008A78B2">
            <w:pPr>
              <w:tabs>
                <w:tab w:val="left" w:pos="1515"/>
              </w:tabs>
              <w:contextualSpacing/>
              <w:jc w:val="center"/>
            </w:pPr>
          </w:p>
        </w:tc>
      </w:tr>
      <w:tr w:rsidR="008A78B2"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4.22. Классификационная диаграмма уровня родов и индивидов для акерманитнормативных “плутонических” пород (n&gt;66,6) Fe-Mg-отряда.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3011256"/>
                  <wp:effectExtent l="19050" t="0" r="750" b="0"/>
                  <wp:docPr id="87" name="Рисунок 16" descr="ak1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ak17.wmf"/>
                          <pic:cNvPicPr>
                            <a:picLocks noChangeAspect="1" noChangeArrowheads="1"/>
                          </pic:cNvPicPr>
                        </pic:nvPicPr>
                        <pic:blipFill>
                          <a:blip r:embed="rId167" cstate="print"/>
                          <a:srcRect/>
                          <a:stretch>
                            <a:fillRect/>
                          </a:stretch>
                        </pic:blipFill>
                        <pic:spPr bwMode="auto">
                          <a:xfrm>
                            <a:off x="0" y="0"/>
                            <a:ext cx="4780800" cy="301125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4.23. Классификационная диаграмма уровня родов и индивидов для акерманитнормативных вулканических пород (n&lt;50, ne&lt;lc)  Fe-Mg-отряда.</w:t>
            </w:r>
          </w:p>
          <w:p w:rsidR="008A78B2" w:rsidRPr="00877D5F"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96816"/>
                  <wp:effectExtent l="19050" t="0" r="0" b="0"/>
                  <wp:docPr id="88" name="Рисунок 17" descr="a1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a18.wmf"/>
                          <pic:cNvPicPr>
                            <a:picLocks noChangeAspect="1" noChangeArrowheads="1"/>
                          </pic:cNvPicPr>
                        </pic:nvPicPr>
                        <pic:blipFill>
                          <a:blip r:embed="rId168" cstate="print"/>
                          <a:srcRect/>
                          <a:stretch>
                            <a:fillRect/>
                          </a:stretch>
                        </pic:blipFill>
                        <pic:spPr bwMode="auto">
                          <a:xfrm>
                            <a:off x="0" y="0"/>
                            <a:ext cx="4788000" cy="299681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4.24. Классификационная диаграмма уровня родов и индивидов для калиофиллитнормативных вулканических пород (n&gt;50, ne&gt;lc+kp)  Fe-Mg-отряда.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88960"/>
                  <wp:effectExtent l="19050" t="0" r="0" b="0"/>
                  <wp:docPr id="89" name="Рисунок 18" descr="a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a19.wmf"/>
                          <pic:cNvPicPr>
                            <a:picLocks noChangeAspect="1" noChangeArrowheads="1"/>
                          </pic:cNvPicPr>
                        </pic:nvPicPr>
                        <pic:blipFill>
                          <a:blip r:embed="rId169" cstate="print"/>
                          <a:srcRect/>
                          <a:stretch>
                            <a:fillRect/>
                          </a:stretch>
                        </pic:blipFill>
                        <pic:spPr bwMode="auto">
                          <a:xfrm>
                            <a:off x="0" y="0"/>
                            <a:ext cx="4788000" cy="2988960"/>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4.25. Классификационная диаграмма уровня родов и индивидов для калиофиллитнормативных вулканических пород (n&lt;33,3, ne&lt;lc+kp)  Fe-Mg-отряда.</w:t>
            </w:r>
          </w:p>
          <w:p w:rsidR="008A78B2" w:rsidRPr="00877D5F"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995552"/>
                  <wp:effectExtent l="19050" t="0" r="750" b="0"/>
                  <wp:docPr id="90" name="Рисунок 19" descr="a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a20.wmf"/>
                          <pic:cNvPicPr>
                            <a:picLocks noChangeAspect="1" noChangeArrowheads="1"/>
                          </pic:cNvPicPr>
                        </pic:nvPicPr>
                        <pic:blipFill>
                          <a:blip r:embed="rId170" cstate="print"/>
                          <a:srcRect/>
                          <a:stretch>
                            <a:fillRect/>
                          </a:stretch>
                        </pic:blipFill>
                        <pic:spPr bwMode="auto">
                          <a:xfrm>
                            <a:off x="0" y="0"/>
                            <a:ext cx="4780800" cy="2995552"/>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877D5F" w:rsidTr="005C3419">
        <w:tc>
          <w:tcPr>
            <w:tcW w:w="7926" w:type="dxa"/>
          </w:tcPr>
          <w:p w:rsidR="008A78B2" w:rsidRPr="00877D5F" w:rsidRDefault="008A78B2" w:rsidP="008A78B2">
            <w:pPr>
              <w:tabs>
                <w:tab w:val="left" w:pos="1515"/>
              </w:tabs>
              <w:ind w:left="851" w:hanging="851"/>
              <w:contextualSpacing/>
              <w:jc w:val="both"/>
              <w:rPr>
                <w:sz w:val="20"/>
                <w:szCs w:val="20"/>
              </w:rPr>
            </w:pPr>
            <w:r w:rsidRPr="00877D5F">
              <w:rPr>
                <w:sz w:val="20"/>
                <w:szCs w:val="20"/>
              </w:rPr>
              <w:t>Рис. 4.26. Классификационная диаграмма уровня родов и индивидов для монтичеллитнормативных вулканических пород (n&lt;50, ne&lt;kp)  Fe-Mg-отряда.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906479"/>
                  <wp:effectExtent l="19050" t="0" r="0" b="0"/>
                  <wp:docPr id="91" name="Рисунок 20" descr="a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a21.wmf"/>
                          <pic:cNvPicPr>
                            <a:picLocks noChangeAspect="1" noChangeArrowheads="1"/>
                          </pic:cNvPicPr>
                        </pic:nvPicPr>
                        <pic:blipFill>
                          <a:blip r:embed="rId171" cstate="print"/>
                          <a:srcRect/>
                          <a:stretch>
                            <a:fillRect/>
                          </a:stretch>
                        </pic:blipFill>
                        <pic:spPr bwMode="auto">
                          <a:xfrm>
                            <a:off x="0" y="0"/>
                            <a:ext cx="4788000" cy="2906479"/>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4.27. Классификационная диаграмма уровня родов и индивидов для монтичеллитнормативных “плутонических” пород Fe-Mg-отряда.</w:t>
            </w:r>
          </w:p>
          <w:p w:rsidR="008A78B2" w:rsidRPr="00584741" w:rsidRDefault="008A78B2" w:rsidP="008A78B2">
            <w:pPr>
              <w:tabs>
                <w:tab w:val="left" w:pos="1515"/>
              </w:tabs>
              <w:contextualSpacing/>
              <w:jc w:val="center"/>
              <w:rPr>
                <w:sz w:val="20"/>
                <w:szCs w:val="20"/>
              </w:rPr>
            </w:pPr>
          </w:p>
          <w:p w:rsidR="008A78B2" w:rsidRPr="00584741" w:rsidRDefault="008A78B2" w:rsidP="008A78B2">
            <w:pPr>
              <w:tabs>
                <w:tab w:val="left" w:pos="1515"/>
              </w:tabs>
              <w:contextualSpacing/>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800433"/>
                  <wp:effectExtent l="19050" t="0" r="0" b="0"/>
                  <wp:docPr id="92" name="Рисунок 21" descr="b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b1.wmf"/>
                          <pic:cNvPicPr>
                            <a:picLocks noChangeAspect="1" noChangeArrowheads="1"/>
                          </pic:cNvPicPr>
                        </pic:nvPicPr>
                        <pic:blipFill>
                          <a:blip r:embed="rId172" cstate="print"/>
                          <a:srcRect/>
                          <a:stretch>
                            <a:fillRect/>
                          </a:stretch>
                        </pic:blipFill>
                        <pic:spPr bwMode="auto">
                          <a:xfrm>
                            <a:off x="0" y="0"/>
                            <a:ext cx="4788000" cy="280043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4.28. Классификационная диаграмма уровня родов и индивидов для кварцнормативных вулканических пород Ca-отряда.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29734"/>
                  <wp:effectExtent l="19050" t="0" r="0" b="0"/>
                  <wp:docPr id="93" name="Рисунок 22" descr="b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b2.wmf"/>
                          <pic:cNvPicPr>
                            <a:picLocks noChangeAspect="1" noChangeArrowheads="1"/>
                          </pic:cNvPicPr>
                        </pic:nvPicPr>
                        <pic:blipFill>
                          <a:blip r:embed="rId173" cstate="print"/>
                          <a:srcRect/>
                          <a:stretch>
                            <a:fillRect/>
                          </a:stretch>
                        </pic:blipFill>
                        <pic:spPr bwMode="auto">
                          <a:xfrm>
                            <a:off x="0" y="0"/>
                            <a:ext cx="4788000" cy="2729734"/>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4.29. Классификационная диаграмма уровня родов и индивидов для нефелиннормативных вулканических пород (n&gt;66,6) Ca-отряда.</w:t>
            </w:r>
          </w:p>
          <w:p w:rsidR="008A78B2" w:rsidRPr="00584741" w:rsidRDefault="008A78B2" w:rsidP="008A78B2">
            <w:pPr>
              <w:tabs>
                <w:tab w:val="left" w:pos="1515"/>
              </w:tabs>
              <w:contextualSpacing/>
              <w:jc w:val="center"/>
              <w:rPr>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45445"/>
                  <wp:effectExtent l="19050" t="0" r="0" b="0"/>
                  <wp:docPr id="94" name="Рисунок 23" descr="b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b3.wmf"/>
                          <pic:cNvPicPr>
                            <a:picLocks noChangeAspect="1" noChangeArrowheads="1"/>
                          </pic:cNvPicPr>
                        </pic:nvPicPr>
                        <pic:blipFill>
                          <a:blip r:embed="rId174" cstate="print"/>
                          <a:srcRect/>
                          <a:stretch>
                            <a:fillRect/>
                          </a:stretch>
                        </pic:blipFill>
                        <pic:spPr bwMode="auto">
                          <a:xfrm>
                            <a:off x="0" y="0"/>
                            <a:ext cx="4788000" cy="2745445"/>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4.30. Классификационная диаграмма уровня родов и индивидов для нефелиннормативных “плутонических” пород Ca-отряда.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69011"/>
                  <wp:effectExtent l="19050" t="0" r="0" b="0"/>
                  <wp:docPr id="95" name="Рисунок 24" descr="b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b4.wmf"/>
                          <pic:cNvPicPr>
                            <a:picLocks noChangeAspect="1" noChangeArrowheads="1"/>
                          </pic:cNvPicPr>
                        </pic:nvPicPr>
                        <pic:blipFill>
                          <a:blip r:embed="rId175" cstate="print"/>
                          <a:srcRect/>
                          <a:stretch>
                            <a:fillRect/>
                          </a:stretch>
                        </pic:blipFill>
                        <pic:spPr bwMode="auto">
                          <a:xfrm>
                            <a:off x="0" y="0"/>
                            <a:ext cx="4788000" cy="276901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4.31. Классификационная диаграмма уровня родов и индивидов для нефелиннормативных вулканических пород (33,3&lt;n&lt;66,6)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84722"/>
                  <wp:effectExtent l="19050" t="0" r="0" b="0"/>
                  <wp:docPr id="96" name="Рисунок 25" descr="b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b5.wmf"/>
                          <pic:cNvPicPr>
                            <a:picLocks noChangeAspect="1" noChangeArrowheads="1"/>
                          </pic:cNvPicPr>
                        </pic:nvPicPr>
                        <pic:blipFill>
                          <a:blip r:embed="rId176" cstate="print"/>
                          <a:srcRect/>
                          <a:stretch>
                            <a:fillRect/>
                          </a:stretch>
                        </pic:blipFill>
                        <pic:spPr bwMode="auto">
                          <a:xfrm>
                            <a:off x="0" y="0"/>
                            <a:ext cx="4788000" cy="2784722"/>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4.32. Классификационная диаграмма уровня родов и индивидов для лейцитнормативных вулканических пород (n&lt;66,6) Ca-отряда.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69011"/>
                  <wp:effectExtent l="19050" t="0" r="0" b="0"/>
                  <wp:docPr id="97" name="Рисунок 26" descr="b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b6.wmf"/>
                          <pic:cNvPicPr>
                            <a:picLocks noChangeAspect="1" noChangeArrowheads="1"/>
                          </pic:cNvPicPr>
                        </pic:nvPicPr>
                        <pic:blipFill>
                          <a:blip r:embed="rId177" cstate="print"/>
                          <a:srcRect/>
                          <a:stretch>
                            <a:fillRect/>
                          </a:stretch>
                        </pic:blipFill>
                        <pic:spPr bwMode="auto">
                          <a:xfrm>
                            <a:off x="0" y="0"/>
                            <a:ext cx="4788000" cy="276901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4.33. Классификационная диаграмма уровня родов и индивидов для лейцитнормативных “плутонических” (n&lt;66.6) пород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744287"/>
                  <wp:effectExtent l="19050" t="0" r="750" b="0"/>
                  <wp:docPr id="98" name="Рисунок 27" descr="b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b7.wmf"/>
                          <pic:cNvPicPr>
                            <a:picLocks noChangeAspect="1" noChangeArrowheads="1"/>
                          </pic:cNvPicPr>
                        </pic:nvPicPr>
                        <pic:blipFill>
                          <a:blip r:embed="rId178" cstate="print"/>
                          <a:srcRect/>
                          <a:stretch>
                            <a:fillRect/>
                          </a:stretch>
                        </pic:blipFill>
                        <pic:spPr bwMode="auto">
                          <a:xfrm>
                            <a:off x="0" y="0"/>
                            <a:ext cx="4780800" cy="2744287"/>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4.34a. Классификационная диаграмма уровня родов и индивидов для геленитнормативных вулканических пород (n&gt;50, ne&gt;lc или ne&lt;50, ne&lt;lc) Ca-отряда.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767843"/>
                  <wp:effectExtent l="19050" t="0" r="750" b="0"/>
                  <wp:docPr id="99" name="Рисунок 28" descr="b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b8.wmf"/>
                          <pic:cNvPicPr>
                            <a:picLocks noChangeAspect="1" noChangeArrowheads="1"/>
                          </pic:cNvPicPr>
                        </pic:nvPicPr>
                        <pic:blipFill>
                          <a:blip r:embed="rId179" cstate="print"/>
                          <a:srcRect/>
                          <a:stretch>
                            <a:fillRect/>
                          </a:stretch>
                        </pic:blipFill>
                        <pic:spPr bwMode="auto">
                          <a:xfrm>
                            <a:off x="0" y="0"/>
                            <a:ext cx="4780800" cy="276784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4.34б. Классификационная диаграмма уровня родов и индивидов для геленитнормативных “плутонических” пород (n&gt;50, ne&gt;lc или ne&lt;50, ne&lt;lc)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674747"/>
                  <wp:effectExtent l="19050" t="0" r="0" b="0"/>
                  <wp:docPr id="100" name="Рисунок 29" descr="b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b9.wmf"/>
                          <pic:cNvPicPr>
                            <a:picLocks noChangeAspect="1" noChangeArrowheads="1"/>
                          </pic:cNvPicPr>
                        </pic:nvPicPr>
                        <pic:blipFill>
                          <a:blip r:embed="rId180" cstate="print"/>
                          <a:srcRect/>
                          <a:stretch>
                            <a:fillRect/>
                          </a:stretch>
                        </pic:blipFill>
                        <pic:spPr bwMode="auto">
                          <a:xfrm>
                            <a:off x="0" y="0"/>
                            <a:ext cx="4788000" cy="2674747"/>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4.35. Классификационная диаграмма уровня родов и индивидов для акерманитнормативных вулканических пород (n&gt;50, ne&gt;lc) Ca-отряда.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57228"/>
                  <wp:effectExtent l="19050" t="0" r="0" b="0"/>
                  <wp:docPr id="101" name="Рисунок 30" descr="b1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b10.wmf"/>
                          <pic:cNvPicPr>
                            <a:picLocks noChangeAspect="1" noChangeArrowheads="1"/>
                          </pic:cNvPicPr>
                        </pic:nvPicPr>
                        <pic:blipFill>
                          <a:blip r:embed="rId181" cstate="print"/>
                          <a:srcRect/>
                          <a:stretch>
                            <a:fillRect/>
                          </a:stretch>
                        </pic:blipFill>
                        <pic:spPr bwMode="auto">
                          <a:xfrm>
                            <a:off x="0" y="0"/>
                            <a:ext cx="4788000" cy="275722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4.36а. Классификационная диаграмма уровня родов и индивидов для акерманитнормативных “плутонических” пород (n&gt;66,6) Ca-отряда c волластонитом.</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C779C" w:rsidRDefault="008A78B2" w:rsidP="008A78B2">
            <w:pPr>
              <w:tabs>
                <w:tab w:val="left" w:pos="1515"/>
              </w:tabs>
              <w:contextualSpacing/>
              <w:jc w:val="center"/>
            </w:pPr>
            <w:r>
              <w:rPr>
                <w:noProof/>
              </w:rPr>
              <w:drawing>
                <wp:inline distT="0" distB="0" distL="0" distR="0">
                  <wp:extent cx="4788000" cy="2761156"/>
                  <wp:effectExtent l="19050" t="0" r="0" b="0"/>
                  <wp:docPr id="102" name="Рисунок 31" descr="b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b11.wmf"/>
                          <pic:cNvPicPr>
                            <a:picLocks noChangeAspect="1" noChangeArrowheads="1"/>
                          </pic:cNvPicPr>
                        </pic:nvPicPr>
                        <pic:blipFill>
                          <a:blip r:embed="rId182" cstate="print"/>
                          <a:srcRect/>
                          <a:stretch>
                            <a:fillRect/>
                          </a:stretch>
                        </pic:blipFill>
                        <pic:spPr bwMode="auto">
                          <a:xfrm>
                            <a:off x="0" y="0"/>
                            <a:ext cx="4788000" cy="276115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4.36б. Классификационная диаграмма уровня родов и индивидов для акерманитнормативных “плутонических” пород (n&gt;66,6) Ca-отряда c оливином.</w:t>
            </w:r>
          </w:p>
        </w:tc>
      </w:tr>
      <w:tr w:rsidR="008A78B2" w:rsidTr="005C3419">
        <w:tc>
          <w:tcPr>
            <w:tcW w:w="7926" w:type="dxa"/>
          </w:tcPr>
          <w:p w:rsidR="008A78B2" w:rsidRPr="00AC779C" w:rsidRDefault="008A78B2" w:rsidP="008A78B2">
            <w:pPr>
              <w:tabs>
                <w:tab w:val="left" w:pos="1515"/>
              </w:tabs>
              <w:contextualSpacing/>
              <w:jc w:val="center"/>
            </w:pPr>
            <w:r>
              <w:rPr>
                <w:noProof/>
              </w:rPr>
              <w:drawing>
                <wp:inline distT="0" distB="0" distL="0" distR="0">
                  <wp:extent cx="4788000" cy="2757228"/>
                  <wp:effectExtent l="19050" t="0" r="0" b="0"/>
                  <wp:docPr id="103" name="Рисунок 32" descr="b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b12.wmf"/>
                          <pic:cNvPicPr>
                            <a:picLocks noChangeAspect="1" noChangeArrowheads="1"/>
                          </pic:cNvPicPr>
                        </pic:nvPicPr>
                        <pic:blipFill>
                          <a:blip r:embed="rId183" cstate="print"/>
                          <a:srcRect/>
                          <a:stretch>
                            <a:fillRect/>
                          </a:stretch>
                        </pic:blipFill>
                        <pic:spPr bwMode="auto">
                          <a:xfrm>
                            <a:off x="0" y="0"/>
                            <a:ext cx="4788000" cy="275722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4.37. Классификационная диаграмма уровня родов и индивидов для акерманитнормативных вулканических пород (n&lt;50, ne&lt;lc)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800432"/>
                  <wp:effectExtent l="19050" t="0" r="0" b="0"/>
                  <wp:docPr id="104" name="Рисунок 33" descr="b1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b13.wmf"/>
                          <pic:cNvPicPr>
                            <a:picLocks noChangeAspect="1" noChangeArrowheads="1"/>
                          </pic:cNvPicPr>
                        </pic:nvPicPr>
                        <pic:blipFill>
                          <a:blip r:embed="rId184" cstate="print"/>
                          <a:srcRect/>
                          <a:stretch>
                            <a:fillRect/>
                          </a:stretch>
                        </pic:blipFill>
                        <pic:spPr bwMode="auto">
                          <a:xfrm>
                            <a:off x="0" y="0"/>
                            <a:ext cx="4788000" cy="2800432"/>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lang w:val="en-US"/>
              </w:rPr>
            </w:pPr>
            <w:r w:rsidRPr="00584741">
              <w:rPr>
                <w:sz w:val="20"/>
                <w:szCs w:val="20"/>
              </w:rPr>
              <w:t>Рис. 4.38. Классификационная диаграмма уровня родов и индивидов для акерманитнормативных вулканических пород (n&gt;50, ne&gt;lc, mel&gt;2ol в мол. кол.) Ca-отряда.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804360"/>
                  <wp:effectExtent l="19050" t="0" r="0" b="0"/>
                  <wp:docPr id="105" name="Рисунок 34" descr="b1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b14.wmf"/>
                          <pic:cNvPicPr>
                            <a:picLocks noChangeAspect="1" noChangeArrowheads="1"/>
                          </pic:cNvPicPr>
                        </pic:nvPicPr>
                        <pic:blipFill>
                          <a:blip r:embed="rId185" cstate="print"/>
                          <a:srcRect/>
                          <a:stretch>
                            <a:fillRect/>
                          </a:stretch>
                        </pic:blipFill>
                        <pic:spPr bwMode="auto">
                          <a:xfrm>
                            <a:off x="0" y="0"/>
                            <a:ext cx="4788000" cy="2804360"/>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584741"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4.39. Классификационная диаграмма уровня родов и индивидов для акерманитнормативных вулканических пород (n&lt;50, ne&lt;lc, mel&gt;2ol в мол. кол.) Ca-отряда.</w:t>
            </w:r>
          </w:p>
          <w:p w:rsidR="008A78B2" w:rsidRPr="00584741"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57228"/>
                  <wp:effectExtent l="19050" t="0" r="0" b="0"/>
                  <wp:docPr id="106" name="Рисунок 35" descr="b1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b15.wmf"/>
                          <pic:cNvPicPr>
                            <a:picLocks noChangeAspect="1" noChangeArrowheads="1"/>
                          </pic:cNvPicPr>
                        </pic:nvPicPr>
                        <pic:blipFill>
                          <a:blip r:embed="rId186" cstate="print"/>
                          <a:srcRect/>
                          <a:stretch>
                            <a:fillRect/>
                          </a:stretch>
                        </pic:blipFill>
                        <pic:spPr bwMode="auto">
                          <a:xfrm>
                            <a:off x="0" y="0"/>
                            <a:ext cx="4788000" cy="275722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Tr="005C3419">
        <w:tc>
          <w:tcPr>
            <w:tcW w:w="7926" w:type="dxa"/>
          </w:tcPr>
          <w:p w:rsidR="008A78B2" w:rsidRPr="00584741" w:rsidRDefault="008A78B2" w:rsidP="008A78B2">
            <w:pPr>
              <w:tabs>
                <w:tab w:val="left" w:pos="1515"/>
              </w:tabs>
              <w:ind w:left="851" w:hanging="851"/>
              <w:contextualSpacing/>
              <w:jc w:val="both"/>
              <w:rPr>
                <w:sz w:val="20"/>
                <w:szCs w:val="20"/>
              </w:rPr>
            </w:pPr>
            <w:r w:rsidRPr="00584741">
              <w:rPr>
                <w:sz w:val="20"/>
                <w:szCs w:val="20"/>
              </w:rPr>
              <w:t>Рис. 4.40. Классификационная диаграмма уровня родов и индивидов для калиофиллитнормативных вулканических пород (n&gt;50, ne&gt;lc+kp) Ca-отряда.</w:t>
            </w:r>
          </w:p>
          <w:p w:rsidR="008A78B2" w:rsidRPr="00584741" w:rsidRDefault="008A78B2" w:rsidP="008A78B2">
            <w:pPr>
              <w:tabs>
                <w:tab w:val="left" w:pos="1515"/>
              </w:tabs>
              <w:contextualSpacing/>
              <w:jc w:val="center"/>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84722"/>
                  <wp:effectExtent l="19050" t="0" r="0" b="0"/>
                  <wp:docPr id="107" name="Рисунок 36" descr="b1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b16.wmf"/>
                          <pic:cNvPicPr>
                            <a:picLocks noChangeAspect="1" noChangeArrowheads="1"/>
                          </pic:cNvPicPr>
                        </pic:nvPicPr>
                        <pic:blipFill>
                          <a:blip r:embed="rId187" cstate="print"/>
                          <a:srcRect/>
                          <a:stretch>
                            <a:fillRect/>
                          </a:stretch>
                        </pic:blipFill>
                        <pic:spPr bwMode="auto">
                          <a:xfrm>
                            <a:off x="0" y="0"/>
                            <a:ext cx="4788000" cy="2784722"/>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4.41. Классификационная диаграмма уровня родов и индивидов для калиофиллитнормативных вулканических пород (n&lt;50, ne&lt;lc+kp) Ca-отряда.</w:t>
            </w:r>
          </w:p>
          <w:p w:rsidR="008A78B2" w:rsidRPr="00EF4000"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84721"/>
                  <wp:effectExtent l="19050" t="0" r="0" b="0"/>
                  <wp:docPr id="108" name="Рисунок 37" descr="b1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b17.wmf"/>
                          <pic:cNvPicPr>
                            <a:picLocks noChangeAspect="1" noChangeArrowheads="1"/>
                          </pic:cNvPicPr>
                        </pic:nvPicPr>
                        <pic:blipFill>
                          <a:blip r:embed="rId188" cstate="print"/>
                          <a:srcRect/>
                          <a:stretch>
                            <a:fillRect/>
                          </a:stretch>
                        </pic:blipFill>
                        <pic:spPr bwMode="auto">
                          <a:xfrm>
                            <a:off x="0" y="0"/>
                            <a:ext cx="4788000" cy="2784721"/>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4.42. Классификационная диаграмма уровня родов и индивидов для cs-нормативных вулканических пород (n&gt;50, ne&gt;kp) Ca-отряда.</w:t>
            </w: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0800" cy="2783547"/>
                  <wp:effectExtent l="19050" t="0" r="750" b="0"/>
                  <wp:docPr id="109" name="Рисунок 38" descr="b1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b18.wmf"/>
                          <pic:cNvPicPr>
                            <a:picLocks noChangeAspect="1" noChangeArrowheads="1"/>
                          </pic:cNvPicPr>
                        </pic:nvPicPr>
                        <pic:blipFill>
                          <a:blip r:embed="rId189" cstate="print"/>
                          <a:srcRect/>
                          <a:stretch>
                            <a:fillRect/>
                          </a:stretch>
                        </pic:blipFill>
                        <pic:spPr bwMode="auto">
                          <a:xfrm>
                            <a:off x="0" y="0"/>
                            <a:ext cx="4780800" cy="2783547"/>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4.43. Классификационная диаграмма уровня родов и индивидов для cs-нормативных вулканических пород (n&lt;50, ne&lt;kp) Ca-отряда.</w:t>
            </w:r>
          </w:p>
          <w:p w:rsidR="008A78B2" w:rsidRPr="00EF4000"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57228"/>
                  <wp:effectExtent l="19050" t="0" r="0" b="0"/>
                  <wp:docPr id="110" name="Рисунок 39" descr="b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b19.wmf"/>
                          <pic:cNvPicPr>
                            <a:picLocks noChangeAspect="1" noChangeArrowheads="1"/>
                          </pic:cNvPicPr>
                        </pic:nvPicPr>
                        <pic:blipFill>
                          <a:blip r:embed="rId190" cstate="print"/>
                          <a:srcRect/>
                          <a:stretch>
                            <a:fillRect/>
                          </a:stretch>
                        </pic:blipFill>
                        <pic:spPr bwMode="auto">
                          <a:xfrm>
                            <a:off x="0" y="0"/>
                            <a:ext cx="4788000" cy="2757228"/>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4.44. Классификационная диаграмма уровня родов и индивидов для монтичеллитнормативных вулканических пород (n&gt;50, ne&gt;kp) Ca-отряда.</w:t>
            </w:r>
          </w:p>
          <w:p w:rsidR="008A78B2" w:rsidRPr="00EF4000" w:rsidRDefault="008A78B2" w:rsidP="008A78B2">
            <w:pPr>
              <w:tabs>
                <w:tab w:val="left" w:pos="1515"/>
              </w:tabs>
              <w:contextualSpacing/>
              <w:jc w:val="center"/>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788000" cy="2761156"/>
                  <wp:effectExtent l="19050" t="0" r="0" b="0"/>
                  <wp:docPr id="111" name="Рисунок 40" descr="b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b20.wmf"/>
                          <pic:cNvPicPr>
                            <a:picLocks noChangeAspect="1" noChangeArrowheads="1"/>
                          </pic:cNvPicPr>
                        </pic:nvPicPr>
                        <pic:blipFill>
                          <a:blip r:embed="rId191" cstate="print"/>
                          <a:srcRect/>
                          <a:stretch>
                            <a:fillRect/>
                          </a:stretch>
                        </pic:blipFill>
                        <pic:spPr bwMode="auto">
                          <a:xfrm>
                            <a:off x="0" y="0"/>
                            <a:ext cx="4788000" cy="2761156"/>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4.45. Классификационная диаграмма уровня родов и индивидов для монтичеллитнормативных вулканических пород (n&lt;50, ne&lt;kp) Ca-отряда.</w:t>
            </w:r>
          </w:p>
          <w:p w:rsidR="008A78B2" w:rsidRPr="00EF4000" w:rsidRDefault="008A78B2" w:rsidP="008A78B2">
            <w:pPr>
              <w:tabs>
                <w:tab w:val="left" w:pos="1515"/>
              </w:tabs>
              <w:contextualSpacing/>
              <w:rPr>
                <w:noProof/>
                <w:sz w:val="20"/>
                <w:szCs w:val="20"/>
              </w:rPr>
            </w:pPr>
          </w:p>
        </w:tc>
      </w:tr>
      <w:tr w:rsidR="008A78B2" w:rsidTr="005C3419">
        <w:tc>
          <w:tcPr>
            <w:tcW w:w="7926" w:type="dxa"/>
          </w:tcPr>
          <w:p w:rsidR="008A78B2" w:rsidRPr="00AF277E" w:rsidRDefault="008A78B2" w:rsidP="008A78B2">
            <w:pPr>
              <w:tabs>
                <w:tab w:val="left" w:pos="1515"/>
              </w:tabs>
              <w:contextualSpacing/>
              <w:jc w:val="center"/>
            </w:pPr>
            <w:r>
              <w:rPr>
                <w:noProof/>
              </w:rPr>
              <w:drawing>
                <wp:inline distT="0" distB="0" distL="0" distR="0">
                  <wp:extent cx="4809600" cy="2642043"/>
                  <wp:effectExtent l="19050" t="0" r="0" b="0"/>
                  <wp:docPr id="112" name="Рисунок 3" descr="Z.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Z.wmf"/>
                          <pic:cNvPicPr>
                            <a:picLocks noChangeAspect="1" noChangeArrowheads="1"/>
                          </pic:cNvPicPr>
                        </pic:nvPicPr>
                        <pic:blipFill>
                          <a:blip r:embed="rId192" cstate="print"/>
                          <a:srcRect/>
                          <a:stretch>
                            <a:fillRect/>
                          </a:stretch>
                        </pic:blipFill>
                        <pic:spPr bwMode="auto">
                          <a:xfrm>
                            <a:off x="0" y="0"/>
                            <a:ext cx="4809600" cy="2642043"/>
                          </a:xfrm>
                          <a:prstGeom prst="rect">
                            <a:avLst/>
                          </a:prstGeom>
                          <a:noFill/>
                          <a:ln w="9525">
                            <a:noFill/>
                            <a:miter lim="800000"/>
                            <a:headEnd/>
                            <a:tailEnd/>
                          </a:ln>
                        </pic:spPr>
                      </pic:pic>
                    </a:graphicData>
                  </a:graphic>
                </wp:inline>
              </w:drawing>
            </w:r>
          </w:p>
        </w:tc>
      </w:tr>
      <w:tr w:rsidR="008A78B2" w:rsidTr="005C3419">
        <w:tc>
          <w:tcPr>
            <w:tcW w:w="7926" w:type="dxa"/>
          </w:tcPr>
          <w:p w:rsidR="008A78B2" w:rsidRDefault="008A78B2" w:rsidP="008A78B2">
            <w:pPr>
              <w:tabs>
                <w:tab w:val="left" w:pos="1515"/>
              </w:tabs>
              <w:contextualSpacing/>
              <w:jc w:val="center"/>
              <w:rPr>
                <w:noProof/>
              </w:rPr>
            </w:pPr>
          </w:p>
        </w:tc>
      </w:tr>
      <w:tr w:rsidR="008A78B2" w:rsidRPr="00EF4000" w:rsidTr="005C3419">
        <w:tc>
          <w:tcPr>
            <w:tcW w:w="7926" w:type="dxa"/>
          </w:tcPr>
          <w:p w:rsidR="008A78B2" w:rsidRPr="00EF4000" w:rsidRDefault="008A78B2" w:rsidP="008A78B2">
            <w:pPr>
              <w:tabs>
                <w:tab w:val="left" w:pos="1515"/>
              </w:tabs>
              <w:ind w:left="851" w:hanging="851"/>
              <w:contextualSpacing/>
              <w:jc w:val="both"/>
              <w:rPr>
                <w:sz w:val="20"/>
                <w:szCs w:val="20"/>
              </w:rPr>
            </w:pPr>
            <w:r w:rsidRPr="00EF4000">
              <w:rPr>
                <w:sz w:val="20"/>
                <w:szCs w:val="20"/>
              </w:rPr>
              <w:t>Рис. 4.46. Классификационная диаграмма уровня родов и индивидов для амфиболовых оливинсодержащих “плутонических” пород натрового уклона.</w:t>
            </w:r>
          </w:p>
          <w:p w:rsidR="008A78B2" w:rsidRPr="00EF4000" w:rsidRDefault="008A78B2" w:rsidP="008A78B2">
            <w:pPr>
              <w:tabs>
                <w:tab w:val="left" w:pos="1515"/>
              </w:tabs>
              <w:ind w:left="851" w:hanging="851"/>
              <w:contextualSpacing/>
              <w:jc w:val="both"/>
              <w:rPr>
                <w:sz w:val="20"/>
                <w:szCs w:val="20"/>
              </w:rPr>
            </w:pPr>
          </w:p>
        </w:tc>
      </w:tr>
    </w:tbl>
    <w:p w:rsidR="008A78B2" w:rsidRDefault="008A78B2" w:rsidP="008A78B2">
      <w:pPr>
        <w:pStyle w:val="af2"/>
        <w:rPr>
          <w:rFonts w:ascii="Times New Roman" w:hAnsi="Times New Roman"/>
          <w:sz w:val="24"/>
          <w:szCs w:val="24"/>
        </w:rPr>
      </w:pPr>
    </w:p>
    <w:tbl>
      <w:tblPr>
        <w:tblW w:w="9498" w:type="dxa"/>
        <w:jc w:val="center"/>
        <w:tblBorders>
          <w:insideV w:val="single" w:sz="4" w:space="0" w:color="000000"/>
        </w:tblBorders>
        <w:tblLayout w:type="fixed"/>
        <w:tblLook w:val="04A0"/>
      </w:tblPr>
      <w:tblGrid>
        <w:gridCol w:w="4667"/>
        <w:gridCol w:w="4831"/>
      </w:tblGrid>
      <w:tr w:rsidR="008A78B2" w:rsidRPr="00C345C3" w:rsidTr="008A78B2">
        <w:trPr>
          <w:jc w:val="center"/>
        </w:trPr>
        <w:tc>
          <w:tcPr>
            <w:tcW w:w="9498" w:type="dxa"/>
            <w:gridSpan w:val="2"/>
          </w:tcPr>
          <w:p w:rsidR="008A78B2" w:rsidRPr="00DF0FBA" w:rsidRDefault="00C501CA" w:rsidP="008A78B2">
            <w:pPr>
              <w:pStyle w:val="af2"/>
              <w:widowControl w:val="0"/>
              <w:autoSpaceDE w:val="0"/>
              <w:autoSpaceDN w:val="0"/>
              <w:adjustRightInd w:val="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810000" cy="2032635"/>
                  <wp:effectExtent l="19050" t="0" r="0" b="0"/>
                  <wp:docPr id="19" name="Рисунок 90" descr="G:\100%\Дубр.Рис.4.4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G:\100%\Дубр.Рис.4.47.wmf"/>
                          <pic:cNvPicPr preferRelativeResize="0">
                            <a:picLocks noChangeAspect="1" noChangeArrowheads="1"/>
                          </pic:cNvPicPr>
                        </pic:nvPicPr>
                        <pic:blipFill>
                          <a:blip r:embed="rId193"/>
                          <a:srcRect/>
                          <a:stretch>
                            <a:fillRect/>
                          </a:stretch>
                        </pic:blipFill>
                        <pic:spPr bwMode="auto">
                          <a:xfrm>
                            <a:off x="0" y="0"/>
                            <a:ext cx="3810000" cy="2032635"/>
                          </a:xfrm>
                          <a:prstGeom prst="rect">
                            <a:avLst/>
                          </a:prstGeom>
                          <a:noFill/>
                          <a:ln w="9525">
                            <a:noFill/>
                            <a:miter lim="800000"/>
                            <a:headEnd/>
                            <a:tailEnd/>
                          </a:ln>
                        </pic:spPr>
                      </pic:pic>
                    </a:graphicData>
                  </a:graphic>
                </wp:inline>
              </w:drawing>
            </w: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EF4000" w:rsidTr="008A78B2">
        <w:trPr>
          <w:jc w:val="center"/>
        </w:trPr>
        <w:tc>
          <w:tcPr>
            <w:tcW w:w="9498" w:type="dxa"/>
            <w:gridSpan w:val="2"/>
          </w:tcPr>
          <w:p w:rsidR="008A78B2" w:rsidRPr="00EF4000" w:rsidRDefault="008A78B2" w:rsidP="00EF4000">
            <w:pPr>
              <w:tabs>
                <w:tab w:val="left" w:pos="1515"/>
              </w:tabs>
              <w:ind w:left="874" w:hanging="874"/>
              <w:contextualSpacing/>
              <w:jc w:val="center"/>
              <w:rPr>
                <w:sz w:val="20"/>
                <w:szCs w:val="20"/>
              </w:rPr>
            </w:pPr>
            <w:r w:rsidRPr="00EF4000">
              <w:rPr>
                <w:sz w:val="20"/>
                <w:szCs w:val="20"/>
              </w:rPr>
              <w:t xml:space="preserve">Рис. 4.47. Совмещённые корреляционные диаграммы </w:t>
            </w:r>
            <w:r w:rsidRPr="00EF4000">
              <w:rPr>
                <w:sz w:val="20"/>
                <w:szCs w:val="20"/>
                <w:lang w:val="en-US"/>
              </w:rPr>
              <w:t>pl</w:t>
            </w:r>
            <w:r w:rsidRPr="00EF4000">
              <w:rPr>
                <w:sz w:val="20"/>
                <w:szCs w:val="20"/>
                <w:vertAlign w:val="superscript"/>
              </w:rPr>
              <w:t>an</w:t>
            </w:r>
            <w:r w:rsidRPr="00EF4000">
              <w:rPr>
                <w:sz w:val="20"/>
                <w:szCs w:val="20"/>
              </w:rPr>
              <w:t>-F</w:t>
            </w:r>
            <w:r w:rsidRPr="00EF4000">
              <w:rPr>
                <w:sz w:val="20"/>
                <w:szCs w:val="20"/>
                <w:vertAlign w:val="subscript"/>
              </w:rPr>
              <w:t>ат</w:t>
            </w:r>
            <w:r w:rsidRPr="00EF4000">
              <w:rPr>
                <w:sz w:val="20"/>
                <w:szCs w:val="20"/>
              </w:rPr>
              <w:t xml:space="preserve"> и F</w:t>
            </w:r>
            <w:r w:rsidRPr="00EF4000">
              <w:rPr>
                <w:sz w:val="20"/>
                <w:szCs w:val="20"/>
                <w:vertAlign w:val="subscript"/>
              </w:rPr>
              <w:t>ат</w:t>
            </w:r>
            <w:r w:rsidRPr="00EF4000">
              <w:rPr>
                <w:sz w:val="20"/>
                <w:szCs w:val="20"/>
              </w:rPr>
              <w:t>-SiO</w:t>
            </w:r>
            <w:r w:rsidRPr="00EF4000">
              <w:rPr>
                <w:sz w:val="20"/>
                <w:szCs w:val="20"/>
                <w:vertAlign w:val="subscript"/>
              </w:rPr>
              <w:t>2</w:t>
            </w:r>
            <w:r w:rsidRPr="00EF4000">
              <w:rPr>
                <w:sz w:val="20"/>
                <w:szCs w:val="20"/>
              </w:rPr>
              <w:t xml:space="preserve">, отражающие петрохимические уклоны (типы) пород; </w:t>
            </w:r>
            <w:r w:rsidRPr="00EF4000">
              <w:rPr>
                <w:sz w:val="20"/>
                <w:szCs w:val="20"/>
                <w:lang w:val="en-US"/>
              </w:rPr>
              <w:t>pl</w:t>
            </w:r>
            <w:r w:rsidRPr="00EF4000">
              <w:rPr>
                <w:sz w:val="20"/>
                <w:szCs w:val="20"/>
                <w:vertAlign w:val="superscript"/>
                <w:lang w:val="en-US"/>
              </w:rPr>
              <w:t>an</w:t>
            </w:r>
            <w:r w:rsidRPr="00EF4000">
              <w:rPr>
                <w:sz w:val="20"/>
                <w:szCs w:val="20"/>
              </w:rPr>
              <w:t xml:space="preserve"> = </w:t>
            </w:r>
            <w:r w:rsidRPr="00EF4000">
              <w:rPr>
                <w:sz w:val="20"/>
                <w:szCs w:val="20"/>
                <w:lang w:val="en-US"/>
              </w:rPr>
              <w:t>an</w:t>
            </w:r>
            <w:r w:rsidRPr="00EF4000">
              <w:rPr>
                <w:sz w:val="20"/>
                <w:szCs w:val="20"/>
              </w:rPr>
              <w:t>×100/(</w:t>
            </w:r>
            <w:r w:rsidRPr="00EF4000">
              <w:rPr>
                <w:sz w:val="20"/>
                <w:szCs w:val="20"/>
                <w:lang w:val="en-US"/>
              </w:rPr>
              <w:t>an</w:t>
            </w:r>
            <w:r w:rsidRPr="00EF4000">
              <w:rPr>
                <w:sz w:val="20"/>
                <w:szCs w:val="20"/>
              </w:rPr>
              <w:t>+2</w:t>
            </w:r>
            <w:r w:rsidRPr="00EF4000">
              <w:rPr>
                <w:sz w:val="20"/>
                <w:szCs w:val="20"/>
                <w:lang w:val="en-US"/>
              </w:rPr>
              <w:t>ab</w:t>
            </w:r>
            <w:r w:rsidRPr="00EF4000">
              <w:rPr>
                <w:sz w:val="20"/>
                <w:szCs w:val="20"/>
              </w:rPr>
              <w:t xml:space="preserve">) (мол.%);              </w:t>
            </w:r>
            <w:r w:rsidRPr="00EF4000">
              <w:rPr>
                <w:sz w:val="20"/>
                <w:szCs w:val="20"/>
                <w:lang w:val="en-US"/>
              </w:rPr>
              <w:t>F</w:t>
            </w:r>
            <w:r w:rsidRPr="00EF4000">
              <w:rPr>
                <w:sz w:val="20"/>
                <w:szCs w:val="20"/>
                <w:vertAlign w:val="subscript"/>
              </w:rPr>
              <w:t>ат</w:t>
            </w:r>
            <w:r w:rsidRPr="00EF4000">
              <w:rPr>
                <w:sz w:val="20"/>
                <w:szCs w:val="20"/>
              </w:rPr>
              <w:t xml:space="preserve"> = (</w:t>
            </w:r>
            <w:r w:rsidRPr="00EF4000">
              <w:rPr>
                <w:sz w:val="20"/>
                <w:szCs w:val="20"/>
                <w:lang w:val="en-US"/>
              </w:rPr>
              <w:t>Fe</w:t>
            </w:r>
            <w:r w:rsidRPr="00EF4000">
              <w:rPr>
                <w:sz w:val="20"/>
                <w:szCs w:val="20"/>
                <w:vertAlign w:val="superscript"/>
              </w:rPr>
              <w:t>3+</w:t>
            </w:r>
            <w:r w:rsidRPr="00EF4000">
              <w:rPr>
                <w:sz w:val="20"/>
                <w:szCs w:val="20"/>
              </w:rPr>
              <w:t>+</w:t>
            </w:r>
            <w:r w:rsidRPr="00EF4000">
              <w:rPr>
                <w:sz w:val="20"/>
                <w:szCs w:val="20"/>
                <w:lang w:val="en-US"/>
              </w:rPr>
              <w:t>Fe</w:t>
            </w:r>
            <w:r w:rsidRPr="00EF4000">
              <w:rPr>
                <w:sz w:val="20"/>
                <w:szCs w:val="20"/>
                <w:vertAlign w:val="superscript"/>
              </w:rPr>
              <w:t>2+</w:t>
            </w:r>
            <w:r w:rsidRPr="00EF4000">
              <w:rPr>
                <w:sz w:val="20"/>
                <w:szCs w:val="20"/>
              </w:rPr>
              <w:t>)×100/( Fe</w:t>
            </w:r>
            <w:r w:rsidRPr="00EF4000">
              <w:rPr>
                <w:sz w:val="20"/>
                <w:szCs w:val="20"/>
                <w:vertAlign w:val="superscript"/>
              </w:rPr>
              <w:t>3+</w:t>
            </w:r>
            <w:r w:rsidRPr="00EF4000">
              <w:rPr>
                <w:sz w:val="20"/>
                <w:szCs w:val="20"/>
              </w:rPr>
              <w:t>+Fe</w:t>
            </w:r>
            <w:r w:rsidRPr="00EF4000">
              <w:rPr>
                <w:sz w:val="20"/>
                <w:szCs w:val="20"/>
                <w:vertAlign w:val="superscript"/>
              </w:rPr>
              <w:t>2+</w:t>
            </w:r>
            <w:r w:rsidRPr="00EF4000">
              <w:rPr>
                <w:sz w:val="20"/>
                <w:szCs w:val="20"/>
              </w:rPr>
              <w:t>+</w:t>
            </w:r>
            <w:r w:rsidRPr="00EF4000">
              <w:rPr>
                <w:sz w:val="20"/>
                <w:szCs w:val="20"/>
                <w:lang w:val="en-US"/>
              </w:rPr>
              <w:t>Mg</w:t>
            </w:r>
            <w:r w:rsidRPr="00EF4000">
              <w:rPr>
                <w:sz w:val="20"/>
                <w:szCs w:val="20"/>
              </w:rPr>
              <w:t>) (атом.%).</w:t>
            </w:r>
          </w:p>
          <w:p w:rsidR="008A78B2" w:rsidRPr="00EF4000" w:rsidRDefault="008A78B2" w:rsidP="00EF4000">
            <w:pPr>
              <w:pStyle w:val="af2"/>
              <w:widowControl w:val="0"/>
              <w:autoSpaceDE w:val="0"/>
              <w:autoSpaceDN w:val="0"/>
              <w:adjustRightInd w:val="0"/>
              <w:jc w:val="center"/>
              <w:rPr>
                <w:rFonts w:ascii="Times New Roman" w:hAnsi="Times New Roman"/>
                <w:sz w:val="20"/>
                <w:szCs w:val="20"/>
              </w:rPr>
            </w:pP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695700" cy="2032000"/>
                  <wp:effectExtent l="19050" t="0" r="0" b="0"/>
                  <wp:docPr id="114" name="Рисунок 8" descr="x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x2.wmf"/>
                          <pic:cNvPicPr>
                            <a:picLocks noChangeAspect="1" noChangeArrowheads="1"/>
                          </pic:cNvPicPr>
                        </pic:nvPicPr>
                        <pic:blipFill>
                          <a:blip r:embed="rId194" cstate="print"/>
                          <a:srcRect/>
                          <a:stretch>
                            <a:fillRect/>
                          </a:stretch>
                        </pic:blipFill>
                        <pic:spPr bwMode="auto">
                          <a:xfrm>
                            <a:off x="0" y="0"/>
                            <a:ext cx="3695700" cy="2032000"/>
                          </a:xfrm>
                          <a:prstGeom prst="rect">
                            <a:avLst/>
                          </a:prstGeom>
                          <a:noFill/>
                          <a:ln w="9525">
                            <a:noFill/>
                            <a:miter lim="800000"/>
                            <a:headEnd/>
                            <a:tailEnd/>
                          </a:ln>
                        </pic:spPr>
                      </pic:pic>
                    </a:graphicData>
                  </a:graphic>
                </wp:inline>
              </w:drawing>
            </w: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EF4000" w:rsidTr="008A78B2">
        <w:trPr>
          <w:jc w:val="center"/>
        </w:trPr>
        <w:tc>
          <w:tcPr>
            <w:tcW w:w="9498" w:type="dxa"/>
            <w:gridSpan w:val="2"/>
          </w:tcPr>
          <w:p w:rsidR="008A78B2" w:rsidRPr="00EF4000" w:rsidRDefault="008A78B2" w:rsidP="00EF4000">
            <w:pPr>
              <w:pStyle w:val="af2"/>
              <w:widowControl w:val="0"/>
              <w:autoSpaceDE w:val="0"/>
              <w:autoSpaceDN w:val="0"/>
              <w:adjustRightInd w:val="0"/>
              <w:ind w:left="874" w:hanging="874"/>
              <w:jc w:val="center"/>
              <w:rPr>
                <w:rFonts w:ascii="Times New Roman" w:hAnsi="Times New Roman"/>
                <w:sz w:val="20"/>
                <w:szCs w:val="20"/>
              </w:rPr>
            </w:pPr>
            <w:r w:rsidRPr="00EF4000">
              <w:rPr>
                <w:rFonts w:ascii="Times New Roman" w:hAnsi="Times New Roman"/>
                <w:sz w:val="20"/>
                <w:szCs w:val="20"/>
              </w:rPr>
              <w:t xml:space="preserve">Рис. 4.48. Совмещённые корреляционные диаграммы </w:t>
            </w:r>
            <w:r w:rsidRPr="00EF4000">
              <w:rPr>
                <w:rFonts w:ascii="Times New Roman" w:hAnsi="Times New Roman"/>
                <w:sz w:val="20"/>
                <w:szCs w:val="20"/>
                <w:lang w:val="en-US"/>
              </w:rPr>
              <w:t>n</w:t>
            </w:r>
            <w:r w:rsidRPr="00EF4000">
              <w:rPr>
                <w:rFonts w:ascii="Times New Roman" w:hAnsi="Times New Roman"/>
                <w:sz w:val="20"/>
                <w:szCs w:val="20"/>
              </w:rPr>
              <w:t>-</w:t>
            </w:r>
            <w:r w:rsidRPr="00EF4000">
              <w:rPr>
                <w:rFonts w:ascii="Times New Roman" w:hAnsi="Times New Roman"/>
                <w:sz w:val="20"/>
                <w:szCs w:val="20"/>
                <w:lang w:val="en-US"/>
              </w:rPr>
              <w:t>pl</w:t>
            </w:r>
            <w:r w:rsidRPr="00EF4000">
              <w:rPr>
                <w:rFonts w:ascii="Times New Roman" w:hAnsi="Times New Roman"/>
                <w:sz w:val="20"/>
                <w:szCs w:val="20"/>
                <w:vertAlign w:val="superscript"/>
                <w:lang w:val="en-US"/>
              </w:rPr>
              <w:t>an</w:t>
            </w:r>
            <w:r w:rsidRPr="00EF4000">
              <w:rPr>
                <w:rFonts w:ascii="Times New Roman" w:hAnsi="Times New Roman"/>
                <w:sz w:val="20"/>
                <w:szCs w:val="20"/>
              </w:rPr>
              <w:t xml:space="preserve"> и </w:t>
            </w:r>
            <w:r w:rsidRPr="00EF4000">
              <w:rPr>
                <w:rFonts w:ascii="Times New Roman" w:hAnsi="Times New Roman"/>
                <w:sz w:val="20"/>
                <w:szCs w:val="20"/>
                <w:lang w:val="en-US"/>
              </w:rPr>
              <w:t>pl</w:t>
            </w:r>
            <w:r w:rsidRPr="00EF4000">
              <w:rPr>
                <w:rFonts w:ascii="Times New Roman" w:hAnsi="Times New Roman"/>
                <w:sz w:val="20"/>
                <w:szCs w:val="20"/>
                <w:vertAlign w:val="superscript"/>
                <w:lang w:val="en-US"/>
              </w:rPr>
              <w:t>an</w:t>
            </w:r>
            <w:r w:rsidRPr="00EF4000">
              <w:rPr>
                <w:rFonts w:ascii="Times New Roman" w:hAnsi="Times New Roman"/>
                <w:sz w:val="20"/>
                <w:szCs w:val="20"/>
              </w:rPr>
              <w:t>-</w:t>
            </w:r>
            <w:r w:rsidRPr="00EF4000">
              <w:rPr>
                <w:rFonts w:ascii="Times New Roman" w:hAnsi="Times New Roman"/>
                <w:sz w:val="20"/>
                <w:szCs w:val="20"/>
                <w:lang w:val="en-US"/>
              </w:rPr>
              <w:t>pl</w:t>
            </w:r>
            <w:r w:rsidR="00BA4194">
              <w:rPr>
                <w:rFonts w:ascii="Times New Roman" w:hAnsi="Times New Roman"/>
                <w:sz w:val="20"/>
                <w:szCs w:val="20"/>
              </w:rPr>
              <w:t xml:space="preserve"> (вес.%);   </w:t>
            </w:r>
            <w:r w:rsidRPr="00EF4000">
              <w:rPr>
                <w:rFonts w:ascii="Times New Roman" w:hAnsi="Times New Roman"/>
                <w:sz w:val="20"/>
                <w:szCs w:val="20"/>
              </w:rPr>
              <w:t xml:space="preserve">   </w:t>
            </w:r>
            <w:r w:rsidRPr="00EF4000">
              <w:rPr>
                <w:rFonts w:ascii="Times New Roman" w:hAnsi="Times New Roman"/>
                <w:sz w:val="20"/>
                <w:szCs w:val="20"/>
                <w:lang w:val="en-US"/>
              </w:rPr>
              <w:t>n</w:t>
            </w:r>
            <w:r w:rsidRPr="00EF4000">
              <w:rPr>
                <w:rFonts w:ascii="Times New Roman" w:hAnsi="Times New Roman"/>
                <w:sz w:val="20"/>
                <w:szCs w:val="20"/>
              </w:rPr>
              <w:t xml:space="preserve"> = </w:t>
            </w:r>
            <w:r w:rsidRPr="00EF4000">
              <w:rPr>
                <w:rFonts w:ascii="Times New Roman" w:hAnsi="Times New Roman"/>
                <w:sz w:val="20"/>
                <w:szCs w:val="20"/>
                <w:lang w:val="en-US"/>
              </w:rPr>
              <w:t>Na</w:t>
            </w:r>
            <w:r w:rsidRPr="00EF4000">
              <w:rPr>
                <w:rFonts w:ascii="Times New Roman" w:hAnsi="Times New Roman"/>
                <w:sz w:val="20"/>
                <w:szCs w:val="20"/>
              </w:rPr>
              <w:t>×100/(</w:t>
            </w:r>
            <w:r w:rsidRPr="00EF4000">
              <w:rPr>
                <w:rFonts w:ascii="Times New Roman" w:hAnsi="Times New Roman"/>
                <w:sz w:val="20"/>
                <w:szCs w:val="20"/>
                <w:lang w:val="en-US"/>
              </w:rPr>
              <w:t>Na</w:t>
            </w:r>
            <w:r w:rsidRPr="00EF4000">
              <w:rPr>
                <w:rFonts w:ascii="Times New Roman" w:hAnsi="Times New Roman"/>
                <w:sz w:val="20"/>
                <w:szCs w:val="20"/>
              </w:rPr>
              <w:t>+</w:t>
            </w:r>
            <w:r w:rsidRPr="00EF4000">
              <w:rPr>
                <w:rFonts w:ascii="Times New Roman" w:hAnsi="Times New Roman"/>
                <w:sz w:val="20"/>
                <w:szCs w:val="20"/>
                <w:lang w:val="en-US"/>
              </w:rPr>
              <w:t>K</w:t>
            </w:r>
            <w:r w:rsidRPr="00EF4000">
              <w:rPr>
                <w:rFonts w:ascii="Times New Roman" w:hAnsi="Times New Roman"/>
                <w:sz w:val="20"/>
                <w:szCs w:val="20"/>
              </w:rPr>
              <w:t xml:space="preserve">) = </w:t>
            </w:r>
            <w:r w:rsidRPr="00EF4000">
              <w:rPr>
                <w:rFonts w:ascii="Times New Roman" w:hAnsi="Times New Roman"/>
                <w:sz w:val="20"/>
                <w:szCs w:val="20"/>
                <w:lang w:val="en-US"/>
              </w:rPr>
              <w:t>Na</w:t>
            </w:r>
            <w:r w:rsidRPr="00EF4000">
              <w:rPr>
                <w:rFonts w:ascii="Times New Roman" w:hAnsi="Times New Roman"/>
                <w:sz w:val="20"/>
                <w:szCs w:val="20"/>
                <w:vertAlign w:val="subscript"/>
              </w:rPr>
              <w:t>2</w:t>
            </w:r>
            <w:r w:rsidRPr="00EF4000">
              <w:rPr>
                <w:rFonts w:ascii="Times New Roman" w:hAnsi="Times New Roman"/>
                <w:sz w:val="20"/>
                <w:szCs w:val="20"/>
                <w:lang w:val="en-US"/>
              </w:rPr>
              <w:t>O</w:t>
            </w:r>
            <w:r w:rsidRPr="00EF4000">
              <w:rPr>
                <w:rFonts w:ascii="Times New Roman" w:hAnsi="Times New Roman"/>
                <w:sz w:val="20"/>
                <w:szCs w:val="20"/>
              </w:rPr>
              <w:t>×100/(</w:t>
            </w:r>
            <w:r w:rsidRPr="00EF4000">
              <w:rPr>
                <w:rFonts w:ascii="Times New Roman" w:hAnsi="Times New Roman"/>
                <w:sz w:val="20"/>
                <w:szCs w:val="20"/>
                <w:lang w:val="en-US"/>
              </w:rPr>
              <w:t>Na</w:t>
            </w:r>
            <w:r w:rsidRPr="00EF4000">
              <w:rPr>
                <w:rFonts w:ascii="Times New Roman" w:hAnsi="Times New Roman"/>
                <w:sz w:val="20"/>
                <w:szCs w:val="20"/>
                <w:vertAlign w:val="subscript"/>
              </w:rPr>
              <w:t>2</w:t>
            </w:r>
            <w:r w:rsidRPr="00EF4000">
              <w:rPr>
                <w:rFonts w:ascii="Times New Roman" w:hAnsi="Times New Roman"/>
                <w:sz w:val="20"/>
                <w:szCs w:val="20"/>
                <w:lang w:val="en-US"/>
              </w:rPr>
              <w:t>O</w:t>
            </w:r>
            <w:r w:rsidRPr="00EF4000">
              <w:rPr>
                <w:rFonts w:ascii="Times New Roman" w:hAnsi="Times New Roman"/>
                <w:sz w:val="20"/>
                <w:szCs w:val="20"/>
              </w:rPr>
              <w:t>+</w:t>
            </w:r>
            <w:r w:rsidRPr="00EF4000">
              <w:rPr>
                <w:rFonts w:ascii="Times New Roman" w:hAnsi="Times New Roman"/>
                <w:sz w:val="20"/>
                <w:szCs w:val="20"/>
                <w:lang w:val="en-US"/>
              </w:rPr>
              <w:t>K</w:t>
            </w:r>
            <w:r w:rsidRPr="00EF4000">
              <w:rPr>
                <w:rFonts w:ascii="Times New Roman" w:hAnsi="Times New Roman"/>
                <w:sz w:val="20"/>
                <w:szCs w:val="20"/>
                <w:vertAlign w:val="subscript"/>
              </w:rPr>
              <w:t>2</w:t>
            </w:r>
            <w:r w:rsidRPr="00EF4000">
              <w:rPr>
                <w:rFonts w:ascii="Times New Roman" w:hAnsi="Times New Roman"/>
                <w:sz w:val="20"/>
                <w:szCs w:val="20"/>
                <w:lang w:val="en-US"/>
              </w:rPr>
              <w:t>O</w:t>
            </w:r>
            <w:r w:rsidRPr="00EF4000">
              <w:rPr>
                <w:rFonts w:ascii="Times New Roman" w:hAnsi="Times New Roman"/>
                <w:sz w:val="20"/>
                <w:szCs w:val="20"/>
              </w:rPr>
              <w:t>)  (атом.% и мол.%).</w:t>
            </w:r>
          </w:p>
          <w:p w:rsidR="008A78B2" w:rsidRPr="0078767F" w:rsidRDefault="008A78B2" w:rsidP="00EF4000">
            <w:pPr>
              <w:pStyle w:val="af2"/>
              <w:widowControl w:val="0"/>
              <w:autoSpaceDE w:val="0"/>
              <w:autoSpaceDN w:val="0"/>
              <w:adjustRightInd w:val="0"/>
              <w:ind w:left="874" w:hanging="874"/>
              <w:jc w:val="center"/>
              <w:rPr>
                <w:rFonts w:ascii="Times New Roman" w:hAnsi="Times New Roman"/>
                <w:sz w:val="20"/>
                <w:szCs w:val="20"/>
              </w:rPr>
            </w:pPr>
          </w:p>
          <w:p w:rsidR="00EF4000" w:rsidRPr="0078767F" w:rsidRDefault="00EF4000" w:rsidP="00EF4000">
            <w:pPr>
              <w:pStyle w:val="af2"/>
              <w:widowControl w:val="0"/>
              <w:autoSpaceDE w:val="0"/>
              <w:autoSpaceDN w:val="0"/>
              <w:adjustRightInd w:val="0"/>
              <w:ind w:left="874" w:hanging="874"/>
              <w:jc w:val="center"/>
              <w:rPr>
                <w:rFonts w:ascii="Times New Roman" w:hAnsi="Times New Roman"/>
                <w:sz w:val="20"/>
                <w:szCs w:val="20"/>
              </w:rPr>
            </w:pP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695700" cy="2089150"/>
                  <wp:effectExtent l="19050" t="0" r="0" b="0"/>
                  <wp:docPr id="115" name="Рисунок 9" descr="x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x3.wmf"/>
                          <pic:cNvPicPr>
                            <a:picLocks noChangeAspect="1" noChangeArrowheads="1"/>
                          </pic:cNvPicPr>
                        </pic:nvPicPr>
                        <pic:blipFill>
                          <a:blip r:embed="rId195" cstate="print"/>
                          <a:srcRect/>
                          <a:stretch>
                            <a:fillRect/>
                          </a:stretch>
                        </pic:blipFill>
                        <pic:spPr bwMode="auto">
                          <a:xfrm>
                            <a:off x="0" y="0"/>
                            <a:ext cx="3695700" cy="2089150"/>
                          </a:xfrm>
                          <a:prstGeom prst="rect">
                            <a:avLst/>
                          </a:prstGeom>
                          <a:noFill/>
                          <a:ln w="9525">
                            <a:noFill/>
                            <a:miter lim="800000"/>
                            <a:headEnd/>
                            <a:tailEnd/>
                          </a:ln>
                        </pic:spPr>
                      </pic:pic>
                    </a:graphicData>
                  </a:graphic>
                </wp:inline>
              </w:drawing>
            </w:r>
          </w:p>
        </w:tc>
      </w:tr>
      <w:tr w:rsidR="008A78B2" w:rsidRPr="00C345C3" w:rsidTr="008A78B2">
        <w:trPr>
          <w:jc w:val="center"/>
        </w:trPr>
        <w:tc>
          <w:tcPr>
            <w:tcW w:w="9498" w:type="dxa"/>
            <w:gridSpan w:val="2"/>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0C6664" w:rsidTr="008A78B2">
        <w:trPr>
          <w:jc w:val="center"/>
        </w:trPr>
        <w:tc>
          <w:tcPr>
            <w:tcW w:w="9498" w:type="dxa"/>
            <w:gridSpan w:val="2"/>
            <w:tcBorders>
              <w:bottom w:val="nil"/>
            </w:tcBorders>
          </w:tcPr>
          <w:p w:rsidR="008A78B2" w:rsidRPr="00EF4000" w:rsidRDefault="008A78B2" w:rsidP="005D5F42">
            <w:pPr>
              <w:pStyle w:val="af2"/>
              <w:widowControl w:val="0"/>
              <w:autoSpaceDE w:val="0"/>
              <w:autoSpaceDN w:val="0"/>
              <w:adjustRightInd w:val="0"/>
              <w:ind w:left="874" w:hanging="851"/>
              <w:rPr>
                <w:rFonts w:ascii="Times New Roman" w:hAnsi="Times New Roman"/>
                <w:sz w:val="20"/>
                <w:szCs w:val="20"/>
              </w:rPr>
            </w:pPr>
            <w:r w:rsidRPr="00EF4000">
              <w:rPr>
                <w:rFonts w:ascii="Times New Roman" w:hAnsi="Times New Roman"/>
                <w:sz w:val="20"/>
                <w:szCs w:val="20"/>
              </w:rPr>
              <w:t>Рис.</w:t>
            </w:r>
            <w:r w:rsidRPr="00EF4000">
              <w:rPr>
                <w:rFonts w:ascii="Times New Roman" w:hAnsi="Times New Roman"/>
                <w:sz w:val="20"/>
                <w:szCs w:val="20"/>
                <w:lang w:val="en-US"/>
              </w:rPr>
              <w:t> </w:t>
            </w:r>
            <w:r w:rsidRPr="00EF4000">
              <w:rPr>
                <w:rFonts w:ascii="Times New Roman" w:hAnsi="Times New Roman"/>
                <w:sz w:val="20"/>
                <w:szCs w:val="20"/>
              </w:rPr>
              <w:t xml:space="preserve">4.49. Соотношение “железистых” параметров: </w:t>
            </w:r>
            <w:r w:rsidRPr="00EF4000">
              <w:rPr>
                <w:rFonts w:ascii="Times New Roman" w:hAnsi="Times New Roman"/>
                <w:sz w:val="20"/>
                <w:szCs w:val="20"/>
                <w:lang w:val="en-US"/>
              </w:rPr>
              <w:t>F</w:t>
            </w:r>
            <w:r w:rsidRPr="00EF4000">
              <w:rPr>
                <w:rFonts w:ascii="Times New Roman" w:hAnsi="Times New Roman"/>
                <w:sz w:val="20"/>
                <w:szCs w:val="20"/>
              </w:rPr>
              <w:t>º-</w:t>
            </w:r>
            <w:r w:rsidRPr="00EF4000">
              <w:rPr>
                <w:rFonts w:ascii="Times New Roman" w:hAnsi="Times New Roman"/>
                <w:sz w:val="20"/>
                <w:szCs w:val="20"/>
                <w:lang w:val="en-US"/>
              </w:rPr>
              <w:t>f</w:t>
            </w:r>
            <w:r w:rsidRPr="00EF4000">
              <w:rPr>
                <w:rFonts w:ascii="Times New Roman" w:hAnsi="Times New Roman"/>
                <w:sz w:val="20"/>
                <w:szCs w:val="20"/>
              </w:rPr>
              <w:t>-</w:t>
            </w:r>
            <w:r w:rsidRPr="00EF4000">
              <w:rPr>
                <w:rFonts w:ascii="Times New Roman" w:hAnsi="Times New Roman"/>
                <w:sz w:val="20"/>
                <w:szCs w:val="20"/>
                <w:lang w:val="en-US"/>
              </w:rPr>
              <w:t>F</w:t>
            </w:r>
            <w:r w:rsidRPr="00EF4000">
              <w:rPr>
                <w:rFonts w:ascii="Times New Roman" w:hAnsi="Times New Roman"/>
                <w:sz w:val="20"/>
                <w:szCs w:val="20"/>
                <w:vertAlign w:val="subscript"/>
              </w:rPr>
              <w:t>ат</w:t>
            </w:r>
            <w:r w:rsidRPr="00EF4000">
              <w:rPr>
                <w:rFonts w:ascii="Times New Roman" w:hAnsi="Times New Roman"/>
                <w:sz w:val="20"/>
                <w:szCs w:val="20"/>
              </w:rPr>
              <w:t xml:space="preserve">; </w:t>
            </w:r>
            <w:r w:rsidRPr="00EF4000">
              <w:rPr>
                <w:rFonts w:ascii="Times New Roman" w:hAnsi="Times New Roman"/>
                <w:sz w:val="20"/>
                <w:szCs w:val="20"/>
                <w:lang w:val="en-US"/>
              </w:rPr>
              <w:t>F</w:t>
            </w:r>
            <w:r w:rsidRPr="00EF4000">
              <w:rPr>
                <w:rFonts w:ascii="Times New Roman" w:hAnsi="Times New Roman"/>
                <w:sz w:val="20"/>
                <w:szCs w:val="20"/>
              </w:rPr>
              <w:t xml:space="preserve">º = </w:t>
            </w:r>
            <w:r w:rsidRPr="00EF4000">
              <w:rPr>
                <w:rFonts w:ascii="Times New Roman" w:hAnsi="Times New Roman"/>
                <w:sz w:val="20"/>
                <w:szCs w:val="20"/>
                <w:lang w:val="en-US"/>
              </w:rPr>
              <w:t>Fe</w:t>
            </w:r>
            <w:r w:rsidRPr="00EF4000">
              <w:rPr>
                <w:rFonts w:ascii="Times New Roman" w:hAnsi="Times New Roman"/>
                <w:sz w:val="20"/>
                <w:szCs w:val="20"/>
                <w:vertAlign w:val="superscript"/>
              </w:rPr>
              <w:t>3+</w:t>
            </w:r>
            <w:r w:rsidRPr="00EF4000">
              <w:rPr>
                <w:rFonts w:ascii="Times New Roman" w:hAnsi="Times New Roman"/>
                <w:sz w:val="20"/>
                <w:szCs w:val="20"/>
              </w:rPr>
              <w:t xml:space="preserve">×100/( </w:t>
            </w:r>
            <w:r w:rsidRPr="00EF4000">
              <w:rPr>
                <w:rFonts w:ascii="Times New Roman" w:hAnsi="Times New Roman"/>
                <w:sz w:val="20"/>
                <w:szCs w:val="20"/>
                <w:lang w:val="en-US"/>
              </w:rPr>
              <w:t>Fe</w:t>
            </w:r>
            <w:r w:rsidRPr="00EF4000">
              <w:rPr>
                <w:rFonts w:ascii="Times New Roman" w:hAnsi="Times New Roman"/>
                <w:sz w:val="20"/>
                <w:szCs w:val="20"/>
                <w:vertAlign w:val="superscript"/>
              </w:rPr>
              <w:t>3+</w:t>
            </w:r>
            <w:r w:rsidRPr="00EF4000">
              <w:rPr>
                <w:rFonts w:ascii="Times New Roman" w:hAnsi="Times New Roman"/>
                <w:sz w:val="20"/>
                <w:szCs w:val="20"/>
              </w:rPr>
              <w:t>+</w:t>
            </w:r>
            <w:r w:rsidRPr="00EF4000">
              <w:rPr>
                <w:rFonts w:ascii="Times New Roman" w:hAnsi="Times New Roman"/>
                <w:sz w:val="20"/>
                <w:szCs w:val="20"/>
                <w:lang w:val="en-US"/>
              </w:rPr>
              <w:t>Fe</w:t>
            </w:r>
            <w:r w:rsidRPr="00EF4000">
              <w:rPr>
                <w:rFonts w:ascii="Times New Roman" w:hAnsi="Times New Roman"/>
                <w:sz w:val="20"/>
                <w:szCs w:val="20"/>
                <w:vertAlign w:val="superscript"/>
              </w:rPr>
              <w:t>2+</w:t>
            </w:r>
            <w:r w:rsidRPr="00EF4000">
              <w:rPr>
                <w:rFonts w:ascii="Times New Roman" w:hAnsi="Times New Roman"/>
                <w:sz w:val="20"/>
                <w:szCs w:val="20"/>
              </w:rPr>
              <w:t xml:space="preserve">) (атом.%), </w:t>
            </w:r>
            <w:r w:rsidRPr="00EF4000">
              <w:rPr>
                <w:rFonts w:ascii="Times New Roman" w:hAnsi="Times New Roman"/>
                <w:sz w:val="20"/>
                <w:szCs w:val="20"/>
                <w:lang w:val="en-US"/>
              </w:rPr>
              <w:t>f</w:t>
            </w:r>
            <w:r w:rsidRPr="00EF4000">
              <w:rPr>
                <w:rFonts w:ascii="Times New Roman" w:hAnsi="Times New Roman"/>
                <w:sz w:val="20"/>
                <w:szCs w:val="20"/>
              </w:rPr>
              <w:t xml:space="preserve"> = </w:t>
            </w:r>
            <w:r w:rsidRPr="00EF4000">
              <w:rPr>
                <w:rFonts w:ascii="Times New Roman" w:hAnsi="Times New Roman"/>
                <w:sz w:val="20"/>
                <w:szCs w:val="20"/>
                <w:lang w:val="en-US"/>
              </w:rPr>
              <w:t>hd</w:t>
            </w:r>
            <w:r w:rsidRPr="00EF4000">
              <w:rPr>
                <w:rFonts w:ascii="Times New Roman" w:hAnsi="Times New Roman"/>
                <w:sz w:val="20"/>
                <w:szCs w:val="20"/>
              </w:rPr>
              <w:t>×100/(</w:t>
            </w:r>
            <w:r w:rsidRPr="00EF4000">
              <w:rPr>
                <w:rFonts w:ascii="Times New Roman" w:hAnsi="Times New Roman"/>
                <w:sz w:val="20"/>
                <w:szCs w:val="20"/>
                <w:lang w:val="en-US"/>
              </w:rPr>
              <w:t>hd</w:t>
            </w:r>
            <w:r w:rsidRPr="00EF4000">
              <w:rPr>
                <w:rFonts w:ascii="Times New Roman" w:hAnsi="Times New Roman"/>
                <w:sz w:val="20"/>
                <w:szCs w:val="20"/>
              </w:rPr>
              <w:t>+</w:t>
            </w:r>
            <w:r w:rsidRPr="00EF4000">
              <w:rPr>
                <w:rFonts w:ascii="Times New Roman" w:hAnsi="Times New Roman"/>
                <w:sz w:val="20"/>
                <w:szCs w:val="20"/>
                <w:lang w:val="en-US"/>
              </w:rPr>
              <w:t>di</w:t>
            </w:r>
            <w:r w:rsidRPr="00EF4000">
              <w:rPr>
                <w:rFonts w:ascii="Times New Roman" w:hAnsi="Times New Roman"/>
                <w:sz w:val="20"/>
                <w:szCs w:val="20"/>
              </w:rPr>
              <w:t xml:space="preserve">) = </w:t>
            </w:r>
            <w:r w:rsidRPr="00EF4000">
              <w:rPr>
                <w:rFonts w:ascii="Times New Roman" w:hAnsi="Times New Roman"/>
                <w:sz w:val="20"/>
                <w:szCs w:val="20"/>
                <w:lang w:val="en-US"/>
              </w:rPr>
              <w:t>fs</w:t>
            </w:r>
            <w:r w:rsidRPr="00EF4000">
              <w:rPr>
                <w:rFonts w:ascii="Times New Roman" w:hAnsi="Times New Roman"/>
                <w:sz w:val="20"/>
                <w:szCs w:val="20"/>
              </w:rPr>
              <w:t>×100/(</w:t>
            </w:r>
            <w:r w:rsidRPr="00EF4000">
              <w:rPr>
                <w:rFonts w:ascii="Times New Roman" w:hAnsi="Times New Roman"/>
                <w:sz w:val="20"/>
                <w:szCs w:val="20"/>
                <w:lang w:val="en-US"/>
              </w:rPr>
              <w:t>fs</w:t>
            </w:r>
            <w:r w:rsidRPr="00EF4000">
              <w:rPr>
                <w:rFonts w:ascii="Times New Roman" w:hAnsi="Times New Roman"/>
                <w:sz w:val="20"/>
                <w:szCs w:val="20"/>
              </w:rPr>
              <w:t>+</w:t>
            </w:r>
            <w:r w:rsidRPr="00EF4000">
              <w:rPr>
                <w:rFonts w:ascii="Times New Roman" w:hAnsi="Times New Roman"/>
                <w:sz w:val="20"/>
                <w:szCs w:val="20"/>
                <w:lang w:val="en-US"/>
              </w:rPr>
              <w:t>en</w:t>
            </w:r>
            <w:r w:rsidRPr="00EF4000">
              <w:rPr>
                <w:rFonts w:ascii="Times New Roman" w:hAnsi="Times New Roman"/>
                <w:sz w:val="20"/>
                <w:szCs w:val="20"/>
              </w:rPr>
              <w:t xml:space="preserve">) = </w:t>
            </w:r>
            <w:r w:rsidRPr="00EF4000">
              <w:rPr>
                <w:rFonts w:ascii="Times New Roman" w:hAnsi="Times New Roman"/>
                <w:sz w:val="20"/>
                <w:szCs w:val="20"/>
                <w:lang w:val="en-US"/>
              </w:rPr>
              <w:t>fa</w:t>
            </w:r>
            <w:r w:rsidRPr="00EF4000">
              <w:rPr>
                <w:rFonts w:ascii="Times New Roman" w:hAnsi="Times New Roman"/>
                <w:sz w:val="20"/>
                <w:szCs w:val="20"/>
              </w:rPr>
              <w:t>×100/(</w:t>
            </w:r>
            <w:r w:rsidRPr="00EF4000">
              <w:rPr>
                <w:rFonts w:ascii="Times New Roman" w:hAnsi="Times New Roman"/>
                <w:sz w:val="20"/>
                <w:szCs w:val="20"/>
                <w:lang w:val="en-US"/>
              </w:rPr>
              <w:t>fa</w:t>
            </w:r>
            <w:r w:rsidRPr="00EF4000">
              <w:rPr>
                <w:rFonts w:ascii="Times New Roman" w:hAnsi="Times New Roman"/>
                <w:sz w:val="20"/>
                <w:szCs w:val="20"/>
              </w:rPr>
              <w:t>+</w:t>
            </w:r>
            <w:r w:rsidRPr="00EF4000">
              <w:rPr>
                <w:rFonts w:ascii="Times New Roman" w:hAnsi="Times New Roman"/>
                <w:sz w:val="20"/>
                <w:szCs w:val="20"/>
                <w:lang w:val="en-US"/>
              </w:rPr>
              <w:t>fo</w:t>
            </w:r>
            <w:r w:rsidR="005D5F42">
              <w:rPr>
                <w:rFonts w:ascii="Times New Roman" w:hAnsi="Times New Roman"/>
                <w:sz w:val="20"/>
                <w:szCs w:val="20"/>
              </w:rPr>
              <w:t>)</w:t>
            </w:r>
            <w:r w:rsidRPr="00EF4000">
              <w:rPr>
                <w:rFonts w:ascii="Times New Roman" w:hAnsi="Times New Roman"/>
                <w:sz w:val="20"/>
                <w:szCs w:val="20"/>
              </w:rPr>
              <w:t xml:space="preserve">  =</w:t>
            </w:r>
            <w:r w:rsidRPr="00EF4000">
              <w:rPr>
                <w:rFonts w:ascii="Times New Roman" w:hAnsi="Times New Roman"/>
                <w:sz w:val="20"/>
                <w:szCs w:val="20"/>
                <w:lang w:val="en-US"/>
              </w:rPr>
              <w:t> Fe</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×100/(</w:t>
            </w:r>
            <w:r w:rsidRPr="00EF4000">
              <w:rPr>
                <w:rFonts w:ascii="Times New Roman" w:hAnsi="Times New Roman"/>
                <w:sz w:val="20"/>
                <w:szCs w:val="20"/>
                <w:lang w:val="en-US"/>
              </w:rPr>
              <w:t>Fe</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 xml:space="preserve">) = </w:t>
            </w:r>
            <w:r w:rsidRPr="00EF4000">
              <w:rPr>
                <w:rFonts w:ascii="Times New Roman" w:hAnsi="Times New Roman"/>
                <w:sz w:val="20"/>
                <w:szCs w:val="20"/>
                <w:lang w:val="en-US"/>
              </w:rPr>
              <w:t>kir</w:t>
            </w:r>
            <w:r w:rsidRPr="00EF4000">
              <w:rPr>
                <w:rFonts w:ascii="Times New Roman" w:hAnsi="Times New Roman"/>
                <w:sz w:val="20"/>
                <w:szCs w:val="20"/>
              </w:rPr>
              <w:t>×100/(</w:t>
            </w:r>
            <w:r w:rsidRPr="00EF4000">
              <w:rPr>
                <w:rFonts w:ascii="Times New Roman" w:hAnsi="Times New Roman"/>
                <w:sz w:val="20"/>
                <w:szCs w:val="20"/>
                <w:lang w:val="en-US"/>
              </w:rPr>
              <w:t>kir</w:t>
            </w:r>
            <w:r w:rsidRPr="00EF4000">
              <w:rPr>
                <w:rFonts w:ascii="Times New Roman" w:hAnsi="Times New Roman"/>
                <w:sz w:val="20"/>
                <w:szCs w:val="20"/>
              </w:rPr>
              <w:t>+</w:t>
            </w:r>
            <w:r w:rsidRPr="00EF4000">
              <w:rPr>
                <w:rFonts w:ascii="Times New Roman" w:hAnsi="Times New Roman"/>
                <w:sz w:val="20"/>
                <w:szCs w:val="20"/>
                <w:lang w:val="en-US"/>
              </w:rPr>
              <w:t>mo</w:t>
            </w:r>
            <w:r w:rsidRPr="00EF4000">
              <w:rPr>
                <w:rFonts w:ascii="Times New Roman" w:hAnsi="Times New Roman"/>
                <w:sz w:val="20"/>
                <w:szCs w:val="20"/>
              </w:rPr>
              <w:t xml:space="preserve">) = </w:t>
            </w:r>
            <w:r w:rsidRPr="00EF4000">
              <w:rPr>
                <w:rFonts w:ascii="Times New Roman" w:hAnsi="Times New Roman"/>
                <w:sz w:val="20"/>
                <w:szCs w:val="20"/>
                <w:lang w:val="en-US"/>
              </w:rPr>
              <w:t>per</w:t>
            </w:r>
            <w:r w:rsidRPr="00EF4000">
              <w:rPr>
                <w:rFonts w:ascii="Times New Roman" w:hAnsi="Times New Roman"/>
                <w:sz w:val="20"/>
                <w:szCs w:val="20"/>
              </w:rPr>
              <w:t>×100/(</w:t>
            </w:r>
            <w:r w:rsidRPr="00EF4000">
              <w:rPr>
                <w:rFonts w:ascii="Times New Roman" w:hAnsi="Times New Roman"/>
                <w:sz w:val="20"/>
                <w:szCs w:val="20"/>
                <w:lang w:val="en-US"/>
              </w:rPr>
              <w:t>per</w:t>
            </w:r>
            <w:r w:rsidRPr="00EF4000">
              <w:rPr>
                <w:rFonts w:ascii="Times New Roman" w:hAnsi="Times New Roman"/>
                <w:sz w:val="20"/>
                <w:szCs w:val="20"/>
              </w:rPr>
              <w:t>+</w:t>
            </w:r>
            <w:r w:rsidRPr="00EF4000">
              <w:rPr>
                <w:rFonts w:ascii="Times New Roman" w:hAnsi="Times New Roman"/>
                <w:sz w:val="20"/>
                <w:szCs w:val="20"/>
                <w:lang w:val="en-US"/>
              </w:rPr>
              <w:t>wu</w:t>
            </w:r>
            <w:r w:rsidRPr="00EF4000">
              <w:rPr>
                <w:rFonts w:ascii="Times New Roman" w:hAnsi="Times New Roman"/>
                <w:sz w:val="20"/>
                <w:szCs w:val="20"/>
              </w:rPr>
              <w:t>) (мол.%).</w:t>
            </w:r>
          </w:p>
        </w:tc>
      </w:tr>
      <w:tr w:rsidR="008A78B2" w:rsidRPr="007A3721"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2743200" cy="2736850"/>
                  <wp:effectExtent l="19050" t="0" r="0" b="0"/>
                  <wp:docPr id="116" name="Рисунок 10" descr="x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x4.wmf"/>
                          <pic:cNvPicPr>
                            <a:picLocks noChangeAspect="1" noChangeArrowheads="1"/>
                          </pic:cNvPicPr>
                        </pic:nvPicPr>
                        <pic:blipFill>
                          <a:blip r:embed="rId196" cstate="print"/>
                          <a:srcRect/>
                          <a:stretch>
                            <a:fillRect/>
                          </a:stretch>
                        </pic:blipFill>
                        <pic:spPr bwMode="auto">
                          <a:xfrm>
                            <a:off x="0" y="0"/>
                            <a:ext cx="2743200" cy="2736850"/>
                          </a:xfrm>
                          <a:prstGeom prst="rect">
                            <a:avLst/>
                          </a:prstGeom>
                          <a:noFill/>
                          <a:ln w="9525">
                            <a:noFill/>
                            <a:miter lim="800000"/>
                            <a:headEnd/>
                            <a:tailEnd/>
                          </a:ln>
                        </pic:spPr>
                      </pic:pic>
                    </a:graphicData>
                  </a:graphic>
                </wp:inline>
              </w:drawing>
            </w:r>
          </w:p>
        </w:tc>
        <w:tc>
          <w:tcPr>
            <w:tcW w:w="4831" w:type="dxa"/>
            <w:tcBorders>
              <w:left w:val="nil"/>
              <w:bottom w:val="nil"/>
            </w:tcBorders>
            <w:vAlign w:val="center"/>
          </w:tcPr>
          <w:p w:rsidR="008A78B2" w:rsidRPr="00EF4000" w:rsidRDefault="008A78B2" w:rsidP="005D5F42">
            <w:pPr>
              <w:pStyle w:val="af2"/>
              <w:widowControl w:val="0"/>
              <w:autoSpaceDE w:val="0"/>
              <w:autoSpaceDN w:val="0"/>
              <w:adjustRightInd w:val="0"/>
              <w:ind w:left="176" w:hanging="142"/>
              <w:jc w:val="center"/>
              <w:rPr>
                <w:rFonts w:ascii="Times New Roman" w:hAnsi="Times New Roman"/>
                <w:sz w:val="20"/>
                <w:szCs w:val="20"/>
              </w:rPr>
            </w:pPr>
            <w:r w:rsidRPr="00EF4000">
              <w:rPr>
                <w:rFonts w:ascii="Times New Roman" w:hAnsi="Times New Roman"/>
                <w:sz w:val="20"/>
                <w:szCs w:val="20"/>
              </w:rPr>
              <w:t xml:space="preserve">Рис. 4.50. Корреляционная диаграмма    </w:t>
            </w:r>
            <w:r w:rsidRPr="00EF4000">
              <w:rPr>
                <w:rFonts w:ascii="Times New Roman" w:hAnsi="Times New Roman"/>
                <w:sz w:val="20"/>
                <w:szCs w:val="20"/>
                <w:lang w:val="en-US"/>
              </w:rPr>
              <w:t>K</w:t>
            </w:r>
            <w:r w:rsidRPr="00EF4000">
              <w:rPr>
                <w:rFonts w:ascii="Times New Roman" w:hAnsi="Times New Roman"/>
                <w:sz w:val="20"/>
                <w:szCs w:val="20"/>
                <w:vertAlign w:val="subscript"/>
                <w:lang w:val="en-US"/>
              </w:rPr>
              <w:t>foid</w:t>
            </w:r>
            <w:r w:rsidRPr="00EF4000">
              <w:rPr>
                <w:rFonts w:ascii="Times New Roman" w:hAnsi="Times New Roman"/>
                <w:sz w:val="20"/>
                <w:szCs w:val="20"/>
              </w:rPr>
              <w:t>-</w:t>
            </w:r>
            <w:r w:rsidRPr="00EF4000">
              <w:rPr>
                <w:rFonts w:ascii="Times New Roman" w:hAnsi="Times New Roman"/>
                <w:sz w:val="20"/>
                <w:szCs w:val="20"/>
                <w:lang w:val="en-US"/>
              </w:rPr>
              <w:t>K</w:t>
            </w:r>
            <w:r w:rsidRPr="00EF4000">
              <w:rPr>
                <w:rFonts w:ascii="Times New Roman" w:hAnsi="Times New Roman"/>
                <w:sz w:val="20"/>
                <w:szCs w:val="20"/>
                <w:vertAlign w:val="subscript"/>
                <w:lang w:val="en-US"/>
              </w:rPr>
              <w:t>ol</w:t>
            </w:r>
            <w:r w:rsidRPr="00EF4000">
              <w:rPr>
                <w:rFonts w:ascii="Times New Roman" w:hAnsi="Times New Roman"/>
                <w:sz w:val="20"/>
                <w:szCs w:val="20"/>
              </w:rPr>
              <w:t xml:space="preserve">; </w:t>
            </w:r>
            <w:r w:rsidRPr="00EF4000">
              <w:rPr>
                <w:rFonts w:ascii="Times New Roman" w:hAnsi="Times New Roman"/>
                <w:sz w:val="20"/>
                <w:szCs w:val="20"/>
                <w:lang w:val="en-US"/>
              </w:rPr>
              <w:t>K</w:t>
            </w:r>
            <w:r w:rsidRPr="00EF4000">
              <w:rPr>
                <w:rFonts w:ascii="Times New Roman" w:hAnsi="Times New Roman"/>
                <w:sz w:val="20"/>
                <w:szCs w:val="20"/>
                <w:vertAlign w:val="subscript"/>
                <w:lang w:val="en-US"/>
              </w:rPr>
              <w:t>foid</w:t>
            </w:r>
            <w:r w:rsidRPr="00EF4000">
              <w:rPr>
                <w:rFonts w:ascii="Times New Roman" w:hAnsi="Times New Roman"/>
                <w:sz w:val="20"/>
                <w:szCs w:val="20"/>
                <w:vertAlign w:val="subscript"/>
              </w:rPr>
              <w:t> </w:t>
            </w:r>
            <w:r w:rsidRPr="00EF4000">
              <w:rPr>
                <w:rFonts w:ascii="Times New Roman" w:hAnsi="Times New Roman"/>
                <w:sz w:val="20"/>
                <w:szCs w:val="20"/>
              </w:rPr>
              <w:t>= (</w:t>
            </w:r>
            <w:r w:rsidRPr="00EF4000">
              <w:rPr>
                <w:rFonts w:ascii="Times New Roman" w:hAnsi="Times New Roman"/>
                <w:sz w:val="20"/>
                <w:szCs w:val="20"/>
                <w:lang w:val="en-US"/>
              </w:rPr>
              <w:t>ne</w:t>
            </w:r>
            <w:r w:rsidRPr="00EF4000">
              <w:rPr>
                <w:rFonts w:ascii="Times New Roman" w:hAnsi="Times New Roman"/>
                <w:sz w:val="20"/>
                <w:szCs w:val="20"/>
              </w:rPr>
              <w:t>+</w:t>
            </w:r>
            <w:r w:rsidRPr="00EF4000">
              <w:rPr>
                <w:rFonts w:ascii="Times New Roman" w:hAnsi="Times New Roman"/>
                <w:sz w:val="20"/>
                <w:szCs w:val="20"/>
                <w:lang w:val="en-US"/>
              </w:rPr>
              <w:t>lc</w:t>
            </w:r>
            <w:r w:rsidRPr="00EF4000">
              <w:rPr>
                <w:rFonts w:ascii="Times New Roman" w:hAnsi="Times New Roman"/>
                <w:sz w:val="20"/>
                <w:szCs w:val="20"/>
              </w:rPr>
              <w:t>+</w:t>
            </w:r>
            <w:r w:rsidRPr="00EF4000">
              <w:rPr>
                <w:rFonts w:ascii="Times New Roman" w:hAnsi="Times New Roman"/>
                <w:sz w:val="20"/>
                <w:szCs w:val="20"/>
                <w:lang w:val="en-US"/>
              </w:rPr>
              <w:t>kp</w:t>
            </w:r>
            <w:r w:rsidRPr="00EF4000">
              <w:rPr>
                <w:rFonts w:ascii="Times New Roman" w:hAnsi="Times New Roman"/>
                <w:sz w:val="20"/>
                <w:szCs w:val="20"/>
              </w:rPr>
              <w:t>)×100/(</w:t>
            </w:r>
            <w:r w:rsidRPr="00EF4000">
              <w:rPr>
                <w:rFonts w:ascii="Times New Roman" w:hAnsi="Times New Roman"/>
                <w:sz w:val="20"/>
                <w:szCs w:val="20"/>
                <w:lang w:val="en-US"/>
              </w:rPr>
              <w:t>ne</w:t>
            </w:r>
            <w:r w:rsidRPr="00EF4000">
              <w:rPr>
                <w:rFonts w:ascii="Times New Roman" w:hAnsi="Times New Roman"/>
                <w:sz w:val="20"/>
                <w:szCs w:val="20"/>
              </w:rPr>
              <w:t>+</w:t>
            </w:r>
            <w:r w:rsidRPr="00EF4000">
              <w:rPr>
                <w:rFonts w:ascii="Times New Roman" w:hAnsi="Times New Roman"/>
                <w:sz w:val="20"/>
                <w:szCs w:val="20"/>
                <w:lang w:val="en-US"/>
              </w:rPr>
              <w:t>lc</w:t>
            </w:r>
            <w:r w:rsidRPr="00EF4000">
              <w:rPr>
                <w:rFonts w:ascii="Times New Roman" w:hAnsi="Times New Roman"/>
                <w:sz w:val="20"/>
                <w:szCs w:val="20"/>
              </w:rPr>
              <w:t>+</w:t>
            </w:r>
            <w:r w:rsidRPr="00EF4000">
              <w:rPr>
                <w:rFonts w:ascii="Times New Roman" w:hAnsi="Times New Roman"/>
                <w:sz w:val="20"/>
                <w:szCs w:val="20"/>
                <w:lang w:val="en-US"/>
              </w:rPr>
              <w:t>kp</w:t>
            </w:r>
            <w:r w:rsidRPr="00EF4000">
              <w:rPr>
                <w:rFonts w:ascii="Times New Roman" w:hAnsi="Times New Roman"/>
                <w:sz w:val="20"/>
                <w:szCs w:val="20"/>
              </w:rPr>
              <w:t>+</w:t>
            </w:r>
            <w:r w:rsidRPr="00EF4000">
              <w:rPr>
                <w:rFonts w:ascii="Times New Roman" w:hAnsi="Times New Roman"/>
                <w:sz w:val="20"/>
                <w:szCs w:val="20"/>
                <w:lang w:val="en-US"/>
              </w:rPr>
              <w:t>or</w:t>
            </w:r>
            <w:r w:rsidRPr="00EF4000">
              <w:rPr>
                <w:rFonts w:ascii="Times New Roman" w:hAnsi="Times New Roman"/>
                <w:sz w:val="20"/>
                <w:szCs w:val="20"/>
              </w:rPr>
              <w:t>+</w:t>
            </w:r>
            <w:r w:rsidRPr="00EF4000">
              <w:rPr>
                <w:rFonts w:ascii="Times New Roman" w:hAnsi="Times New Roman"/>
                <w:sz w:val="20"/>
                <w:szCs w:val="20"/>
                <w:lang w:val="en-US"/>
              </w:rPr>
              <w:t>ab</w:t>
            </w:r>
            <w:r w:rsidRPr="00EF4000">
              <w:rPr>
                <w:rFonts w:ascii="Times New Roman" w:hAnsi="Times New Roman"/>
                <w:sz w:val="20"/>
                <w:szCs w:val="20"/>
              </w:rPr>
              <w:t>+</w:t>
            </w:r>
            <w:r w:rsidRPr="00EF4000">
              <w:rPr>
                <w:rFonts w:ascii="Times New Roman" w:hAnsi="Times New Roman"/>
                <w:sz w:val="20"/>
                <w:szCs w:val="20"/>
                <w:lang w:val="en-US"/>
              </w:rPr>
              <w:t>an</w:t>
            </w:r>
            <w:r w:rsidRPr="00EF4000">
              <w:rPr>
                <w:rFonts w:ascii="Times New Roman" w:hAnsi="Times New Roman"/>
                <w:sz w:val="20"/>
                <w:szCs w:val="20"/>
              </w:rPr>
              <w:t xml:space="preserve">) (вес.%);   </w:t>
            </w:r>
            <w:r w:rsidRPr="00EF4000">
              <w:rPr>
                <w:rFonts w:ascii="Times New Roman" w:hAnsi="Times New Roman"/>
                <w:sz w:val="20"/>
                <w:szCs w:val="20"/>
                <w:lang w:val="en-US"/>
              </w:rPr>
              <w:t>K</w:t>
            </w:r>
            <w:r w:rsidRPr="00EF4000">
              <w:rPr>
                <w:rFonts w:ascii="Times New Roman" w:hAnsi="Times New Roman"/>
                <w:sz w:val="20"/>
                <w:szCs w:val="20"/>
                <w:vertAlign w:val="subscript"/>
                <w:lang w:val="en-US"/>
              </w:rPr>
              <w:t>ol</w:t>
            </w:r>
            <w:r w:rsidRPr="00EF4000">
              <w:rPr>
                <w:rFonts w:ascii="Times New Roman" w:hAnsi="Times New Roman"/>
                <w:sz w:val="20"/>
                <w:szCs w:val="20"/>
              </w:rPr>
              <w:t> = </w:t>
            </w:r>
            <w:r w:rsidRPr="00EF4000">
              <w:rPr>
                <w:rFonts w:ascii="Times New Roman" w:hAnsi="Times New Roman"/>
                <w:sz w:val="20"/>
                <w:szCs w:val="20"/>
                <w:lang w:val="en-US"/>
              </w:rPr>
              <w:t>ol</w:t>
            </w:r>
            <w:r w:rsidRPr="00EF4000">
              <w:rPr>
                <w:rFonts w:ascii="Times New Roman" w:hAnsi="Times New Roman"/>
                <w:sz w:val="20"/>
                <w:szCs w:val="20"/>
              </w:rPr>
              <w:t>×100/(</w:t>
            </w:r>
            <w:r w:rsidRPr="00EF4000">
              <w:rPr>
                <w:rFonts w:ascii="Times New Roman" w:hAnsi="Times New Roman"/>
                <w:sz w:val="20"/>
                <w:szCs w:val="20"/>
                <w:lang w:val="en-US"/>
              </w:rPr>
              <w:t>ol</w:t>
            </w:r>
            <w:r w:rsidRPr="00EF4000">
              <w:rPr>
                <w:rFonts w:ascii="Times New Roman" w:hAnsi="Times New Roman"/>
                <w:sz w:val="20"/>
                <w:szCs w:val="20"/>
              </w:rPr>
              <w:t>+</w:t>
            </w:r>
            <w:r w:rsidRPr="00EF4000">
              <w:rPr>
                <w:rFonts w:ascii="Times New Roman" w:hAnsi="Times New Roman"/>
                <w:sz w:val="20"/>
                <w:szCs w:val="20"/>
                <w:lang w:val="en-US"/>
              </w:rPr>
              <w:t>opx</w:t>
            </w:r>
            <w:r w:rsidRPr="00EF4000">
              <w:rPr>
                <w:rFonts w:ascii="Times New Roman" w:hAnsi="Times New Roman"/>
                <w:sz w:val="20"/>
                <w:szCs w:val="20"/>
              </w:rPr>
              <w:t>+</w:t>
            </w:r>
            <w:r w:rsidRPr="00EF4000">
              <w:rPr>
                <w:rFonts w:ascii="Times New Roman" w:hAnsi="Times New Roman"/>
                <w:sz w:val="20"/>
                <w:szCs w:val="20"/>
                <w:lang w:val="en-US"/>
              </w:rPr>
              <w:t>cpx</w:t>
            </w:r>
            <w:r w:rsidRPr="00EF4000">
              <w:rPr>
                <w:rFonts w:ascii="Times New Roman" w:hAnsi="Times New Roman"/>
                <w:sz w:val="20"/>
                <w:szCs w:val="20"/>
              </w:rPr>
              <w:t>) (вес.%);</w:t>
            </w:r>
          </w:p>
        </w:tc>
      </w:tr>
      <w:tr w:rsidR="008A78B2" w:rsidRPr="007A3721" w:rsidTr="008A78B2">
        <w:trPr>
          <w:jc w:val="center"/>
        </w:trPr>
        <w:tc>
          <w:tcPr>
            <w:tcW w:w="4667" w:type="dxa"/>
            <w:tcBorders>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7A3721"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bottom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442EAF"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2774950" cy="2743200"/>
                  <wp:effectExtent l="19050" t="0" r="6350" b="0"/>
                  <wp:docPr id="117" name="Рисунок 11" descr="x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x5.wmf"/>
                          <pic:cNvPicPr>
                            <a:picLocks noChangeAspect="1" noChangeArrowheads="1"/>
                          </pic:cNvPicPr>
                        </pic:nvPicPr>
                        <pic:blipFill>
                          <a:blip r:embed="rId197" cstate="print"/>
                          <a:srcRect/>
                          <a:stretch>
                            <a:fillRect/>
                          </a:stretch>
                        </pic:blipFill>
                        <pic:spPr bwMode="auto">
                          <a:xfrm>
                            <a:off x="0" y="0"/>
                            <a:ext cx="2774950" cy="2743200"/>
                          </a:xfrm>
                          <a:prstGeom prst="rect">
                            <a:avLst/>
                          </a:prstGeom>
                          <a:noFill/>
                          <a:ln w="9525">
                            <a:noFill/>
                            <a:miter lim="800000"/>
                            <a:headEnd/>
                            <a:tailEnd/>
                          </a:ln>
                        </pic:spPr>
                      </pic:pic>
                    </a:graphicData>
                  </a:graphic>
                </wp:inline>
              </w:drawing>
            </w:r>
          </w:p>
        </w:tc>
        <w:tc>
          <w:tcPr>
            <w:tcW w:w="4831" w:type="dxa"/>
            <w:tcBorders>
              <w:left w:val="nil"/>
              <w:bottom w:val="nil"/>
            </w:tcBorders>
            <w:vAlign w:val="center"/>
          </w:tcPr>
          <w:p w:rsidR="008A78B2" w:rsidRPr="00EF4000" w:rsidRDefault="008A78B2" w:rsidP="005D5F42">
            <w:pPr>
              <w:pStyle w:val="af2"/>
              <w:widowControl w:val="0"/>
              <w:autoSpaceDE w:val="0"/>
              <w:autoSpaceDN w:val="0"/>
              <w:adjustRightInd w:val="0"/>
              <w:ind w:left="176" w:hanging="176"/>
              <w:jc w:val="center"/>
              <w:rPr>
                <w:rFonts w:ascii="Times New Roman" w:hAnsi="Times New Roman"/>
                <w:sz w:val="20"/>
                <w:szCs w:val="20"/>
              </w:rPr>
            </w:pPr>
            <w:r w:rsidRPr="00EF4000">
              <w:rPr>
                <w:rFonts w:ascii="Times New Roman" w:hAnsi="Times New Roman"/>
                <w:sz w:val="20"/>
                <w:szCs w:val="20"/>
              </w:rPr>
              <w:t>Рис.</w:t>
            </w:r>
            <w:r w:rsidRPr="00EF4000">
              <w:rPr>
                <w:rFonts w:ascii="Times New Roman" w:hAnsi="Times New Roman"/>
                <w:sz w:val="20"/>
                <w:szCs w:val="20"/>
                <w:lang w:val="en-US"/>
              </w:rPr>
              <w:t> </w:t>
            </w:r>
            <w:r w:rsidRPr="00EF4000">
              <w:rPr>
                <w:rFonts w:ascii="Times New Roman" w:hAnsi="Times New Roman"/>
                <w:sz w:val="20"/>
                <w:szCs w:val="20"/>
              </w:rPr>
              <w:t>4.51</w:t>
            </w:r>
            <w:r w:rsidR="005D5F42">
              <w:rPr>
                <w:rFonts w:ascii="Times New Roman" w:hAnsi="Times New Roman"/>
                <w:sz w:val="20"/>
                <w:szCs w:val="20"/>
              </w:rPr>
              <w:t xml:space="preserve">. Корреляционная диаграмма </w:t>
            </w:r>
            <w:r w:rsidRPr="00EF4000">
              <w:rPr>
                <w:rFonts w:ascii="Times New Roman" w:hAnsi="Times New Roman"/>
                <w:sz w:val="20"/>
                <w:szCs w:val="20"/>
              </w:rPr>
              <w:t xml:space="preserve"> </w:t>
            </w:r>
            <w:r w:rsidRPr="00EF4000">
              <w:rPr>
                <w:rFonts w:ascii="Times New Roman" w:hAnsi="Times New Roman"/>
                <w:sz w:val="20"/>
                <w:szCs w:val="20"/>
                <w:lang w:val="en-US"/>
              </w:rPr>
              <w:t>n</w:t>
            </w:r>
            <w:r w:rsidRPr="00EF4000">
              <w:rPr>
                <w:rFonts w:ascii="Times New Roman" w:hAnsi="Times New Roman"/>
                <w:sz w:val="20"/>
                <w:szCs w:val="20"/>
                <w:vertAlign w:val="subscript"/>
                <w:lang w:val="en-US"/>
              </w:rPr>
              <w:t>cpx</w:t>
            </w:r>
            <w:r w:rsidRPr="00EF4000">
              <w:rPr>
                <w:rFonts w:ascii="Times New Roman" w:hAnsi="Times New Roman"/>
                <w:sz w:val="20"/>
                <w:szCs w:val="20"/>
              </w:rPr>
              <w:t>-</w:t>
            </w:r>
            <w:r w:rsidRPr="00EF4000">
              <w:rPr>
                <w:rFonts w:ascii="Times New Roman" w:hAnsi="Times New Roman"/>
                <w:sz w:val="20"/>
                <w:szCs w:val="20"/>
                <w:lang w:val="en-US"/>
              </w:rPr>
              <w:t>f</w:t>
            </w:r>
            <w:r w:rsidRPr="00EF4000">
              <w:rPr>
                <w:rFonts w:ascii="Times New Roman" w:hAnsi="Times New Roman"/>
                <w:sz w:val="20"/>
                <w:szCs w:val="20"/>
                <w:vertAlign w:val="subscript"/>
                <w:lang w:val="en-US"/>
              </w:rPr>
              <w:t>cpx</w:t>
            </w:r>
            <w:r w:rsidRPr="00EF4000">
              <w:rPr>
                <w:rFonts w:ascii="Times New Roman" w:hAnsi="Times New Roman"/>
                <w:sz w:val="20"/>
                <w:szCs w:val="20"/>
              </w:rPr>
              <w:t xml:space="preserve">;                    </w:t>
            </w:r>
            <w:r w:rsidRPr="00EF4000">
              <w:rPr>
                <w:rFonts w:ascii="Times New Roman" w:hAnsi="Times New Roman"/>
                <w:sz w:val="20"/>
                <w:szCs w:val="20"/>
                <w:lang w:val="en-US"/>
              </w:rPr>
              <w:t>n</w:t>
            </w:r>
            <w:r w:rsidRPr="00EF4000">
              <w:rPr>
                <w:rFonts w:ascii="Times New Roman" w:hAnsi="Times New Roman"/>
                <w:sz w:val="20"/>
                <w:szCs w:val="20"/>
                <w:vertAlign w:val="subscript"/>
                <w:lang w:val="en-US"/>
              </w:rPr>
              <w:t>cpx</w:t>
            </w:r>
            <w:r w:rsidRPr="00EF4000">
              <w:rPr>
                <w:rFonts w:ascii="Times New Roman" w:hAnsi="Times New Roman"/>
                <w:sz w:val="20"/>
                <w:szCs w:val="20"/>
              </w:rPr>
              <w:t> = </w:t>
            </w:r>
            <w:r w:rsidRPr="00EF4000">
              <w:rPr>
                <w:rFonts w:ascii="Times New Roman" w:hAnsi="Times New Roman"/>
                <w:sz w:val="20"/>
                <w:szCs w:val="20"/>
                <w:lang w:val="en-US"/>
              </w:rPr>
              <w:t>ac</w:t>
            </w:r>
            <w:r w:rsidRPr="00EF4000">
              <w:rPr>
                <w:rFonts w:ascii="Times New Roman" w:hAnsi="Times New Roman"/>
                <w:sz w:val="20"/>
                <w:szCs w:val="20"/>
              </w:rPr>
              <w:t>×100/(</w:t>
            </w:r>
            <w:r w:rsidRPr="00EF4000">
              <w:rPr>
                <w:rFonts w:ascii="Times New Roman" w:hAnsi="Times New Roman"/>
                <w:sz w:val="20"/>
                <w:szCs w:val="20"/>
                <w:lang w:val="en-US"/>
              </w:rPr>
              <w:t>ac</w:t>
            </w:r>
            <w:r w:rsidRPr="00EF4000">
              <w:rPr>
                <w:rFonts w:ascii="Times New Roman" w:hAnsi="Times New Roman"/>
                <w:sz w:val="20"/>
                <w:szCs w:val="20"/>
              </w:rPr>
              <w:t>+</w:t>
            </w:r>
            <w:r w:rsidRPr="00EF4000">
              <w:rPr>
                <w:rFonts w:ascii="Times New Roman" w:hAnsi="Times New Roman"/>
                <w:sz w:val="20"/>
                <w:szCs w:val="20"/>
                <w:lang w:val="en-US"/>
              </w:rPr>
              <w:t>hd</w:t>
            </w:r>
            <w:r w:rsidRPr="00EF4000">
              <w:rPr>
                <w:rFonts w:ascii="Times New Roman" w:hAnsi="Times New Roman"/>
                <w:sz w:val="20"/>
                <w:szCs w:val="20"/>
              </w:rPr>
              <w:t>+</w:t>
            </w:r>
            <w:r w:rsidRPr="00EF4000">
              <w:rPr>
                <w:rFonts w:ascii="Times New Roman" w:hAnsi="Times New Roman"/>
                <w:sz w:val="20"/>
                <w:szCs w:val="20"/>
                <w:lang w:val="en-US"/>
              </w:rPr>
              <w:t>di</w:t>
            </w:r>
            <w:r w:rsidRPr="00EF4000">
              <w:rPr>
                <w:rFonts w:ascii="Times New Roman" w:hAnsi="Times New Roman"/>
                <w:sz w:val="20"/>
                <w:szCs w:val="20"/>
              </w:rPr>
              <w:t>) (мол.%);   f</w:t>
            </w:r>
            <w:r w:rsidRPr="00EF4000">
              <w:rPr>
                <w:rFonts w:ascii="Times New Roman" w:hAnsi="Times New Roman"/>
                <w:sz w:val="20"/>
                <w:szCs w:val="20"/>
                <w:vertAlign w:val="subscript"/>
                <w:lang w:val="en-US"/>
              </w:rPr>
              <w:t>cpx </w:t>
            </w:r>
            <w:r w:rsidRPr="00EF4000">
              <w:rPr>
                <w:rFonts w:ascii="Times New Roman" w:hAnsi="Times New Roman"/>
                <w:sz w:val="20"/>
                <w:szCs w:val="20"/>
              </w:rPr>
              <w:t>=</w:t>
            </w:r>
            <w:r w:rsidRPr="00EF4000">
              <w:rPr>
                <w:rFonts w:ascii="Times New Roman" w:hAnsi="Times New Roman"/>
                <w:sz w:val="20"/>
                <w:szCs w:val="20"/>
                <w:lang w:val="en-US"/>
              </w:rPr>
              <w:t> </w:t>
            </w:r>
            <w:r w:rsidRPr="00EF4000">
              <w:rPr>
                <w:rFonts w:ascii="Times New Roman" w:hAnsi="Times New Roman"/>
                <w:sz w:val="20"/>
                <w:szCs w:val="20"/>
              </w:rPr>
              <w:t>hd×100/(hd+di) (мол.%).</w:t>
            </w:r>
          </w:p>
        </w:tc>
      </w:tr>
      <w:tr w:rsidR="008A78B2" w:rsidRPr="00442EAF" w:rsidTr="008A78B2">
        <w:trPr>
          <w:jc w:val="center"/>
        </w:trPr>
        <w:tc>
          <w:tcPr>
            <w:tcW w:w="4667" w:type="dxa"/>
            <w:tcBorders>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442EAF"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bottom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r>
      <w:tr w:rsidR="008A78B2" w:rsidRPr="00442EAF" w:rsidTr="008A78B2">
        <w:trPr>
          <w:jc w:val="center"/>
        </w:trPr>
        <w:tc>
          <w:tcPr>
            <w:tcW w:w="4667" w:type="dxa"/>
            <w:tcBorders>
              <w:bottom w:val="nil"/>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r>
              <w:rPr>
                <w:rFonts w:ascii="Times New Roman" w:hAnsi="Times New Roman"/>
                <w:noProof/>
                <w:sz w:val="24"/>
                <w:szCs w:val="24"/>
                <w:lang w:eastAsia="ru-RU"/>
              </w:rPr>
              <w:drawing>
                <wp:inline distT="0" distB="0" distL="0" distR="0">
                  <wp:extent cx="2832100" cy="2755900"/>
                  <wp:effectExtent l="19050" t="0" r="6350" b="0"/>
                  <wp:docPr id="118" name="Рисунок 12" descr="x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x6.wmf"/>
                          <pic:cNvPicPr>
                            <a:picLocks noChangeAspect="1" noChangeArrowheads="1"/>
                          </pic:cNvPicPr>
                        </pic:nvPicPr>
                        <pic:blipFill>
                          <a:blip r:embed="rId198" cstate="print"/>
                          <a:srcRect/>
                          <a:stretch>
                            <a:fillRect/>
                          </a:stretch>
                        </pic:blipFill>
                        <pic:spPr bwMode="auto">
                          <a:xfrm>
                            <a:off x="0" y="0"/>
                            <a:ext cx="2832100" cy="2755900"/>
                          </a:xfrm>
                          <a:prstGeom prst="rect">
                            <a:avLst/>
                          </a:prstGeom>
                          <a:noFill/>
                          <a:ln w="9525">
                            <a:noFill/>
                            <a:miter lim="800000"/>
                            <a:headEnd/>
                            <a:tailEnd/>
                          </a:ln>
                        </pic:spPr>
                      </pic:pic>
                    </a:graphicData>
                  </a:graphic>
                </wp:inline>
              </w:drawing>
            </w:r>
          </w:p>
        </w:tc>
        <w:tc>
          <w:tcPr>
            <w:tcW w:w="4831" w:type="dxa"/>
            <w:tcBorders>
              <w:left w:val="nil"/>
              <w:bottom w:val="nil"/>
            </w:tcBorders>
            <w:vAlign w:val="center"/>
          </w:tcPr>
          <w:p w:rsidR="008A78B2" w:rsidRPr="00EF4000" w:rsidRDefault="008A78B2" w:rsidP="005D5F42">
            <w:pPr>
              <w:pStyle w:val="af2"/>
              <w:widowControl w:val="0"/>
              <w:autoSpaceDE w:val="0"/>
              <w:autoSpaceDN w:val="0"/>
              <w:adjustRightInd w:val="0"/>
              <w:ind w:left="176" w:hanging="176"/>
              <w:jc w:val="center"/>
              <w:rPr>
                <w:rFonts w:ascii="Times New Roman" w:hAnsi="Times New Roman"/>
                <w:sz w:val="20"/>
                <w:szCs w:val="20"/>
              </w:rPr>
            </w:pPr>
            <w:r w:rsidRPr="00EF4000">
              <w:rPr>
                <w:rFonts w:ascii="Times New Roman" w:hAnsi="Times New Roman"/>
                <w:sz w:val="20"/>
                <w:szCs w:val="20"/>
              </w:rPr>
              <w:t>Рис. 4.52. Корреляционная диаграмма       K</w:t>
            </w:r>
            <w:r w:rsidRPr="00EF4000">
              <w:rPr>
                <w:rFonts w:ascii="Times New Roman" w:hAnsi="Times New Roman"/>
                <w:sz w:val="20"/>
                <w:szCs w:val="20"/>
                <w:vertAlign w:val="subscript"/>
                <w:lang w:val="en-US"/>
              </w:rPr>
              <w:t>mel</w:t>
            </w:r>
            <w:r w:rsidRPr="00EF4000">
              <w:rPr>
                <w:rFonts w:ascii="Times New Roman" w:hAnsi="Times New Roman"/>
                <w:sz w:val="20"/>
                <w:szCs w:val="20"/>
              </w:rPr>
              <w:t>-K</w:t>
            </w:r>
            <w:r w:rsidRPr="00EF4000">
              <w:rPr>
                <w:rFonts w:ascii="Times New Roman" w:hAnsi="Times New Roman"/>
                <w:sz w:val="20"/>
                <w:szCs w:val="20"/>
                <w:vertAlign w:val="superscript"/>
                <w:lang w:val="en-US"/>
              </w:rPr>
              <w:t>Al</w:t>
            </w:r>
            <w:r w:rsidRPr="00EF4000">
              <w:rPr>
                <w:rFonts w:ascii="Times New Roman" w:hAnsi="Times New Roman"/>
                <w:sz w:val="20"/>
                <w:szCs w:val="20"/>
                <w:vertAlign w:val="subscript"/>
                <w:lang w:val="en-US"/>
              </w:rPr>
              <w:t>alk</w:t>
            </w:r>
            <w:r w:rsidRPr="00EF4000">
              <w:rPr>
                <w:rFonts w:ascii="Times New Roman" w:hAnsi="Times New Roman"/>
                <w:sz w:val="20"/>
                <w:szCs w:val="20"/>
              </w:rPr>
              <w:t>;               K</w:t>
            </w:r>
            <w:r w:rsidRPr="00EF4000">
              <w:rPr>
                <w:rFonts w:ascii="Times New Roman" w:hAnsi="Times New Roman"/>
                <w:sz w:val="20"/>
                <w:szCs w:val="20"/>
                <w:vertAlign w:val="subscript"/>
              </w:rPr>
              <w:t>mel</w:t>
            </w:r>
            <w:r w:rsidRPr="00EF4000">
              <w:rPr>
                <w:rFonts w:ascii="Times New Roman" w:hAnsi="Times New Roman"/>
                <w:sz w:val="20"/>
                <w:szCs w:val="20"/>
              </w:rPr>
              <w:t> = </w:t>
            </w:r>
            <w:r w:rsidRPr="00EF4000">
              <w:rPr>
                <w:rFonts w:ascii="Times New Roman" w:hAnsi="Times New Roman"/>
                <w:sz w:val="20"/>
                <w:szCs w:val="20"/>
                <w:lang w:val="en-US"/>
              </w:rPr>
              <w:t>gh</w:t>
            </w:r>
            <w:r w:rsidRPr="00EF4000">
              <w:rPr>
                <w:rFonts w:ascii="Times New Roman" w:hAnsi="Times New Roman"/>
                <w:sz w:val="20"/>
                <w:szCs w:val="20"/>
              </w:rPr>
              <w:t>×100/(</w:t>
            </w:r>
            <w:r w:rsidRPr="00EF4000">
              <w:rPr>
                <w:rFonts w:ascii="Times New Roman" w:hAnsi="Times New Roman"/>
                <w:sz w:val="20"/>
                <w:szCs w:val="20"/>
                <w:lang w:val="en-US"/>
              </w:rPr>
              <w:t>gh</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w:t>
            </w:r>
            <w:r w:rsidRPr="00EF4000">
              <w:rPr>
                <w:rFonts w:ascii="Times New Roman" w:hAnsi="Times New Roman"/>
                <w:sz w:val="20"/>
                <w:szCs w:val="20"/>
                <w:lang w:val="en-US"/>
              </w:rPr>
              <w:t>Fe</w:t>
            </w:r>
            <w:r w:rsidRPr="00EF4000">
              <w:rPr>
                <w:rFonts w:ascii="Times New Roman" w:hAnsi="Times New Roman"/>
                <w:sz w:val="20"/>
                <w:szCs w:val="20"/>
              </w:rPr>
              <w:t>-</w:t>
            </w:r>
            <w:r w:rsidRPr="00EF4000">
              <w:rPr>
                <w:rFonts w:ascii="Times New Roman" w:hAnsi="Times New Roman"/>
                <w:sz w:val="20"/>
                <w:szCs w:val="20"/>
                <w:lang w:val="en-US"/>
              </w:rPr>
              <w:t>ak</w:t>
            </w:r>
            <w:r w:rsidRPr="00EF4000">
              <w:rPr>
                <w:rFonts w:ascii="Times New Roman" w:hAnsi="Times New Roman"/>
                <w:sz w:val="20"/>
                <w:szCs w:val="20"/>
              </w:rPr>
              <w:t>) (вес.%).</w:t>
            </w:r>
          </w:p>
        </w:tc>
      </w:tr>
      <w:tr w:rsidR="008A78B2" w:rsidRPr="00442EAF" w:rsidTr="008A78B2">
        <w:trPr>
          <w:jc w:val="center"/>
        </w:trPr>
        <w:tc>
          <w:tcPr>
            <w:tcW w:w="4667" w:type="dxa"/>
            <w:tcBorders>
              <w:right w:val="nil"/>
            </w:tcBorders>
          </w:tcPr>
          <w:p w:rsidR="008A78B2" w:rsidRPr="00DF0FBA" w:rsidRDefault="008A78B2" w:rsidP="008A78B2">
            <w:pPr>
              <w:pStyle w:val="af2"/>
              <w:widowControl w:val="0"/>
              <w:autoSpaceDE w:val="0"/>
              <w:autoSpaceDN w:val="0"/>
              <w:adjustRightInd w:val="0"/>
              <w:rPr>
                <w:rFonts w:ascii="Times New Roman" w:hAnsi="Times New Roman"/>
                <w:sz w:val="24"/>
                <w:szCs w:val="24"/>
              </w:rPr>
            </w:pPr>
          </w:p>
        </w:tc>
        <w:tc>
          <w:tcPr>
            <w:tcW w:w="4831" w:type="dxa"/>
            <w:tcBorders>
              <w:left w:val="nil"/>
            </w:tcBorders>
            <w:vAlign w:val="center"/>
          </w:tcPr>
          <w:p w:rsidR="008A78B2" w:rsidRPr="00DF0FBA" w:rsidRDefault="008A78B2" w:rsidP="008A78B2">
            <w:pPr>
              <w:pStyle w:val="af2"/>
              <w:widowControl w:val="0"/>
              <w:autoSpaceDE w:val="0"/>
              <w:autoSpaceDN w:val="0"/>
              <w:adjustRightInd w:val="0"/>
              <w:ind w:left="176" w:hanging="176"/>
              <w:jc w:val="both"/>
              <w:rPr>
                <w:rFonts w:ascii="Times New Roman" w:hAnsi="Times New Roman"/>
                <w:sz w:val="24"/>
                <w:szCs w:val="24"/>
              </w:rPr>
            </w:pPr>
          </w:p>
        </w:tc>
      </w:tr>
      <w:tr w:rsidR="008A78B2" w:rsidRPr="00442EAF" w:rsidTr="008A78B2">
        <w:trPr>
          <w:jc w:val="center"/>
        </w:trPr>
        <w:tc>
          <w:tcPr>
            <w:tcW w:w="9498" w:type="dxa"/>
            <w:gridSpan w:val="2"/>
          </w:tcPr>
          <w:p w:rsidR="008A78B2" w:rsidRPr="00DF0FBA" w:rsidRDefault="008A78B2" w:rsidP="008A78B2">
            <w:pPr>
              <w:pStyle w:val="af2"/>
              <w:widowControl w:val="0"/>
              <w:autoSpaceDE w:val="0"/>
              <w:autoSpaceDN w:val="0"/>
              <w:adjustRightInd w:val="0"/>
              <w:ind w:left="176" w:hanging="176"/>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808000" cy="6529824"/>
                  <wp:effectExtent l="19050" t="0" r="0" b="0"/>
                  <wp:docPr id="119" name="Рисунок 18" descr="grup ust Fe-Mg отряд.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grup ust Fe-Mg отряд.wmf"/>
                          <pic:cNvPicPr>
                            <a:picLocks noChangeAspect="1" noChangeArrowheads="1"/>
                          </pic:cNvPicPr>
                        </pic:nvPicPr>
                        <pic:blipFill>
                          <a:blip r:embed="rId199" cstate="print"/>
                          <a:srcRect/>
                          <a:stretch>
                            <a:fillRect/>
                          </a:stretch>
                        </pic:blipFill>
                        <pic:spPr bwMode="auto">
                          <a:xfrm>
                            <a:off x="0" y="0"/>
                            <a:ext cx="2808000" cy="6529824"/>
                          </a:xfrm>
                          <a:prstGeom prst="rect">
                            <a:avLst/>
                          </a:prstGeom>
                          <a:noFill/>
                          <a:ln w="9525">
                            <a:noFill/>
                            <a:miter lim="800000"/>
                            <a:headEnd/>
                            <a:tailEnd/>
                          </a:ln>
                        </pic:spPr>
                      </pic:pic>
                    </a:graphicData>
                  </a:graphic>
                </wp:inline>
              </w:drawing>
            </w:r>
          </w:p>
        </w:tc>
      </w:tr>
      <w:tr w:rsidR="008A78B2" w:rsidRPr="00442EAF" w:rsidTr="008A78B2">
        <w:trPr>
          <w:jc w:val="center"/>
        </w:trPr>
        <w:tc>
          <w:tcPr>
            <w:tcW w:w="9498" w:type="dxa"/>
            <w:gridSpan w:val="2"/>
          </w:tcPr>
          <w:p w:rsidR="008A78B2" w:rsidRPr="00DF0FBA" w:rsidRDefault="008A78B2" w:rsidP="008A78B2">
            <w:pPr>
              <w:pStyle w:val="af2"/>
              <w:widowControl w:val="0"/>
              <w:autoSpaceDE w:val="0"/>
              <w:autoSpaceDN w:val="0"/>
              <w:adjustRightInd w:val="0"/>
              <w:ind w:left="176" w:hanging="176"/>
              <w:jc w:val="center"/>
              <w:rPr>
                <w:rFonts w:ascii="Times New Roman" w:hAnsi="Times New Roman"/>
                <w:sz w:val="24"/>
                <w:szCs w:val="24"/>
              </w:rPr>
            </w:pPr>
          </w:p>
          <w:p w:rsidR="008A78B2" w:rsidRPr="00DF0FBA" w:rsidRDefault="008A78B2" w:rsidP="008A78B2">
            <w:pPr>
              <w:pStyle w:val="af2"/>
              <w:widowControl w:val="0"/>
              <w:autoSpaceDE w:val="0"/>
              <w:autoSpaceDN w:val="0"/>
              <w:adjustRightInd w:val="0"/>
              <w:ind w:left="176" w:hanging="176"/>
              <w:jc w:val="center"/>
              <w:rPr>
                <w:rFonts w:ascii="Times New Roman" w:hAnsi="Times New Roman"/>
                <w:sz w:val="24"/>
                <w:szCs w:val="24"/>
              </w:rPr>
            </w:pPr>
          </w:p>
        </w:tc>
      </w:tr>
      <w:tr w:rsidR="008A78B2" w:rsidRPr="00442EAF" w:rsidTr="008A78B2">
        <w:trPr>
          <w:jc w:val="center"/>
        </w:trPr>
        <w:tc>
          <w:tcPr>
            <w:tcW w:w="9498" w:type="dxa"/>
            <w:gridSpan w:val="2"/>
          </w:tcPr>
          <w:p w:rsidR="005D5978" w:rsidRPr="0078767F" w:rsidRDefault="008A78B2" w:rsidP="005D5978">
            <w:pPr>
              <w:ind w:left="874" w:hanging="874"/>
              <w:contextualSpacing/>
              <w:jc w:val="center"/>
              <w:rPr>
                <w:sz w:val="20"/>
                <w:szCs w:val="20"/>
              </w:rPr>
            </w:pPr>
            <w:r w:rsidRPr="005D5978">
              <w:rPr>
                <w:sz w:val="20"/>
                <w:szCs w:val="20"/>
              </w:rPr>
              <w:t>Рис. 4.53. Групповая устойчивость нормативных миналов и их групповые ассоциации</w:t>
            </w:r>
          </w:p>
          <w:p w:rsidR="005D5978" w:rsidRPr="0078767F" w:rsidRDefault="008A78B2" w:rsidP="005D5978">
            <w:pPr>
              <w:ind w:left="874" w:hanging="874"/>
              <w:contextualSpacing/>
              <w:jc w:val="center"/>
              <w:rPr>
                <w:sz w:val="20"/>
                <w:szCs w:val="20"/>
              </w:rPr>
            </w:pPr>
            <w:r w:rsidRPr="005D5978">
              <w:rPr>
                <w:sz w:val="20"/>
                <w:szCs w:val="20"/>
              </w:rPr>
              <w:t xml:space="preserve">в каждом ряду </w:t>
            </w:r>
            <w:r w:rsidRPr="005D5978">
              <w:rPr>
                <w:sz w:val="20"/>
                <w:szCs w:val="20"/>
                <w:lang w:val="en-US"/>
              </w:rPr>
              <w:t>Fe</w:t>
            </w:r>
            <w:r w:rsidRPr="005D5978">
              <w:rPr>
                <w:sz w:val="20"/>
                <w:szCs w:val="20"/>
              </w:rPr>
              <w:t>-</w:t>
            </w:r>
            <w:r w:rsidRPr="005D5978">
              <w:rPr>
                <w:sz w:val="20"/>
                <w:szCs w:val="20"/>
                <w:lang w:val="en-US"/>
              </w:rPr>
              <w:t>Mg</w:t>
            </w:r>
            <w:r w:rsidRPr="005D5978">
              <w:rPr>
                <w:sz w:val="20"/>
                <w:szCs w:val="20"/>
              </w:rPr>
              <w:t xml:space="preserve"> отряда при </w:t>
            </w:r>
            <w:r w:rsidRPr="005D5978">
              <w:rPr>
                <w:sz w:val="20"/>
                <w:szCs w:val="20"/>
                <w:lang w:val="en-US"/>
              </w:rPr>
              <w:t>f</w:t>
            </w:r>
            <w:r w:rsidRPr="005D5978">
              <w:rPr>
                <w:sz w:val="20"/>
                <w:szCs w:val="20"/>
              </w:rPr>
              <w:t> &lt; 80. Заштрихованные группы отсутствуют в</w:t>
            </w:r>
          </w:p>
          <w:p w:rsidR="008A78B2" w:rsidRPr="005D5978" w:rsidRDefault="008A78B2" w:rsidP="005D5978">
            <w:pPr>
              <w:ind w:left="874" w:hanging="874"/>
              <w:contextualSpacing/>
              <w:jc w:val="center"/>
              <w:rPr>
                <w:sz w:val="20"/>
                <w:szCs w:val="20"/>
              </w:rPr>
            </w:pPr>
            <w:r w:rsidRPr="005D5978">
              <w:rPr>
                <w:sz w:val="20"/>
                <w:szCs w:val="20"/>
              </w:rPr>
              <w:t>соответствующем ряду.</w:t>
            </w:r>
          </w:p>
        </w:tc>
      </w:tr>
      <w:tr w:rsidR="008A78B2" w:rsidRPr="00442EAF" w:rsidTr="008A78B2">
        <w:trPr>
          <w:jc w:val="center"/>
        </w:trPr>
        <w:tc>
          <w:tcPr>
            <w:tcW w:w="9498" w:type="dxa"/>
            <w:gridSpan w:val="2"/>
          </w:tcPr>
          <w:p w:rsidR="008A78B2" w:rsidRPr="00AF277E" w:rsidRDefault="008A78B2" w:rsidP="008A78B2">
            <w:pPr>
              <w:contextualSpacing/>
              <w:jc w:val="both"/>
            </w:pPr>
          </w:p>
        </w:tc>
      </w:tr>
      <w:tr w:rsidR="008A78B2" w:rsidRPr="00442EAF" w:rsidTr="008A78B2">
        <w:trPr>
          <w:jc w:val="center"/>
        </w:trPr>
        <w:tc>
          <w:tcPr>
            <w:tcW w:w="9498" w:type="dxa"/>
            <w:gridSpan w:val="2"/>
          </w:tcPr>
          <w:p w:rsidR="008A78B2" w:rsidRPr="00AF277E" w:rsidRDefault="008A78B2" w:rsidP="008A78B2">
            <w:pPr>
              <w:contextualSpacing/>
              <w:jc w:val="center"/>
            </w:pPr>
            <w:r>
              <w:rPr>
                <w:noProof/>
              </w:rPr>
              <w:drawing>
                <wp:inline distT="0" distB="0" distL="0" distR="0">
                  <wp:extent cx="3060000" cy="6528906"/>
                  <wp:effectExtent l="19050" t="0" r="7050" b="0"/>
                  <wp:docPr id="120" name="Рисунок 17" descr="grup ust Ca отряд.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grup ust Ca отряд.wmf"/>
                          <pic:cNvPicPr>
                            <a:picLocks noChangeAspect="1" noChangeArrowheads="1"/>
                          </pic:cNvPicPr>
                        </pic:nvPicPr>
                        <pic:blipFill>
                          <a:blip r:embed="rId200" cstate="print"/>
                          <a:srcRect/>
                          <a:stretch>
                            <a:fillRect/>
                          </a:stretch>
                        </pic:blipFill>
                        <pic:spPr bwMode="auto">
                          <a:xfrm>
                            <a:off x="0" y="0"/>
                            <a:ext cx="3060000" cy="6528906"/>
                          </a:xfrm>
                          <a:prstGeom prst="rect">
                            <a:avLst/>
                          </a:prstGeom>
                          <a:noFill/>
                          <a:ln w="9525">
                            <a:noFill/>
                            <a:miter lim="800000"/>
                            <a:headEnd/>
                            <a:tailEnd/>
                          </a:ln>
                        </pic:spPr>
                      </pic:pic>
                    </a:graphicData>
                  </a:graphic>
                </wp:inline>
              </w:drawing>
            </w:r>
          </w:p>
        </w:tc>
      </w:tr>
      <w:tr w:rsidR="008A78B2" w:rsidRPr="00442EAF" w:rsidTr="008A78B2">
        <w:trPr>
          <w:jc w:val="center"/>
        </w:trPr>
        <w:tc>
          <w:tcPr>
            <w:tcW w:w="9498" w:type="dxa"/>
            <w:gridSpan w:val="2"/>
          </w:tcPr>
          <w:p w:rsidR="008A78B2" w:rsidRDefault="008A78B2" w:rsidP="008A78B2">
            <w:pPr>
              <w:contextualSpacing/>
            </w:pPr>
          </w:p>
          <w:p w:rsidR="008A78B2" w:rsidRDefault="008A78B2" w:rsidP="008A78B2">
            <w:pPr>
              <w:contextualSpacing/>
            </w:pPr>
          </w:p>
          <w:p w:rsidR="008A78B2" w:rsidRPr="00DF0FBA" w:rsidRDefault="008A78B2" w:rsidP="008A78B2">
            <w:pPr>
              <w:contextualSpacing/>
              <w:rPr>
                <w:lang w:val="en-US"/>
              </w:rPr>
            </w:pPr>
          </w:p>
          <w:p w:rsidR="008A78B2" w:rsidRPr="00DF0FBA" w:rsidRDefault="008A78B2" w:rsidP="008A78B2">
            <w:pPr>
              <w:contextualSpacing/>
              <w:rPr>
                <w:lang w:val="en-US"/>
              </w:rPr>
            </w:pPr>
          </w:p>
        </w:tc>
      </w:tr>
      <w:tr w:rsidR="008A78B2" w:rsidRPr="008840F3" w:rsidTr="008A78B2">
        <w:trPr>
          <w:jc w:val="center"/>
        </w:trPr>
        <w:tc>
          <w:tcPr>
            <w:tcW w:w="9498" w:type="dxa"/>
            <w:gridSpan w:val="2"/>
          </w:tcPr>
          <w:p w:rsidR="008840F3" w:rsidRPr="0078767F" w:rsidRDefault="008A78B2" w:rsidP="008A78B2">
            <w:pPr>
              <w:ind w:left="874" w:hanging="874"/>
              <w:contextualSpacing/>
              <w:jc w:val="both"/>
              <w:rPr>
                <w:sz w:val="20"/>
                <w:szCs w:val="20"/>
              </w:rPr>
            </w:pPr>
            <w:r w:rsidRPr="008840F3">
              <w:rPr>
                <w:sz w:val="20"/>
                <w:szCs w:val="20"/>
              </w:rPr>
              <w:t>Рис. 4.54. Групповая устойчивость нормативных миналов и их групповые ассоциации в</w:t>
            </w:r>
          </w:p>
          <w:p w:rsidR="008A78B2" w:rsidRPr="008840F3" w:rsidRDefault="008A78B2" w:rsidP="008A78B2">
            <w:pPr>
              <w:ind w:left="874" w:hanging="874"/>
              <w:contextualSpacing/>
              <w:jc w:val="both"/>
              <w:rPr>
                <w:sz w:val="20"/>
                <w:szCs w:val="20"/>
              </w:rPr>
            </w:pPr>
            <w:r w:rsidRPr="008840F3">
              <w:rPr>
                <w:sz w:val="20"/>
                <w:szCs w:val="20"/>
              </w:rPr>
              <w:t xml:space="preserve"> каждом ряду Ca отряда при f &lt; 90. Заштрихованные группы отсутствуют в соответствующем ряду.</w:t>
            </w:r>
          </w:p>
        </w:tc>
      </w:tr>
    </w:tbl>
    <w:p w:rsidR="008A78B2" w:rsidRPr="0078767F" w:rsidRDefault="008A78B2" w:rsidP="008A78B2">
      <w:pPr>
        <w:pStyle w:val="af2"/>
        <w:rPr>
          <w:rFonts w:ascii="Times New Roman" w:hAnsi="Times New Roman"/>
          <w:sz w:val="2"/>
          <w:szCs w:val="2"/>
        </w:rPr>
      </w:pPr>
    </w:p>
    <w:p w:rsidR="00D50F95" w:rsidRPr="0078767F" w:rsidRDefault="00D50F95" w:rsidP="00D50F95">
      <w:pPr>
        <w:spacing w:line="360" w:lineRule="auto"/>
        <w:jc w:val="center"/>
        <w:rPr>
          <w:b/>
          <w:sz w:val="20"/>
          <w:szCs w:val="20"/>
        </w:rPr>
      </w:pPr>
      <w:r w:rsidRPr="00A545D2">
        <w:rPr>
          <w:b/>
          <w:sz w:val="20"/>
          <w:szCs w:val="20"/>
        </w:rPr>
        <w:t xml:space="preserve">ПРИЛОЖЕНИЕ </w:t>
      </w:r>
      <w:r w:rsidRPr="00A545D2">
        <w:rPr>
          <w:b/>
          <w:sz w:val="20"/>
          <w:szCs w:val="20"/>
          <w:lang w:val="en-US"/>
        </w:rPr>
        <w:t>V</w:t>
      </w:r>
    </w:p>
    <w:p w:rsidR="00D50F95" w:rsidRPr="0078767F" w:rsidRDefault="00D50F95" w:rsidP="00D50F95">
      <w:pPr>
        <w:spacing w:line="360" w:lineRule="auto"/>
        <w:jc w:val="center"/>
        <w:rPr>
          <w:rStyle w:val="FontStyle216"/>
          <w:sz w:val="20"/>
          <w:szCs w:val="20"/>
        </w:rPr>
      </w:pPr>
      <w:r w:rsidRPr="00A545D2">
        <w:rPr>
          <w:rStyle w:val="FontStyle216"/>
          <w:sz w:val="20"/>
          <w:szCs w:val="20"/>
        </w:rPr>
        <w:t>Таблицы 4.18-4.42 (петрографические роды) к разделу 4.2.2</w:t>
      </w:r>
    </w:p>
    <w:p w:rsidR="00D50F95" w:rsidRPr="00A545D2" w:rsidRDefault="00D50F95" w:rsidP="00D50F95">
      <w:pPr>
        <w:pStyle w:val="Style22"/>
        <w:widowControl/>
        <w:spacing w:line="360" w:lineRule="auto"/>
        <w:jc w:val="right"/>
        <w:rPr>
          <w:rStyle w:val="FontStyle218"/>
          <w:i w:val="0"/>
          <w:sz w:val="20"/>
          <w:szCs w:val="20"/>
        </w:rPr>
      </w:pPr>
      <w:r w:rsidRPr="00A545D2">
        <w:rPr>
          <w:rStyle w:val="FontStyle218"/>
          <w:i w:val="0"/>
          <w:sz w:val="20"/>
          <w:szCs w:val="20"/>
        </w:rPr>
        <w:t>Таблица 4.18</w:t>
      </w:r>
    </w:p>
    <w:p w:rsidR="00D50F95" w:rsidRPr="00A545D2" w:rsidRDefault="00D50F95" w:rsidP="00D414F8">
      <w:pPr>
        <w:spacing w:after="120"/>
        <w:jc w:val="center"/>
        <w:rPr>
          <w:rStyle w:val="FontStyle219"/>
          <w:sz w:val="20"/>
          <w:szCs w:val="20"/>
        </w:rPr>
      </w:pPr>
      <w:r w:rsidRPr="00A545D2">
        <w:rPr>
          <w:rStyle w:val="FontStyle219"/>
          <w:sz w:val="20"/>
          <w:szCs w:val="20"/>
        </w:rPr>
        <w:t xml:space="preserve">Петрографические роды </w:t>
      </w:r>
      <w:r w:rsidRPr="00A545D2">
        <w:rPr>
          <w:rStyle w:val="FontStyle219"/>
          <w:sz w:val="20"/>
          <w:szCs w:val="20"/>
          <w:lang w:val="en-US"/>
        </w:rPr>
        <w:t>Qtz</w:t>
      </w:r>
      <w:r w:rsidRPr="00A545D2">
        <w:rPr>
          <w:rStyle w:val="FontStyle219"/>
          <w:sz w:val="20"/>
          <w:szCs w:val="20"/>
        </w:rPr>
        <w:t>-модального семейства (</w:t>
      </w:r>
      <w:r w:rsidRPr="00A545D2">
        <w:rPr>
          <w:rStyle w:val="FontStyle219"/>
          <w:sz w:val="20"/>
          <w:szCs w:val="20"/>
          <w:lang w:val="en-US"/>
        </w:rPr>
        <w:t>I</w:t>
      </w:r>
      <w:r w:rsidRPr="00A545D2">
        <w:rPr>
          <w:rStyle w:val="FontStyle219"/>
          <w:sz w:val="20"/>
          <w:szCs w:val="20"/>
        </w:rPr>
        <w:t>-</w:t>
      </w:r>
      <w:r w:rsidRPr="00A545D2">
        <w:rPr>
          <w:rStyle w:val="FontStyle219"/>
          <w:sz w:val="20"/>
          <w:szCs w:val="20"/>
          <w:lang w:val="en-US"/>
        </w:rPr>
        <w:t>q</w:t>
      </w:r>
      <w:r w:rsidRPr="00A545D2">
        <w:rPr>
          <w:rStyle w:val="FontStyle219"/>
          <w:sz w:val="20"/>
          <w:szCs w:val="20"/>
        </w:rPr>
        <w:t xml:space="preserve">-норм. группы), низкой щелочности (ряд А, </w:t>
      </w:r>
      <w:r w:rsidRPr="00A545D2">
        <w:rPr>
          <w:rStyle w:val="FontStyle218"/>
          <w:position w:val="-12"/>
          <w:sz w:val="20"/>
          <w:szCs w:val="20"/>
        </w:rPr>
        <w:object w:dxaOrig="840" w:dyaOrig="380">
          <v:shape id="_x0000_i1094" type="#_x0000_t75" style="width:42pt;height:18.75pt" o:ole="">
            <v:imagedata r:id="rId201" o:title=""/>
          </v:shape>
          <o:OLEObject Type="Embed" ProgID="Equation.3" ShapeID="_x0000_i1094" DrawAspect="Content" ObjectID="_1396782826" r:id="rId202"/>
        </w:object>
      </w:r>
      <w:r w:rsidRPr="00A545D2">
        <w:rPr>
          <w:rStyle w:val="FontStyle219"/>
          <w:sz w:val="20"/>
          <w:szCs w:val="20"/>
        </w:rPr>
        <w:t xml:space="preserve">), </w:t>
      </w:r>
      <w:r w:rsidRPr="00A545D2">
        <w:rPr>
          <w:rStyle w:val="FontStyle219"/>
          <w:sz w:val="20"/>
          <w:szCs w:val="20"/>
          <w:lang w:val="en-US"/>
        </w:rPr>
        <w:t>Opx</w:t>
      </w:r>
      <w:r w:rsidRPr="00A545D2">
        <w:rPr>
          <w:rStyle w:val="FontStyle219"/>
          <w:sz w:val="20"/>
          <w:szCs w:val="20"/>
        </w:rPr>
        <w:t>-</w:t>
      </w:r>
      <w:r w:rsidRPr="00A545D2">
        <w:rPr>
          <w:rStyle w:val="FontStyle219"/>
          <w:sz w:val="20"/>
          <w:szCs w:val="20"/>
          <w:lang w:val="en-US"/>
        </w:rPr>
        <w:t>Ol</w:t>
      </w:r>
      <w:r w:rsidRPr="00A545D2">
        <w:rPr>
          <w:rStyle w:val="FontStyle219"/>
          <w:sz w:val="20"/>
          <w:szCs w:val="20"/>
        </w:rPr>
        <w:t xml:space="preserve"> (</w:t>
      </w:r>
      <w:r w:rsidRPr="00A545D2">
        <w:rPr>
          <w:rStyle w:val="FontStyle219"/>
          <w:sz w:val="20"/>
          <w:szCs w:val="20"/>
          <w:lang w:val="en-US"/>
        </w:rPr>
        <w:t>F</w:t>
      </w:r>
      <w:r w:rsidRPr="00A545D2">
        <w:rPr>
          <w:rStyle w:val="FontStyle219"/>
          <w:sz w:val="20"/>
          <w:szCs w:val="20"/>
        </w:rPr>
        <w:t>е-</w:t>
      </w:r>
      <w:r w:rsidRPr="00A545D2">
        <w:rPr>
          <w:rStyle w:val="FontStyle219"/>
          <w:sz w:val="20"/>
          <w:szCs w:val="20"/>
          <w:lang w:val="en-US"/>
        </w:rPr>
        <w:t>Mg</w:t>
      </w:r>
      <w:r w:rsidRPr="00A545D2">
        <w:rPr>
          <w:rStyle w:val="FontStyle219"/>
          <w:sz w:val="20"/>
          <w:szCs w:val="20"/>
        </w:rPr>
        <w:t>)-отряда, гипогидробарического класса</w:t>
      </w:r>
    </w:p>
    <w:tbl>
      <w:tblPr>
        <w:tblW w:w="5000" w:type="pct"/>
        <w:jc w:val="center"/>
        <w:tblCellMar>
          <w:left w:w="40" w:type="dxa"/>
          <w:right w:w="40" w:type="dxa"/>
        </w:tblCellMar>
        <w:tblLook w:val="0000"/>
      </w:tblPr>
      <w:tblGrid>
        <w:gridCol w:w="2583"/>
        <w:gridCol w:w="817"/>
        <w:gridCol w:w="812"/>
        <w:gridCol w:w="812"/>
        <w:gridCol w:w="817"/>
        <w:gridCol w:w="682"/>
        <w:gridCol w:w="985"/>
      </w:tblGrid>
      <w:tr w:rsidR="00D50F95" w:rsidRPr="00A545D2" w:rsidTr="00D50F95">
        <w:trPr>
          <w:tblHeader/>
          <w:jc w:val="center"/>
        </w:trPr>
        <w:tc>
          <w:tcPr>
            <w:tcW w:w="1720"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80"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jc w:val="center"/>
        </w:trPr>
        <w:tc>
          <w:tcPr>
            <w:tcW w:w="1720"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Qtz</w:t>
            </w:r>
          </w:p>
        </w:tc>
        <w:tc>
          <w:tcPr>
            <w:tcW w:w="54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Pl</w:t>
            </w:r>
            <w:r w:rsidRPr="00A545D2">
              <w:rPr>
                <w:sz w:val="20"/>
                <w:szCs w:val="20"/>
                <w:vertAlign w:val="superscript"/>
              </w:rPr>
              <w:t>50-10</w:t>
            </w:r>
          </w:p>
        </w:tc>
        <w:tc>
          <w:tcPr>
            <w:tcW w:w="54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5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c>
          <w:tcPr>
            <w:tcW w:w="45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Crd</w:t>
            </w:r>
          </w:p>
        </w:tc>
        <w:tc>
          <w:tcPr>
            <w:tcW w:w="65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Als (Sil,And)</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95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кварцевые 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монцодиориты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кварцевые монцодиориты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монцониты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кварцевые монцониты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сиениты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кварцевые сиениты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гранодиориты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Кордиеритовые граниты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35-70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95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кварцевые 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80-90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монцодиориты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кварцевые монцодиориты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монцониты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кварцевые монцониты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сиениты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кварцевые сиениты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гранодиориты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jc w:val="center"/>
        </w:trPr>
        <w:tc>
          <w:tcPr>
            <w:tcW w:w="172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Силлиманит-кордиеритовые граниты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35-70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pStyle w:val="Style22"/>
        <w:widowControl/>
        <w:spacing w:line="360" w:lineRule="auto"/>
        <w:ind w:right="142"/>
        <w:jc w:val="right"/>
        <w:rPr>
          <w:rStyle w:val="FontStyle218"/>
          <w:i w:val="0"/>
          <w:sz w:val="20"/>
          <w:szCs w:val="20"/>
        </w:rPr>
      </w:pPr>
      <w:r w:rsidRPr="00A545D2">
        <w:rPr>
          <w:rStyle w:val="FontStyle218"/>
          <w:sz w:val="20"/>
          <w:szCs w:val="20"/>
        </w:rPr>
        <w:br w:type="page"/>
      </w:r>
      <w:r w:rsidRPr="00A545D2">
        <w:rPr>
          <w:rStyle w:val="FontStyle218"/>
          <w:i w:val="0"/>
          <w:sz w:val="20"/>
          <w:szCs w:val="20"/>
        </w:rPr>
        <w:t>Таблица 4.19</w:t>
      </w:r>
    </w:p>
    <w:p w:rsidR="00D50F95" w:rsidRPr="00A545D2" w:rsidRDefault="00D50F95" w:rsidP="00D414F8">
      <w:pPr>
        <w:pStyle w:val="Style134"/>
        <w:widowControl/>
        <w:spacing w:after="120" w:line="240" w:lineRule="auto"/>
        <w:ind w:firstLine="0"/>
        <w:jc w:val="center"/>
        <w:rPr>
          <w:rStyle w:val="FontStyle219"/>
          <w:sz w:val="20"/>
          <w:szCs w:val="20"/>
        </w:rPr>
      </w:pPr>
      <w:r w:rsidRPr="00A545D2">
        <w:rPr>
          <w:rStyle w:val="FontStyle219"/>
          <w:sz w:val="20"/>
          <w:szCs w:val="20"/>
        </w:rPr>
        <w:t xml:space="preserve">Петрографические роды </w:t>
      </w:r>
      <w:r w:rsidRPr="00A545D2">
        <w:rPr>
          <w:rStyle w:val="FontStyle219"/>
          <w:sz w:val="20"/>
          <w:szCs w:val="20"/>
          <w:lang w:val="en-US"/>
        </w:rPr>
        <w:t>Qtz</w:t>
      </w:r>
      <w:r w:rsidRPr="00A545D2">
        <w:rPr>
          <w:rStyle w:val="FontStyle219"/>
          <w:sz w:val="20"/>
          <w:szCs w:val="20"/>
        </w:rPr>
        <w:t>-модального семейства (</w:t>
      </w:r>
      <w:r w:rsidRPr="00A545D2">
        <w:rPr>
          <w:rStyle w:val="FontStyle219"/>
          <w:sz w:val="20"/>
          <w:szCs w:val="20"/>
          <w:lang w:val="en-US"/>
        </w:rPr>
        <w:t>I</w:t>
      </w:r>
      <w:r w:rsidRPr="00A545D2">
        <w:rPr>
          <w:rStyle w:val="FontStyle219"/>
          <w:sz w:val="20"/>
          <w:szCs w:val="20"/>
        </w:rPr>
        <w:t>-</w:t>
      </w:r>
      <w:r w:rsidRPr="00A545D2">
        <w:rPr>
          <w:rStyle w:val="FontStyle219"/>
          <w:sz w:val="20"/>
          <w:szCs w:val="20"/>
          <w:lang w:val="en-US"/>
        </w:rPr>
        <w:t>g</w:t>
      </w:r>
      <w:r w:rsidRPr="00A545D2">
        <w:rPr>
          <w:rStyle w:val="FontStyle219"/>
          <w:sz w:val="20"/>
          <w:szCs w:val="20"/>
        </w:rPr>
        <w:t xml:space="preserve">-норм. группы), низкой щелочности (ряд А, </w:t>
      </w:r>
      <w:r w:rsidRPr="00A545D2">
        <w:rPr>
          <w:rStyle w:val="FontStyle218"/>
          <w:position w:val="-12"/>
          <w:sz w:val="20"/>
          <w:szCs w:val="20"/>
        </w:rPr>
        <w:object w:dxaOrig="840" w:dyaOrig="380">
          <v:shape id="_x0000_i1095" type="#_x0000_t75" style="width:42pt;height:18.75pt" o:ole="">
            <v:imagedata r:id="rId201" o:title=""/>
          </v:shape>
          <o:OLEObject Type="Embed" ProgID="Equation.3" ShapeID="_x0000_i1095" DrawAspect="Content" ObjectID="_1396782827" r:id="rId203"/>
        </w:object>
      </w:r>
      <w:r w:rsidRPr="00A545D2">
        <w:rPr>
          <w:rStyle w:val="FontStyle219"/>
          <w:sz w:val="20"/>
          <w:szCs w:val="20"/>
        </w:rPr>
        <w:t xml:space="preserve">), </w:t>
      </w:r>
      <w:r w:rsidRPr="00A545D2">
        <w:rPr>
          <w:rStyle w:val="FontStyle219"/>
          <w:sz w:val="20"/>
          <w:szCs w:val="20"/>
          <w:lang w:val="en-US"/>
        </w:rPr>
        <w:t>Opx</w:t>
      </w:r>
      <w:r w:rsidRPr="00A545D2">
        <w:rPr>
          <w:rStyle w:val="FontStyle219"/>
          <w:sz w:val="20"/>
          <w:szCs w:val="20"/>
        </w:rPr>
        <w:t>-</w:t>
      </w:r>
      <w:r w:rsidRPr="00A545D2">
        <w:rPr>
          <w:rStyle w:val="FontStyle219"/>
          <w:sz w:val="20"/>
          <w:szCs w:val="20"/>
          <w:lang w:val="en-US"/>
        </w:rPr>
        <w:t>Ol</w:t>
      </w:r>
      <w:r w:rsidRPr="00A545D2">
        <w:rPr>
          <w:rStyle w:val="FontStyle219"/>
          <w:sz w:val="20"/>
          <w:szCs w:val="20"/>
        </w:rPr>
        <w:t xml:space="preserve"> (</w:t>
      </w:r>
      <w:r w:rsidRPr="00A545D2">
        <w:rPr>
          <w:rStyle w:val="FontStyle219"/>
          <w:sz w:val="20"/>
          <w:szCs w:val="20"/>
          <w:lang w:val="en-US"/>
        </w:rPr>
        <w:t>F</w:t>
      </w:r>
      <w:r w:rsidRPr="00A545D2">
        <w:rPr>
          <w:rStyle w:val="FontStyle219"/>
          <w:sz w:val="20"/>
          <w:szCs w:val="20"/>
        </w:rPr>
        <w:t>е-М</w:t>
      </w:r>
      <w:r w:rsidRPr="00A545D2">
        <w:rPr>
          <w:rStyle w:val="FontStyle219"/>
          <w:sz w:val="20"/>
          <w:szCs w:val="20"/>
          <w:lang w:val="en-US"/>
        </w:rPr>
        <w:t>g</w:t>
      </w:r>
      <w:r w:rsidRPr="00A545D2">
        <w:rPr>
          <w:rStyle w:val="FontStyle219"/>
          <w:sz w:val="20"/>
          <w:szCs w:val="20"/>
        </w:rPr>
        <w:t>)-отряда, гипергидробарического класса</w:t>
      </w:r>
    </w:p>
    <w:tbl>
      <w:tblPr>
        <w:tblW w:w="5167" w:type="pct"/>
        <w:jc w:val="center"/>
        <w:tblCellMar>
          <w:left w:w="40" w:type="dxa"/>
          <w:right w:w="40" w:type="dxa"/>
        </w:tblCellMar>
        <w:tblLook w:val="0000"/>
      </w:tblPr>
      <w:tblGrid>
        <w:gridCol w:w="1877"/>
        <w:gridCol w:w="813"/>
        <w:gridCol w:w="947"/>
        <w:gridCol w:w="818"/>
        <w:gridCol w:w="678"/>
        <w:gridCol w:w="683"/>
        <w:gridCol w:w="678"/>
        <w:gridCol w:w="540"/>
        <w:gridCol w:w="725"/>
      </w:tblGrid>
      <w:tr w:rsidR="00D50F95" w:rsidRPr="00A545D2" w:rsidTr="00D50F95">
        <w:trPr>
          <w:jc w:val="center"/>
        </w:trPr>
        <w:tc>
          <w:tcPr>
            <w:tcW w:w="1210" w:type="pct"/>
            <w:vMerge w:val="restart"/>
            <w:tcBorders>
              <w:top w:val="single" w:sz="6" w:space="0" w:color="auto"/>
              <w:left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Роды</w:t>
            </w:r>
          </w:p>
        </w:tc>
        <w:tc>
          <w:tcPr>
            <w:tcW w:w="3790" w:type="pct"/>
            <w:gridSpan w:val="8"/>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Минеральный состав</w:t>
            </w:r>
          </w:p>
        </w:tc>
      </w:tr>
      <w:tr w:rsidR="00D50F95" w:rsidRPr="00A545D2" w:rsidTr="00D50F95">
        <w:trPr>
          <w:jc w:val="center"/>
        </w:trPr>
        <w:tc>
          <w:tcPr>
            <w:tcW w:w="1210" w:type="pct"/>
            <w:vMerge/>
            <w:tcBorders>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Qtz</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Pl</w:t>
            </w:r>
            <w:r w:rsidRPr="00A545D2">
              <w:rPr>
                <w:sz w:val="20"/>
                <w:szCs w:val="20"/>
                <w:vertAlign w:val="superscript"/>
              </w:rPr>
              <w:t>50-10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Kfs</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Gr</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С</w:t>
            </w:r>
            <w:r w:rsidRPr="00A545D2">
              <w:rPr>
                <w:sz w:val="20"/>
                <w:szCs w:val="20"/>
                <w:lang w:val="en-US"/>
              </w:rPr>
              <w:t>rd</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Bt</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rPr>
            </w:pPr>
            <w:r w:rsidRPr="00A545D2">
              <w:rPr>
                <w:sz w:val="20"/>
                <w:szCs w:val="20"/>
              </w:rPr>
              <w:t>Mu</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keepNext/>
              <w:keepLines/>
              <w:jc w:val="center"/>
              <w:rPr>
                <w:sz w:val="20"/>
                <w:szCs w:val="20"/>
                <w:lang w:val="en-US"/>
              </w:rPr>
            </w:pPr>
            <w:r w:rsidRPr="00A545D2">
              <w:rPr>
                <w:sz w:val="20"/>
                <w:szCs w:val="20"/>
              </w:rPr>
              <w:t>Sil+K</w:t>
            </w:r>
            <w:r w:rsidRPr="00A545D2">
              <w:rPr>
                <w:sz w:val="20"/>
                <w:szCs w:val="20"/>
                <w:lang w:val="en-US"/>
              </w:rPr>
              <w:t>y</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w:t>
            </w:r>
          </w:p>
        </w:tc>
        <w:tc>
          <w:tcPr>
            <w:tcW w:w="6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w:t>
            </w:r>
          </w:p>
        </w:tc>
        <w:tc>
          <w:tcPr>
            <w:tcW w:w="5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w:t>
            </w:r>
          </w:p>
        </w:tc>
        <w:tc>
          <w:tcPr>
            <w:tcW w:w="4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c>
          <w:tcPr>
            <w:tcW w:w="4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w:t>
            </w:r>
          </w:p>
        </w:tc>
        <w:tc>
          <w:tcPr>
            <w:tcW w:w="4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w:t>
            </w:r>
          </w:p>
        </w:tc>
        <w:tc>
          <w:tcPr>
            <w:tcW w:w="34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w:t>
            </w:r>
          </w:p>
        </w:tc>
        <w:tc>
          <w:tcPr>
            <w:tcW w:w="46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55-80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5-40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 (кианит)-биотитовые 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55-80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5-40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кварцевые 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55-80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5-30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 кварцевые 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55-80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5-30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w:t>
            </w:r>
            <w:r w:rsidRPr="00A545D2">
              <w:rPr>
                <w:sz w:val="20"/>
                <w:szCs w:val="20"/>
                <w:lang w:val="en-US"/>
              </w:rPr>
              <w:t xml:space="preserve"> </w:t>
            </w:r>
            <w:r w:rsidRPr="00A545D2">
              <w:rPr>
                <w:sz w:val="20"/>
                <w:szCs w:val="20"/>
              </w:rPr>
              <w:t>монцодиориты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50-70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5-40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монцодиориты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50-70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5-40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кварцевые монцодиориты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50-70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5-30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 кварцевые монцодиориты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50-70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5-30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w:t>
            </w:r>
            <w:r w:rsidRPr="00A545D2">
              <w:rPr>
                <w:sz w:val="20"/>
                <w:szCs w:val="20"/>
                <w:lang w:val="en-US"/>
              </w:rPr>
              <w:t xml:space="preserve"> </w:t>
            </w:r>
            <w:r w:rsidRPr="00A545D2">
              <w:rPr>
                <w:sz w:val="20"/>
                <w:szCs w:val="20"/>
              </w:rPr>
              <w:t>монцониты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5-25</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монцониты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5-25</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кварцевые монцониты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5-20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 кварцевые монцониты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35-65</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5-20</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Гранат-биотитовые сиениты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60-80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r>
      <w:tr w:rsidR="00D50F95" w:rsidRPr="00A545D2" w:rsidTr="00D50F95">
        <w:trPr>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сиениты</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c>
          <w:tcPr>
            <w:tcW w:w="61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10-30</w:t>
            </w:r>
          </w:p>
        </w:tc>
        <w:tc>
          <w:tcPr>
            <w:tcW w:w="5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60-80</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5-15</w:t>
            </w:r>
          </w:p>
        </w:tc>
        <w:tc>
          <w:tcPr>
            <w:tcW w:w="34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w:t>
            </w:r>
          </w:p>
        </w:tc>
        <w:tc>
          <w:tcPr>
            <w:tcW w:w="46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До 5</w:t>
            </w:r>
          </w:p>
        </w:tc>
      </w:tr>
    </w:tbl>
    <w:p w:rsidR="00D50F95" w:rsidRPr="00A545D2" w:rsidRDefault="00D50F95" w:rsidP="00D50F95">
      <w:pPr>
        <w:spacing w:after="120"/>
        <w:jc w:val="right"/>
        <w:rPr>
          <w:sz w:val="20"/>
          <w:szCs w:val="20"/>
        </w:rPr>
      </w:pPr>
      <w:r w:rsidRPr="00A545D2">
        <w:rPr>
          <w:sz w:val="20"/>
          <w:szCs w:val="20"/>
        </w:rPr>
        <w:br w:type="page"/>
        <w:t>Окончание т</w:t>
      </w:r>
      <w:r w:rsidRPr="00A545D2">
        <w:rPr>
          <w:rStyle w:val="FontStyle218"/>
          <w:i w:val="0"/>
          <w:sz w:val="20"/>
          <w:szCs w:val="20"/>
        </w:rPr>
        <w:t>аблицы 4.19</w:t>
      </w:r>
    </w:p>
    <w:tbl>
      <w:tblPr>
        <w:tblW w:w="5167" w:type="pct"/>
        <w:jc w:val="center"/>
        <w:tblCellMar>
          <w:left w:w="40" w:type="dxa"/>
          <w:right w:w="40" w:type="dxa"/>
        </w:tblCellMar>
        <w:tblLook w:val="0000"/>
      </w:tblPr>
      <w:tblGrid>
        <w:gridCol w:w="1877"/>
        <w:gridCol w:w="813"/>
        <w:gridCol w:w="947"/>
        <w:gridCol w:w="818"/>
        <w:gridCol w:w="678"/>
        <w:gridCol w:w="683"/>
        <w:gridCol w:w="678"/>
        <w:gridCol w:w="540"/>
        <w:gridCol w:w="725"/>
      </w:tblGrid>
      <w:tr w:rsidR="00D50F95" w:rsidRPr="00A545D2" w:rsidTr="00D50F95">
        <w:trPr>
          <w:trHeight w:val="257"/>
          <w:jc w:val="center"/>
        </w:trPr>
        <w:tc>
          <w:tcPr>
            <w:tcW w:w="121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w:t>
            </w:r>
          </w:p>
        </w:tc>
        <w:tc>
          <w:tcPr>
            <w:tcW w:w="52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w:t>
            </w:r>
          </w:p>
        </w:tc>
        <w:tc>
          <w:tcPr>
            <w:tcW w:w="61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w:t>
            </w:r>
          </w:p>
        </w:tc>
        <w:tc>
          <w:tcPr>
            <w:tcW w:w="52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w:t>
            </w:r>
          </w:p>
        </w:tc>
        <w:tc>
          <w:tcPr>
            <w:tcW w:w="43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c>
          <w:tcPr>
            <w:tcW w:w="4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w:t>
            </w:r>
          </w:p>
        </w:tc>
        <w:tc>
          <w:tcPr>
            <w:tcW w:w="43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w:t>
            </w:r>
          </w:p>
        </w:tc>
        <w:tc>
          <w:tcPr>
            <w:tcW w:w="34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w:t>
            </w:r>
          </w:p>
        </w:tc>
        <w:tc>
          <w:tcPr>
            <w:tcW w:w="46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w:t>
            </w:r>
          </w:p>
        </w:tc>
      </w:tr>
      <w:tr w:rsidR="00D50F95" w:rsidRPr="00A545D2" w:rsidTr="00296819">
        <w:trPr>
          <w:trHeight w:val="504"/>
          <w:jc w:val="center"/>
        </w:trPr>
        <w:tc>
          <w:tcPr>
            <w:tcW w:w="1210" w:type="pct"/>
            <w:tcBorders>
              <w:top w:val="single" w:sz="6" w:space="0" w:color="auto"/>
              <w:left w:val="single" w:sz="6" w:space="0" w:color="auto"/>
              <w:right w:val="single" w:sz="6" w:space="0" w:color="auto"/>
            </w:tcBorders>
          </w:tcPr>
          <w:p w:rsidR="00D50F95" w:rsidRPr="00D50F95" w:rsidRDefault="00D50F95" w:rsidP="00296819">
            <w:pPr>
              <w:rPr>
                <w:sz w:val="20"/>
                <w:szCs w:val="20"/>
                <w:lang w:val="en-US"/>
              </w:rPr>
            </w:pPr>
            <w:r w:rsidRPr="00A545D2">
              <w:rPr>
                <w:sz w:val="20"/>
                <w:szCs w:val="20"/>
              </w:rPr>
              <w:t>Гранат-биотитовые</w:t>
            </w:r>
            <w:r w:rsidRPr="00A545D2">
              <w:rPr>
                <w:sz w:val="20"/>
                <w:szCs w:val="20"/>
                <w:lang w:val="en-US"/>
              </w:rPr>
              <w:t xml:space="preserve"> </w:t>
            </w:r>
            <w:r w:rsidRPr="00A545D2">
              <w:rPr>
                <w:sz w:val="20"/>
                <w:szCs w:val="20"/>
              </w:rPr>
              <w:t>кварцевые</w:t>
            </w:r>
            <w:r w:rsidRPr="00A545D2">
              <w:rPr>
                <w:sz w:val="20"/>
                <w:szCs w:val="20"/>
                <w:lang w:val="en-US"/>
              </w:rPr>
              <w:t xml:space="preserve"> </w:t>
            </w:r>
            <w:r w:rsidRPr="00A545D2">
              <w:rPr>
                <w:sz w:val="20"/>
                <w:szCs w:val="20"/>
              </w:rPr>
              <w:t>сиениты</w:t>
            </w:r>
          </w:p>
        </w:tc>
        <w:tc>
          <w:tcPr>
            <w:tcW w:w="524" w:type="pct"/>
            <w:tcBorders>
              <w:top w:val="single" w:sz="6" w:space="0" w:color="auto"/>
              <w:left w:val="single" w:sz="6" w:space="0" w:color="auto"/>
              <w:right w:val="single" w:sz="6" w:space="0" w:color="auto"/>
            </w:tcBorders>
          </w:tcPr>
          <w:p w:rsidR="00D50F95" w:rsidRPr="00D50F95" w:rsidRDefault="00D50F95" w:rsidP="00296819">
            <w:pPr>
              <w:jc w:val="center"/>
              <w:rPr>
                <w:sz w:val="20"/>
                <w:szCs w:val="20"/>
                <w:lang w:val="en-US"/>
              </w:rPr>
            </w:pPr>
            <w:r w:rsidRPr="00A545D2">
              <w:rPr>
                <w:sz w:val="20"/>
                <w:szCs w:val="20"/>
              </w:rPr>
              <w:t>5-15</w:t>
            </w:r>
          </w:p>
        </w:tc>
        <w:tc>
          <w:tcPr>
            <w:tcW w:w="61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10-30</w:t>
            </w:r>
          </w:p>
        </w:tc>
        <w:tc>
          <w:tcPr>
            <w:tcW w:w="52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60-80</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5</w:t>
            </w:r>
          </w:p>
        </w:tc>
        <w:tc>
          <w:tcPr>
            <w:tcW w:w="44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right w:val="single" w:sz="6" w:space="0" w:color="auto"/>
            </w:tcBorders>
          </w:tcPr>
          <w:p w:rsidR="00D50F95" w:rsidRPr="00D50F95" w:rsidRDefault="00D50F95" w:rsidP="00296819">
            <w:pPr>
              <w:jc w:val="center"/>
              <w:rPr>
                <w:sz w:val="20"/>
                <w:szCs w:val="20"/>
                <w:lang w:val="en-US"/>
              </w:rPr>
            </w:pPr>
            <w:r w:rsidRPr="00A545D2">
              <w:rPr>
                <w:sz w:val="20"/>
                <w:szCs w:val="20"/>
              </w:rPr>
              <w:t>5-15</w:t>
            </w:r>
          </w:p>
        </w:tc>
        <w:tc>
          <w:tcPr>
            <w:tcW w:w="348"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c>
          <w:tcPr>
            <w:tcW w:w="46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r>
      <w:tr w:rsidR="00D50F95" w:rsidRPr="00A545D2" w:rsidTr="00296819">
        <w:trPr>
          <w:trHeight w:val="694"/>
          <w:jc w:val="center"/>
        </w:trPr>
        <w:tc>
          <w:tcPr>
            <w:tcW w:w="1210" w:type="pct"/>
            <w:tcBorders>
              <w:top w:val="single" w:sz="6" w:space="0" w:color="auto"/>
              <w:left w:val="single" w:sz="6" w:space="0" w:color="auto"/>
              <w:right w:val="single" w:sz="6" w:space="0" w:color="auto"/>
            </w:tcBorders>
          </w:tcPr>
          <w:p w:rsidR="00D50F95" w:rsidRPr="00A545D2" w:rsidRDefault="00D50F95" w:rsidP="00296819">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кварцевые</w:t>
            </w:r>
            <w:r w:rsidRPr="00A545D2">
              <w:rPr>
                <w:sz w:val="20"/>
                <w:szCs w:val="20"/>
                <w:lang w:val="en-US"/>
              </w:rPr>
              <w:t xml:space="preserve"> </w:t>
            </w:r>
            <w:r w:rsidRPr="00A545D2">
              <w:rPr>
                <w:sz w:val="20"/>
                <w:szCs w:val="20"/>
              </w:rPr>
              <w:t>сиениты</w:t>
            </w:r>
          </w:p>
        </w:tc>
        <w:tc>
          <w:tcPr>
            <w:tcW w:w="524"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5-15</w:t>
            </w:r>
          </w:p>
        </w:tc>
        <w:tc>
          <w:tcPr>
            <w:tcW w:w="61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10-30</w:t>
            </w:r>
          </w:p>
        </w:tc>
        <w:tc>
          <w:tcPr>
            <w:tcW w:w="52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60-80</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c>
          <w:tcPr>
            <w:tcW w:w="44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5-15</w:t>
            </w:r>
          </w:p>
        </w:tc>
        <w:tc>
          <w:tcPr>
            <w:tcW w:w="348"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6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5</w:t>
            </w:r>
          </w:p>
        </w:tc>
      </w:tr>
      <w:tr w:rsidR="00D50F95" w:rsidRPr="00A545D2" w:rsidTr="00296819">
        <w:trPr>
          <w:trHeight w:val="380"/>
          <w:jc w:val="center"/>
        </w:trPr>
        <w:tc>
          <w:tcPr>
            <w:tcW w:w="1210" w:type="pct"/>
            <w:tcBorders>
              <w:top w:val="single" w:sz="6" w:space="0" w:color="auto"/>
              <w:left w:val="single" w:sz="6" w:space="0" w:color="auto"/>
              <w:right w:val="single" w:sz="6" w:space="0" w:color="auto"/>
            </w:tcBorders>
          </w:tcPr>
          <w:p w:rsidR="00D50F95" w:rsidRPr="00A545D2" w:rsidRDefault="00D50F95" w:rsidP="00296819">
            <w:pPr>
              <w:rPr>
                <w:sz w:val="20"/>
                <w:szCs w:val="20"/>
              </w:rPr>
            </w:pPr>
            <w:r w:rsidRPr="00A545D2">
              <w:rPr>
                <w:sz w:val="20"/>
                <w:szCs w:val="20"/>
              </w:rPr>
              <w:t>Гранат-биотитовые гранодиориты</w:t>
            </w:r>
          </w:p>
        </w:tc>
        <w:tc>
          <w:tcPr>
            <w:tcW w:w="524"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15-25</w:t>
            </w:r>
          </w:p>
        </w:tc>
        <w:tc>
          <w:tcPr>
            <w:tcW w:w="61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65-80</w:t>
            </w:r>
          </w:p>
        </w:tc>
        <w:tc>
          <w:tcPr>
            <w:tcW w:w="52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5-25</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5</w:t>
            </w:r>
          </w:p>
        </w:tc>
        <w:tc>
          <w:tcPr>
            <w:tcW w:w="44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20</w:t>
            </w:r>
          </w:p>
        </w:tc>
        <w:tc>
          <w:tcPr>
            <w:tcW w:w="348"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c>
          <w:tcPr>
            <w:tcW w:w="46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r>
      <w:tr w:rsidR="00D50F95" w:rsidRPr="00A545D2" w:rsidTr="00296819">
        <w:trPr>
          <w:trHeight w:val="614"/>
          <w:jc w:val="center"/>
        </w:trPr>
        <w:tc>
          <w:tcPr>
            <w:tcW w:w="1210" w:type="pct"/>
            <w:tcBorders>
              <w:top w:val="single" w:sz="6" w:space="0" w:color="auto"/>
              <w:left w:val="single" w:sz="6" w:space="0" w:color="auto"/>
              <w:right w:val="single" w:sz="6" w:space="0" w:color="auto"/>
            </w:tcBorders>
          </w:tcPr>
          <w:p w:rsidR="00D50F95" w:rsidRPr="00A545D2" w:rsidRDefault="00D50F95" w:rsidP="00296819">
            <w:pPr>
              <w:rPr>
                <w:sz w:val="20"/>
                <w:szCs w:val="20"/>
              </w:rPr>
            </w:pPr>
            <w:r w:rsidRPr="00A545D2">
              <w:rPr>
                <w:sz w:val="20"/>
                <w:szCs w:val="20"/>
              </w:rPr>
              <w:t>Силлиманит-биотитовые</w:t>
            </w:r>
            <w:r w:rsidRPr="00A545D2">
              <w:rPr>
                <w:sz w:val="20"/>
                <w:szCs w:val="20"/>
                <w:lang w:val="en-US"/>
              </w:rPr>
              <w:t xml:space="preserve"> </w:t>
            </w:r>
            <w:r w:rsidRPr="00A545D2">
              <w:rPr>
                <w:sz w:val="20"/>
                <w:szCs w:val="20"/>
              </w:rPr>
              <w:t>гранодиориты</w:t>
            </w:r>
          </w:p>
        </w:tc>
        <w:tc>
          <w:tcPr>
            <w:tcW w:w="524"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15-25</w:t>
            </w:r>
          </w:p>
        </w:tc>
        <w:tc>
          <w:tcPr>
            <w:tcW w:w="61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65-80</w:t>
            </w:r>
          </w:p>
        </w:tc>
        <w:tc>
          <w:tcPr>
            <w:tcW w:w="52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5-25</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p>
        </w:tc>
        <w:tc>
          <w:tcPr>
            <w:tcW w:w="440"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20</w:t>
            </w:r>
          </w:p>
        </w:tc>
        <w:tc>
          <w:tcPr>
            <w:tcW w:w="348"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67" w:type="pct"/>
            <w:tcBorders>
              <w:top w:val="single" w:sz="6" w:space="0" w:color="auto"/>
              <w:left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5</w:t>
            </w:r>
          </w:p>
        </w:tc>
      </w:tr>
      <w:tr w:rsidR="00D50F95" w:rsidRPr="00A545D2" w:rsidTr="00296819">
        <w:trPr>
          <w:trHeight w:val="482"/>
          <w:jc w:val="center"/>
        </w:trPr>
        <w:tc>
          <w:tcPr>
            <w:tcW w:w="1210"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rPr>
                <w:sz w:val="20"/>
                <w:szCs w:val="20"/>
              </w:rPr>
            </w:pPr>
            <w:r w:rsidRPr="00A545D2">
              <w:rPr>
                <w:sz w:val="20"/>
                <w:szCs w:val="20"/>
              </w:rPr>
              <w:t>Гранат-биотитовые граниты</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25-45</w:t>
            </w:r>
          </w:p>
        </w:tc>
        <w:tc>
          <w:tcPr>
            <w:tcW w:w="610"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10-60</w:t>
            </w:r>
          </w:p>
        </w:tc>
        <w:tc>
          <w:tcPr>
            <w:tcW w:w="527"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35-70</w:t>
            </w:r>
          </w:p>
        </w:tc>
        <w:tc>
          <w:tcPr>
            <w:tcW w:w="437"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3</w:t>
            </w:r>
          </w:p>
        </w:tc>
        <w:tc>
          <w:tcPr>
            <w:tcW w:w="440"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r w:rsidRPr="00A545D2">
              <w:rPr>
                <w:sz w:val="20"/>
                <w:szCs w:val="20"/>
              </w:rPr>
              <w:t>До 10</w:t>
            </w:r>
          </w:p>
        </w:tc>
        <w:tc>
          <w:tcPr>
            <w:tcW w:w="348"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p>
        </w:tc>
        <w:tc>
          <w:tcPr>
            <w:tcW w:w="467" w:type="pct"/>
            <w:tcBorders>
              <w:top w:val="single" w:sz="6" w:space="0" w:color="auto"/>
              <w:left w:val="single" w:sz="6" w:space="0" w:color="auto"/>
              <w:bottom w:val="single" w:sz="6" w:space="0" w:color="auto"/>
              <w:right w:val="single" w:sz="6" w:space="0" w:color="auto"/>
            </w:tcBorders>
          </w:tcPr>
          <w:p w:rsidR="00D50F95" w:rsidRPr="00A545D2" w:rsidRDefault="00D50F95" w:rsidP="00296819">
            <w:pPr>
              <w:jc w:val="center"/>
              <w:rPr>
                <w:sz w:val="20"/>
                <w:szCs w:val="20"/>
              </w:rPr>
            </w:pPr>
          </w:p>
        </w:tc>
      </w:tr>
      <w:tr w:rsidR="00D50F95" w:rsidRPr="00A545D2" w:rsidTr="00296819">
        <w:trPr>
          <w:trHeight w:val="404"/>
          <w:jc w:val="center"/>
        </w:trPr>
        <w:tc>
          <w:tcPr>
            <w:tcW w:w="1210" w:type="pct"/>
            <w:tcBorders>
              <w:top w:val="single" w:sz="6" w:space="0" w:color="auto"/>
              <w:left w:val="single" w:sz="6" w:space="0" w:color="auto"/>
              <w:bottom w:val="single" w:sz="4" w:space="0" w:color="auto"/>
              <w:right w:val="single" w:sz="6" w:space="0" w:color="auto"/>
            </w:tcBorders>
          </w:tcPr>
          <w:p w:rsidR="00296819" w:rsidRPr="00296819" w:rsidRDefault="00D50F95" w:rsidP="00296819">
            <w:pPr>
              <w:rPr>
                <w:sz w:val="20"/>
                <w:szCs w:val="20"/>
                <w:lang w:val="en-US"/>
              </w:rPr>
            </w:pPr>
            <w:r w:rsidRPr="00A545D2">
              <w:rPr>
                <w:sz w:val="20"/>
                <w:szCs w:val="20"/>
              </w:rPr>
              <w:t>Силлиманит-биотитовые граниты</w:t>
            </w:r>
          </w:p>
        </w:tc>
        <w:tc>
          <w:tcPr>
            <w:tcW w:w="524" w:type="pct"/>
            <w:tcBorders>
              <w:top w:val="single" w:sz="6" w:space="0" w:color="auto"/>
              <w:left w:val="single" w:sz="6" w:space="0" w:color="auto"/>
              <w:bottom w:val="single" w:sz="4" w:space="0" w:color="auto"/>
              <w:right w:val="single" w:sz="6" w:space="0" w:color="auto"/>
            </w:tcBorders>
          </w:tcPr>
          <w:p w:rsidR="00296819" w:rsidRPr="00296819" w:rsidRDefault="00D50F95" w:rsidP="00296819">
            <w:pPr>
              <w:jc w:val="center"/>
              <w:rPr>
                <w:sz w:val="20"/>
                <w:szCs w:val="20"/>
                <w:lang w:val="en-US"/>
              </w:rPr>
            </w:pPr>
            <w:r w:rsidRPr="00A545D2">
              <w:rPr>
                <w:sz w:val="20"/>
                <w:szCs w:val="20"/>
              </w:rPr>
              <w:t>25-45</w:t>
            </w:r>
          </w:p>
        </w:tc>
        <w:tc>
          <w:tcPr>
            <w:tcW w:w="610"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10-60</w:t>
            </w:r>
          </w:p>
        </w:tc>
        <w:tc>
          <w:tcPr>
            <w:tcW w:w="527"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35-70</w:t>
            </w:r>
          </w:p>
        </w:tc>
        <w:tc>
          <w:tcPr>
            <w:tcW w:w="437"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p>
        </w:tc>
        <w:tc>
          <w:tcPr>
            <w:tcW w:w="440"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37"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До 10</w:t>
            </w:r>
          </w:p>
        </w:tc>
        <w:tc>
          <w:tcPr>
            <w:tcW w:w="348"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w:t>
            </w:r>
          </w:p>
        </w:tc>
        <w:tc>
          <w:tcPr>
            <w:tcW w:w="467" w:type="pct"/>
            <w:tcBorders>
              <w:top w:val="single" w:sz="6" w:space="0" w:color="auto"/>
              <w:left w:val="single" w:sz="6" w:space="0" w:color="auto"/>
              <w:bottom w:val="single" w:sz="4" w:space="0" w:color="auto"/>
              <w:right w:val="single" w:sz="6" w:space="0" w:color="auto"/>
            </w:tcBorders>
          </w:tcPr>
          <w:p w:rsidR="00D50F95" w:rsidRPr="00A545D2" w:rsidRDefault="00D50F95" w:rsidP="00296819">
            <w:pPr>
              <w:jc w:val="center"/>
              <w:rPr>
                <w:sz w:val="20"/>
                <w:szCs w:val="20"/>
              </w:rPr>
            </w:pPr>
            <w:r w:rsidRPr="00A545D2">
              <w:rPr>
                <w:sz w:val="20"/>
                <w:szCs w:val="20"/>
              </w:rPr>
              <w:t>До 3</w:t>
            </w:r>
          </w:p>
        </w:tc>
      </w:tr>
    </w:tbl>
    <w:p w:rsidR="00D50F95" w:rsidRPr="00A545D2" w:rsidRDefault="00D50F95" w:rsidP="00D50F95">
      <w:pPr>
        <w:spacing w:before="720" w:line="360" w:lineRule="auto"/>
        <w:jc w:val="right"/>
        <w:rPr>
          <w:sz w:val="20"/>
          <w:szCs w:val="20"/>
        </w:rPr>
      </w:pPr>
      <w:r w:rsidRPr="00A545D2">
        <w:rPr>
          <w:sz w:val="20"/>
          <w:szCs w:val="20"/>
        </w:rPr>
        <w:t>Таблица 4.20</w:t>
      </w:r>
    </w:p>
    <w:p w:rsidR="00D50F95" w:rsidRPr="00A545D2" w:rsidRDefault="00D50F95" w:rsidP="00D414F8">
      <w:pPr>
        <w:jc w:val="center"/>
        <w:rPr>
          <w:sz w:val="20"/>
          <w:szCs w:val="20"/>
        </w:rPr>
      </w:pPr>
      <w:r w:rsidRPr="00A545D2">
        <w:rPr>
          <w:sz w:val="20"/>
          <w:szCs w:val="20"/>
        </w:rPr>
        <w:t>Петрографические роды Qtz-модального семейства (I-</w:t>
      </w:r>
      <w:r w:rsidRPr="00A545D2">
        <w:rPr>
          <w:sz w:val="20"/>
          <w:szCs w:val="20"/>
          <w:lang w:val="en-US"/>
        </w:rPr>
        <w:t>q</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096" type="#_x0000_t75" style="width:66.75pt;height:18.75pt" o:ole="">
            <v:imagedata r:id="rId204" o:title=""/>
          </v:shape>
          <o:OLEObject Type="Embed" ProgID="Equation.3" ShapeID="_x0000_i1096" DrawAspect="Content" ObjectID="_1396782828" r:id="rId205"/>
        </w:object>
      </w:r>
      <w:r w:rsidRPr="00A545D2">
        <w:rPr>
          <w:sz w:val="20"/>
          <w:szCs w:val="20"/>
        </w:rPr>
        <w:t xml:space="preserve">), </w:t>
      </w:r>
      <w:r w:rsidRPr="00A545D2">
        <w:rPr>
          <w:rStyle w:val="FontStyle219"/>
          <w:sz w:val="20"/>
          <w:szCs w:val="20"/>
          <w:lang w:val="en-US"/>
        </w:rPr>
        <w:t>Opx</w:t>
      </w:r>
      <w:r w:rsidRPr="00A545D2">
        <w:rPr>
          <w:rStyle w:val="FontStyle219"/>
          <w:sz w:val="20"/>
          <w:szCs w:val="20"/>
        </w:rPr>
        <w:t>-</w:t>
      </w:r>
      <w:r w:rsidRPr="00A545D2">
        <w:rPr>
          <w:rStyle w:val="FontStyle219"/>
          <w:sz w:val="20"/>
          <w:szCs w:val="20"/>
          <w:lang w:val="en-US"/>
        </w:rPr>
        <w:t>Ol</w:t>
      </w:r>
      <w:r w:rsidRPr="00A545D2">
        <w:rPr>
          <w:rStyle w:val="FontStyle219"/>
          <w:sz w:val="20"/>
          <w:szCs w:val="20"/>
        </w:rPr>
        <w:t>(</w:t>
      </w:r>
      <w:r w:rsidRPr="00A545D2">
        <w:rPr>
          <w:rStyle w:val="FontStyle219"/>
          <w:sz w:val="20"/>
          <w:szCs w:val="20"/>
          <w:lang w:val="en-US"/>
        </w:rPr>
        <w:t>F</w:t>
      </w:r>
      <w:r w:rsidRPr="00A545D2">
        <w:rPr>
          <w:rStyle w:val="FontStyle219"/>
          <w:sz w:val="20"/>
          <w:szCs w:val="20"/>
        </w:rPr>
        <w:t>е-М</w:t>
      </w:r>
      <w:r w:rsidRPr="00A545D2">
        <w:rPr>
          <w:rStyle w:val="FontStyle219"/>
          <w:sz w:val="20"/>
          <w:szCs w:val="20"/>
          <w:lang w:val="en-US"/>
        </w:rPr>
        <w:t>g</w:t>
      </w:r>
      <w:r w:rsidRPr="00A545D2">
        <w:rPr>
          <w:rStyle w:val="FontStyle219"/>
          <w:sz w:val="20"/>
          <w:szCs w:val="20"/>
        </w:rPr>
        <w:t>)</w:t>
      </w:r>
      <w:r w:rsidRPr="00A545D2">
        <w:rPr>
          <w:sz w:val="20"/>
          <w:szCs w:val="20"/>
        </w:rPr>
        <w:t>-отряда, гипогидробарического класса (чарнокитоиды)</w:t>
      </w:r>
    </w:p>
    <w:tbl>
      <w:tblPr>
        <w:tblW w:w="5000" w:type="pct"/>
        <w:tblCellMar>
          <w:left w:w="40" w:type="dxa"/>
          <w:right w:w="40" w:type="dxa"/>
        </w:tblCellMar>
        <w:tblLook w:val="0000"/>
      </w:tblPr>
      <w:tblGrid>
        <w:gridCol w:w="2697"/>
        <w:gridCol w:w="812"/>
        <w:gridCol w:w="957"/>
        <w:gridCol w:w="957"/>
        <w:gridCol w:w="957"/>
        <w:gridCol w:w="1128"/>
      </w:tblGrid>
      <w:tr w:rsidR="00D50F95" w:rsidRPr="00A545D2" w:rsidTr="00D50F95">
        <w:tc>
          <w:tcPr>
            <w:tcW w:w="1797"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03" w:type="pct"/>
            <w:gridSpan w:val="5"/>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797"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4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Qtz</w:t>
            </w:r>
          </w:p>
        </w:tc>
        <w:tc>
          <w:tcPr>
            <w:tcW w:w="6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Pl</w:t>
            </w:r>
            <w:r w:rsidRPr="00A545D2">
              <w:rPr>
                <w:sz w:val="20"/>
                <w:szCs w:val="20"/>
                <w:vertAlign w:val="superscript"/>
              </w:rPr>
              <w:t>50-10</w:t>
            </w:r>
          </w:p>
        </w:tc>
        <w:tc>
          <w:tcPr>
            <w:tcW w:w="6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63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75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20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Кварцевые 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Монцодиориты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&lt;40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Кварцевые монцодиориты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35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Монцониты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25-65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40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Кварцевые монцониты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25-65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35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Сиениты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Кварцевые сиениты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0-25</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Двупироксеновые гранодиориты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Двупироксеновые монцогранодиориты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Двупироксеновые граносиениты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Граниты (чарнокиты)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r>
      <w:tr w:rsidR="00D50F95" w:rsidRPr="00A545D2" w:rsidTr="00D50F95">
        <w:tc>
          <w:tcPr>
            <w:tcW w:w="17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Плагиограниты (эндербиты)</w:t>
            </w:r>
          </w:p>
        </w:tc>
        <w:tc>
          <w:tcPr>
            <w:tcW w:w="54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63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r>
    </w:tbl>
    <w:p w:rsidR="00D50F95" w:rsidRPr="00A545D2" w:rsidRDefault="00D50F95" w:rsidP="00D50F95">
      <w:pPr>
        <w:spacing w:before="240" w:line="360" w:lineRule="auto"/>
        <w:jc w:val="right"/>
        <w:rPr>
          <w:sz w:val="20"/>
          <w:szCs w:val="20"/>
        </w:rPr>
      </w:pPr>
      <w:r w:rsidRPr="00A545D2">
        <w:rPr>
          <w:sz w:val="20"/>
          <w:szCs w:val="20"/>
        </w:rPr>
        <w:br w:type="page"/>
        <w:t>Таблица 4.21</w:t>
      </w:r>
    </w:p>
    <w:p w:rsidR="00D50F95" w:rsidRPr="00A545D2" w:rsidRDefault="00D50F95" w:rsidP="00D414F8">
      <w:pPr>
        <w:jc w:val="center"/>
        <w:rPr>
          <w:sz w:val="20"/>
          <w:szCs w:val="20"/>
        </w:rPr>
      </w:pPr>
      <w:r w:rsidRPr="00A545D2">
        <w:rPr>
          <w:sz w:val="20"/>
          <w:szCs w:val="20"/>
        </w:rPr>
        <w:t>Петрографические роды Qtz-модального семейства (I-</w:t>
      </w:r>
      <w:r w:rsidRPr="00A545D2">
        <w:rPr>
          <w:sz w:val="20"/>
          <w:szCs w:val="20"/>
          <w:lang w:val="en-US"/>
        </w:rPr>
        <w:t>q</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097" type="#_x0000_t75" style="width:66.75pt;height:18.75pt" o:ole="">
            <v:imagedata r:id="rId204" o:title=""/>
          </v:shape>
          <o:OLEObject Type="Embed" ProgID="Equation.3" ShapeID="_x0000_i1097" DrawAspect="Content" ObjectID="_1396782829" r:id="rId206"/>
        </w:object>
      </w:r>
      <w:r w:rsidRPr="00A545D2">
        <w:rPr>
          <w:sz w:val="20"/>
          <w:szCs w:val="20"/>
        </w:rPr>
        <w:t xml:space="preserve">), </w:t>
      </w:r>
      <w:r w:rsidRPr="00A545D2">
        <w:rPr>
          <w:rStyle w:val="FontStyle219"/>
          <w:sz w:val="20"/>
          <w:szCs w:val="20"/>
          <w:lang w:val="en-US"/>
        </w:rPr>
        <w:t>Opx</w:t>
      </w:r>
      <w:r w:rsidRPr="00A545D2">
        <w:rPr>
          <w:rStyle w:val="FontStyle219"/>
          <w:sz w:val="20"/>
          <w:szCs w:val="20"/>
        </w:rPr>
        <w:t>-</w:t>
      </w:r>
      <w:r w:rsidRPr="00A545D2">
        <w:rPr>
          <w:rStyle w:val="FontStyle219"/>
          <w:sz w:val="20"/>
          <w:szCs w:val="20"/>
          <w:lang w:val="en-US"/>
        </w:rPr>
        <w:t>Ol</w:t>
      </w:r>
      <w:r w:rsidRPr="00A545D2">
        <w:rPr>
          <w:rStyle w:val="FontStyle219"/>
          <w:sz w:val="20"/>
          <w:szCs w:val="20"/>
        </w:rPr>
        <w:t>(</w:t>
      </w:r>
      <w:r w:rsidRPr="00A545D2">
        <w:rPr>
          <w:rStyle w:val="FontStyle219"/>
          <w:sz w:val="20"/>
          <w:szCs w:val="20"/>
          <w:lang w:val="en-US"/>
        </w:rPr>
        <w:t>F</w:t>
      </w:r>
      <w:r w:rsidRPr="00A545D2">
        <w:rPr>
          <w:rStyle w:val="FontStyle219"/>
          <w:sz w:val="20"/>
          <w:szCs w:val="20"/>
        </w:rPr>
        <w:t>е-М</w:t>
      </w:r>
      <w:r w:rsidRPr="00A545D2">
        <w:rPr>
          <w:rStyle w:val="FontStyle219"/>
          <w:sz w:val="20"/>
          <w:szCs w:val="20"/>
          <w:lang w:val="en-US"/>
        </w:rPr>
        <w:t>g</w:t>
      </w:r>
      <w:r w:rsidRPr="00A545D2">
        <w:rPr>
          <w:rStyle w:val="FontStyle219"/>
          <w:sz w:val="20"/>
          <w:szCs w:val="20"/>
        </w:rPr>
        <w:t>)</w:t>
      </w:r>
      <w:r w:rsidRPr="00A545D2">
        <w:rPr>
          <w:sz w:val="20"/>
          <w:szCs w:val="20"/>
        </w:rPr>
        <w:t>-отряда, гипергидробарического класса</w:t>
      </w:r>
    </w:p>
    <w:tbl>
      <w:tblPr>
        <w:tblW w:w="5000" w:type="pct"/>
        <w:tblCellMar>
          <w:left w:w="40" w:type="dxa"/>
          <w:right w:w="40" w:type="dxa"/>
        </w:tblCellMar>
        <w:tblLook w:val="0000"/>
      </w:tblPr>
      <w:tblGrid>
        <w:gridCol w:w="2388"/>
        <w:gridCol w:w="803"/>
        <w:gridCol w:w="1075"/>
        <w:gridCol w:w="617"/>
        <w:gridCol w:w="617"/>
        <w:gridCol w:w="734"/>
        <w:gridCol w:w="625"/>
        <w:gridCol w:w="649"/>
      </w:tblGrid>
      <w:tr w:rsidR="00D50F95" w:rsidRPr="00A545D2" w:rsidTr="00D50F95">
        <w:tc>
          <w:tcPr>
            <w:tcW w:w="1590"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410"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590"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Qtz</w:t>
            </w:r>
          </w:p>
        </w:tc>
        <w:tc>
          <w:tcPr>
            <w:tcW w:w="71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p>
        </w:tc>
        <w:tc>
          <w:tcPr>
            <w:tcW w:w="41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41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48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Am</w:t>
            </w:r>
          </w:p>
        </w:tc>
        <w:tc>
          <w:tcPr>
            <w:tcW w:w="41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43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55-95 (</w:t>
            </w:r>
            <w:r w:rsidRPr="00A545D2">
              <w:rPr>
                <w:sz w:val="20"/>
                <w:szCs w:val="20"/>
                <w:lang w:val="en-US"/>
              </w:rPr>
              <w:t>an</w:t>
            </w:r>
            <w:r w:rsidRPr="00A545D2">
              <w:rPr>
                <w:sz w:val="20"/>
                <w:szCs w:val="20"/>
              </w:rPr>
              <w:t>=25-50)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Bt-Am-Qtz-диориты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55-90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Bt-Am-монцодиориты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 (</w:t>
            </w:r>
            <w:r w:rsidRPr="00A545D2">
              <w:rPr>
                <w:sz w:val="20"/>
                <w:szCs w:val="20"/>
                <w:lang w:val="en-US"/>
              </w:rPr>
              <w:t>an</w:t>
            </w:r>
            <w:r w:rsidRPr="00A545D2">
              <w:rPr>
                <w:sz w:val="20"/>
                <w:szCs w:val="20"/>
              </w:rPr>
              <w:t>=30-50)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Bt-Am-Qtz-монцодиориты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Bt-Am-монцониты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25-65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Bt-Am-Qtz-монцониты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25-65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0-35</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Bt-Am-сиениты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Bt-Am-Qtz-сиениты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Bt-Am-тоналиты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&gt;80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Bt-Am-гранодиориты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Bt-Am-монцогранодиориты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10-15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Bt-Am-граносиениты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&gt;80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Bt-Am-плагиограниты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60-75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Mi-Pl-граниты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25-35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P</w:t>
            </w:r>
            <w:r w:rsidRPr="00A545D2">
              <w:rPr>
                <w:sz w:val="20"/>
                <w:szCs w:val="20"/>
                <w:lang w:val="en-US"/>
              </w:rPr>
              <w:t>l</w:t>
            </w:r>
            <w:r w:rsidRPr="00A545D2">
              <w:rPr>
                <w:sz w:val="20"/>
                <w:szCs w:val="20"/>
              </w:rPr>
              <w:t>-Mi-граниты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25-35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50-75</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59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Лейкограниты</w:t>
            </w:r>
          </w:p>
        </w:tc>
        <w:tc>
          <w:tcPr>
            <w:tcW w:w="5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35-45</w:t>
            </w:r>
          </w:p>
        </w:tc>
        <w:tc>
          <w:tcPr>
            <w:tcW w:w="7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1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1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480" w:line="360" w:lineRule="auto"/>
        <w:jc w:val="right"/>
        <w:rPr>
          <w:sz w:val="20"/>
          <w:szCs w:val="20"/>
        </w:rPr>
      </w:pPr>
      <w:r w:rsidRPr="00A545D2">
        <w:rPr>
          <w:sz w:val="20"/>
          <w:szCs w:val="20"/>
        </w:rPr>
        <w:t>Таблица 4.22</w:t>
      </w:r>
    </w:p>
    <w:p w:rsidR="00D50F95" w:rsidRPr="00A545D2" w:rsidRDefault="00D50F95" w:rsidP="00D414F8">
      <w:pPr>
        <w:jc w:val="center"/>
        <w:rPr>
          <w:sz w:val="20"/>
          <w:szCs w:val="20"/>
        </w:rPr>
      </w:pPr>
      <w:r w:rsidRPr="00A545D2">
        <w:rPr>
          <w:sz w:val="20"/>
          <w:szCs w:val="20"/>
        </w:rPr>
        <w:t>Петрографические роды Qtz-модального семейства (I-</w:t>
      </w:r>
      <w:r w:rsidRPr="00A545D2">
        <w:rPr>
          <w:sz w:val="20"/>
          <w:szCs w:val="20"/>
          <w:lang w:val="en-US"/>
        </w:rPr>
        <w:t>q</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&lt;50) и щелочного (</w:t>
      </w:r>
      <w:r w:rsidRPr="00A545D2">
        <w:rPr>
          <w:sz w:val="20"/>
          <w:szCs w:val="20"/>
          <w:lang w:val="en-US"/>
        </w:rPr>
        <w:t>n</w:t>
      </w:r>
      <w:r w:rsidRPr="00A545D2">
        <w:rPr>
          <w:sz w:val="20"/>
          <w:szCs w:val="20"/>
          <w:vertAlign w:val="subscript"/>
        </w:rPr>
        <w:t>срх</w:t>
      </w:r>
      <w:r w:rsidRPr="00A545D2">
        <w:rPr>
          <w:sz w:val="20"/>
          <w:szCs w:val="20"/>
        </w:rPr>
        <w:t>&gt;50) рядов, Орх-</w:t>
      </w:r>
      <w:r w:rsidRPr="00A545D2">
        <w:rPr>
          <w:sz w:val="20"/>
          <w:szCs w:val="20"/>
          <w:lang w:val="en-US"/>
        </w:rPr>
        <w:t>Ol</w:t>
      </w:r>
      <w:r w:rsidRPr="0078767F">
        <w:rPr>
          <w:sz w:val="20"/>
          <w:szCs w:val="20"/>
        </w:rPr>
        <w:t xml:space="preserve"> </w:t>
      </w:r>
      <w:r w:rsidRPr="00A545D2">
        <w:rPr>
          <w:sz w:val="20"/>
          <w:szCs w:val="20"/>
        </w:rPr>
        <w:t>(Fe-Mg)-oтpядa, гипогидробарического класса</w:t>
      </w:r>
    </w:p>
    <w:tbl>
      <w:tblPr>
        <w:tblW w:w="5000" w:type="pct"/>
        <w:tblCellMar>
          <w:left w:w="40" w:type="dxa"/>
          <w:right w:w="40" w:type="dxa"/>
        </w:tblCellMar>
        <w:tblLook w:val="0000"/>
      </w:tblPr>
      <w:tblGrid>
        <w:gridCol w:w="3460"/>
        <w:gridCol w:w="800"/>
        <w:gridCol w:w="987"/>
        <w:gridCol w:w="782"/>
        <w:gridCol w:w="782"/>
        <w:gridCol w:w="697"/>
      </w:tblGrid>
      <w:tr w:rsidR="00D50F95" w:rsidRPr="00A545D2" w:rsidTr="00D50F95">
        <w:tc>
          <w:tcPr>
            <w:tcW w:w="2304"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2696" w:type="pct"/>
            <w:gridSpan w:val="5"/>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2304"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3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Qtz</w:t>
            </w:r>
          </w:p>
        </w:tc>
        <w:tc>
          <w:tcPr>
            <w:tcW w:w="65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Pl</w:t>
            </w:r>
            <w:r w:rsidRPr="00A545D2">
              <w:rPr>
                <w:sz w:val="20"/>
                <w:szCs w:val="20"/>
                <w:vertAlign w:val="superscript"/>
              </w:rPr>
              <w:t>&gt;10</w:t>
            </w:r>
          </w:p>
        </w:tc>
        <w:tc>
          <w:tcPr>
            <w:tcW w:w="52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52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46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Субщелочные и щелочные сиениты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10-90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0-65</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1-35</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Пироксеновые тенсбергиты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60-90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1-25</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Пироксеновые нордмаркиты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lang w:val="en-US"/>
              </w:rPr>
            </w:pPr>
            <w:r w:rsidRPr="00A545D2">
              <w:rPr>
                <w:sz w:val="20"/>
                <w:szCs w:val="20"/>
              </w:rPr>
              <w:t>&lt;</w:t>
            </w:r>
            <w:r w:rsidRPr="00A545D2">
              <w:rPr>
                <w:sz w:val="20"/>
                <w:szCs w:val="20"/>
                <w:lang w:val="en-US"/>
              </w:rPr>
              <w:t>10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80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Субщелочные и щелочные кварцевые сиениты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Субщелочные и щелочные граносиениты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10-25</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55-70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2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Субщелочные и щелочные граниты</w:t>
            </w:r>
          </w:p>
        </w:tc>
        <w:tc>
          <w:tcPr>
            <w:tcW w:w="53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6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70</w:t>
            </w:r>
          </w:p>
        </w:tc>
        <w:tc>
          <w:tcPr>
            <w:tcW w:w="5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6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spacing w:before="240" w:line="360" w:lineRule="auto"/>
        <w:jc w:val="right"/>
        <w:rPr>
          <w:sz w:val="20"/>
          <w:szCs w:val="20"/>
        </w:rPr>
      </w:pPr>
    </w:p>
    <w:p w:rsidR="00D50F95" w:rsidRPr="00A545D2" w:rsidRDefault="00D50F95" w:rsidP="00D50F95">
      <w:pPr>
        <w:spacing w:before="240" w:line="360" w:lineRule="auto"/>
        <w:jc w:val="right"/>
        <w:rPr>
          <w:sz w:val="20"/>
          <w:szCs w:val="20"/>
        </w:rPr>
      </w:pPr>
      <w:r w:rsidRPr="00A545D2">
        <w:rPr>
          <w:sz w:val="20"/>
          <w:szCs w:val="20"/>
        </w:rPr>
        <w:br w:type="page"/>
        <w:t>Таблица 4.23</w:t>
      </w:r>
    </w:p>
    <w:p w:rsidR="00D50F95" w:rsidRPr="00A545D2" w:rsidRDefault="00D50F95" w:rsidP="00B570EC">
      <w:pPr>
        <w:jc w:val="center"/>
        <w:rPr>
          <w:sz w:val="20"/>
          <w:szCs w:val="20"/>
        </w:rPr>
      </w:pPr>
      <w:r w:rsidRPr="00A545D2">
        <w:rPr>
          <w:sz w:val="20"/>
          <w:szCs w:val="20"/>
        </w:rPr>
        <w:t>Петрографические роды Qtz-модального семейства (I-</w:t>
      </w:r>
      <w:r w:rsidRPr="00A545D2">
        <w:rPr>
          <w:sz w:val="20"/>
          <w:szCs w:val="20"/>
          <w:lang w:val="en-US"/>
        </w:rPr>
        <w:t>q</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 xml:space="preserve">&lt;50, </w:t>
      </w:r>
      <w:r w:rsidRPr="00A545D2">
        <w:rPr>
          <w:sz w:val="20"/>
          <w:szCs w:val="20"/>
          <w:lang w:val="en-US"/>
        </w:rPr>
        <w:t>n</w:t>
      </w:r>
      <w:r w:rsidRPr="00A545D2">
        <w:rPr>
          <w:sz w:val="20"/>
          <w:szCs w:val="20"/>
          <w:vertAlign w:val="subscript"/>
          <w:lang w:val="en-US"/>
        </w:rPr>
        <w:t>Am</w:t>
      </w:r>
      <w:r w:rsidRPr="00A545D2">
        <w:rPr>
          <w:sz w:val="20"/>
          <w:szCs w:val="20"/>
        </w:rPr>
        <w:t>=50-66,6) и щелочного (</w:t>
      </w:r>
      <w:r w:rsidRPr="00A545D2">
        <w:rPr>
          <w:sz w:val="20"/>
          <w:szCs w:val="20"/>
          <w:lang w:val="en-US"/>
        </w:rPr>
        <w:t>n</w:t>
      </w:r>
      <w:r w:rsidRPr="00A545D2">
        <w:rPr>
          <w:sz w:val="20"/>
          <w:szCs w:val="20"/>
          <w:vertAlign w:val="subscript"/>
        </w:rPr>
        <w:t>срх</w:t>
      </w:r>
      <w:r w:rsidRPr="00A545D2">
        <w:rPr>
          <w:sz w:val="20"/>
          <w:szCs w:val="20"/>
        </w:rPr>
        <w:t xml:space="preserve">&gt;50, </w:t>
      </w:r>
      <w:r w:rsidRPr="00A545D2">
        <w:rPr>
          <w:sz w:val="20"/>
          <w:szCs w:val="20"/>
          <w:lang w:val="en-US"/>
        </w:rPr>
        <w:t>n</w:t>
      </w:r>
      <w:r w:rsidRPr="00A545D2">
        <w:rPr>
          <w:sz w:val="20"/>
          <w:szCs w:val="20"/>
          <w:vertAlign w:val="subscript"/>
          <w:lang w:val="en-US"/>
        </w:rPr>
        <w:t>Am</w:t>
      </w:r>
      <w:r w:rsidRPr="00A545D2">
        <w:rPr>
          <w:sz w:val="20"/>
          <w:szCs w:val="20"/>
        </w:rPr>
        <w:t>&gt;66,6) рядов, Орх-</w:t>
      </w:r>
      <w:r w:rsidRPr="00A545D2">
        <w:rPr>
          <w:sz w:val="20"/>
          <w:szCs w:val="20"/>
          <w:lang w:val="en-US"/>
        </w:rPr>
        <w:t>Ol</w:t>
      </w:r>
      <w:r w:rsidRPr="0078767F">
        <w:rPr>
          <w:sz w:val="20"/>
          <w:szCs w:val="20"/>
        </w:rPr>
        <w:t xml:space="preserve"> </w:t>
      </w:r>
      <w:r w:rsidRPr="00A545D2">
        <w:rPr>
          <w:sz w:val="20"/>
          <w:szCs w:val="20"/>
        </w:rPr>
        <w:t>(</w:t>
      </w:r>
      <w:r w:rsidRPr="00A545D2">
        <w:rPr>
          <w:sz w:val="20"/>
          <w:szCs w:val="20"/>
          <w:lang w:val="en-US"/>
        </w:rPr>
        <w:t>FO</w:t>
      </w:r>
      <w:r w:rsidRPr="00A545D2">
        <w:rPr>
          <w:sz w:val="20"/>
          <w:szCs w:val="20"/>
        </w:rPr>
        <w:t>-</w:t>
      </w:r>
      <w:r w:rsidRPr="00A545D2">
        <w:rPr>
          <w:sz w:val="20"/>
          <w:szCs w:val="20"/>
          <w:lang w:val="en-US"/>
        </w:rPr>
        <w:t>Mg</w:t>
      </w:r>
      <w:r w:rsidRPr="00A545D2">
        <w:rPr>
          <w:sz w:val="20"/>
          <w:szCs w:val="20"/>
        </w:rPr>
        <w:t>)-отряда, гипергидробарического класса</w:t>
      </w:r>
    </w:p>
    <w:tbl>
      <w:tblPr>
        <w:tblW w:w="5000" w:type="pct"/>
        <w:tblCellMar>
          <w:left w:w="40" w:type="dxa"/>
          <w:right w:w="40" w:type="dxa"/>
        </w:tblCellMar>
        <w:tblLook w:val="0000"/>
      </w:tblPr>
      <w:tblGrid>
        <w:gridCol w:w="2785"/>
        <w:gridCol w:w="939"/>
        <w:gridCol w:w="802"/>
        <w:gridCol w:w="674"/>
        <w:gridCol w:w="802"/>
        <w:gridCol w:w="743"/>
        <w:gridCol w:w="763"/>
      </w:tblGrid>
      <w:tr w:rsidR="00D50F95" w:rsidRPr="00A545D2" w:rsidTr="00D50F95">
        <w:trPr>
          <w:tblHeader/>
        </w:trPr>
        <w:tc>
          <w:tcPr>
            <w:tcW w:w="1855" w:type="pct"/>
            <w:vMerge w:val="restart"/>
            <w:tcBorders>
              <w:top w:val="single" w:sz="6" w:space="0" w:color="auto"/>
              <w:left w:val="single" w:sz="6" w:space="0" w:color="auto"/>
              <w:bottom w:val="nil"/>
              <w:right w:val="single" w:sz="6" w:space="0" w:color="auto"/>
            </w:tcBorders>
          </w:tcPr>
          <w:p w:rsidR="00D50F95" w:rsidRPr="00A545D2" w:rsidRDefault="00D50F95" w:rsidP="00D50F95">
            <w:pPr>
              <w:jc w:val="center"/>
              <w:rPr>
                <w:sz w:val="20"/>
                <w:szCs w:val="20"/>
              </w:rPr>
            </w:pPr>
            <w:r w:rsidRPr="00A545D2">
              <w:rPr>
                <w:sz w:val="20"/>
                <w:szCs w:val="20"/>
              </w:rPr>
              <w:t>Роды</w:t>
            </w:r>
          </w:p>
        </w:tc>
        <w:tc>
          <w:tcPr>
            <w:tcW w:w="3145" w:type="pct"/>
            <w:gridSpan w:val="6"/>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855" w:type="pct"/>
            <w:vMerge/>
            <w:tcBorders>
              <w:top w:val="nil"/>
              <w:left w:val="single" w:sz="6" w:space="0" w:color="auto"/>
              <w:bottom w:val="single" w:sz="6" w:space="0" w:color="auto"/>
              <w:right w:val="single" w:sz="6" w:space="0" w:color="auto"/>
            </w:tcBorders>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Qtz</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Pl</w:t>
            </w:r>
            <w:r w:rsidRPr="00A545D2">
              <w:rPr>
                <w:sz w:val="20"/>
                <w:szCs w:val="20"/>
                <w:vertAlign w:val="superscript"/>
              </w:rPr>
              <w:t>&gt;10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Kfs</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А-Срх</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A-Am</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Bt(Lep)</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Bt-Am-субщелочные и щелочные сиешны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10-90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0-65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1-30</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Bt-Am-тенсбергиты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1-25</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Bt-Am-нордмаркиты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80</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Bt-Am-субщелочные и щелочные кварцевые сиениты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65-80</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Bt-Am-субщелочные и щелочные граносиениты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55-70</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Bt-Am-субщелочные и щелочные граниты</w:t>
            </w:r>
          </w:p>
        </w:tc>
        <w:tc>
          <w:tcPr>
            <w:tcW w:w="6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25-45</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70</w:t>
            </w:r>
          </w:p>
        </w:tc>
        <w:tc>
          <w:tcPr>
            <w:tcW w:w="5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spacing w:before="360" w:line="360" w:lineRule="auto"/>
        <w:jc w:val="right"/>
        <w:rPr>
          <w:sz w:val="20"/>
          <w:szCs w:val="20"/>
        </w:rPr>
      </w:pPr>
      <w:r w:rsidRPr="00A545D2">
        <w:rPr>
          <w:sz w:val="20"/>
          <w:szCs w:val="20"/>
        </w:rPr>
        <w:t>Таблица 4.24</w:t>
      </w:r>
    </w:p>
    <w:p w:rsidR="00D50F95" w:rsidRPr="00A545D2" w:rsidRDefault="00D50F95" w:rsidP="00B570EC">
      <w:pPr>
        <w:jc w:val="center"/>
        <w:rPr>
          <w:sz w:val="20"/>
          <w:szCs w:val="20"/>
        </w:rPr>
      </w:pPr>
      <w:r w:rsidRPr="00A545D2">
        <w:rPr>
          <w:sz w:val="20"/>
          <w:szCs w:val="20"/>
        </w:rPr>
        <w:t>Петрографические роды Ol-модального семейства (</w:t>
      </w:r>
      <w:r w:rsidRPr="00A545D2">
        <w:rPr>
          <w:sz w:val="20"/>
          <w:szCs w:val="20"/>
          <w:lang w:val="en-US"/>
        </w:rPr>
        <w:t>II</w:t>
      </w:r>
      <w:r w:rsidRPr="00A545D2">
        <w:rPr>
          <w:sz w:val="20"/>
          <w:szCs w:val="20"/>
        </w:rPr>
        <w:t>-</w:t>
      </w:r>
      <w:r w:rsidRPr="00A545D2">
        <w:rPr>
          <w:i/>
          <w:sz w:val="20"/>
          <w:szCs w:val="20"/>
          <w:lang w:val="en-US"/>
        </w:rPr>
        <w:t>ol</w:t>
      </w:r>
      <w:r w:rsidRPr="00A545D2">
        <w:rPr>
          <w:sz w:val="20"/>
          <w:szCs w:val="20"/>
        </w:rPr>
        <w:t xml:space="preserve">-норм. группы), низкой щелочности (ряд А, </w:t>
      </w:r>
      <w:r w:rsidRPr="00A545D2">
        <w:rPr>
          <w:rStyle w:val="FontStyle218"/>
          <w:position w:val="-12"/>
          <w:sz w:val="20"/>
          <w:szCs w:val="20"/>
        </w:rPr>
        <w:object w:dxaOrig="840" w:dyaOrig="380">
          <v:shape id="_x0000_i1098" type="#_x0000_t75" style="width:42pt;height:18.75pt" o:ole="">
            <v:imagedata r:id="rId201" o:title=""/>
          </v:shape>
          <o:OLEObject Type="Embed" ProgID="Equation.3" ShapeID="_x0000_i1098" DrawAspect="Content" ObjectID="_1396782830" r:id="rId207"/>
        </w:object>
      </w:r>
      <w:r w:rsidRPr="00A545D2">
        <w:rPr>
          <w:sz w:val="20"/>
          <w:szCs w:val="20"/>
        </w:rPr>
        <w:t>), Орх-</w:t>
      </w:r>
      <w:r w:rsidRPr="00A545D2">
        <w:rPr>
          <w:sz w:val="20"/>
          <w:szCs w:val="20"/>
          <w:lang w:val="en-US"/>
        </w:rPr>
        <w:t>Ol</w:t>
      </w:r>
      <w:r w:rsidRPr="00A545D2">
        <w:rPr>
          <w:sz w:val="20"/>
          <w:szCs w:val="20"/>
        </w:rPr>
        <w:t xml:space="preserve"> (</w:t>
      </w:r>
      <w:r w:rsidRPr="00A545D2">
        <w:rPr>
          <w:sz w:val="20"/>
          <w:szCs w:val="20"/>
          <w:lang w:val="en-US"/>
        </w:rPr>
        <w:t>Fe</w:t>
      </w:r>
      <w:r w:rsidRPr="00A545D2">
        <w:rPr>
          <w:sz w:val="20"/>
          <w:szCs w:val="20"/>
        </w:rPr>
        <w:t>-</w:t>
      </w:r>
      <w:r w:rsidRPr="00A545D2">
        <w:rPr>
          <w:sz w:val="20"/>
          <w:szCs w:val="20"/>
          <w:lang w:val="en-US"/>
        </w:rPr>
        <w:t>Mg</w:t>
      </w:r>
      <w:r w:rsidRPr="00A545D2">
        <w:rPr>
          <w:sz w:val="20"/>
          <w:szCs w:val="20"/>
        </w:rPr>
        <w:t>)-отряда, гипергидробарического класса (Shand, 1949)</w:t>
      </w:r>
    </w:p>
    <w:tbl>
      <w:tblPr>
        <w:tblW w:w="5000" w:type="pct"/>
        <w:tblCellMar>
          <w:left w:w="40" w:type="dxa"/>
          <w:right w:w="40" w:type="dxa"/>
        </w:tblCellMar>
        <w:tblLook w:val="0000"/>
      </w:tblPr>
      <w:tblGrid>
        <w:gridCol w:w="2650"/>
        <w:gridCol w:w="670"/>
        <w:gridCol w:w="580"/>
        <w:gridCol w:w="763"/>
        <w:gridCol w:w="707"/>
        <w:gridCol w:w="707"/>
        <w:gridCol w:w="707"/>
        <w:gridCol w:w="724"/>
      </w:tblGrid>
      <w:tr w:rsidR="00D50F95" w:rsidRPr="00A545D2" w:rsidTr="00D50F95">
        <w:tc>
          <w:tcPr>
            <w:tcW w:w="1765"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35"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765"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38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ОрX</w:t>
            </w:r>
          </w:p>
        </w:tc>
        <w:tc>
          <w:tcPr>
            <w:tcW w:w="50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p>
        </w:tc>
        <w:tc>
          <w:tcPr>
            <w:tcW w:w="47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47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Gr</w:t>
            </w:r>
          </w:p>
        </w:tc>
        <w:tc>
          <w:tcPr>
            <w:tcW w:w="47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48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Spl</w:t>
            </w:r>
          </w:p>
        </w:tc>
      </w:tr>
      <w:tr w:rsidR="00D50F95" w:rsidRPr="00A545D2" w:rsidTr="00D50F95">
        <w:tc>
          <w:tcPr>
            <w:tcW w:w="17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Корундовые сиениты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8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Плюмазиты (дунганониты)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8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85</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15</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7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Кыштымиты (корундовые анортозиты)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8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40-50 (an&gt;90)</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50</w:t>
            </w:r>
          </w:p>
        </w:tc>
        <w:tc>
          <w:tcPr>
            <w:tcW w:w="4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w:t>
            </w:r>
          </w:p>
        </w:tc>
        <w:tc>
          <w:tcPr>
            <w:tcW w:w="4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r>
    </w:tbl>
    <w:p w:rsidR="00D50F95" w:rsidRPr="00A545D2" w:rsidRDefault="00D50F95" w:rsidP="00D50F95">
      <w:pPr>
        <w:spacing w:before="360" w:line="360" w:lineRule="auto"/>
        <w:jc w:val="right"/>
        <w:rPr>
          <w:sz w:val="20"/>
          <w:szCs w:val="20"/>
        </w:rPr>
      </w:pPr>
      <w:r w:rsidRPr="00A545D2">
        <w:rPr>
          <w:sz w:val="20"/>
          <w:szCs w:val="20"/>
        </w:rPr>
        <w:t>Таблица 4.25</w:t>
      </w:r>
    </w:p>
    <w:p w:rsidR="00D50F95" w:rsidRPr="00A545D2" w:rsidRDefault="00D50F95" w:rsidP="00AA2B7C">
      <w:pPr>
        <w:jc w:val="center"/>
        <w:rPr>
          <w:sz w:val="20"/>
          <w:szCs w:val="20"/>
        </w:rPr>
      </w:pPr>
      <w:r w:rsidRPr="00A545D2">
        <w:rPr>
          <w:sz w:val="20"/>
          <w:szCs w:val="20"/>
        </w:rPr>
        <w:t>Петрографические роды Ol-модального семейства (</w:t>
      </w:r>
      <w:r w:rsidRPr="00A545D2">
        <w:rPr>
          <w:sz w:val="20"/>
          <w:szCs w:val="20"/>
          <w:lang w:val="en-US"/>
        </w:rPr>
        <w:t>II</w:t>
      </w:r>
      <w:r w:rsidRPr="00A545D2">
        <w:rPr>
          <w:sz w:val="20"/>
          <w:szCs w:val="20"/>
        </w:rPr>
        <w:t>-</w:t>
      </w:r>
      <w:r w:rsidRPr="00A545D2">
        <w:rPr>
          <w:i/>
          <w:sz w:val="20"/>
          <w:szCs w:val="20"/>
          <w:lang w:val="en-US"/>
        </w:rPr>
        <w:t>ol</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099" type="#_x0000_t75" style="width:66.75pt;height:18.75pt" o:ole="">
            <v:imagedata r:id="rId204" o:title=""/>
          </v:shape>
          <o:OLEObject Type="Embed" ProgID="Equation.3" ShapeID="_x0000_i1099" DrawAspect="Content" ObjectID="_1396782831" r:id="rId208"/>
        </w:object>
      </w:r>
      <w:r w:rsidRPr="00A545D2">
        <w:rPr>
          <w:sz w:val="20"/>
          <w:szCs w:val="20"/>
        </w:rPr>
        <w:t>), Opx-Ol (</w:t>
      </w:r>
      <w:r w:rsidRPr="00A545D2">
        <w:rPr>
          <w:sz w:val="20"/>
          <w:szCs w:val="20"/>
          <w:lang w:val="en-US"/>
        </w:rPr>
        <w:t>Fe</w:t>
      </w:r>
      <w:r w:rsidRPr="00A545D2">
        <w:rPr>
          <w:sz w:val="20"/>
          <w:szCs w:val="20"/>
        </w:rPr>
        <w:t>-</w:t>
      </w:r>
      <w:r w:rsidRPr="00A545D2">
        <w:rPr>
          <w:sz w:val="20"/>
          <w:szCs w:val="20"/>
          <w:lang w:val="en-US"/>
        </w:rPr>
        <w:t>Mg</w:t>
      </w:r>
      <w:r w:rsidRPr="00A545D2">
        <w:rPr>
          <w:sz w:val="20"/>
          <w:szCs w:val="20"/>
        </w:rPr>
        <w:t>)-отряда, гипогидробарического класса</w:t>
      </w:r>
    </w:p>
    <w:tbl>
      <w:tblPr>
        <w:tblW w:w="5000" w:type="pct"/>
        <w:tblCellMar>
          <w:left w:w="40" w:type="dxa"/>
          <w:right w:w="40" w:type="dxa"/>
        </w:tblCellMar>
        <w:tblLook w:val="0000"/>
      </w:tblPr>
      <w:tblGrid>
        <w:gridCol w:w="2116"/>
        <w:gridCol w:w="845"/>
        <w:gridCol w:w="763"/>
        <w:gridCol w:w="845"/>
        <w:gridCol w:w="796"/>
        <w:gridCol w:w="796"/>
        <w:gridCol w:w="665"/>
        <w:gridCol w:w="682"/>
      </w:tblGrid>
      <w:tr w:rsidR="00D50F95" w:rsidRPr="00A545D2" w:rsidTr="00D50F95">
        <w:tc>
          <w:tcPr>
            <w:tcW w:w="1409"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591" w:type="pct"/>
            <w:gridSpan w:val="7"/>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409" w:type="pct"/>
            <w:vMerge/>
            <w:tcBorders>
              <w:top w:val="nil"/>
              <w:left w:val="single" w:sz="6" w:space="0" w:color="auto"/>
              <w:bottom w:val="single" w:sz="6" w:space="0" w:color="auto"/>
              <w:right w:val="single" w:sz="6" w:space="0" w:color="auto"/>
            </w:tcBorders>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6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50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ОрX</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Срх</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Fsp</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Mt</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Chr</w:t>
            </w: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1</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2</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3</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4</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6</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7</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8</w:t>
            </w: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107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Дуниты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107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position w:val="-6"/>
                <w:sz w:val="20"/>
                <w:szCs w:val="20"/>
              </w:rPr>
              <w:object w:dxaOrig="380" w:dyaOrig="279">
                <v:shape id="_x0000_i1100" type="#_x0000_t75" style="width:18.75pt;height:14.25pt" o:ole="">
                  <v:imagedata r:id="rId209" o:title=""/>
                </v:shape>
                <o:OLEObject Type="Embed" ProgID="Equation.3" ShapeID="_x0000_i1100" DrawAspect="Content" ObjectID="_1396782832" r:id="rId210"/>
              </w:object>
            </w: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Гарцбургиты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40-90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Лерцолиты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Верлиты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40-90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Ортопироксениты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-ортопироксениты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50-90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Вебстериты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5-90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5-90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-вебстериты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10-80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10-80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Клинопироксениты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-клинопироксениты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90-95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lang w:val="en-US"/>
              </w:rPr>
              <w:t>an</w:t>
            </w:r>
            <w:r w:rsidRPr="00A545D2">
              <w:rPr>
                <w:sz w:val="20"/>
                <w:szCs w:val="20"/>
              </w:rPr>
              <w:t>&gt;50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Габбро</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-габбро</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-нориты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Габбронориты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5-60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5-60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lang w:val="en-US"/>
              </w:rPr>
              <w:t>Ol</w:t>
            </w:r>
            <w:r w:rsidRPr="00A545D2">
              <w:rPr>
                <w:sz w:val="20"/>
                <w:szCs w:val="20"/>
              </w:rPr>
              <w:t>-габбронориты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Троктолиты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35-60</w:t>
            </w:r>
          </w:p>
        </w:tc>
        <w:tc>
          <w:tcPr>
            <w:tcW w:w="107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Анортозиты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107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Ol-диориты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lang w:val="en-US"/>
              </w:rPr>
              <w:t>an</w:t>
            </w:r>
            <w:r w:rsidRPr="00A545D2">
              <w:rPr>
                <w:sz w:val="20"/>
                <w:szCs w:val="20"/>
              </w:rPr>
              <w:t>&lt;50</w:t>
            </w:r>
            <w:r w:rsidRPr="00A545D2">
              <w:rPr>
                <w:sz w:val="20"/>
                <w:szCs w:val="20"/>
                <w:lang w:val="en-US"/>
              </w:rPr>
              <w:t xml:space="preserve"> </w:t>
            </w:r>
            <w:r w:rsidRPr="00A545D2">
              <w:rPr>
                <w:sz w:val="20"/>
                <w:szCs w:val="20"/>
              </w:rPr>
              <w:t>70-90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Ol-монцодиориты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&lt;35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Ol-монцониты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&lt;40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40-70</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Ol-сиениты</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5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44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lang w:val="en-US"/>
        </w:rPr>
      </w:pPr>
      <w:r w:rsidRPr="00A545D2">
        <w:rPr>
          <w:sz w:val="20"/>
          <w:szCs w:val="20"/>
        </w:rPr>
        <w:t>Таблица 4.2</w:t>
      </w:r>
      <w:r w:rsidRPr="00A545D2">
        <w:rPr>
          <w:sz w:val="20"/>
          <w:szCs w:val="20"/>
          <w:lang w:val="en-US"/>
        </w:rPr>
        <w:t>6</w:t>
      </w:r>
    </w:p>
    <w:p w:rsidR="00D50F95" w:rsidRPr="00A545D2" w:rsidRDefault="00D50F95" w:rsidP="00AA2B7C">
      <w:pPr>
        <w:jc w:val="center"/>
        <w:rPr>
          <w:sz w:val="20"/>
          <w:szCs w:val="20"/>
        </w:rPr>
      </w:pPr>
      <w:r w:rsidRPr="00A545D2">
        <w:rPr>
          <w:sz w:val="20"/>
          <w:szCs w:val="20"/>
        </w:rPr>
        <w:t>Петрографические роды Ol-модального семейства (</w:t>
      </w:r>
      <w:r w:rsidRPr="00A545D2">
        <w:rPr>
          <w:sz w:val="20"/>
          <w:szCs w:val="20"/>
          <w:lang w:val="en-US"/>
        </w:rPr>
        <w:t>II</w:t>
      </w:r>
      <w:r w:rsidRPr="00A545D2">
        <w:rPr>
          <w:sz w:val="20"/>
          <w:szCs w:val="20"/>
        </w:rPr>
        <w:t>-</w:t>
      </w:r>
      <w:r w:rsidRPr="00A545D2">
        <w:rPr>
          <w:i/>
          <w:sz w:val="20"/>
          <w:szCs w:val="20"/>
          <w:lang w:val="en-US"/>
        </w:rPr>
        <w:t>ol</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1" type="#_x0000_t75" style="width:66.75pt;height:18.75pt" o:ole="">
            <v:imagedata r:id="rId204" o:title=""/>
          </v:shape>
          <o:OLEObject Type="Embed" ProgID="Equation.3" ShapeID="_x0000_i1101" DrawAspect="Content" ObjectID="_1396782833" r:id="rId211"/>
        </w:object>
      </w:r>
      <w:r w:rsidRPr="00A545D2">
        <w:rPr>
          <w:sz w:val="20"/>
          <w:szCs w:val="20"/>
        </w:rPr>
        <w:t>), Opx-Ol-отряда, гипергидробарического класса</w:t>
      </w:r>
    </w:p>
    <w:tbl>
      <w:tblPr>
        <w:tblW w:w="5001" w:type="pct"/>
        <w:tblCellMar>
          <w:left w:w="40" w:type="dxa"/>
          <w:right w:w="40" w:type="dxa"/>
        </w:tblCellMar>
        <w:tblLook w:val="0000"/>
      </w:tblPr>
      <w:tblGrid>
        <w:gridCol w:w="1913"/>
        <w:gridCol w:w="788"/>
        <w:gridCol w:w="6"/>
        <w:gridCol w:w="656"/>
        <w:gridCol w:w="659"/>
        <w:gridCol w:w="8"/>
        <w:gridCol w:w="650"/>
        <w:gridCol w:w="12"/>
        <w:gridCol w:w="650"/>
        <w:gridCol w:w="17"/>
        <w:gridCol w:w="646"/>
        <w:gridCol w:w="21"/>
        <w:gridCol w:w="463"/>
        <w:gridCol w:w="24"/>
        <w:gridCol w:w="538"/>
        <w:gridCol w:w="29"/>
        <w:gridCol w:w="430"/>
      </w:tblGrid>
      <w:tr w:rsidR="00D50F95" w:rsidRPr="00A545D2" w:rsidTr="00AA2B7C">
        <w:tc>
          <w:tcPr>
            <w:tcW w:w="1274"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726" w:type="pct"/>
            <w:gridSpan w:val="1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AA2B7C">
        <w:tc>
          <w:tcPr>
            <w:tcW w:w="1274"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52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41"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c>
          <w:tcPr>
            <w:tcW w:w="43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438"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p>
        </w:tc>
        <w:tc>
          <w:tcPr>
            <w:tcW w:w="441"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441"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Am</w:t>
            </w:r>
          </w:p>
        </w:tc>
        <w:tc>
          <w:tcPr>
            <w:tcW w:w="322"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374"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Mt</w:t>
            </w:r>
          </w:p>
        </w:tc>
        <w:tc>
          <w:tcPr>
            <w:tcW w:w="306"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Chr</w:t>
            </w: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w:t>
            </w: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w:t>
            </w: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w:t>
            </w: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Дуниты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position w:val="-6"/>
                <w:sz w:val="20"/>
                <w:szCs w:val="20"/>
              </w:rPr>
              <w:object w:dxaOrig="380" w:dyaOrig="279">
                <v:shape id="_x0000_i1102" type="#_x0000_t75" style="width:18.75pt;height:14.25pt" o:ole="">
                  <v:imagedata r:id="rId212" o:title=""/>
                </v:shape>
                <o:OLEObject Type="Embed" ProgID="Equation.3" ShapeID="_x0000_i1102" DrawAspect="Content" ObjectID="_1396782834" r:id="rId213"/>
              </w:object>
            </w: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-гарцбургиты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40-90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-лерцолиты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-верлиты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40-90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Роговообманковые перидотиты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40-70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-ортопироксениты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w:t>
            </w:r>
            <w:r w:rsidRPr="00A545D2">
              <w:rPr>
                <w:sz w:val="20"/>
                <w:szCs w:val="20"/>
                <w:lang w:val="en-US"/>
              </w:rPr>
              <w:t>Ol</w:t>
            </w:r>
            <w:r w:rsidRPr="00A545D2">
              <w:rPr>
                <w:sz w:val="20"/>
                <w:szCs w:val="20"/>
              </w:rPr>
              <w:t>-ортопиро-ксениты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50-90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Амф.-вебстериты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5-90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5-90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w:t>
            </w:r>
            <w:r w:rsidRPr="00A545D2">
              <w:rPr>
                <w:sz w:val="20"/>
                <w:szCs w:val="20"/>
                <w:lang w:val="en-US"/>
              </w:rPr>
              <w:t>Ol</w:t>
            </w:r>
            <w:r w:rsidRPr="00A545D2">
              <w:rPr>
                <w:sz w:val="20"/>
                <w:szCs w:val="20"/>
              </w:rPr>
              <w:t>-вебстериты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&gt;30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5-80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5-80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-клинопироксениты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Am-Ol-клинопироксениты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50-90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Роговообманковые 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45-90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Оливин-рогоообманковые пироксениты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30-80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10-45</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Пироксеновые горнблендиты</w:t>
            </w:r>
          </w:p>
        </w:tc>
        <w:tc>
          <w:tcPr>
            <w:tcW w:w="5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87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5-50</w:t>
            </w:r>
          </w:p>
        </w:tc>
        <w:tc>
          <w:tcPr>
            <w:tcW w:w="43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45-90</w:t>
            </w:r>
          </w:p>
        </w:tc>
        <w:tc>
          <w:tcPr>
            <w:tcW w:w="32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6"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Оливин-пироксеновые</w:t>
            </w:r>
            <w:r w:rsidRPr="00A545D2">
              <w:rPr>
                <w:sz w:val="20"/>
                <w:szCs w:val="20"/>
                <w:lang w:val="en-US"/>
              </w:rPr>
              <w:t xml:space="preserve"> </w:t>
            </w:r>
            <w:r w:rsidRPr="00A545D2">
              <w:rPr>
                <w:sz w:val="20"/>
                <w:szCs w:val="20"/>
              </w:rPr>
              <w:t>горнблендиты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10-45</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30-80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Горнблендиты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Оливиновые горнблендиты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50-90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-габбро</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w:t>
            </w:r>
            <w:r w:rsidRPr="00A545D2">
              <w:rPr>
                <w:sz w:val="20"/>
                <w:szCs w:val="20"/>
                <w:lang w:val="en-US"/>
              </w:rPr>
              <w:t>Ol</w:t>
            </w:r>
            <w:r w:rsidRPr="00A545D2">
              <w:rPr>
                <w:sz w:val="20"/>
                <w:szCs w:val="20"/>
              </w:rPr>
              <w:t>-габбро</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-нориты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w:t>
            </w:r>
            <w:r w:rsidRPr="00A545D2">
              <w:rPr>
                <w:sz w:val="20"/>
                <w:szCs w:val="20"/>
                <w:lang w:val="en-US"/>
              </w:rPr>
              <w:t>Ol</w:t>
            </w:r>
            <w:r w:rsidRPr="00A545D2">
              <w:rPr>
                <w:sz w:val="20"/>
                <w:szCs w:val="20"/>
              </w:rPr>
              <w:t>-нориты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-габбронориты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5-60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5-60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w:t>
            </w:r>
            <w:r w:rsidRPr="00A545D2">
              <w:rPr>
                <w:sz w:val="20"/>
                <w:szCs w:val="20"/>
                <w:lang w:val="en-US"/>
              </w:rPr>
              <w:t>Ol</w:t>
            </w:r>
            <w:r w:rsidRPr="00A545D2">
              <w:rPr>
                <w:sz w:val="20"/>
                <w:szCs w:val="20"/>
              </w:rPr>
              <w:t>-габбро-нориты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5-35</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-троктолиты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35-60</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-анортозиты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Диориты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55-95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5-40</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Монцодиориты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Монцониты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35-65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40-70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0-40</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AA2B7C">
        <w:tc>
          <w:tcPr>
            <w:tcW w:w="12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Сиениты</w:t>
            </w:r>
          </w:p>
        </w:tc>
        <w:tc>
          <w:tcPr>
            <w:tcW w:w="52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881"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1"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10-35</w:t>
            </w:r>
          </w:p>
        </w:tc>
        <w:tc>
          <w:tcPr>
            <w:tcW w:w="44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65-90</w:t>
            </w:r>
          </w:p>
        </w:tc>
        <w:tc>
          <w:tcPr>
            <w:tcW w:w="32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7"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28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rPr>
      </w:pPr>
      <w:r w:rsidRPr="00A545D2">
        <w:rPr>
          <w:sz w:val="20"/>
          <w:szCs w:val="20"/>
        </w:rPr>
        <w:t>Таблица 4.27</w:t>
      </w:r>
    </w:p>
    <w:p w:rsidR="00D50F95" w:rsidRPr="00A545D2" w:rsidRDefault="002E2326" w:rsidP="002E2326">
      <w:pPr>
        <w:jc w:val="both"/>
        <w:rPr>
          <w:sz w:val="20"/>
          <w:szCs w:val="20"/>
        </w:rPr>
      </w:pPr>
      <w:r>
        <w:rPr>
          <w:sz w:val="20"/>
          <w:szCs w:val="20"/>
        </w:rPr>
        <w:t xml:space="preserve">Петрографические роды Ol-модального семейства </w:t>
      </w:r>
      <w:r w:rsidR="00D50F95" w:rsidRPr="00A545D2">
        <w:rPr>
          <w:sz w:val="20"/>
          <w:szCs w:val="20"/>
        </w:rPr>
        <w:t>(</w:t>
      </w:r>
      <w:r w:rsidR="00D50F95" w:rsidRPr="00A545D2">
        <w:rPr>
          <w:sz w:val="20"/>
          <w:szCs w:val="20"/>
          <w:lang w:val="en-US"/>
        </w:rPr>
        <w:t>II</w:t>
      </w:r>
      <w:r w:rsidR="00D50F95" w:rsidRPr="00A545D2">
        <w:rPr>
          <w:sz w:val="20"/>
          <w:szCs w:val="20"/>
        </w:rPr>
        <w:t>-</w:t>
      </w:r>
      <w:r w:rsidR="00D50F95" w:rsidRPr="00A545D2">
        <w:rPr>
          <w:i/>
          <w:sz w:val="20"/>
          <w:szCs w:val="20"/>
          <w:lang w:val="en-US"/>
        </w:rPr>
        <w:t>ol</w:t>
      </w:r>
      <w:r>
        <w:rPr>
          <w:sz w:val="20"/>
          <w:szCs w:val="20"/>
        </w:rPr>
        <w:t xml:space="preserve">-норм.группы), субщелочного </w:t>
      </w:r>
      <w:r w:rsidR="00D50F95" w:rsidRPr="00A545D2">
        <w:rPr>
          <w:sz w:val="20"/>
          <w:szCs w:val="20"/>
        </w:rPr>
        <w:t>(n</w:t>
      </w:r>
      <w:r w:rsidR="00D50F95" w:rsidRPr="00A545D2">
        <w:rPr>
          <w:sz w:val="20"/>
          <w:szCs w:val="20"/>
          <w:vertAlign w:val="subscript"/>
        </w:rPr>
        <w:t>cpx</w:t>
      </w:r>
      <w:r w:rsidR="00D50F95" w:rsidRPr="00A545D2">
        <w:rPr>
          <w:sz w:val="20"/>
          <w:szCs w:val="20"/>
        </w:rPr>
        <w:t>&lt;50) и щелочного (n</w:t>
      </w:r>
      <w:r w:rsidR="00D50F95" w:rsidRPr="00A545D2">
        <w:rPr>
          <w:sz w:val="20"/>
          <w:szCs w:val="20"/>
          <w:vertAlign w:val="subscript"/>
        </w:rPr>
        <w:t>cpx</w:t>
      </w:r>
      <w:r w:rsidR="00D50F95" w:rsidRPr="00A545D2">
        <w:rPr>
          <w:sz w:val="20"/>
          <w:szCs w:val="20"/>
        </w:rPr>
        <w:t>&gt;50) рядов, Орх-</w:t>
      </w:r>
      <w:r w:rsidR="00D50F95" w:rsidRPr="00A545D2">
        <w:rPr>
          <w:sz w:val="20"/>
          <w:szCs w:val="20"/>
          <w:lang w:val="en-US"/>
        </w:rPr>
        <w:t>Ol</w:t>
      </w:r>
      <w:r w:rsidR="00D50F95" w:rsidRPr="00A545D2">
        <w:rPr>
          <w:sz w:val="20"/>
          <w:szCs w:val="20"/>
        </w:rPr>
        <w:t xml:space="preserve"> (Fe-Mg)-oтpядa, гипогидробар</w:t>
      </w:r>
      <w:r w:rsidRPr="0078767F">
        <w:rPr>
          <w:sz w:val="20"/>
          <w:szCs w:val="20"/>
        </w:rPr>
        <w:t>.</w:t>
      </w:r>
      <w:r>
        <w:rPr>
          <w:sz w:val="20"/>
          <w:szCs w:val="20"/>
        </w:rPr>
        <w:t xml:space="preserve"> класса </w:t>
      </w:r>
    </w:p>
    <w:tbl>
      <w:tblPr>
        <w:tblW w:w="5000" w:type="pct"/>
        <w:tblCellMar>
          <w:left w:w="40" w:type="dxa"/>
          <w:right w:w="40" w:type="dxa"/>
        </w:tblCellMar>
        <w:tblLook w:val="0000"/>
      </w:tblPr>
      <w:tblGrid>
        <w:gridCol w:w="2714"/>
        <w:gridCol w:w="954"/>
        <w:gridCol w:w="954"/>
        <w:gridCol w:w="1092"/>
        <w:gridCol w:w="958"/>
        <w:gridCol w:w="836"/>
      </w:tblGrid>
      <w:tr w:rsidR="00D50F95" w:rsidRPr="00A545D2" w:rsidTr="00D50F95">
        <w:trPr>
          <w:tblHeader/>
        </w:trPr>
        <w:tc>
          <w:tcPr>
            <w:tcW w:w="1808"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192" w:type="pct"/>
            <w:gridSpan w:val="5"/>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808"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6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6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c>
          <w:tcPr>
            <w:tcW w:w="72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63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w:t>
            </w:r>
            <w:r w:rsidRPr="00A545D2">
              <w:rPr>
                <w:sz w:val="20"/>
                <w:szCs w:val="20"/>
                <w:lang w:val="en-US"/>
              </w:rPr>
              <w:t>l</w:t>
            </w:r>
            <w:r w:rsidRPr="00A545D2">
              <w:rPr>
                <w:sz w:val="20"/>
                <w:szCs w:val="20"/>
                <w:vertAlign w:val="superscript"/>
              </w:rPr>
              <w:t>&lt;</w:t>
            </w:r>
            <w:r w:rsidRPr="00A545D2">
              <w:rPr>
                <w:sz w:val="20"/>
                <w:szCs w:val="20"/>
                <w:vertAlign w:val="superscript"/>
                <w:lang w:val="en-US"/>
              </w:rPr>
              <w:t>10</w:t>
            </w:r>
          </w:p>
        </w:tc>
        <w:tc>
          <w:tcPr>
            <w:tcW w:w="55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оливиниты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клинопиро-ксениты (якупирангиты)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сиениты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Тенсбергиты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5</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60-90</w:t>
            </w:r>
          </w:p>
        </w:tc>
      </w:tr>
      <w:tr w:rsidR="00D50F95" w:rsidRPr="00A545D2" w:rsidTr="00D50F95">
        <w:tc>
          <w:tcPr>
            <w:tcW w:w="180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Ортопироксеновые лампроиты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7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3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80-90</w:t>
            </w:r>
          </w:p>
        </w:tc>
      </w:tr>
    </w:tbl>
    <w:p w:rsidR="00D50F95" w:rsidRPr="00A545D2" w:rsidRDefault="00D50F95" w:rsidP="00D50F95">
      <w:pPr>
        <w:spacing w:before="360" w:line="360" w:lineRule="auto"/>
        <w:jc w:val="right"/>
        <w:rPr>
          <w:sz w:val="20"/>
          <w:szCs w:val="20"/>
          <w:lang w:val="en-US"/>
        </w:rPr>
      </w:pPr>
      <w:r w:rsidRPr="00A545D2">
        <w:rPr>
          <w:sz w:val="20"/>
          <w:szCs w:val="20"/>
        </w:rPr>
        <w:t>Таблица 4.2</w:t>
      </w:r>
      <w:r w:rsidRPr="00A545D2">
        <w:rPr>
          <w:sz w:val="20"/>
          <w:szCs w:val="20"/>
          <w:lang w:val="en-US"/>
        </w:rPr>
        <w:t>8</w:t>
      </w:r>
    </w:p>
    <w:p w:rsidR="00D50F95" w:rsidRPr="00A545D2" w:rsidRDefault="00D50F95" w:rsidP="005A0254">
      <w:pPr>
        <w:jc w:val="center"/>
        <w:rPr>
          <w:sz w:val="20"/>
          <w:szCs w:val="20"/>
          <w:lang w:val="en-US"/>
        </w:rPr>
      </w:pPr>
      <w:r w:rsidRPr="00A545D2">
        <w:rPr>
          <w:sz w:val="20"/>
          <w:szCs w:val="20"/>
        </w:rPr>
        <w:t>Петрографические</w:t>
      </w:r>
      <w:r w:rsidRPr="00A545D2">
        <w:rPr>
          <w:sz w:val="20"/>
          <w:szCs w:val="20"/>
          <w:lang w:val="en-US"/>
        </w:rPr>
        <w:t xml:space="preserve"> </w:t>
      </w:r>
      <w:r w:rsidRPr="00A545D2">
        <w:rPr>
          <w:sz w:val="20"/>
          <w:szCs w:val="20"/>
        </w:rPr>
        <w:t>роды</w:t>
      </w:r>
      <w:r w:rsidRPr="00A545D2">
        <w:rPr>
          <w:sz w:val="20"/>
          <w:szCs w:val="20"/>
          <w:lang w:val="en-US"/>
        </w:rPr>
        <w:t xml:space="preserve"> Ol-</w:t>
      </w:r>
      <w:r w:rsidRPr="00A545D2">
        <w:rPr>
          <w:sz w:val="20"/>
          <w:szCs w:val="20"/>
        </w:rPr>
        <w:t>модального</w:t>
      </w:r>
      <w:r w:rsidRPr="00A545D2">
        <w:rPr>
          <w:sz w:val="20"/>
          <w:szCs w:val="20"/>
          <w:lang w:val="en-US"/>
        </w:rPr>
        <w:t xml:space="preserve"> </w:t>
      </w:r>
      <w:r w:rsidRPr="00A545D2">
        <w:rPr>
          <w:sz w:val="20"/>
          <w:szCs w:val="20"/>
        </w:rPr>
        <w:t>семейства</w:t>
      </w:r>
      <w:r w:rsidRPr="00A545D2">
        <w:rPr>
          <w:sz w:val="20"/>
          <w:szCs w:val="20"/>
          <w:lang w:val="en-US"/>
        </w:rPr>
        <w:t xml:space="preserve"> (II-</w:t>
      </w:r>
      <w:r w:rsidRPr="00A545D2">
        <w:rPr>
          <w:i/>
          <w:sz w:val="20"/>
          <w:szCs w:val="20"/>
          <w:lang w:val="en-US"/>
        </w:rPr>
        <w:t>ol</w:t>
      </w:r>
      <w:r w:rsidRPr="00A545D2">
        <w:rPr>
          <w:sz w:val="20"/>
          <w:szCs w:val="20"/>
          <w:lang w:val="en-US"/>
        </w:rPr>
        <w:t>-</w:t>
      </w:r>
      <w:r w:rsidRPr="00A545D2">
        <w:rPr>
          <w:sz w:val="20"/>
          <w:szCs w:val="20"/>
        </w:rPr>
        <w:t>норм</w:t>
      </w:r>
      <w:r w:rsidRPr="00A545D2">
        <w:rPr>
          <w:sz w:val="20"/>
          <w:szCs w:val="20"/>
          <w:lang w:val="en-US"/>
        </w:rPr>
        <w:t xml:space="preserve">. </w:t>
      </w:r>
      <w:r w:rsidRPr="00A545D2">
        <w:rPr>
          <w:sz w:val="20"/>
          <w:szCs w:val="20"/>
        </w:rPr>
        <w:t>группы</w:t>
      </w:r>
      <w:r w:rsidRPr="00A545D2">
        <w:rPr>
          <w:sz w:val="20"/>
          <w:szCs w:val="20"/>
          <w:lang w:val="en-US"/>
        </w:rPr>
        <w:t xml:space="preserve">), </w:t>
      </w:r>
      <w:r w:rsidRPr="00A545D2">
        <w:rPr>
          <w:sz w:val="20"/>
          <w:szCs w:val="20"/>
        </w:rPr>
        <w:t>субщелочного</w:t>
      </w:r>
      <w:r w:rsidRPr="00A545D2">
        <w:rPr>
          <w:sz w:val="20"/>
          <w:szCs w:val="20"/>
          <w:lang w:val="en-US"/>
        </w:rPr>
        <w:t xml:space="preserve"> (n</w:t>
      </w:r>
      <w:r w:rsidRPr="00A545D2">
        <w:rPr>
          <w:sz w:val="20"/>
          <w:szCs w:val="20"/>
          <w:vertAlign w:val="subscript"/>
          <w:lang w:val="en-US"/>
        </w:rPr>
        <w:t>cpx</w:t>
      </w:r>
      <w:r w:rsidRPr="00A545D2">
        <w:rPr>
          <w:sz w:val="20"/>
          <w:szCs w:val="20"/>
          <w:lang w:val="en-US"/>
        </w:rPr>
        <w:t>&lt;50; n</w:t>
      </w:r>
      <w:r w:rsidRPr="00A545D2">
        <w:rPr>
          <w:sz w:val="20"/>
          <w:szCs w:val="20"/>
          <w:vertAlign w:val="subscript"/>
          <w:lang w:val="en-US"/>
        </w:rPr>
        <w:t>Am</w:t>
      </w:r>
      <w:r w:rsidRPr="00A545D2">
        <w:rPr>
          <w:sz w:val="20"/>
          <w:szCs w:val="20"/>
          <w:lang w:val="en-US"/>
        </w:rPr>
        <w:t xml:space="preserve">=50-66,6) </w:t>
      </w:r>
      <w:r w:rsidRPr="00A545D2">
        <w:rPr>
          <w:sz w:val="20"/>
          <w:szCs w:val="20"/>
        </w:rPr>
        <w:t>и</w:t>
      </w:r>
      <w:r w:rsidRPr="00A545D2">
        <w:rPr>
          <w:sz w:val="20"/>
          <w:szCs w:val="20"/>
          <w:lang w:val="en-US"/>
        </w:rPr>
        <w:t xml:space="preserve"> </w:t>
      </w:r>
      <w:r w:rsidRPr="00A545D2">
        <w:rPr>
          <w:sz w:val="20"/>
          <w:szCs w:val="20"/>
        </w:rPr>
        <w:t>щелочного</w:t>
      </w:r>
      <w:r w:rsidRPr="00A545D2">
        <w:rPr>
          <w:sz w:val="20"/>
          <w:szCs w:val="20"/>
          <w:lang w:val="en-US"/>
        </w:rPr>
        <w:t xml:space="preserve"> (n</w:t>
      </w:r>
      <w:r w:rsidRPr="00A545D2">
        <w:rPr>
          <w:sz w:val="20"/>
          <w:szCs w:val="20"/>
          <w:vertAlign w:val="subscript"/>
          <w:lang w:val="en-US"/>
        </w:rPr>
        <w:t>cpx</w:t>
      </w:r>
      <w:r w:rsidRPr="00A545D2">
        <w:rPr>
          <w:sz w:val="20"/>
          <w:szCs w:val="20"/>
          <w:lang w:val="en-US"/>
        </w:rPr>
        <w:t>&gt;50, n</w:t>
      </w:r>
      <w:r w:rsidRPr="00A545D2">
        <w:rPr>
          <w:sz w:val="20"/>
          <w:szCs w:val="20"/>
          <w:vertAlign w:val="subscript"/>
          <w:lang w:val="en-US"/>
        </w:rPr>
        <w:t>Am</w:t>
      </w:r>
      <w:r w:rsidRPr="00A545D2">
        <w:rPr>
          <w:sz w:val="20"/>
          <w:szCs w:val="20"/>
          <w:lang w:val="en-US"/>
        </w:rPr>
        <w:t xml:space="preserve">&gt;66,6) </w:t>
      </w:r>
      <w:r w:rsidRPr="00A545D2">
        <w:rPr>
          <w:sz w:val="20"/>
          <w:szCs w:val="20"/>
        </w:rPr>
        <w:t>рядов</w:t>
      </w:r>
      <w:r w:rsidRPr="00A545D2">
        <w:rPr>
          <w:sz w:val="20"/>
          <w:szCs w:val="20"/>
          <w:lang w:val="en-US"/>
        </w:rPr>
        <w:t>, Opx-Ol (Fe-Mg)-o</w:t>
      </w:r>
      <w:r w:rsidRPr="00A545D2">
        <w:rPr>
          <w:sz w:val="20"/>
          <w:szCs w:val="20"/>
        </w:rPr>
        <w:t>т</w:t>
      </w:r>
      <w:r w:rsidRPr="00A545D2">
        <w:rPr>
          <w:sz w:val="20"/>
          <w:szCs w:val="20"/>
          <w:lang w:val="en-US"/>
        </w:rPr>
        <w:t>p</w:t>
      </w:r>
      <w:r w:rsidRPr="00A545D2">
        <w:rPr>
          <w:sz w:val="20"/>
          <w:szCs w:val="20"/>
        </w:rPr>
        <w:t>яд</w:t>
      </w:r>
      <w:r w:rsidRPr="00A545D2">
        <w:rPr>
          <w:sz w:val="20"/>
          <w:szCs w:val="20"/>
          <w:lang w:val="en-US"/>
        </w:rPr>
        <w:t xml:space="preserve">a, </w:t>
      </w:r>
      <w:r w:rsidRPr="00A545D2">
        <w:rPr>
          <w:sz w:val="20"/>
          <w:szCs w:val="20"/>
        </w:rPr>
        <w:t>гипергидробарического</w:t>
      </w:r>
      <w:r w:rsidR="005A0254" w:rsidRPr="0078767F">
        <w:rPr>
          <w:sz w:val="20"/>
          <w:szCs w:val="20"/>
          <w:lang w:val="en-US"/>
        </w:rPr>
        <w:t xml:space="preserve"> </w:t>
      </w:r>
      <w:r w:rsidR="005A0254">
        <w:rPr>
          <w:sz w:val="20"/>
          <w:szCs w:val="20"/>
        </w:rPr>
        <w:t>кдасса</w:t>
      </w:r>
    </w:p>
    <w:tbl>
      <w:tblPr>
        <w:tblW w:w="5000" w:type="pct"/>
        <w:tblCellMar>
          <w:left w:w="40" w:type="dxa"/>
          <w:right w:w="40" w:type="dxa"/>
        </w:tblCellMar>
        <w:tblLook w:val="0000"/>
      </w:tblPr>
      <w:tblGrid>
        <w:gridCol w:w="2795"/>
        <w:gridCol w:w="609"/>
        <w:gridCol w:w="641"/>
        <w:gridCol w:w="609"/>
        <w:gridCol w:w="512"/>
        <w:gridCol w:w="513"/>
        <w:gridCol w:w="556"/>
        <w:gridCol w:w="714"/>
        <w:gridCol w:w="559"/>
      </w:tblGrid>
      <w:tr w:rsidR="00D50F95" w:rsidRPr="00A545D2" w:rsidTr="00D50F95">
        <w:tc>
          <w:tcPr>
            <w:tcW w:w="1865"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135" w:type="pct"/>
            <w:gridSpan w:val="8"/>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865"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40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3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Орх</w:t>
            </w:r>
          </w:p>
        </w:tc>
        <w:tc>
          <w:tcPr>
            <w:tcW w:w="40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3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Р1</w:t>
            </w:r>
            <w:r w:rsidRPr="00A545D2">
              <w:rPr>
                <w:sz w:val="20"/>
                <w:szCs w:val="20"/>
                <w:vertAlign w:val="superscript"/>
              </w:rPr>
              <w:t>&lt;10</w:t>
            </w:r>
          </w:p>
        </w:tc>
        <w:tc>
          <w:tcPr>
            <w:tcW w:w="3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37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A-Am</w:t>
            </w:r>
          </w:p>
        </w:tc>
        <w:tc>
          <w:tcPr>
            <w:tcW w:w="45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Bt(Lep)</w:t>
            </w:r>
          </w:p>
        </w:tc>
        <w:tc>
          <w:tcPr>
            <w:tcW w:w="37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K-Am</w:t>
            </w: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1</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2</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3</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4</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5</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6</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7</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8</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keepNext/>
              <w:keepLines/>
              <w:jc w:val="center"/>
              <w:rPr>
                <w:sz w:val="20"/>
                <w:szCs w:val="20"/>
              </w:rPr>
            </w:pPr>
            <w:r w:rsidRPr="00A545D2">
              <w:rPr>
                <w:sz w:val="20"/>
                <w:szCs w:val="20"/>
              </w:rPr>
              <w:t>9</w:t>
            </w: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оливиниты с амфиболом и биотитом</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Щелочные клинопироксениты с амфиболом и биотитом</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10</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90-100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after="120"/>
        <w:jc w:val="right"/>
        <w:rPr>
          <w:sz w:val="20"/>
          <w:szCs w:val="20"/>
        </w:rPr>
      </w:pPr>
      <w:r w:rsidRPr="00A545D2">
        <w:rPr>
          <w:sz w:val="20"/>
          <w:szCs w:val="20"/>
        </w:rPr>
        <w:br w:type="page"/>
        <w:t>Окончание т</w:t>
      </w:r>
      <w:r w:rsidRPr="00A545D2">
        <w:rPr>
          <w:rStyle w:val="FontStyle218"/>
          <w:i w:val="0"/>
          <w:sz w:val="20"/>
          <w:szCs w:val="20"/>
        </w:rPr>
        <w:t>аблицы 4.28</w:t>
      </w:r>
    </w:p>
    <w:tbl>
      <w:tblPr>
        <w:tblW w:w="5000" w:type="pct"/>
        <w:tblCellMar>
          <w:left w:w="40" w:type="dxa"/>
          <w:right w:w="40" w:type="dxa"/>
        </w:tblCellMar>
        <w:tblLook w:val="0000"/>
      </w:tblPr>
      <w:tblGrid>
        <w:gridCol w:w="2800"/>
        <w:gridCol w:w="614"/>
        <w:gridCol w:w="646"/>
        <w:gridCol w:w="614"/>
        <w:gridCol w:w="517"/>
        <w:gridCol w:w="517"/>
        <w:gridCol w:w="560"/>
        <w:gridCol w:w="677"/>
        <w:gridCol w:w="563"/>
      </w:tblGrid>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w:t>
            </w: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Амфибол-биотитовые щелочные сиениты</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Амфибол-биотитовые тенсбергиты</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60-80</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8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Амфибол-биотитовые лампроиты</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&lt;5</w:t>
            </w:r>
          </w:p>
        </w:tc>
        <w:tc>
          <w:tcPr>
            <w:tcW w:w="43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0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80-90</w:t>
            </w:r>
          </w:p>
        </w:tc>
        <w:tc>
          <w:tcPr>
            <w:tcW w:w="3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spacing w:before="360" w:line="360" w:lineRule="auto"/>
        <w:jc w:val="right"/>
        <w:rPr>
          <w:sz w:val="20"/>
          <w:szCs w:val="20"/>
          <w:lang w:val="en-US"/>
        </w:rPr>
      </w:pPr>
      <w:r w:rsidRPr="00A545D2">
        <w:rPr>
          <w:sz w:val="20"/>
          <w:szCs w:val="20"/>
        </w:rPr>
        <w:t>Таблица 4.2</w:t>
      </w:r>
      <w:r w:rsidRPr="00A545D2">
        <w:rPr>
          <w:sz w:val="20"/>
          <w:szCs w:val="20"/>
          <w:lang w:val="en-US"/>
        </w:rPr>
        <w:t>9</w:t>
      </w:r>
    </w:p>
    <w:p w:rsidR="00D50F95" w:rsidRPr="00A545D2" w:rsidRDefault="00D50F95" w:rsidP="00C56C8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 xml:space="preserve">-норм.группы), низкой щелочности (ряд А, </w:t>
      </w:r>
      <w:r w:rsidRPr="00A545D2">
        <w:rPr>
          <w:rStyle w:val="FontStyle218"/>
          <w:position w:val="-12"/>
          <w:sz w:val="20"/>
          <w:szCs w:val="20"/>
        </w:rPr>
        <w:object w:dxaOrig="840" w:dyaOrig="380">
          <v:shape id="_x0000_i1103" type="#_x0000_t75" style="width:42pt;height:18.75pt" o:ole="">
            <v:imagedata r:id="rId201" o:title=""/>
          </v:shape>
          <o:OLEObject Type="Embed" ProgID="Equation.3" ShapeID="_x0000_i1103" DrawAspect="Content" ObjectID="_1396782835" r:id="rId214"/>
        </w:object>
      </w:r>
      <w:r w:rsidRPr="00A545D2">
        <w:rPr>
          <w:sz w:val="20"/>
          <w:szCs w:val="20"/>
        </w:rPr>
        <w:t>), Opx-Ol (</w:t>
      </w:r>
      <w:r w:rsidRPr="00A545D2">
        <w:rPr>
          <w:sz w:val="20"/>
          <w:szCs w:val="20"/>
          <w:lang w:val="en-US"/>
        </w:rPr>
        <w:t>Fe</w:t>
      </w:r>
      <w:r w:rsidRPr="00A545D2">
        <w:rPr>
          <w:sz w:val="20"/>
          <w:szCs w:val="20"/>
        </w:rPr>
        <w:t>-</w:t>
      </w:r>
      <w:r w:rsidRPr="00A545D2">
        <w:rPr>
          <w:sz w:val="20"/>
          <w:szCs w:val="20"/>
          <w:lang w:val="en-US"/>
        </w:rPr>
        <w:t>Mg</w:t>
      </w:r>
      <w:r w:rsidRPr="00A545D2">
        <w:rPr>
          <w:sz w:val="20"/>
          <w:szCs w:val="20"/>
        </w:rPr>
        <w:t>)-отряда, гипергидробарического класса (Shand, 1949)</w:t>
      </w:r>
    </w:p>
    <w:tbl>
      <w:tblPr>
        <w:tblW w:w="5000" w:type="pct"/>
        <w:tblCellMar>
          <w:left w:w="40" w:type="dxa"/>
          <w:right w:w="40" w:type="dxa"/>
        </w:tblCellMar>
        <w:tblLook w:val="0000"/>
      </w:tblPr>
      <w:tblGrid>
        <w:gridCol w:w="2636"/>
        <w:gridCol w:w="831"/>
        <w:gridCol w:w="830"/>
        <w:gridCol w:w="830"/>
        <w:gridCol w:w="839"/>
        <w:gridCol w:w="769"/>
        <w:gridCol w:w="773"/>
      </w:tblGrid>
      <w:tr w:rsidR="00D50F95" w:rsidRPr="00A545D2" w:rsidTr="00D50F95">
        <w:tc>
          <w:tcPr>
            <w:tcW w:w="1755"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45"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755"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5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55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Р1</w:t>
            </w:r>
            <w:r w:rsidRPr="00A545D2">
              <w:rPr>
                <w:sz w:val="20"/>
                <w:szCs w:val="20"/>
                <w:vertAlign w:val="superscript"/>
                <w:lang w:val="en-US"/>
              </w:rPr>
              <w:t>&gt;</w:t>
            </w:r>
            <w:r w:rsidRPr="00A545D2">
              <w:rPr>
                <w:sz w:val="20"/>
                <w:szCs w:val="20"/>
                <w:vertAlign w:val="superscript"/>
              </w:rPr>
              <w:t>10</w:t>
            </w:r>
          </w:p>
        </w:tc>
        <w:tc>
          <w:tcPr>
            <w:tcW w:w="55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55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Cor</w:t>
            </w:r>
          </w:p>
        </w:tc>
        <w:tc>
          <w:tcPr>
            <w:tcW w:w="51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51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Ms</w:t>
            </w:r>
          </w:p>
        </w:tc>
      </w:tr>
      <w:tr w:rsidR="00D50F95" w:rsidRPr="00A545D2" w:rsidTr="00D50F95">
        <w:tc>
          <w:tcPr>
            <w:tcW w:w="17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Двуслюдяные нефелиновые сиениты с корундом</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5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0.5</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30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8</w:t>
            </w:r>
          </w:p>
        </w:tc>
      </w:tr>
      <w:tr w:rsidR="00D50F95" w:rsidRPr="00A545D2" w:rsidTr="00D50F95">
        <w:tc>
          <w:tcPr>
            <w:tcW w:w="17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Крейгмонтиты</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65</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5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w:t>
            </w:r>
          </w:p>
        </w:tc>
      </w:tr>
    </w:tbl>
    <w:p w:rsidR="00D50F95" w:rsidRPr="00A545D2" w:rsidRDefault="00D50F95" w:rsidP="00D50F95">
      <w:pPr>
        <w:spacing w:before="360" w:line="360" w:lineRule="auto"/>
        <w:jc w:val="right"/>
        <w:rPr>
          <w:sz w:val="20"/>
          <w:szCs w:val="20"/>
          <w:lang w:val="en-US"/>
        </w:rPr>
      </w:pPr>
      <w:r w:rsidRPr="00A545D2">
        <w:rPr>
          <w:sz w:val="20"/>
          <w:szCs w:val="20"/>
        </w:rPr>
        <w:t>Таблица 4.30</w:t>
      </w:r>
    </w:p>
    <w:p w:rsidR="00D50F95" w:rsidRPr="00A545D2" w:rsidRDefault="00D50F95" w:rsidP="00717E1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4" type="#_x0000_t75" style="width:66.75pt;height:18.75pt" o:ole="">
            <v:imagedata r:id="rId204" o:title=""/>
          </v:shape>
          <o:OLEObject Type="Embed" ProgID="Equation.3" ShapeID="_x0000_i1104" DrawAspect="Content" ObjectID="_1396782836" r:id="rId215"/>
        </w:object>
      </w:r>
      <w:r w:rsidRPr="00A545D2">
        <w:rPr>
          <w:sz w:val="20"/>
          <w:szCs w:val="20"/>
        </w:rPr>
        <w:t>), Opx-Ol (</w:t>
      </w:r>
      <w:r w:rsidRPr="00A545D2">
        <w:rPr>
          <w:sz w:val="20"/>
          <w:szCs w:val="20"/>
          <w:lang w:val="en-US"/>
        </w:rPr>
        <w:t>Fe</w:t>
      </w:r>
      <w:r w:rsidRPr="00A545D2">
        <w:rPr>
          <w:sz w:val="20"/>
          <w:szCs w:val="20"/>
        </w:rPr>
        <w:t>-</w:t>
      </w:r>
      <w:r w:rsidRPr="00A545D2">
        <w:rPr>
          <w:sz w:val="20"/>
          <w:szCs w:val="20"/>
          <w:lang w:val="en-US"/>
        </w:rPr>
        <w:t>Mg</w:t>
      </w:r>
      <w:r w:rsidRPr="00A545D2">
        <w:rPr>
          <w:sz w:val="20"/>
          <w:szCs w:val="20"/>
        </w:rPr>
        <w:t>)-отряда, гипогидробарического класса</w:t>
      </w:r>
    </w:p>
    <w:tbl>
      <w:tblPr>
        <w:tblW w:w="5000" w:type="pct"/>
        <w:tblCellMar>
          <w:left w:w="40" w:type="dxa"/>
          <w:right w:w="40" w:type="dxa"/>
        </w:tblCellMar>
        <w:tblLook w:val="0000"/>
      </w:tblPr>
      <w:tblGrid>
        <w:gridCol w:w="2992"/>
        <w:gridCol w:w="744"/>
        <w:gridCol w:w="745"/>
        <w:gridCol w:w="685"/>
        <w:gridCol w:w="638"/>
        <w:gridCol w:w="598"/>
        <w:gridCol w:w="538"/>
        <w:gridCol w:w="568"/>
      </w:tblGrid>
      <w:tr w:rsidR="00D50F95" w:rsidRPr="00A545D2" w:rsidTr="00D50F95">
        <w:trPr>
          <w:tblHeader/>
        </w:trPr>
        <w:tc>
          <w:tcPr>
            <w:tcW w:w="1993"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007"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993"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49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49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w:t>
            </w:r>
            <w:r w:rsidRPr="00A545D2">
              <w:rPr>
                <w:sz w:val="20"/>
                <w:szCs w:val="20"/>
                <w:lang w:val="en-US"/>
              </w:rPr>
              <w:t>l</w:t>
            </w:r>
            <w:r w:rsidRPr="00A545D2">
              <w:rPr>
                <w:sz w:val="20"/>
                <w:szCs w:val="20"/>
                <w:vertAlign w:val="superscript"/>
                <w:lang w:val="en-US"/>
              </w:rPr>
              <w:t>&gt;10</w:t>
            </w:r>
          </w:p>
        </w:tc>
        <w:tc>
          <w:tcPr>
            <w:tcW w:w="45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42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Lсt'</w:t>
            </w:r>
          </w:p>
        </w:tc>
        <w:tc>
          <w:tcPr>
            <w:tcW w:w="39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Sdl</w:t>
            </w:r>
          </w:p>
        </w:tc>
        <w:tc>
          <w:tcPr>
            <w:tcW w:w="35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Ol</w:t>
            </w:r>
          </w:p>
        </w:tc>
        <w:tc>
          <w:tcPr>
            <w:tcW w:w="37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пикриты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&gt;20</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нефелиниты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40-50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Тефриты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10-25</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Нефелиновые трахибазальты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Нефелиновые фонолиты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Нефелинитовые мелафонолиты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Тералиты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Эссекситы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Шонкиниты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5-30</w:t>
            </w: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сиениты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Фойяиты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Мариуполиты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50-80</w:t>
            </w: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йолиты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уртиты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мельтейгиты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Малиньиты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20-70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Ювиты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Тавиты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Псевдолейцитовые сиениты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25-80</w:t>
            </w: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w:t>
            </w:r>
          </w:p>
        </w:tc>
      </w:tr>
      <w:tr w:rsidR="00D50F95" w:rsidRPr="00A545D2" w:rsidTr="00D50F95">
        <w:tc>
          <w:tcPr>
            <w:tcW w:w="199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Науяиты</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9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2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3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r>
    </w:tbl>
    <w:p w:rsidR="00D50F95" w:rsidRPr="00A545D2" w:rsidRDefault="00D50F95" w:rsidP="00D50F95">
      <w:pPr>
        <w:spacing w:before="240" w:line="360" w:lineRule="auto"/>
        <w:jc w:val="right"/>
        <w:rPr>
          <w:sz w:val="20"/>
          <w:szCs w:val="20"/>
          <w:lang w:val="en-US"/>
        </w:rPr>
      </w:pPr>
      <w:r w:rsidRPr="00A545D2">
        <w:rPr>
          <w:sz w:val="20"/>
          <w:szCs w:val="20"/>
        </w:rPr>
        <w:t>Таблица 4.31</w:t>
      </w:r>
    </w:p>
    <w:p w:rsidR="00D50F95" w:rsidRPr="00A545D2" w:rsidRDefault="00D50F95" w:rsidP="00717E1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5" type="#_x0000_t75" style="width:66.75pt;height:18.75pt" o:ole="">
            <v:imagedata r:id="rId204" o:title=""/>
          </v:shape>
          <o:OLEObject Type="Embed" ProgID="Equation.3" ShapeID="_x0000_i1105" DrawAspect="Content" ObjectID="_1396782837" r:id="rId216"/>
        </w:object>
      </w:r>
      <w:r w:rsidRPr="00A545D2">
        <w:rPr>
          <w:sz w:val="20"/>
          <w:szCs w:val="20"/>
        </w:rPr>
        <w:t>), Opx-Ol (Fe-Mg)-oтpядa, гипергидробарического класса (Shand, 1949)</w:t>
      </w:r>
    </w:p>
    <w:tbl>
      <w:tblPr>
        <w:tblW w:w="5000" w:type="pct"/>
        <w:tblCellMar>
          <w:left w:w="40" w:type="dxa"/>
          <w:right w:w="40" w:type="dxa"/>
        </w:tblCellMar>
        <w:tblLook w:val="0000"/>
      </w:tblPr>
      <w:tblGrid>
        <w:gridCol w:w="2070"/>
        <w:gridCol w:w="510"/>
        <w:gridCol w:w="510"/>
        <w:gridCol w:w="451"/>
        <w:gridCol w:w="573"/>
        <w:gridCol w:w="510"/>
        <w:gridCol w:w="455"/>
        <w:gridCol w:w="437"/>
        <w:gridCol w:w="511"/>
        <w:gridCol w:w="514"/>
        <w:gridCol w:w="441"/>
        <w:gridCol w:w="526"/>
      </w:tblGrid>
      <w:tr w:rsidR="00D50F95" w:rsidRPr="00A545D2" w:rsidTr="00D50F95">
        <w:trPr>
          <w:tblHeader/>
        </w:trPr>
        <w:tc>
          <w:tcPr>
            <w:tcW w:w="1379"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621" w:type="pct"/>
            <w:gridSpan w:val="11"/>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379"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Anl</w:t>
            </w:r>
          </w:p>
        </w:tc>
        <w:tc>
          <w:tcPr>
            <w:tcW w:w="29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w:t>
            </w:r>
            <w:r w:rsidRPr="00A545D2">
              <w:rPr>
                <w:sz w:val="20"/>
                <w:szCs w:val="20"/>
                <w:lang w:val="en-US"/>
              </w:rPr>
              <w:t>l</w:t>
            </w:r>
            <w:r w:rsidRPr="00A545D2">
              <w:rPr>
                <w:sz w:val="20"/>
                <w:szCs w:val="20"/>
                <w:vertAlign w:val="superscript"/>
              </w:rPr>
              <w:t>&gt;10</w:t>
            </w:r>
          </w:p>
        </w:tc>
        <w:tc>
          <w:tcPr>
            <w:tcW w:w="38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Cpx</w:t>
            </w:r>
          </w:p>
        </w:tc>
        <w:tc>
          <w:tcPr>
            <w:tcW w:w="30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Am</w:t>
            </w:r>
          </w:p>
        </w:tc>
        <w:tc>
          <w:tcPr>
            <w:tcW w:w="29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Ccn</w:t>
            </w:r>
          </w:p>
        </w:tc>
        <w:tc>
          <w:tcPr>
            <w:tcW w:w="34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Sdl</w:t>
            </w:r>
          </w:p>
        </w:tc>
        <w:tc>
          <w:tcPr>
            <w:tcW w:w="29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35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Am-Bt-мелафонолиты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595" w:type="pct"/>
            <w:gridSpan w:val="2"/>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r>
      <w:tr w:rsidR="00D50F95" w:rsidRPr="00A545D2" w:rsidTr="00717E1F">
        <w:trPr>
          <w:trHeight w:val="568"/>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 xml:space="preserve">Bt-мелаанальцимиты и </w:t>
            </w:r>
            <w:r w:rsidRPr="00A545D2">
              <w:rPr>
                <w:sz w:val="20"/>
                <w:szCs w:val="20"/>
                <w:lang w:val="en-US"/>
              </w:rPr>
              <w:t>Ol</w:t>
            </w:r>
            <w:r w:rsidRPr="00A545D2">
              <w:rPr>
                <w:sz w:val="20"/>
                <w:szCs w:val="20"/>
              </w:rPr>
              <w:t>-мелаанальцимиты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0-25</w:t>
            </w:r>
          </w:p>
        </w:tc>
      </w:tr>
      <w:tr w:rsidR="00D50F95" w:rsidRPr="00A545D2" w:rsidTr="00D50F95">
        <w:tc>
          <w:tcPr>
            <w:tcW w:w="1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Анальцимиты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9-60</w:t>
            </w:r>
          </w:p>
        </w:tc>
        <w:tc>
          <w:tcPr>
            <w:tcW w:w="2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2-7</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0-8</w:t>
            </w: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Канкренитовые сэрнеиты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15-25</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Амфиболовые</w:t>
            </w:r>
            <w:r w:rsidRPr="00A545D2">
              <w:rPr>
                <w:sz w:val="20"/>
                <w:szCs w:val="20"/>
                <w:lang w:val="en-US"/>
              </w:rPr>
              <w:t xml:space="preserve"> </w:t>
            </w:r>
            <w:r w:rsidRPr="00A545D2">
              <w:rPr>
                <w:sz w:val="20"/>
                <w:szCs w:val="20"/>
              </w:rPr>
              <w:t>науяиты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Амфиболовые фойяиты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rPr>
          <w:trHeight w:val="567"/>
        </w:trPr>
        <w:tc>
          <w:tcPr>
            <w:tcW w:w="137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Bt-Am-мариуполиты</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50-80</w:t>
            </w:r>
          </w:p>
        </w:tc>
        <w:tc>
          <w:tcPr>
            <w:tcW w:w="38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15-30</w:t>
            </w:r>
          </w:p>
        </w:tc>
        <w:tc>
          <w:tcPr>
            <w:tcW w:w="30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29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Миаскиты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9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8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2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717E1F">
        <w:trPr>
          <w:trHeight w:val="595"/>
        </w:trPr>
        <w:tc>
          <w:tcPr>
            <w:tcW w:w="1379"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rPr>
                <w:sz w:val="20"/>
                <w:szCs w:val="20"/>
              </w:rPr>
            </w:pPr>
            <w:r w:rsidRPr="00A545D2">
              <w:rPr>
                <w:sz w:val="20"/>
                <w:szCs w:val="20"/>
              </w:rPr>
              <w:t>Bt-псевдолейцитовые</w:t>
            </w:r>
            <w:r w:rsidRPr="00A545D2">
              <w:rPr>
                <w:sz w:val="20"/>
                <w:szCs w:val="20"/>
                <w:lang w:val="en-US"/>
              </w:rPr>
              <w:t xml:space="preserve"> </w:t>
            </w:r>
            <w:r w:rsidRPr="00A545D2">
              <w:rPr>
                <w:sz w:val="20"/>
                <w:szCs w:val="20"/>
              </w:rPr>
              <w:t>сиениты</w:t>
            </w:r>
          </w:p>
        </w:tc>
        <w:tc>
          <w:tcPr>
            <w:tcW w:w="34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298"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382"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304"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291"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4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c>
          <w:tcPr>
            <w:tcW w:w="294"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25-80</w:t>
            </w:r>
          </w:p>
        </w:tc>
        <w:tc>
          <w:tcPr>
            <w:tcW w:w="350"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rPr>
      </w:pPr>
      <w:r w:rsidRPr="00A545D2">
        <w:rPr>
          <w:sz w:val="20"/>
          <w:szCs w:val="20"/>
        </w:rPr>
        <w:t>Таблица 4.32</w:t>
      </w:r>
    </w:p>
    <w:p w:rsidR="00D50F95" w:rsidRPr="00A545D2" w:rsidRDefault="00D50F95" w:rsidP="00717E1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&lt;50) и щелочного (</w:t>
      </w:r>
      <w:r w:rsidRPr="00A545D2">
        <w:rPr>
          <w:sz w:val="20"/>
          <w:szCs w:val="20"/>
          <w:lang w:val="en-US"/>
        </w:rPr>
        <w:t>n</w:t>
      </w:r>
      <w:r w:rsidRPr="00A545D2">
        <w:rPr>
          <w:sz w:val="20"/>
          <w:szCs w:val="20"/>
          <w:vertAlign w:val="subscript"/>
        </w:rPr>
        <w:t>срх</w:t>
      </w:r>
      <w:r w:rsidRPr="00A545D2">
        <w:rPr>
          <w:sz w:val="20"/>
          <w:szCs w:val="20"/>
        </w:rPr>
        <w:t>&gt;50) рядов, Орх-</w:t>
      </w:r>
      <w:r w:rsidRPr="00A545D2">
        <w:rPr>
          <w:sz w:val="20"/>
          <w:szCs w:val="20"/>
          <w:lang w:val="en-US"/>
        </w:rPr>
        <w:t>Ol</w:t>
      </w:r>
      <w:r w:rsidRPr="00A545D2">
        <w:rPr>
          <w:sz w:val="20"/>
          <w:szCs w:val="20"/>
        </w:rPr>
        <w:t xml:space="preserve"> (Fe-Mg)-отряда, гипогидробарического класса</w:t>
      </w:r>
    </w:p>
    <w:tbl>
      <w:tblPr>
        <w:tblW w:w="5000" w:type="pct"/>
        <w:tblCellMar>
          <w:left w:w="40" w:type="dxa"/>
          <w:right w:w="40" w:type="dxa"/>
        </w:tblCellMar>
        <w:tblLook w:val="0000"/>
      </w:tblPr>
      <w:tblGrid>
        <w:gridCol w:w="2652"/>
        <w:gridCol w:w="758"/>
        <w:gridCol w:w="712"/>
        <w:gridCol w:w="674"/>
        <w:gridCol w:w="607"/>
        <w:gridCol w:w="734"/>
        <w:gridCol w:w="634"/>
        <w:gridCol w:w="737"/>
      </w:tblGrid>
      <w:tr w:rsidR="00D50F95" w:rsidRPr="00A545D2" w:rsidTr="00D50F95">
        <w:tc>
          <w:tcPr>
            <w:tcW w:w="1766"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234"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c>
          <w:tcPr>
            <w:tcW w:w="1766"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0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47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Р1</w:t>
            </w:r>
            <w:r w:rsidRPr="00A545D2">
              <w:rPr>
                <w:sz w:val="20"/>
                <w:szCs w:val="20"/>
                <w:vertAlign w:val="superscript"/>
              </w:rPr>
              <w:t>&lt;</w:t>
            </w:r>
            <w:r w:rsidRPr="00A545D2">
              <w:rPr>
                <w:sz w:val="20"/>
                <w:szCs w:val="20"/>
                <w:vertAlign w:val="superscript"/>
                <w:lang w:val="en-US"/>
              </w:rPr>
              <w:t>10</w:t>
            </w:r>
          </w:p>
        </w:tc>
        <w:tc>
          <w:tcPr>
            <w:tcW w:w="44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40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8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42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Sdl</w:t>
            </w:r>
          </w:p>
        </w:tc>
        <w:tc>
          <w:tcPr>
            <w:tcW w:w="49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пикриты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Нефелиновые мелафонолиты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Нефелиновые фонолиты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йолиты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30-65</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уртиты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717E1F">
            <w:pPr>
              <w:rPr>
                <w:sz w:val="20"/>
                <w:szCs w:val="20"/>
              </w:rPr>
            </w:pPr>
            <w:r w:rsidRPr="00A545D2">
              <w:rPr>
                <w:sz w:val="20"/>
                <w:szCs w:val="20"/>
              </w:rPr>
              <w:t>Полевошп</w:t>
            </w:r>
            <w:r w:rsidR="00717E1F">
              <w:rPr>
                <w:sz w:val="20"/>
                <w:szCs w:val="20"/>
              </w:rPr>
              <w:t>.</w:t>
            </w:r>
            <w:r w:rsidRPr="00A545D2">
              <w:rPr>
                <w:sz w:val="20"/>
                <w:szCs w:val="20"/>
              </w:rPr>
              <w:t xml:space="preserve"> мельтейгиты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70-90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Малиньиты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20-70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Ювиты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Тавиты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сиениты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Фойяиты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Луявриты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20-35</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35-50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Мариуполиты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50-80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15-30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Псевдолейцитовые сиениты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25-80</w:t>
            </w:r>
          </w:p>
        </w:tc>
      </w:tr>
      <w:tr w:rsidR="00D50F95" w:rsidRPr="00A545D2" w:rsidTr="00D50F95">
        <w:tc>
          <w:tcPr>
            <w:tcW w:w="176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Науяиты</w:t>
            </w:r>
          </w:p>
        </w:tc>
        <w:tc>
          <w:tcPr>
            <w:tcW w:w="5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0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2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9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240" w:line="360" w:lineRule="auto"/>
        <w:jc w:val="right"/>
        <w:rPr>
          <w:sz w:val="20"/>
          <w:szCs w:val="20"/>
        </w:rPr>
      </w:pPr>
      <w:r w:rsidRPr="00A545D2">
        <w:rPr>
          <w:sz w:val="20"/>
          <w:szCs w:val="20"/>
        </w:rPr>
        <w:t>Таблица 4.33</w:t>
      </w:r>
    </w:p>
    <w:p w:rsidR="00D50F95" w:rsidRPr="00A545D2" w:rsidRDefault="00D50F95" w:rsidP="00717E1F">
      <w:pPr>
        <w:jc w:val="center"/>
        <w:rPr>
          <w:sz w:val="20"/>
          <w:szCs w:val="20"/>
        </w:rPr>
      </w:pPr>
      <w:r w:rsidRPr="00A545D2">
        <w:rPr>
          <w:sz w:val="20"/>
          <w:szCs w:val="20"/>
        </w:rPr>
        <w:t>Петрографические роды Ne-модального семейства (</w:t>
      </w:r>
      <w:r w:rsidRPr="00A545D2">
        <w:rPr>
          <w:sz w:val="20"/>
          <w:szCs w:val="20"/>
          <w:lang w:val="en-US"/>
        </w:rPr>
        <w:t>III</w:t>
      </w:r>
      <w:r w:rsidRPr="00A545D2">
        <w:rPr>
          <w:sz w:val="20"/>
          <w:szCs w:val="20"/>
        </w:rPr>
        <w:t>-</w:t>
      </w:r>
      <w:r w:rsidRPr="00A545D2">
        <w:rPr>
          <w:i/>
          <w:sz w:val="20"/>
          <w:szCs w:val="20"/>
          <w:lang w:val="en-US"/>
        </w:rPr>
        <w:t>ne</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 xml:space="preserve">&lt;50, </w:t>
      </w:r>
      <w:r w:rsidRPr="00A545D2">
        <w:rPr>
          <w:sz w:val="20"/>
          <w:szCs w:val="20"/>
          <w:lang w:val="en-US"/>
        </w:rPr>
        <w:t>n</w:t>
      </w:r>
      <w:r w:rsidRPr="00A545D2">
        <w:rPr>
          <w:sz w:val="20"/>
          <w:szCs w:val="20"/>
          <w:vertAlign w:val="subscript"/>
          <w:lang w:val="en-US"/>
        </w:rPr>
        <w:t>Am</w:t>
      </w:r>
      <w:r w:rsidRPr="00A545D2">
        <w:rPr>
          <w:sz w:val="20"/>
          <w:szCs w:val="20"/>
        </w:rPr>
        <w:t>=50-66.6) и щелочного (</w:t>
      </w:r>
      <w:r w:rsidRPr="00A545D2">
        <w:rPr>
          <w:sz w:val="20"/>
          <w:szCs w:val="20"/>
          <w:lang w:val="en-US"/>
        </w:rPr>
        <w:t>n</w:t>
      </w:r>
      <w:r w:rsidRPr="00A545D2">
        <w:rPr>
          <w:sz w:val="20"/>
          <w:szCs w:val="20"/>
          <w:vertAlign w:val="subscript"/>
        </w:rPr>
        <w:t>срх</w:t>
      </w:r>
      <w:r w:rsidRPr="00A545D2">
        <w:rPr>
          <w:sz w:val="20"/>
          <w:szCs w:val="20"/>
        </w:rPr>
        <w:t xml:space="preserve">&gt;50; </w:t>
      </w:r>
      <w:r w:rsidRPr="00A545D2">
        <w:rPr>
          <w:sz w:val="20"/>
          <w:szCs w:val="20"/>
          <w:lang w:val="en-US"/>
        </w:rPr>
        <w:t>n</w:t>
      </w:r>
      <w:r w:rsidRPr="00A545D2">
        <w:rPr>
          <w:sz w:val="20"/>
          <w:szCs w:val="20"/>
          <w:vertAlign w:val="subscript"/>
          <w:lang w:val="en-US"/>
        </w:rPr>
        <w:t>Am</w:t>
      </w:r>
      <w:r w:rsidRPr="00A545D2">
        <w:rPr>
          <w:sz w:val="20"/>
          <w:szCs w:val="20"/>
        </w:rPr>
        <w:t>=50-66.6) рядов, Opx-Ol (Fe-Mg)-oтpядa, гипергидробарического класса</w:t>
      </w:r>
    </w:p>
    <w:tbl>
      <w:tblPr>
        <w:tblW w:w="5000" w:type="pct"/>
        <w:tblCellMar>
          <w:left w:w="40" w:type="dxa"/>
          <w:right w:w="40" w:type="dxa"/>
        </w:tblCellMar>
        <w:tblLook w:val="0000"/>
      </w:tblPr>
      <w:tblGrid>
        <w:gridCol w:w="1676"/>
        <w:gridCol w:w="502"/>
        <w:gridCol w:w="502"/>
        <w:gridCol w:w="502"/>
        <w:gridCol w:w="502"/>
        <w:gridCol w:w="636"/>
        <w:gridCol w:w="506"/>
        <w:gridCol w:w="506"/>
        <w:gridCol w:w="645"/>
        <w:gridCol w:w="506"/>
        <w:gridCol w:w="557"/>
        <w:gridCol w:w="468"/>
      </w:tblGrid>
      <w:tr w:rsidR="00D50F95" w:rsidRPr="00A545D2" w:rsidTr="00D50F95">
        <w:trPr>
          <w:tblHeader/>
        </w:trPr>
        <w:tc>
          <w:tcPr>
            <w:tcW w:w="1057"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943" w:type="pct"/>
            <w:gridSpan w:val="11"/>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057"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Anl</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Pl</w:t>
            </w:r>
            <w:r w:rsidRPr="00A545D2">
              <w:rPr>
                <w:sz w:val="20"/>
                <w:szCs w:val="20"/>
                <w:vertAlign w:val="superscript"/>
              </w:rPr>
              <w:t>&lt;</w:t>
            </w:r>
            <w:r w:rsidRPr="00A545D2">
              <w:rPr>
                <w:sz w:val="20"/>
                <w:szCs w:val="20"/>
                <w:vertAlign w:val="superscript"/>
                <w:lang w:val="en-US"/>
              </w:rPr>
              <w:t>10</w:t>
            </w:r>
          </w:p>
        </w:tc>
        <w:tc>
          <w:tcPr>
            <w:tcW w:w="34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42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А-Срх</w:t>
            </w:r>
          </w:p>
        </w:tc>
        <w:tc>
          <w:tcPr>
            <w:tcW w:w="34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Ccn</w:t>
            </w:r>
          </w:p>
        </w:tc>
        <w:tc>
          <w:tcPr>
            <w:tcW w:w="34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Sdl</w:t>
            </w:r>
          </w:p>
        </w:tc>
        <w:tc>
          <w:tcPr>
            <w:tcW w:w="4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A-Am</w:t>
            </w:r>
          </w:p>
        </w:tc>
        <w:tc>
          <w:tcPr>
            <w:tcW w:w="34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c>
          <w:tcPr>
            <w:tcW w:w="37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31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Am-Bt-нефелиновые мелафонолиты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 xml:space="preserve">Bt-мелаанальцимиты и </w:t>
            </w:r>
            <w:r w:rsidRPr="00A545D2">
              <w:rPr>
                <w:sz w:val="20"/>
                <w:szCs w:val="20"/>
                <w:lang w:val="en-US"/>
              </w:rPr>
              <w:t>Ol</w:t>
            </w:r>
            <w:r w:rsidRPr="00A545D2">
              <w:rPr>
                <w:sz w:val="20"/>
                <w:szCs w:val="20"/>
              </w:rPr>
              <w:t>-мелаанальцимиты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0-25</w:t>
            </w: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Канкринитовые</w:t>
            </w:r>
            <w:r w:rsidRPr="00A545D2">
              <w:rPr>
                <w:sz w:val="20"/>
                <w:szCs w:val="20"/>
                <w:lang w:val="en-US"/>
              </w:rPr>
              <w:t xml:space="preserve"> </w:t>
            </w:r>
            <w:r w:rsidRPr="00A545D2">
              <w:rPr>
                <w:sz w:val="20"/>
                <w:szCs w:val="20"/>
              </w:rPr>
              <w:t>сэрнеиты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15-20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40-50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Bt-Am-фельдшпатоидные сиениты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40-80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Амфиболовые фойяиты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25-40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Амфиболовые луявриты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20-35</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35-50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30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Am-Bt-мариуполиты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50-80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0-16</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15-30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Bt-псевдолейцитовые</w:t>
            </w:r>
            <w:r w:rsidRPr="00A545D2">
              <w:rPr>
                <w:sz w:val="20"/>
                <w:szCs w:val="20"/>
                <w:lang w:val="en-US"/>
              </w:rPr>
              <w:t xml:space="preserve"> </w:t>
            </w:r>
            <w:r w:rsidRPr="00A545D2">
              <w:rPr>
                <w:sz w:val="20"/>
                <w:szCs w:val="20"/>
              </w:rPr>
              <w:t>сиениты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20-60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25-80</w:t>
            </w: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0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А</w:t>
            </w:r>
            <w:r w:rsidRPr="00A545D2">
              <w:rPr>
                <w:sz w:val="20"/>
                <w:szCs w:val="20"/>
                <w:lang w:val="en-US"/>
              </w:rPr>
              <w:t>m</w:t>
            </w:r>
            <w:r w:rsidRPr="00A545D2">
              <w:rPr>
                <w:sz w:val="20"/>
                <w:szCs w:val="20"/>
              </w:rPr>
              <w:t>-науяиты</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34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1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lang w:val="en-US"/>
        </w:rPr>
      </w:pPr>
      <w:r w:rsidRPr="00A545D2">
        <w:rPr>
          <w:sz w:val="20"/>
          <w:szCs w:val="20"/>
        </w:rPr>
        <w:t>Таблица 4.3</w:t>
      </w:r>
      <w:r w:rsidRPr="00A545D2">
        <w:rPr>
          <w:sz w:val="20"/>
          <w:szCs w:val="20"/>
          <w:lang w:val="en-US"/>
        </w:rPr>
        <w:t>4</w:t>
      </w:r>
    </w:p>
    <w:p w:rsidR="00D50F95" w:rsidRPr="00A545D2" w:rsidRDefault="00D50F95" w:rsidP="00D414F8">
      <w:pPr>
        <w:jc w:val="center"/>
        <w:rPr>
          <w:sz w:val="20"/>
          <w:szCs w:val="20"/>
        </w:rPr>
      </w:pPr>
      <w:r w:rsidRPr="00A545D2">
        <w:rPr>
          <w:sz w:val="20"/>
          <w:szCs w:val="20"/>
        </w:rPr>
        <w:t>Петрографические роды Lct-модального семейства (IV-</w:t>
      </w:r>
      <w:r w:rsidRPr="00A545D2">
        <w:rPr>
          <w:i/>
          <w:sz w:val="20"/>
          <w:szCs w:val="20"/>
          <w:lang w:val="en-US"/>
        </w:rPr>
        <w:t>l</w:t>
      </w:r>
      <w:r w:rsidRPr="00A545D2">
        <w:rPr>
          <w:i/>
          <w:sz w:val="20"/>
          <w:szCs w:val="20"/>
        </w:rPr>
        <w:t>c</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6" type="#_x0000_t75" style="width:66.75pt;height:18.75pt" o:ole="">
            <v:imagedata r:id="rId204" o:title=""/>
          </v:shape>
          <o:OLEObject Type="Embed" ProgID="Equation.3" ShapeID="_x0000_i1106" DrawAspect="Content" ObjectID="_1396782838" r:id="rId217"/>
        </w:object>
      </w:r>
      <w:r w:rsidRPr="00A545D2">
        <w:rPr>
          <w:sz w:val="20"/>
          <w:szCs w:val="20"/>
        </w:rPr>
        <w:t>), Opx-Ol (Fe-Mg)-отряда, гипогидробарического класса</w:t>
      </w:r>
    </w:p>
    <w:tbl>
      <w:tblPr>
        <w:tblW w:w="5000" w:type="pct"/>
        <w:tblCellMar>
          <w:left w:w="40" w:type="dxa"/>
          <w:right w:w="40" w:type="dxa"/>
        </w:tblCellMar>
        <w:tblLook w:val="0000"/>
      </w:tblPr>
      <w:tblGrid>
        <w:gridCol w:w="2857"/>
        <w:gridCol w:w="817"/>
        <w:gridCol w:w="818"/>
        <w:gridCol w:w="821"/>
        <w:gridCol w:w="821"/>
        <w:gridCol w:w="688"/>
        <w:gridCol w:w="686"/>
      </w:tblGrid>
      <w:tr w:rsidR="00D50F95" w:rsidRPr="00A545D2" w:rsidTr="00D50F95">
        <w:trPr>
          <w:tblHeader/>
        </w:trPr>
        <w:tc>
          <w:tcPr>
            <w:tcW w:w="1902"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098"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902"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5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5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54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54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45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58"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w:t>
            </w:r>
            <w:r w:rsidRPr="00A545D2">
              <w:rPr>
                <w:sz w:val="20"/>
                <w:szCs w:val="20"/>
                <w:lang w:val="en-US"/>
              </w:rPr>
              <w:t>l</w:t>
            </w:r>
            <w:r w:rsidRPr="00A545D2">
              <w:rPr>
                <w:sz w:val="20"/>
                <w:szCs w:val="20"/>
                <w:vertAlign w:val="superscript"/>
              </w:rPr>
              <w:t>80-90</w:t>
            </w: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Фельдшпатоидные пикриты</w:t>
            </w:r>
          </w:p>
        </w:tc>
        <w:tc>
          <w:tcPr>
            <w:tcW w:w="1089"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Полевошпатовые лейцититы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Лейцитовые мелафонолиты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Лейцитовые фонолиты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r>
      <w:tr w:rsidR="00D50F95" w:rsidRPr="00A545D2" w:rsidTr="00D50F95">
        <w:tc>
          <w:tcPr>
            <w:tcW w:w="190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Миссуриты</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5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54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458"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240" w:line="360" w:lineRule="auto"/>
        <w:jc w:val="right"/>
        <w:rPr>
          <w:sz w:val="20"/>
          <w:szCs w:val="20"/>
          <w:lang w:val="en-US"/>
        </w:rPr>
      </w:pPr>
      <w:r w:rsidRPr="00A545D2">
        <w:rPr>
          <w:sz w:val="20"/>
          <w:szCs w:val="20"/>
        </w:rPr>
        <w:br w:type="page"/>
        <w:t>Таблица 4.3</w:t>
      </w:r>
      <w:r w:rsidRPr="00A545D2">
        <w:rPr>
          <w:sz w:val="20"/>
          <w:szCs w:val="20"/>
          <w:lang w:val="en-US"/>
        </w:rPr>
        <w:t>5</w:t>
      </w:r>
    </w:p>
    <w:p w:rsidR="00D50F95" w:rsidRPr="00A545D2" w:rsidRDefault="00D50F95" w:rsidP="00D414F8">
      <w:pPr>
        <w:jc w:val="center"/>
        <w:rPr>
          <w:sz w:val="20"/>
          <w:szCs w:val="20"/>
        </w:rPr>
      </w:pPr>
      <w:r w:rsidRPr="00A545D2">
        <w:rPr>
          <w:sz w:val="20"/>
          <w:szCs w:val="20"/>
        </w:rPr>
        <w:t>Петрографические роды Lct-модального семейства (IV-</w:t>
      </w:r>
      <w:r w:rsidRPr="00A545D2">
        <w:rPr>
          <w:i/>
          <w:sz w:val="20"/>
          <w:szCs w:val="20"/>
          <w:lang w:val="en-US"/>
        </w:rPr>
        <w:t>l</w:t>
      </w:r>
      <w:r w:rsidRPr="00A545D2">
        <w:rPr>
          <w:i/>
          <w:sz w:val="20"/>
          <w:szCs w:val="20"/>
        </w:rPr>
        <w:t>c</w:t>
      </w:r>
      <w:r w:rsidRPr="00A545D2">
        <w:rPr>
          <w:sz w:val="20"/>
          <w:szCs w:val="20"/>
        </w:rPr>
        <w:t xml:space="preserve">-норм. группы), нормальной щелочности (ряд В, </w:t>
      </w:r>
      <w:r w:rsidRPr="00A545D2">
        <w:rPr>
          <w:rStyle w:val="FontStyle218"/>
          <w:position w:val="-12"/>
          <w:sz w:val="20"/>
          <w:szCs w:val="20"/>
        </w:rPr>
        <w:object w:dxaOrig="1320" w:dyaOrig="380">
          <v:shape id="_x0000_i1107" type="#_x0000_t75" style="width:66.75pt;height:18.75pt" o:ole="">
            <v:imagedata r:id="rId204" o:title=""/>
          </v:shape>
          <o:OLEObject Type="Embed" ProgID="Equation.3" ShapeID="_x0000_i1107" DrawAspect="Content" ObjectID="_1396782839" r:id="rId218"/>
        </w:object>
      </w:r>
      <w:r w:rsidRPr="00A545D2">
        <w:rPr>
          <w:sz w:val="20"/>
          <w:szCs w:val="20"/>
        </w:rPr>
        <w:t>), Opx-Ol (Fe-Mg)-oтpядa, гипергидробарического класса</w:t>
      </w:r>
    </w:p>
    <w:tbl>
      <w:tblPr>
        <w:tblW w:w="5000" w:type="pct"/>
        <w:tblCellMar>
          <w:left w:w="40" w:type="dxa"/>
          <w:right w:w="40" w:type="dxa"/>
        </w:tblCellMar>
        <w:tblLook w:val="0000"/>
      </w:tblPr>
      <w:tblGrid>
        <w:gridCol w:w="1840"/>
        <w:gridCol w:w="670"/>
        <w:gridCol w:w="670"/>
        <w:gridCol w:w="536"/>
        <w:gridCol w:w="670"/>
        <w:gridCol w:w="670"/>
        <w:gridCol w:w="674"/>
        <w:gridCol w:w="674"/>
        <w:gridCol w:w="392"/>
        <w:gridCol w:w="712"/>
      </w:tblGrid>
      <w:tr w:rsidR="00D50F95" w:rsidRPr="00A545D2" w:rsidTr="00D50F95">
        <w:trPr>
          <w:tblHeader/>
        </w:trPr>
        <w:tc>
          <w:tcPr>
            <w:tcW w:w="1226"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774" w:type="pct"/>
            <w:gridSpan w:val="9"/>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226"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35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Anl</w:t>
            </w: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Fsp</w:t>
            </w:r>
          </w:p>
        </w:tc>
        <w:tc>
          <w:tcPr>
            <w:tcW w:w="44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w:t>
            </w:r>
          </w:p>
        </w:tc>
        <w:tc>
          <w:tcPr>
            <w:tcW w:w="44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Ol</w:t>
            </w:r>
          </w:p>
        </w:tc>
        <w:tc>
          <w:tcPr>
            <w:tcW w:w="44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w:t>
            </w:r>
            <w:r w:rsidRPr="00A545D2">
              <w:rPr>
                <w:sz w:val="20"/>
                <w:szCs w:val="20"/>
                <w:lang w:val="en-US"/>
              </w:rPr>
              <w:t>l</w:t>
            </w:r>
            <w:r w:rsidRPr="00A545D2">
              <w:rPr>
                <w:sz w:val="20"/>
                <w:szCs w:val="20"/>
                <w:vertAlign w:val="superscript"/>
              </w:rPr>
              <w:t>80-90</w:t>
            </w:r>
          </w:p>
        </w:tc>
        <w:tc>
          <w:tcPr>
            <w:tcW w:w="734" w:type="pct"/>
            <w:gridSpan w:val="2"/>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 xml:space="preserve">Am </w:t>
            </w:r>
            <w:r w:rsidRPr="00A545D2">
              <w:rPr>
                <w:sz w:val="20"/>
                <w:szCs w:val="20"/>
                <w:lang w:val="en-US"/>
              </w:rPr>
              <w:t xml:space="preserve">+ </w:t>
            </w:r>
            <w:r w:rsidRPr="00A545D2">
              <w:rPr>
                <w:sz w:val="20"/>
                <w:szCs w:val="20"/>
              </w:rPr>
              <w:t>Bt</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Bt-Am-фельдшпатоидные</w:t>
            </w:r>
            <w:r w:rsidRPr="00A545D2">
              <w:rPr>
                <w:sz w:val="20"/>
                <w:szCs w:val="20"/>
                <w:lang w:val="en-US"/>
              </w:rPr>
              <w:t xml:space="preserve"> </w:t>
            </w:r>
            <w:r w:rsidRPr="00A545D2">
              <w:rPr>
                <w:sz w:val="20"/>
                <w:szCs w:val="20"/>
              </w:rPr>
              <w:t>пикриты</w:t>
            </w:r>
          </w:p>
        </w:tc>
        <w:tc>
          <w:tcPr>
            <w:tcW w:w="892"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734"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Биотит-полевошпатовый лейцитит</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30-60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5-15</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20-40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6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Биотит-лейцитовые фонолиты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20-30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5-10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26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Биотит-лейцитовые мелафонолиты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10-20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26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r>
      <w:tr w:rsidR="00D50F95" w:rsidRPr="00A545D2" w:rsidTr="00D50F95">
        <w:tc>
          <w:tcPr>
            <w:tcW w:w="122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миссуриты</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5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4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c>
          <w:tcPr>
            <w:tcW w:w="4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26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7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r>
    </w:tbl>
    <w:p w:rsidR="00D50F95" w:rsidRPr="00A545D2" w:rsidRDefault="00D50F95" w:rsidP="00D50F95">
      <w:pPr>
        <w:spacing w:before="360" w:line="360" w:lineRule="auto"/>
        <w:jc w:val="right"/>
        <w:rPr>
          <w:sz w:val="20"/>
          <w:szCs w:val="20"/>
          <w:lang w:val="en-US"/>
        </w:rPr>
      </w:pPr>
      <w:r w:rsidRPr="00A545D2">
        <w:rPr>
          <w:sz w:val="20"/>
          <w:szCs w:val="20"/>
        </w:rPr>
        <w:t>Таблица 4.3</w:t>
      </w:r>
      <w:r w:rsidRPr="00A545D2">
        <w:rPr>
          <w:sz w:val="20"/>
          <w:szCs w:val="20"/>
          <w:lang w:val="en-US"/>
        </w:rPr>
        <w:t>6</w:t>
      </w:r>
    </w:p>
    <w:p w:rsidR="00D50F95" w:rsidRPr="00A545D2" w:rsidRDefault="00D50F95" w:rsidP="00717E1F">
      <w:pPr>
        <w:jc w:val="center"/>
        <w:rPr>
          <w:sz w:val="20"/>
          <w:szCs w:val="20"/>
        </w:rPr>
      </w:pPr>
      <w:r w:rsidRPr="00A545D2">
        <w:rPr>
          <w:sz w:val="20"/>
          <w:szCs w:val="20"/>
        </w:rPr>
        <w:t>Петрографические роды Lct-модального семейства (лампроитового), (IV-</w:t>
      </w:r>
      <w:r w:rsidRPr="00A545D2">
        <w:rPr>
          <w:i/>
          <w:sz w:val="20"/>
          <w:szCs w:val="20"/>
          <w:lang w:val="en-US"/>
        </w:rPr>
        <w:t>l</w:t>
      </w:r>
      <w:r w:rsidRPr="00A545D2">
        <w:rPr>
          <w:i/>
          <w:sz w:val="20"/>
          <w:szCs w:val="20"/>
        </w:rPr>
        <w:t>c</w:t>
      </w:r>
      <w:r w:rsidRPr="00A545D2">
        <w:rPr>
          <w:sz w:val="20"/>
          <w:szCs w:val="20"/>
        </w:rPr>
        <w:t>-норм. группы), субщелочного (</w:t>
      </w:r>
      <w:r w:rsidRPr="00A545D2">
        <w:rPr>
          <w:sz w:val="20"/>
          <w:szCs w:val="20"/>
          <w:lang w:val="en-US"/>
        </w:rPr>
        <w:t>n</w:t>
      </w:r>
      <w:r w:rsidRPr="00A545D2">
        <w:rPr>
          <w:sz w:val="20"/>
          <w:szCs w:val="20"/>
          <w:vertAlign w:val="subscript"/>
        </w:rPr>
        <w:t>срх</w:t>
      </w:r>
      <w:r w:rsidRPr="00A545D2">
        <w:rPr>
          <w:sz w:val="20"/>
          <w:szCs w:val="20"/>
        </w:rPr>
        <w:t xml:space="preserve">&lt;50, </w:t>
      </w:r>
      <w:r w:rsidRPr="00A545D2">
        <w:rPr>
          <w:sz w:val="20"/>
          <w:szCs w:val="20"/>
          <w:lang w:val="en-US"/>
        </w:rPr>
        <w:t>n</w:t>
      </w:r>
      <w:r w:rsidRPr="00A545D2">
        <w:rPr>
          <w:sz w:val="20"/>
          <w:szCs w:val="20"/>
          <w:vertAlign w:val="subscript"/>
          <w:lang w:val="en-US"/>
        </w:rPr>
        <w:t>Am</w:t>
      </w:r>
      <w:r w:rsidRPr="00A545D2">
        <w:rPr>
          <w:sz w:val="20"/>
          <w:szCs w:val="20"/>
        </w:rPr>
        <w:t>=50-66.6) и щелочного (</w:t>
      </w:r>
      <w:r w:rsidRPr="00A545D2">
        <w:rPr>
          <w:sz w:val="20"/>
          <w:szCs w:val="20"/>
          <w:lang w:val="en-US"/>
        </w:rPr>
        <w:t>n</w:t>
      </w:r>
      <w:r w:rsidRPr="00A545D2">
        <w:rPr>
          <w:sz w:val="20"/>
          <w:szCs w:val="20"/>
          <w:vertAlign w:val="subscript"/>
        </w:rPr>
        <w:t>срх</w:t>
      </w:r>
      <w:r w:rsidRPr="00A545D2">
        <w:rPr>
          <w:sz w:val="20"/>
          <w:szCs w:val="20"/>
        </w:rPr>
        <w:t xml:space="preserve">&gt;50; </w:t>
      </w:r>
      <w:r w:rsidRPr="00A545D2">
        <w:rPr>
          <w:sz w:val="20"/>
          <w:szCs w:val="20"/>
          <w:lang w:val="en-US"/>
        </w:rPr>
        <w:t>n</w:t>
      </w:r>
      <w:r w:rsidRPr="00A545D2">
        <w:rPr>
          <w:sz w:val="20"/>
          <w:szCs w:val="20"/>
          <w:vertAlign w:val="subscript"/>
          <w:lang w:val="en-US"/>
        </w:rPr>
        <w:t>Am</w:t>
      </w:r>
      <w:r w:rsidRPr="00A545D2">
        <w:rPr>
          <w:sz w:val="20"/>
          <w:szCs w:val="20"/>
        </w:rPr>
        <w:t>&gt;66.6) рядов (К&gt;А</w:t>
      </w:r>
      <w:r w:rsidRPr="00A545D2">
        <w:rPr>
          <w:sz w:val="20"/>
          <w:szCs w:val="20"/>
          <w:lang w:val="en-US"/>
        </w:rPr>
        <w:t>l</w:t>
      </w:r>
      <w:r w:rsidRPr="00A545D2">
        <w:rPr>
          <w:sz w:val="20"/>
          <w:szCs w:val="20"/>
        </w:rPr>
        <w:t>), Opx-Ol (Fe-Mg)-oтpядa, гипергидробарического класса (авторский вариант)</w:t>
      </w:r>
    </w:p>
    <w:tbl>
      <w:tblPr>
        <w:tblW w:w="5000" w:type="pct"/>
        <w:tblCellMar>
          <w:left w:w="40" w:type="dxa"/>
          <w:right w:w="40" w:type="dxa"/>
        </w:tblCellMar>
        <w:tblLook w:val="0000"/>
      </w:tblPr>
      <w:tblGrid>
        <w:gridCol w:w="1575"/>
        <w:gridCol w:w="1008"/>
        <w:gridCol w:w="952"/>
        <w:gridCol w:w="948"/>
        <w:gridCol w:w="1284"/>
        <w:gridCol w:w="896"/>
        <w:gridCol w:w="845"/>
      </w:tblGrid>
      <w:tr w:rsidR="00D50F95" w:rsidRPr="00A545D2" w:rsidTr="00D50F95">
        <w:trPr>
          <w:tblHeader/>
        </w:trPr>
        <w:tc>
          <w:tcPr>
            <w:tcW w:w="1049"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951"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049"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67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63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Kfs</w:t>
            </w:r>
          </w:p>
        </w:tc>
        <w:tc>
          <w:tcPr>
            <w:tcW w:w="63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Ol</w:t>
            </w:r>
          </w:p>
        </w:tc>
        <w:tc>
          <w:tcPr>
            <w:tcW w:w="85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Срх+А-Срх</w:t>
            </w:r>
          </w:p>
        </w:tc>
        <w:tc>
          <w:tcPr>
            <w:tcW w:w="597"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rPr>
              <w:t>Ph</w:t>
            </w:r>
            <w:r w:rsidRPr="00A545D2">
              <w:rPr>
                <w:sz w:val="20"/>
                <w:szCs w:val="20"/>
                <w:lang w:val="en-US"/>
              </w:rPr>
              <w:t>l</w:t>
            </w:r>
          </w:p>
        </w:tc>
        <w:tc>
          <w:tcPr>
            <w:tcW w:w="56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K-Am</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Kfs-Ol-лампроиты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Kfs-Ol-Срх-лампроиты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Kfs-Cpx-лампроиты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Kfs-Lct-O</w:t>
            </w:r>
            <w:r w:rsidRPr="00A545D2">
              <w:rPr>
                <w:sz w:val="20"/>
                <w:szCs w:val="20"/>
                <w:lang w:val="en-US"/>
              </w:rPr>
              <w:t>l</w:t>
            </w:r>
            <w:r w:rsidRPr="00A545D2">
              <w:rPr>
                <w:sz w:val="20"/>
                <w:szCs w:val="20"/>
              </w:rPr>
              <w:t>-лампроиты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c>
          <w:tcPr>
            <w:tcW w:w="10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Лампроиты</w:t>
            </w:r>
          </w:p>
        </w:tc>
        <w:tc>
          <w:tcPr>
            <w:tcW w:w="6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Kfs-Lct-Cpx-лампроиты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right w:val="single" w:sz="6" w:space="0" w:color="auto"/>
            </w:tcBorders>
          </w:tcPr>
          <w:p w:rsidR="00D50F95" w:rsidRPr="00A545D2" w:rsidRDefault="00D50F95" w:rsidP="00D50F95">
            <w:pPr>
              <w:rPr>
                <w:sz w:val="20"/>
                <w:szCs w:val="20"/>
              </w:rPr>
            </w:pPr>
            <w:r w:rsidRPr="00A545D2">
              <w:rPr>
                <w:sz w:val="20"/>
                <w:szCs w:val="20"/>
              </w:rPr>
              <w:t>Lct-Ol-лампроиты</w:t>
            </w:r>
          </w:p>
        </w:tc>
        <w:tc>
          <w:tcPr>
            <w:tcW w:w="67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4"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1"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855"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97"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Lct-</w:t>
            </w:r>
            <w:r w:rsidRPr="00A545D2">
              <w:rPr>
                <w:sz w:val="20"/>
                <w:szCs w:val="20"/>
                <w:lang w:val="en-US"/>
              </w:rPr>
              <w:t>Ol</w:t>
            </w:r>
            <w:r w:rsidRPr="00A545D2">
              <w:rPr>
                <w:sz w:val="20"/>
                <w:szCs w:val="20"/>
              </w:rPr>
              <w:t>-Срх-лампроиты</w:t>
            </w:r>
          </w:p>
        </w:tc>
        <w:tc>
          <w:tcPr>
            <w:tcW w:w="67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8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9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D50F95">
        <w:trPr>
          <w:trHeight w:val="567"/>
        </w:trPr>
        <w:tc>
          <w:tcPr>
            <w:tcW w:w="1049"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rPr>
                <w:sz w:val="20"/>
                <w:szCs w:val="20"/>
              </w:rPr>
            </w:pPr>
            <w:r w:rsidRPr="00A545D2">
              <w:rPr>
                <w:sz w:val="20"/>
                <w:szCs w:val="20"/>
              </w:rPr>
              <w:t>Lct-Cpx-лампроиты</w:t>
            </w:r>
          </w:p>
        </w:tc>
        <w:tc>
          <w:tcPr>
            <w:tcW w:w="671"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634"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31"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855"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15-65</w:t>
            </w:r>
          </w:p>
        </w:tc>
        <w:tc>
          <w:tcPr>
            <w:tcW w:w="597"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563" w:type="pct"/>
            <w:tcBorders>
              <w:top w:val="single" w:sz="6" w:space="0" w:color="auto"/>
              <w:left w:val="single" w:sz="6" w:space="0" w:color="auto"/>
              <w:bottom w:val="single" w:sz="4"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D50F95" w:rsidRPr="00A545D2" w:rsidRDefault="00D50F95" w:rsidP="00D50F95">
      <w:pPr>
        <w:spacing w:before="240" w:line="360" w:lineRule="auto"/>
        <w:jc w:val="right"/>
        <w:rPr>
          <w:sz w:val="20"/>
          <w:szCs w:val="20"/>
        </w:rPr>
      </w:pPr>
      <w:r w:rsidRPr="00A545D2">
        <w:rPr>
          <w:sz w:val="20"/>
          <w:szCs w:val="20"/>
        </w:rPr>
        <w:br w:type="page"/>
        <w:t>Таблица 4.37</w:t>
      </w:r>
    </w:p>
    <w:p w:rsidR="00D50F95" w:rsidRPr="00A545D2" w:rsidRDefault="00D50F95" w:rsidP="00717E1F">
      <w:pPr>
        <w:jc w:val="center"/>
        <w:rPr>
          <w:sz w:val="20"/>
          <w:szCs w:val="20"/>
        </w:rPr>
      </w:pPr>
      <w:r w:rsidRPr="00A545D2">
        <w:rPr>
          <w:sz w:val="20"/>
          <w:szCs w:val="20"/>
        </w:rPr>
        <w:t>Петрографические роды Mel-модального семейства (</w:t>
      </w:r>
      <w:r w:rsidRPr="00A545D2">
        <w:rPr>
          <w:sz w:val="20"/>
          <w:szCs w:val="20"/>
          <w:lang w:val="en-US"/>
        </w:rPr>
        <w:t>VI</w:t>
      </w:r>
      <w:r w:rsidRPr="00A545D2">
        <w:rPr>
          <w:sz w:val="20"/>
          <w:szCs w:val="20"/>
        </w:rPr>
        <w:t>-</w:t>
      </w:r>
      <w:r w:rsidRPr="00A545D2">
        <w:rPr>
          <w:i/>
          <w:sz w:val="20"/>
          <w:szCs w:val="20"/>
          <w:lang w:val="en-US"/>
        </w:rPr>
        <w:t>ak</w:t>
      </w:r>
      <w:r w:rsidRPr="00A545D2">
        <w:rPr>
          <w:sz w:val="20"/>
          <w:szCs w:val="20"/>
        </w:rPr>
        <w:t>-норм. группы), нормальной щелочности и субщелочного (</w:t>
      </w:r>
      <w:r w:rsidRPr="00A545D2">
        <w:rPr>
          <w:rStyle w:val="FontStyle218"/>
          <w:position w:val="-12"/>
          <w:sz w:val="20"/>
          <w:szCs w:val="20"/>
        </w:rPr>
        <w:object w:dxaOrig="960" w:dyaOrig="380">
          <v:shape id="_x0000_i1108" type="#_x0000_t75" style="width:48pt;height:18.75pt" o:ole="">
            <v:imagedata r:id="rId219" o:title=""/>
          </v:shape>
          <o:OLEObject Type="Embed" ProgID="Equation.3" ShapeID="_x0000_i1108" DrawAspect="Content" ObjectID="_1396782840" r:id="rId220"/>
        </w:object>
      </w:r>
      <w:r w:rsidRPr="00A545D2">
        <w:rPr>
          <w:sz w:val="20"/>
          <w:szCs w:val="20"/>
        </w:rPr>
        <w:t>) ряда, Opx-O</w:t>
      </w:r>
      <w:r w:rsidRPr="00A545D2">
        <w:rPr>
          <w:sz w:val="20"/>
          <w:szCs w:val="20"/>
          <w:lang w:val="en-US"/>
        </w:rPr>
        <w:t>l</w:t>
      </w:r>
      <w:r w:rsidRPr="00A545D2">
        <w:rPr>
          <w:sz w:val="20"/>
          <w:szCs w:val="20"/>
        </w:rPr>
        <w:t xml:space="preserve"> (Fe-Mg)-oтpядa, гипогидробарического класса</w:t>
      </w:r>
    </w:p>
    <w:tbl>
      <w:tblPr>
        <w:tblW w:w="5000" w:type="pct"/>
        <w:tblCellMar>
          <w:left w:w="40" w:type="dxa"/>
          <w:right w:w="40" w:type="dxa"/>
        </w:tblCellMar>
        <w:tblLook w:val="0000"/>
      </w:tblPr>
      <w:tblGrid>
        <w:gridCol w:w="3268"/>
        <w:gridCol w:w="862"/>
        <w:gridCol w:w="769"/>
        <w:gridCol w:w="1095"/>
        <w:gridCol w:w="727"/>
        <w:gridCol w:w="787"/>
      </w:tblGrid>
      <w:tr w:rsidR="00D50F95" w:rsidRPr="00A545D2" w:rsidTr="00D50F95">
        <w:trPr>
          <w:tblHeader/>
        </w:trPr>
        <w:tc>
          <w:tcPr>
            <w:tcW w:w="2177"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2823" w:type="pct"/>
            <w:gridSpan w:val="5"/>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2177"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57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Mel</w:t>
            </w:r>
          </w:p>
        </w:tc>
        <w:tc>
          <w:tcPr>
            <w:tcW w:w="51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72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(Cpx±Aeg)</w:t>
            </w:r>
          </w:p>
        </w:tc>
        <w:tc>
          <w:tcPr>
            <w:tcW w:w="48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52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Мелилит-пироксеновые пикриты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Оливиновые мелилититы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30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20</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1008"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Оливиновые меланефелиниты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10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Меланефелиниты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Нефелиниты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0-50</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Кугдиты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217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Турьяиты</w:t>
            </w:r>
          </w:p>
        </w:tc>
        <w:tc>
          <w:tcPr>
            <w:tcW w:w="57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w:t>
            </w:r>
          </w:p>
        </w:tc>
        <w:tc>
          <w:tcPr>
            <w:tcW w:w="5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72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8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10-50</w:t>
            </w:r>
          </w:p>
        </w:tc>
        <w:tc>
          <w:tcPr>
            <w:tcW w:w="52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lang w:val="en-US"/>
        </w:rPr>
      </w:pPr>
      <w:r w:rsidRPr="00A545D2">
        <w:rPr>
          <w:sz w:val="20"/>
          <w:szCs w:val="20"/>
        </w:rPr>
        <w:t>Таблица 4.3</w:t>
      </w:r>
      <w:r w:rsidRPr="00A545D2">
        <w:rPr>
          <w:sz w:val="20"/>
          <w:szCs w:val="20"/>
          <w:lang w:val="en-US"/>
        </w:rPr>
        <w:t>8</w:t>
      </w:r>
    </w:p>
    <w:p w:rsidR="00D50F95" w:rsidRPr="00A545D2" w:rsidRDefault="00D50F95" w:rsidP="00717E1F">
      <w:pPr>
        <w:jc w:val="center"/>
        <w:rPr>
          <w:sz w:val="20"/>
          <w:szCs w:val="20"/>
        </w:rPr>
      </w:pPr>
      <w:r w:rsidRPr="00A545D2">
        <w:rPr>
          <w:sz w:val="20"/>
          <w:szCs w:val="20"/>
        </w:rPr>
        <w:t>Петрографические роды Mel-модального семейства (</w:t>
      </w:r>
      <w:r w:rsidRPr="00A545D2">
        <w:rPr>
          <w:sz w:val="20"/>
          <w:szCs w:val="20"/>
          <w:lang w:val="en-US"/>
        </w:rPr>
        <w:t>VI</w:t>
      </w:r>
      <w:r w:rsidRPr="00A545D2">
        <w:rPr>
          <w:sz w:val="20"/>
          <w:szCs w:val="20"/>
        </w:rPr>
        <w:t>-</w:t>
      </w:r>
      <w:r w:rsidRPr="00A545D2">
        <w:rPr>
          <w:i/>
          <w:sz w:val="20"/>
          <w:szCs w:val="20"/>
          <w:lang w:val="en-US"/>
        </w:rPr>
        <w:t>ak</w:t>
      </w:r>
      <w:r w:rsidRPr="00A545D2">
        <w:rPr>
          <w:sz w:val="20"/>
          <w:szCs w:val="20"/>
        </w:rPr>
        <w:t>-норм. группы), нормальной щелочности и субщелочного (</w:t>
      </w:r>
      <w:r w:rsidRPr="00A545D2">
        <w:rPr>
          <w:rStyle w:val="FontStyle218"/>
          <w:position w:val="-12"/>
          <w:sz w:val="20"/>
          <w:szCs w:val="20"/>
        </w:rPr>
        <w:object w:dxaOrig="960" w:dyaOrig="380">
          <v:shape id="_x0000_i1109" type="#_x0000_t75" style="width:48pt;height:18.75pt" o:ole="">
            <v:imagedata r:id="rId219" o:title=""/>
          </v:shape>
          <o:OLEObject Type="Embed" ProgID="Equation.3" ShapeID="_x0000_i1109" DrawAspect="Content" ObjectID="_1396782841" r:id="rId221"/>
        </w:object>
      </w:r>
      <w:r w:rsidRPr="00A545D2">
        <w:rPr>
          <w:sz w:val="20"/>
          <w:szCs w:val="20"/>
        </w:rPr>
        <w:t>) ряда, Opx-O</w:t>
      </w:r>
      <w:r w:rsidRPr="00A545D2">
        <w:rPr>
          <w:sz w:val="20"/>
          <w:szCs w:val="20"/>
          <w:lang w:val="en-US"/>
        </w:rPr>
        <w:t>l</w:t>
      </w:r>
      <w:r w:rsidRPr="00A545D2">
        <w:rPr>
          <w:sz w:val="20"/>
          <w:szCs w:val="20"/>
        </w:rPr>
        <w:t xml:space="preserve"> (Fe-Mg)-oтpядa, гипергидробарического класса</w:t>
      </w:r>
    </w:p>
    <w:tbl>
      <w:tblPr>
        <w:tblW w:w="5000" w:type="pct"/>
        <w:tblCellMar>
          <w:left w:w="40" w:type="dxa"/>
          <w:right w:w="40" w:type="dxa"/>
        </w:tblCellMar>
        <w:tblLook w:val="0000"/>
      </w:tblPr>
      <w:tblGrid>
        <w:gridCol w:w="2175"/>
        <w:gridCol w:w="952"/>
        <w:gridCol w:w="678"/>
        <w:gridCol w:w="992"/>
        <w:gridCol w:w="771"/>
        <w:gridCol w:w="606"/>
        <w:gridCol w:w="669"/>
        <w:gridCol w:w="665"/>
      </w:tblGrid>
      <w:tr w:rsidR="00D50F95" w:rsidRPr="00A545D2" w:rsidTr="00D50F95">
        <w:trPr>
          <w:tblHeader/>
        </w:trPr>
        <w:tc>
          <w:tcPr>
            <w:tcW w:w="1450"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550"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1450"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63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Mel</w:t>
            </w:r>
          </w:p>
        </w:tc>
        <w:tc>
          <w:tcPr>
            <w:tcW w:w="45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66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(Срх±Ае</w:t>
            </w:r>
            <w:r w:rsidRPr="00A545D2">
              <w:rPr>
                <w:sz w:val="20"/>
                <w:szCs w:val="20"/>
                <w:lang w:val="en-US"/>
              </w:rPr>
              <w:t>g</w:t>
            </w:r>
            <w:r w:rsidRPr="00A545D2">
              <w:rPr>
                <w:sz w:val="20"/>
                <w:szCs w:val="20"/>
              </w:rPr>
              <w:t>)</w:t>
            </w:r>
          </w:p>
        </w:tc>
        <w:tc>
          <w:tcPr>
            <w:tcW w:w="51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40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436"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Phl(Bt)</w:t>
            </w:r>
          </w:p>
        </w:tc>
        <w:tc>
          <w:tcPr>
            <w:tcW w:w="444"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Am</w:t>
            </w: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мелилит-пироксеновые пикриты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 25</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20-50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Bt-Am-</w:t>
            </w:r>
            <w:r w:rsidRPr="00A545D2">
              <w:rPr>
                <w:sz w:val="20"/>
                <w:szCs w:val="20"/>
                <w:lang w:val="en-US"/>
              </w:rPr>
              <w:t>Ol</w:t>
            </w:r>
            <w:r w:rsidRPr="00A545D2">
              <w:rPr>
                <w:sz w:val="20"/>
                <w:szCs w:val="20"/>
              </w:rPr>
              <w:t>-мелилититы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10-60</w:t>
            </w:r>
          </w:p>
        </w:tc>
        <w:tc>
          <w:tcPr>
            <w:tcW w:w="920"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880" w:type="pct"/>
            <w:gridSpan w:val="2"/>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Bt-Ol-меланефелиниты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lang w:val="en-US"/>
              </w:rPr>
            </w:pPr>
            <w:r w:rsidRPr="00A545D2">
              <w:rPr>
                <w:sz w:val="20"/>
                <w:szCs w:val="20"/>
              </w:rPr>
              <w:t xml:space="preserve">До </w:t>
            </w:r>
            <w:r w:rsidRPr="00A545D2">
              <w:rPr>
                <w:sz w:val="20"/>
                <w:szCs w:val="20"/>
                <w:lang w:val="en-US"/>
              </w:rPr>
              <w:t>10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нефелиниты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0-50</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30-50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40-60</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0-20</w:t>
            </w: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кугдиты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145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турьяиты</w:t>
            </w:r>
          </w:p>
        </w:tc>
        <w:tc>
          <w:tcPr>
            <w:tcW w:w="63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w:t>
            </w:r>
          </w:p>
        </w:tc>
        <w:tc>
          <w:tcPr>
            <w:tcW w:w="45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w:t>
            </w:r>
          </w:p>
        </w:tc>
        <w:tc>
          <w:tcPr>
            <w:tcW w:w="66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51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0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36"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44"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360" w:line="360" w:lineRule="auto"/>
        <w:jc w:val="right"/>
        <w:rPr>
          <w:sz w:val="20"/>
          <w:szCs w:val="20"/>
          <w:lang w:val="en-US"/>
        </w:rPr>
      </w:pPr>
      <w:r w:rsidRPr="00A545D2">
        <w:rPr>
          <w:sz w:val="20"/>
          <w:szCs w:val="20"/>
        </w:rPr>
        <w:t>Таблица 4.3</w:t>
      </w:r>
      <w:r w:rsidRPr="00A545D2">
        <w:rPr>
          <w:sz w:val="20"/>
          <w:szCs w:val="20"/>
          <w:lang w:val="en-US"/>
        </w:rPr>
        <w:t>9</w:t>
      </w:r>
    </w:p>
    <w:p w:rsidR="00D50F95" w:rsidRPr="0078767F" w:rsidRDefault="00D50F95" w:rsidP="00717E1F">
      <w:pPr>
        <w:jc w:val="center"/>
        <w:rPr>
          <w:sz w:val="20"/>
          <w:szCs w:val="20"/>
        </w:rPr>
      </w:pPr>
      <w:r w:rsidRPr="00A545D2">
        <w:rPr>
          <w:sz w:val="20"/>
          <w:szCs w:val="20"/>
        </w:rPr>
        <w:t>Петрографические роды Kls-модального семейства (</w:t>
      </w:r>
      <w:r w:rsidRPr="00A545D2">
        <w:rPr>
          <w:sz w:val="20"/>
          <w:szCs w:val="20"/>
          <w:lang w:val="en-US"/>
        </w:rPr>
        <w:t>VII</w:t>
      </w:r>
      <w:r w:rsidRPr="00A545D2">
        <w:rPr>
          <w:sz w:val="20"/>
          <w:szCs w:val="20"/>
        </w:rPr>
        <w:t>-</w:t>
      </w:r>
      <w:r w:rsidRPr="00A545D2">
        <w:rPr>
          <w:i/>
          <w:sz w:val="20"/>
          <w:szCs w:val="20"/>
          <w:lang w:val="en-US"/>
        </w:rPr>
        <w:t>kp</w:t>
      </w:r>
      <w:r w:rsidRPr="00A545D2">
        <w:rPr>
          <w:sz w:val="20"/>
          <w:szCs w:val="20"/>
        </w:rPr>
        <w:t>-норм.группы), нормальной щелочности и субщелочного (</w:t>
      </w:r>
      <w:r w:rsidRPr="00A545D2">
        <w:rPr>
          <w:rStyle w:val="FontStyle218"/>
          <w:position w:val="-12"/>
          <w:sz w:val="20"/>
          <w:szCs w:val="20"/>
        </w:rPr>
        <w:object w:dxaOrig="960" w:dyaOrig="380">
          <v:shape id="_x0000_i1110" type="#_x0000_t75" style="width:48pt;height:18.75pt" o:ole="">
            <v:imagedata r:id="rId219" o:title=""/>
          </v:shape>
          <o:OLEObject Type="Embed" ProgID="Equation.3" ShapeID="_x0000_i1110" DrawAspect="Content" ObjectID="_1396782842" r:id="rId222"/>
        </w:object>
      </w:r>
      <w:r w:rsidRPr="00A545D2">
        <w:rPr>
          <w:sz w:val="20"/>
          <w:szCs w:val="20"/>
        </w:rPr>
        <w:t>) ряда, Орх-</w:t>
      </w:r>
      <w:r w:rsidRPr="00A545D2">
        <w:rPr>
          <w:sz w:val="20"/>
          <w:szCs w:val="20"/>
          <w:lang w:val="en-US"/>
        </w:rPr>
        <w:t>Ol</w:t>
      </w:r>
      <w:r w:rsidRPr="00A545D2">
        <w:rPr>
          <w:sz w:val="20"/>
          <w:szCs w:val="20"/>
        </w:rPr>
        <w:t xml:space="preserve"> (Fe-Mg)-oтpядa, гипогидробарического класса</w:t>
      </w:r>
    </w:p>
    <w:tbl>
      <w:tblPr>
        <w:tblW w:w="5000" w:type="pct"/>
        <w:tblCellMar>
          <w:left w:w="40" w:type="dxa"/>
          <w:right w:w="40" w:type="dxa"/>
        </w:tblCellMar>
        <w:tblLook w:val="0000"/>
      </w:tblPr>
      <w:tblGrid>
        <w:gridCol w:w="3634"/>
        <w:gridCol w:w="559"/>
        <w:gridCol w:w="546"/>
        <w:gridCol w:w="546"/>
        <w:gridCol w:w="547"/>
        <w:gridCol w:w="686"/>
        <w:gridCol w:w="990"/>
      </w:tblGrid>
      <w:tr w:rsidR="00D50F95" w:rsidRPr="00A545D2" w:rsidTr="00D50F95">
        <w:trPr>
          <w:tblHeader/>
        </w:trPr>
        <w:tc>
          <w:tcPr>
            <w:tcW w:w="2427" w:type="pct"/>
            <w:vMerge w:val="restart"/>
            <w:tcBorders>
              <w:top w:val="single" w:sz="6" w:space="0" w:color="auto"/>
              <w:left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2573" w:type="pct"/>
            <w:gridSpan w:val="6"/>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D50F95">
        <w:trPr>
          <w:tblHeader/>
        </w:trPr>
        <w:tc>
          <w:tcPr>
            <w:tcW w:w="2427" w:type="pct"/>
            <w:vMerge/>
            <w:tcBorders>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tc>
        <w:tc>
          <w:tcPr>
            <w:tcW w:w="37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Kls</w:t>
            </w:r>
          </w:p>
        </w:tc>
        <w:tc>
          <w:tcPr>
            <w:tcW w:w="37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37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370"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lang w:val="en-US"/>
              </w:rPr>
            </w:pPr>
            <w:r w:rsidRPr="00A545D2">
              <w:rPr>
                <w:sz w:val="20"/>
                <w:szCs w:val="20"/>
                <w:lang w:val="en-US"/>
              </w:rPr>
              <w:t>Ol</w:t>
            </w:r>
          </w:p>
        </w:tc>
        <w:tc>
          <w:tcPr>
            <w:tcW w:w="463"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w:t>
            </w:r>
            <w:r w:rsidRPr="00A545D2">
              <w:rPr>
                <w:sz w:val="20"/>
                <w:szCs w:val="20"/>
                <w:lang w:val="en-US"/>
              </w:rPr>
              <w:t>e</w:t>
            </w:r>
            <w:r w:rsidRPr="00A545D2">
              <w:rPr>
                <w:sz w:val="20"/>
                <w:szCs w:val="20"/>
              </w:rPr>
              <w:t>l</w:t>
            </w:r>
          </w:p>
        </w:tc>
        <w:tc>
          <w:tcPr>
            <w:tcW w:w="621"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(Cpx±Aeg)</w:t>
            </w:r>
          </w:p>
        </w:tc>
      </w:tr>
      <w:tr w:rsidR="00D50F95" w:rsidRPr="00A545D2" w:rsidTr="00D50F95">
        <w:tc>
          <w:tcPr>
            <w:tcW w:w="2427" w:type="pct"/>
            <w:tcBorders>
              <w:top w:val="single" w:sz="6" w:space="0" w:color="auto"/>
              <w:left w:val="single" w:sz="6" w:space="0" w:color="auto"/>
              <w:bottom w:val="single" w:sz="6" w:space="0" w:color="auto"/>
              <w:right w:val="single" w:sz="6" w:space="0" w:color="auto"/>
            </w:tcBorders>
          </w:tcPr>
          <w:p w:rsidR="00D50F95" w:rsidRPr="00A545D2" w:rsidRDefault="00D50F95" w:rsidP="00EC36DE">
            <w:pPr>
              <w:rPr>
                <w:sz w:val="20"/>
                <w:szCs w:val="20"/>
              </w:rPr>
            </w:pPr>
            <w:r w:rsidRPr="00A545D2">
              <w:rPr>
                <w:sz w:val="20"/>
                <w:szCs w:val="20"/>
              </w:rPr>
              <w:t>Беспирокс</w:t>
            </w:r>
            <w:r w:rsidR="00EC36DE">
              <w:rPr>
                <w:sz w:val="20"/>
                <w:szCs w:val="20"/>
              </w:rPr>
              <w:t>.</w:t>
            </w:r>
            <w:r w:rsidRPr="00A545D2">
              <w:rPr>
                <w:sz w:val="20"/>
                <w:szCs w:val="20"/>
              </w:rPr>
              <w:t xml:space="preserve"> оливиновые мелилититы</w:t>
            </w:r>
          </w:p>
        </w:tc>
        <w:tc>
          <w:tcPr>
            <w:tcW w:w="1119"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&gt;25</w:t>
            </w:r>
          </w:p>
        </w:tc>
        <w:tc>
          <w:tcPr>
            <w:tcW w:w="4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До 50</w:t>
            </w:r>
          </w:p>
        </w:tc>
        <w:tc>
          <w:tcPr>
            <w:tcW w:w="6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r w:rsidR="00D50F95" w:rsidRPr="00A545D2" w:rsidTr="00D50F95">
        <w:tc>
          <w:tcPr>
            <w:tcW w:w="24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Оливиновые мелалейцититы</w:t>
            </w:r>
            <w:r w:rsidRPr="00A545D2">
              <w:rPr>
                <w:rStyle w:val="af1"/>
                <w:sz w:val="20"/>
                <w:szCs w:val="20"/>
              </w:rPr>
              <w:footnoteReference w:customMarkFollows="1" w:id="2"/>
              <w:sym w:font="Symbol" w:char="F02A"/>
            </w:r>
          </w:p>
        </w:tc>
        <w:tc>
          <w:tcPr>
            <w:tcW w:w="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4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r>
      <w:tr w:rsidR="00D50F95" w:rsidRPr="00A545D2" w:rsidTr="00D50F95">
        <w:tc>
          <w:tcPr>
            <w:tcW w:w="2427"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lang w:val="en-US"/>
              </w:rPr>
            </w:pPr>
            <w:r w:rsidRPr="00A545D2">
              <w:rPr>
                <w:sz w:val="20"/>
                <w:szCs w:val="20"/>
              </w:rPr>
              <w:t>Мелалейцититы</w:t>
            </w:r>
            <w:r w:rsidRPr="00A545D2">
              <w:rPr>
                <w:rStyle w:val="af1"/>
                <w:sz w:val="20"/>
                <w:szCs w:val="20"/>
              </w:rPr>
              <w:sym w:font="Symbol" w:char="F02A"/>
            </w:r>
          </w:p>
        </w:tc>
        <w:tc>
          <w:tcPr>
            <w:tcW w:w="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10-40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0-5</w:t>
            </w:r>
          </w:p>
        </w:tc>
        <w:tc>
          <w:tcPr>
            <w:tcW w:w="4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6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50-70</w:t>
            </w:r>
          </w:p>
        </w:tc>
      </w:tr>
      <w:tr w:rsidR="00D50F95" w:rsidRPr="00A545D2" w:rsidTr="00D50F95">
        <w:tc>
          <w:tcPr>
            <w:tcW w:w="2427" w:type="pct"/>
            <w:tcBorders>
              <w:top w:val="single" w:sz="6" w:space="0" w:color="auto"/>
              <w:left w:val="single" w:sz="6" w:space="0" w:color="auto"/>
              <w:bottom w:val="single" w:sz="6" w:space="0" w:color="auto"/>
              <w:right w:val="single" w:sz="6" w:space="0" w:color="auto"/>
            </w:tcBorders>
          </w:tcPr>
          <w:p w:rsidR="00D50F95" w:rsidRPr="00EC36DE" w:rsidRDefault="00EC36DE" w:rsidP="00D50F95">
            <w:pPr>
              <w:rPr>
                <w:sz w:val="20"/>
                <w:szCs w:val="20"/>
                <w:vertAlign w:val="superscript"/>
              </w:rPr>
            </w:pPr>
            <w:r>
              <w:rPr>
                <w:sz w:val="20"/>
                <w:szCs w:val="20"/>
              </w:rPr>
              <w:t>Оливиновые мелакальсилититы (мафуриты)</w:t>
            </w:r>
            <w:r>
              <w:rPr>
                <w:sz w:val="20"/>
                <w:szCs w:val="20"/>
                <w:vertAlign w:val="superscript"/>
              </w:rPr>
              <w:t>*</w:t>
            </w:r>
          </w:p>
        </w:tc>
        <w:tc>
          <w:tcPr>
            <w:tcW w:w="37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370"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63"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621"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r>
    </w:tbl>
    <w:p w:rsidR="00D50F95" w:rsidRPr="00A545D2" w:rsidRDefault="00D50F95" w:rsidP="00D50F95">
      <w:pPr>
        <w:spacing w:before="240" w:line="360" w:lineRule="auto"/>
        <w:jc w:val="right"/>
        <w:rPr>
          <w:sz w:val="20"/>
          <w:szCs w:val="20"/>
          <w:lang w:val="en-US"/>
        </w:rPr>
      </w:pPr>
      <w:r w:rsidRPr="00A545D2">
        <w:rPr>
          <w:sz w:val="20"/>
          <w:szCs w:val="20"/>
        </w:rPr>
        <w:t>Таблица 4.</w:t>
      </w:r>
      <w:r w:rsidRPr="00A545D2">
        <w:rPr>
          <w:sz w:val="20"/>
          <w:szCs w:val="20"/>
          <w:lang w:val="en-US"/>
        </w:rPr>
        <w:t>40</w:t>
      </w:r>
    </w:p>
    <w:p w:rsidR="00D50F95" w:rsidRPr="00A545D2" w:rsidRDefault="00D50F95" w:rsidP="006E5A41">
      <w:pPr>
        <w:jc w:val="center"/>
        <w:rPr>
          <w:sz w:val="20"/>
          <w:szCs w:val="20"/>
        </w:rPr>
      </w:pPr>
      <w:r w:rsidRPr="00A545D2">
        <w:rPr>
          <w:sz w:val="20"/>
          <w:szCs w:val="20"/>
        </w:rPr>
        <w:t>Петрографические роды Kls-модального семейства (</w:t>
      </w:r>
      <w:r w:rsidRPr="00A545D2">
        <w:rPr>
          <w:sz w:val="20"/>
          <w:szCs w:val="20"/>
          <w:lang w:val="en-US"/>
        </w:rPr>
        <w:t>VII</w:t>
      </w:r>
      <w:r w:rsidRPr="00A545D2">
        <w:rPr>
          <w:sz w:val="20"/>
          <w:szCs w:val="20"/>
        </w:rPr>
        <w:t>-</w:t>
      </w:r>
      <w:r w:rsidRPr="00A545D2">
        <w:rPr>
          <w:i/>
          <w:sz w:val="20"/>
          <w:szCs w:val="20"/>
          <w:lang w:val="en-US"/>
        </w:rPr>
        <w:t>kp</w:t>
      </w:r>
      <w:r w:rsidRPr="00A545D2">
        <w:rPr>
          <w:sz w:val="20"/>
          <w:szCs w:val="20"/>
        </w:rPr>
        <w:t>-норм. группы), нормальной щелочности и субщелочного (</w:t>
      </w:r>
      <w:r w:rsidRPr="00A545D2">
        <w:rPr>
          <w:rStyle w:val="FontStyle218"/>
          <w:position w:val="-12"/>
          <w:sz w:val="20"/>
          <w:szCs w:val="20"/>
        </w:rPr>
        <w:object w:dxaOrig="960" w:dyaOrig="380">
          <v:shape id="_x0000_i1111" type="#_x0000_t75" style="width:48pt;height:18.75pt" o:ole="">
            <v:imagedata r:id="rId219" o:title=""/>
          </v:shape>
          <o:OLEObject Type="Embed" ProgID="Equation.3" ShapeID="_x0000_i1111" DrawAspect="Content" ObjectID="_1396782843" r:id="rId223"/>
        </w:object>
      </w:r>
      <w:r w:rsidRPr="00A545D2">
        <w:rPr>
          <w:sz w:val="20"/>
          <w:szCs w:val="20"/>
        </w:rPr>
        <w:t>) ряда, Opx-Ol (Fe-Mg)-oтpядa, гипергидробарического класса</w:t>
      </w:r>
    </w:p>
    <w:tbl>
      <w:tblPr>
        <w:tblW w:w="5000" w:type="pct"/>
        <w:tblCellMar>
          <w:left w:w="40" w:type="dxa"/>
          <w:right w:w="40" w:type="dxa"/>
        </w:tblCellMar>
        <w:tblLook w:val="0000"/>
      </w:tblPr>
      <w:tblGrid>
        <w:gridCol w:w="2451"/>
        <w:gridCol w:w="734"/>
        <w:gridCol w:w="689"/>
        <w:gridCol w:w="749"/>
        <w:gridCol w:w="619"/>
        <w:gridCol w:w="999"/>
        <w:gridCol w:w="683"/>
        <w:gridCol w:w="584"/>
      </w:tblGrid>
      <w:tr w:rsidR="00D50F95" w:rsidRPr="00A545D2" w:rsidTr="00D50F95">
        <w:trPr>
          <w:tblHeader/>
        </w:trPr>
        <w:tc>
          <w:tcPr>
            <w:tcW w:w="1632" w:type="pct"/>
            <w:vMerge w:val="restart"/>
            <w:tcBorders>
              <w:top w:val="single" w:sz="6" w:space="0" w:color="auto"/>
              <w:left w:val="single" w:sz="6" w:space="0" w:color="auto"/>
              <w:bottom w:val="nil"/>
              <w:right w:val="single" w:sz="6" w:space="0" w:color="auto"/>
            </w:tcBorders>
            <w:vAlign w:val="center"/>
          </w:tcPr>
          <w:p w:rsidR="00D50F95" w:rsidRPr="00A545D2" w:rsidRDefault="00D50F95" w:rsidP="00D50F95">
            <w:pPr>
              <w:jc w:val="center"/>
              <w:rPr>
                <w:sz w:val="20"/>
                <w:szCs w:val="20"/>
              </w:rPr>
            </w:pPr>
            <w:r w:rsidRPr="00A545D2">
              <w:rPr>
                <w:sz w:val="20"/>
                <w:szCs w:val="20"/>
              </w:rPr>
              <w:t>Роды</w:t>
            </w:r>
          </w:p>
        </w:tc>
        <w:tc>
          <w:tcPr>
            <w:tcW w:w="3368" w:type="pct"/>
            <w:gridSpan w:val="7"/>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Минеральный состав</w:t>
            </w:r>
          </w:p>
        </w:tc>
      </w:tr>
      <w:tr w:rsidR="00D50F95" w:rsidRPr="00A545D2" w:rsidTr="00E10B01">
        <w:trPr>
          <w:tblHeader/>
        </w:trPr>
        <w:tc>
          <w:tcPr>
            <w:tcW w:w="1632" w:type="pct"/>
            <w:vMerge/>
            <w:tcBorders>
              <w:top w:val="nil"/>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p>
          <w:p w:rsidR="00D50F95" w:rsidRPr="00A545D2" w:rsidRDefault="00D50F95" w:rsidP="00D50F95">
            <w:pPr>
              <w:jc w:val="center"/>
              <w:rPr>
                <w:sz w:val="20"/>
                <w:szCs w:val="20"/>
              </w:rPr>
            </w:pPr>
          </w:p>
        </w:tc>
        <w:tc>
          <w:tcPr>
            <w:tcW w:w="48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Kls</w:t>
            </w:r>
          </w:p>
        </w:tc>
        <w:tc>
          <w:tcPr>
            <w:tcW w:w="45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L</w:t>
            </w:r>
            <w:r w:rsidRPr="00A545D2">
              <w:rPr>
                <w:sz w:val="20"/>
                <w:szCs w:val="20"/>
                <w:lang w:val="en-US"/>
              </w:rPr>
              <w:t>c</w:t>
            </w:r>
            <w:r w:rsidRPr="00A545D2">
              <w:rPr>
                <w:sz w:val="20"/>
                <w:szCs w:val="20"/>
              </w:rPr>
              <w:t>t</w:t>
            </w:r>
          </w:p>
        </w:tc>
        <w:tc>
          <w:tcPr>
            <w:tcW w:w="49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Ne</w:t>
            </w:r>
          </w:p>
        </w:tc>
        <w:tc>
          <w:tcPr>
            <w:tcW w:w="412"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Ol</w:t>
            </w:r>
          </w:p>
        </w:tc>
        <w:tc>
          <w:tcPr>
            <w:tcW w:w="66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(Cpx±Aeg)</w:t>
            </w:r>
          </w:p>
        </w:tc>
        <w:tc>
          <w:tcPr>
            <w:tcW w:w="455"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Mel</w:t>
            </w:r>
          </w:p>
        </w:tc>
        <w:tc>
          <w:tcPr>
            <w:tcW w:w="389" w:type="pct"/>
            <w:tcBorders>
              <w:top w:val="single" w:sz="6" w:space="0" w:color="auto"/>
              <w:left w:val="single" w:sz="6" w:space="0" w:color="auto"/>
              <w:bottom w:val="single" w:sz="6" w:space="0" w:color="auto"/>
              <w:right w:val="single" w:sz="6" w:space="0" w:color="auto"/>
            </w:tcBorders>
            <w:vAlign w:val="center"/>
          </w:tcPr>
          <w:p w:rsidR="00D50F95" w:rsidRPr="00A545D2" w:rsidRDefault="00D50F95" w:rsidP="00D50F95">
            <w:pPr>
              <w:jc w:val="center"/>
              <w:rPr>
                <w:sz w:val="20"/>
                <w:szCs w:val="20"/>
              </w:rPr>
            </w:pPr>
            <w:r w:rsidRPr="00A545D2">
              <w:rPr>
                <w:sz w:val="20"/>
                <w:szCs w:val="20"/>
              </w:rPr>
              <w:t>Bt</w:t>
            </w:r>
          </w:p>
        </w:tc>
      </w:tr>
      <w:tr w:rsidR="00D50F95" w:rsidRPr="00A545D2" w:rsidTr="00E10B01">
        <w:tc>
          <w:tcPr>
            <w:tcW w:w="163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Биотитовые беспироксеновые мелалейцититы</w:t>
            </w:r>
          </w:p>
        </w:tc>
        <w:tc>
          <w:tcPr>
            <w:tcW w:w="1446" w:type="pct"/>
            <w:gridSpan w:val="3"/>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0-30</w:t>
            </w:r>
          </w:p>
        </w:tc>
        <w:tc>
          <w:tcPr>
            <w:tcW w:w="4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&lt; 25</w:t>
            </w:r>
          </w:p>
        </w:tc>
        <w:tc>
          <w:tcPr>
            <w:tcW w:w="6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30-40</w:t>
            </w:r>
          </w:p>
        </w:tc>
        <w:tc>
          <w:tcPr>
            <w:tcW w:w="3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0-15</w:t>
            </w:r>
          </w:p>
        </w:tc>
      </w:tr>
      <w:tr w:rsidR="00D50F95" w:rsidRPr="00A545D2" w:rsidTr="00E10B01">
        <w:tc>
          <w:tcPr>
            <w:tcW w:w="163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Биотит-оливиновые мелалейцититы</w:t>
            </w:r>
            <w:r w:rsidRPr="00A545D2">
              <w:rPr>
                <w:rStyle w:val="af1"/>
                <w:sz w:val="20"/>
                <w:szCs w:val="20"/>
              </w:rPr>
              <w:footnoteReference w:customMarkFollows="1" w:id="3"/>
              <w:sym w:font="Symbol" w:char="F02A"/>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10-30</w:t>
            </w:r>
          </w:p>
        </w:tc>
        <w:tc>
          <w:tcPr>
            <w:tcW w:w="49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4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5-25</w:t>
            </w:r>
          </w:p>
        </w:tc>
        <w:tc>
          <w:tcPr>
            <w:tcW w:w="6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30-70</w:t>
            </w:r>
          </w:p>
        </w:tc>
        <w:tc>
          <w:tcPr>
            <w:tcW w:w="4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c>
          <w:tcPr>
            <w:tcW w:w="3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0-10</w:t>
            </w:r>
          </w:p>
        </w:tc>
      </w:tr>
      <w:tr w:rsidR="00D50F95" w:rsidRPr="00A545D2" w:rsidTr="00E10B01">
        <w:tc>
          <w:tcPr>
            <w:tcW w:w="163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Венанциты</w:t>
            </w:r>
            <w:r w:rsidRPr="00A545D2">
              <w:rPr>
                <w:rStyle w:val="af1"/>
                <w:sz w:val="20"/>
                <w:szCs w:val="20"/>
              </w:rPr>
              <w:sym w:font="Symbol" w:char="F02A"/>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9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6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r w:rsidR="00D50F95" w:rsidRPr="00A545D2" w:rsidTr="00E10B01">
        <w:tc>
          <w:tcPr>
            <w:tcW w:w="163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rPr>
                <w:sz w:val="20"/>
                <w:szCs w:val="20"/>
              </w:rPr>
            </w:pPr>
            <w:r w:rsidRPr="00A545D2">
              <w:rPr>
                <w:sz w:val="20"/>
                <w:szCs w:val="20"/>
              </w:rPr>
              <w:t>Коппаелиты</w:t>
            </w:r>
            <w:r w:rsidRPr="00A545D2">
              <w:rPr>
                <w:rStyle w:val="af1"/>
                <w:sz w:val="20"/>
                <w:szCs w:val="20"/>
              </w:rPr>
              <w:sym w:font="Symbol" w:char="F02A"/>
            </w:r>
          </w:p>
        </w:tc>
        <w:tc>
          <w:tcPr>
            <w:tcW w:w="4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9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412"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p>
        </w:tc>
        <w:tc>
          <w:tcPr>
            <w:tcW w:w="66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455"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c>
          <w:tcPr>
            <w:tcW w:w="389" w:type="pct"/>
            <w:tcBorders>
              <w:top w:val="single" w:sz="6" w:space="0" w:color="auto"/>
              <w:left w:val="single" w:sz="6" w:space="0" w:color="auto"/>
              <w:bottom w:val="single" w:sz="6" w:space="0" w:color="auto"/>
              <w:right w:val="single" w:sz="6" w:space="0" w:color="auto"/>
            </w:tcBorders>
          </w:tcPr>
          <w:p w:rsidR="00D50F95" w:rsidRPr="00A545D2" w:rsidRDefault="00D50F95" w:rsidP="00D50F95">
            <w:pPr>
              <w:jc w:val="center"/>
              <w:rPr>
                <w:sz w:val="20"/>
                <w:szCs w:val="20"/>
              </w:rPr>
            </w:pPr>
            <w:r w:rsidRPr="00A545D2">
              <w:rPr>
                <w:sz w:val="20"/>
                <w:szCs w:val="20"/>
              </w:rPr>
              <w:t>+</w:t>
            </w:r>
          </w:p>
        </w:tc>
      </w:tr>
    </w:tbl>
    <w:p w:rsidR="00E10B01" w:rsidRDefault="00E10B01" w:rsidP="00E10B01">
      <w:pPr>
        <w:pStyle w:val="af"/>
        <w:rPr>
          <w:lang w:val="en-US"/>
        </w:rPr>
      </w:pPr>
      <w:r w:rsidRPr="008B7877">
        <w:rPr>
          <w:rStyle w:val="af1"/>
        </w:rPr>
        <w:sym w:font="Symbol" w:char="F02A"/>
      </w:r>
      <w:r>
        <w:t xml:space="preserve"> Гетероморфные породы. Венанциты и коппаелиты – по данным </w:t>
      </w:r>
      <w:r>
        <w:rPr>
          <w:lang w:val="en-US"/>
        </w:rPr>
        <w:t>A</w:t>
      </w:r>
      <w:r w:rsidRPr="008B7877">
        <w:t>.</w:t>
      </w:r>
      <w:r>
        <w:rPr>
          <w:lang w:val="en-US"/>
        </w:rPr>
        <w:t>R</w:t>
      </w:r>
      <w:r w:rsidRPr="008B7877">
        <w:t xml:space="preserve">. </w:t>
      </w:r>
      <w:r>
        <w:rPr>
          <w:lang w:val="en-US"/>
        </w:rPr>
        <w:t>Woobley</w:t>
      </w:r>
      <w:r w:rsidRPr="008B7877">
        <w:t xml:space="preserve"> </w:t>
      </w:r>
      <w:r>
        <w:rPr>
          <w:lang w:val="en-US"/>
        </w:rPr>
        <w:t>et</w:t>
      </w:r>
      <w:r w:rsidRPr="008B7877">
        <w:t xml:space="preserve"> </w:t>
      </w:r>
      <w:r>
        <w:rPr>
          <w:lang w:val="en-US"/>
        </w:rPr>
        <w:t>al</w:t>
      </w:r>
      <w:r w:rsidRPr="008B7877">
        <w:t>. (</w:t>
      </w:r>
      <w:r>
        <w:rPr>
          <w:lang w:val="en-US"/>
        </w:rPr>
        <w:t>1996)</w:t>
      </w:r>
    </w:p>
    <w:p w:rsidR="00E10B01" w:rsidRPr="00D743C9" w:rsidRDefault="00E10B01" w:rsidP="00E10B01">
      <w:pPr>
        <w:spacing w:before="240" w:line="360" w:lineRule="auto"/>
        <w:jc w:val="right"/>
        <w:rPr>
          <w:sz w:val="20"/>
          <w:szCs w:val="20"/>
        </w:rPr>
      </w:pPr>
      <w:r w:rsidRPr="00D743C9">
        <w:rPr>
          <w:sz w:val="20"/>
          <w:szCs w:val="20"/>
        </w:rPr>
        <w:t>Таблица 4.41</w:t>
      </w:r>
    </w:p>
    <w:p w:rsidR="00E10B01" w:rsidRPr="00D743C9" w:rsidRDefault="00E10B01" w:rsidP="00E10B01">
      <w:pPr>
        <w:jc w:val="center"/>
        <w:rPr>
          <w:sz w:val="20"/>
          <w:szCs w:val="20"/>
        </w:rPr>
      </w:pPr>
      <w:r w:rsidRPr="00D743C9">
        <w:rPr>
          <w:sz w:val="20"/>
          <w:szCs w:val="20"/>
        </w:rPr>
        <w:t>Петрографические роды Mo-модального семейства (VIII-</w:t>
      </w:r>
      <w:r w:rsidRPr="00D743C9">
        <w:rPr>
          <w:i/>
          <w:sz w:val="20"/>
          <w:szCs w:val="20"/>
        </w:rPr>
        <w:t>mo</w:t>
      </w:r>
      <w:r w:rsidRPr="00D743C9">
        <w:rPr>
          <w:sz w:val="20"/>
          <w:szCs w:val="20"/>
        </w:rPr>
        <w:t>-норм. группы), нормальной щелочности, Орх-</w:t>
      </w:r>
      <w:r w:rsidRPr="00D743C9">
        <w:rPr>
          <w:sz w:val="20"/>
          <w:szCs w:val="20"/>
          <w:lang w:val="en-US"/>
        </w:rPr>
        <w:t>Ol</w:t>
      </w:r>
      <w:r w:rsidRPr="00D743C9">
        <w:rPr>
          <w:sz w:val="20"/>
          <w:szCs w:val="20"/>
        </w:rPr>
        <w:t xml:space="preserve"> (Fe-Mg)-oтpядa, гипогидробарического класса</w:t>
      </w:r>
    </w:p>
    <w:tbl>
      <w:tblPr>
        <w:tblW w:w="5000" w:type="pct"/>
        <w:tblCellMar>
          <w:left w:w="40" w:type="dxa"/>
          <w:right w:w="40" w:type="dxa"/>
        </w:tblCellMar>
        <w:tblLook w:val="0000"/>
      </w:tblPr>
      <w:tblGrid>
        <w:gridCol w:w="3534"/>
        <w:gridCol w:w="954"/>
        <w:gridCol w:w="818"/>
        <w:gridCol w:w="818"/>
        <w:gridCol w:w="680"/>
        <w:gridCol w:w="704"/>
      </w:tblGrid>
      <w:tr w:rsidR="00E10B01" w:rsidRPr="00D743C9" w:rsidTr="006E390E">
        <w:tc>
          <w:tcPr>
            <w:tcW w:w="2353" w:type="pct"/>
            <w:vMerge w:val="restart"/>
            <w:tcBorders>
              <w:top w:val="single" w:sz="6" w:space="0" w:color="auto"/>
              <w:left w:val="single" w:sz="6" w:space="0" w:color="auto"/>
              <w:bottom w:val="nil"/>
              <w:right w:val="single" w:sz="6" w:space="0" w:color="auto"/>
            </w:tcBorders>
            <w:vAlign w:val="center"/>
          </w:tcPr>
          <w:p w:rsidR="00E10B01" w:rsidRPr="00D743C9" w:rsidRDefault="00E10B01" w:rsidP="006E390E">
            <w:pPr>
              <w:jc w:val="center"/>
              <w:rPr>
                <w:sz w:val="20"/>
                <w:szCs w:val="20"/>
              </w:rPr>
            </w:pPr>
            <w:r w:rsidRPr="00D743C9">
              <w:rPr>
                <w:sz w:val="20"/>
                <w:szCs w:val="20"/>
              </w:rPr>
              <w:t>Роды</w:t>
            </w:r>
          </w:p>
        </w:tc>
        <w:tc>
          <w:tcPr>
            <w:tcW w:w="2647" w:type="pct"/>
            <w:gridSpan w:val="5"/>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Минеральный состав</w:t>
            </w:r>
          </w:p>
        </w:tc>
      </w:tr>
      <w:tr w:rsidR="00E10B01" w:rsidRPr="00D743C9" w:rsidTr="006E390E">
        <w:tc>
          <w:tcPr>
            <w:tcW w:w="2353" w:type="pct"/>
            <w:vMerge/>
            <w:tcBorders>
              <w:top w:val="nil"/>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p>
          <w:p w:rsidR="00E10B01" w:rsidRPr="00D743C9" w:rsidRDefault="00E10B01" w:rsidP="006E390E">
            <w:pPr>
              <w:jc w:val="center"/>
              <w:rPr>
                <w:sz w:val="20"/>
                <w:szCs w:val="20"/>
              </w:rPr>
            </w:pPr>
          </w:p>
        </w:tc>
        <w:tc>
          <w:tcPr>
            <w:tcW w:w="635"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Мо</w:t>
            </w:r>
          </w:p>
        </w:tc>
        <w:tc>
          <w:tcPr>
            <w:tcW w:w="545"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lang w:val="en-US"/>
              </w:rPr>
            </w:pPr>
            <w:r w:rsidRPr="00D743C9">
              <w:rPr>
                <w:sz w:val="20"/>
                <w:szCs w:val="20"/>
                <w:lang w:val="en-US"/>
              </w:rPr>
              <w:t>Ol</w:t>
            </w:r>
          </w:p>
        </w:tc>
        <w:tc>
          <w:tcPr>
            <w:tcW w:w="545"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Mel</w:t>
            </w:r>
          </w:p>
        </w:tc>
        <w:tc>
          <w:tcPr>
            <w:tcW w:w="453"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Ne</w:t>
            </w:r>
          </w:p>
        </w:tc>
        <w:tc>
          <w:tcPr>
            <w:tcW w:w="469"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Сс</w:t>
            </w:r>
          </w:p>
        </w:tc>
      </w:tr>
      <w:tr w:rsidR="00E10B01" w:rsidRPr="00D743C9" w:rsidTr="006E390E">
        <w:tc>
          <w:tcPr>
            <w:tcW w:w="2353"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rPr>
                <w:sz w:val="20"/>
                <w:szCs w:val="20"/>
              </w:rPr>
            </w:pPr>
            <w:r w:rsidRPr="00D743C9">
              <w:rPr>
                <w:sz w:val="20"/>
                <w:szCs w:val="20"/>
              </w:rPr>
              <w:t>Беспироксеновые "щелочные" пикриты (монтичеллитовые пикриты)</w:t>
            </w:r>
          </w:p>
        </w:tc>
        <w:tc>
          <w:tcPr>
            <w:tcW w:w="635"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30-50</w:t>
            </w:r>
          </w:p>
        </w:tc>
        <w:tc>
          <w:tcPr>
            <w:tcW w:w="545"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&gt; 25</w:t>
            </w:r>
          </w:p>
        </w:tc>
        <w:tc>
          <w:tcPr>
            <w:tcW w:w="545"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0-25</w:t>
            </w:r>
          </w:p>
        </w:tc>
        <w:tc>
          <w:tcPr>
            <w:tcW w:w="453"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0-10</w:t>
            </w:r>
          </w:p>
        </w:tc>
        <w:tc>
          <w:tcPr>
            <w:tcW w:w="469"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До 30</w:t>
            </w:r>
          </w:p>
        </w:tc>
      </w:tr>
    </w:tbl>
    <w:p w:rsidR="00E10B01" w:rsidRPr="00875C5E" w:rsidRDefault="00E10B01" w:rsidP="00E10B01">
      <w:pPr>
        <w:spacing w:before="360" w:line="360" w:lineRule="auto"/>
        <w:jc w:val="right"/>
        <w:rPr>
          <w:lang w:val="en-US"/>
        </w:rPr>
      </w:pPr>
      <w:r>
        <w:t>Таблица 4.</w:t>
      </w:r>
      <w:r w:rsidRPr="00D53282">
        <w:t>4</w:t>
      </w:r>
      <w:r>
        <w:rPr>
          <w:lang w:val="en-US"/>
        </w:rPr>
        <w:t>2</w:t>
      </w:r>
    </w:p>
    <w:p w:rsidR="00E10B01" w:rsidRPr="00D743C9" w:rsidRDefault="00E10B01" w:rsidP="00E10B01">
      <w:pPr>
        <w:jc w:val="center"/>
        <w:rPr>
          <w:sz w:val="20"/>
          <w:szCs w:val="20"/>
        </w:rPr>
      </w:pPr>
      <w:r w:rsidRPr="00D743C9">
        <w:rPr>
          <w:sz w:val="20"/>
          <w:szCs w:val="20"/>
        </w:rPr>
        <w:t>Петрографические роды Mo-модального семейства (VIII-</w:t>
      </w:r>
      <w:r w:rsidRPr="00D743C9">
        <w:rPr>
          <w:i/>
          <w:sz w:val="20"/>
          <w:szCs w:val="20"/>
          <w:lang w:val="en-US"/>
        </w:rPr>
        <w:t>m</w:t>
      </w:r>
      <w:r w:rsidRPr="00D743C9">
        <w:rPr>
          <w:i/>
          <w:sz w:val="20"/>
          <w:szCs w:val="20"/>
        </w:rPr>
        <w:t>o</w:t>
      </w:r>
      <w:r w:rsidRPr="00D743C9">
        <w:rPr>
          <w:sz w:val="20"/>
          <w:szCs w:val="20"/>
        </w:rPr>
        <w:t>-норм. группы), нормальной щелочности, Opx-Ol (Fe-Mg)-oтpядa, гипергидробарического класса</w:t>
      </w:r>
    </w:p>
    <w:tbl>
      <w:tblPr>
        <w:tblW w:w="5000" w:type="pct"/>
        <w:tblCellMar>
          <w:left w:w="40" w:type="dxa"/>
          <w:right w:w="40" w:type="dxa"/>
        </w:tblCellMar>
        <w:tblLook w:val="0000"/>
      </w:tblPr>
      <w:tblGrid>
        <w:gridCol w:w="2856"/>
        <w:gridCol w:w="815"/>
        <w:gridCol w:w="820"/>
        <w:gridCol w:w="820"/>
        <w:gridCol w:w="815"/>
        <w:gridCol w:w="685"/>
        <w:gridCol w:w="697"/>
      </w:tblGrid>
      <w:tr w:rsidR="00E10B01" w:rsidRPr="00D743C9" w:rsidTr="006E390E">
        <w:tc>
          <w:tcPr>
            <w:tcW w:w="1902" w:type="pct"/>
            <w:vMerge w:val="restart"/>
            <w:tcBorders>
              <w:top w:val="single" w:sz="6" w:space="0" w:color="auto"/>
              <w:left w:val="single" w:sz="6" w:space="0" w:color="auto"/>
              <w:bottom w:val="nil"/>
              <w:right w:val="single" w:sz="6" w:space="0" w:color="auto"/>
            </w:tcBorders>
            <w:vAlign w:val="center"/>
          </w:tcPr>
          <w:p w:rsidR="00E10B01" w:rsidRPr="00D743C9" w:rsidRDefault="00E10B01" w:rsidP="006E390E">
            <w:pPr>
              <w:jc w:val="center"/>
              <w:rPr>
                <w:sz w:val="20"/>
                <w:szCs w:val="20"/>
              </w:rPr>
            </w:pPr>
            <w:r w:rsidRPr="00D743C9">
              <w:rPr>
                <w:sz w:val="20"/>
                <w:szCs w:val="20"/>
              </w:rPr>
              <w:t>Роды</w:t>
            </w:r>
          </w:p>
        </w:tc>
        <w:tc>
          <w:tcPr>
            <w:tcW w:w="3098" w:type="pct"/>
            <w:gridSpan w:val="6"/>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Минеральный состав</w:t>
            </w:r>
          </w:p>
        </w:tc>
      </w:tr>
      <w:tr w:rsidR="00E10B01" w:rsidRPr="00D743C9" w:rsidTr="006E390E">
        <w:tc>
          <w:tcPr>
            <w:tcW w:w="1902" w:type="pct"/>
            <w:vMerge/>
            <w:tcBorders>
              <w:top w:val="nil"/>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p>
          <w:p w:rsidR="00E10B01" w:rsidRPr="00D743C9" w:rsidRDefault="00E10B01" w:rsidP="006E390E">
            <w:pPr>
              <w:jc w:val="center"/>
              <w:rPr>
                <w:sz w:val="20"/>
                <w:szCs w:val="20"/>
              </w:rPr>
            </w:pPr>
          </w:p>
        </w:tc>
        <w:tc>
          <w:tcPr>
            <w:tcW w:w="543"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Мо</w:t>
            </w:r>
          </w:p>
        </w:tc>
        <w:tc>
          <w:tcPr>
            <w:tcW w:w="546"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lang w:val="en-US"/>
              </w:rPr>
            </w:pPr>
            <w:r w:rsidRPr="00D743C9">
              <w:rPr>
                <w:sz w:val="20"/>
                <w:szCs w:val="20"/>
                <w:lang w:val="en-US"/>
              </w:rPr>
              <w:t>Ol</w:t>
            </w:r>
          </w:p>
        </w:tc>
        <w:tc>
          <w:tcPr>
            <w:tcW w:w="546"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Mel</w:t>
            </w:r>
          </w:p>
        </w:tc>
        <w:tc>
          <w:tcPr>
            <w:tcW w:w="543"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Ne</w:t>
            </w:r>
          </w:p>
        </w:tc>
        <w:tc>
          <w:tcPr>
            <w:tcW w:w="456"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rPr>
            </w:pPr>
            <w:r w:rsidRPr="00D743C9">
              <w:rPr>
                <w:sz w:val="20"/>
                <w:szCs w:val="20"/>
              </w:rPr>
              <w:t>Сс</w:t>
            </w:r>
          </w:p>
        </w:tc>
        <w:tc>
          <w:tcPr>
            <w:tcW w:w="464" w:type="pct"/>
            <w:tcBorders>
              <w:top w:val="single" w:sz="6" w:space="0" w:color="auto"/>
              <w:left w:val="single" w:sz="6" w:space="0" w:color="auto"/>
              <w:bottom w:val="single" w:sz="6" w:space="0" w:color="auto"/>
              <w:right w:val="single" w:sz="6" w:space="0" w:color="auto"/>
            </w:tcBorders>
            <w:vAlign w:val="center"/>
          </w:tcPr>
          <w:p w:rsidR="00E10B01" w:rsidRPr="00D743C9" w:rsidRDefault="00E10B01" w:rsidP="006E390E">
            <w:pPr>
              <w:jc w:val="center"/>
              <w:rPr>
                <w:sz w:val="20"/>
                <w:szCs w:val="20"/>
                <w:lang w:val="en-US"/>
              </w:rPr>
            </w:pPr>
            <w:r w:rsidRPr="00D743C9">
              <w:rPr>
                <w:sz w:val="20"/>
                <w:szCs w:val="20"/>
              </w:rPr>
              <w:t>Ph</w:t>
            </w:r>
            <w:r w:rsidRPr="00D743C9">
              <w:rPr>
                <w:sz w:val="20"/>
                <w:szCs w:val="20"/>
                <w:lang w:val="en-US"/>
              </w:rPr>
              <w:t>l</w:t>
            </w:r>
          </w:p>
        </w:tc>
      </w:tr>
      <w:tr w:rsidR="00E10B01" w:rsidRPr="00D743C9" w:rsidTr="006E390E">
        <w:tc>
          <w:tcPr>
            <w:tcW w:w="1902"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rPr>
                <w:sz w:val="20"/>
                <w:szCs w:val="20"/>
              </w:rPr>
            </w:pPr>
            <w:r w:rsidRPr="00D743C9">
              <w:rPr>
                <w:sz w:val="20"/>
                <w:szCs w:val="20"/>
              </w:rPr>
              <w:t>Биотитовые беспироксеновые "щелочные" пикриты (Bt-Mo-пикриты)</w:t>
            </w:r>
          </w:p>
        </w:tc>
        <w:tc>
          <w:tcPr>
            <w:tcW w:w="543"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30-50</w:t>
            </w:r>
          </w:p>
        </w:tc>
        <w:tc>
          <w:tcPr>
            <w:tcW w:w="546"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&gt; 25</w:t>
            </w:r>
          </w:p>
        </w:tc>
        <w:tc>
          <w:tcPr>
            <w:tcW w:w="546"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0-25</w:t>
            </w:r>
          </w:p>
        </w:tc>
        <w:tc>
          <w:tcPr>
            <w:tcW w:w="543"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0-10</w:t>
            </w:r>
          </w:p>
        </w:tc>
        <w:tc>
          <w:tcPr>
            <w:tcW w:w="456"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До 30</w:t>
            </w:r>
          </w:p>
        </w:tc>
        <w:tc>
          <w:tcPr>
            <w:tcW w:w="464" w:type="pct"/>
            <w:tcBorders>
              <w:top w:val="single" w:sz="6" w:space="0" w:color="auto"/>
              <w:left w:val="single" w:sz="6" w:space="0" w:color="auto"/>
              <w:bottom w:val="single" w:sz="6" w:space="0" w:color="auto"/>
              <w:right w:val="single" w:sz="6" w:space="0" w:color="auto"/>
            </w:tcBorders>
          </w:tcPr>
          <w:p w:rsidR="00E10B01" w:rsidRPr="00D743C9" w:rsidRDefault="00E10B01" w:rsidP="006E390E">
            <w:pPr>
              <w:jc w:val="center"/>
              <w:rPr>
                <w:sz w:val="20"/>
                <w:szCs w:val="20"/>
              </w:rPr>
            </w:pPr>
            <w:r w:rsidRPr="00D743C9">
              <w:rPr>
                <w:sz w:val="20"/>
                <w:szCs w:val="20"/>
              </w:rPr>
              <w:t>До 20</w:t>
            </w:r>
          </w:p>
        </w:tc>
      </w:tr>
    </w:tbl>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pPr>
    </w:p>
    <w:p w:rsidR="00E10B01" w:rsidRDefault="00E10B01" w:rsidP="00E10B01">
      <w:pPr>
        <w:pStyle w:val="af"/>
        <w:sectPr w:rsidR="00E10B01" w:rsidSect="0076609D">
          <w:headerReference w:type="even" r:id="rId224"/>
          <w:headerReference w:type="default" r:id="rId225"/>
          <w:footerReference w:type="even" r:id="rId226"/>
          <w:footerReference w:type="default" r:id="rId227"/>
          <w:pgSz w:w="9979" w:h="14175" w:code="34"/>
          <w:pgMar w:top="1134" w:right="850" w:bottom="1134" w:left="1701" w:header="708" w:footer="708" w:gutter="0"/>
          <w:cols w:space="708"/>
          <w:docGrid w:linePitch="360"/>
        </w:sectPr>
      </w:pPr>
    </w:p>
    <w:p w:rsidR="00E10B01" w:rsidRPr="00915F41" w:rsidRDefault="00E10B01" w:rsidP="00E10B01">
      <w:pPr>
        <w:spacing w:line="360" w:lineRule="auto"/>
        <w:jc w:val="center"/>
        <w:rPr>
          <w:sz w:val="20"/>
          <w:szCs w:val="20"/>
        </w:rPr>
      </w:pPr>
      <w:r w:rsidRPr="00915F41">
        <w:rPr>
          <w:sz w:val="20"/>
          <w:szCs w:val="20"/>
        </w:rPr>
        <w:t>ПРИЛОЖЕНИЕ VI: Таблица 4.43 к разделу 4.2.3</w:t>
      </w:r>
    </w:p>
    <w:p w:rsidR="00E10B01" w:rsidRPr="00915F41" w:rsidRDefault="00E10B01" w:rsidP="00E10B01">
      <w:pPr>
        <w:spacing w:line="360" w:lineRule="auto"/>
        <w:jc w:val="right"/>
        <w:rPr>
          <w:sz w:val="20"/>
          <w:szCs w:val="20"/>
        </w:rPr>
      </w:pPr>
      <w:r w:rsidRPr="00915F41">
        <w:rPr>
          <w:sz w:val="20"/>
          <w:szCs w:val="20"/>
        </w:rPr>
        <w:t>Таблица 4.43</w:t>
      </w:r>
    </w:p>
    <w:p w:rsidR="00E10B01" w:rsidRPr="00915F41" w:rsidRDefault="00E10B01" w:rsidP="00E10B01">
      <w:pPr>
        <w:jc w:val="center"/>
        <w:rPr>
          <w:sz w:val="20"/>
          <w:szCs w:val="20"/>
        </w:rPr>
      </w:pPr>
      <w:r w:rsidRPr="00915F41">
        <w:rPr>
          <w:sz w:val="20"/>
          <w:szCs w:val="20"/>
        </w:rPr>
        <w:t>Нормативно-минальный состав по CIPWD (по главным миналам приведенным к 100 вес. %) эталонных представителей магматических горных пород из работы О.А. Богатикова и др. (1987, табл.21 под первыми номерами) и положение их в классификации Петрокомитета (Классификация и номенклатура…, 1981; Магматические горные породы…, 1983) и предлагаемой автором</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rPr>
          <w:tblHeader/>
        </w:trPr>
        <w:tc>
          <w:tcPr>
            <w:tcW w:w="235" w:type="pct"/>
            <w:vMerge w:val="restart"/>
            <w:tcBorders>
              <w:top w:val="single" w:sz="6" w:space="0" w:color="auto"/>
              <w:left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 п.п.</w:t>
            </w:r>
          </w:p>
        </w:tc>
        <w:tc>
          <w:tcPr>
            <w:tcW w:w="920" w:type="pct"/>
            <w:vMerge w:val="restart"/>
            <w:tcBorders>
              <w:top w:val="single" w:sz="6" w:space="0" w:color="auto"/>
              <w:left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Номенклатура пород (Богатиков и др., 1987)</w:t>
            </w:r>
          </w:p>
        </w:tc>
        <w:tc>
          <w:tcPr>
            <w:tcW w:w="1033" w:type="pct"/>
            <w:vMerge w:val="restart"/>
            <w:tcBorders>
              <w:top w:val="single" w:sz="6" w:space="0" w:color="auto"/>
              <w:left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Минеральный состав (об.%), (Богатиков и др., 1987)</w:t>
            </w:r>
          </w:p>
        </w:tc>
        <w:tc>
          <w:tcPr>
            <w:tcW w:w="1035" w:type="pct"/>
            <w:vMerge w:val="restart"/>
            <w:tcBorders>
              <w:top w:val="single" w:sz="6" w:space="0" w:color="auto"/>
              <w:left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Нормативно-минальный состав (вес.%) по автору</w:t>
            </w:r>
          </w:p>
        </w:tc>
        <w:tc>
          <w:tcPr>
            <w:tcW w:w="1777" w:type="pct"/>
            <w:gridSpan w:val="5"/>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Классификация</w:t>
            </w:r>
          </w:p>
        </w:tc>
      </w:tr>
      <w:tr w:rsidR="00E10B01" w:rsidRPr="00915F41" w:rsidTr="006E390E">
        <w:trPr>
          <w:tblHeader/>
        </w:trPr>
        <w:tc>
          <w:tcPr>
            <w:tcW w:w="235" w:type="pct"/>
            <w:vMerge/>
            <w:tcBorders>
              <w:left w:val="single" w:sz="6" w:space="0" w:color="auto"/>
              <w:right w:val="single" w:sz="6" w:space="0" w:color="auto"/>
            </w:tcBorders>
            <w:vAlign w:val="center"/>
          </w:tcPr>
          <w:p w:rsidR="00E10B01" w:rsidRPr="00915F41" w:rsidRDefault="00E10B01" w:rsidP="006E390E">
            <w:pPr>
              <w:jc w:val="center"/>
              <w:rPr>
                <w:sz w:val="20"/>
                <w:szCs w:val="20"/>
              </w:rPr>
            </w:pPr>
          </w:p>
        </w:tc>
        <w:tc>
          <w:tcPr>
            <w:tcW w:w="920" w:type="pct"/>
            <w:vMerge/>
            <w:tcBorders>
              <w:left w:val="single" w:sz="6" w:space="0" w:color="auto"/>
              <w:right w:val="single" w:sz="6" w:space="0" w:color="auto"/>
            </w:tcBorders>
            <w:vAlign w:val="center"/>
          </w:tcPr>
          <w:p w:rsidR="00E10B01" w:rsidRPr="00915F41" w:rsidRDefault="00E10B01" w:rsidP="006E390E">
            <w:pPr>
              <w:jc w:val="center"/>
              <w:rPr>
                <w:sz w:val="20"/>
                <w:szCs w:val="20"/>
              </w:rPr>
            </w:pPr>
          </w:p>
        </w:tc>
        <w:tc>
          <w:tcPr>
            <w:tcW w:w="1033" w:type="pct"/>
            <w:vMerge/>
            <w:tcBorders>
              <w:left w:val="single" w:sz="6" w:space="0" w:color="auto"/>
              <w:right w:val="single" w:sz="6" w:space="0" w:color="auto"/>
            </w:tcBorders>
            <w:vAlign w:val="center"/>
          </w:tcPr>
          <w:p w:rsidR="00E10B01" w:rsidRPr="00915F41" w:rsidRDefault="00E10B01" w:rsidP="006E390E">
            <w:pPr>
              <w:jc w:val="center"/>
              <w:rPr>
                <w:sz w:val="20"/>
                <w:szCs w:val="20"/>
              </w:rPr>
            </w:pPr>
          </w:p>
        </w:tc>
        <w:tc>
          <w:tcPr>
            <w:tcW w:w="1035" w:type="pct"/>
            <w:vMerge/>
            <w:tcBorders>
              <w:left w:val="single" w:sz="6" w:space="0" w:color="auto"/>
              <w:right w:val="single" w:sz="6" w:space="0" w:color="auto"/>
            </w:tcBorders>
            <w:vAlign w:val="center"/>
          </w:tcPr>
          <w:p w:rsidR="00E10B01" w:rsidRPr="00915F41" w:rsidRDefault="00E10B01" w:rsidP="006E390E">
            <w:pPr>
              <w:jc w:val="center"/>
              <w:rPr>
                <w:sz w:val="20"/>
                <w:szCs w:val="20"/>
              </w:rPr>
            </w:pPr>
          </w:p>
        </w:tc>
        <w:tc>
          <w:tcPr>
            <w:tcW w:w="632" w:type="pct"/>
            <w:gridSpan w:val="2"/>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Петрокомитета АН СССР</w:t>
            </w:r>
          </w:p>
        </w:tc>
        <w:tc>
          <w:tcPr>
            <w:tcW w:w="1145" w:type="pct"/>
            <w:gridSpan w:val="3"/>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автора</w:t>
            </w:r>
          </w:p>
        </w:tc>
      </w:tr>
      <w:tr w:rsidR="00E10B01" w:rsidRPr="00915F41" w:rsidTr="006E390E">
        <w:trPr>
          <w:tblHeader/>
        </w:trPr>
        <w:tc>
          <w:tcPr>
            <w:tcW w:w="235" w:type="pct"/>
            <w:vMerge/>
            <w:tcBorders>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p>
        </w:tc>
        <w:tc>
          <w:tcPr>
            <w:tcW w:w="920" w:type="pct"/>
            <w:vMerge/>
            <w:tcBorders>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p>
        </w:tc>
        <w:tc>
          <w:tcPr>
            <w:tcW w:w="1033" w:type="pct"/>
            <w:vMerge/>
            <w:tcBorders>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p>
        </w:tc>
        <w:tc>
          <w:tcPr>
            <w:tcW w:w="1035" w:type="pct"/>
            <w:vMerge/>
            <w:tcBorders>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p>
        </w:tc>
        <w:tc>
          <w:tcPr>
            <w:tcW w:w="343"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группа</w:t>
            </w:r>
          </w:p>
        </w:tc>
        <w:tc>
          <w:tcPr>
            <w:tcW w:w="289"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ряд</w:t>
            </w:r>
          </w:p>
        </w:tc>
        <w:tc>
          <w:tcPr>
            <w:tcW w:w="370"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отряд</w:t>
            </w:r>
          </w:p>
        </w:tc>
        <w:tc>
          <w:tcPr>
            <w:tcW w:w="391"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группа</w:t>
            </w:r>
          </w:p>
        </w:tc>
        <w:tc>
          <w:tcPr>
            <w:tcW w:w="384" w:type="pct"/>
            <w:tcBorders>
              <w:top w:val="single" w:sz="6" w:space="0" w:color="auto"/>
              <w:left w:val="single" w:sz="6" w:space="0" w:color="auto"/>
              <w:bottom w:val="single" w:sz="6" w:space="0" w:color="auto"/>
              <w:right w:val="single" w:sz="6" w:space="0" w:color="auto"/>
            </w:tcBorders>
            <w:vAlign w:val="center"/>
          </w:tcPr>
          <w:p w:rsidR="00E10B01" w:rsidRPr="00915F41" w:rsidRDefault="00E10B01" w:rsidP="006E390E">
            <w:pPr>
              <w:jc w:val="center"/>
              <w:rPr>
                <w:sz w:val="20"/>
                <w:szCs w:val="20"/>
              </w:rPr>
            </w:pPr>
            <w:r w:rsidRPr="00915F41">
              <w:rPr>
                <w:sz w:val="20"/>
                <w:szCs w:val="20"/>
              </w:rPr>
              <w:t>ряд</w:t>
            </w:r>
          </w:p>
        </w:tc>
      </w:tr>
      <w:tr w:rsidR="00E10B01" w:rsidRPr="00915F41" w:rsidTr="006E390E">
        <w:trPr>
          <w:tblHeader/>
        </w:trPr>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Меймечит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О</w:t>
            </w:r>
            <w:r w:rsidRPr="00915F41">
              <w:rPr>
                <w:sz w:val="20"/>
                <w:szCs w:val="20"/>
                <w:lang w:val="en-US"/>
              </w:rPr>
              <w:t>l</w:t>
            </w:r>
            <w:r w:rsidRPr="00915F41">
              <w:rPr>
                <w:sz w:val="20"/>
                <w:szCs w:val="20"/>
              </w:rPr>
              <w:t>-60; Осн.мас. Mt, Срх, Spr,Gls-40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 xml:space="preserve">lc-0.99; ne-1.57; an-1.96; gh-1.64; </w:t>
            </w:r>
            <w:r w:rsidRPr="00915F41">
              <w:rPr>
                <w:i/>
                <w:sz w:val="20"/>
                <w:szCs w:val="20"/>
              </w:rPr>
              <w:t>срх</w:t>
            </w:r>
            <w:r w:rsidRPr="00915F41">
              <w:rPr>
                <w:i/>
                <w:sz w:val="20"/>
                <w:szCs w:val="20"/>
                <w:lang w:val="en-US"/>
              </w:rPr>
              <w:t>-27.31; ol-66,53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Срх-30;Орх-30;О</w:t>
            </w:r>
            <w:r w:rsidRPr="00915F41">
              <w:rPr>
                <w:sz w:val="20"/>
                <w:szCs w:val="20"/>
                <w:lang w:val="en-US"/>
              </w:rPr>
              <w:t>l</w:t>
            </w:r>
            <w:r w:rsidRPr="00915F41">
              <w:rPr>
                <w:sz w:val="20"/>
                <w:szCs w:val="20"/>
              </w:rPr>
              <w:t>-25;Р</w:t>
            </w:r>
            <w:r w:rsidRPr="00915F41">
              <w:rPr>
                <w:sz w:val="20"/>
                <w:szCs w:val="20"/>
                <w:lang w:val="en-US"/>
              </w:rPr>
              <w:t>l</w:t>
            </w:r>
            <w:r w:rsidRPr="00915F41">
              <w:rPr>
                <w:sz w:val="20"/>
                <w:szCs w:val="20"/>
              </w:rPr>
              <w:t>-7; Phl-3;Rm-1;Ms-4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or-2.0; pl</w:t>
            </w:r>
            <w:r w:rsidRPr="00915F41">
              <w:rPr>
                <w:i/>
                <w:sz w:val="20"/>
                <w:szCs w:val="20"/>
                <w:vertAlign w:val="superscript"/>
                <w:lang w:val="en-US"/>
              </w:rPr>
              <w:t>+3</w:t>
            </w:r>
            <w:r w:rsidRPr="00915F41">
              <w:rPr>
                <w:i/>
                <w:sz w:val="20"/>
                <w:szCs w:val="20"/>
                <w:lang w:val="en-US"/>
              </w:rPr>
              <w:t xml:space="preserve">-22.9; </w:t>
            </w:r>
            <w:r w:rsidRPr="00915F41">
              <w:rPr>
                <w:i/>
                <w:sz w:val="20"/>
                <w:szCs w:val="20"/>
              </w:rPr>
              <w:t>срх</w:t>
            </w:r>
            <w:r w:rsidRPr="00915F41">
              <w:rPr>
                <w:i/>
                <w:sz w:val="20"/>
                <w:szCs w:val="20"/>
                <w:lang w:val="en-US"/>
              </w:rPr>
              <w:t>-11.1; ol</w:t>
            </w:r>
            <w:r w:rsidRPr="00915F41">
              <w:rPr>
                <w:i/>
                <w:sz w:val="20"/>
                <w:szCs w:val="20"/>
                <w:vertAlign w:val="superscript"/>
                <w:lang w:val="en-US"/>
              </w:rPr>
              <w:t>13</w:t>
            </w:r>
            <w:r w:rsidRPr="00915F41">
              <w:rPr>
                <w:i/>
                <w:sz w:val="20"/>
                <w:szCs w:val="20"/>
                <w:lang w:val="en-US"/>
              </w:rPr>
              <w:t xml:space="preserve">-39.7; </w:t>
            </w:r>
            <w:r w:rsidRPr="00915F41">
              <w:rPr>
                <w:i/>
                <w:sz w:val="20"/>
                <w:szCs w:val="20"/>
              </w:rPr>
              <w:t>орх</w:t>
            </w:r>
            <w:r w:rsidRPr="00915F41">
              <w:rPr>
                <w:i/>
                <w:sz w:val="20"/>
                <w:szCs w:val="20"/>
                <w:lang w:val="en-US"/>
              </w:rPr>
              <w:t>-24.2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Коматиит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Spr-50; Am-40; Aug-5; Rm-5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or-0.07; pl</w:t>
            </w:r>
            <w:r w:rsidRPr="00915F41">
              <w:rPr>
                <w:i/>
                <w:sz w:val="20"/>
                <w:szCs w:val="20"/>
                <w:vertAlign w:val="superscript"/>
                <w:lang w:val="en-US"/>
              </w:rPr>
              <w:t>99</w:t>
            </w:r>
            <w:r w:rsidRPr="00915F41">
              <w:rPr>
                <w:i/>
                <w:sz w:val="20"/>
                <w:szCs w:val="20"/>
                <w:lang w:val="en-US"/>
              </w:rPr>
              <w:t xml:space="preserve">-21.8; </w:t>
            </w:r>
            <w:r w:rsidRPr="00915F41">
              <w:rPr>
                <w:i/>
                <w:sz w:val="20"/>
                <w:szCs w:val="20"/>
              </w:rPr>
              <w:t>срх</w:t>
            </w:r>
            <w:r w:rsidRPr="00915F41">
              <w:rPr>
                <w:i/>
                <w:sz w:val="20"/>
                <w:szCs w:val="20"/>
                <w:lang w:val="en-US"/>
              </w:rPr>
              <w:t>-10.4; ol</w:t>
            </w:r>
            <w:r w:rsidRPr="00915F41">
              <w:rPr>
                <w:i/>
                <w:sz w:val="20"/>
                <w:szCs w:val="20"/>
                <w:vertAlign w:val="superscript"/>
                <w:lang w:val="en-US"/>
              </w:rPr>
              <w:t>0</w:t>
            </w:r>
            <w:r w:rsidRPr="00915F41">
              <w:rPr>
                <w:i/>
                <w:sz w:val="20"/>
                <w:szCs w:val="20"/>
                <w:lang w:val="en-US"/>
              </w:rPr>
              <w:t xml:space="preserve">-28.2; </w:t>
            </w:r>
            <w:r w:rsidRPr="00915F41">
              <w:rPr>
                <w:i/>
                <w:sz w:val="20"/>
                <w:szCs w:val="20"/>
              </w:rPr>
              <w:t>орх</w:t>
            </w:r>
            <w:r w:rsidRPr="00915F41">
              <w:rPr>
                <w:i/>
                <w:sz w:val="20"/>
                <w:szCs w:val="20"/>
                <w:lang w:val="en-US"/>
              </w:rPr>
              <w:t>-39.4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lang w:val="en-US"/>
              </w:rPr>
              <w:t>Ol</w:t>
            </w:r>
            <w:r w:rsidRPr="00915F41">
              <w:rPr>
                <w:sz w:val="20"/>
                <w:szCs w:val="20"/>
              </w:rPr>
              <w:t>-93; Cpx-5.5;Ti-Mt-1.5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an-3.0;</w:t>
            </w:r>
            <w:r w:rsidRPr="00915F41">
              <w:rPr>
                <w:i/>
                <w:sz w:val="20"/>
                <w:szCs w:val="20"/>
                <w:lang w:val="en-US"/>
              </w:rPr>
              <w:t xml:space="preserve"> </w:t>
            </w:r>
            <w:r w:rsidRPr="00915F41">
              <w:rPr>
                <w:i/>
                <w:sz w:val="20"/>
                <w:szCs w:val="20"/>
              </w:rPr>
              <w:t>cpx-3.2;</w:t>
            </w:r>
            <w:r w:rsidRPr="00915F41">
              <w:rPr>
                <w:i/>
                <w:sz w:val="20"/>
                <w:szCs w:val="20"/>
                <w:lang w:val="en-US"/>
              </w:rPr>
              <w:t xml:space="preserve"> </w:t>
            </w:r>
            <w:r w:rsidRPr="00915F41">
              <w:rPr>
                <w:i/>
                <w:sz w:val="20"/>
                <w:szCs w:val="20"/>
              </w:rPr>
              <w:t>ol</w:t>
            </w:r>
            <w:r w:rsidRPr="00915F41">
              <w:rPr>
                <w:i/>
                <w:sz w:val="20"/>
                <w:szCs w:val="20"/>
                <w:vertAlign w:val="superscript"/>
                <w:lang w:val="en-US"/>
              </w:rPr>
              <w:t>1</w:t>
            </w:r>
            <w:r w:rsidRPr="00915F41">
              <w:rPr>
                <w:i/>
                <w:sz w:val="20"/>
                <w:szCs w:val="20"/>
                <w:vertAlign w:val="superscript"/>
              </w:rPr>
              <w:t>4</w:t>
            </w:r>
            <w:r w:rsidRPr="00915F41">
              <w:rPr>
                <w:i/>
                <w:sz w:val="20"/>
                <w:szCs w:val="20"/>
              </w:rPr>
              <w:t>-85.9; орх-7.8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Дунит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Ol-65; Srp-37;Cr-Sp-l</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or-0.13;pl</w:t>
            </w:r>
            <w:r w:rsidRPr="00915F41">
              <w:rPr>
                <w:i/>
                <w:sz w:val="20"/>
                <w:szCs w:val="20"/>
                <w:vertAlign w:val="superscript"/>
                <w:lang w:val="en-US"/>
              </w:rPr>
              <w:t>85</w:t>
            </w:r>
            <w:r w:rsidRPr="00915F41">
              <w:rPr>
                <w:i/>
                <w:sz w:val="20"/>
                <w:szCs w:val="20"/>
                <w:lang w:val="en-US"/>
              </w:rPr>
              <w:t>-0.17;ol</w:t>
            </w:r>
            <w:r w:rsidRPr="00915F41">
              <w:rPr>
                <w:i/>
                <w:sz w:val="20"/>
                <w:szCs w:val="20"/>
                <w:vertAlign w:val="superscript"/>
                <w:lang w:val="en-US"/>
              </w:rPr>
              <w:t>3</w:t>
            </w:r>
            <w:r w:rsidRPr="00915F41">
              <w:rPr>
                <w:i/>
                <w:sz w:val="20"/>
                <w:szCs w:val="20"/>
                <w:lang w:val="en-US"/>
              </w:rPr>
              <w:t xml:space="preserve">-88.8; </w:t>
            </w:r>
            <w:r w:rsidRPr="00915F41">
              <w:rPr>
                <w:i/>
                <w:sz w:val="20"/>
                <w:szCs w:val="20"/>
              </w:rPr>
              <w:t>орх</w:t>
            </w:r>
            <w:r w:rsidRPr="00915F41">
              <w:rPr>
                <w:i/>
                <w:sz w:val="20"/>
                <w:szCs w:val="20"/>
                <w:lang w:val="en-US"/>
              </w:rPr>
              <w:t xml:space="preserve">-10.2; </w:t>
            </w:r>
            <w:r w:rsidRPr="00915F41">
              <w:rPr>
                <w:i/>
                <w:sz w:val="20"/>
                <w:szCs w:val="20"/>
              </w:rPr>
              <w:t>с</w:t>
            </w:r>
            <w:r w:rsidRPr="00915F41">
              <w:rPr>
                <w:i/>
                <w:sz w:val="20"/>
                <w:szCs w:val="20"/>
                <w:lang w:val="en-US"/>
              </w:rPr>
              <w:t>-0.23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A(-1.16)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Гарцбургит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Ol-75; Opx-20; Cpx-3; Cr-Sp-2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rPr>
              <w:t>о</w:t>
            </w:r>
            <w:r w:rsidRPr="00915F41">
              <w:rPr>
                <w:i/>
                <w:sz w:val="20"/>
                <w:szCs w:val="20"/>
                <w:lang w:val="en-US"/>
              </w:rPr>
              <w:t>r-0.9; pl</w:t>
            </w:r>
            <w:r w:rsidRPr="00915F41">
              <w:rPr>
                <w:i/>
                <w:sz w:val="20"/>
                <w:szCs w:val="20"/>
                <w:vertAlign w:val="superscript"/>
                <w:lang w:val="en-US"/>
              </w:rPr>
              <w:t>88</w:t>
            </w:r>
            <w:r w:rsidRPr="00915F41">
              <w:rPr>
                <w:i/>
                <w:sz w:val="20"/>
                <w:szCs w:val="20"/>
                <w:lang w:val="en-US"/>
              </w:rPr>
              <w:t xml:space="preserve">-3.5; </w:t>
            </w:r>
            <w:r w:rsidRPr="00915F41">
              <w:rPr>
                <w:i/>
                <w:sz w:val="20"/>
                <w:szCs w:val="20"/>
              </w:rPr>
              <w:t>срх</w:t>
            </w:r>
            <w:r w:rsidRPr="00915F41">
              <w:rPr>
                <w:i/>
                <w:sz w:val="20"/>
                <w:szCs w:val="20"/>
                <w:lang w:val="en-US"/>
              </w:rPr>
              <w:t>-0.94; ol</w:t>
            </w:r>
            <w:r w:rsidRPr="00915F41">
              <w:rPr>
                <w:i/>
                <w:sz w:val="20"/>
                <w:szCs w:val="20"/>
                <w:vertAlign w:val="superscript"/>
                <w:lang w:val="en-US"/>
              </w:rPr>
              <w:t>0</w:t>
            </w:r>
            <w:r w:rsidRPr="00915F41">
              <w:rPr>
                <w:i/>
                <w:sz w:val="20"/>
                <w:szCs w:val="20"/>
                <w:lang w:val="en-US"/>
              </w:rPr>
              <w:t xml:space="preserve">-59.4; </w:t>
            </w:r>
            <w:r w:rsidRPr="00915F41">
              <w:rPr>
                <w:i/>
                <w:sz w:val="20"/>
                <w:szCs w:val="20"/>
              </w:rPr>
              <w:t>орх</w:t>
            </w:r>
            <w:r w:rsidRPr="00915F41">
              <w:rPr>
                <w:i/>
                <w:sz w:val="20"/>
                <w:szCs w:val="20"/>
                <w:lang w:val="en-US"/>
              </w:rPr>
              <w:t>-35.4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Лерцолит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Ol-51 ;Opx-25;Cpx-11; Cr-Sp-1.5;Pl-1.5;Srp-10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or-0.13; pl</w:t>
            </w:r>
            <w:r w:rsidRPr="00915F41">
              <w:rPr>
                <w:i/>
                <w:sz w:val="20"/>
                <w:szCs w:val="20"/>
                <w:vertAlign w:val="superscript"/>
                <w:lang w:val="en-US"/>
              </w:rPr>
              <w:t>74</w:t>
            </w:r>
            <w:r w:rsidRPr="00915F41">
              <w:rPr>
                <w:i/>
                <w:sz w:val="20"/>
                <w:szCs w:val="20"/>
                <w:lang w:val="en-US"/>
              </w:rPr>
              <w:t>-10.3; cpx-6.24; ol</w:t>
            </w:r>
            <w:r w:rsidRPr="00915F41">
              <w:rPr>
                <w:i/>
                <w:sz w:val="20"/>
                <w:szCs w:val="20"/>
                <w:vertAlign w:val="superscript"/>
                <w:lang w:val="en-US"/>
              </w:rPr>
              <w:t>7.4</w:t>
            </w:r>
            <w:r w:rsidRPr="00915F41">
              <w:rPr>
                <w:i/>
                <w:sz w:val="20"/>
                <w:szCs w:val="20"/>
                <w:lang w:val="en-US"/>
              </w:rPr>
              <w:t xml:space="preserve">-60; </w:t>
            </w:r>
            <w:r w:rsidRPr="00915F41">
              <w:rPr>
                <w:i/>
                <w:sz w:val="20"/>
                <w:szCs w:val="20"/>
              </w:rPr>
              <w:t>орх</w:t>
            </w:r>
            <w:r w:rsidRPr="00915F41">
              <w:rPr>
                <w:i/>
                <w:sz w:val="20"/>
                <w:szCs w:val="20"/>
                <w:lang w:val="en-US"/>
              </w:rPr>
              <w:t>-23.3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II-</w:t>
            </w:r>
            <w:r w:rsidRPr="00915F41">
              <w:rPr>
                <w:i/>
                <w:sz w:val="20"/>
                <w:szCs w:val="20"/>
                <w:lang w:val="en-US"/>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B(0.50)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Верлит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Cpx-43; Ol-55; Rm-2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pl</w:t>
            </w:r>
            <w:r w:rsidRPr="00915F41">
              <w:rPr>
                <w:i/>
                <w:sz w:val="20"/>
                <w:szCs w:val="20"/>
                <w:vertAlign w:val="superscript"/>
                <w:lang w:val="en-US"/>
              </w:rPr>
              <w:t>88</w:t>
            </w:r>
            <w:r w:rsidRPr="00915F41">
              <w:rPr>
                <w:i/>
                <w:sz w:val="20"/>
                <w:szCs w:val="20"/>
                <w:lang w:val="en-US"/>
              </w:rPr>
              <w:t>-8.3; cpx-35.7; ol</w:t>
            </w:r>
            <w:r w:rsidRPr="00915F41">
              <w:rPr>
                <w:i/>
                <w:sz w:val="20"/>
                <w:szCs w:val="20"/>
                <w:vertAlign w:val="superscript"/>
                <w:lang w:val="en-US"/>
              </w:rPr>
              <w:t>13.3</w:t>
            </w:r>
            <w:r w:rsidRPr="00915F41">
              <w:rPr>
                <w:i/>
                <w:sz w:val="20"/>
                <w:szCs w:val="20"/>
                <w:lang w:val="en-US"/>
              </w:rPr>
              <w:t xml:space="preserve">-53; </w:t>
            </w:r>
            <w:r w:rsidRPr="00915F41">
              <w:rPr>
                <w:i/>
                <w:sz w:val="20"/>
                <w:szCs w:val="20"/>
              </w:rPr>
              <w:t>орх</w:t>
            </w:r>
            <w:r w:rsidRPr="00915F41">
              <w:rPr>
                <w:i/>
                <w:sz w:val="20"/>
                <w:szCs w:val="20"/>
                <w:lang w:val="en-US"/>
              </w:rPr>
              <w:t>-3.03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II-</w:t>
            </w:r>
            <w:r w:rsidRPr="00915F41">
              <w:rPr>
                <w:i/>
                <w:sz w:val="20"/>
                <w:szCs w:val="20"/>
                <w:lang w:val="en-US"/>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B(0.86)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Роговообманковый перидотит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Ol-50; Hbl-16;Cpx-15;Bt-7; Opx-7; Mt-5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 pl</w:t>
            </w:r>
            <w:r w:rsidRPr="00915F41">
              <w:rPr>
                <w:i/>
                <w:sz w:val="20"/>
                <w:szCs w:val="20"/>
                <w:vertAlign w:val="superscript"/>
                <w:lang w:val="en-US"/>
              </w:rPr>
              <w:t>65</w:t>
            </w:r>
            <w:r w:rsidRPr="00915F41">
              <w:rPr>
                <w:i/>
                <w:sz w:val="20"/>
                <w:szCs w:val="20"/>
                <w:lang w:val="en-US"/>
              </w:rPr>
              <w:t xml:space="preserve">-30.4; </w:t>
            </w:r>
            <w:r w:rsidRPr="00915F41">
              <w:rPr>
                <w:i/>
                <w:sz w:val="20"/>
                <w:szCs w:val="20"/>
              </w:rPr>
              <w:t>срх</w:t>
            </w:r>
            <w:r w:rsidRPr="00915F41">
              <w:rPr>
                <w:i/>
                <w:sz w:val="20"/>
                <w:szCs w:val="20"/>
                <w:lang w:val="en-US"/>
              </w:rPr>
              <w:t>-10.1; ol</w:t>
            </w:r>
            <w:r w:rsidRPr="00915F41">
              <w:rPr>
                <w:i/>
                <w:sz w:val="20"/>
                <w:szCs w:val="20"/>
                <w:vertAlign w:val="superscript"/>
                <w:lang w:val="en-US"/>
              </w:rPr>
              <w:t>21</w:t>
            </w:r>
            <w:r w:rsidRPr="00915F41">
              <w:rPr>
                <w:i/>
                <w:sz w:val="20"/>
                <w:szCs w:val="20"/>
                <w:lang w:val="en-US"/>
              </w:rPr>
              <w:t xml:space="preserve">-44.8; </w:t>
            </w:r>
            <w:r w:rsidRPr="00915F41">
              <w:rPr>
                <w:i/>
                <w:sz w:val="20"/>
                <w:szCs w:val="20"/>
              </w:rPr>
              <w:t>орх</w:t>
            </w:r>
            <w:r w:rsidRPr="00915F41">
              <w:rPr>
                <w:i/>
                <w:sz w:val="20"/>
                <w:szCs w:val="20"/>
                <w:lang w:val="en-US"/>
              </w:rPr>
              <w:t>-12.6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B(0.38)</w:t>
            </w:r>
          </w:p>
        </w:tc>
      </w:tr>
    </w:tbl>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i/>
                <w:sz w:val="20"/>
                <w:szCs w:val="20"/>
                <w:lang w:val="en-US"/>
              </w:rPr>
            </w:pPr>
            <w:r w:rsidRPr="00915F41">
              <w:rPr>
                <w:i/>
                <w:sz w:val="20"/>
                <w:szCs w:val="20"/>
                <w:lang w:val="en-US"/>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Биотит-пироксеновый 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 xml:space="preserve">Ol-40; </w:t>
            </w:r>
            <w:r w:rsidRPr="00915F41">
              <w:rPr>
                <w:sz w:val="20"/>
                <w:szCs w:val="20"/>
              </w:rPr>
              <w:t>Срх</w:t>
            </w:r>
            <w:r w:rsidRPr="00915F41">
              <w:rPr>
                <w:sz w:val="20"/>
                <w:szCs w:val="20"/>
                <w:lang w:val="en-US"/>
              </w:rPr>
              <w:t>-30; Bt-20; Am-7; Mt-3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or-8; pl</w:t>
            </w:r>
            <w:r w:rsidRPr="00915F41">
              <w:rPr>
                <w:i/>
                <w:sz w:val="20"/>
                <w:szCs w:val="20"/>
                <w:vertAlign w:val="superscript"/>
                <w:lang w:val="en-US"/>
              </w:rPr>
              <w:t>63</w:t>
            </w:r>
            <w:r w:rsidRPr="00915F41">
              <w:rPr>
                <w:i/>
                <w:sz w:val="20"/>
                <w:szCs w:val="20"/>
                <w:lang w:val="en-US"/>
              </w:rPr>
              <w:t>-24.6; ol</w:t>
            </w:r>
            <w:r w:rsidRPr="00915F41">
              <w:rPr>
                <w:i/>
                <w:sz w:val="20"/>
                <w:szCs w:val="20"/>
                <w:vertAlign w:val="superscript"/>
                <w:lang w:val="en-US"/>
              </w:rPr>
              <w:t>0</w:t>
            </w:r>
            <w:r w:rsidRPr="00915F41">
              <w:rPr>
                <w:i/>
                <w:sz w:val="20"/>
                <w:szCs w:val="20"/>
                <w:lang w:val="en-US"/>
              </w:rPr>
              <w:t>-48.5; opx-18.8;c-0.14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A(-2.37)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Мелилит-пироксеновый 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О</w:t>
            </w:r>
            <w:r w:rsidRPr="00915F41">
              <w:rPr>
                <w:sz w:val="20"/>
                <w:szCs w:val="20"/>
                <w:lang w:val="en-US"/>
              </w:rPr>
              <w:t>l</w:t>
            </w:r>
            <w:r w:rsidRPr="00915F41">
              <w:rPr>
                <w:sz w:val="20"/>
                <w:szCs w:val="20"/>
              </w:rPr>
              <w:t>-55;Срх-10;Осн. мac.Mel, Ol, Срх, Ph</w:t>
            </w:r>
            <w:r w:rsidRPr="00915F41">
              <w:rPr>
                <w:sz w:val="20"/>
                <w:szCs w:val="20"/>
                <w:lang w:val="en-US"/>
              </w:rPr>
              <w:t>l</w:t>
            </w:r>
            <w:r w:rsidRPr="00915F41">
              <w:rPr>
                <w:sz w:val="20"/>
                <w:szCs w:val="20"/>
              </w:rPr>
              <w:t>, Ti, Mt,Ne,Gls-35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lc-6.9; ne-2.7; cpx-34.5; mel-19.1;ol</w:t>
            </w:r>
            <w:r w:rsidRPr="00915F41">
              <w:rPr>
                <w:i/>
                <w:sz w:val="20"/>
                <w:szCs w:val="20"/>
                <w:vertAlign w:val="superscript"/>
                <w:lang w:val="en-US"/>
              </w:rPr>
              <w:t>13.5</w:t>
            </w:r>
            <w:r w:rsidRPr="00915F41">
              <w:rPr>
                <w:i/>
                <w:sz w:val="20"/>
                <w:szCs w:val="20"/>
                <w:lang w:val="en-US"/>
              </w:rPr>
              <w:t>-35.8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Фельдшпатоидный 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Cpx-34; Ol-27; Bt-15; Ne-7; Am-7; Mt-10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or-14.5; pl</w:t>
            </w:r>
            <w:r w:rsidRPr="00915F41">
              <w:rPr>
                <w:i/>
                <w:sz w:val="20"/>
                <w:szCs w:val="20"/>
                <w:vertAlign w:val="superscript"/>
                <w:lang w:val="en-US"/>
              </w:rPr>
              <w:t>79</w:t>
            </w:r>
            <w:r w:rsidRPr="00915F41">
              <w:rPr>
                <w:i/>
                <w:sz w:val="20"/>
                <w:szCs w:val="20"/>
                <w:lang w:val="en-US"/>
              </w:rPr>
              <w:t>-2.7; ne-11.7; cpx-45; ol</w:t>
            </w:r>
            <w:r w:rsidRPr="00915F41">
              <w:rPr>
                <w:i/>
                <w:sz w:val="20"/>
                <w:szCs w:val="20"/>
                <w:vertAlign w:val="superscript"/>
                <w:lang w:val="en-US"/>
              </w:rPr>
              <w:t>0</w:t>
            </w:r>
            <w:r w:rsidRPr="00915F41">
              <w:rPr>
                <w:i/>
                <w:sz w:val="20"/>
                <w:szCs w:val="20"/>
                <w:lang w:val="en-US"/>
              </w:rPr>
              <w:t>-26.1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B(0.996)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Беспироксеновый щелочной пикрит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Ol-40; Bt-25; Ne-15; Ti-Mt-10; Cpx-5; Rm-3; MA-2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or-8.9; pl</w:t>
            </w:r>
            <w:r w:rsidRPr="00915F41">
              <w:rPr>
                <w:i/>
                <w:sz w:val="20"/>
                <w:szCs w:val="20"/>
                <w:vertAlign w:val="superscript"/>
                <w:lang w:val="en-US"/>
              </w:rPr>
              <w:t>61</w:t>
            </w:r>
            <w:r w:rsidRPr="00915F41">
              <w:rPr>
                <w:i/>
                <w:sz w:val="20"/>
                <w:szCs w:val="20"/>
                <w:lang w:val="en-US"/>
              </w:rPr>
              <w:t>-15.6; ne-2.3; cpx-36.3; ol</w:t>
            </w:r>
            <w:r w:rsidRPr="00915F41">
              <w:rPr>
                <w:i/>
                <w:sz w:val="20"/>
                <w:szCs w:val="20"/>
                <w:vertAlign w:val="superscript"/>
                <w:lang w:val="en-US"/>
              </w:rPr>
              <w:t>1.1</w:t>
            </w:r>
            <w:r w:rsidRPr="00915F41">
              <w:rPr>
                <w:i/>
                <w:sz w:val="20"/>
                <w:szCs w:val="20"/>
                <w:lang w:val="en-US"/>
              </w:rPr>
              <w:t>-37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III-</w:t>
            </w:r>
            <w:r w:rsidRPr="00915F41">
              <w:rPr>
                <w:i/>
                <w:sz w:val="20"/>
                <w:szCs w:val="20"/>
                <w:lang w:val="en-US"/>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B(0.82)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Кимберлит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Вк</w:t>
            </w:r>
            <w:r w:rsidRPr="00915F41">
              <w:rPr>
                <w:sz w:val="20"/>
                <w:szCs w:val="20"/>
                <w:lang w:val="en-US"/>
              </w:rPr>
              <w:t xml:space="preserve">. Ol-30; Phl-10;Ti-Mt-5; </w:t>
            </w:r>
            <w:r w:rsidRPr="00915F41">
              <w:rPr>
                <w:sz w:val="20"/>
                <w:szCs w:val="20"/>
              </w:rPr>
              <w:t>Осн</w:t>
            </w:r>
            <w:r w:rsidRPr="00915F41">
              <w:rPr>
                <w:sz w:val="20"/>
                <w:szCs w:val="20"/>
                <w:lang w:val="en-US"/>
              </w:rPr>
              <w:t xml:space="preserve">. </w:t>
            </w:r>
            <w:r w:rsidRPr="00915F41">
              <w:rPr>
                <w:sz w:val="20"/>
                <w:szCs w:val="20"/>
              </w:rPr>
              <w:t>мас</w:t>
            </w:r>
            <w:r w:rsidRPr="00915F41">
              <w:rPr>
                <w:sz w:val="20"/>
                <w:szCs w:val="20"/>
                <w:lang w:val="en-US"/>
              </w:rPr>
              <w:t>. CC-55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or-6.5; ne-2.6; an-3.5; ol</w:t>
            </w:r>
            <w:r w:rsidRPr="00915F41">
              <w:rPr>
                <w:i/>
                <w:sz w:val="20"/>
                <w:szCs w:val="20"/>
                <w:vertAlign w:val="superscript"/>
                <w:lang w:val="en-US"/>
              </w:rPr>
              <w:t>4.7</w:t>
            </w:r>
            <w:r w:rsidRPr="00915F41">
              <w:rPr>
                <w:i/>
                <w:sz w:val="20"/>
                <w:szCs w:val="20"/>
                <w:lang w:val="en-US"/>
              </w:rPr>
              <w:t>-73.8; lc-9.9; c-3.7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r w:rsidRPr="00915F41">
              <w:rPr>
                <w:sz w:val="20"/>
                <w:szCs w:val="20"/>
                <w:lang w:val="en-US"/>
              </w:rPr>
              <w:t>.</w:t>
            </w:r>
            <w:r w:rsidRPr="00915F41">
              <w:rPr>
                <w:sz w:val="20"/>
                <w:szCs w:val="20"/>
              </w:rPr>
              <w:t>щ</w:t>
            </w:r>
            <w:r w:rsidRPr="00915F41">
              <w:rPr>
                <w:sz w:val="20"/>
                <w:szCs w:val="20"/>
                <w:lang w:val="en-US"/>
              </w:rPr>
              <w:t>.</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IV-</w:t>
            </w:r>
            <w:r w:rsidRPr="00915F41">
              <w:rPr>
                <w:i/>
                <w:sz w:val="20"/>
                <w:szCs w:val="20"/>
                <w:lang w:val="en-US"/>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A(-2.95)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Оливиновый</w:t>
            </w:r>
            <w:r w:rsidRPr="00915F41">
              <w:rPr>
                <w:sz w:val="20"/>
                <w:szCs w:val="20"/>
                <w:lang w:val="en-US"/>
              </w:rPr>
              <w:t xml:space="preserve"> </w:t>
            </w:r>
            <w:r w:rsidRPr="00915F41">
              <w:rPr>
                <w:sz w:val="20"/>
                <w:szCs w:val="20"/>
              </w:rPr>
              <w:t>мелилитит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Mel-44; Ol-23; Aug-19; Gls-6; Rm-4; MA-4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lc-8.1; ne-15.7; cpx-20.5; mel-26; ol</w:t>
            </w:r>
            <w:r w:rsidRPr="00915F41">
              <w:rPr>
                <w:i/>
                <w:sz w:val="20"/>
                <w:szCs w:val="20"/>
                <w:vertAlign w:val="superscript"/>
                <w:lang w:val="en-US"/>
              </w:rPr>
              <w:t>1.8</w:t>
            </w:r>
            <w:r w:rsidRPr="00915F41">
              <w:rPr>
                <w:i/>
                <w:sz w:val="20"/>
                <w:szCs w:val="20"/>
                <w:lang w:val="en-US"/>
              </w:rPr>
              <w:t>-27.2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VI-</w:t>
            </w:r>
            <w:r w:rsidRPr="00915F41">
              <w:rPr>
                <w:i/>
                <w:sz w:val="20"/>
                <w:szCs w:val="20"/>
                <w:lang w:val="en-US"/>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B(0.93)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Мелилитит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Ne-21.6; Mel-21.7; Lct-18.8; Cpx-6.7; Pl-1.4; Lm-14.0; Ap-4.7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lang w:val="en-US"/>
              </w:rPr>
              <w:t xml:space="preserve">lc-24.4; ne-28.4; cpx-1.3; </w:t>
            </w:r>
            <w:r w:rsidRPr="00915F41">
              <w:rPr>
                <w:i/>
                <w:sz w:val="20"/>
                <w:szCs w:val="20"/>
              </w:rPr>
              <w:t>mel-36.1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(Fe-Mg)-Ca</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-V-</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Беспироксеновый оливиновый мелилитит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Mel-40; O</w:t>
            </w:r>
            <w:r w:rsidRPr="00915F41">
              <w:rPr>
                <w:sz w:val="20"/>
                <w:szCs w:val="20"/>
                <w:lang w:val="en-US"/>
              </w:rPr>
              <w:t>l</w:t>
            </w:r>
            <w:r w:rsidRPr="00915F41">
              <w:rPr>
                <w:sz w:val="20"/>
                <w:szCs w:val="20"/>
              </w:rPr>
              <w:t>-20; Mt-5; Осн.мас. Ph</w:t>
            </w:r>
            <w:r w:rsidRPr="00915F41">
              <w:rPr>
                <w:sz w:val="20"/>
                <w:szCs w:val="20"/>
                <w:lang w:val="en-US"/>
              </w:rPr>
              <w:t>l</w:t>
            </w:r>
            <w:r w:rsidRPr="00915F41">
              <w:rPr>
                <w:sz w:val="20"/>
                <w:szCs w:val="20"/>
              </w:rPr>
              <w:t>, CC-35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lc-2.17; ne-10.3; A-Cpx-4.3; ak-38;ol</w:t>
            </w:r>
            <w:r w:rsidRPr="00915F41">
              <w:rPr>
                <w:i/>
                <w:sz w:val="20"/>
                <w:szCs w:val="20"/>
                <w:vertAlign w:val="superscript"/>
                <w:lang w:val="en-US"/>
              </w:rPr>
              <w:t>0</w:t>
            </w:r>
            <w:r w:rsidRPr="00915F41">
              <w:rPr>
                <w:i/>
                <w:sz w:val="20"/>
                <w:szCs w:val="20"/>
                <w:lang w:val="en-US"/>
              </w:rPr>
              <w:t>-15.5;cc-30.32.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.01)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меланефелинит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Вк. </w:t>
            </w:r>
            <w:r w:rsidRPr="00915F41">
              <w:rPr>
                <w:sz w:val="20"/>
                <w:szCs w:val="20"/>
                <w:lang w:val="en-US"/>
              </w:rPr>
              <w:t>Ol</w:t>
            </w:r>
            <w:r w:rsidRPr="00915F41">
              <w:rPr>
                <w:sz w:val="20"/>
                <w:szCs w:val="20"/>
              </w:rPr>
              <w:t>-17;Cpx-12;Ti-Mt-4; Осн.мас. Срх, Ne; An; Rm-67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or-6.5; lc-1.8; ne-12.8; an-16.4; cpx-51.3; ol</w:t>
            </w:r>
            <w:r w:rsidRPr="00915F41">
              <w:rPr>
                <w:i/>
                <w:sz w:val="20"/>
                <w:szCs w:val="20"/>
                <w:vertAlign w:val="superscript"/>
                <w:lang w:val="en-US"/>
              </w:rPr>
              <w:t>9</w:t>
            </w:r>
            <w:r w:rsidRPr="00915F41">
              <w:rPr>
                <w:i/>
                <w:sz w:val="20"/>
                <w:szCs w:val="20"/>
                <w:lang w:val="en-US"/>
              </w:rPr>
              <w:t>-11.92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Меланефелинит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Cpx-36; Ne-15; Mt-7; Ol-2; Ocн.мac.Mel, Mt, Cс, Ph</w:t>
            </w:r>
            <w:r w:rsidRPr="00915F41">
              <w:rPr>
                <w:sz w:val="20"/>
                <w:szCs w:val="20"/>
                <w:lang w:val="en-US"/>
              </w:rPr>
              <w:t>l</w:t>
            </w:r>
            <w:r w:rsidRPr="00915F41">
              <w:rPr>
                <w:sz w:val="20"/>
                <w:szCs w:val="20"/>
              </w:rPr>
              <w:t>, Ap-60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or-ll,9; pl</w:t>
            </w:r>
            <w:r w:rsidRPr="00915F41">
              <w:rPr>
                <w:i/>
                <w:sz w:val="20"/>
                <w:szCs w:val="20"/>
                <w:vertAlign w:val="superscript"/>
                <w:lang w:val="en-US"/>
              </w:rPr>
              <w:t>7</w:t>
            </w:r>
            <w:r w:rsidRPr="00915F41">
              <w:rPr>
                <w:i/>
                <w:sz w:val="20"/>
                <w:szCs w:val="20"/>
                <w:lang w:val="en-US"/>
              </w:rPr>
              <w:t>-25.9; ne-16.3; cpx-44.1; ol</w:t>
            </w:r>
            <w:r w:rsidRPr="00915F41">
              <w:rPr>
                <w:i/>
                <w:sz w:val="20"/>
                <w:szCs w:val="20"/>
                <w:vertAlign w:val="superscript"/>
                <w:lang w:val="en-US"/>
              </w:rPr>
              <w:t>12</w:t>
            </w:r>
            <w:r w:rsidRPr="00915F41">
              <w:rPr>
                <w:i/>
                <w:sz w:val="20"/>
                <w:szCs w:val="20"/>
                <w:lang w:val="en-US"/>
              </w:rPr>
              <w:t>-l,8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B(0.75)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Нефелинит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Bк.Ne-38; Cpx-20; Mel-2 Ocн.мac. Ne, Hbl, Cpx, Mt, Ap,Phl,Cc-40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 xml:space="preserve">lc-24.2; ne-32.8; wo-4.6; </w:t>
            </w:r>
            <w:r w:rsidRPr="00915F41">
              <w:rPr>
                <w:i/>
                <w:sz w:val="20"/>
                <w:szCs w:val="20"/>
              </w:rPr>
              <w:t>срх</w:t>
            </w:r>
            <w:r w:rsidRPr="00915F41">
              <w:rPr>
                <w:i/>
                <w:sz w:val="20"/>
                <w:szCs w:val="20"/>
                <w:vertAlign w:val="superscript"/>
                <w:lang w:val="en-US"/>
              </w:rPr>
              <w:t>48</w:t>
            </w:r>
            <w:r w:rsidRPr="00915F41">
              <w:rPr>
                <w:i/>
                <w:sz w:val="20"/>
                <w:szCs w:val="20"/>
                <w:lang w:val="en-US"/>
              </w:rPr>
              <w:t>-41.3;m</w:t>
            </w:r>
            <w:r w:rsidRPr="00915F41">
              <w:rPr>
                <w:i/>
                <w:sz w:val="20"/>
                <w:szCs w:val="20"/>
              </w:rPr>
              <w:t>е</w:t>
            </w:r>
            <w:r w:rsidRPr="00915F41">
              <w:rPr>
                <w:i/>
                <w:sz w:val="20"/>
                <w:szCs w:val="20"/>
                <w:lang w:val="en-US"/>
              </w:rPr>
              <w:t>l-1.15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Ca</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мелаанальцимит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Aug-41; Fsp-17; Anc-13; Pl-9; Bt-8; Ol-6; Mt-4;Ap-2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or-11; pl</w:t>
            </w:r>
            <w:r w:rsidRPr="00915F41">
              <w:rPr>
                <w:i/>
                <w:sz w:val="20"/>
                <w:szCs w:val="20"/>
                <w:vertAlign w:val="superscript"/>
                <w:lang w:val="en-US"/>
              </w:rPr>
              <w:t>52</w:t>
            </w:r>
            <w:r w:rsidRPr="00915F41">
              <w:rPr>
                <w:i/>
                <w:sz w:val="20"/>
                <w:szCs w:val="20"/>
                <w:lang w:val="en-US"/>
              </w:rPr>
              <w:t>-54.7; ne-3.9; cpx-23.3; ol</w:t>
            </w:r>
            <w:r w:rsidRPr="00915F41">
              <w:rPr>
                <w:i/>
                <w:sz w:val="20"/>
                <w:szCs w:val="20"/>
                <w:vertAlign w:val="superscript"/>
                <w:lang w:val="en-US"/>
              </w:rPr>
              <w:t>0</w:t>
            </w:r>
            <w:r w:rsidRPr="00915F41">
              <w:rPr>
                <w:i/>
                <w:sz w:val="20"/>
                <w:szCs w:val="20"/>
                <w:lang w:val="en-US"/>
              </w:rPr>
              <w:t>-7.1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B(0.51)</w:t>
            </w:r>
          </w:p>
        </w:tc>
      </w:tr>
    </w:tbl>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i/>
                <w:sz w:val="20"/>
                <w:szCs w:val="20"/>
                <w:lang w:val="en-US"/>
              </w:rPr>
            </w:pPr>
            <w:r w:rsidRPr="00915F41">
              <w:rPr>
                <w:i/>
                <w:sz w:val="20"/>
                <w:szCs w:val="20"/>
                <w:lang w:val="en-US"/>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мелалейцитит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 xml:space="preserve">Вк.Срх-45; </w:t>
            </w:r>
            <w:r w:rsidRPr="00915F41">
              <w:rPr>
                <w:sz w:val="20"/>
                <w:szCs w:val="20"/>
                <w:lang w:val="en-US"/>
              </w:rPr>
              <w:t>Ol</w:t>
            </w:r>
            <w:r w:rsidRPr="00915F41">
              <w:rPr>
                <w:sz w:val="20"/>
                <w:szCs w:val="20"/>
              </w:rPr>
              <w:t xml:space="preserve">-18; Осн. мас. </w:t>
            </w:r>
            <w:r w:rsidRPr="00915F41">
              <w:rPr>
                <w:sz w:val="20"/>
                <w:szCs w:val="20"/>
                <w:lang w:val="en-US"/>
              </w:rPr>
              <w:t xml:space="preserve">Lct-20; </w:t>
            </w:r>
            <w:r w:rsidRPr="00915F41">
              <w:rPr>
                <w:sz w:val="20"/>
                <w:szCs w:val="20"/>
              </w:rPr>
              <w:t>Срх</w:t>
            </w:r>
            <w:r w:rsidRPr="00915F41">
              <w:rPr>
                <w:sz w:val="20"/>
                <w:szCs w:val="20"/>
                <w:lang w:val="en-US"/>
              </w:rPr>
              <w:t>, Glc, Ti, Mt, Anc-17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lc-13.86; ne-9.53; an-4.03;gh-2.73; cpx-39.36; ol</w:t>
            </w:r>
            <w:r w:rsidRPr="00915F41">
              <w:rPr>
                <w:i/>
                <w:sz w:val="20"/>
                <w:szCs w:val="20"/>
                <w:vertAlign w:val="superscript"/>
                <w:lang w:val="en-US"/>
              </w:rPr>
              <w:t>17</w:t>
            </w:r>
            <w:r w:rsidRPr="00915F41">
              <w:rPr>
                <w:i/>
                <w:sz w:val="20"/>
                <w:szCs w:val="20"/>
                <w:lang w:val="en-US"/>
              </w:rPr>
              <w:t>-30.49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Мелалейцитит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Вк.Cpx-20; Lct-7;Ti-Mt-7; Осн.мас.Срх, Let, Ti, Mt-66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or-12.2; lc-19.8; an-3.5; ne-17.6; cpx</w:t>
            </w:r>
            <w:r w:rsidRPr="00915F41">
              <w:rPr>
                <w:i/>
                <w:sz w:val="20"/>
                <w:szCs w:val="20"/>
                <w:vertAlign w:val="superscript"/>
                <w:lang w:val="en-US"/>
              </w:rPr>
              <w:t>21</w:t>
            </w:r>
            <w:r w:rsidRPr="00915F41">
              <w:rPr>
                <w:i/>
                <w:sz w:val="20"/>
                <w:szCs w:val="20"/>
                <w:lang w:val="en-US"/>
              </w:rPr>
              <w:t>-46.9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IV-III-</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w:t>
            </w:r>
            <w:r w:rsidRPr="00915F41">
              <w:rPr>
                <w:sz w:val="20"/>
                <w:szCs w:val="20"/>
                <w:lang w:val="en-US"/>
              </w:rPr>
              <w:t xml:space="preserve"> </w:t>
            </w:r>
            <w:r w:rsidRPr="00915F41">
              <w:rPr>
                <w:sz w:val="20"/>
                <w:szCs w:val="20"/>
              </w:rPr>
              <w:t>мелакальсилит</w:t>
            </w:r>
            <w:r w:rsidRPr="00915F41">
              <w:rPr>
                <w:sz w:val="20"/>
                <w:szCs w:val="20"/>
                <w:lang w:val="en-US"/>
              </w:rPr>
              <w:t xml:space="preserve"> </w:t>
            </w:r>
            <w:r w:rsidRPr="00915F41">
              <w:rPr>
                <w:sz w:val="20"/>
                <w:szCs w:val="20"/>
              </w:rPr>
              <w:t>(мафурит)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Bk.O</w:t>
            </w:r>
            <w:r w:rsidRPr="00915F41">
              <w:rPr>
                <w:sz w:val="20"/>
                <w:szCs w:val="20"/>
                <w:lang w:val="en-US"/>
              </w:rPr>
              <w:t>l</w:t>
            </w:r>
            <w:r w:rsidRPr="00915F41">
              <w:rPr>
                <w:sz w:val="20"/>
                <w:szCs w:val="20"/>
              </w:rPr>
              <w:t>-20; Cpx-20; Pf-5; Mt-2 Осн.мас.Срх, Kls, Mt, Mel - 53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A-cpx-30.1; kp-25.6; ne-2.00; mel-13.5; ol</w:t>
            </w:r>
            <w:r w:rsidRPr="00915F41">
              <w:rPr>
                <w:i/>
                <w:sz w:val="20"/>
                <w:szCs w:val="20"/>
                <w:vertAlign w:val="superscript"/>
                <w:lang w:val="en-US"/>
              </w:rPr>
              <w:t>8.7</w:t>
            </w:r>
            <w:r w:rsidRPr="00915F41">
              <w:rPr>
                <w:i/>
                <w:sz w:val="20"/>
                <w:szCs w:val="20"/>
                <w:lang w:val="en-US"/>
              </w:rPr>
              <w:t>-28.8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VI-VII-</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Мелилитолит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Mel-76.6; Ti-Mt-12.7; Phl-5.2; Cpx-3.2; А</w:t>
            </w:r>
            <w:r w:rsidRPr="00915F41">
              <w:rPr>
                <w:sz w:val="20"/>
                <w:szCs w:val="20"/>
                <w:lang w:val="en-US"/>
              </w:rPr>
              <w:t>m</w:t>
            </w:r>
            <w:r w:rsidRPr="00915F41">
              <w:rPr>
                <w:sz w:val="20"/>
                <w:szCs w:val="20"/>
              </w:rPr>
              <w:t xml:space="preserve">-ед.зн.; </w:t>
            </w:r>
            <w:r w:rsidRPr="00915F41">
              <w:rPr>
                <w:sz w:val="20"/>
                <w:szCs w:val="20"/>
                <w:lang w:val="en-US"/>
              </w:rPr>
              <w:t>Ol</w:t>
            </w:r>
            <w:r w:rsidRPr="00915F41">
              <w:rPr>
                <w:sz w:val="20"/>
                <w:szCs w:val="20"/>
              </w:rPr>
              <w:t>-2.3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lc-1.98; ne-6.57; ac-0.55; mel-85.4; ol</w:t>
            </w:r>
            <w:r w:rsidRPr="00915F41">
              <w:rPr>
                <w:i/>
                <w:sz w:val="20"/>
                <w:szCs w:val="20"/>
                <w:vertAlign w:val="superscript"/>
                <w:lang w:val="en-US"/>
              </w:rPr>
              <w:t>17</w:t>
            </w:r>
            <w:r w:rsidRPr="00915F41">
              <w:rPr>
                <w:i/>
                <w:sz w:val="20"/>
                <w:szCs w:val="20"/>
                <w:lang w:val="en-US"/>
              </w:rPr>
              <w:t>-5.4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w:t>
            </w:r>
            <w:r w:rsidRPr="00915F41">
              <w:rPr>
                <w:sz w:val="20"/>
                <w:szCs w:val="20"/>
              </w:rPr>
              <w:t>1.001)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Кугдит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Mel-62; </w:t>
            </w:r>
            <w:r w:rsidRPr="00915F41">
              <w:rPr>
                <w:sz w:val="20"/>
                <w:szCs w:val="20"/>
                <w:lang w:val="en-US"/>
              </w:rPr>
              <w:t>Ol</w:t>
            </w:r>
            <w:r w:rsidRPr="00915F41">
              <w:rPr>
                <w:sz w:val="20"/>
                <w:szCs w:val="20"/>
              </w:rPr>
              <w:t>-27.3; Pf-6.5; Mt-3.3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kp-0.32; ne-5.64; ac-3.54; ak-47.2; mo-21.1; ol</w:t>
            </w:r>
            <w:r w:rsidRPr="00915F41">
              <w:rPr>
                <w:i/>
                <w:sz w:val="20"/>
                <w:szCs w:val="20"/>
                <w:vertAlign w:val="superscript"/>
                <w:lang w:val="en-US"/>
              </w:rPr>
              <w:t>6</w:t>
            </w:r>
            <w:r w:rsidRPr="00915F41">
              <w:rPr>
                <w:i/>
                <w:sz w:val="20"/>
                <w:szCs w:val="20"/>
                <w:lang w:val="en-US"/>
              </w:rPr>
              <w:t>-22.2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III</w:t>
            </w:r>
            <w:r w:rsidRPr="00915F41">
              <w:rPr>
                <w:sz w:val="20"/>
                <w:szCs w:val="20"/>
              </w:rPr>
              <w:t>-</w:t>
            </w:r>
            <w:r w:rsidRPr="00915F41">
              <w:rPr>
                <w:i/>
                <w:sz w:val="20"/>
                <w:szCs w:val="20"/>
              </w:rPr>
              <w:t>mo</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Ункомпагрит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Mel-70.0; Cpx-10.4; Ne-5.5; Ol-0.2; Ti-Mt-12.6; Phl-1.0; Pf-0.3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lc-0.12; ne-13.4; kp-3.2; mel-70.08; ol</w:t>
            </w:r>
            <w:r w:rsidRPr="00915F41">
              <w:rPr>
                <w:i/>
                <w:sz w:val="20"/>
                <w:szCs w:val="20"/>
                <w:vertAlign w:val="superscript"/>
                <w:lang w:val="en-US"/>
              </w:rPr>
              <w:t>17</w:t>
            </w:r>
            <w:r w:rsidRPr="00915F41">
              <w:rPr>
                <w:i/>
                <w:sz w:val="20"/>
                <w:szCs w:val="20"/>
                <w:lang w:val="en-US"/>
              </w:rPr>
              <w:t>-11.2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w:t>
            </w:r>
            <w:r w:rsidRPr="00915F41">
              <w:rPr>
                <w:i/>
                <w:sz w:val="20"/>
                <w:szCs w:val="20"/>
              </w:rPr>
              <w:t>kp</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Турьяит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Mel-38.4; Cpx-25.2; Ne-20.1; Ti-Mt-14.8; Phl-0.5; Ol-1.0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lc-10.4; ne-21.8; cpx-25.11; mel-33.8; ol</w:t>
            </w:r>
            <w:r w:rsidRPr="00915F41">
              <w:rPr>
                <w:i/>
                <w:sz w:val="20"/>
                <w:szCs w:val="20"/>
                <w:vertAlign w:val="superscript"/>
                <w:lang w:val="en-US"/>
              </w:rPr>
              <w:t>12</w:t>
            </w:r>
            <w:r w:rsidRPr="00915F41">
              <w:rPr>
                <w:i/>
                <w:sz w:val="20"/>
                <w:szCs w:val="20"/>
                <w:lang w:val="en-US"/>
              </w:rPr>
              <w:t>-8.9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-V-</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29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Окаит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Mel-50.5; Ne-38.1; Ol-0.6; Ti-Mt-9.6; Phl-1.2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lc-9.3; kp-5.6; ne-37.7; mel-43.7; ol-3.7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sz w:val="20"/>
                <w:szCs w:val="20"/>
                <w:lang w:val="en-US"/>
              </w:rPr>
              <w:t>I</w:t>
            </w:r>
            <w:r w:rsidRPr="00915F41">
              <w:rPr>
                <w:sz w:val="20"/>
                <w:szCs w:val="20"/>
              </w:rPr>
              <w:t>-</w:t>
            </w:r>
            <w:r w:rsidRPr="00915F41">
              <w:rPr>
                <w:i/>
                <w:sz w:val="20"/>
                <w:szCs w:val="20"/>
              </w:rPr>
              <w:t>kp</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Якупирангит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Cpx-80; Ne-10; Bt-5; Pf-2; Rm-3</w:t>
            </w:r>
          </w:p>
        </w:tc>
        <w:tc>
          <w:tcPr>
            <w:tcW w:w="1035"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i/>
                <w:sz w:val="20"/>
                <w:szCs w:val="20"/>
                <w:lang w:val="en-US"/>
              </w:rPr>
            </w:pPr>
            <w:r w:rsidRPr="0078767F">
              <w:rPr>
                <w:i/>
                <w:sz w:val="20"/>
                <w:szCs w:val="20"/>
                <w:lang w:val="en-US"/>
              </w:rPr>
              <w:t>lc-3.04; kp-4.76; ne-2.96; A-cpx-87.8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VII-VI-</w:t>
            </w:r>
            <w:r w:rsidRPr="00915F41">
              <w:rPr>
                <w:i/>
                <w:sz w:val="20"/>
                <w:szCs w:val="20"/>
              </w:rPr>
              <w:t>kp</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Мельтейгит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Ne-26;</w:t>
            </w:r>
            <w:r w:rsidRPr="00915F41">
              <w:rPr>
                <w:sz w:val="20"/>
                <w:szCs w:val="20"/>
                <w:lang w:val="en-US"/>
              </w:rPr>
              <w:t xml:space="preserve"> </w:t>
            </w:r>
            <w:r w:rsidRPr="00915F41">
              <w:rPr>
                <w:sz w:val="20"/>
                <w:szCs w:val="20"/>
              </w:rPr>
              <w:t>Cpx-61;</w:t>
            </w:r>
            <w:r w:rsidRPr="00915F41">
              <w:rPr>
                <w:sz w:val="20"/>
                <w:szCs w:val="20"/>
                <w:lang w:val="en-US"/>
              </w:rPr>
              <w:t xml:space="preserve"> </w:t>
            </w:r>
            <w:r w:rsidRPr="00915F41">
              <w:rPr>
                <w:sz w:val="20"/>
                <w:szCs w:val="20"/>
              </w:rPr>
              <w:t>Ti-Mt-13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lc-11.62; ne-27.92; an-0.52; gh-0.31; cpx-59.52; ol</w:t>
            </w:r>
            <w:r w:rsidRPr="00915F41">
              <w:rPr>
                <w:i/>
                <w:sz w:val="20"/>
                <w:szCs w:val="20"/>
                <w:vertAlign w:val="superscript"/>
                <w:lang w:val="en-US"/>
              </w:rPr>
              <w:t>-0.1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Ийолит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Ne-69; Cpx-20; Ti-Mt-8; Pf-2; Hbl-1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lc-1.3; kp-17.47; ne-53.8; A-cpx-27.1; ol</w:t>
            </w:r>
            <w:r w:rsidRPr="00915F41">
              <w:rPr>
                <w:i/>
                <w:sz w:val="20"/>
                <w:szCs w:val="20"/>
                <w:vertAlign w:val="superscript"/>
                <w:lang w:val="en-US"/>
              </w:rPr>
              <w:t>2</w:t>
            </w:r>
            <w:r w:rsidRPr="00915F41">
              <w:rPr>
                <w:i/>
                <w:sz w:val="20"/>
                <w:szCs w:val="20"/>
                <w:lang w:val="en-US"/>
              </w:rPr>
              <w:t>-0.33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VI-VII-</w:t>
            </w:r>
            <w:r w:rsidRPr="00915F41">
              <w:rPr>
                <w:i/>
                <w:sz w:val="20"/>
                <w:szCs w:val="20"/>
              </w:rPr>
              <w:t>ak</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Д(1.04)</w:t>
            </w:r>
          </w:p>
        </w:tc>
      </w:tr>
    </w:tbl>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Уртит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Ne-65;A b-15; Nat-15; Ap-3; Aeg-2; Aug-</w:t>
            </w:r>
            <w:r w:rsidRPr="00915F41">
              <w:rPr>
                <w:sz w:val="20"/>
                <w:szCs w:val="20"/>
              </w:rPr>
              <w:t>ед</w:t>
            </w:r>
            <w:r w:rsidRPr="00915F41">
              <w:rPr>
                <w:sz w:val="20"/>
                <w:szCs w:val="20"/>
                <w:lang w:val="en-US"/>
              </w:rPr>
              <w:t>.</w:t>
            </w:r>
            <w:r w:rsidRPr="00915F41">
              <w:rPr>
                <w:sz w:val="20"/>
                <w:szCs w:val="20"/>
              </w:rPr>
              <w:t>зн</w:t>
            </w:r>
            <w:r w:rsidRPr="00915F41">
              <w:rPr>
                <w:sz w:val="20"/>
                <w:szCs w:val="20"/>
                <w:lang w:val="en-US"/>
              </w:rPr>
              <w:t>.</w:t>
            </w:r>
          </w:p>
        </w:tc>
        <w:tc>
          <w:tcPr>
            <w:tcW w:w="1035"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i/>
                <w:sz w:val="20"/>
                <w:szCs w:val="20"/>
                <w:lang w:val="en-US"/>
              </w:rPr>
            </w:pPr>
            <w:r w:rsidRPr="0078767F">
              <w:rPr>
                <w:i/>
                <w:sz w:val="20"/>
                <w:szCs w:val="20"/>
                <w:lang w:val="en-US"/>
              </w:rPr>
              <w:t>or-20; ab-10.4; ne-68.8; an-0.04;c-0.48;fo-0.27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A(-22.5)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Миссурит</w:t>
            </w:r>
          </w:p>
        </w:tc>
        <w:tc>
          <w:tcPr>
            <w:tcW w:w="1033"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sz w:val="20"/>
                <w:szCs w:val="20"/>
                <w:lang w:val="en-US"/>
              </w:rPr>
            </w:pPr>
            <w:r w:rsidRPr="0078767F">
              <w:rPr>
                <w:sz w:val="20"/>
                <w:szCs w:val="20"/>
                <w:lang w:val="en-US"/>
              </w:rPr>
              <w:t>Lct-37; Aug-54; Bt-5; Rm-2; Ap-2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lc-33.6; an-5.4; gh-1.65; ne-9.7; cpx-48.3; ol</w:t>
            </w:r>
            <w:r w:rsidRPr="00915F41">
              <w:rPr>
                <w:i/>
                <w:sz w:val="20"/>
                <w:szCs w:val="20"/>
                <w:vertAlign w:val="superscript"/>
                <w:lang w:val="en-US"/>
              </w:rPr>
              <w:t>5</w:t>
            </w:r>
            <w:r w:rsidRPr="00915F41">
              <w:rPr>
                <w:i/>
                <w:sz w:val="20"/>
                <w:szCs w:val="20"/>
                <w:lang w:val="en-US"/>
              </w:rPr>
              <w:t>-l.l</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Пикробазальт (пикродолерит)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Ol-52.2; Cpx-20.4; Pl-15.2; Opx-1.1; Rm-2.6; Bt+Chl-8.4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or-0.7; pl</w:t>
            </w:r>
            <w:r w:rsidRPr="00915F41">
              <w:rPr>
                <w:i/>
                <w:sz w:val="20"/>
                <w:szCs w:val="20"/>
                <w:vertAlign w:val="superscript"/>
                <w:lang w:val="en-US"/>
              </w:rPr>
              <w:t>84</w:t>
            </w:r>
            <w:r w:rsidRPr="00915F41">
              <w:rPr>
                <w:i/>
                <w:sz w:val="20"/>
                <w:szCs w:val="20"/>
                <w:lang w:val="en-US"/>
              </w:rPr>
              <w:t>-25.8; cpx-6.1; ol</w:t>
            </w:r>
            <w:r w:rsidRPr="00915F41">
              <w:rPr>
                <w:i/>
                <w:sz w:val="20"/>
                <w:szCs w:val="20"/>
                <w:vertAlign w:val="superscript"/>
                <w:lang w:val="en-US"/>
              </w:rPr>
              <w:t>9</w:t>
            </w:r>
            <w:r w:rsidRPr="00915F41">
              <w:rPr>
                <w:i/>
                <w:sz w:val="20"/>
                <w:szCs w:val="20"/>
                <w:lang w:val="en-US"/>
              </w:rPr>
              <w:t>-10.3; opx-56.9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базальт (долерит)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Cpx-40.3; P</w:t>
            </w:r>
            <w:r w:rsidRPr="00915F41">
              <w:rPr>
                <w:sz w:val="20"/>
                <w:szCs w:val="20"/>
                <w:lang w:val="en-US"/>
              </w:rPr>
              <w:t>l</w:t>
            </w:r>
            <w:r w:rsidRPr="00915F41">
              <w:rPr>
                <w:sz w:val="20"/>
                <w:szCs w:val="20"/>
              </w:rPr>
              <w:t xml:space="preserve">-40.5; </w:t>
            </w:r>
            <w:r w:rsidRPr="00915F41">
              <w:rPr>
                <w:sz w:val="20"/>
                <w:szCs w:val="20"/>
                <w:lang w:val="en-US"/>
              </w:rPr>
              <w:t>Ol</w:t>
            </w:r>
            <w:r w:rsidRPr="00915F41">
              <w:rPr>
                <w:sz w:val="20"/>
                <w:szCs w:val="20"/>
              </w:rPr>
              <w:t>-13; Rm-5.8;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or-2.7; pl</w:t>
            </w:r>
            <w:r w:rsidRPr="00915F41">
              <w:rPr>
                <w:i/>
                <w:sz w:val="20"/>
                <w:szCs w:val="20"/>
                <w:vertAlign w:val="superscript"/>
                <w:lang w:val="en-US"/>
              </w:rPr>
              <w:t>57</w:t>
            </w:r>
            <w:r w:rsidRPr="00915F41">
              <w:rPr>
                <w:i/>
                <w:sz w:val="20"/>
                <w:szCs w:val="20"/>
                <w:lang w:val="en-US"/>
              </w:rPr>
              <w:t>-57.2; cpx-15; ol</w:t>
            </w:r>
            <w:r w:rsidRPr="00915F41">
              <w:rPr>
                <w:i/>
                <w:sz w:val="20"/>
                <w:szCs w:val="20"/>
                <w:vertAlign w:val="superscript"/>
                <w:lang w:val="en-US"/>
              </w:rPr>
              <w:t>27</w:t>
            </w:r>
            <w:r w:rsidRPr="00915F41">
              <w:rPr>
                <w:i/>
                <w:sz w:val="20"/>
                <w:szCs w:val="20"/>
                <w:lang w:val="en-US"/>
              </w:rPr>
              <w:t>-6.6; opx-18.4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Базальт (долерит)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w:t>
            </w:r>
            <w:r w:rsidRPr="00915F41">
              <w:rPr>
                <w:sz w:val="20"/>
                <w:szCs w:val="20"/>
                <w:lang w:val="en-US"/>
              </w:rPr>
              <w:t>l</w:t>
            </w:r>
            <w:r w:rsidRPr="00915F41">
              <w:rPr>
                <w:sz w:val="20"/>
                <w:szCs w:val="20"/>
              </w:rPr>
              <w:t>-2.0; Cpx-13.0 Осн. ма</w:t>
            </w:r>
            <w:r w:rsidRPr="00915F41">
              <w:rPr>
                <w:sz w:val="20"/>
                <w:szCs w:val="20"/>
                <w:lang w:val="en-US"/>
              </w:rPr>
              <w:t>c</w:t>
            </w:r>
            <w:r w:rsidRPr="00915F41">
              <w:rPr>
                <w:sz w:val="20"/>
                <w:szCs w:val="20"/>
              </w:rPr>
              <w:t>. Gls-85.0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or-2.3; pl</w:t>
            </w:r>
            <w:r w:rsidRPr="00915F41">
              <w:rPr>
                <w:i/>
                <w:sz w:val="20"/>
                <w:szCs w:val="20"/>
                <w:vertAlign w:val="superscript"/>
                <w:lang w:val="en-US"/>
              </w:rPr>
              <w:t>57</w:t>
            </w:r>
            <w:r w:rsidRPr="00915F41">
              <w:rPr>
                <w:i/>
                <w:sz w:val="20"/>
                <w:szCs w:val="20"/>
                <w:lang w:val="en-US"/>
              </w:rPr>
              <w:t xml:space="preserve">-52.9; </w:t>
            </w:r>
            <w:r w:rsidRPr="00915F41">
              <w:rPr>
                <w:i/>
                <w:sz w:val="20"/>
                <w:szCs w:val="20"/>
              </w:rPr>
              <w:t>срх</w:t>
            </w:r>
            <w:r w:rsidRPr="00915F41">
              <w:rPr>
                <w:i/>
                <w:sz w:val="20"/>
                <w:szCs w:val="20"/>
                <w:lang w:val="en-US"/>
              </w:rPr>
              <w:t>-11.6; opx</w:t>
            </w:r>
            <w:r w:rsidRPr="00915F41">
              <w:rPr>
                <w:i/>
                <w:sz w:val="20"/>
                <w:szCs w:val="20"/>
                <w:vertAlign w:val="superscript"/>
                <w:lang w:val="en-US"/>
              </w:rPr>
              <w:t>26</w:t>
            </w:r>
            <w:r w:rsidRPr="00915F41">
              <w:rPr>
                <w:i/>
                <w:sz w:val="20"/>
                <w:szCs w:val="20"/>
                <w:lang w:val="en-US"/>
              </w:rPr>
              <w:t>-24.1; q-9.1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Лейкобазальт (лейкодолерит)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w:t>
            </w:r>
            <w:r w:rsidRPr="00915F41">
              <w:rPr>
                <w:sz w:val="20"/>
                <w:szCs w:val="20"/>
                <w:lang w:val="en-US"/>
              </w:rPr>
              <w:t>l</w:t>
            </w:r>
            <w:r w:rsidRPr="00915F41">
              <w:rPr>
                <w:sz w:val="20"/>
                <w:szCs w:val="20"/>
              </w:rPr>
              <w:t>-3.9 Осн.мас.Р1, Px, Chl, Rm-61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or-8.6; pl</w:t>
            </w:r>
            <w:r w:rsidRPr="00915F41">
              <w:rPr>
                <w:i/>
                <w:sz w:val="20"/>
                <w:szCs w:val="20"/>
                <w:vertAlign w:val="superscript"/>
                <w:lang w:val="en-US"/>
              </w:rPr>
              <w:t>61</w:t>
            </w:r>
            <w:r w:rsidRPr="00915F41">
              <w:rPr>
                <w:i/>
                <w:sz w:val="20"/>
                <w:szCs w:val="20"/>
                <w:lang w:val="en-US"/>
              </w:rPr>
              <w:t>-70.7; cpx-10.3; opx</w:t>
            </w:r>
            <w:r w:rsidRPr="00915F41">
              <w:rPr>
                <w:i/>
                <w:sz w:val="20"/>
                <w:szCs w:val="20"/>
                <w:vertAlign w:val="superscript"/>
                <w:lang w:val="en-US"/>
              </w:rPr>
              <w:t>0</w:t>
            </w:r>
            <w:r w:rsidRPr="00915F41">
              <w:rPr>
                <w:i/>
                <w:sz w:val="20"/>
                <w:szCs w:val="20"/>
                <w:lang w:val="en-US"/>
              </w:rPr>
              <w:t>-6.4; q-3.9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Fc-Mg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39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Гиперстеновый 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3E5894" w:rsidP="006E390E">
            <w:pPr>
              <w:rPr>
                <w:sz w:val="20"/>
                <w:szCs w:val="20"/>
              </w:rPr>
            </w:pPr>
            <w:hyperlink r:id="rId228" w:history="1">
              <w:r w:rsidR="00E10B01" w:rsidRPr="00915F41">
                <w:rPr>
                  <w:sz w:val="20"/>
                  <w:szCs w:val="20"/>
                </w:rPr>
                <w:t>Bк</w:t>
              </w:r>
              <w:r w:rsidR="00E10B01" w:rsidRPr="00915F41">
                <w:rPr>
                  <w:rStyle w:val="a5"/>
                  <w:sz w:val="20"/>
                  <w:szCs w:val="20"/>
                </w:rPr>
                <w:t>.P</w:t>
              </w:r>
              <w:r w:rsidR="00E10B01" w:rsidRPr="00915F41">
                <w:rPr>
                  <w:rStyle w:val="a5"/>
                  <w:sz w:val="20"/>
                  <w:szCs w:val="20"/>
                  <w:lang w:val="en-US"/>
                </w:rPr>
                <w:t>l</w:t>
              </w:r>
              <w:r w:rsidR="00E10B01" w:rsidRPr="00915F41">
                <w:rPr>
                  <w:rStyle w:val="a5"/>
                  <w:sz w:val="20"/>
                  <w:szCs w:val="20"/>
                </w:rPr>
                <w:t>-</w:t>
              </w:r>
            </w:hyperlink>
            <w:r w:rsidR="00E10B01" w:rsidRPr="00915F41">
              <w:rPr>
                <w:sz w:val="20"/>
                <w:szCs w:val="20"/>
              </w:rPr>
              <w:t xml:space="preserve">18.5; </w:t>
            </w:r>
            <w:r w:rsidR="00E10B01" w:rsidRPr="00915F41">
              <w:rPr>
                <w:sz w:val="20"/>
                <w:szCs w:val="20"/>
                <w:lang w:val="en-US"/>
              </w:rPr>
              <w:t>Ol</w:t>
            </w:r>
            <w:r w:rsidR="00E10B01" w:rsidRPr="00915F41">
              <w:rPr>
                <w:sz w:val="20"/>
                <w:szCs w:val="20"/>
              </w:rPr>
              <w:t>-2.5; Cpx-4.5; Opx-1.8; Ti-Mt-0.7 Осн. мае- 7.2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or-5.8; pl</w:t>
            </w:r>
            <w:r w:rsidRPr="00915F41">
              <w:rPr>
                <w:i/>
                <w:sz w:val="20"/>
                <w:szCs w:val="20"/>
                <w:vertAlign w:val="superscript"/>
                <w:lang w:val="en-US"/>
              </w:rPr>
              <w:t>57</w:t>
            </w:r>
            <w:r w:rsidRPr="00915F41">
              <w:rPr>
                <w:i/>
                <w:sz w:val="20"/>
                <w:szCs w:val="20"/>
                <w:lang w:val="en-US"/>
              </w:rPr>
              <w:t>-69.6; cpx-2.7; opx</w:t>
            </w:r>
            <w:r w:rsidRPr="00915F41">
              <w:rPr>
                <w:i/>
                <w:sz w:val="20"/>
                <w:szCs w:val="20"/>
                <w:vertAlign w:val="superscript"/>
                <w:lang w:val="en-US"/>
              </w:rPr>
              <w:t>29</w:t>
            </w:r>
            <w:r w:rsidRPr="00915F41">
              <w:rPr>
                <w:i/>
                <w:sz w:val="20"/>
                <w:szCs w:val="20"/>
                <w:lang w:val="en-US"/>
              </w:rPr>
              <w:t>-18; q-3.8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B(0.05)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оливиновый базальт (долерит)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Bк.Ol-8.5; Cpx-6.3; Rm-0.1; Hbl-0.1 Осн.мас. Cpx, P</w:t>
            </w:r>
            <w:r w:rsidRPr="00915F41">
              <w:rPr>
                <w:sz w:val="20"/>
                <w:szCs w:val="20"/>
                <w:lang w:val="en-US"/>
              </w:rPr>
              <w:t>l</w:t>
            </w:r>
            <w:r w:rsidRPr="00915F41">
              <w:rPr>
                <w:sz w:val="20"/>
                <w:szCs w:val="20"/>
              </w:rPr>
              <w:t>, Fsp, Hbl, Rm-85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or-6; pl</w:t>
            </w:r>
            <w:r w:rsidRPr="00915F41">
              <w:rPr>
                <w:i/>
                <w:sz w:val="20"/>
                <w:szCs w:val="20"/>
                <w:vertAlign w:val="superscript"/>
                <w:lang w:val="en-US"/>
              </w:rPr>
              <w:t>45</w:t>
            </w:r>
            <w:r w:rsidRPr="00915F41">
              <w:rPr>
                <w:i/>
                <w:sz w:val="20"/>
                <w:szCs w:val="20"/>
                <w:lang w:val="en-US"/>
              </w:rPr>
              <w:t>-50; ne-6; cpx-20.5; ol</w:t>
            </w:r>
            <w:r w:rsidRPr="00915F41">
              <w:rPr>
                <w:i/>
                <w:sz w:val="20"/>
                <w:szCs w:val="20"/>
                <w:vertAlign w:val="superscript"/>
                <w:lang w:val="en-US"/>
              </w:rPr>
              <w:t>18</w:t>
            </w:r>
            <w:r w:rsidRPr="00915F41">
              <w:rPr>
                <w:i/>
                <w:sz w:val="20"/>
                <w:szCs w:val="20"/>
                <w:lang w:val="en-US"/>
              </w:rPr>
              <w:t>-17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оливиновый лейкобазальт (лейкодолерит)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w:t>
            </w:r>
            <w:r w:rsidRPr="00915F41">
              <w:rPr>
                <w:sz w:val="20"/>
                <w:szCs w:val="20"/>
                <w:lang w:val="en-US"/>
              </w:rPr>
              <w:t>Ol</w:t>
            </w:r>
            <w:r w:rsidRPr="00915F41">
              <w:rPr>
                <w:sz w:val="20"/>
                <w:szCs w:val="20"/>
              </w:rPr>
              <w:t>-5; Cpx-3 Осн.мас. P</w:t>
            </w:r>
            <w:r w:rsidRPr="00915F41">
              <w:rPr>
                <w:sz w:val="20"/>
                <w:szCs w:val="20"/>
                <w:lang w:val="en-US"/>
              </w:rPr>
              <w:t>l</w:t>
            </w:r>
            <w:r w:rsidRPr="00915F41">
              <w:rPr>
                <w:sz w:val="20"/>
                <w:szCs w:val="20"/>
              </w:rPr>
              <w:t>, Fsp, Cpx, Rm-92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or-5.9; pl</w:t>
            </w:r>
            <w:r w:rsidRPr="00915F41">
              <w:rPr>
                <w:i/>
                <w:sz w:val="20"/>
                <w:szCs w:val="20"/>
                <w:vertAlign w:val="superscript"/>
                <w:lang w:val="en-US"/>
              </w:rPr>
              <w:t>50</w:t>
            </w:r>
            <w:r w:rsidRPr="00915F41">
              <w:rPr>
                <w:i/>
                <w:sz w:val="20"/>
                <w:szCs w:val="20"/>
                <w:lang w:val="en-US"/>
              </w:rPr>
              <w:t>-60; ne-2.7; cpx-12.5; ol</w:t>
            </w:r>
            <w:r w:rsidRPr="00915F41">
              <w:rPr>
                <w:i/>
                <w:sz w:val="20"/>
                <w:szCs w:val="20"/>
                <w:vertAlign w:val="superscript"/>
                <w:lang w:val="en-US"/>
              </w:rPr>
              <w:t>36</w:t>
            </w:r>
            <w:r w:rsidRPr="00915F41">
              <w:rPr>
                <w:i/>
                <w:sz w:val="20"/>
                <w:szCs w:val="20"/>
                <w:lang w:val="en-US"/>
              </w:rPr>
              <w:t>-18.5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w:t>
            </w:r>
            <w:r w:rsidRPr="00915F41">
              <w:rPr>
                <w:sz w:val="20"/>
                <w:szCs w:val="20"/>
                <w:lang w:val="en-US"/>
              </w:rPr>
              <w:t xml:space="preserve"> </w:t>
            </w:r>
            <w:r w:rsidRPr="00915F41">
              <w:rPr>
                <w:sz w:val="20"/>
                <w:szCs w:val="20"/>
              </w:rPr>
              <w:t>мегаплагиофировый</w:t>
            </w:r>
            <w:r w:rsidRPr="00915F41">
              <w:rPr>
                <w:sz w:val="20"/>
                <w:szCs w:val="20"/>
                <w:lang w:val="en-US"/>
              </w:rPr>
              <w:t xml:space="preserve"> </w:t>
            </w:r>
            <w:r w:rsidRPr="00915F41">
              <w:rPr>
                <w:sz w:val="20"/>
                <w:szCs w:val="20"/>
              </w:rPr>
              <w:t>лейкобазальт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-8.3; О</w:t>
            </w:r>
            <w:r w:rsidRPr="00915F41">
              <w:rPr>
                <w:sz w:val="20"/>
                <w:szCs w:val="20"/>
                <w:lang w:val="en-US"/>
              </w:rPr>
              <w:t>l</w:t>
            </w:r>
            <w:r w:rsidRPr="00915F41">
              <w:rPr>
                <w:sz w:val="20"/>
                <w:szCs w:val="20"/>
              </w:rPr>
              <w:t>-0.6; Срх-0.2 Осн.мас.-90.9</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or-12.2; pl</w:t>
            </w:r>
            <w:r w:rsidRPr="00915F41">
              <w:rPr>
                <w:i/>
                <w:sz w:val="20"/>
                <w:szCs w:val="20"/>
                <w:vertAlign w:val="superscript"/>
                <w:lang w:val="en-US"/>
              </w:rPr>
              <w:t>50</w:t>
            </w:r>
            <w:r w:rsidRPr="00915F41">
              <w:rPr>
                <w:i/>
                <w:sz w:val="20"/>
                <w:szCs w:val="20"/>
                <w:lang w:val="en-US"/>
              </w:rPr>
              <w:t>-66.5; cpx-6.97; ol</w:t>
            </w:r>
            <w:r w:rsidRPr="00915F41">
              <w:rPr>
                <w:i/>
                <w:sz w:val="20"/>
                <w:szCs w:val="20"/>
                <w:vertAlign w:val="superscript"/>
                <w:lang w:val="en-US"/>
              </w:rPr>
              <w:t>29</w:t>
            </w:r>
            <w:r w:rsidRPr="00915F41">
              <w:rPr>
                <w:i/>
                <w:sz w:val="20"/>
                <w:szCs w:val="20"/>
                <w:lang w:val="en-US"/>
              </w:rPr>
              <w:t>-1.2; opx-13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Гавайит (андезиновый 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Pl-58;</w:t>
            </w:r>
            <w:r w:rsidRPr="00915F41">
              <w:rPr>
                <w:sz w:val="20"/>
                <w:szCs w:val="20"/>
                <w:lang w:val="en-US"/>
              </w:rPr>
              <w:t xml:space="preserve"> </w:t>
            </w:r>
            <w:r w:rsidRPr="00915F41">
              <w:rPr>
                <w:sz w:val="20"/>
                <w:szCs w:val="20"/>
              </w:rPr>
              <w:t>Px-25;</w:t>
            </w:r>
            <w:r w:rsidRPr="00915F41">
              <w:rPr>
                <w:sz w:val="20"/>
                <w:szCs w:val="20"/>
                <w:lang w:val="en-US"/>
              </w:rPr>
              <w:t xml:space="preserve"> Ol</w:t>
            </w:r>
            <w:r w:rsidRPr="00915F41">
              <w:rPr>
                <w:sz w:val="20"/>
                <w:szCs w:val="20"/>
              </w:rPr>
              <w:t>-15;</w:t>
            </w:r>
            <w:r w:rsidRPr="00915F41">
              <w:rPr>
                <w:sz w:val="20"/>
                <w:szCs w:val="20"/>
                <w:lang w:val="en-US"/>
              </w:rPr>
              <w:t xml:space="preserve"> </w:t>
            </w:r>
            <w:r w:rsidRPr="00915F41">
              <w:rPr>
                <w:sz w:val="20"/>
                <w:szCs w:val="20"/>
              </w:rPr>
              <w:t>Rm-2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or-11; pl</w:t>
            </w:r>
            <w:r w:rsidRPr="00915F41">
              <w:rPr>
                <w:i/>
                <w:sz w:val="20"/>
                <w:szCs w:val="20"/>
                <w:vertAlign w:val="superscript"/>
                <w:lang w:val="en-US"/>
              </w:rPr>
              <w:t>41</w:t>
            </w:r>
            <w:r w:rsidRPr="00915F41">
              <w:rPr>
                <w:i/>
                <w:sz w:val="20"/>
                <w:szCs w:val="20"/>
                <w:lang w:val="en-US"/>
              </w:rPr>
              <w:t>-49.5; ne-2.9; cpx-17.5; ol</w:t>
            </w:r>
            <w:r w:rsidRPr="00915F41">
              <w:rPr>
                <w:i/>
                <w:sz w:val="20"/>
                <w:szCs w:val="20"/>
                <w:vertAlign w:val="superscript"/>
                <w:lang w:val="en-US"/>
              </w:rPr>
              <w:t>30</w:t>
            </w:r>
            <w:r w:rsidRPr="00915F41">
              <w:rPr>
                <w:i/>
                <w:sz w:val="20"/>
                <w:szCs w:val="20"/>
                <w:lang w:val="en-US"/>
              </w:rPr>
              <w:t>-18.9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o</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B(0.50)</w:t>
            </w:r>
          </w:p>
        </w:tc>
      </w:tr>
    </w:tbl>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Муджиерит (олигоклазовый 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Норма: Pl-58.8; Fsp-12.8; </w:t>
            </w:r>
            <w:r w:rsidRPr="00915F41">
              <w:rPr>
                <w:sz w:val="20"/>
                <w:szCs w:val="20"/>
                <w:lang w:val="en-US"/>
              </w:rPr>
              <w:t>Ol</w:t>
            </w:r>
            <w:r w:rsidRPr="00915F41">
              <w:rPr>
                <w:sz w:val="20"/>
                <w:szCs w:val="20"/>
              </w:rPr>
              <w:t>-9.6; Rm-8.1; Срх-4.4; Ар-3.7; Ne-2.6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 xml:space="preserve">ог-14.9; </w:t>
            </w:r>
            <w:r w:rsidRPr="00915F41">
              <w:rPr>
                <w:i/>
                <w:sz w:val="20"/>
                <w:szCs w:val="20"/>
                <w:lang w:val="en-US"/>
              </w:rPr>
              <w:t>pl</w:t>
            </w:r>
            <w:r w:rsidRPr="00915F41">
              <w:rPr>
                <w:i/>
                <w:sz w:val="20"/>
                <w:szCs w:val="20"/>
                <w:vertAlign w:val="superscript"/>
              </w:rPr>
              <w:t>23</w:t>
            </w:r>
            <w:r w:rsidRPr="00915F41">
              <w:rPr>
                <w:i/>
                <w:sz w:val="20"/>
                <w:szCs w:val="20"/>
              </w:rPr>
              <w:t xml:space="preserve">-65.5; </w:t>
            </w:r>
            <w:r w:rsidRPr="00915F41">
              <w:rPr>
                <w:i/>
                <w:sz w:val="20"/>
                <w:szCs w:val="20"/>
                <w:lang w:val="en-US"/>
              </w:rPr>
              <w:t>ne</w:t>
            </w:r>
            <w:r w:rsidRPr="00915F41">
              <w:rPr>
                <w:i/>
                <w:sz w:val="20"/>
                <w:szCs w:val="20"/>
              </w:rPr>
              <w:t xml:space="preserve">-3.2; срх-5.8; </w:t>
            </w:r>
            <w:r w:rsidRPr="00915F41">
              <w:rPr>
                <w:i/>
                <w:sz w:val="20"/>
                <w:szCs w:val="20"/>
                <w:lang w:val="en-US"/>
              </w:rPr>
              <w:t>ol</w:t>
            </w:r>
            <w:r w:rsidRPr="00915F41">
              <w:rPr>
                <w:i/>
                <w:sz w:val="20"/>
                <w:szCs w:val="20"/>
                <w:vertAlign w:val="superscript"/>
              </w:rPr>
              <w:t>42</w:t>
            </w:r>
            <w:r w:rsidRPr="00915F41">
              <w:rPr>
                <w:i/>
                <w:sz w:val="20"/>
                <w:szCs w:val="20"/>
              </w:rPr>
              <w:t>-10.5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Вк.О</w:t>
            </w:r>
            <w:r w:rsidRPr="00915F41">
              <w:rPr>
                <w:sz w:val="20"/>
                <w:szCs w:val="20"/>
                <w:lang w:val="en-US"/>
              </w:rPr>
              <w:t>l</w:t>
            </w:r>
            <w:r w:rsidRPr="00915F41">
              <w:rPr>
                <w:sz w:val="20"/>
                <w:szCs w:val="20"/>
              </w:rPr>
              <w:t>-10; Срх-5; Р</w:t>
            </w:r>
            <w:r w:rsidRPr="00915F41">
              <w:rPr>
                <w:sz w:val="20"/>
                <w:szCs w:val="20"/>
                <w:lang w:val="en-US"/>
              </w:rPr>
              <w:t>l</w:t>
            </w:r>
            <w:r w:rsidRPr="00915F41">
              <w:rPr>
                <w:sz w:val="20"/>
                <w:szCs w:val="20"/>
              </w:rPr>
              <w:t xml:space="preserve">-5 Осн.мас. Срх, Fsp, </w:t>
            </w:r>
            <w:r w:rsidRPr="00915F41">
              <w:rPr>
                <w:sz w:val="20"/>
                <w:szCs w:val="20"/>
                <w:lang w:val="en-US"/>
              </w:rPr>
              <w:t>Ol</w:t>
            </w:r>
            <w:r w:rsidRPr="00915F41">
              <w:rPr>
                <w:sz w:val="20"/>
                <w:szCs w:val="20"/>
              </w:rPr>
              <w:t>, Mt, Ар-80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 xml:space="preserve">ог-25.8; </w:t>
            </w:r>
            <w:r w:rsidRPr="00915F41">
              <w:rPr>
                <w:i/>
                <w:sz w:val="20"/>
                <w:szCs w:val="20"/>
                <w:lang w:val="en-US"/>
              </w:rPr>
              <w:t>pl</w:t>
            </w:r>
            <w:r w:rsidRPr="00915F41">
              <w:rPr>
                <w:i/>
                <w:sz w:val="20"/>
                <w:szCs w:val="20"/>
                <w:vertAlign w:val="superscript"/>
              </w:rPr>
              <w:t>59</w:t>
            </w:r>
            <w:r w:rsidRPr="00915F41">
              <w:rPr>
                <w:i/>
                <w:sz w:val="20"/>
                <w:szCs w:val="20"/>
              </w:rPr>
              <w:t xml:space="preserve">-28.3; </w:t>
            </w:r>
            <w:r w:rsidRPr="00915F41">
              <w:rPr>
                <w:i/>
                <w:sz w:val="20"/>
                <w:szCs w:val="20"/>
                <w:lang w:val="en-US"/>
              </w:rPr>
              <w:t>ne</w:t>
            </w:r>
            <w:r w:rsidRPr="00915F41">
              <w:rPr>
                <w:i/>
                <w:sz w:val="20"/>
                <w:szCs w:val="20"/>
              </w:rPr>
              <w:t xml:space="preserve">-11.7; срх-17.6; </w:t>
            </w:r>
            <w:r w:rsidRPr="00915F41">
              <w:rPr>
                <w:i/>
                <w:sz w:val="20"/>
                <w:szCs w:val="20"/>
                <w:lang w:val="en-US"/>
              </w:rPr>
              <w:t>ol</w:t>
            </w:r>
            <w:r w:rsidRPr="00915F41">
              <w:rPr>
                <w:i/>
                <w:sz w:val="20"/>
                <w:szCs w:val="20"/>
                <w:vertAlign w:val="superscript"/>
              </w:rPr>
              <w:t>30</w:t>
            </w:r>
            <w:r w:rsidRPr="00915F41">
              <w:rPr>
                <w:i/>
                <w:sz w:val="20"/>
                <w:szCs w:val="20"/>
              </w:rPr>
              <w:t>-16.5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Шошонит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w:t>
            </w:r>
            <w:r w:rsidRPr="00915F41">
              <w:rPr>
                <w:sz w:val="20"/>
                <w:szCs w:val="20"/>
                <w:lang w:val="en-US"/>
              </w:rPr>
              <w:t>Bt</w:t>
            </w:r>
            <w:r w:rsidRPr="00915F41">
              <w:rPr>
                <w:sz w:val="20"/>
                <w:szCs w:val="20"/>
              </w:rPr>
              <w:t>-10; О</w:t>
            </w:r>
            <w:r w:rsidRPr="00915F41">
              <w:rPr>
                <w:sz w:val="20"/>
                <w:szCs w:val="20"/>
                <w:lang w:val="en-US"/>
              </w:rPr>
              <w:t>l</w:t>
            </w:r>
            <w:r w:rsidRPr="00915F41">
              <w:rPr>
                <w:sz w:val="20"/>
                <w:szCs w:val="20"/>
              </w:rPr>
              <w:t xml:space="preserve">-9 Осн.мас. Рх, </w:t>
            </w:r>
            <w:r w:rsidRPr="00915F41">
              <w:rPr>
                <w:sz w:val="20"/>
                <w:szCs w:val="20"/>
                <w:lang w:val="en-US"/>
              </w:rPr>
              <w:t>Ol</w:t>
            </w:r>
            <w:r w:rsidRPr="00915F41">
              <w:rPr>
                <w:sz w:val="20"/>
                <w:szCs w:val="20"/>
              </w:rPr>
              <w:t>, Bt, Pl, Fsp, Ap, Mt-81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or-43.6; pl</w:t>
            </w:r>
            <w:r w:rsidRPr="00915F41">
              <w:rPr>
                <w:i/>
                <w:sz w:val="20"/>
                <w:szCs w:val="20"/>
                <w:vertAlign w:val="superscript"/>
                <w:lang w:val="en-US"/>
              </w:rPr>
              <w:t>40</w:t>
            </w:r>
            <w:r w:rsidRPr="00915F41">
              <w:rPr>
                <w:i/>
                <w:sz w:val="20"/>
                <w:szCs w:val="20"/>
                <w:lang w:val="en-US"/>
              </w:rPr>
              <w:t>-25.3; n</w:t>
            </w:r>
            <w:r w:rsidRPr="00915F41">
              <w:rPr>
                <w:i/>
                <w:sz w:val="20"/>
                <w:szCs w:val="20"/>
              </w:rPr>
              <w:t>е</w:t>
            </w:r>
            <w:r w:rsidRPr="00915F41">
              <w:rPr>
                <w:i/>
                <w:sz w:val="20"/>
                <w:szCs w:val="20"/>
                <w:lang w:val="en-US"/>
              </w:rPr>
              <w:t xml:space="preserve">-2.1; </w:t>
            </w:r>
            <w:r w:rsidRPr="00915F41">
              <w:rPr>
                <w:i/>
                <w:sz w:val="20"/>
                <w:szCs w:val="20"/>
              </w:rPr>
              <w:t>срх</w:t>
            </w:r>
            <w:r w:rsidRPr="00915F41">
              <w:rPr>
                <w:i/>
                <w:sz w:val="20"/>
                <w:szCs w:val="20"/>
                <w:lang w:val="en-US"/>
              </w:rPr>
              <w:t>-12.1; ol</w:t>
            </w:r>
            <w:r w:rsidRPr="00915F41">
              <w:rPr>
                <w:i/>
                <w:sz w:val="20"/>
                <w:szCs w:val="20"/>
                <w:vertAlign w:val="superscript"/>
                <w:lang w:val="en-US"/>
              </w:rPr>
              <w:t>18</w:t>
            </w:r>
            <w:r w:rsidRPr="00915F41">
              <w:rPr>
                <w:i/>
                <w:sz w:val="20"/>
                <w:szCs w:val="20"/>
                <w:lang w:val="en-US"/>
              </w:rPr>
              <w:t>-16.9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Ортопироксенит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Орх-89.8;</w:t>
            </w:r>
            <w:r w:rsidRPr="00915F41">
              <w:rPr>
                <w:sz w:val="20"/>
                <w:szCs w:val="20"/>
                <w:lang w:val="en-US"/>
              </w:rPr>
              <w:t xml:space="preserve"> </w:t>
            </w:r>
            <w:r w:rsidRPr="00915F41">
              <w:rPr>
                <w:sz w:val="20"/>
                <w:szCs w:val="20"/>
              </w:rPr>
              <w:t>Срх-7.0;</w:t>
            </w:r>
            <w:r w:rsidRPr="00915F41">
              <w:rPr>
                <w:sz w:val="20"/>
                <w:szCs w:val="20"/>
                <w:lang w:val="en-US"/>
              </w:rPr>
              <w:t xml:space="preserve"> </w:t>
            </w:r>
            <w:r w:rsidRPr="00915F41">
              <w:rPr>
                <w:sz w:val="20"/>
                <w:szCs w:val="20"/>
              </w:rPr>
              <w:t>Р</w:t>
            </w:r>
            <w:r w:rsidRPr="00915F41">
              <w:rPr>
                <w:sz w:val="20"/>
                <w:szCs w:val="20"/>
                <w:lang w:val="en-US"/>
              </w:rPr>
              <w:t>l</w:t>
            </w:r>
            <w:r w:rsidRPr="00915F41">
              <w:rPr>
                <w:sz w:val="20"/>
                <w:szCs w:val="20"/>
              </w:rPr>
              <w:t>-2.4; Rm-0.8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-0.4; </w:t>
            </w:r>
            <w:r w:rsidRPr="00915F41">
              <w:rPr>
                <w:i/>
                <w:sz w:val="20"/>
                <w:szCs w:val="20"/>
                <w:lang w:val="en-US"/>
              </w:rPr>
              <w:t>pl</w:t>
            </w:r>
            <w:r w:rsidRPr="00915F41">
              <w:rPr>
                <w:i/>
                <w:sz w:val="20"/>
                <w:szCs w:val="20"/>
                <w:vertAlign w:val="superscript"/>
              </w:rPr>
              <w:t>87</w:t>
            </w:r>
            <w:r w:rsidRPr="00915F41">
              <w:rPr>
                <w:i/>
                <w:sz w:val="20"/>
                <w:szCs w:val="20"/>
              </w:rPr>
              <w:t xml:space="preserve">-8.3; срх-6.7; </w:t>
            </w:r>
            <w:r w:rsidRPr="00915F41">
              <w:rPr>
                <w:i/>
                <w:sz w:val="20"/>
                <w:szCs w:val="20"/>
                <w:lang w:val="en-US"/>
              </w:rPr>
              <w:t>ol</w:t>
            </w:r>
            <w:r w:rsidRPr="00915F41">
              <w:rPr>
                <w:i/>
                <w:sz w:val="20"/>
                <w:szCs w:val="20"/>
                <w:vertAlign w:val="superscript"/>
              </w:rPr>
              <w:t>13</w:t>
            </w:r>
            <w:r w:rsidRPr="00915F41">
              <w:rPr>
                <w:i/>
                <w:sz w:val="20"/>
                <w:szCs w:val="20"/>
              </w:rPr>
              <w:t>-4.4; орх-80.1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ортопироксенит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Opx-87;</w:t>
            </w:r>
            <w:r w:rsidRPr="00915F41">
              <w:rPr>
                <w:sz w:val="20"/>
                <w:szCs w:val="20"/>
                <w:lang w:val="en-US"/>
              </w:rPr>
              <w:t xml:space="preserve"> </w:t>
            </w:r>
            <w:r w:rsidRPr="00915F41">
              <w:rPr>
                <w:sz w:val="20"/>
                <w:szCs w:val="20"/>
              </w:rPr>
              <w:t>Ol-10.6;</w:t>
            </w:r>
            <w:r w:rsidRPr="00915F41">
              <w:rPr>
                <w:sz w:val="20"/>
                <w:szCs w:val="20"/>
                <w:lang w:val="en-US"/>
              </w:rPr>
              <w:t xml:space="preserve"> </w:t>
            </w:r>
            <w:r w:rsidRPr="00915F41">
              <w:rPr>
                <w:sz w:val="20"/>
                <w:szCs w:val="20"/>
              </w:rPr>
              <w:t>Pl-2.3;</w:t>
            </w:r>
            <w:r w:rsidRPr="00915F41">
              <w:rPr>
                <w:sz w:val="20"/>
                <w:szCs w:val="20"/>
                <w:lang w:val="en-US"/>
              </w:rPr>
              <w:t xml:space="preserve"> </w:t>
            </w:r>
            <w:r w:rsidRPr="00915F41">
              <w:rPr>
                <w:sz w:val="20"/>
                <w:szCs w:val="20"/>
              </w:rPr>
              <w:t>Rm-0.01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-0.4; </w:t>
            </w:r>
            <w:r w:rsidRPr="00915F41">
              <w:rPr>
                <w:i/>
                <w:sz w:val="20"/>
                <w:szCs w:val="20"/>
                <w:lang w:val="en-US"/>
              </w:rPr>
              <w:t>pl</w:t>
            </w:r>
            <w:r w:rsidRPr="00915F41">
              <w:rPr>
                <w:i/>
                <w:sz w:val="20"/>
                <w:szCs w:val="20"/>
                <w:vertAlign w:val="superscript"/>
              </w:rPr>
              <w:t>72</w:t>
            </w:r>
            <w:r w:rsidRPr="00915F41">
              <w:rPr>
                <w:i/>
                <w:sz w:val="20"/>
                <w:szCs w:val="20"/>
              </w:rPr>
              <w:t xml:space="preserve">-8.5; срх-2.3; </w:t>
            </w:r>
            <w:r w:rsidRPr="00915F41">
              <w:rPr>
                <w:i/>
                <w:sz w:val="20"/>
                <w:szCs w:val="20"/>
                <w:lang w:val="en-US"/>
              </w:rPr>
              <w:t>ol</w:t>
            </w:r>
            <w:r w:rsidRPr="00915F41">
              <w:rPr>
                <w:i/>
                <w:sz w:val="20"/>
                <w:szCs w:val="20"/>
                <w:vertAlign w:val="superscript"/>
              </w:rPr>
              <w:t>10</w:t>
            </w:r>
            <w:r w:rsidRPr="00915F41">
              <w:rPr>
                <w:i/>
                <w:sz w:val="20"/>
                <w:szCs w:val="20"/>
              </w:rPr>
              <w:t>-47.5; орх-41.2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49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Вебстерит (оливиновый вебстерит)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Срх-54; Орх-22; </w:t>
            </w:r>
            <w:r w:rsidRPr="00915F41">
              <w:rPr>
                <w:sz w:val="20"/>
                <w:szCs w:val="20"/>
                <w:lang w:val="en-US"/>
              </w:rPr>
              <w:t>Ol</w:t>
            </w:r>
            <w:r w:rsidRPr="00915F41">
              <w:rPr>
                <w:sz w:val="20"/>
                <w:szCs w:val="20"/>
              </w:rPr>
              <w:t>-14; Ар-0.5; Pl-0.5; Hbl-2; Srp-3.5; Rm-4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-2; </w:t>
            </w:r>
            <w:r w:rsidRPr="00915F41">
              <w:rPr>
                <w:i/>
                <w:sz w:val="20"/>
                <w:szCs w:val="20"/>
                <w:lang w:val="en-US"/>
              </w:rPr>
              <w:t>pl</w:t>
            </w:r>
            <w:r w:rsidRPr="00915F41">
              <w:rPr>
                <w:i/>
                <w:sz w:val="20"/>
                <w:szCs w:val="20"/>
                <w:vertAlign w:val="superscript"/>
              </w:rPr>
              <w:t>75</w:t>
            </w:r>
            <w:r w:rsidRPr="00915F41">
              <w:rPr>
                <w:i/>
                <w:sz w:val="20"/>
                <w:szCs w:val="20"/>
              </w:rPr>
              <w:t xml:space="preserve">-14.1; срх-40.8; </w:t>
            </w:r>
            <w:r w:rsidRPr="00915F41">
              <w:rPr>
                <w:i/>
                <w:sz w:val="20"/>
                <w:szCs w:val="20"/>
                <w:lang w:val="en-US"/>
              </w:rPr>
              <w:t>ol</w:t>
            </w:r>
            <w:r w:rsidRPr="00915F41">
              <w:rPr>
                <w:i/>
                <w:sz w:val="20"/>
                <w:szCs w:val="20"/>
                <w:vertAlign w:val="superscript"/>
              </w:rPr>
              <w:t>7</w:t>
            </w:r>
            <w:r w:rsidRPr="00915F41">
              <w:rPr>
                <w:i/>
                <w:sz w:val="20"/>
                <w:szCs w:val="20"/>
              </w:rPr>
              <w:t>-15.3; орх-27.6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Клинопироксенит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Срх-89.5; </w:t>
            </w:r>
            <w:r w:rsidRPr="00915F41">
              <w:rPr>
                <w:sz w:val="20"/>
                <w:szCs w:val="20"/>
                <w:lang w:val="en-US"/>
              </w:rPr>
              <w:t>Ol</w:t>
            </w:r>
            <w:r w:rsidRPr="00915F41">
              <w:rPr>
                <w:sz w:val="20"/>
                <w:szCs w:val="20"/>
              </w:rPr>
              <w:t>-9.5; Rm-1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-1.6; </w:t>
            </w:r>
            <w:r w:rsidRPr="00915F41">
              <w:rPr>
                <w:i/>
                <w:sz w:val="20"/>
                <w:szCs w:val="20"/>
                <w:lang w:val="en-US"/>
              </w:rPr>
              <w:t>pl</w:t>
            </w:r>
            <w:r w:rsidRPr="00915F41">
              <w:rPr>
                <w:i/>
                <w:sz w:val="20"/>
                <w:szCs w:val="20"/>
                <w:vertAlign w:val="superscript"/>
              </w:rPr>
              <w:t>98</w:t>
            </w:r>
            <w:r w:rsidRPr="00915F41">
              <w:rPr>
                <w:i/>
                <w:sz w:val="20"/>
                <w:szCs w:val="20"/>
              </w:rPr>
              <w:t xml:space="preserve">-14.6; </w:t>
            </w:r>
            <w:r w:rsidRPr="00915F41">
              <w:rPr>
                <w:i/>
                <w:sz w:val="20"/>
                <w:szCs w:val="20"/>
                <w:lang w:val="en-US"/>
              </w:rPr>
              <w:t>n</w:t>
            </w:r>
            <w:r w:rsidRPr="00915F41">
              <w:rPr>
                <w:i/>
                <w:sz w:val="20"/>
                <w:szCs w:val="20"/>
              </w:rPr>
              <w:t xml:space="preserve">е-3.4; срх-79.4; </w:t>
            </w:r>
            <w:r w:rsidRPr="00915F41">
              <w:rPr>
                <w:i/>
                <w:sz w:val="20"/>
                <w:szCs w:val="20"/>
                <w:lang w:val="en-US"/>
              </w:rPr>
              <w:t>ol</w:t>
            </w:r>
            <w:r w:rsidRPr="00915F41">
              <w:rPr>
                <w:i/>
                <w:sz w:val="20"/>
                <w:szCs w:val="20"/>
                <w:vertAlign w:val="superscript"/>
              </w:rPr>
              <w:t>6</w:t>
            </w:r>
            <w:r w:rsidRPr="00915F41">
              <w:rPr>
                <w:i/>
                <w:sz w:val="20"/>
                <w:szCs w:val="20"/>
              </w:rPr>
              <w:t>-1.0</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Оливино-роговообманковый пироксенит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Срх-70;</w:t>
            </w:r>
            <w:r w:rsidRPr="00915F41">
              <w:rPr>
                <w:sz w:val="20"/>
                <w:szCs w:val="20"/>
                <w:lang w:val="en-US"/>
              </w:rPr>
              <w:t xml:space="preserve"> Hbl</w:t>
            </w:r>
            <w:r w:rsidRPr="00915F41">
              <w:rPr>
                <w:sz w:val="20"/>
                <w:szCs w:val="20"/>
              </w:rPr>
              <w:t xml:space="preserve">-16; </w:t>
            </w:r>
            <w:r w:rsidRPr="00915F41">
              <w:rPr>
                <w:sz w:val="20"/>
                <w:szCs w:val="20"/>
                <w:lang w:val="en-US"/>
              </w:rPr>
              <w:t>Ol</w:t>
            </w:r>
            <w:r w:rsidRPr="00915F41">
              <w:rPr>
                <w:sz w:val="20"/>
                <w:szCs w:val="20"/>
              </w:rPr>
              <w:t>-12; Р</w:t>
            </w:r>
            <w:r w:rsidRPr="00915F41">
              <w:rPr>
                <w:sz w:val="20"/>
                <w:szCs w:val="20"/>
                <w:lang w:val="en-US"/>
              </w:rPr>
              <w:t>l</w:t>
            </w:r>
            <w:r w:rsidRPr="00915F41">
              <w:rPr>
                <w:sz w:val="20"/>
                <w:szCs w:val="20"/>
              </w:rPr>
              <w:t>-2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-1.2; </w:t>
            </w:r>
            <w:r w:rsidRPr="00915F41">
              <w:rPr>
                <w:i/>
                <w:sz w:val="20"/>
                <w:szCs w:val="20"/>
                <w:lang w:val="en-US"/>
              </w:rPr>
              <w:t>pl</w:t>
            </w:r>
            <w:r w:rsidRPr="00915F41">
              <w:rPr>
                <w:i/>
                <w:sz w:val="20"/>
                <w:szCs w:val="20"/>
                <w:vertAlign w:val="superscript"/>
              </w:rPr>
              <w:t>3.6</w:t>
            </w:r>
            <w:r w:rsidRPr="00915F41">
              <w:rPr>
                <w:i/>
                <w:sz w:val="20"/>
                <w:szCs w:val="20"/>
              </w:rPr>
              <w:t xml:space="preserve">-9.5; </w:t>
            </w:r>
            <w:r w:rsidRPr="00915F41">
              <w:rPr>
                <w:i/>
                <w:sz w:val="20"/>
                <w:szCs w:val="20"/>
                <w:lang w:val="en-US"/>
              </w:rPr>
              <w:t>n</w:t>
            </w:r>
            <w:r w:rsidRPr="00915F41">
              <w:rPr>
                <w:i/>
                <w:sz w:val="20"/>
                <w:szCs w:val="20"/>
              </w:rPr>
              <w:t xml:space="preserve">е-10.9; срх-40.8; </w:t>
            </w:r>
            <w:r w:rsidRPr="00915F41">
              <w:rPr>
                <w:i/>
                <w:sz w:val="20"/>
                <w:szCs w:val="20"/>
                <w:lang w:val="en-US"/>
              </w:rPr>
              <w:t>ol</w:t>
            </w:r>
            <w:r w:rsidRPr="00915F41">
              <w:rPr>
                <w:i/>
                <w:sz w:val="20"/>
                <w:szCs w:val="20"/>
                <w:vertAlign w:val="superscript"/>
              </w:rPr>
              <w:t>21</w:t>
            </w:r>
            <w:r w:rsidRPr="00915F41">
              <w:rPr>
                <w:i/>
                <w:sz w:val="20"/>
                <w:szCs w:val="20"/>
              </w:rPr>
              <w:t>-37.5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B(0.99)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Пироксеновый горнблендит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Hbl-52.2; Срх-35.3; Mt-0.4; Сс-2.1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-9.3; </w:t>
            </w:r>
            <w:r w:rsidRPr="00915F41">
              <w:rPr>
                <w:i/>
                <w:sz w:val="20"/>
                <w:szCs w:val="20"/>
                <w:lang w:val="en-US"/>
              </w:rPr>
              <w:t>pl</w:t>
            </w:r>
            <w:r w:rsidRPr="00915F41">
              <w:rPr>
                <w:i/>
                <w:sz w:val="20"/>
                <w:szCs w:val="20"/>
                <w:vertAlign w:val="superscript"/>
              </w:rPr>
              <w:t>47</w:t>
            </w:r>
            <w:r w:rsidRPr="00915F41">
              <w:rPr>
                <w:i/>
                <w:sz w:val="20"/>
                <w:szCs w:val="20"/>
              </w:rPr>
              <w:t xml:space="preserve">-34.6; </w:t>
            </w:r>
            <w:r w:rsidRPr="00915F41">
              <w:rPr>
                <w:i/>
                <w:sz w:val="20"/>
                <w:szCs w:val="20"/>
                <w:lang w:val="en-US"/>
              </w:rPr>
              <w:t>n</w:t>
            </w:r>
            <w:r w:rsidRPr="00915F41">
              <w:rPr>
                <w:i/>
                <w:sz w:val="20"/>
                <w:szCs w:val="20"/>
              </w:rPr>
              <w:t xml:space="preserve">е-3.6; срх-34.7; </w:t>
            </w:r>
            <w:r w:rsidRPr="00915F41">
              <w:rPr>
                <w:i/>
                <w:sz w:val="20"/>
                <w:szCs w:val="20"/>
                <w:lang w:val="en-US"/>
              </w:rPr>
              <w:t>ol</w:t>
            </w:r>
            <w:r w:rsidRPr="00915F41">
              <w:rPr>
                <w:i/>
                <w:sz w:val="20"/>
                <w:szCs w:val="20"/>
                <w:vertAlign w:val="superscript"/>
              </w:rPr>
              <w:t>9</w:t>
            </w:r>
            <w:r w:rsidRPr="00915F41">
              <w:rPr>
                <w:i/>
                <w:sz w:val="20"/>
                <w:szCs w:val="20"/>
              </w:rPr>
              <w:t>-17.7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III</w:t>
            </w:r>
            <w:r w:rsidRPr="00915F41">
              <w:rPr>
                <w:sz w:val="20"/>
                <w:szCs w:val="20"/>
              </w:rPr>
              <w:t>-</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B(0.72)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Горнблендит</w:t>
            </w:r>
          </w:p>
        </w:tc>
        <w:tc>
          <w:tcPr>
            <w:tcW w:w="1033"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sz w:val="20"/>
                <w:szCs w:val="20"/>
                <w:lang w:val="en-US"/>
              </w:rPr>
            </w:pPr>
            <w:r w:rsidRPr="0078767F">
              <w:rPr>
                <w:sz w:val="20"/>
                <w:szCs w:val="20"/>
                <w:lang w:val="en-US"/>
              </w:rPr>
              <w:t xml:space="preserve">Hbl-81;Ep,Hbl-19(no </w:t>
            </w:r>
            <w:r w:rsidRPr="00915F41">
              <w:rPr>
                <w:sz w:val="20"/>
                <w:szCs w:val="20"/>
              </w:rPr>
              <w:t>Р</w:t>
            </w:r>
            <w:r w:rsidRPr="0078767F">
              <w:rPr>
                <w:sz w:val="20"/>
                <w:szCs w:val="20"/>
                <w:lang w:val="en-US"/>
              </w:rPr>
              <w:t>1)</w:t>
            </w:r>
          </w:p>
        </w:tc>
        <w:tc>
          <w:tcPr>
            <w:tcW w:w="1035"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i/>
                <w:sz w:val="20"/>
                <w:szCs w:val="20"/>
                <w:lang w:val="en-US"/>
              </w:rPr>
            </w:pPr>
            <w:r w:rsidRPr="0078767F">
              <w:rPr>
                <w:i/>
                <w:sz w:val="20"/>
                <w:szCs w:val="20"/>
                <w:lang w:val="en-US"/>
              </w:rPr>
              <w:t xml:space="preserve">lc-2.4; </w:t>
            </w:r>
            <w:r w:rsidRPr="00915F41">
              <w:rPr>
                <w:i/>
                <w:sz w:val="20"/>
                <w:szCs w:val="20"/>
                <w:lang w:val="en-US"/>
              </w:rPr>
              <w:t>n</w:t>
            </w:r>
            <w:r w:rsidRPr="00915F41">
              <w:rPr>
                <w:i/>
                <w:sz w:val="20"/>
                <w:szCs w:val="20"/>
              </w:rPr>
              <w:t>е</w:t>
            </w:r>
            <w:r w:rsidRPr="0078767F">
              <w:rPr>
                <w:i/>
                <w:sz w:val="20"/>
                <w:szCs w:val="20"/>
                <w:lang w:val="en-US"/>
              </w:rPr>
              <w:t xml:space="preserve">-13.9; </w:t>
            </w:r>
            <w:r w:rsidRPr="00915F41">
              <w:rPr>
                <w:i/>
                <w:sz w:val="20"/>
                <w:szCs w:val="20"/>
              </w:rPr>
              <w:t>а</w:t>
            </w:r>
            <w:r w:rsidRPr="00915F41">
              <w:rPr>
                <w:i/>
                <w:sz w:val="20"/>
                <w:szCs w:val="20"/>
                <w:lang w:val="en-US"/>
              </w:rPr>
              <w:t>n</w:t>
            </w:r>
            <w:r w:rsidRPr="0078767F">
              <w:rPr>
                <w:i/>
                <w:sz w:val="20"/>
                <w:szCs w:val="20"/>
                <w:lang w:val="en-US"/>
              </w:rPr>
              <w:t xml:space="preserve">-31.4; gh-1.5; </w:t>
            </w:r>
            <w:r w:rsidRPr="00915F41">
              <w:rPr>
                <w:i/>
                <w:sz w:val="20"/>
                <w:szCs w:val="20"/>
              </w:rPr>
              <w:t>срх</w:t>
            </w:r>
            <w:r w:rsidRPr="0078767F">
              <w:rPr>
                <w:i/>
                <w:sz w:val="20"/>
                <w:szCs w:val="20"/>
                <w:lang w:val="en-US"/>
              </w:rPr>
              <w:t xml:space="preserve">-26; </w:t>
            </w:r>
            <w:r w:rsidRPr="00915F41">
              <w:rPr>
                <w:i/>
                <w:sz w:val="20"/>
                <w:szCs w:val="20"/>
                <w:lang w:val="en-US"/>
              </w:rPr>
              <w:t>ol</w:t>
            </w:r>
            <w:r w:rsidRPr="0078767F">
              <w:rPr>
                <w:i/>
                <w:sz w:val="20"/>
                <w:szCs w:val="20"/>
                <w:vertAlign w:val="superscript"/>
                <w:lang w:val="en-US"/>
              </w:rPr>
              <w:t>26</w:t>
            </w:r>
            <w:r w:rsidRPr="0078767F">
              <w:rPr>
                <w:i/>
                <w:sz w:val="20"/>
                <w:szCs w:val="20"/>
                <w:lang w:val="en-US"/>
              </w:rPr>
              <w:t>-24.8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w:t>
            </w:r>
            <w:r w:rsidRPr="00915F41">
              <w:rPr>
                <w:i/>
                <w:sz w:val="20"/>
                <w:szCs w:val="20"/>
              </w:rPr>
              <w:t>gh</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Габбро</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Pl-71; Cpx-26; Rm-2; MS-1; MF-ед.зн.</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 pl</w:t>
            </w:r>
            <w:r w:rsidRPr="00915F41">
              <w:rPr>
                <w:i/>
                <w:sz w:val="20"/>
                <w:szCs w:val="20"/>
                <w:vertAlign w:val="superscript"/>
                <w:lang w:val="en-US"/>
              </w:rPr>
              <w:t>49</w:t>
            </w:r>
            <w:r w:rsidRPr="00915F41">
              <w:rPr>
                <w:i/>
                <w:sz w:val="20"/>
                <w:szCs w:val="20"/>
                <w:lang w:val="en-US"/>
              </w:rPr>
              <w:t xml:space="preserve">-58.9; </w:t>
            </w:r>
            <w:r w:rsidRPr="00915F41">
              <w:rPr>
                <w:i/>
                <w:sz w:val="20"/>
                <w:szCs w:val="20"/>
              </w:rPr>
              <w:t>срх</w:t>
            </w:r>
            <w:r w:rsidRPr="00915F41">
              <w:rPr>
                <w:i/>
                <w:sz w:val="20"/>
                <w:szCs w:val="20"/>
                <w:lang w:val="en-US"/>
              </w:rPr>
              <w:t>-12.9; ol</w:t>
            </w:r>
            <w:r w:rsidRPr="00915F41">
              <w:rPr>
                <w:i/>
                <w:sz w:val="20"/>
                <w:szCs w:val="20"/>
                <w:vertAlign w:val="superscript"/>
                <w:lang w:val="en-US"/>
              </w:rPr>
              <w:t>42</w:t>
            </w:r>
            <w:r w:rsidRPr="00915F41">
              <w:rPr>
                <w:i/>
                <w:sz w:val="20"/>
                <w:szCs w:val="20"/>
                <w:lang w:val="en-US"/>
              </w:rPr>
              <w:t xml:space="preserve">-2.6; </w:t>
            </w:r>
            <w:r w:rsidRPr="00915F41">
              <w:rPr>
                <w:i/>
                <w:sz w:val="20"/>
                <w:szCs w:val="20"/>
              </w:rPr>
              <w:t>орх</w:t>
            </w:r>
            <w:r w:rsidRPr="00915F41">
              <w:rPr>
                <w:i/>
                <w:sz w:val="20"/>
                <w:szCs w:val="20"/>
                <w:lang w:val="en-US"/>
              </w:rPr>
              <w:t>-22.7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Оливиновое габбро</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w:t>
            </w:r>
            <w:r w:rsidRPr="00915F41">
              <w:rPr>
                <w:sz w:val="20"/>
                <w:szCs w:val="20"/>
                <w:lang w:val="en-US"/>
              </w:rPr>
              <w:t>l</w:t>
            </w:r>
            <w:r w:rsidRPr="00915F41">
              <w:rPr>
                <w:sz w:val="20"/>
                <w:szCs w:val="20"/>
              </w:rPr>
              <w:t xml:space="preserve">-62; </w:t>
            </w:r>
            <w:r w:rsidRPr="00915F41">
              <w:rPr>
                <w:sz w:val="20"/>
                <w:szCs w:val="20"/>
                <w:lang w:val="en-US"/>
              </w:rPr>
              <w:t>Ol</w:t>
            </w:r>
            <w:r w:rsidRPr="00915F41">
              <w:rPr>
                <w:sz w:val="20"/>
                <w:szCs w:val="20"/>
              </w:rPr>
              <w:t>-16; Срх-21; Rm-1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or-1.5; pl</w:t>
            </w:r>
            <w:r w:rsidRPr="00915F41">
              <w:rPr>
                <w:i/>
                <w:sz w:val="20"/>
                <w:szCs w:val="20"/>
                <w:vertAlign w:val="superscript"/>
                <w:lang w:val="en-US"/>
              </w:rPr>
              <w:t>68</w:t>
            </w:r>
            <w:r w:rsidRPr="00915F41">
              <w:rPr>
                <w:i/>
                <w:sz w:val="20"/>
                <w:szCs w:val="20"/>
                <w:lang w:val="en-US"/>
              </w:rPr>
              <w:t xml:space="preserve">-64.1; </w:t>
            </w:r>
            <w:r w:rsidRPr="00915F41">
              <w:rPr>
                <w:i/>
                <w:sz w:val="20"/>
                <w:szCs w:val="20"/>
              </w:rPr>
              <w:t>срх</w:t>
            </w:r>
            <w:r w:rsidRPr="00915F41">
              <w:rPr>
                <w:i/>
                <w:sz w:val="20"/>
                <w:szCs w:val="20"/>
                <w:lang w:val="en-US"/>
              </w:rPr>
              <w:t>-21.7; ol</w:t>
            </w:r>
            <w:r w:rsidRPr="00915F41">
              <w:rPr>
                <w:i/>
                <w:sz w:val="20"/>
                <w:szCs w:val="20"/>
                <w:vertAlign w:val="superscript"/>
                <w:lang w:val="en-US"/>
              </w:rPr>
              <w:t>19</w:t>
            </w:r>
            <w:r w:rsidRPr="00915F41">
              <w:rPr>
                <w:i/>
                <w:sz w:val="20"/>
                <w:szCs w:val="20"/>
                <w:lang w:val="en-US"/>
              </w:rPr>
              <w:t xml:space="preserve">-11; </w:t>
            </w:r>
            <w:r w:rsidRPr="00915F41">
              <w:rPr>
                <w:i/>
                <w:sz w:val="20"/>
                <w:szCs w:val="20"/>
              </w:rPr>
              <w:t>орх</w:t>
            </w:r>
            <w:r w:rsidRPr="00915F41">
              <w:rPr>
                <w:i/>
                <w:sz w:val="20"/>
                <w:szCs w:val="20"/>
                <w:lang w:val="en-US"/>
              </w:rPr>
              <w:t>-1.6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II-</w:t>
            </w:r>
            <w:r w:rsidRPr="00915F41">
              <w:rPr>
                <w:i/>
                <w:sz w:val="20"/>
                <w:szCs w:val="20"/>
                <w:lang w:val="en-US"/>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B(0.38)</w:t>
            </w:r>
          </w:p>
        </w:tc>
      </w:tr>
    </w:tbl>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Pl-60;</w:t>
            </w:r>
            <w:r w:rsidRPr="00915F41">
              <w:rPr>
                <w:sz w:val="20"/>
                <w:szCs w:val="20"/>
                <w:lang w:val="en-US"/>
              </w:rPr>
              <w:t xml:space="preserve"> </w:t>
            </w:r>
            <w:r w:rsidRPr="00915F41">
              <w:rPr>
                <w:sz w:val="20"/>
                <w:szCs w:val="20"/>
              </w:rPr>
              <w:t>Opx-40;</w:t>
            </w:r>
            <w:r w:rsidRPr="00915F41">
              <w:rPr>
                <w:sz w:val="20"/>
                <w:szCs w:val="20"/>
                <w:lang w:val="en-US"/>
              </w:rPr>
              <w:t xml:space="preserve"> </w:t>
            </w:r>
            <w:r w:rsidRPr="00915F41">
              <w:rPr>
                <w:sz w:val="20"/>
                <w:szCs w:val="20"/>
              </w:rPr>
              <w:t>VF-</w:t>
            </w:r>
            <w:r w:rsidRPr="00915F41">
              <w:rPr>
                <w:sz w:val="20"/>
                <w:szCs w:val="20"/>
                <w:lang w:val="en-US"/>
              </w:rPr>
              <w: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or-0.12; pl</w:t>
            </w:r>
            <w:r w:rsidRPr="00915F41">
              <w:rPr>
                <w:i/>
                <w:sz w:val="20"/>
                <w:szCs w:val="20"/>
                <w:vertAlign w:val="superscript"/>
                <w:lang w:val="en-US"/>
              </w:rPr>
              <w:t>74</w:t>
            </w:r>
            <w:r w:rsidRPr="00915F41">
              <w:rPr>
                <w:i/>
                <w:sz w:val="20"/>
                <w:szCs w:val="20"/>
                <w:lang w:val="en-US"/>
              </w:rPr>
              <w:t>-54.9; cpx-19.5; ol</w:t>
            </w:r>
            <w:r w:rsidRPr="00915F41">
              <w:rPr>
                <w:i/>
                <w:sz w:val="20"/>
                <w:szCs w:val="20"/>
                <w:vertAlign w:val="superscript"/>
                <w:lang w:val="en-US"/>
              </w:rPr>
              <w:t>18</w:t>
            </w:r>
            <w:r w:rsidRPr="00915F41">
              <w:rPr>
                <w:i/>
                <w:sz w:val="20"/>
                <w:szCs w:val="20"/>
                <w:lang w:val="en-US"/>
              </w:rPr>
              <w:t>-4.7; opx-20.7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норит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Р</w:t>
            </w:r>
            <w:r w:rsidRPr="00915F41">
              <w:rPr>
                <w:sz w:val="20"/>
                <w:szCs w:val="20"/>
                <w:lang w:val="en-US"/>
              </w:rPr>
              <w:t xml:space="preserve">l-56; </w:t>
            </w:r>
            <w:r w:rsidRPr="00915F41">
              <w:rPr>
                <w:sz w:val="20"/>
                <w:szCs w:val="20"/>
              </w:rPr>
              <w:t>Орх</w:t>
            </w:r>
            <w:r w:rsidRPr="00915F41">
              <w:rPr>
                <w:sz w:val="20"/>
                <w:szCs w:val="20"/>
                <w:lang w:val="en-US"/>
              </w:rPr>
              <w:t xml:space="preserve">-20; </w:t>
            </w:r>
            <w:r w:rsidRPr="00915F41">
              <w:rPr>
                <w:sz w:val="20"/>
                <w:szCs w:val="20"/>
              </w:rPr>
              <w:t>О</w:t>
            </w:r>
            <w:r w:rsidRPr="00915F41">
              <w:rPr>
                <w:sz w:val="20"/>
                <w:szCs w:val="20"/>
                <w:lang w:val="en-US"/>
              </w:rPr>
              <w:t xml:space="preserve">l-16; </w:t>
            </w:r>
            <w:r w:rsidRPr="00915F41">
              <w:rPr>
                <w:sz w:val="20"/>
                <w:szCs w:val="20"/>
              </w:rPr>
              <w:t>Срх</w:t>
            </w:r>
            <w:r w:rsidRPr="00915F41">
              <w:rPr>
                <w:sz w:val="20"/>
                <w:szCs w:val="20"/>
                <w:lang w:val="en-US"/>
              </w:rPr>
              <w:t>-3; Am-3; Rm-2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or-3.3; pl</w:t>
            </w:r>
            <w:r w:rsidRPr="00915F41">
              <w:rPr>
                <w:i/>
                <w:sz w:val="20"/>
                <w:szCs w:val="20"/>
                <w:vertAlign w:val="superscript"/>
                <w:lang w:val="en-US"/>
              </w:rPr>
              <w:t>78</w:t>
            </w:r>
            <w:r w:rsidRPr="00915F41">
              <w:rPr>
                <w:i/>
                <w:sz w:val="20"/>
                <w:szCs w:val="20"/>
                <w:lang w:val="en-US"/>
              </w:rPr>
              <w:t>-59.3; cpx-6.6; ol</w:t>
            </w:r>
            <w:r w:rsidRPr="00915F41">
              <w:rPr>
                <w:i/>
                <w:sz w:val="20"/>
                <w:szCs w:val="20"/>
                <w:vertAlign w:val="superscript"/>
                <w:lang w:val="en-US"/>
              </w:rPr>
              <w:t>25</w:t>
            </w:r>
            <w:r w:rsidRPr="00915F41">
              <w:rPr>
                <w:i/>
                <w:sz w:val="20"/>
                <w:szCs w:val="20"/>
                <w:lang w:val="en-US"/>
              </w:rPr>
              <w:t>-6.2; opx-24.5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Габбронорит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w:t>
            </w:r>
            <w:r w:rsidRPr="00915F41">
              <w:rPr>
                <w:sz w:val="20"/>
                <w:szCs w:val="20"/>
                <w:lang w:val="en-US"/>
              </w:rPr>
              <w:t>l</w:t>
            </w:r>
            <w:r w:rsidRPr="00915F41">
              <w:rPr>
                <w:sz w:val="20"/>
                <w:szCs w:val="20"/>
              </w:rPr>
              <w:t>-59; Срх-18; Орх-22; Ар+</w:t>
            </w:r>
            <w:r w:rsidRPr="00915F41">
              <w:rPr>
                <w:sz w:val="20"/>
                <w:szCs w:val="20"/>
                <w:lang w:val="en-US"/>
              </w:rPr>
              <w:t>Ilm</w:t>
            </w:r>
            <w:r w:rsidRPr="00915F41">
              <w:rPr>
                <w:sz w:val="20"/>
                <w:szCs w:val="20"/>
              </w:rPr>
              <w: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or-1.4; pl</w:t>
            </w:r>
            <w:r w:rsidRPr="00915F41">
              <w:rPr>
                <w:i/>
                <w:sz w:val="20"/>
                <w:szCs w:val="20"/>
                <w:vertAlign w:val="superscript"/>
                <w:lang w:val="en-US"/>
              </w:rPr>
              <w:t>80</w:t>
            </w:r>
            <w:r w:rsidRPr="00915F41">
              <w:rPr>
                <w:i/>
                <w:sz w:val="20"/>
                <w:szCs w:val="20"/>
                <w:lang w:val="en-US"/>
              </w:rPr>
              <w:t>-45.3; cpx-17.5; opx</w:t>
            </w:r>
            <w:r w:rsidRPr="00915F41">
              <w:rPr>
                <w:i/>
                <w:sz w:val="20"/>
                <w:szCs w:val="20"/>
                <w:vertAlign w:val="superscript"/>
                <w:lang w:val="en-US"/>
              </w:rPr>
              <w:t>37</w:t>
            </w:r>
            <w:r w:rsidRPr="00915F41">
              <w:rPr>
                <w:i/>
                <w:sz w:val="20"/>
                <w:szCs w:val="20"/>
                <w:lang w:val="en-US"/>
              </w:rPr>
              <w:t>-32.3; q-3.4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59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Оливиновый габбронорит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w:t>
            </w:r>
            <w:r w:rsidRPr="00915F41">
              <w:rPr>
                <w:sz w:val="20"/>
                <w:szCs w:val="20"/>
                <w:lang w:val="en-US"/>
              </w:rPr>
              <w:t>l</w:t>
            </w:r>
            <w:r w:rsidRPr="00915F41">
              <w:rPr>
                <w:sz w:val="20"/>
                <w:szCs w:val="20"/>
              </w:rPr>
              <w:t xml:space="preserve">-62; Орх-15; </w:t>
            </w:r>
            <w:r w:rsidRPr="00915F41">
              <w:rPr>
                <w:sz w:val="20"/>
                <w:szCs w:val="20"/>
                <w:lang w:val="en-US"/>
              </w:rPr>
              <w:t>Ol</w:t>
            </w:r>
            <w:r w:rsidRPr="00915F41">
              <w:rPr>
                <w:sz w:val="20"/>
                <w:szCs w:val="20"/>
              </w:rPr>
              <w:t>-11;Срх-10.2; Rm-1.8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or-0.97; pl</w:t>
            </w:r>
            <w:r w:rsidRPr="00915F41">
              <w:rPr>
                <w:i/>
                <w:sz w:val="20"/>
                <w:szCs w:val="20"/>
                <w:vertAlign w:val="superscript"/>
                <w:lang w:val="en-US"/>
              </w:rPr>
              <w:t>76</w:t>
            </w:r>
            <w:r w:rsidRPr="00915F41">
              <w:rPr>
                <w:i/>
                <w:sz w:val="20"/>
                <w:szCs w:val="20"/>
                <w:lang w:val="en-US"/>
              </w:rPr>
              <w:t>-59.4; cpx-19.6; ol</w:t>
            </w:r>
            <w:r w:rsidRPr="00915F41">
              <w:rPr>
                <w:i/>
                <w:sz w:val="20"/>
                <w:szCs w:val="20"/>
                <w:vertAlign w:val="superscript"/>
                <w:lang w:val="en-US"/>
              </w:rPr>
              <w:t>22</w:t>
            </w:r>
            <w:r w:rsidRPr="00915F41">
              <w:rPr>
                <w:i/>
                <w:sz w:val="20"/>
                <w:szCs w:val="20"/>
                <w:lang w:val="en-US"/>
              </w:rPr>
              <w:t>-12.1;opx-7.8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Троктолит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Pl-69.2;</w:t>
            </w:r>
            <w:r w:rsidRPr="00915F41">
              <w:rPr>
                <w:sz w:val="20"/>
                <w:szCs w:val="20"/>
                <w:lang w:val="en-US"/>
              </w:rPr>
              <w:t xml:space="preserve"> Ol</w:t>
            </w:r>
            <w:r w:rsidRPr="00915F41">
              <w:rPr>
                <w:sz w:val="20"/>
                <w:szCs w:val="20"/>
              </w:rPr>
              <w:t>-29.4;Ti-Mt-1.4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or-0.97;pl</w:t>
            </w:r>
            <w:r w:rsidRPr="00915F41">
              <w:rPr>
                <w:i/>
                <w:sz w:val="20"/>
                <w:szCs w:val="20"/>
                <w:vertAlign w:val="superscript"/>
                <w:lang w:val="en-US"/>
              </w:rPr>
              <w:t>76</w:t>
            </w:r>
            <w:r w:rsidRPr="00915F41">
              <w:rPr>
                <w:i/>
                <w:sz w:val="20"/>
                <w:szCs w:val="20"/>
                <w:lang w:val="en-US"/>
              </w:rPr>
              <w:t>-73; cpx-2.7; ol</w:t>
            </w:r>
            <w:r w:rsidRPr="00915F41">
              <w:rPr>
                <w:i/>
                <w:sz w:val="20"/>
                <w:szCs w:val="20"/>
                <w:vertAlign w:val="superscript"/>
                <w:lang w:val="en-US"/>
              </w:rPr>
              <w:t>19</w:t>
            </w:r>
            <w:r w:rsidRPr="00915F41">
              <w:rPr>
                <w:i/>
                <w:sz w:val="20"/>
                <w:szCs w:val="20"/>
                <w:lang w:val="en-US"/>
              </w:rPr>
              <w:t>-23; opx-0.3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B(0.04)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Анортозит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Pl-92; Орх-3; Срх-4; Ti-Mt-1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or-1.4; pl</w:t>
            </w:r>
            <w:r w:rsidRPr="00915F41">
              <w:rPr>
                <w:i/>
                <w:sz w:val="20"/>
                <w:szCs w:val="20"/>
                <w:vertAlign w:val="superscript"/>
                <w:lang w:val="en-US"/>
              </w:rPr>
              <w:t>68</w:t>
            </w:r>
            <w:r w:rsidRPr="00915F41">
              <w:rPr>
                <w:i/>
                <w:sz w:val="20"/>
                <w:szCs w:val="20"/>
                <w:lang w:val="en-US"/>
              </w:rPr>
              <w:t>-92.2; cpx-1.5; opx-4.6; q-0.1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Анальцимит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Anl-51; Ti-Aug-28; Ol-8; Pl-7; Rm+Ap-6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or-13.6; pl</w:t>
            </w:r>
            <w:r w:rsidRPr="00915F41">
              <w:rPr>
                <w:i/>
                <w:sz w:val="20"/>
                <w:szCs w:val="20"/>
                <w:vertAlign w:val="superscript"/>
                <w:lang w:val="en-US"/>
              </w:rPr>
              <w:t>28</w:t>
            </w:r>
            <w:r w:rsidRPr="00915F41">
              <w:rPr>
                <w:i/>
                <w:sz w:val="20"/>
                <w:szCs w:val="20"/>
                <w:lang w:val="en-US"/>
              </w:rPr>
              <w:t>-67.3; ne-5.2; cpx-8.9; ol</w:t>
            </w:r>
            <w:r w:rsidRPr="00915F41">
              <w:rPr>
                <w:i/>
                <w:sz w:val="20"/>
                <w:szCs w:val="20"/>
                <w:vertAlign w:val="superscript"/>
                <w:lang w:val="en-US"/>
              </w:rPr>
              <w:t>28</w:t>
            </w:r>
            <w:r w:rsidRPr="00915F41">
              <w:rPr>
                <w:i/>
                <w:sz w:val="20"/>
                <w:szCs w:val="20"/>
                <w:lang w:val="en-US"/>
              </w:rPr>
              <w:t>-4.9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Полевошпатовый нефелинит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Bк.Px-27; Fsp-11; Ne-1;Ap-1 Осн.мас.-60, гл. обр. Ne и Px</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or-62.2; ne-28.8; A-cpx-41.7; ol</w:t>
            </w:r>
            <w:r w:rsidRPr="00915F41">
              <w:rPr>
                <w:i/>
                <w:sz w:val="20"/>
                <w:szCs w:val="20"/>
                <w:vertAlign w:val="superscript"/>
                <w:lang w:val="en-US"/>
              </w:rPr>
              <w:t>17</w:t>
            </w:r>
            <w:r w:rsidRPr="00915F41">
              <w:rPr>
                <w:i/>
                <w:sz w:val="20"/>
                <w:szCs w:val="20"/>
                <w:lang w:val="en-US"/>
              </w:rPr>
              <w:t>-1.8; lc-1.3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Д(1.58)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Полевошпатовый лейцитит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Px-49.1; Lct-30.7; Ol-7.1; Fsp-5.3; Mt-4.7; Phl-3.1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or-26.2; ne-10.6; an-10.6; cpx-27.6; ol</w:t>
            </w:r>
            <w:r w:rsidRPr="00915F41">
              <w:rPr>
                <w:i/>
                <w:sz w:val="20"/>
                <w:szCs w:val="20"/>
                <w:vertAlign w:val="superscript"/>
                <w:lang w:val="en-US"/>
              </w:rPr>
              <w:t>5</w:t>
            </w:r>
            <w:r w:rsidRPr="00915F41">
              <w:rPr>
                <w:i/>
                <w:sz w:val="20"/>
                <w:szCs w:val="20"/>
                <w:lang w:val="en-US"/>
              </w:rPr>
              <w:t>-11.8; lc-13.1;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B(0.77)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Тефрит (лейкотефрит-берешит)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lang w:val="en-US"/>
              </w:rPr>
              <w:t>B</w:t>
            </w:r>
            <w:r w:rsidRPr="00915F41">
              <w:rPr>
                <w:sz w:val="20"/>
                <w:szCs w:val="20"/>
              </w:rPr>
              <w:t>к.</w:t>
            </w:r>
            <w:r w:rsidRPr="00915F41">
              <w:rPr>
                <w:sz w:val="20"/>
                <w:szCs w:val="20"/>
                <w:lang w:val="en-US"/>
              </w:rPr>
              <w:t>Ne</w:t>
            </w:r>
            <w:r w:rsidRPr="00915F41">
              <w:rPr>
                <w:sz w:val="20"/>
                <w:szCs w:val="20"/>
              </w:rPr>
              <w:t xml:space="preserve">-43; </w:t>
            </w:r>
            <w:r w:rsidRPr="00915F41">
              <w:rPr>
                <w:sz w:val="20"/>
                <w:szCs w:val="20"/>
                <w:lang w:val="en-US"/>
              </w:rPr>
              <w:t>Ti</w:t>
            </w:r>
            <w:r w:rsidRPr="00915F41">
              <w:rPr>
                <w:sz w:val="20"/>
                <w:szCs w:val="20"/>
              </w:rPr>
              <w:t>-</w:t>
            </w:r>
            <w:r w:rsidRPr="00915F41">
              <w:rPr>
                <w:sz w:val="20"/>
                <w:szCs w:val="20"/>
                <w:lang w:val="en-US"/>
              </w:rPr>
              <w:t>Aug</w:t>
            </w:r>
            <w:r w:rsidRPr="00915F41">
              <w:rPr>
                <w:sz w:val="20"/>
                <w:szCs w:val="20"/>
              </w:rPr>
              <w:t xml:space="preserve">-2; </w:t>
            </w:r>
            <w:r w:rsidRPr="00915F41">
              <w:rPr>
                <w:sz w:val="20"/>
                <w:szCs w:val="20"/>
                <w:lang w:val="en-US"/>
              </w:rPr>
              <w:t>Pl</w:t>
            </w:r>
            <w:r w:rsidRPr="00915F41">
              <w:rPr>
                <w:sz w:val="20"/>
                <w:szCs w:val="20"/>
              </w:rPr>
              <w:t xml:space="preserve">-10; Осн.мас. </w:t>
            </w:r>
            <w:r w:rsidRPr="00915F41">
              <w:rPr>
                <w:sz w:val="20"/>
                <w:szCs w:val="20"/>
                <w:lang w:val="en-US"/>
              </w:rPr>
              <w:t>Ne</w:t>
            </w:r>
            <w:r w:rsidRPr="00915F41">
              <w:rPr>
                <w:sz w:val="20"/>
                <w:szCs w:val="20"/>
              </w:rPr>
              <w:t xml:space="preserve">, </w:t>
            </w:r>
            <w:r w:rsidRPr="00915F41">
              <w:rPr>
                <w:sz w:val="20"/>
                <w:szCs w:val="20"/>
                <w:lang w:val="en-US"/>
              </w:rPr>
              <w:t>Px</w:t>
            </w:r>
            <w:r w:rsidRPr="00915F41">
              <w:rPr>
                <w:sz w:val="20"/>
                <w:szCs w:val="20"/>
              </w:rPr>
              <w:t xml:space="preserve">, </w:t>
            </w:r>
            <w:r w:rsidRPr="00915F41">
              <w:rPr>
                <w:sz w:val="20"/>
                <w:szCs w:val="20"/>
                <w:lang w:val="en-US"/>
              </w:rPr>
              <w:t>Pl</w:t>
            </w:r>
            <w:r w:rsidRPr="00915F41">
              <w:rPr>
                <w:sz w:val="20"/>
                <w:szCs w:val="20"/>
              </w:rPr>
              <w:t xml:space="preserve">, </w:t>
            </w:r>
            <w:r w:rsidRPr="00915F41">
              <w:rPr>
                <w:sz w:val="20"/>
                <w:szCs w:val="20"/>
                <w:lang w:val="en-US"/>
              </w:rPr>
              <w:t>Ap</w:t>
            </w:r>
            <w:r w:rsidRPr="00915F41">
              <w:rPr>
                <w:sz w:val="20"/>
                <w:szCs w:val="20"/>
              </w:rPr>
              <w:t>-50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or-13.2; pl</w:t>
            </w:r>
            <w:r w:rsidRPr="00915F41">
              <w:rPr>
                <w:i/>
                <w:sz w:val="20"/>
                <w:szCs w:val="20"/>
                <w:vertAlign w:val="superscript"/>
                <w:lang w:val="en-US"/>
              </w:rPr>
              <w:t>32</w:t>
            </w:r>
            <w:r w:rsidRPr="00915F41">
              <w:rPr>
                <w:i/>
                <w:sz w:val="20"/>
                <w:szCs w:val="20"/>
                <w:lang w:val="en-US"/>
              </w:rPr>
              <w:t>-40.3; ne-32.8; cpx-12.5; ol</w:t>
            </w:r>
            <w:r w:rsidRPr="00915F41">
              <w:rPr>
                <w:i/>
                <w:sz w:val="20"/>
                <w:szCs w:val="20"/>
                <w:vertAlign w:val="superscript"/>
                <w:lang w:val="en-US"/>
              </w:rPr>
              <w:t>35</w:t>
            </w:r>
            <w:r w:rsidRPr="00915F41">
              <w:rPr>
                <w:i/>
                <w:sz w:val="20"/>
                <w:szCs w:val="20"/>
                <w:lang w:val="en-US"/>
              </w:rPr>
              <w:t>-1.03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Лейцитовый тефрит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Bк.Cpx-19.3; </w:t>
            </w:r>
            <w:r w:rsidRPr="00915F41">
              <w:rPr>
                <w:sz w:val="20"/>
                <w:szCs w:val="20"/>
                <w:lang w:val="en-US"/>
              </w:rPr>
              <w:t>Ol</w:t>
            </w:r>
            <w:r w:rsidRPr="00915F41">
              <w:rPr>
                <w:sz w:val="20"/>
                <w:szCs w:val="20"/>
              </w:rPr>
              <w:t>-3; Bt-4.3; Ap-0.6 Осн.мас. Pl-32.5; Lct-22; Ne-13.5; Gr-4.8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or-28.4;</w:t>
            </w:r>
            <w:r w:rsidRPr="00915F41">
              <w:rPr>
                <w:i/>
                <w:sz w:val="20"/>
                <w:szCs w:val="20"/>
                <w:lang w:val="en-US"/>
              </w:rPr>
              <w:t xml:space="preserve"> pl</w:t>
            </w:r>
            <w:r w:rsidRPr="00915F41">
              <w:rPr>
                <w:i/>
                <w:sz w:val="20"/>
                <w:szCs w:val="20"/>
                <w:vertAlign w:val="superscript"/>
                <w:lang w:val="en-US"/>
              </w:rPr>
              <w:t>45</w:t>
            </w:r>
            <w:r w:rsidRPr="00915F41">
              <w:rPr>
                <w:i/>
                <w:sz w:val="20"/>
                <w:szCs w:val="20"/>
              </w:rPr>
              <w:t>-15.6;</w:t>
            </w:r>
            <w:r w:rsidRPr="00915F41">
              <w:rPr>
                <w:i/>
                <w:sz w:val="20"/>
                <w:szCs w:val="20"/>
                <w:lang w:val="en-US"/>
              </w:rPr>
              <w:t xml:space="preserve"> </w:t>
            </w:r>
            <w:r w:rsidRPr="00915F41">
              <w:rPr>
                <w:i/>
                <w:sz w:val="20"/>
                <w:szCs w:val="20"/>
              </w:rPr>
              <w:t>ne-26.8; cpx</w:t>
            </w:r>
            <w:r w:rsidRPr="00915F41">
              <w:rPr>
                <w:i/>
                <w:sz w:val="20"/>
                <w:szCs w:val="20"/>
                <w:vertAlign w:val="superscript"/>
                <w:lang w:val="en-US"/>
              </w:rPr>
              <w:t>3</w:t>
            </w:r>
            <w:r w:rsidRPr="00915F41">
              <w:rPr>
                <w:i/>
                <w:sz w:val="20"/>
                <w:szCs w:val="20"/>
              </w:rPr>
              <w:t>-29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(Fe-Mg)-Ca</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B(0.85)</w:t>
            </w:r>
          </w:p>
        </w:tc>
      </w:tr>
    </w:tbl>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Нефелиновый трахибазальт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-20; Kfs-5; Ne-ед.зн. Осн.мас. P</w:t>
            </w:r>
            <w:r w:rsidRPr="00915F41">
              <w:rPr>
                <w:sz w:val="20"/>
                <w:szCs w:val="20"/>
                <w:lang w:val="en-US"/>
              </w:rPr>
              <w:t>l</w:t>
            </w:r>
            <w:r w:rsidRPr="00915F41">
              <w:rPr>
                <w:sz w:val="20"/>
                <w:szCs w:val="20"/>
              </w:rPr>
              <w:t>, Ne, Fsp, Ch</w:t>
            </w:r>
            <w:r w:rsidRPr="00915F41">
              <w:rPr>
                <w:sz w:val="20"/>
                <w:szCs w:val="20"/>
                <w:lang w:val="en-US"/>
              </w:rPr>
              <w:t>l</w:t>
            </w:r>
            <w:r w:rsidRPr="00915F41">
              <w:rPr>
                <w:sz w:val="20"/>
                <w:szCs w:val="20"/>
              </w:rPr>
              <w:t>, Mt, Ap-75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or-20; pl</w:t>
            </w:r>
            <w:r w:rsidRPr="00915F41">
              <w:rPr>
                <w:i/>
                <w:sz w:val="20"/>
                <w:szCs w:val="20"/>
                <w:vertAlign w:val="superscript"/>
                <w:lang w:val="en-US"/>
              </w:rPr>
              <w:t>29</w:t>
            </w:r>
            <w:r w:rsidRPr="00915F41">
              <w:rPr>
                <w:i/>
                <w:sz w:val="20"/>
                <w:szCs w:val="20"/>
                <w:lang w:val="en-US"/>
              </w:rPr>
              <w:t>-48.3; ne-3.7; cpx-23; ol</w:t>
            </w:r>
            <w:r w:rsidRPr="00915F41">
              <w:rPr>
                <w:i/>
                <w:sz w:val="20"/>
                <w:szCs w:val="20"/>
                <w:vertAlign w:val="superscript"/>
                <w:lang w:val="en-US"/>
              </w:rPr>
              <w:t>5</w:t>
            </w:r>
            <w:r w:rsidRPr="00915F41">
              <w:rPr>
                <w:i/>
                <w:sz w:val="20"/>
                <w:szCs w:val="20"/>
                <w:lang w:val="en-US"/>
              </w:rPr>
              <w:t>-4.9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B(0.67)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Лейцитовый трахибазальт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Вк.Срх-20; Р</w:t>
            </w:r>
            <w:r w:rsidRPr="00915F41">
              <w:rPr>
                <w:sz w:val="20"/>
                <w:szCs w:val="20"/>
                <w:lang w:val="en-US"/>
              </w:rPr>
              <w:t>l</w:t>
            </w:r>
            <w:r w:rsidRPr="00915F41">
              <w:rPr>
                <w:sz w:val="20"/>
                <w:szCs w:val="20"/>
              </w:rPr>
              <w:t>-12; О</w:t>
            </w:r>
            <w:r w:rsidRPr="00915F41">
              <w:rPr>
                <w:sz w:val="20"/>
                <w:szCs w:val="20"/>
                <w:lang w:val="en-US"/>
              </w:rPr>
              <w:t>l</w:t>
            </w:r>
            <w:r w:rsidRPr="00915F41">
              <w:rPr>
                <w:sz w:val="20"/>
                <w:szCs w:val="20"/>
              </w:rPr>
              <w:t xml:space="preserve">-0.5; </w:t>
            </w:r>
            <w:r w:rsidRPr="00915F41">
              <w:rPr>
                <w:sz w:val="20"/>
                <w:szCs w:val="20"/>
                <w:lang w:val="en-US"/>
              </w:rPr>
              <w:t>Lc</w:t>
            </w:r>
            <w:r w:rsidRPr="00915F41">
              <w:rPr>
                <w:sz w:val="20"/>
                <w:szCs w:val="20"/>
              </w:rPr>
              <w:t>+</w:t>
            </w:r>
            <w:r w:rsidRPr="00915F41">
              <w:rPr>
                <w:sz w:val="20"/>
                <w:szCs w:val="20"/>
                <w:lang w:val="en-US"/>
              </w:rPr>
              <w:t>Ne</w:t>
            </w:r>
            <w:r w:rsidRPr="00915F41">
              <w:rPr>
                <w:sz w:val="20"/>
                <w:szCs w:val="20"/>
              </w:rPr>
              <w:t xml:space="preserve">-3; </w:t>
            </w:r>
            <w:r w:rsidRPr="00915F41">
              <w:rPr>
                <w:sz w:val="20"/>
                <w:szCs w:val="20"/>
                <w:lang w:val="en-US"/>
              </w:rPr>
              <w:t>Bt</w:t>
            </w:r>
            <w:r w:rsidRPr="00915F41">
              <w:rPr>
                <w:sz w:val="20"/>
                <w:szCs w:val="20"/>
              </w:rPr>
              <w:t xml:space="preserve">-3; </w:t>
            </w:r>
            <w:r w:rsidRPr="00915F41">
              <w:rPr>
                <w:sz w:val="20"/>
                <w:szCs w:val="20"/>
                <w:lang w:val="en-US"/>
              </w:rPr>
              <w:t>Am</w:t>
            </w:r>
            <w:r w:rsidRPr="00915F41">
              <w:rPr>
                <w:sz w:val="20"/>
                <w:szCs w:val="20"/>
              </w:rPr>
              <w:t xml:space="preserve">-1.5 </w:t>
            </w:r>
            <w:r w:rsidRPr="00915F41">
              <w:rPr>
                <w:sz w:val="20"/>
                <w:szCs w:val="20"/>
                <w:lang w:val="en-US"/>
              </w:rPr>
              <w:t>Oc</w:t>
            </w:r>
            <w:r w:rsidRPr="00915F41">
              <w:rPr>
                <w:sz w:val="20"/>
                <w:szCs w:val="20"/>
              </w:rPr>
              <w:t>н.</w:t>
            </w:r>
            <w:r w:rsidRPr="00915F41">
              <w:rPr>
                <w:sz w:val="20"/>
                <w:szCs w:val="20"/>
                <w:lang w:val="en-US"/>
              </w:rPr>
              <w:t>Mac</w:t>
            </w:r>
            <w:r w:rsidRPr="00915F41">
              <w:rPr>
                <w:sz w:val="20"/>
                <w:szCs w:val="20"/>
              </w:rPr>
              <w:t>.</w:t>
            </w:r>
            <w:r w:rsidRPr="00915F41">
              <w:rPr>
                <w:sz w:val="20"/>
                <w:szCs w:val="20"/>
                <w:lang w:val="en-US"/>
              </w:rPr>
              <w:t>Pl</w:t>
            </w:r>
            <w:r w:rsidRPr="00915F41">
              <w:rPr>
                <w:sz w:val="20"/>
                <w:szCs w:val="20"/>
              </w:rPr>
              <w:t>+</w:t>
            </w:r>
            <w:r w:rsidRPr="00915F41">
              <w:rPr>
                <w:sz w:val="20"/>
                <w:szCs w:val="20"/>
                <w:lang w:val="en-US"/>
              </w:rPr>
              <w:t>Fsp</w:t>
            </w:r>
            <w:r w:rsidRPr="00915F41">
              <w:rPr>
                <w:sz w:val="20"/>
                <w:szCs w:val="20"/>
              </w:rPr>
              <w:t xml:space="preserve">, </w:t>
            </w:r>
            <w:r w:rsidRPr="00915F41">
              <w:rPr>
                <w:sz w:val="20"/>
                <w:szCs w:val="20"/>
                <w:lang w:val="en-US"/>
              </w:rPr>
              <w:t>Px</w:t>
            </w:r>
            <w:r w:rsidRPr="00915F41">
              <w:rPr>
                <w:sz w:val="20"/>
                <w:szCs w:val="20"/>
              </w:rPr>
              <w:t xml:space="preserve">, </w:t>
            </w:r>
            <w:r w:rsidRPr="00915F41">
              <w:rPr>
                <w:sz w:val="20"/>
                <w:szCs w:val="20"/>
                <w:lang w:val="en-US"/>
              </w:rPr>
              <w:t>Let</w:t>
            </w:r>
            <w:r w:rsidRPr="00915F41">
              <w:rPr>
                <w:sz w:val="20"/>
                <w:szCs w:val="20"/>
              </w:rPr>
              <w:t xml:space="preserve">, </w:t>
            </w:r>
            <w:r w:rsidRPr="00915F41">
              <w:rPr>
                <w:sz w:val="20"/>
                <w:szCs w:val="20"/>
                <w:lang w:val="en-US"/>
              </w:rPr>
              <w:t>Mt</w:t>
            </w:r>
            <w:r w:rsidRPr="00915F41">
              <w:rPr>
                <w:sz w:val="20"/>
                <w:szCs w:val="20"/>
              </w:rPr>
              <w:t>-60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or-30; pl</w:t>
            </w:r>
            <w:r w:rsidRPr="00915F41">
              <w:rPr>
                <w:i/>
                <w:sz w:val="20"/>
                <w:szCs w:val="20"/>
                <w:vertAlign w:val="superscript"/>
                <w:lang w:val="en-US"/>
              </w:rPr>
              <w:t>65</w:t>
            </w:r>
            <w:r w:rsidRPr="00915F41">
              <w:rPr>
                <w:i/>
                <w:sz w:val="20"/>
                <w:szCs w:val="20"/>
                <w:lang w:val="en-US"/>
              </w:rPr>
              <w:t>-38.8; ne-4; cpx-17.5; ol</w:t>
            </w:r>
            <w:r w:rsidRPr="00915F41">
              <w:rPr>
                <w:i/>
                <w:sz w:val="20"/>
                <w:szCs w:val="20"/>
                <w:vertAlign w:val="superscript"/>
                <w:lang w:val="en-US"/>
              </w:rPr>
              <w:t>9</w:t>
            </w:r>
            <w:r w:rsidRPr="00915F41">
              <w:rPr>
                <w:i/>
                <w:sz w:val="20"/>
                <w:szCs w:val="20"/>
                <w:lang w:val="en-US"/>
              </w:rPr>
              <w:t>-9.6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69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Нефелиновый мелафонолит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Вк.-40; Fsp-22; Ne-9; Cpx-6; Rm-3 Осн.мас. Fsp, Ne, P</w:t>
            </w:r>
            <w:r w:rsidRPr="00915F41">
              <w:rPr>
                <w:sz w:val="20"/>
                <w:szCs w:val="20"/>
                <w:lang w:val="en-US"/>
              </w:rPr>
              <w:t>l</w:t>
            </w:r>
            <w:r w:rsidRPr="00915F41">
              <w:rPr>
                <w:sz w:val="20"/>
                <w:szCs w:val="20"/>
              </w:rPr>
              <w:t>, Cpx, Rm- 60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or-31.5;</w:t>
            </w:r>
            <w:r w:rsidRPr="00915F41">
              <w:rPr>
                <w:i/>
                <w:sz w:val="20"/>
                <w:szCs w:val="20"/>
                <w:lang w:val="en-US"/>
              </w:rPr>
              <w:t xml:space="preserve"> </w:t>
            </w:r>
            <w:r w:rsidRPr="00915F41">
              <w:rPr>
                <w:i/>
                <w:sz w:val="20"/>
                <w:szCs w:val="20"/>
              </w:rPr>
              <w:t>pl</w:t>
            </w:r>
            <w:r w:rsidRPr="00915F41">
              <w:rPr>
                <w:i/>
                <w:sz w:val="20"/>
                <w:szCs w:val="20"/>
                <w:vertAlign w:val="superscript"/>
              </w:rPr>
              <w:t>22</w:t>
            </w:r>
            <w:r w:rsidRPr="00915F41">
              <w:rPr>
                <w:i/>
                <w:sz w:val="20"/>
                <w:szCs w:val="20"/>
              </w:rPr>
              <w:t>-27.2; ne-24.3; cpx</w:t>
            </w:r>
            <w:r w:rsidRPr="00915F41">
              <w:rPr>
                <w:i/>
                <w:sz w:val="20"/>
                <w:szCs w:val="20"/>
                <w:vertAlign w:val="superscript"/>
              </w:rPr>
              <w:t>43</w:t>
            </w:r>
            <w:r w:rsidRPr="00915F41">
              <w:rPr>
                <w:i/>
                <w:sz w:val="20"/>
                <w:szCs w:val="20"/>
              </w:rPr>
              <w:t>-16.3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B(0.77)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Лейцитовый мелафонолит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Норма</w:t>
            </w:r>
            <w:r w:rsidRPr="00915F41">
              <w:rPr>
                <w:sz w:val="20"/>
                <w:szCs w:val="20"/>
                <w:lang w:val="en-US"/>
              </w:rPr>
              <w:t>: San-30; Lc-26.2; Ne-20.0; Nz-11.2; Aeg-8.3; Mel-l,6; Mt-1.0; MA-1.0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or-57.5;</w:t>
            </w:r>
            <w:r w:rsidRPr="00915F41">
              <w:rPr>
                <w:i/>
                <w:sz w:val="20"/>
                <w:szCs w:val="20"/>
                <w:lang w:val="en-US"/>
              </w:rPr>
              <w:t xml:space="preserve"> pl</w:t>
            </w:r>
            <w:r w:rsidRPr="00915F41">
              <w:rPr>
                <w:i/>
                <w:sz w:val="20"/>
                <w:szCs w:val="20"/>
                <w:vertAlign w:val="superscript"/>
                <w:lang w:val="en-US"/>
              </w:rPr>
              <w:t>91</w:t>
            </w:r>
            <w:r w:rsidRPr="00915F41">
              <w:rPr>
                <w:i/>
                <w:sz w:val="20"/>
                <w:szCs w:val="20"/>
              </w:rPr>
              <w:t>-8.1;</w:t>
            </w:r>
            <w:r w:rsidRPr="00915F41">
              <w:rPr>
                <w:i/>
                <w:sz w:val="20"/>
                <w:szCs w:val="20"/>
                <w:lang w:val="en-US"/>
              </w:rPr>
              <w:t xml:space="preserve"> </w:t>
            </w:r>
            <w:r w:rsidRPr="00915F41">
              <w:rPr>
                <w:i/>
                <w:sz w:val="20"/>
                <w:szCs w:val="20"/>
              </w:rPr>
              <w:t>ne-29.4; cpx</w:t>
            </w:r>
            <w:r w:rsidRPr="00915F41">
              <w:rPr>
                <w:i/>
                <w:sz w:val="20"/>
                <w:szCs w:val="20"/>
                <w:vertAlign w:val="superscript"/>
                <w:lang w:val="en-US"/>
              </w:rPr>
              <w:t>0</w:t>
            </w:r>
            <w:r w:rsidRPr="00915F41">
              <w:rPr>
                <w:i/>
                <w:sz w:val="20"/>
                <w:szCs w:val="20"/>
              </w:rPr>
              <w:t>-4.1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Полевошпатовый ийолит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Ne-51.5; Cpx-29.5; Fsp-4.5; Hbl-6.9; Sph-5.6; MA-2.0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ns-3.6; kp-8.1; lc-13.5; ne-37.7; A-cpx-37.1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VII-VI-</w:t>
            </w:r>
            <w:r w:rsidRPr="00915F41">
              <w:rPr>
                <w:i/>
                <w:sz w:val="20"/>
                <w:szCs w:val="20"/>
              </w:rPr>
              <w:t>kp</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Д(1.58)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Полевошпатовый уртит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Ne-72; Fsp-20; Cpx-7; Ti-Mt-1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or-38.1; ab-4.5; ns-0.5; A-cpx</w:t>
            </w:r>
            <w:r w:rsidRPr="00915F41">
              <w:rPr>
                <w:i/>
                <w:sz w:val="20"/>
                <w:szCs w:val="20"/>
                <w:vertAlign w:val="superscript"/>
                <w:lang w:val="en-US"/>
              </w:rPr>
              <w:t>61</w:t>
            </w:r>
            <w:r w:rsidRPr="00915F41">
              <w:rPr>
                <w:i/>
                <w:sz w:val="20"/>
                <w:szCs w:val="20"/>
                <w:lang w:val="en-US"/>
              </w:rPr>
              <w:t>-6.4; ne-49.6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Д(1.61)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Тавит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Sod-65;</w:t>
            </w:r>
            <w:r w:rsidRPr="00915F41">
              <w:rPr>
                <w:sz w:val="20"/>
                <w:szCs w:val="20"/>
                <w:lang w:val="en-US"/>
              </w:rPr>
              <w:t xml:space="preserve"> </w:t>
            </w:r>
            <w:r w:rsidRPr="00915F41">
              <w:rPr>
                <w:sz w:val="20"/>
                <w:szCs w:val="20"/>
              </w:rPr>
              <w:t>Aeg-30;</w:t>
            </w:r>
            <w:r w:rsidRPr="00915F41">
              <w:rPr>
                <w:sz w:val="20"/>
                <w:szCs w:val="20"/>
                <w:lang w:val="en-US"/>
              </w:rPr>
              <w:t xml:space="preserve"> </w:t>
            </w:r>
            <w:r w:rsidRPr="00915F41">
              <w:rPr>
                <w:sz w:val="20"/>
                <w:szCs w:val="20"/>
              </w:rPr>
              <w:t>Ne-5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or-9; ab-19; ne-54.2; A-cpx</w:t>
            </w:r>
            <w:r w:rsidRPr="00915F41">
              <w:rPr>
                <w:i/>
                <w:sz w:val="20"/>
                <w:szCs w:val="20"/>
                <w:vertAlign w:val="superscript"/>
                <w:lang w:val="en-US"/>
              </w:rPr>
              <w:t>0</w:t>
            </w:r>
            <w:r w:rsidRPr="00915F41">
              <w:rPr>
                <w:i/>
                <w:sz w:val="20"/>
                <w:szCs w:val="20"/>
                <w:lang w:val="en-US"/>
              </w:rPr>
              <w:t>-16.3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ш</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Д(8.01)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Фергусит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B</w:t>
            </w:r>
            <w:r w:rsidRPr="00915F41">
              <w:rPr>
                <w:sz w:val="20"/>
                <w:szCs w:val="20"/>
              </w:rPr>
              <w:t>к</w:t>
            </w:r>
            <w:r w:rsidRPr="00915F41">
              <w:rPr>
                <w:sz w:val="20"/>
                <w:szCs w:val="20"/>
                <w:lang w:val="en-US"/>
              </w:rPr>
              <w:t xml:space="preserve">.Lct-36.4; Cpx-28.1; Bt-0.1; An-3.2; Fsp-0.2 </w:t>
            </w:r>
            <w:r w:rsidRPr="00915F41">
              <w:rPr>
                <w:sz w:val="20"/>
                <w:szCs w:val="20"/>
              </w:rPr>
              <w:t>Осн</w:t>
            </w:r>
            <w:r w:rsidRPr="00915F41">
              <w:rPr>
                <w:sz w:val="20"/>
                <w:szCs w:val="20"/>
                <w:lang w:val="en-US"/>
              </w:rPr>
              <w:t>.</w:t>
            </w:r>
            <w:r w:rsidRPr="00915F41">
              <w:rPr>
                <w:sz w:val="20"/>
                <w:szCs w:val="20"/>
              </w:rPr>
              <w:t>мас</w:t>
            </w:r>
            <w:r w:rsidRPr="00915F41">
              <w:rPr>
                <w:sz w:val="20"/>
                <w:szCs w:val="20"/>
                <w:lang w:val="en-US"/>
              </w:rPr>
              <w:t>.-32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or-57; pl</w:t>
            </w:r>
            <w:r w:rsidRPr="00915F41">
              <w:rPr>
                <w:i/>
                <w:sz w:val="20"/>
                <w:szCs w:val="20"/>
                <w:vertAlign w:val="superscript"/>
                <w:lang w:val="en-US"/>
              </w:rPr>
              <w:t>48</w:t>
            </w:r>
            <w:r w:rsidRPr="00915F41">
              <w:rPr>
                <w:i/>
                <w:sz w:val="20"/>
                <w:szCs w:val="20"/>
                <w:lang w:val="en-US"/>
              </w:rPr>
              <w:t>-10; ne-6.7; cpx-22.1; ol</w:t>
            </w:r>
            <w:r w:rsidRPr="00915F41">
              <w:rPr>
                <w:i/>
                <w:sz w:val="20"/>
                <w:szCs w:val="20"/>
                <w:vertAlign w:val="superscript"/>
                <w:lang w:val="en-US"/>
              </w:rPr>
              <w:t>2</w:t>
            </w:r>
            <w:r w:rsidRPr="00915F41">
              <w:rPr>
                <w:i/>
                <w:sz w:val="20"/>
                <w:szCs w:val="20"/>
                <w:lang w:val="en-US"/>
              </w:rPr>
              <w:t>-4.1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Тералит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Cpx-3.5; Pl-22; Ne-25; Ol-16; Ti-Mt, Ap-l</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or-16; pl</w:t>
            </w:r>
            <w:r w:rsidRPr="00915F41">
              <w:rPr>
                <w:i/>
                <w:sz w:val="20"/>
                <w:szCs w:val="20"/>
                <w:vertAlign w:val="superscript"/>
                <w:lang w:val="en-US"/>
              </w:rPr>
              <w:t>53</w:t>
            </w:r>
            <w:r w:rsidRPr="00915F41">
              <w:rPr>
                <w:i/>
                <w:sz w:val="20"/>
                <w:szCs w:val="20"/>
                <w:lang w:val="en-US"/>
              </w:rPr>
              <w:t>-21.9; ne-41.3; cpx-15.5; ol</w:t>
            </w:r>
            <w:r w:rsidRPr="00915F41">
              <w:rPr>
                <w:i/>
                <w:sz w:val="20"/>
                <w:szCs w:val="20"/>
                <w:vertAlign w:val="superscript"/>
                <w:lang w:val="en-US"/>
              </w:rPr>
              <w:t>50</w:t>
            </w:r>
            <w:r w:rsidRPr="00915F41">
              <w:rPr>
                <w:i/>
                <w:sz w:val="20"/>
                <w:szCs w:val="20"/>
                <w:lang w:val="en-US"/>
              </w:rPr>
              <w:t>-5.1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В(0.62)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Тешенит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Pl-25; Fsp-10; Anl-20; Ti-Aug-25; Ne-15.5; Mt-3.5; Ap-1.0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or-21.4; pl</w:t>
            </w:r>
            <w:r w:rsidRPr="00915F41">
              <w:rPr>
                <w:i/>
                <w:sz w:val="20"/>
                <w:szCs w:val="20"/>
                <w:vertAlign w:val="superscript"/>
                <w:lang w:val="en-US"/>
              </w:rPr>
              <w:t>27</w:t>
            </w:r>
            <w:r w:rsidRPr="00915F41">
              <w:rPr>
                <w:i/>
                <w:sz w:val="20"/>
                <w:szCs w:val="20"/>
                <w:lang w:val="en-US"/>
              </w:rPr>
              <w:t>-52.5; ne-11.9; cpx-11.7;ol</w:t>
            </w:r>
            <w:r w:rsidRPr="00915F41">
              <w:rPr>
                <w:i/>
                <w:sz w:val="20"/>
                <w:szCs w:val="20"/>
                <w:vertAlign w:val="superscript"/>
                <w:lang w:val="en-US"/>
              </w:rPr>
              <w:t>23</w:t>
            </w:r>
            <w:r w:rsidRPr="00915F41">
              <w:rPr>
                <w:i/>
                <w:sz w:val="20"/>
                <w:szCs w:val="20"/>
                <w:lang w:val="en-US"/>
              </w:rPr>
              <w:t>-23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В(0.49)</w:t>
            </w:r>
          </w:p>
        </w:tc>
      </w:tr>
    </w:tbl>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Эссексит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Fsp-21; Pl-40.6; Cpx-20.4; Ol-3.0; Ne-15.0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or-20.9; pl</w:t>
            </w:r>
            <w:r w:rsidRPr="00915F41">
              <w:rPr>
                <w:i/>
                <w:sz w:val="20"/>
                <w:szCs w:val="20"/>
                <w:vertAlign w:val="superscript"/>
                <w:lang w:val="en-US"/>
              </w:rPr>
              <w:t>44</w:t>
            </w:r>
            <w:r w:rsidRPr="00915F41">
              <w:rPr>
                <w:i/>
                <w:sz w:val="20"/>
                <w:szCs w:val="20"/>
                <w:lang w:val="en-US"/>
              </w:rPr>
              <w:t>-65.5; n</w:t>
            </w:r>
            <w:r w:rsidRPr="00915F41">
              <w:rPr>
                <w:i/>
                <w:sz w:val="20"/>
                <w:szCs w:val="20"/>
              </w:rPr>
              <w:t>е</w:t>
            </w:r>
            <w:r w:rsidRPr="00915F41">
              <w:rPr>
                <w:i/>
                <w:sz w:val="20"/>
                <w:szCs w:val="20"/>
                <w:lang w:val="en-US"/>
              </w:rPr>
              <w:t xml:space="preserve">-2.2; </w:t>
            </w:r>
            <w:r w:rsidRPr="00915F41">
              <w:rPr>
                <w:i/>
                <w:sz w:val="20"/>
                <w:szCs w:val="20"/>
              </w:rPr>
              <w:t>срх</w:t>
            </w:r>
            <w:r w:rsidRPr="00915F41">
              <w:rPr>
                <w:i/>
                <w:sz w:val="20"/>
                <w:szCs w:val="20"/>
                <w:lang w:val="en-US"/>
              </w:rPr>
              <w:t>-3.4;ol</w:t>
            </w:r>
            <w:r w:rsidRPr="00915F41">
              <w:rPr>
                <w:i/>
                <w:sz w:val="20"/>
                <w:szCs w:val="20"/>
                <w:vertAlign w:val="superscript"/>
                <w:lang w:val="en-US"/>
              </w:rPr>
              <w:t>46</w:t>
            </w:r>
            <w:r w:rsidRPr="00915F41">
              <w:rPr>
                <w:i/>
                <w:sz w:val="20"/>
                <w:szCs w:val="20"/>
                <w:lang w:val="en-US"/>
              </w:rPr>
              <w:t>-7.9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Шонкинит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Срх</w:t>
            </w:r>
            <w:r w:rsidRPr="00915F41">
              <w:rPr>
                <w:sz w:val="20"/>
                <w:szCs w:val="20"/>
                <w:lang w:val="en-US"/>
              </w:rPr>
              <w:t>-32; Fsp-27; Lct-28; Bt-4; Ne-3; Mt-3; Ol-2;Ap-1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or-33.8; pl</w:t>
            </w:r>
            <w:r w:rsidRPr="00915F41">
              <w:rPr>
                <w:i/>
                <w:sz w:val="20"/>
                <w:szCs w:val="20"/>
                <w:vertAlign w:val="superscript"/>
                <w:lang w:val="en-US"/>
              </w:rPr>
              <w:t>45</w:t>
            </w:r>
            <w:r w:rsidRPr="00915F41">
              <w:rPr>
                <w:i/>
                <w:sz w:val="20"/>
                <w:szCs w:val="20"/>
                <w:lang w:val="en-US"/>
              </w:rPr>
              <w:t>-19.6; n</w:t>
            </w:r>
            <w:r w:rsidRPr="00915F41">
              <w:rPr>
                <w:i/>
                <w:sz w:val="20"/>
                <w:szCs w:val="20"/>
              </w:rPr>
              <w:t>е</w:t>
            </w:r>
            <w:r w:rsidRPr="00915F41">
              <w:rPr>
                <w:i/>
                <w:sz w:val="20"/>
                <w:szCs w:val="20"/>
                <w:lang w:val="en-US"/>
              </w:rPr>
              <w:t xml:space="preserve">-8.9; </w:t>
            </w:r>
            <w:r w:rsidRPr="00915F41">
              <w:rPr>
                <w:i/>
                <w:sz w:val="20"/>
                <w:szCs w:val="20"/>
              </w:rPr>
              <w:t>срх</w:t>
            </w:r>
            <w:r w:rsidRPr="00915F41">
              <w:rPr>
                <w:i/>
                <w:sz w:val="20"/>
                <w:szCs w:val="20"/>
                <w:lang w:val="en-US"/>
              </w:rPr>
              <w:t>-35.4; ol</w:t>
            </w:r>
            <w:r w:rsidRPr="00915F41">
              <w:rPr>
                <w:i/>
                <w:sz w:val="20"/>
                <w:szCs w:val="20"/>
                <w:vertAlign w:val="superscript"/>
                <w:lang w:val="en-US"/>
              </w:rPr>
              <w:t>11</w:t>
            </w:r>
            <w:r w:rsidRPr="00915F41">
              <w:rPr>
                <w:i/>
                <w:sz w:val="20"/>
                <w:szCs w:val="20"/>
                <w:lang w:val="en-US"/>
              </w:rPr>
              <w:t>-2.2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B(0.83)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79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Сэрнеит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Fsp-50;Cpx-18;Ne-15; Can-14; Cc-2; Ap-1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or-26.7; ab-6.7; ns-0.4; n</w:t>
            </w:r>
            <w:r w:rsidRPr="00915F41">
              <w:rPr>
                <w:i/>
                <w:sz w:val="20"/>
                <w:szCs w:val="20"/>
              </w:rPr>
              <w:t>е</w:t>
            </w:r>
            <w:r w:rsidRPr="00915F41">
              <w:rPr>
                <w:i/>
                <w:sz w:val="20"/>
                <w:szCs w:val="20"/>
                <w:lang w:val="en-US"/>
              </w:rPr>
              <w:t xml:space="preserve">-34.7; </w:t>
            </w:r>
            <w:r w:rsidRPr="00915F41">
              <w:rPr>
                <w:i/>
                <w:sz w:val="20"/>
                <w:szCs w:val="20"/>
              </w:rPr>
              <w:t>А</w:t>
            </w:r>
            <w:r w:rsidRPr="00915F41">
              <w:rPr>
                <w:i/>
                <w:sz w:val="20"/>
                <w:szCs w:val="20"/>
                <w:lang w:val="en-US"/>
              </w:rPr>
              <w:t>-</w:t>
            </w:r>
            <w:r w:rsidRPr="00915F41">
              <w:rPr>
                <w:i/>
                <w:sz w:val="20"/>
                <w:szCs w:val="20"/>
              </w:rPr>
              <w:t>срх</w:t>
            </w:r>
            <w:r w:rsidRPr="00915F41">
              <w:rPr>
                <w:i/>
                <w:sz w:val="20"/>
                <w:szCs w:val="20"/>
                <w:lang w:val="en-US"/>
              </w:rPr>
              <w:t>-29.1; ol</w:t>
            </w:r>
            <w:r w:rsidRPr="00915F41">
              <w:rPr>
                <w:i/>
                <w:sz w:val="20"/>
                <w:szCs w:val="20"/>
                <w:vertAlign w:val="superscript"/>
                <w:lang w:val="en-US"/>
              </w:rPr>
              <w:t>44</w:t>
            </w:r>
            <w:r w:rsidRPr="00915F41">
              <w:rPr>
                <w:i/>
                <w:sz w:val="20"/>
                <w:szCs w:val="20"/>
                <w:lang w:val="en-US"/>
              </w:rPr>
              <w:t>-2.3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.82)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Науяит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Fsp-30; Can-31; Ne-24; Am-7; Sod-5; Cpx-3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 xml:space="preserve">or-22.4; ab-16.9; ns-1.54; tn-3.3; </w:t>
            </w:r>
            <w:r w:rsidRPr="00915F41">
              <w:rPr>
                <w:i/>
                <w:sz w:val="20"/>
                <w:szCs w:val="20"/>
              </w:rPr>
              <w:t>А</w:t>
            </w:r>
            <w:r w:rsidRPr="00915F41">
              <w:rPr>
                <w:i/>
                <w:sz w:val="20"/>
                <w:szCs w:val="20"/>
                <w:lang w:val="en-US"/>
              </w:rPr>
              <w:t>-</w:t>
            </w:r>
            <w:r w:rsidRPr="00915F41">
              <w:rPr>
                <w:i/>
                <w:sz w:val="20"/>
                <w:szCs w:val="20"/>
              </w:rPr>
              <w:t>срх</w:t>
            </w:r>
            <w:r w:rsidRPr="00915F41">
              <w:rPr>
                <w:i/>
                <w:sz w:val="20"/>
                <w:szCs w:val="20"/>
                <w:lang w:val="en-US"/>
              </w:rPr>
              <w:t>-13.3; ol</w:t>
            </w:r>
            <w:r w:rsidRPr="00915F41">
              <w:rPr>
                <w:i/>
                <w:sz w:val="20"/>
                <w:szCs w:val="20"/>
                <w:vertAlign w:val="superscript"/>
                <w:lang w:val="en-US"/>
              </w:rPr>
              <w:t>0</w:t>
            </w:r>
            <w:r w:rsidRPr="00915F41">
              <w:rPr>
                <w:i/>
                <w:sz w:val="20"/>
                <w:szCs w:val="20"/>
                <w:lang w:val="en-US"/>
              </w:rPr>
              <w:t>-1.2; n</w:t>
            </w:r>
            <w:r w:rsidRPr="00915F41">
              <w:rPr>
                <w:i/>
                <w:sz w:val="20"/>
                <w:szCs w:val="20"/>
              </w:rPr>
              <w:t>е</w:t>
            </w:r>
            <w:r w:rsidRPr="00915F41">
              <w:rPr>
                <w:i/>
                <w:sz w:val="20"/>
                <w:szCs w:val="20"/>
                <w:lang w:val="en-US"/>
              </w:rPr>
              <w:t>-41.2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Д(4.9)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Рисчоррит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Aeg+Lep-7; Fsp-60; Ne+(Kls)-26; Sph-7; MA-7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rPr>
            </w:pPr>
            <w:r w:rsidRPr="00915F41">
              <w:rPr>
                <w:i/>
                <w:sz w:val="20"/>
                <w:szCs w:val="20"/>
              </w:rPr>
              <w:t>о</w:t>
            </w:r>
            <w:r w:rsidRPr="00915F41">
              <w:rPr>
                <w:i/>
                <w:sz w:val="20"/>
                <w:szCs w:val="20"/>
                <w:lang w:val="en-US"/>
              </w:rPr>
              <w:t>r</w:t>
            </w:r>
            <w:r w:rsidRPr="00915F41">
              <w:rPr>
                <w:i/>
                <w:sz w:val="20"/>
                <w:szCs w:val="20"/>
              </w:rPr>
              <w:t xml:space="preserve">-17.7; </w:t>
            </w:r>
            <w:r w:rsidRPr="00915F41">
              <w:rPr>
                <w:i/>
                <w:sz w:val="20"/>
                <w:szCs w:val="20"/>
                <w:lang w:val="en-US"/>
              </w:rPr>
              <w:t>n</w:t>
            </w:r>
            <w:r w:rsidRPr="00915F41">
              <w:rPr>
                <w:i/>
                <w:sz w:val="20"/>
                <w:szCs w:val="20"/>
              </w:rPr>
              <w:t xml:space="preserve">е-30.4; А-срх-12; </w:t>
            </w:r>
            <w:r w:rsidRPr="00915F41">
              <w:rPr>
                <w:i/>
                <w:sz w:val="20"/>
                <w:szCs w:val="20"/>
                <w:lang w:val="en-US"/>
              </w:rPr>
              <w:t>lc</w:t>
            </w:r>
            <w:r w:rsidRPr="00915F41">
              <w:rPr>
                <w:i/>
                <w:sz w:val="20"/>
                <w:szCs w:val="20"/>
              </w:rPr>
              <w:t>-39.7;</w:t>
            </w:r>
            <w:r w:rsidRPr="00915F41">
              <w:rPr>
                <w:i/>
                <w:sz w:val="20"/>
                <w:szCs w:val="20"/>
                <w:lang w:val="en-US"/>
              </w:rPr>
              <w:t>ol</w:t>
            </w:r>
            <w:r w:rsidRPr="00915F41">
              <w:rPr>
                <w:i/>
                <w:sz w:val="20"/>
                <w:szCs w:val="20"/>
                <w:vertAlign w:val="superscript"/>
              </w:rPr>
              <w:t>30</w:t>
            </w:r>
            <w:r w:rsidRPr="00915F41">
              <w:rPr>
                <w:i/>
                <w:sz w:val="20"/>
                <w:szCs w:val="20"/>
              </w:rPr>
              <w:t>-0.16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о</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Д(1.69)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Андезитобазальт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w:t>
            </w:r>
            <w:r w:rsidRPr="00915F41">
              <w:rPr>
                <w:sz w:val="20"/>
                <w:szCs w:val="20"/>
                <w:lang w:val="en-US"/>
              </w:rPr>
              <w:t>l</w:t>
            </w:r>
            <w:r w:rsidRPr="00915F41">
              <w:rPr>
                <w:sz w:val="20"/>
                <w:szCs w:val="20"/>
              </w:rPr>
              <w:t>-5; Cpx-1 Осн.мас. P</w:t>
            </w:r>
            <w:r w:rsidRPr="00915F41">
              <w:rPr>
                <w:sz w:val="20"/>
                <w:szCs w:val="20"/>
                <w:lang w:val="en-US"/>
              </w:rPr>
              <w:t>l</w:t>
            </w:r>
            <w:r w:rsidRPr="00915F41">
              <w:rPr>
                <w:sz w:val="20"/>
                <w:szCs w:val="20"/>
              </w:rPr>
              <w:t>, Cpx, Mt, Gls-94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or-9.4; pl</w:t>
            </w:r>
            <w:r w:rsidRPr="00915F41">
              <w:rPr>
                <w:i/>
                <w:sz w:val="20"/>
                <w:szCs w:val="20"/>
                <w:vertAlign w:val="superscript"/>
                <w:lang w:val="en-US"/>
              </w:rPr>
              <w:t>49</w:t>
            </w:r>
            <w:r w:rsidRPr="00915F41">
              <w:rPr>
                <w:i/>
                <w:sz w:val="20"/>
                <w:szCs w:val="20"/>
                <w:lang w:val="en-US"/>
              </w:rPr>
              <w:t xml:space="preserve">-64.2; cpx-1.3; </w:t>
            </w:r>
            <w:r w:rsidRPr="00915F41">
              <w:rPr>
                <w:i/>
                <w:sz w:val="20"/>
                <w:szCs w:val="20"/>
              </w:rPr>
              <w:t>орх</w:t>
            </w:r>
            <w:r w:rsidRPr="00915F41">
              <w:rPr>
                <w:i/>
                <w:sz w:val="20"/>
                <w:szCs w:val="20"/>
                <w:vertAlign w:val="superscript"/>
                <w:lang w:val="en-US"/>
              </w:rPr>
              <w:t>23</w:t>
            </w:r>
            <w:r w:rsidRPr="00915F41">
              <w:rPr>
                <w:i/>
                <w:sz w:val="20"/>
                <w:szCs w:val="20"/>
                <w:lang w:val="en-US"/>
              </w:rPr>
              <w:t>-7.8 ; q-17.2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B(0.33)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Андезит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Bк.Pl, Px, Rm-20 Осн. мас.Р</w:t>
            </w:r>
            <w:r w:rsidRPr="00915F41">
              <w:rPr>
                <w:sz w:val="20"/>
                <w:szCs w:val="20"/>
                <w:lang w:val="en-US"/>
              </w:rPr>
              <w:t>l</w:t>
            </w:r>
            <w:r w:rsidRPr="00915F41">
              <w:rPr>
                <w:sz w:val="20"/>
                <w:szCs w:val="20"/>
              </w:rPr>
              <w:t>, Px, Rm-80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or-7.4; pl</w:t>
            </w:r>
            <w:r w:rsidRPr="00915F41">
              <w:rPr>
                <w:i/>
                <w:sz w:val="20"/>
                <w:szCs w:val="20"/>
                <w:vertAlign w:val="superscript"/>
                <w:lang w:val="en-US"/>
              </w:rPr>
              <w:t>55</w:t>
            </w:r>
            <w:r w:rsidRPr="00915F41">
              <w:rPr>
                <w:i/>
                <w:sz w:val="20"/>
                <w:szCs w:val="20"/>
                <w:lang w:val="en-US"/>
              </w:rPr>
              <w:t xml:space="preserve">-61.9; cpx-1.7; </w:t>
            </w:r>
            <w:r w:rsidRPr="00915F41">
              <w:rPr>
                <w:i/>
                <w:sz w:val="20"/>
                <w:szCs w:val="20"/>
              </w:rPr>
              <w:t>орх</w:t>
            </w:r>
            <w:r w:rsidRPr="00915F41">
              <w:rPr>
                <w:i/>
                <w:sz w:val="20"/>
                <w:szCs w:val="20"/>
                <w:vertAlign w:val="superscript"/>
                <w:lang w:val="en-US"/>
              </w:rPr>
              <w:t>49</w:t>
            </w:r>
            <w:r w:rsidRPr="00915F41">
              <w:rPr>
                <w:i/>
                <w:sz w:val="20"/>
                <w:szCs w:val="20"/>
                <w:lang w:val="en-US"/>
              </w:rPr>
              <w:t>-10.6; q-18.2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B(0.04)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Pl-54.3; Hbl-2.0; Qtz-18.1; Bt-6.0; Mt-1.6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or-7.1; pl</w:t>
            </w:r>
            <w:r w:rsidRPr="00915F41">
              <w:rPr>
                <w:i/>
                <w:sz w:val="20"/>
                <w:szCs w:val="20"/>
                <w:vertAlign w:val="superscript"/>
                <w:lang w:val="en-US"/>
              </w:rPr>
              <w:t>60</w:t>
            </w:r>
            <w:r w:rsidRPr="00915F41">
              <w:rPr>
                <w:i/>
                <w:sz w:val="20"/>
                <w:szCs w:val="20"/>
                <w:lang w:val="en-US"/>
              </w:rPr>
              <w:t>-63.8; cpx-2.7; opx</w:t>
            </w:r>
            <w:r w:rsidRPr="00915F41">
              <w:rPr>
                <w:i/>
                <w:sz w:val="20"/>
                <w:szCs w:val="20"/>
                <w:vertAlign w:val="superscript"/>
                <w:lang w:val="en-US"/>
              </w:rPr>
              <w:t>8</w:t>
            </w:r>
            <w:r w:rsidRPr="00915F41">
              <w:rPr>
                <w:i/>
                <w:sz w:val="20"/>
                <w:szCs w:val="20"/>
                <w:lang w:val="en-US"/>
              </w:rPr>
              <w:t>-9.9; q-16.5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В(0.06)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Кварцевый 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Qtz-15.3;Fsp-6.3;Pl-55.2; Bt-6.6; Am-12.8; Cpx-0.5; Ep+Chl-1.9; Mt-1.7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or-11.3; pl</w:t>
            </w:r>
            <w:r w:rsidRPr="00915F41">
              <w:rPr>
                <w:i/>
                <w:sz w:val="20"/>
                <w:szCs w:val="20"/>
                <w:vertAlign w:val="superscript"/>
                <w:lang w:val="en-US"/>
              </w:rPr>
              <w:t>46</w:t>
            </w:r>
            <w:r w:rsidRPr="00915F41">
              <w:rPr>
                <w:i/>
                <w:sz w:val="20"/>
                <w:szCs w:val="20"/>
                <w:lang w:val="en-US"/>
              </w:rPr>
              <w:t xml:space="preserve">-51.6; cpx-7.4; </w:t>
            </w:r>
            <w:r w:rsidRPr="00915F41">
              <w:rPr>
                <w:i/>
                <w:sz w:val="20"/>
                <w:szCs w:val="20"/>
              </w:rPr>
              <w:t>орх</w:t>
            </w:r>
            <w:r w:rsidRPr="00915F41">
              <w:rPr>
                <w:i/>
                <w:sz w:val="20"/>
                <w:szCs w:val="20"/>
                <w:vertAlign w:val="superscript"/>
                <w:lang w:val="en-US"/>
              </w:rPr>
              <w:t>27</w:t>
            </w:r>
            <w:r w:rsidRPr="00915F41">
              <w:rPr>
                <w:i/>
                <w:sz w:val="20"/>
                <w:szCs w:val="20"/>
                <w:lang w:val="en-US"/>
              </w:rPr>
              <w:t>-12.5; q-17.2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В(0.27)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Трахиандезитобазальт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Pl-20;Ti-Aug-2;Ocн. мас.-78; P</w:t>
            </w:r>
            <w:r w:rsidRPr="00915F41">
              <w:rPr>
                <w:sz w:val="20"/>
                <w:szCs w:val="20"/>
                <w:lang w:val="en-US"/>
              </w:rPr>
              <w:t>l</w:t>
            </w:r>
            <w:r w:rsidRPr="00915F41">
              <w:rPr>
                <w:sz w:val="20"/>
                <w:szCs w:val="20"/>
              </w:rPr>
              <w:t xml:space="preserve"> и Rm микрол</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or-18.9; pl</w:t>
            </w:r>
            <w:r w:rsidRPr="00915F41">
              <w:rPr>
                <w:i/>
                <w:sz w:val="20"/>
                <w:szCs w:val="20"/>
                <w:vertAlign w:val="superscript"/>
                <w:lang w:val="en-US"/>
              </w:rPr>
              <w:t>43</w:t>
            </w:r>
            <w:r w:rsidRPr="00915F41">
              <w:rPr>
                <w:i/>
                <w:sz w:val="20"/>
                <w:szCs w:val="20"/>
                <w:lang w:val="en-US"/>
              </w:rPr>
              <w:t>-51.9; cpx-8.6; opx</w:t>
            </w:r>
            <w:r w:rsidRPr="00915F41">
              <w:rPr>
                <w:i/>
                <w:sz w:val="20"/>
                <w:szCs w:val="20"/>
                <w:vertAlign w:val="superscript"/>
                <w:lang w:val="en-US"/>
              </w:rPr>
              <w:t>10</w:t>
            </w:r>
            <w:r w:rsidRPr="00915F41">
              <w:rPr>
                <w:i/>
                <w:sz w:val="20"/>
                <w:szCs w:val="20"/>
                <w:lang w:val="en-US"/>
              </w:rPr>
              <w:t>-9.7; q-10.8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Латит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Вк.Срх-13.5; Р</w:t>
            </w:r>
            <w:r w:rsidRPr="00915F41">
              <w:rPr>
                <w:sz w:val="20"/>
                <w:szCs w:val="20"/>
                <w:lang w:val="en-US"/>
              </w:rPr>
              <w:t>l</w:t>
            </w:r>
            <w:r w:rsidRPr="00915F41">
              <w:rPr>
                <w:sz w:val="20"/>
                <w:szCs w:val="20"/>
              </w:rPr>
              <w:t xml:space="preserve">-11.2; </w:t>
            </w:r>
            <w:r w:rsidRPr="00915F41">
              <w:rPr>
                <w:sz w:val="20"/>
                <w:szCs w:val="20"/>
                <w:lang w:val="en-US"/>
              </w:rPr>
              <w:t>Ol</w:t>
            </w:r>
            <w:r w:rsidRPr="00915F41">
              <w:rPr>
                <w:sz w:val="20"/>
                <w:szCs w:val="20"/>
              </w:rPr>
              <w:t>-3.4; Ap-0.8; Mt-0.3; Осн. мас.-70.8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or-27.6; pl</w:t>
            </w:r>
            <w:r w:rsidRPr="00915F41">
              <w:rPr>
                <w:i/>
                <w:sz w:val="20"/>
                <w:szCs w:val="20"/>
                <w:vertAlign w:val="superscript"/>
                <w:lang w:val="en-US"/>
              </w:rPr>
              <w:t>25</w:t>
            </w:r>
            <w:r w:rsidRPr="00915F41">
              <w:rPr>
                <w:i/>
                <w:sz w:val="20"/>
                <w:szCs w:val="20"/>
                <w:lang w:val="en-US"/>
              </w:rPr>
              <w:t>-48.2; cpx-12.6; opx</w:t>
            </w:r>
            <w:r w:rsidRPr="00915F41">
              <w:rPr>
                <w:i/>
                <w:sz w:val="20"/>
                <w:szCs w:val="20"/>
                <w:vertAlign w:val="superscript"/>
                <w:lang w:val="en-US"/>
              </w:rPr>
              <w:t>9</w:t>
            </w:r>
            <w:r w:rsidRPr="00915F41">
              <w:rPr>
                <w:i/>
                <w:sz w:val="20"/>
                <w:szCs w:val="20"/>
                <w:lang w:val="en-US"/>
              </w:rPr>
              <w:t>-9.8; q-1.7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В(0.57)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Трахиандезит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-33.7; Срх-5.8; Осн. мас. Fsp, Gls и др.-60.5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or-17.5; pl</w:t>
            </w:r>
            <w:r w:rsidRPr="00915F41">
              <w:rPr>
                <w:i/>
                <w:sz w:val="20"/>
                <w:szCs w:val="20"/>
                <w:vertAlign w:val="superscript"/>
                <w:lang w:val="en-US"/>
              </w:rPr>
              <w:t>39</w:t>
            </w:r>
            <w:r w:rsidRPr="00915F41">
              <w:rPr>
                <w:i/>
                <w:sz w:val="20"/>
                <w:szCs w:val="20"/>
                <w:lang w:val="en-US"/>
              </w:rPr>
              <w:t>-56.7;cpx-5; opx</w:t>
            </w:r>
            <w:r w:rsidRPr="00915F41">
              <w:rPr>
                <w:i/>
                <w:sz w:val="20"/>
                <w:szCs w:val="20"/>
                <w:vertAlign w:val="superscript"/>
                <w:lang w:val="en-US"/>
              </w:rPr>
              <w:t>23</w:t>
            </w:r>
            <w:r w:rsidRPr="00915F41">
              <w:rPr>
                <w:i/>
                <w:sz w:val="20"/>
                <w:szCs w:val="20"/>
                <w:lang w:val="en-US"/>
              </w:rPr>
              <w:t>-8.6; q-12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В(0.21)</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89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Кварцевый латит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 Pl-15.4; Px-6.8; Rm-1.8 Осн.мас.-76; P</w:t>
            </w:r>
            <w:r w:rsidRPr="00915F41">
              <w:rPr>
                <w:sz w:val="20"/>
                <w:szCs w:val="20"/>
                <w:lang w:val="en-US"/>
              </w:rPr>
              <w:t>l</w:t>
            </w:r>
            <w:r w:rsidRPr="00915F41">
              <w:rPr>
                <w:sz w:val="20"/>
                <w:szCs w:val="20"/>
              </w:rPr>
              <w:t>, Rm, Ab, Fsp</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or-31.3; pl</w:t>
            </w:r>
            <w:r w:rsidRPr="00915F41">
              <w:rPr>
                <w:i/>
                <w:sz w:val="20"/>
                <w:szCs w:val="20"/>
                <w:vertAlign w:val="superscript"/>
                <w:lang w:val="en-US"/>
              </w:rPr>
              <w:t>18</w:t>
            </w:r>
            <w:r w:rsidRPr="00915F41">
              <w:rPr>
                <w:i/>
                <w:sz w:val="20"/>
                <w:szCs w:val="20"/>
                <w:lang w:val="en-US"/>
              </w:rPr>
              <w:t>-49; opx</w:t>
            </w:r>
            <w:r w:rsidRPr="00915F41">
              <w:rPr>
                <w:i/>
                <w:sz w:val="20"/>
                <w:szCs w:val="20"/>
                <w:vertAlign w:val="superscript"/>
                <w:lang w:val="en-US"/>
              </w:rPr>
              <w:t>11</w:t>
            </w:r>
            <w:r w:rsidRPr="00915F41">
              <w:rPr>
                <w:i/>
                <w:sz w:val="20"/>
                <w:szCs w:val="20"/>
                <w:lang w:val="en-US"/>
              </w:rPr>
              <w:t>-4.3; als-1.8; q-13.4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A(-0.69)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3E5894" w:rsidP="006E390E">
            <w:pPr>
              <w:rPr>
                <w:sz w:val="20"/>
                <w:szCs w:val="20"/>
              </w:rPr>
            </w:pPr>
            <w:hyperlink r:id="rId229" w:history="1">
              <w:r w:rsidR="00E10B01" w:rsidRPr="00915F41">
                <w:rPr>
                  <w:rStyle w:val="a5"/>
                  <w:sz w:val="20"/>
                  <w:szCs w:val="20"/>
                </w:rPr>
                <w:t>Bк.P</w:t>
              </w:r>
              <w:r w:rsidR="00E10B01" w:rsidRPr="00915F41">
                <w:rPr>
                  <w:rStyle w:val="a5"/>
                  <w:sz w:val="20"/>
                  <w:szCs w:val="20"/>
                  <w:lang w:val="en-US"/>
                </w:rPr>
                <w:t>l</w:t>
              </w:r>
              <w:r w:rsidR="00E10B01" w:rsidRPr="00915F41">
                <w:rPr>
                  <w:rStyle w:val="a5"/>
                  <w:sz w:val="20"/>
                  <w:szCs w:val="20"/>
                </w:rPr>
                <w:t>-</w:t>
              </w:r>
            </w:hyperlink>
            <w:r w:rsidR="00E10B01" w:rsidRPr="00915F41">
              <w:rPr>
                <w:sz w:val="20"/>
                <w:szCs w:val="20"/>
              </w:rPr>
              <w:t>17.4 Осн.мас. - 82.6; микрол. Fsp в Gls</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or-47.4; pl</w:t>
            </w:r>
            <w:r w:rsidRPr="00915F41">
              <w:rPr>
                <w:i/>
                <w:sz w:val="20"/>
                <w:szCs w:val="20"/>
                <w:vertAlign w:val="superscript"/>
                <w:lang w:val="en-US"/>
              </w:rPr>
              <w:t>16</w:t>
            </w:r>
            <w:r w:rsidRPr="00915F41">
              <w:rPr>
                <w:i/>
                <w:sz w:val="20"/>
                <w:szCs w:val="20"/>
                <w:lang w:val="en-US"/>
              </w:rPr>
              <w:t>-46.4; opx</w:t>
            </w:r>
            <w:r w:rsidRPr="00915F41">
              <w:rPr>
                <w:i/>
                <w:sz w:val="20"/>
                <w:szCs w:val="20"/>
                <w:vertAlign w:val="superscript"/>
                <w:lang w:val="en-US"/>
              </w:rPr>
              <w:t>0</w:t>
            </w:r>
            <w:r w:rsidRPr="00915F41">
              <w:rPr>
                <w:i/>
                <w:sz w:val="20"/>
                <w:szCs w:val="20"/>
                <w:lang w:val="en-US"/>
              </w:rPr>
              <w:t>-l; als-2.2; q-3.3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A(-0.94)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 xml:space="preserve">Pl-55; </w:t>
            </w:r>
            <w:r w:rsidRPr="00915F41">
              <w:rPr>
                <w:sz w:val="20"/>
                <w:szCs w:val="20"/>
              </w:rPr>
              <w:t>Н</w:t>
            </w:r>
            <w:r w:rsidRPr="00915F41">
              <w:rPr>
                <w:sz w:val="20"/>
                <w:szCs w:val="20"/>
                <w:lang w:val="en-US"/>
              </w:rPr>
              <w:t>bl-20; Bt-15; Qtz-6; Fsp-4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or-18.3; pl</w:t>
            </w:r>
            <w:r w:rsidRPr="00915F41">
              <w:rPr>
                <w:i/>
                <w:sz w:val="20"/>
                <w:szCs w:val="20"/>
                <w:vertAlign w:val="superscript"/>
                <w:lang w:val="en-US"/>
              </w:rPr>
              <w:t>30</w:t>
            </w:r>
            <w:r w:rsidRPr="00915F41">
              <w:rPr>
                <w:i/>
                <w:sz w:val="20"/>
                <w:szCs w:val="20"/>
                <w:lang w:val="en-US"/>
              </w:rPr>
              <w:t>-44.4; opx</w:t>
            </w:r>
            <w:r w:rsidRPr="00915F41">
              <w:rPr>
                <w:i/>
                <w:sz w:val="20"/>
                <w:szCs w:val="20"/>
                <w:vertAlign w:val="superscript"/>
                <w:lang w:val="en-US"/>
              </w:rPr>
              <w:t>42</w:t>
            </w:r>
            <w:r w:rsidRPr="00915F41">
              <w:rPr>
                <w:i/>
                <w:sz w:val="20"/>
                <w:szCs w:val="20"/>
                <w:lang w:val="en-US"/>
              </w:rPr>
              <w:t>-20.3; als-4.9; q-12.1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A(-1.21)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Монцодиорит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Pl-44.6; Fsp-28.4; Cpx-13.6; Qtz-7.8; Mt-5.6; Ар-ед.зн.</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or-25.3; pl</w:t>
            </w:r>
            <w:r w:rsidRPr="00915F41">
              <w:rPr>
                <w:i/>
                <w:sz w:val="20"/>
                <w:szCs w:val="20"/>
                <w:vertAlign w:val="superscript"/>
                <w:lang w:val="en-US"/>
              </w:rPr>
              <w:t>42</w:t>
            </w:r>
            <w:r w:rsidRPr="00915F41">
              <w:rPr>
                <w:i/>
                <w:sz w:val="20"/>
                <w:szCs w:val="20"/>
                <w:lang w:val="en-US"/>
              </w:rPr>
              <w:t>-55; cpx-3.6; opx</w:t>
            </w:r>
            <w:r w:rsidRPr="00915F41">
              <w:rPr>
                <w:i/>
                <w:sz w:val="20"/>
                <w:szCs w:val="20"/>
                <w:vertAlign w:val="superscript"/>
                <w:lang w:val="en-US"/>
              </w:rPr>
              <w:t>21</w:t>
            </w:r>
            <w:r w:rsidRPr="00915F41">
              <w:rPr>
                <w:i/>
                <w:sz w:val="20"/>
                <w:szCs w:val="20"/>
                <w:lang w:val="en-US"/>
              </w:rPr>
              <w:t>-10.7; q-5.3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Монцонит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Pl-33.9; Fsp-28; Cpx-12.8; Rm-3.7; Opx-8.5; Qtz-3; Bt-2.3; Am-2.0; Ap-2.1; вторичные 3.7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or-17; pl</w:t>
            </w:r>
            <w:r w:rsidRPr="00915F41">
              <w:rPr>
                <w:i/>
                <w:sz w:val="20"/>
                <w:szCs w:val="20"/>
                <w:vertAlign w:val="superscript"/>
                <w:lang w:val="en-US"/>
              </w:rPr>
              <w:t>33</w:t>
            </w:r>
            <w:r w:rsidRPr="00915F41">
              <w:rPr>
                <w:i/>
                <w:sz w:val="20"/>
                <w:szCs w:val="20"/>
                <w:lang w:val="en-US"/>
              </w:rPr>
              <w:t>-46.3; cpx-11.2; opx</w:t>
            </w:r>
            <w:r w:rsidRPr="00915F41">
              <w:rPr>
                <w:i/>
                <w:sz w:val="20"/>
                <w:szCs w:val="20"/>
                <w:vertAlign w:val="superscript"/>
                <w:lang w:val="en-US"/>
              </w:rPr>
              <w:t>47</w:t>
            </w:r>
            <w:r w:rsidRPr="00915F41">
              <w:rPr>
                <w:i/>
                <w:sz w:val="20"/>
                <w:szCs w:val="20"/>
                <w:lang w:val="en-US"/>
              </w:rPr>
              <w:t>-13.5; q-11.9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кварцевый 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Pl-54; Qtz-10; Hbl-9; Fsp-16; Px-9</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or-14.1; pl</w:t>
            </w:r>
            <w:r w:rsidRPr="00915F41">
              <w:rPr>
                <w:i/>
                <w:sz w:val="20"/>
                <w:szCs w:val="20"/>
                <w:vertAlign w:val="superscript"/>
                <w:lang w:val="en-US"/>
              </w:rPr>
              <w:t>44</w:t>
            </w:r>
            <w:r w:rsidRPr="00915F41">
              <w:rPr>
                <w:i/>
                <w:sz w:val="20"/>
                <w:szCs w:val="20"/>
                <w:lang w:val="en-US"/>
              </w:rPr>
              <w:t>-60.1;cpx-2.7; opx</w:t>
            </w:r>
            <w:r w:rsidRPr="00915F41">
              <w:rPr>
                <w:i/>
                <w:sz w:val="20"/>
                <w:szCs w:val="20"/>
                <w:vertAlign w:val="superscript"/>
                <w:lang w:val="en-US"/>
              </w:rPr>
              <w:t>36</w:t>
            </w:r>
            <w:r w:rsidRPr="00915F41">
              <w:rPr>
                <w:i/>
                <w:sz w:val="20"/>
                <w:szCs w:val="20"/>
                <w:lang w:val="en-US"/>
              </w:rPr>
              <w:t>-10; q-13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w:t>
            </w:r>
            <w:r w:rsidRPr="00915F41">
              <w:rPr>
                <w:i/>
                <w:sz w:val="20"/>
                <w:szCs w:val="20"/>
                <w:lang w:val="en-US"/>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B(0.11)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95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Кварцевый</w:t>
            </w:r>
            <w:r w:rsidRPr="00915F41">
              <w:rPr>
                <w:sz w:val="20"/>
                <w:szCs w:val="20"/>
                <w:lang w:val="en-US"/>
              </w:rPr>
              <w:t xml:space="preserve"> </w:t>
            </w:r>
            <w:r w:rsidRPr="00915F41">
              <w:rPr>
                <w:sz w:val="20"/>
                <w:szCs w:val="20"/>
              </w:rPr>
              <w:t>монцодиорит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Pl-36.8; Fsp-29.0; Qtz-17.2; Bt-2.4; Hbl-10.5; MA-4.1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or-20.4; pl</w:t>
            </w:r>
            <w:r w:rsidRPr="00915F41">
              <w:rPr>
                <w:i/>
                <w:sz w:val="20"/>
                <w:szCs w:val="20"/>
                <w:vertAlign w:val="superscript"/>
                <w:lang w:val="en-US"/>
              </w:rPr>
              <w:t>28</w:t>
            </w:r>
            <w:r w:rsidRPr="00915F41">
              <w:rPr>
                <w:i/>
                <w:sz w:val="20"/>
                <w:szCs w:val="20"/>
                <w:lang w:val="en-US"/>
              </w:rPr>
              <w:t>-46.8; cpx-3.7; opx</w:t>
            </w:r>
            <w:r w:rsidRPr="00915F41">
              <w:rPr>
                <w:i/>
                <w:sz w:val="20"/>
                <w:szCs w:val="20"/>
                <w:vertAlign w:val="superscript"/>
                <w:lang w:val="en-US"/>
              </w:rPr>
              <w:t>36</w:t>
            </w:r>
            <w:r w:rsidRPr="00915F41">
              <w:rPr>
                <w:i/>
                <w:sz w:val="20"/>
                <w:szCs w:val="20"/>
                <w:lang w:val="en-US"/>
              </w:rPr>
              <w:t>-5.9; q-23.2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w:t>
            </w:r>
            <w:r w:rsidRPr="00915F41">
              <w:rPr>
                <w:i/>
                <w:sz w:val="20"/>
                <w:szCs w:val="20"/>
                <w:lang w:val="en-US"/>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B(0.25)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96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Кварцевый</w:t>
            </w:r>
            <w:r w:rsidRPr="00915F41">
              <w:rPr>
                <w:sz w:val="20"/>
                <w:szCs w:val="20"/>
                <w:lang w:val="en-US"/>
              </w:rPr>
              <w:t xml:space="preserve"> </w:t>
            </w:r>
            <w:r w:rsidRPr="00915F41">
              <w:rPr>
                <w:sz w:val="20"/>
                <w:szCs w:val="20"/>
              </w:rPr>
              <w:t>монцонит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Pl-48; Fsp-25; Qtz-17; Bt-10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or-30.2; pl</w:t>
            </w:r>
            <w:r w:rsidRPr="00915F41">
              <w:rPr>
                <w:i/>
                <w:sz w:val="20"/>
                <w:szCs w:val="20"/>
                <w:vertAlign w:val="superscript"/>
                <w:lang w:val="en-US"/>
              </w:rPr>
              <w:t>37</w:t>
            </w:r>
            <w:r w:rsidRPr="00915F41">
              <w:rPr>
                <w:i/>
                <w:sz w:val="20"/>
                <w:szCs w:val="20"/>
                <w:lang w:val="en-US"/>
              </w:rPr>
              <w:t>-44.1;cpx-2.9; opx</w:t>
            </w:r>
            <w:r w:rsidRPr="00915F41">
              <w:rPr>
                <w:i/>
                <w:sz w:val="20"/>
                <w:szCs w:val="20"/>
                <w:vertAlign w:val="superscript"/>
                <w:lang w:val="en-US"/>
              </w:rPr>
              <w:t>3</w:t>
            </w:r>
            <w:r w:rsidRPr="00915F41">
              <w:rPr>
                <w:i/>
                <w:sz w:val="20"/>
                <w:szCs w:val="20"/>
                <w:lang w:val="en-US"/>
              </w:rPr>
              <w:t>-4.9; q-17.9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lang w:val="en-US"/>
              </w:rPr>
              <w:t>Fe</w:t>
            </w:r>
            <w:r w:rsidRPr="00915F41">
              <w:rPr>
                <w:sz w:val="20"/>
                <w:szCs w:val="20"/>
              </w:rPr>
              <w:t>-Mg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Fsp-61; Pl-9; Cpx-25; Bt-3; Rm-2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or-34; pl</w:t>
            </w:r>
            <w:r w:rsidRPr="00915F41">
              <w:rPr>
                <w:i/>
                <w:sz w:val="20"/>
                <w:szCs w:val="20"/>
                <w:vertAlign w:val="superscript"/>
                <w:lang w:val="en-US"/>
              </w:rPr>
              <w:t>17</w:t>
            </w:r>
            <w:r w:rsidRPr="00915F41">
              <w:rPr>
                <w:i/>
                <w:sz w:val="20"/>
                <w:szCs w:val="20"/>
                <w:lang w:val="en-US"/>
              </w:rPr>
              <w:t>-49.6; cpx-14.9; opx</w:t>
            </w:r>
            <w:r w:rsidRPr="00915F41">
              <w:rPr>
                <w:i/>
                <w:sz w:val="20"/>
                <w:szCs w:val="20"/>
                <w:vertAlign w:val="superscript"/>
                <w:lang w:val="en-US"/>
              </w:rPr>
              <w:t>65</w:t>
            </w:r>
            <w:r w:rsidRPr="00915F41">
              <w:rPr>
                <w:i/>
                <w:sz w:val="20"/>
                <w:szCs w:val="20"/>
                <w:lang w:val="en-US"/>
              </w:rPr>
              <w:t>-0.16; q-1.3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B(0.66)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Щелочнополево-шпатовый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Fsp-78.1;</w:t>
            </w:r>
            <w:r w:rsidRPr="00915F41">
              <w:rPr>
                <w:sz w:val="20"/>
                <w:szCs w:val="20"/>
                <w:lang w:val="en-US"/>
              </w:rPr>
              <w:t xml:space="preserve"> </w:t>
            </w:r>
            <w:r w:rsidRPr="00915F41">
              <w:rPr>
                <w:sz w:val="20"/>
                <w:szCs w:val="20"/>
              </w:rPr>
              <w:t>Pl-16.5;</w:t>
            </w:r>
            <w:r w:rsidRPr="00915F41">
              <w:rPr>
                <w:sz w:val="20"/>
                <w:szCs w:val="20"/>
                <w:lang w:val="en-US"/>
              </w:rPr>
              <w:t xml:space="preserve"> </w:t>
            </w:r>
            <w:r w:rsidRPr="00915F41">
              <w:rPr>
                <w:sz w:val="20"/>
                <w:szCs w:val="20"/>
              </w:rPr>
              <w:t>Sph-4.9; Qtz-0.5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or-46.1; pl</w:t>
            </w:r>
            <w:r w:rsidRPr="00915F41">
              <w:rPr>
                <w:i/>
                <w:sz w:val="20"/>
                <w:szCs w:val="20"/>
                <w:vertAlign w:val="superscript"/>
                <w:lang w:val="en-US"/>
              </w:rPr>
              <w:t>15</w:t>
            </w:r>
            <w:r w:rsidRPr="00915F41">
              <w:rPr>
                <w:i/>
                <w:sz w:val="20"/>
                <w:szCs w:val="20"/>
                <w:lang w:val="en-US"/>
              </w:rPr>
              <w:t>-43.5; opx-9.1; ol</w:t>
            </w:r>
            <w:r w:rsidRPr="00915F41">
              <w:rPr>
                <w:i/>
                <w:sz w:val="20"/>
                <w:szCs w:val="20"/>
                <w:vertAlign w:val="superscript"/>
                <w:lang w:val="en-US"/>
              </w:rPr>
              <w:t>31</w:t>
            </w:r>
            <w:r w:rsidRPr="00915F41">
              <w:rPr>
                <w:i/>
                <w:sz w:val="20"/>
                <w:szCs w:val="20"/>
                <w:lang w:val="en-US"/>
              </w:rPr>
              <w:t>-0.8; c-0.52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99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трахит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Bк.Fsp-22.5; Cpx, Am-1.0; Pl-0.5; Ol-0.7; Mt-0.3 Осн.мас. - 75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or-40.2; ab-48.4; ne-5.2; A-cpx-4.4; wo-0.9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Ca</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w:t>
            </w:r>
            <w:r w:rsidRPr="00915F41">
              <w:rPr>
                <w:sz w:val="20"/>
                <w:szCs w:val="20"/>
                <w:lang w:val="en-US"/>
              </w:rPr>
              <w:t>(1</w:t>
            </w:r>
            <w:r w:rsidRPr="00915F41">
              <w:rPr>
                <w:sz w:val="20"/>
                <w:szCs w:val="20"/>
              </w:rPr>
              <w:t>.1)</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iCs/>
                <w:sz w:val="20"/>
                <w:szCs w:val="20"/>
              </w:rPr>
            </w:pPr>
            <w:r w:rsidRPr="00915F41">
              <w:rPr>
                <w:iCs/>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Нефелиновый фонолит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Вк</w:t>
            </w:r>
            <w:r w:rsidRPr="00915F41">
              <w:rPr>
                <w:sz w:val="20"/>
                <w:szCs w:val="20"/>
                <w:lang w:val="en-US"/>
              </w:rPr>
              <w:t xml:space="preserve">.Fsp-5.3; Ne-4.0; An-2.7 </w:t>
            </w:r>
            <w:r w:rsidRPr="00915F41">
              <w:rPr>
                <w:sz w:val="20"/>
                <w:szCs w:val="20"/>
              </w:rPr>
              <w:t>Рх</w:t>
            </w:r>
            <w:r w:rsidRPr="00915F41">
              <w:rPr>
                <w:sz w:val="20"/>
                <w:szCs w:val="20"/>
                <w:lang w:val="en-US"/>
              </w:rPr>
              <w:t>-1.3 Oc</w:t>
            </w:r>
            <w:r w:rsidRPr="00915F41">
              <w:rPr>
                <w:sz w:val="20"/>
                <w:szCs w:val="20"/>
              </w:rPr>
              <w:t>н</w:t>
            </w:r>
            <w:r w:rsidRPr="00915F41">
              <w:rPr>
                <w:sz w:val="20"/>
                <w:szCs w:val="20"/>
                <w:lang w:val="en-US"/>
              </w:rPr>
              <w:t>.Mac. Fsp-86.7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rPr>
            </w:pPr>
            <w:r w:rsidRPr="00915F41">
              <w:rPr>
                <w:i/>
                <w:iCs/>
                <w:sz w:val="20"/>
                <w:szCs w:val="20"/>
              </w:rPr>
              <w:t xml:space="preserve">or-23.3; </w:t>
            </w:r>
            <w:r w:rsidRPr="00915F41">
              <w:rPr>
                <w:i/>
                <w:iCs/>
                <w:sz w:val="20"/>
                <w:szCs w:val="20"/>
                <w:lang w:val="en-US"/>
              </w:rPr>
              <w:t>pl</w:t>
            </w:r>
            <w:r w:rsidRPr="00915F41">
              <w:rPr>
                <w:i/>
                <w:iCs/>
                <w:sz w:val="20"/>
                <w:szCs w:val="20"/>
                <w:vertAlign w:val="superscript"/>
                <w:lang w:val="en-US"/>
              </w:rPr>
              <w:t>6</w:t>
            </w:r>
            <w:r w:rsidRPr="00915F41">
              <w:rPr>
                <w:i/>
                <w:iCs/>
                <w:sz w:val="20"/>
                <w:szCs w:val="20"/>
              </w:rPr>
              <w:t>-47.7; ne-24.2; ol</w:t>
            </w:r>
            <w:r w:rsidRPr="00915F41">
              <w:rPr>
                <w:i/>
                <w:iCs/>
                <w:sz w:val="20"/>
                <w:szCs w:val="20"/>
                <w:vertAlign w:val="superscript"/>
              </w:rPr>
              <w:t>76</w:t>
            </w:r>
            <w:r w:rsidRPr="00915F41">
              <w:rPr>
                <w:i/>
                <w:iCs/>
                <w:sz w:val="20"/>
                <w:szCs w:val="20"/>
              </w:rPr>
              <w:t>-4.6;c-0.2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A(-0.16)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Лейцитовый фонолит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Вк.Lct-31.5; Ne-4.5; Or-3.6; Aug-3.2; Phl-2.2 Осн.мас-5.5; псевдо-морф.по Lсt, Cpx, Bt, Ap, Mt</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or-83.9; pl</w:t>
            </w:r>
            <w:r w:rsidRPr="00915F41">
              <w:rPr>
                <w:i/>
                <w:iCs/>
                <w:sz w:val="20"/>
                <w:szCs w:val="20"/>
                <w:vertAlign w:val="superscript"/>
                <w:lang w:val="en-US"/>
              </w:rPr>
              <w:t>51</w:t>
            </w:r>
            <w:r w:rsidRPr="00915F41">
              <w:rPr>
                <w:i/>
                <w:iCs/>
                <w:sz w:val="20"/>
                <w:szCs w:val="20"/>
                <w:lang w:val="en-US"/>
              </w:rPr>
              <w:t>-9.9; ne-3.9; ol</w:t>
            </w:r>
            <w:r w:rsidRPr="00915F41">
              <w:rPr>
                <w:i/>
                <w:iCs/>
                <w:sz w:val="20"/>
                <w:szCs w:val="20"/>
                <w:vertAlign w:val="superscript"/>
                <w:lang w:val="en-US"/>
              </w:rPr>
              <w:t>10</w:t>
            </w:r>
            <w:r w:rsidRPr="00915F41">
              <w:rPr>
                <w:i/>
                <w:iCs/>
                <w:sz w:val="20"/>
                <w:szCs w:val="20"/>
                <w:lang w:val="en-US"/>
              </w:rPr>
              <w:t>-1.6; c-0.55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A(-0.28)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Mpt-87.1; Aeg-Aug-8.8; Sph-1.6; Ap-1.5; Chl-1.0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or-39.5; ab-55.5; ne-0.8; A-</w:t>
            </w:r>
            <w:r w:rsidRPr="00915F41">
              <w:rPr>
                <w:i/>
                <w:iCs/>
                <w:sz w:val="20"/>
                <w:szCs w:val="20"/>
              </w:rPr>
              <w:t>срх</w:t>
            </w:r>
            <w:r w:rsidRPr="00915F41">
              <w:rPr>
                <w:i/>
                <w:iCs/>
                <w:sz w:val="20"/>
                <w:szCs w:val="20"/>
                <w:vertAlign w:val="superscript"/>
                <w:lang w:val="en-US"/>
              </w:rPr>
              <w:t>64</w:t>
            </w:r>
            <w:r w:rsidRPr="00915F41">
              <w:rPr>
                <w:i/>
                <w:iCs/>
                <w:sz w:val="20"/>
                <w:szCs w:val="20"/>
                <w:lang w:val="en-US"/>
              </w:rPr>
              <w:t>-3.9; wo+</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II</w:t>
            </w:r>
            <w:r w:rsidRPr="00915F41">
              <w:rPr>
                <w:sz w:val="20"/>
                <w:szCs w:val="20"/>
                <w:lang w:val="en-US"/>
              </w:rPr>
              <w:t>-</w:t>
            </w:r>
            <w:r w:rsidRPr="00915F41">
              <w:rPr>
                <w:i/>
                <w:sz w:val="20"/>
                <w:szCs w:val="20"/>
                <w:lang w:val="en-US"/>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Д</w:t>
            </w:r>
            <w:r w:rsidRPr="00915F41">
              <w:rPr>
                <w:sz w:val="20"/>
                <w:szCs w:val="20"/>
                <w:lang w:val="en-US"/>
              </w:rPr>
              <w:t>(1.1)</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103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Тенсбергит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Fsp-92.0; Pl-5.2; Bt-2.1; Ti-Mt-0.5; Sph-0.2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or-43.7; pl</w:t>
            </w:r>
            <w:r w:rsidRPr="00915F41">
              <w:rPr>
                <w:i/>
                <w:iCs/>
                <w:sz w:val="20"/>
                <w:szCs w:val="20"/>
                <w:vertAlign w:val="superscript"/>
                <w:lang w:val="en-US"/>
              </w:rPr>
              <w:t>14</w:t>
            </w:r>
            <w:r w:rsidRPr="00915F41">
              <w:rPr>
                <w:i/>
                <w:iCs/>
                <w:sz w:val="20"/>
                <w:szCs w:val="20"/>
                <w:lang w:val="en-US"/>
              </w:rPr>
              <w:t>-52.5; opx</w:t>
            </w:r>
            <w:r w:rsidRPr="00915F41">
              <w:rPr>
                <w:i/>
                <w:iCs/>
                <w:sz w:val="20"/>
                <w:szCs w:val="20"/>
                <w:vertAlign w:val="superscript"/>
                <w:lang w:val="en-US"/>
              </w:rPr>
              <w:t>24</w:t>
            </w:r>
            <w:r w:rsidRPr="00915F41">
              <w:rPr>
                <w:i/>
                <w:iCs/>
                <w:sz w:val="20"/>
                <w:szCs w:val="20"/>
                <w:lang w:val="en-US"/>
              </w:rPr>
              <w:t>-3; als-0.4; q-0.4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A(-0.18)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Фойяит</w:t>
            </w:r>
          </w:p>
        </w:tc>
        <w:tc>
          <w:tcPr>
            <w:tcW w:w="1033"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sz w:val="20"/>
                <w:szCs w:val="20"/>
                <w:lang w:val="en-US"/>
              </w:rPr>
            </w:pPr>
            <w:r w:rsidRPr="0078767F">
              <w:rPr>
                <w:sz w:val="20"/>
                <w:szCs w:val="20"/>
                <w:lang w:val="en-US"/>
              </w:rPr>
              <w:t xml:space="preserve">Ne-38; Mpt-56; Aeg-3; Lep-1; Sph-1; </w:t>
            </w:r>
            <w:r w:rsidRPr="00915F41">
              <w:rPr>
                <w:sz w:val="20"/>
                <w:szCs w:val="20"/>
              </w:rPr>
              <w:t>Ар</w:t>
            </w:r>
            <w:r w:rsidRPr="0078767F">
              <w:rPr>
                <w:sz w:val="20"/>
                <w:szCs w:val="20"/>
                <w:lang w:val="en-US"/>
              </w:rPr>
              <w:t>-1; Rm-</w:t>
            </w:r>
            <w:r w:rsidRPr="00915F41">
              <w:rPr>
                <w:sz w:val="20"/>
                <w:szCs w:val="20"/>
              </w:rPr>
              <w:t>ед</w:t>
            </w:r>
            <w:r w:rsidRPr="0078767F">
              <w:rPr>
                <w:sz w:val="20"/>
                <w:szCs w:val="20"/>
                <w:lang w:val="en-US"/>
              </w:rPr>
              <w:t>.</w:t>
            </w:r>
            <w:r w:rsidRPr="00915F41">
              <w:rPr>
                <w:sz w:val="20"/>
                <w:szCs w:val="20"/>
              </w:rPr>
              <w:t>зн</w:t>
            </w:r>
            <w:r w:rsidRPr="0078767F">
              <w:rPr>
                <w:sz w:val="20"/>
                <w:szCs w:val="20"/>
                <w:lang w:val="en-US"/>
              </w:rPr>
              <w:t>.</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or-34.2; pl</w:t>
            </w:r>
            <w:r w:rsidRPr="00915F41">
              <w:rPr>
                <w:i/>
                <w:iCs/>
                <w:sz w:val="20"/>
                <w:szCs w:val="20"/>
                <w:vertAlign w:val="superscript"/>
                <w:lang w:val="en-US"/>
              </w:rPr>
              <w:t>7</w:t>
            </w:r>
            <w:r w:rsidRPr="00915F41">
              <w:rPr>
                <w:i/>
                <w:iCs/>
                <w:sz w:val="20"/>
                <w:szCs w:val="20"/>
                <w:lang w:val="en-US"/>
              </w:rPr>
              <w:t>-35.4; ne-24.3; cpx-3.1;ol</w:t>
            </w:r>
            <w:r w:rsidRPr="00915F41">
              <w:rPr>
                <w:i/>
                <w:iCs/>
                <w:sz w:val="20"/>
                <w:szCs w:val="20"/>
                <w:vertAlign w:val="superscript"/>
                <w:lang w:val="en-US"/>
              </w:rPr>
              <w:t>89</w:t>
            </w:r>
            <w:r w:rsidRPr="00915F41">
              <w:rPr>
                <w:i/>
                <w:iCs/>
                <w:sz w:val="20"/>
                <w:szCs w:val="20"/>
                <w:lang w:val="en-US"/>
              </w:rPr>
              <w:t>-3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B(0.58)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Луяврит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Aeg-35;Fsp-28;Ne-20; Ntr-15; Sdl-2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or-28.7; ab-19.3; ne-23.4; A-cpx-30.1; ol</w:t>
            </w:r>
            <w:r w:rsidRPr="00915F41">
              <w:rPr>
                <w:i/>
                <w:iCs/>
                <w:sz w:val="20"/>
                <w:szCs w:val="20"/>
                <w:vertAlign w:val="superscript"/>
                <w:lang w:val="en-US"/>
              </w:rPr>
              <w:t>20</w:t>
            </w:r>
            <w:r w:rsidRPr="00915F41">
              <w:rPr>
                <w:i/>
                <w:iCs/>
                <w:sz w:val="20"/>
                <w:szCs w:val="20"/>
                <w:lang w:val="en-US"/>
              </w:rPr>
              <w:t>-0.46</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Д(2.8)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Мариупалит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Pl-54.0; Aeg-34.0; Ne-7.5; Fsp-3.0; MA-1.5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or-23.1;pl</w:t>
            </w:r>
            <w:r w:rsidRPr="00915F41">
              <w:rPr>
                <w:i/>
                <w:iCs/>
                <w:sz w:val="20"/>
                <w:szCs w:val="20"/>
                <w:vertAlign w:val="superscript"/>
                <w:lang w:val="en-US"/>
              </w:rPr>
              <w:t>11</w:t>
            </w:r>
            <w:r w:rsidRPr="00915F41">
              <w:rPr>
                <w:i/>
                <w:iCs/>
                <w:sz w:val="20"/>
                <w:szCs w:val="20"/>
                <w:lang w:val="en-US"/>
              </w:rPr>
              <w:t>-55.7;ne-18.2; cpx</w:t>
            </w:r>
            <w:r w:rsidRPr="00915F41">
              <w:rPr>
                <w:i/>
                <w:iCs/>
                <w:sz w:val="20"/>
                <w:szCs w:val="20"/>
                <w:vertAlign w:val="superscript"/>
                <w:lang w:val="en-US"/>
              </w:rPr>
              <w:t>100</w:t>
            </w:r>
            <w:r w:rsidRPr="00915F41">
              <w:rPr>
                <w:i/>
                <w:iCs/>
                <w:sz w:val="20"/>
                <w:szCs w:val="20"/>
                <w:lang w:val="en-US"/>
              </w:rPr>
              <w:t>-2.7; wo+</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Са</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B(0.43)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Миаскит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Fsp-41; Ne-26; Ab-18; Bt-6; Ilm-1.5 Spn-0.5;Cc-2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or-47.5; pl</w:t>
            </w:r>
            <w:r w:rsidRPr="00915F41">
              <w:rPr>
                <w:i/>
                <w:iCs/>
                <w:sz w:val="20"/>
                <w:szCs w:val="20"/>
                <w:vertAlign w:val="superscript"/>
                <w:lang w:val="en-US"/>
              </w:rPr>
              <w:t>14</w:t>
            </w:r>
            <w:r w:rsidRPr="00915F41">
              <w:rPr>
                <w:i/>
                <w:iCs/>
                <w:sz w:val="20"/>
                <w:szCs w:val="20"/>
                <w:lang w:val="en-US"/>
              </w:rPr>
              <w:t>-19.8; ne-27.7; cpx-4.3; ol</w:t>
            </w:r>
            <w:r w:rsidRPr="00915F41">
              <w:rPr>
                <w:i/>
                <w:iCs/>
                <w:sz w:val="20"/>
                <w:szCs w:val="20"/>
                <w:vertAlign w:val="superscript"/>
                <w:lang w:val="en-US"/>
              </w:rPr>
              <w:t>47</w:t>
            </w:r>
            <w:r w:rsidRPr="00915F41">
              <w:rPr>
                <w:i/>
                <w:iCs/>
                <w:sz w:val="20"/>
                <w:szCs w:val="20"/>
                <w:lang w:val="en-US"/>
              </w:rPr>
              <w:t>-0.7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III-</w:t>
            </w:r>
            <w:r w:rsidRPr="00915F41">
              <w:rPr>
                <w:i/>
                <w:sz w:val="20"/>
                <w:szCs w:val="20"/>
              </w:rPr>
              <w:t>ne</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B(0.65)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Псевдолейцитовый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Lct'-25; Ne-15; Fsp-59; Bt-1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or-39.3; an-1.2; ne-11. 7; cpx-1.9; ol</w:t>
            </w:r>
            <w:r w:rsidRPr="00915F41">
              <w:rPr>
                <w:i/>
                <w:iCs/>
                <w:sz w:val="20"/>
                <w:szCs w:val="20"/>
                <w:vertAlign w:val="superscript"/>
                <w:lang w:val="en-US"/>
              </w:rPr>
              <w:t>36</w:t>
            </w:r>
            <w:r w:rsidRPr="00915F41">
              <w:rPr>
                <w:i/>
                <w:iCs/>
                <w:sz w:val="20"/>
                <w:szCs w:val="20"/>
                <w:lang w:val="en-US"/>
              </w:rPr>
              <w:t>-0.73; lc-45.1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IV-</w:t>
            </w:r>
            <w:r w:rsidRPr="00915F41">
              <w:rPr>
                <w:i/>
                <w:sz w:val="20"/>
                <w:szCs w:val="20"/>
              </w:rPr>
              <w:t>lc</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B(0.65)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109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Вк.Pl-37; Bt-2; Mt-0.6; Осн.мас.-60.4; Gls с P</w:t>
            </w:r>
            <w:r w:rsidRPr="00915F41">
              <w:rPr>
                <w:sz w:val="20"/>
                <w:szCs w:val="20"/>
                <w:lang w:val="en-US"/>
              </w:rPr>
              <w:t>l</w:t>
            </w:r>
            <w:r w:rsidRPr="00915F41">
              <w:rPr>
                <w:sz w:val="20"/>
                <w:szCs w:val="20"/>
              </w:rPr>
              <w:t xml:space="preserve"> и Bt</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or-14.8; pl</w:t>
            </w:r>
            <w:r w:rsidRPr="00915F41">
              <w:rPr>
                <w:i/>
                <w:iCs/>
                <w:sz w:val="20"/>
                <w:szCs w:val="20"/>
                <w:vertAlign w:val="superscript"/>
                <w:lang w:val="en-US"/>
              </w:rPr>
              <w:t>22</w:t>
            </w:r>
            <w:r w:rsidRPr="00915F41">
              <w:rPr>
                <w:i/>
                <w:iCs/>
                <w:sz w:val="20"/>
                <w:szCs w:val="20"/>
                <w:lang w:val="en-US"/>
              </w:rPr>
              <w:t>-55.5; opx</w:t>
            </w:r>
            <w:r w:rsidRPr="00915F41">
              <w:rPr>
                <w:i/>
                <w:iCs/>
                <w:sz w:val="20"/>
                <w:szCs w:val="20"/>
                <w:vertAlign w:val="superscript"/>
                <w:lang w:val="en-US"/>
              </w:rPr>
              <w:t>11</w:t>
            </w:r>
            <w:r w:rsidRPr="00915F41">
              <w:rPr>
                <w:i/>
                <w:iCs/>
                <w:sz w:val="20"/>
                <w:szCs w:val="20"/>
                <w:lang w:val="en-US"/>
              </w:rPr>
              <w:t>-3; als-5.2; q-21.2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А(-0.69)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110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Плагиориодацит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Вк.-16.5; Осн.мас.-83.5; Qtz-А</w:t>
            </w:r>
            <w:r w:rsidRPr="00915F41">
              <w:rPr>
                <w:sz w:val="20"/>
                <w:szCs w:val="20"/>
                <w:lang w:val="en-US"/>
              </w:rPr>
              <w:t>n</w:t>
            </w:r>
            <w:r w:rsidRPr="00915F41">
              <w:rPr>
                <w:sz w:val="20"/>
                <w:szCs w:val="20"/>
              </w:rPr>
              <w:t>-состав.с Bt и Rm</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lang w:val="en-US"/>
              </w:rPr>
            </w:pPr>
            <w:r w:rsidRPr="00915F41">
              <w:rPr>
                <w:i/>
                <w:iCs/>
                <w:sz w:val="20"/>
                <w:szCs w:val="20"/>
                <w:lang w:val="en-US"/>
              </w:rPr>
              <w:t>or-13.3; ab-45; opx</w:t>
            </w:r>
            <w:r w:rsidRPr="00915F41">
              <w:rPr>
                <w:i/>
                <w:iCs/>
                <w:sz w:val="20"/>
                <w:szCs w:val="20"/>
                <w:vertAlign w:val="superscript"/>
                <w:lang w:val="en-US"/>
              </w:rPr>
              <w:t>26</w:t>
            </w:r>
            <w:r w:rsidRPr="00915F41">
              <w:rPr>
                <w:i/>
                <w:iCs/>
                <w:sz w:val="20"/>
                <w:szCs w:val="20"/>
                <w:lang w:val="en-US"/>
              </w:rPr>
              <w:t>-2; als-2.9; q-36.8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А(-00)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Низкощелочной 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-21; Рх-ед.зн. Осн. мас.-79; Psp, Qtz, Rn- aгp.</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iCs/>
                <w:sz w:val="20"/>
                <w:szCs w:val="20"/>
              </w:rPr>
            </w:pPr>
            <w:r w:rsidRPr="00915F41">
              <w:rPr>
                <w:i/>
                <w:iCs/>
                <w:sz w:val="20"/>
                <w:szCs w:val="20"/>
              </w:rPr>
              <w:t>or-12.7;</w:t>
            </w:r>
            <w:r w:rsidRPr="00915F41">
              <w:rPr>
                <w:i/>
                <w:iCs/>
                <w:sz w:val="20"/>
                <w:szCs w:val="20"/>
                <w:lang w:val="en-US"/>
              </w:rPr>
              <w:t xml:space="preserve"> pl</w:t>
            </w:r>
            <w:r w:rsidRPr="00915F41">
              <w:rPr>
                <w:i/>
                <w:iCs/>
                <w:sz w:val="20"/>
                <w:szCs w:val="20"/>
                <w:vertAlign w:val="superscript"/>
                <w:lang w:val="en-US"/>
              </w:rPr>
              <w:t>31</w:t>
            </w:r>
            <w:r w:rsidRPr="00915F41">
              <w:rPr>
                <w:i/>
                <w:iCs/>
                <w:sz w:val="20"/>
                <w:szCs w:val="20"/>
              </w:rPr>
              <w:t>-50; opx</w:t>
            </w:r>
            <w:r w:rsidRPr="00915F41">
              <w:rPr>
                <w:i/>
                <w:iCs/>
                <w:sz w:val="20"/>
                <w:szCs w:val="20"/>
                <w:vertAlign w:val="superscript"/>
                <w:lang w:val="en-US"/>
              </w:rPr>
              <w:t>11</w:t>
            </w:r>
            <w:r w:rsidRPr="00915F41">
              <w:rPr>
                <w:i/>
                <w:iCs/>
                <w:sz w:val="20"/>
                <w:szCs w:val="20"/>
                <w:lang w:val="en-US"/>
              </w:rPr>
              <w:t>-</w:t>
            </w:r>
            <w:r w:rsidRPr="00915F41">
              <w:rPr>
                <w:i/>
                <w:iCs/>
                <w:sz w:val="20"/>
                <w:szCs w:val="20"/>
              </w:rPr>
              <w:t>1.5; c+; q-35.7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Б(0)</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Вк.Р</w:t>
            </w:r>
            <w:r w:rsidRPr="00915F41">
              <w:rPr>
                <w:sz w:val="20"/>
                <w:szCs w:val="20"/>
                <w:lang w:val="en-US"/>
              </w:rPr>
              <w:t>l</w:t>
            </w:r>
            <w:r w:rsidRPr="00915F41">
              <w:rPr>
                <w:sz w:val="20"/>
                <w:szCs w:val="20"/>
              </w:rPr>
              <w:t>-17.2; Qtz-4.7;Hbl-1.0 Осн.мас.</w:t>
            </w:r>
            <w:r w:rsidRPr="00915F41">
              <w:rPr>
                <w:sz w:val="20"/>
                <w:szCs w:val="20"/>
                <w:lang w:val="en-US"/>
              </w:rPr>
              <w:t>Chl</w:t>
            </w:r>
            <w:r w:rsidRPr="00915F41">
              <w:rPr>
                <w:sz w:val="20"/>
                <w:szCs w:val="20"/>
              </w:rPr>
              <w:t>, Src, Bt, Mt, Сс-77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or-18.2; pl</w:t>
            </w:r>
            <w:r w:rsidRPr="00915F41">
              <w:rPr>
                <w:i/>
                <w:sz w:val="20"/>
                <w:szCs w:val="20"/>
                <w:vertAlign w:val="superscript"/>
                <w:lang w:val="en-US"/>
              </w:rPr>
              <w:t>25</w:t>
            </w:r>
            <w:r w:rsidRPr="00915F41">
              <w:rPr>
                <w:i/>
                <w:sz w:val="20"/>
                <w:szCs w:val="20"/>
                <w:lang w:val="en-US"/>
              </w:rPr>
              <w:t>-40.5; opx</w:t>
            </w:r>
            <w:r w:rsidRPr="00915F41">
              <w:rPr>
                <w:i/>
                <w:sz w:val="20"/>
                <w:szCs w:val="20"/>
                <w:vertAlign w:val="superscript"/>
                <w:lang w:val="en-US"/>
              </w:rPr>
              <w:t>8</w:t>
            </w:r>
            <w:r w:rsidRPr="00915F41">
              <w:rPr>
                <w:i/>
                <w:sz w:val="20"/>
                <w:szCs w:val="20"/>
                <w:lang w:val="en-US"/>
              </w:rPr>
              <w:t>-2.9; als-1.1; q-37.3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A(-0.36)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Риолит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Вк.Pl-12.8; Qtz-9.8; Bt-0.1; Осн.мас.Р</w:t>
            </w:r>
            <w:r w:rsidRPr="00915F41">
              <w:rPr>
                <w:sz w:val="20"/>
                <w:szCs w:val="20"/>
                <w:lang w:val="en-US"/>
              </w:rPr>
              <w:t>l</w:t>
            </w:r>
            <w:r w:rsidRPr="00915F41">
              <w:rPr>
                <w:sz w:val="20"/>
                <w:szCs w:val="20"/>
              </w:rPr>
              <w:t xml:space="preserve"> в Glc-17.3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or-28.3; pl</w:t>
            </w:r>
            <w:r w:rsidRPr="00915F41">
              <w:rPr>
                <w:i/>
                <w:sz w:val="20"/>
                <w:szCs w:val="20"/>
                <w:vertAlign w:val="superscript"/>
                <w:lang w:val="en-US"/>
              </w:rPr>
              <w:t>13</w:t>
            </w:r>
            <w:r w:rsidRPr="00915F41">
              <w:rPr>
                <w:i/>
                <w:sz w:val="20"/>
                <w:szCs w:val="20"/>
                <w:lang w:val="en-US"/>
              </w:rPr>
              <w:t>-32.7; opx</w:t>
            </w:r>
            <w:r w:rsidRPr="00915F41">
              <w:rPr>
                <w:i/>
                <w:sz w:val="20"/>
                <w:szCs w:val="20"/>
                <w:vertAlign w:val="superscript"/>
                <w:lang w:val="en-US"/>
              </w:rPr>
              <w:t>0</w:t>
            </w:r>
            <w:r w:rsidRPr="00915F41">
              <w:rPr>
                <w:i/>
                <w:sz w:val="20"/>
                <w:szCs w:val="20"/>
                <w:lang w:val="en-US"/>
              </w:rPr>
              <w:t>-0.2; als-1.2; q-37.7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A(-0.93)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Гранодиорит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Pl-50.8;</w:t>
            </w:r>
            <w:r w:rsidRPr="00915F41">
              <w:rPr>
                <w:sz w:val="20"/>
                <w:szCs w:val="20"/>
                <w:lang w:val="en-US"/>
              </w:rPr>
              <w:t xml:space="preserve"> </w:t>
            </w:r>
            <w:r w:rsidRPr="00915F41">
              <w:rPr>
                <w:sz w:val="20"/>
                <w:szCs w:val="20"/>
              </w:rPr>
              <w:t>Fsp-9.0;</w:t>
            </w:r>
            <w:r w:rsidRPr="00915F41">
              <w:rPr>
                <w:sz w:val="20"/>
                <w:szCs w:val="20"/>
                <w:lang w:val="en-US"/>
              </w:rPr>
              <w:t xml:space="preserve"> </w:t>
            </w:r>
            <w:r w:rsidRPr="00915F41">
              <w:rPr>
                <w:sz w:val="20"/>
                <w:szCs w:val="20"/>
              </w:rPr>
              <w:t>Qtz-21.8; Am-10.2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or-16.7; pl</w:t>
            </w:r>
            <w:r w:rsidRPr="00915F41">
              <w:rPr>
                <w:i/>
                <w:sz w:val="20"/>
                <w:szCs w:val="20"/>
                <w:vertAlign w:val="superscript"/>
                <w:lang w:val="en-US"/>
              </w:rPr>
              <w:t>28</w:t>
            </w:r>
            <w:r w:rsidRPr="00915F41">
              <w:rPr>
                <w:i/>
                <w:sz w:val="20"/>
                <w:szCs w:val="20"/>
                <w:lang w:val="en-US"/>
              </w:rPr>
              <w:t>-57.3; opx</w:t>
            </w:r>
            <w:r w:rsidRPr="00915F41">
              <w:rPr>
                <w:i/>
                <w:sz w:val="20"/>
                <w:szCs w:val="20"/>
                <w:vertAlign w:val="superscript"/>
                <w:lang w:val="en-US"/>
              </w:rPr>
              <w:t>24</w:t>
            </w:r>
            <w:r w:rsidRPr="00915F41">
              <w:rPr>
                <w:i/>
                <w:sz w:val="20"/>
                <w:szCs w:val="20"/>
                <w:lang w:val="en-US"/>
              </w:rPr>
              <w:t>-4.8; als-0.15; q-21.1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w:t>
            </w:r>
            <w:r w:rsidRPr="00915F41">
              <w:rPr>
                <w:i/>
                <w:sz w:val="20"/>
                <w:szCs w:val="20"/>
                <w:lang w:val="en-US"/>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A(-0.02)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115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Тоналит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Pl-58.4; Qtz-28.9; Bt-8.3; Fsp-4.4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or-19; pl</w:t>
            </w:r>
            <w:r w:rsidRPr="00915F41">
              <w:rPr>
                <w:i/>
                <w:sz w:val="20"/>
                <w:szCs w:val="20"/>
                <w:vertAlign w:val="superscript"/>
                <w:lang w:val="en-US"/>
              </w:rPr>
              <w:t>28</w:t>
            </w:r>
            <w:r w:rsidRPr="00915F41">
              <w:rPr>
                <w:i/>
                <w:sz w:val="20"/>
                <w:szCs w:val="20"/>
                <w:lang w:val="en-US"/>
              </w:rPr>
              <w:t>-45.7; opx</w:t>
            </w:r>
            <w:r w:rsidRPr="00915F41">
              <w:rPr>
                <w:i/>
                <w:sz w:val="20"/>
                <w:szCs w:val="20"/>
                <w:vertAlign w:val="superscript"/>
                <w:lang w:val="en-US"/>
              </w:rPr>
              <w:t>53</w:t>
            </w:r>
            <w:r w:rsidRPr="00915F41">
              <w:rPr>
                <w:i/>
                <w:sz w:val="20"/>
                <w:szCs w:val="20"/>
                <w:lang w:val="en-US"/>
              </w:rPr>
              <w:t>-6.3; als-2.1; q-26.9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lang w:val="en-US"/>
              </w:rPr>
              <w:t>I-</w:t>
            </w:r>
            <w:r w:rsidRPr="00915F41">
              <w:rPr>
                <w:i/>
                <w:sz w:val="20"/>
                <w:szCs w:val="20"/>
                <w:lang w:val="en-US"/>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A(-0.52)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Плагиогранит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Pl-59.4; Fsp-1.0; Qtz-25.5; Mus-6.2; Bt-2.4; Ep-4.5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or-7.7; pl</w:t>
            </w:r>
            <w:r w:rsidRPr="00915F41">
              <w:rPr>
                <w:i/>
                <w:sz w:val="20"/>
                <w:szCs w:val="20"/>
                <w:vertAlign w:val="superscript"/>
                <w:lang w:val="en-US"/>
              </w:rPr>
              <w:t>21</w:t>
            </w:r>
            <w:r w:rsidRPr="00915F41">
              <w:rPr>
                <w:i/>
                <w:sz w:val="20"/>
                <w:szCs w:val="20"/>
                <w:lang w:val="en-US"/>
              </w:rPr>
              <w:t>-60.1; opx</w:t>
            </w:r>
            <w:r w:rsidRPr="00915F41">
              <w:rPr>
                <w:i/>
                <w:sz w:val="20"/>
                <w:szCs w:val="20"/>
                <w:vertAlign w:val="superscript"/>
                <w:lang w:val="en-US"/>
              </w:rPr>
              <w:t>25</w:t>
            </w:r>
            <w:r w:rsidRPr="00915F41">
              <w:rPr>
                <w:i/>
                <w:sz w:val="20"/>
                <w:szCs w:val="20"/>
                <w:lang w:val="en-US"/>
              </w:rPr>
              <w:t>-1.9; als-1.3; q-29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A(-0.30)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Низкощелочной 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Fsp-31; Pl-33;Qtz-25/4; Bt-10; Mus-0.6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or-21.2; pl</w:t>
            </w:r>
            <w:r w:rsidRPr="00915F41">
              <w:rPr>
                <w:i/>
                <w:sz w:val="20"/>
                <w:szCs w:val="20"/>
                <w:vertAlign w:val="superscript"/>
                <w:lang w:val="en-US"/>
              </w:rPr>
              <w:t>40</w:t>
            </w:r>
            <w:r w:rsidRPr="00915F41">
              <w:rPr>
                <w:i/>
                <w:sz w:val="20"/>
                <w:szCs w:val="20"/>
                <w:lang w:val="en-US"/>
              </w:rPr>
              <w:t>-43.9; opx</w:t>
            </w:r>
            <w:r w:rsidRPr="00915F41">
              <w:rPr>
                <w:i/>
                <w:sz w:val="20"/>
                <w:szCs w:val="20"/>
                <w:vertAlign w:val="superscript"/>
                <w:lang w:val="en-US"/>
              </w:rPr>
              <w:t>35</w:t>
            </w:r>
            <w:r w:rsidRPr="00915F41">
              <w:rPr>
                <w:i/>
                <w:sz w:val="20"/>
                <w:szCs w:val="20"/>
                <w:lang w:val="en-US"/>
              </w:rPr>
              <w:t>-4.3; als-0.44; q-30.2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A(-8.34)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Fsp-42.5;</w:t>
            </w:r>
            <w:r w:rsidRPr="00915F41">
              <w:rPr>
                <w:sz w:val="20"/>
                <w:szCs w:val="20"/>
                <w:lang w:val="en-US"/>
              </w:rPr>
              <w:t xml:space="preserve"> </w:t>
            </w:r>
            <w:r w:rsidRPr="00915F41">
              <w:rPr>
                <w:sz w:val="20"/>
                <w:szCs w:val="20"/>
              </w:rPr>
              <w:t>Qtz-31.6;</w:t>
            </w:r>
            <w:r w:rsidRPr="00915F41">
              <w:rPr>
                <w:sz w:val="20"/>
                <w:szCs w:val="20"/>
                <w:lang w:val="en-US"/>
              </w:rPr>
              <w:t xml:space="preserve"> </w:t>
            </w:r>
            <w:r w:rsidRPr="00915F41">
              <w:rPr>
                <w:sz w:val="20"/>
                <w:szCs w:val="20"/>
              </w:rPr>
              <w:t>Pl-22.6; Bt-3.3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or-28.9; pl</w:t>
            </w:r>
            <w:r w:rsidRPr="00915F41">
              <w:rPr>
                <w:i/>
                <w:sz w:val="20"/>
                <w:szCs w:val="20"/>
                <w:vertAlign w:val="superscript"/>
                <w:lang w:val="en-US"/>
              </w:rPr>
              <w:t>15</w:t>
            </w:r>
            <w:r w:rsidRPr="00915F41">
              <w:rPr>
                <w:i/>
                <w:sz w:val="20"/>
                <w:szCs w:val="20"/>
                <w:lang w:val="en-US"/>
              </w:rPr>
              <w:t>-35.1; opx</w:t>
            </w:r>
            <w:r w:rsidRPr="00915F41">
              <w:rPr>
                <w:i/>
                <w:sz w:val="20"/>
                <w:szCs w:val="20"/>
                <w:vertAlign w:val="superscript"/>
                <w:lang w:val="en-US"/>
              </w:rPr>
              <w:t>47</w:t>
            </w:r>
            <w:r w:rsidRPr="00915F41">
              <w:rPr>
                <w:i/>
                <w:sz w:val="20"/>
                <w:szCs w:val="20"/>
                <w:lang w:val="en-US"/>
              </w:rPr>
              <w:t>-5.3; als-2.55;q-28.1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A(-1.57)</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119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Лейкогранит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Qtz-38.6; Pl-20.1; Fsp-39.5; Bt-1.0; Mus-0.8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or-26.3; pl</w:t>
            </w:r>
            <w:r w:rsidRPr="00915F41">
              <w:rPr>
                <w:i/>
                <w:sz w:val="20"/>
                <w:szCs w:val="20"/>
                <w:vertAlign w:val="superscript"/>
                <w:lang w:val="en-US"/>
              </w:rPr>
              <w:t>8</w:t>
            </w:r>
            <w:r w:rsidRPr="00915F41">
              <w:rPr>
                <w:i/>
                <w:sz w:val="20"/>
                <w:szCs w:val="20"/>
                <w:lang w:val="en-US"/>
              </w:rPr>
              <w:t>-29.8; opx</w:t>
            </w:r>
            <w:r w:rsidRPr="00915F41">
              <w:rPr>
                <w:i/>
                <w:sz w:val="20"/>
                <w:szCs w:val="20"/>
                <w:vertAlign w:val="superscript"/>
                <w:lang w:val="en-US"/>
              </w:rPr>
              <w:t>73</w:t>
            </w:r>
            <w:r w:rsidRPr="00915F41">
              <w:rPr>
                <w:i/>
                <w:sz w:val="20"/>
                <w:szCs w:val="20"/>
                <w:lang w:val="en-US"/>
              </w:rPr>
              <w:t>-1.3; als-2.4; q-40.1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н</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A(-3.12)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Вк.Pl-13; Px-3; Rm-1.0 Ocн.Mac.Gls-83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or-25.12; pl</w:t>
            </w:r>
            <w:r w:rsidRPr="00915F41">
              <w:rPr>
                <w:i/>
                <w:sz w:val="20"/>
                <w:szCs w:val="20"/>
                <w:vertAlign w:val="superscript"/>
                <w:lang w:val="en-US"/>
              </w:rPr>
              <w:t>17</w:t>
            </w:r>
            <w:r w:rsidRPr="00915F41">
              <w:rPr>
                <w:i/>
                <w:sz w:val="20"/>
                <w:szCs w:val="20"/>
                <w:lang w:val="en-US"/>
              </w:rPr>
              <w:t>-56.2; cpx-2.4; opx</w:t>
            </w:r>
            <w:r w:rsidRPr="00915F41">
              <w:rPr>
                <w:i/>
                <w:sz w:val="20"/>
                <w:szCs w:val="20"/>
                <w:vertAlign w:val="superscript"/>
                <w:lang w:val="en-US"/>
              </w:rPr>
              <w:t>0</w:t>
            </w:r>
            <w:r w:rsidRPr="00915F41">
              <w:rPr>
                <w:i/>
                <w:sz w:val="20"/>
                <w:szCs w:val="20"/>
                <w:lang w:val="en-US"/>
              </w:rPr>
              <w:t>-1.3; q-14.4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Щелочнополево-шпатовый</w:t>
            </w:r>
            <w:r w:rsidRPr="00915F41">
              <w:rPr>
                <w:sz w:val="20"/>
                <w:szCs w:val="20"/>
                <w:lang w:val="en-US"/>
              </w:rPr>
              <w:t xml:space="preserve"> </w:t>
            </w:r>
            <w:r w:rsidRPr="00915F41">
              <w:rPr>
                <w:sz w:val="20"/>
                <w:szCs w:val="20"/>
              </w:rPr>
              <w:t>трахириодацит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Вк.Fsp-1.5; Ocн.Mac.Fsp, Qtz, Pl-85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or-33.8; pl</w:t>
            </w:r>
            <w:r w:rsidRPr="00915F41">
              <w:rPr>
                <w:i/>
                <w:sz w:val="20"/>
                <w:szCs w:val="20"/>
                <w:vertAlign w:val="superscript"/>
                <w:lang w:val="en-US"/>
              </w:rPr>
              <w:t>9</w:t>
            </w:r>
            <w:r w:rsidRPr="00915F41">
              <w:rPr>
                <w:i/>
                <w:sz w:val="20"/>
                <w:szCs w:val="20"/>
                <w:lang w:val="en-US"/>
              </w:rPr>
              <w:t>-31.1; cpx-0.4; opx</w:t>
            </w:r>
            <w:r w:rsidRPr="00915F41">
              <w:rPr>
                <w:i/>
                <w:sz w:val="20"/>
                <w:szCs w:val="20"/>
                <w:vertAlign w:val="superscript"/>
                <w:lang w:val="en-US"/>
              </w:rPr>
              <w:t>100</w:t>
            </w:r>
            <w:r w:rsidRPr="00915F41">
              <w:rPr>
                <w:i/>
                <w:sz w:val="20"/>
                <w:szCs w:val="20"/>
                <w:lang w:val="en-US"/>
              </w:rPr>
              <w:t>-0.5; q-34.3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B(0.14)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Онгонит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Вк.А</w:t>
            </w:r>
            <w:r w:rsidRPr="00915F41">
              <w:rPr>
                <w:sz w:val="20"/>
                <w:szCs w:val="20"/>
                <w:lang w:val="en-US"/>
              </w:rPr>
              <w:t>b</w:t>
            </w:r>
            <w:r w:rsidRPr="00915F41">
              <w:rPr>
                <w:sz w:val="20"/>
                <w:szCs w:val="20"/>
              </w:rPr>
              <w:t>-24.2; Qtz-9.6; Fsp-8.8; Ms-1.4 Осн.мас. Ab, Qtz, Fsp, Ms+Toz-56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or-23.4; ab-49.1; opx</w:t>
            </w:r>
            <w:r w:rsidRPr="00915F41">
              <w:rPr>
                <w:i/>
                <w:sz w:val="20"/>
                <w:szCs w:val="20"/>
                <w:vertAlign w:val="superscript"/>
                <w:lang w:val="en-US"/>
              </w:rPr>
              <w:t>48</w:t>
            </w:r>
            <w:r w:rsidRPr="00915F41">
              <w:rPr>
                <w:i/>
                <w:sz w:val="20"/>
                <w:szCs w:val="20"/>
                <w:lang w:val="en-US"/>
              </w:rPr>
              <w:t>-2.3; als-6.2; q-27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Вк.Fsp-32;Qtz-1.0OcH. мас.</w:t>
            </w:r>
            <w:r w:rsidRPr="00915F41">
              <w:rPr>
                <w:sz w:val="20"/>
                <w:szCs w:val="20"/>
                <w:lang w:val="en-US"/>
              </w:rPr>
              <w:t>Chl</w:t>
            </w:r>
            <w:r w:rsidRPr="00915F41">
              <w:rPr>
                <w:sz w:val="20"/>
                <w:szCs w:val="20"/>
              </w:rPr>
              <w:t>, Fsp, Qtz, Gls-67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or-32.3; pl</w:t>
            </w:r>
            <w:r w:rsidRPr="00915F41">
              <w:rPr>
                <w:i/>
                <w:sz w:val="20"/>
                <w:szCs w:val="20"/>
                <w:vertAlign w:val="superscript"/>
                <w:lang w:val="en-US"/>
              </w:rPr>
              <w:t>10</w:t>
            </w:r>
            <w:r w:rsidRPr="00915F41">
              <w:rPr>
                <w:i/>
                <w:sz w:val="20"/>
                <w:szCs w:val="20"/>
                <w:lang w:val="en-US"/>
              </w:rPr>
              <w:t>-31.7; opx</w:t>
            </w:r>
            <w:r w:rsidRPr="00915F41">
              <w:rPr>
                <w:i/>
                <w:sz w:val="20"/>
                <w:szCs w:val="20"/>
                <w:vertAlign w:val="superscript"/>
                <w:lang w:val="en-US"/>
              </w:rPr>
              <w:t>39</w:t>
            </w:r>
            <w:r w:rsidRPr="00915F41">
              <w:rPr>
                <w:i/>
                <w:sz w:val="20"/>
                <w:szCs w:val="20"/>
                <w:lang w:val="en-US"/>
              </w:rPr>
              <w:t>-1.3; als-0.7; q-34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A(-0.71)</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Щелочнополево-шпатовый</w:t>
            </w:r>
          </w:p>
          <w:p w:rsidR="00E10B01" w:rsidRPr="00915F41" w:rsidRDefault="00E10B01" w:rsidP="006E390E">
            <w:pPr>
              <w:rPr>
                <w:sz w:val="20"/>
                <w:szCs w:val="20"/>
              </w:rPr>
            </w:pPr>
            <w:r w:rsidRPr="00915F41">
              <w:rPr>
                <w:sz w:val="20"/>
                <w:szCs w:val="20"/>
              </w:rPr>
              <w:t>трахириодацит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Вк.Fsp-6 Ocн.Mac.Glc-94</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or-28.3; pl</w:t>
            </w:r>
            <w:r w:rsidRPr="00915F41">
              <w:rPr>
                <w:i/>
                <w:sz w:val="20"/>
                <w:szCs w:val="20"/>
                <w:vertAlign w:val="superscript"/>
                <w:lang w:val="en-US"/>
              </w:rPr>
              <w:t>0.4</w:t>
            </w:r>
            <w:r w:rsidRPr="00915F41">
              <w:rPr>
                <w:i/>
                <w:sz w:val="20"/>
                <w:szCs w:val="20"/>
                <w:lang w:val="en-US"/>
              </w:rPr>
              <w:t>-41; opx</w:t>
            </w:r>
            <w:r w:rsidRPr="00915F41">
              <w:rPr>
                <w:i/>
                <w:sz w:val="20"/>
                <w:szCs w:val="20"/>
                <w:vertAlign w:val="superscript"/>
                <w:lang w:val="en-US"/>
              </w:rPr>
              <w:t>5</w:t>
            </w:r>
            <w:r w:rsidRPr="00915F41">
              <w:rPr>
                <w:i/>
                <w:sz w:val="20"/>
                <w:szCs w:val="20"/>
                <w:lang w:val="en-US"/>
              </w:rPr>
              <w:t>-0.5; als-1.14; q-29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A(-22.98)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Онгориолит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Вк.Qtz-15; Fsp-14.7; Ab-18; Мс-0.2 Ocн.Mac.Qtz, Fsp, Ab, Mc-52.1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or-24.3; ab-41.8; opx</w:t>
            </w:r>
            <w:r w:rsidRPr="00915F41">
              <w:rPr>
                <w:i/>
                <w:sz w:val="20"/>
                <w:szCs w:val="20"/>
                <w:vertAlign w:val="superscript"/>
                <w:lang w:val="en-US"/>
              </w:rPr>
              <w:t>88</w:t>
            </w:r>
            <w:r w:rsidRPr="00915F41">
              <w:rPr>
                <w:i/>
                <w:sz w:val="20"/>
                <w:szCs w:val="20"/>
                <w:lang w:val="en-US"/>
              </w:rPr>
              <w:t>-2.2; als-2; q-31.7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Трахириолит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Вк.Pl-6; Bt-1; Lm-0.5 Ocн.Mac.Qtz, Fsp, P</w:t>
            </w:r>
            <w:r w:rsidRPr="00915F41">
              <w:rPr>
                <w:sz w:val="20"/>
                <w:szCs w:val="20"/>
                <w:lang w:val="en-US"/>
              </w:rPr>
              <w:t>l</w:t>
            </w:r>
            <w:r w:rsidRPr="00915F41">
              <w:rPr>
                <w:sz w:val="20"/>
                <w:szCs w:val="20"/>
              </w:rPr>
              <w:t>, Rm, Gls-92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or-27.8;pl</w:t>
            </w:r>
            <w:r w:rsidRPr="00915F41">
              <w:rPr>
                <w:i/>
                <w:sz w:val="20"/>
                <w:szCs w:val="20"/>
                <w:vertAlign w:val="superscript"/>
                <w:lang w:val="en-US"/>
              </w:rPr>
              <w:t>7</w:t>
            </w:r>
            <w:r w:rsidRPr="00915F41">
              <w:rPr>
                <w:i/>
                <w:sz w:val="20"/>
                <w:szCs w:val="20"/>
                <w:lang w:val="en-US"/>
              </w:rPr>
              <w:t>-35; opx</w:t>
            </w:r>
            <w:r w:rsidRPr="00915F41">
              <w:rPr>
                <w:i/>
                <w:sz w:val="20"/>
                <w:szCs w:val="20"/>
                <w:vertAlign w:val="superscript"/>
                <w:lang w:val="en-US"/>
              </w:rPr>
              <w:t>57</w:t>
            </w:r>
            <w:r w:rsidRPr="00915F41">
              <w:rPr>
                <w:i/>
                <w:sz w:val="20"/>
                <w:szCs w:val="20"/>
                <w:lang w:val="en-US"/>
              </w:rPr>
              <w:t>-1.6; als-1.5; q-34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A(-1.82)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Кварцевый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sz w:val="20"/>
                <w:szCs w:val="20"/>
                <w:lang w:val="en-US"/>
              </w:rPr>
            </w:pPr>
            <w:r w:rsidRPr="00915F41">
              <w:rPr>
                <w:sz w:val="20"/>
                <w:szCs w:val="20"/>
                <w:lang w:val="en-US"/>
              </w:rPr>
              <w:t>Fsp</w:t>
            </w:r>
            <w:r w:rsidRPr="0078767F">
              <w:rPr>
                <w:sz w:val="20"/>
                <w:szCs w:val="20"/>
                <w:lang w:val="en-US"/>
              </w:rPr>
              <w:t xml:space="preserve">-61.5; </w:t>
            </w:r>
            <w:r w:rsidRPr="00915F41">
              <w:rPr>
                <w:sz w:val="20"/>
                <w:szCs w:val="20"/>
                <w:lang w:val="en-US"/>
              </w:rPr>
              <w:t>Qtz</w:t>
            </w:r>
            <w:r w:rsidRPr="0078767F">
              <w:rPr>
                <w:sz w:val="20"/>
                <w:szCs w:val="20"/>
                <w:lang w:val="en-US"/>
              </w:rPr>
              <w:t xml:space="preserve">-13.8; </w:t>
            </w:r>
            <w:r w:rsidRPr="00915F41">
              <w:rPr>
                <w:sz w:val="20"/>
                <w:szCs w:val="20"/>
                <w:lang w:val="en-US"/>
              </w:rPr>
              <w:t>Pl</w:t>
            </w:r>
            <w:r w:rsidRPr="0078767F">
              <w:rPr>
                <w:sz w:val="20"/>
                <w:szCs w:val="20"/>
                <w:lang w:val="en-US"/>
              </w:rPr>
              <w:t xml:space="preserve">-10.6; </w:t>
            </w:r>
            <w:r w:rsidRPr="00915F41">
              <w:rPr>
                <w:sz w:val="20"/>
                <w:szCs w:val="20"/>
                <w:lang w:val="en-US"/>
              </w:rPr>
              <w:t>Hbl</w:t>
            </w:r>
            <w:r w:rsidRPr="0078767F">
              <w:rPr>
                <w:sz w:val="20"/>
                <w:szCs w:val="20"/>
                <w:lang w:val="en-US"/>
              </w:rPr>
              <w:t xml:space="preserve">-11.5; </w:t>
            </w:r>
            <w:r w:rsidRPr="00915F41">
              <w:rPr>
                <w:sz w:val="20"/>
                <w:szCs w:val="20"/>
                <w:lang w:val="en-US"/>
              </w:rPr>
              <w:t>MA</w:t>
            </w:r>
            <w:r w:rsidRPr="0078767F">
              <w:rPr>
                <w:sz w:val="20"/>
                <w:szCs w:val="20"/>
                <w:lang w:val="en-US"/>
              </w:rPr>
              <w:t>-2.6</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or-31.4; pl</w:t>
            </w:r>
            <w:r w:rsidRPr="00915F41">
              <w:rPr>
                <w:i/>
                <w:sz w:val="20"/>
                <w:szCs w:val="20"/>
                <w:vertAlign w:val="superscript"/>
                <w:lang w:val="en-US"/>
              </w:rPr>
              <w:t>10</w:t>
            </w:r>
            <w:r w:rsidRPr="00915F41">
              <w:rPr>
                <w:i/>
                <w:sz w:val="20"/>
                <w:szCs w:val="20"/>
                <w:lang w:val="en-US"/>
              </w:rPr>
              <w:t>-54.8; opx</w:t>
            </w:r>
            <w:r w:rsidRPr="00915F41">
              <w:rPr>
                <w:i/>
                <w:sz w:val="20"/>
                <w:szCs w:val="20"/>
                <w:vertAlign w:val="superscript"/>
                <w:lang w:val="en-US"/>
              </w:rPr>
              <w:t>0</w:t>
            </w:r>
            <w:r w:rsidRPr="00915F41">
              <w:rPr>
                <w:i/>
                <w:sz w:val="20"/>
                <w:szCs w:val="20"/>
                <w:lang w:val="en-US"/>
              </w:rPr>
              <w:t>-0.6; als-0.3; q-12.8</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A(-0.18)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Щелочнополево-шпатовый 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rPr>
              <w:t>Qtz-32; Fsp-66;</w:t>
            </w:r>
            <w:r w:rsidRPr="00915F41">
              <w:rPr>
                <w:sz w:val="20"/>
                <w:szCs w:val="20"/>
                <w:lang w:val="en-US"/>
              </w:rPr>
              <w:t xml:space="preserve"> </w:t>
            </w:r>
            <w:r w:rsidRPr="00915F41">
              <w:rPr>
                <w:sz w:val="20"/>
                <w:szCs w:val="20"/>
              </w:rPr>
              <w:t>Rl-</w:t>
            </w:r>
            <w:r w:rsidRPr="00915F41">
              <w:rPr>
                <w:sz w:val="20"/>
                <w:szCs w:val="20"/>
                <w:lang w:val="en-US"/>
              </w:rPr>
              <w:t>1</w:t>
            </w:r>
            <w:r w:rsidRPr="00915F41">
              <w:rPr>
                <w:sz w:val="20"/>
                <w:szCs w:val="20"/>
              </w:rPr>
              <w:t>;</w:t>
            </w:r>
            <w:r w:rsidRPr="00915F41">
              <w:rPr>
                <w:sz w:val="20"/>
                <w:szCs w:val="20"/>
                <w:lang w:val="en-US"/>
              </w:rPr>
              <w:t xml:space="preserve"> </w:t>
            </w:r>
            <w:r w:rsidRPr="00915F41">
              <w:rPr>
                <w:sz w:val="20"/>
                <w:szCs w:val="20"/>
              </w:rPr>
              <w:t>Bt-</w:t>
            </w:r>
            <w:r w:rsidRPr="00915F41">
              <w:rPr>
                <w:sz w:val="20"/>
                <w:szCs w:val="20"/>
                <w:lang w:val="en-US"/>
              </w:rPr>
              <w:t>1</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or-25.9; pl</w:t>
            </w:r>
            <w:r w:rsidRPr="00915F41">
              <w:rPr>
                <w:i/>
                <w:sz w:val="20"/>
                <w:szCs w:val="20"/>
                <w:vertAlign w:val="superscript"/>
                <w:lang w:val="en-US"/>
              </w:rPr>
              <w:t>11</w:t>
            </w:r>
            <w:r w:rsidRPr="00915F41">
              <w:rPr>
                <w:i/>
                <w:sz w:val="20"/>
                <w:szCs w:val="20"/>
                <w:lang w:val="en-US"/>
              </w:rPr>
              <w:t>-44.4; opx</w:t>
            </w:r>
            <w:r w:rsidRPr="00915F41">
              <w:rPr>
                <w:i/>
                <w:sz w:val="20"/>
                <w:szCs w:val="20"/>
                <w:vertAlign w:val="superscript"/>
                <w:lang w:val="en-US"/>
              </w:rPr>
              <w:t>38</w:t>
            </w:r>
            <w:r w:rsidRPr="00915F41">
              <w:rPr>
                <w:i/>
                <w:sz w:val="20"/>
                <w:szCs w:val="20"/>
                <w:lang w:val="en-US"/>
              </w:rPr>
              <w:t>-3.3; als-0.8; q-25.5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A(-0.53)</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129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Микроклин-альбитовый 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Qtz-34; Pl-33; Fsp-30; Bt-2.5; MA-0.5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or-38.1; pl</w:t>
            </w:r>
            <w:r w:rsidRPr="00915F41">
              <w:rPr>
                <w:i/>
                <w:sz w:val="20"/>
                <w:szCs w:val="20"/>
                <w:vertAlign w:val="superscript"/>
                <w:lang w:val="en-US"/>
              </w:rPr>
              <w:t>24</w:t>
            </w:r>
            <w:r w:rsidRPr="00915F41">
              <w:rPr>
                <w:i/>
                <w:sz w:val="20"/>
                <w:szCs w:val="20"/>
                <w:lang w:val="en-US"/>
              </w:rPr>
              <w:t>-33.5; opx</w:t>
            </w:r>
            <w:r w:rsidRPr="00915F41">
              <w:rPr>
                <w:i/>
                <w:sz w:val="20"/>
                <w:szCs w:val="20"/>
                <w:vertAlign w:val="superscript"/>
                <w:lang w:val="en-US"/>
              </w:rPr>
              <w:t>62</w:t>
            </w:r>
            <w:r w:rsidRPr="00915F41">
              <w:rPr>
                <w:i/>
                <w:sz w:val="20"/>
                <w:szCs w:val="20"/>
                <w:lang w:val="en-US"/>
              </w:rPr>
              <w:t>-2.2; als-0.8; q-25.3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A(-0.32)</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w:t>
            </w:r>
            <w:r w:rsidRPr="00915F41">
              <w:rPr>
                <w:sz w:val="20"/>
                <w:szCs w:val="20"/>
                <w:lang w:val="en-US"/>
              </w:rPr>
              <w:t xml:space="preserve"> </w:t>
            </w:r>
            <w:r w:rsidRPr="00915F41">
              <w:rPr>
                <w:sz w:val="20"/>
                <w:szCs w:val="20"/>
              </w:rPr>
              <w:t>двуполевошпатовый</w:t>
            </w:r>
            <w:r w:rsidRPr="00915F41">
              <w:rPr>
                <w:sz w:val="20"/>
                <w:szCs w:val="20"/>
                <w:lang w:val="en-US"/>
              </w:rPr>
              <w:t xml:space="preserve"> </w:t>
            </w:r>
            <w:r w:rsidRPr="00915F41">
              <w:rPr>
                <w:sz w:val="20"/>
                <w:szCs w:val="20"/>
              </w:rPr>
              <w:t>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Fsp-32; Pl-31.2; Qtz-33.5; Bt-1.8; Rm-1.0; MA-0.5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or-25.6; pl</w:t>
            </w:r>
            <w:r w:rsidRPr="00915F41">
              <w:rPr>
                <w:i/>
                <w:sz w:val="20"/>
                <w:szCs w:val="20"/>
                <w:vertAlign w:val="superscript"/>
                <w:lang w:val="en-US"/>
              </w:rPr>
              <w:t>16</w:t>
            </w:r>
            <w:r w:rsidRPr="00915F41">
              <w:rPr>
                <w:i/>
                <w:sz w:val="20"/>
                <w:szCs w:val="20"/>
                <w:lang w:val="en-US"/>
              </w:rPr>
              <w:t>-42.9; opx</w:t>
            </w:r>
            <w:r w:rsidRPr="00915F41">
              <w:rPr>
                <w:i/>
                <w:sz w:val="20"/>
                <w:szCs w:val="20"/>
                <w:vertAlign w:val="superscript"/>
                <w:lang w:val="en-US"/>
              </w:rPr>
              <w:t>34</w:t>
            </w:r>
            <w:r w:rsidRPr="00915F41">
              <w:rPr>
                <w:i/>
                <w:sz w:val="20"/>
                <w:szCs w:val="20"/>
                <w:lang w:val="en-US"/>
              </w:rPr>
              <w:t>-1.9; als-0.75; q-28.7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A(-0.35)</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Аляскит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Fsp-63.9;</w:t>
            </w:r>
            <w:r w:rsidRPr="00915F41">
              <w:rPr>
                <w:sz w:val="20"/>
                <w:szCs w:val="20"/>
                <w:lang w:val="en-US"/>
              </w:rPr>
              <w:t xml:space="preserve"> </w:t>
            </w:r>
            <w:r w:rsidRPr="00915F41">
              <w:rPr>
                <w:sz w:val="20"/>
                <w:szCs w:val="20"/>
              </w:rPr>
              <w:t>Qtz-31.6;</w:t>
            </w:r>
            <w:r w:rsidRPr="00915F41">
              <w:rPr>
                <w:sz w:val="20"/>
                <w:szCs w:val="20"/>
                <w:lang w:val="en-US"/>
              </w:rPr>
              <w:t xml:space="preserve"> </w:t>
            </w:r>
            <w:r w:rsidRPr="00915F41">
              <w:rPr>
                <w:sz w:val="20"/>
                <w:szCs w:val="20"/>
              </w:rPr>
              <w:t>Pl-4.3; Bt-0.2</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or-28.9; pl</w:t>
            </w:r>
            <w:r w:rsidRPr="00915F41">
              <w:rPr>
                <w:i/>
                <w:sz w:val="20"/>
                <w:szCs w:val="20"/>
                <w:vertAlign w:val="superscript"/>
                <w:lang w:val="en-US"/>
              </w:rPr>
              <w:t>4</w:t>
            </w:r>
            <w:r w:rsidRPr="00915F41">
              <w:rPr>
                <w:i/>
                <w:sz w:val="20"/>
                <w:szCs w:val="20"/>
                <w:lang w:val="en-US"/>
              </w:rPr>
              <w:t>-34.3; cpx-0.5; opx</w:t>
            </w:r>
            <w:r w:rsidRPr="00915F41">
              <w:rPr>
                <w:i/>
                <w:sz w:val="20"/>
                <w:szCs w:val="20"/>
                <w:vertAlign w:val="superscript"/>
                <w:lang w:val="en-US"/>
              </w:rPr>
              <w:t>65</w:t>
            </w:r>
            <w:r w:rsidRPr="00915F41">
              <w:rPr>
                <w:i/>
                <w:sz w:val="20"/>
                <w:szCs w:val="20"/>
                <w:lang w:val="en-US"/>
              </w:rPr>
              <w:t>-1.6; q-34.7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Микроклин-альбитовый лейкогранит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sz w:val="20"/>
                <w:szCs w:val="20"/>
                <w:lang w:val="en-US"/>
              </w:rPr>
            </w:pPr>
            <w:r w:rsidRPr="0078767F">
              <w:rPr>
                <w:sz w:val="20"/>
                <w:szCs w:val="20"/>
                <w:lang w:val="en-US"/>
              </w:rPr>
              <w:t>Qtz-34; Pl-33; Fsp-32; Bt-0.7; MA-0.3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or-27.5; pl</w:t>
            </w:r>
            <w:r w:rsidRPr="00915F41">
              <w:rPr>
                <w:i/>
                <w:sz w:val="20"/>
                <w:szCs w:val="20"/>
                <w:vertAlign w:val="superscript"/>
                <w:lang w:val="en-US"/>
              </w:rPr>
              <w:t>9</w:t>
            </w:r>
            <w:r w:rsidRPr="00915F41">
              <w:rPr>
                <w:i/>
                <w:sz w:val="20"/>
                <w:szCs w:val="20"/>
                <w:lang w:val="en-US"/>
              </w:rPr>
              <w:t xml:space="preserve">-36.3; </w:t>
            </w:r>
            <w:r w:rsidRPr="00915F41">
              <w:rPr>
                <w:i/>
                <w:sz w:val="20"/>
                <w:szCs w:val="20"/>
              </w:rPr>
              <w:t>ор</w:t>
            </w:r>
            <w:r w:rsidRPr="00915F41">
              <w:rPr>
                <w:i/>
                <w:sz w:val="20"/>
                <w:szCs w:val="20"/>
                <w:lang w:val="en-US"/>
              </w:rPr>
              <w:t>x</w:t>
            </w:r>
            <w:r w:rsidRPr="00915F41">
              <w:rPr>
                <w:i/>
                <w:sz w:val="20"/>
                <w:szCs w:val="20"/>
                <w:vertAlign w:val="superscript"/>
                <w:lang w:val="en-US"/>
              </w:rPr>
              <w:t>52</w:t>
            </w:r>
            <w:r w:rsidRPr="00915F41">
              <w:rPr>
                <w:i/>
                <w:sz w:val="20"/>
                <w:szCs w:val="20"/>
                <w:lang w:val="en-US"/>
              </w:rPr>
              <w:t>-0.37; als-0.46; q-35.3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A(-0.46)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Субщелочной двуполевошпатовый лейкогранит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sz w:val="20"/>
                <w:szCs w:val="20"/>
                <w:lang w:val="en-US"/>
              </w:rPr>
            </w:pPr>
            <w:r w:rsidRPr="00915F41">
              <w:rPr>
                <w:sz w:val="20"/>
                <w:szCs w:val="20"/>
                <w:lang w:val="en-US"/>
              </w:rPr>
              <w:t>Fsp</w:t>
            </w:r>
            <w:r w:rsidRPr="0078767F">
              <w:rPr>
                <w:sz w:val="20"/>
                <w:szCs w:val="20"/>
                <w:lang w:val="en-US"/>
              </w:rPr>
              <w:t xml:space="preserve">-51.1; </w:t>
            </w:r>
            <w:r w:rsidRPr="00915F41">
              <w:rPr>
                <w:sz w:val="20"/>
                <w:szCs w:val="20"/>
                <w:lang w:val="en-US"/>
              </w:rPr>
              <w:t>Qtz</w:t>
            </w:r>
            <w:r w:rsidRPr="0078767F">
              <w:rPr>
                <w:sz w:val="20"/>
                <w:szCs w:val="20"/>
                <w:lang w:val="en-US"/>
              </w:rPr>
              <w:t xml:space="preserve">-34.2; </w:t>
            </w:r>
            <w:r w:rsidRPr="00915F41">
              <w:rPr>
                <w:sz w:val="20"/>
                <w:szCs w:val="20"/>
                <w:lang w:val="en-US"/>
              </w:rPr>
              <w:t>Pl</w:t>
            </w:r>
            <w:r w:rsidRPr="0078767F">
              <w:rPr>
                <w:sz w:val="20"/>
                <w:szCs w:val="20"/>
                <w:lang w:val="en-US"/>
              </w:rPr>
              <w:t xml:space="preserve">-12.8; </w:t>
            </w:r>
            <w:r w:rsidRPr="00915F41">
              <w:rPr>
                <w:sz w:val="20"/>
                <w:szCs w:val="20"/>
                <w:lang w:val="en-US"/>
              </w:rPr>
              <w:t>Bt</w:t>
            </w:r>
            <w:r w:rsidRPr="0078767F">
              <w:rPr>
                <w:sz w:val="20"/>
                <w:szCs w:val="20"/>
                <w:lang w:val="en-US"/>
              </w:rPr>
              <w:t xml:space="preserve">-1.2; </w:t>
            </w:r>
            <w:r w:rsidRPr="00915F41">
              <w:rPr>
                <w:sz w:val="20"/>
                <w:szCs w:val="20"/>
                <w:lang w:val="en-US"/>
              </w:rPr>
              <w:t>MA</w:t>
            </w:r>
            <w:r w:rsidRPr="0078767F">
              <w:rPr>
                <w:sz w:val="20"/>
                <w:szCs w:val="20"/>
                <w:lang w:val="en-US"/>
              </w:rPr>
              <w:t>+</w:t>
            </w:r>
            <w:r w:rsidRPr="00915F41">
              <w:rPr>
                <w:sz w:val="20"/>
                <w:szCs w:val="20"/>
                <w:lang w:val="en-US"/>
              </w:rPr>
              <w:t>Rm</w:t>
            </w:r>
            <w:r w:rsidRPr="0078767F">
              <w:rPr>
                <w:sz w:val="20"/>
                <w:szCs w:val="20"/>
                <w:lang w:val="en-US"/>
              </w:rPr>
              <w:t>-0.7</w:t>
            </w:r>
          </w:p>
        </w:tc>
        <w:tc>
          <w:tcPr>
            <w:tcW w:w="1035"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i/>
                <w:sz w:val="20"/>
                <w:szCs w:val="20"/>
                <w:lang w:val="en-US"/>
              </w:rPr>
            </w:pPr>
            <w:r w:rsidRPr="0078767F">
              <w:rPr>
                <w:i/>
                <w:sz w:val="20"/>
                <w:szCs w:val="20"/>
                <w:lang w:val="en-US"/>
              </w:rPr>
              <w:t>or-29.9; pf-33.6; opx</w:t>
            </w:r>
            <w:r w:rsidRPr="0078767F">
              <w:rPr>
                <w:i/>
                <w:sz w:val="20"/>
                <w:szCs w:val="20"/>
                <w:vertAlign w:val="superscript"/>
                <w:lang w:val="en-US"/>
              </w:rPr>
              <w:t>75</w:t>
            </w:r>
            <w:r w:rsidRPr="0078767F">
              <w:rPr>
                <w:i/>
                <w:sz w:val="20"/>
                <w:szCs w:val="20"/>
                <w:lang w:val="en-US"/>
              </w:rPr>
              <w:t>-2.0; als-1.5; q-33</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сщ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A(-1.38)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134</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трахидацит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 xml:space="preserve">Вк.Fsp, </w:t>
            </w:r>
            <w:r w:rsidRPr="00915F41">
              <w:rPr>
                <w:sz w:val="20"/>
                <w:szCs w:val="20"/>
                <w:lang w:val="en-US"/>
              </w:rPr>
              <w:t>Ol</w:t>
            </w:r>
            <w:r w:rsidRPr="00915F41">
              <w:rPr>
                <w:sz w:val="20"/>
                <w:szCs w:val="20"/>
              </w:rPr>
              <w:t>, Mt, Cpx-10 OcH.Mac.Fsp, Ol, Mt, Qtz-90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or-33.7; pl</w:t>
            </w:r>
            <w:r w:rsidRPr="00915F41">
              <w:rPr>
                <w:i/>
                <w:sz w:val="20"/>
                <w:szCs w:val="20"/>
                <w:vertAlign w:val="superscript"/>
                <w:lang w:val="en-US"/>
              </w:rPr>
              <w:t>5</w:t>
            </w:r>
            <w:r w:rsidRPr="00915F41">
              <w:rPr>
                <w:i/>
                <w:sz w:val="20"/>
                <w:szCs w:val="20"/>
                <w:lang w:val="en-US"/>
              </w:rPr>
              <w:t>-45.4; opx</w:t>
            </w:r>
            <w:r w:rsidRPr="00915F41">
              <w:rPr>
                <w:i/>
                <w:sz w:val="20"/>
                <w:szCs w:val="20"/>
                <w:vertAlign w:val="superscript"/>
                <w:lang w:val="en-US"/>
              </w:rPr>
              <w:t>25</w:t>
            </w:r>
            <w:r w:rsidRPr="00915F41">
              <w:rPr>
                <w:i/>
                <w:sz w:val="20"/>
                <w:szCs w:val="20"/>
                <w:lang w:val="en-US"/>
              </w:rPr>
              <w:t>-3.2; als-0.27; q-17.4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A(-O.</w:t>
            </w:r>
            <w:r w:rsidRPr="00915F41">
              <w:rPr>
                <w:sz w:val="20"/>
                <w:szCs w:val="20"/>
                <w:lang w:val="en-US"/>
              </w:rPr>
              <w:t>11</w:t>
            </w:r>
            <w:r w:rsidRPr="00915F41">
              <w:rPr>
                <w:sz w:val="20"/>
                <w:szCs w:val="20"/>
              </w:rPr>
              <w:t>)</w:t>
            </w:r>
          </w:p>
        </w:tc>
      </w:tr>
    </w:tbl>
    <w:p w:rsidR="00E10B01" w:rsidRPr="00915F41" w:rsidRDefault="00E10B01" w:rsidP="00E10B01">
      <w:pPr>
        <w:rPr>
          <w:sz w:val="20"/>
          <w:szCs w:val="20"/>
        </w:rPr>
      </w:pPr>
    </w:p>
    <w:p w:rsidR="00E10B01" w:rsidRPr="00915F41" w:rsidRDefault="00E10B01" w:rsidP="00E10B01">
      <w:pPr>
        <w:spacing w:after="120"/>
        <w:jc w:val="right"/>
        <w:rPr>
          <w:sz w:val="20"/>
          <w:szCs w:val="20"/>
        </w:rPr>
      </w:pPr>
      <w:r w:rsidRPr="00915F41">
        <w:rPr>
          <w:sz w:val="20"/>
          <w:szCs w:val="20"/>
        </w:rPr>
        <w:br w:type="page"/>
        <w:t>Продолжение таблицы 4.43</w:t>
      </w:r>
    </w:p>
    <w:tbl>
      <w:tblPr>
        <w:tblW w:w="5000" w:type="pct"/>
        <w:tblCellMar>
          <w:left w:w="40" w:type="dxa"/>
          <w:right w:w="40" w:type="dxa"/>
        </w:tblCellMar>
        <w:tblLook w:val="0000"/>
      </w:tblPr>
      <w:tblGrid>
        <w:gridCol w:w="563"/>
        <w:gridCol w:w="2206"/>
        <w:gridCol w:w="2477"/>
        <w:gridCol w:w="2481"/>
        <w:gridCol w:w="822"/>
        <w:gridCol w:w="693"/>
        <w:gridCol w:w="887"/>
        <w:gridCol w:w="937"/>
        <w:gridCol w:w="921"/>
      </w:tblGrid>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2</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4</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5</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6</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7</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8</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9</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135</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Пантеллерит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Вк.Fsp-7; A-Cpx-2; Qtz-1 Ocн.Mac.Fsp, Qtz, Срх-90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or-25.1; ab-33; A-cpx-14.1; opx</w:t>
            </w:r>
            <w:r w:rsidRPr="00915F41">
              <w:rPr>
                <w:i/>
                <w:sz w:val="20"/>
                <w:szCs w:val="20"/>
                <w:vertAlign w:val="superscript"/>
                <w:lang w:val="en-US"/>
              </w:rPr>
              <w:t>58</w:t>
            </w:r>
            <w:r w:rsidRPr="00915F41">
              <w:rPr>
                <w:i/>
                <w:sz w:val="20"/>
                <w:szCs w:val="20"/>
                <w:lang w:val="en-US"/>
              </w:rPr>
              <w:t>-1.0; q-25.7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Д(2.94)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136</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Комендит</w:t>
            </w:r>
          </w:p>
        </w:tc>
        <w:tc>
          <w:tcPr>
            <w:tcW w:w="1033"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sz w:val="20"/>
                <w:szCs w:val="20"/>
                <w:lang w:val="en-US"/>
              </w:rPr>
            </w:pPr>
            <w:r w:rsidRPr="0078767F">
              <w:rPr>
                <w:sz w:val="20"/>
                <w:szCs w:val="20"/>
                <w:lang w:val="en-US"/>
              </w:rPr>
              <w:t>Fsp+Qtz-92.3; Aeg+A-Am-7.7</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or-19.9; ab-38.1; A-cpx-7.9; opx</w:t>
            </w:r>
            <w:r w:rsidRPr="00915F41">
              <w:rPr>
                <w:i/>
                <w:sz w:val="20"/>
                <w:szCs w:val="20"/>
                <w:vertAlign w:val="superscript"/>
                <w:lang w:val="en-US"/>
              </w:rPr>
              <w:t>94</w:t>
            </w:r>
            <w:r w:rsidRPr="00915F41">
              <w:rPr>
                <w:i/>
                <w:sz w:val="20"/>
                <w:szCs w:val="20"/>
                <w:lang w:val="en-US"/>
              </w:rPr>
              <w:t>-2.9; q-31.2</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Д(9.98)</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137</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Нордмаркит</w:t>
            </w:r>
          </w:p>
        </w:tc>
        <w:tc>
          <w:tcPr>
            <w:tcW w:w="1033" w:type="pct"/>
            <w:tcBorders>
              <w:top w:val="single" w:sz="6" w:space="0" w:color="auto"/>
              <w:left w:val="single" w:sz="6" w:space="0" w:color="auto"/>
              <w:bottom w:val="single" w:sz="6" w:space="0" w:color="auto"/>
              <w:right w:val="single" w:sz="6" w:space="0" w:color="auto"/>
            </w:tcBorders>
          </w:tcPr>
          <w:p w:rsidR="00E10B01" w:rsidRPr="0078767F" w:rsidRDefault="00E10B01" w:rsidP="006E390E">
            <w:pPr>
              <w:rPr>
                <w:sz w:val="20"/>
                <w:szCs w:val="20"/>
                <w:lang w:val="en-US"/>
              </w:rPr>
            </w:pPr>
            <w:r w:rsidRPr="0078767F">
              <w:rPr>
                <w:sz w:val="20"/>
                <w:szCs w:val="20"/>
                <w:lang w:val="en-US"/>
              </w:rPr>
              <w:t>Fsp-89.7; Cpx-3.6; Bt-0.8; Spn-0.6; Qtz-5.3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or-39.5; pl</w:t>
            </w:r>
            <w:r w:rsidRPr="00915F41">
              <w:rPr>
                <w:i/>
                <w:sz w:val="20"/>
                <w:szCs w:val="20"/>
                <w:vertAlign w:val="superscript"/>
                <w:lang w:val="en-US"/>
              </w:rPr>
              <w:t>6</w:t>
            </w:r>
            <w:r w:rsidRPr="00915F41">
              <w:rPr>
                <w:i/>
                <w:sz w:val="20"/>
                <w:szCs w:val="20"/>
                <w:lang w:val="en-US"/>
              </w:rPr>
              <w:t>-57.8; cpx-0.9; opx</w:t>
            </w:r>
            <w:r w:rsidRPr="00915F41">
              <w:rPr>
                <w:i/>
                <w:sz w:val="20"/>
                <w:szCs w:val="20"/>
                <w:vertAlign w:val="superscript"/>
                <w:lang w:val="en-US"/>
              </w:rPr>
              <w:t>24</w:t>
            </w:r>
            <w:r w:rsidRPr="00915F41">
              <w:rPr>
                <w:i/>
                <w:sz w:val="20"/>
                <w:szCs w:val="20"/>
                <w:lang w:val="en-US"/>
              </w:rPr>
              <w:t>-0.13; q-1.7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B(0.24)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138</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кварцевый сиенит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Fsp-45.8; Pl-24; Qtz-20.2; Chl-7.4; Mt-1.8; Cpx-0.8</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or-26.4; pl</w:t>
            </w:r>
            <w:r w:rsidRPr="00915F41">
              <w:rPr>
                <w:i/>
                <w:sz w:val="20"/>
                <w:szCs w:val="20"/>
                <w:vertAlign w:val="superscript"/>
                <w:lang w:val="en-US"/>
              </w:rPr>
              <w:t>21</w:t>
            </w:r>
            <w:r w:rsidRPr="00915F41">
              <w:rPr>
                <w:i/>
                <w:sz w:val="20"/>
                <w:szCs w:val="20"/>
                <w:lang w:val="en-US"/>
              </w:rPr>
              <w:t>-45; opx</w:t>
            </w:r>
            <w:r w:rsidRPr="00915F41">
              <w:rPr>
                <w:i/>
                <w:sz w:val="20"/>
                <w:szCs w:val="20"/>
                <w:vertAlign w:val="superscript"/>
                <w:lang w:val="en-US"/>
              </w:rPr>
              <w:t>77</w:t>
            </w:r>
            <w:r w:rsidRPr="00915F41">
              <w:rPr>
                <w:i/>
                <w:sz w:val="20"/>
                <w:szCs w:val="20"/>
                <w:lang w:val="en-US"/>
              </w:rPr>
              <w:t>-5.5; als-1.6; q-21.5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A(-0.56)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139</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щелочно-полевошпатовый</w:t>
            </w:r>
            <w:r w:rsidRPr="00915F41">
              <w:rPr>
                <w:sz w:val="20"/>
                <w:szCs w:val="20"/>
                <w:lang w:val="en-US"/>
              </w:rPr>
              <w:t xml:space="preserve"> </w:t>
            </w:r>
            <w:r w:rsidRPr="00915F41">
              <w:rPr>
                <w:sz w:val="20"/>
                <w:szCs w:val="20"/>
              </w:rPr>
              <w:t>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Fsp-54.1; A-Am-16.1; Qtz-21.1; Pl-3.4; MA-0.3</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or-26.7; ab-30.5; A-cpx-5.3; opx</w:t>
            </w:r>
            <w:r w:rsidRPr="00915F41">
              <w:rPr>
                <w:i/>
                <w:sz w:val="20"/>
                <w:szCs w:val="20"/>
                <w:vertAlign w:val="superscript"/>
                <w:lang w:val="en-US"/>
              </w:rPr>
              <w:t>80</w:t>
            </w:r>
            <w:r w:rsidRPr="00915F41">
              <w:rPr>
                <w:i/>
                <w:sz w:val="20"/>
                <w:szCs w:val="20"/>
                <w:lang w:val="en-US"/>
              </w:rPr>
              <w:t>-2.5; q-35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Д(13.36)</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140</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микроклинальбитовый 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Fsp-27.3; Pl-34.4; Qtz-26.3; Arf-11.2; MA-1.9</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or-28.4; ab-37.8; A-cpx-4.9; opx</w:t>
            </w:r>
            <w:r w:rsidRPr="00915F41">
              <w:rPr>
                <w:i/>
                <w:sz w:val="20"/>
                <w:szCs w:val="20"/>
                <w:vertAlign w:val="superscript"/>
                <w:lang w:val="en-US"/>
              </w:rPr>
              <w:t>98</w:t>
            </w:r>
            <w:r w:rsidRPr="00915F41">
              <w:rPr>
                <w:i/>
                <w:sz w:val="20"/>
                <w:szCs w:val="20"/>
                <w:lang w:val="en-US"/>
              </w:rPr>
              <w:t>-3.36; q-25.5</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Д(1.24)</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141</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аляскит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Fsp-60; Qtz-35; A-Am-5</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or-23.9; ab-40; ac-2.7; opx</w:t>
            </w:r>
            <w:r w:rsidRPr="00915F41">
              <w:rPr>
                <w:i/>
                <w:sz w:val="20"/>
                <w:szCs w:val="20"/>
                <w:vertAlign w:val="superscript"/>
                <w:lang w:val="en-US"/>
              </w:rPr>
              <w:t>98</w:t>
            </w:r>
            <w:r w:rsidRPr="00915F41">
              <w:rPr>
                <w:i/>
                <w:sz w:val="20"/>
                <w:szCs w:val="20"/>
                <w:lang w:val="en-US"/>
              </w:rPr>
              <w:t>-0.64;q -32.7</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142</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Щелочной микроклинальбитовый</w:t>
            </w:r>
            <w:r w:rsidRPr="00915F41">
              <w:rPr>
                <w:sz w:val="20"/>
                <w:szCs w:val="20"/>
                <w:lang w:val="en-US"/>
              </w:rPr>
              <w:t xml:space="preserve"> </w:t>
            </w:r>
            <w:r w:rsidRPr="00915F41">
              <w:rPr>
                <w:sz w:val="20"/>
                <w:szCs w:val="20"/>
              </w:rPr>
              <w:t>лейкогранит</w:t>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Fsp+Ab-56; Aeg-4; Qtz-40</w:t>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or-28.5; ab-32.7; opx</w:t>
            </w:r>
            <w:r w:rsidRPr="00915F41">
              <w:rPr>
                <w:i/>
                <w:sz w:val="20"/>
                <w:szCs w:val="20"/>
                <w:vertAlign w:val="superscript"/>
                <w:lang w:val="en-US"/>
              </w:rPr>
              <w:t>0</w:t>
            </w:r>
            <w:r w:rsidRPr="00915F41">
              <w:rPr>
                <w:i/>
                <w:sz w:val="20"/>
                <w:szCs w:val="20"/>
                <w:lang w:val="en-US"/>
              </w:rPr>
              <w:t>-0.24; als-0.63; q-37.9</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к</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w:t>
            </w:r>
            <w:r w:rsidRPr="00915F41">
              <w:rPr>
                <w:i/>
                <w:sz w:val="20"/>
                <w:szCs w:val="20"/>
              </w:rPr>
              <w:t>q</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A(-00)</w:t>
            </w:r>
          </w:p>
        </w:tc>
      </w:tr>
      <w:tr w:rsidR="00E10B01" w:rsidRPr="00915F41" w:rsidTr="006E390E">
        <w:tc>
          <w:tcPr>
            <w:tcW w:w="2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143</w:t>
            </w:r>
          </w:p>
        </w:tc>
        <w:tc>
          <w:tcPr>
            <w:tcW w:w="92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rPr>
            </w:pPr>
            <w:r w:rsidRPr="00915F41">
              <w:rPr>
                <w:sz w:val="20"/>
                <w:szCs w:val="20"/>
              </w:rPr>
              <w:t>Лампроит</w:t>
            </w:r>
            <w:r w:rsidRPr="00915F41">
              <w:rPr>
                <w:rStyle w:val="af1"/>
                <w:sz w:val="20"/>
                <w:szCs w:val="20"/>
              </w:rPr>
              <w:footnoteReference w:customMarkFollows="1" w:id="4"/>
              <w:sym w:font="Symbol" w:char="F02A"/>
            </w:r>
          </w:p>
        </w:tc>
        <w:tc>
          <w:tcPr>
            <w:tcW w:w="103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sz w:val="20"/>
                <w:szCs w:val="20"/>
                <w:lang w:val="en-US"/>
              </w:rPr>
            </w:pPr>
            <w:r w:rsidRPr="00915F41">
              <w:rPr>
                <w:sz w:val="20"/>
                <w:szCs w:val="20"/>
                <w:lang w:val="en-US"/>
              </w:rPr>
              <w:t>San, L</w:t>
            </w:r>
            <w:r w:rsidRPr="00915F41">
              <w:rPr>
                <w:sz w:val="20"/>
                <w:szCs w:val="20"/>
              </w:rPr>
              <w:t>с</w:t>
            </w:r>
            <w:r w:rsidRPr="00915F41">
              <w:rPr>
                <w:sz w:val="20"/>
                <w:szCs w:val="20"/>
                <w:lang w:val="en-US"/>
              </w:rPr>
              <w:t>t, Phl, Opx, Ol, Cpx, K-Am</w:t>
            </w:r>
            <w:r w:rsidRPr="00915F41">
              <w:rPr>
                <w:rStyle w:val="af1"/>
                <w:sz w:val="20"/>
                <w:szCs w:val="20"/>
                <w:lang w:val="en-US"/>
              </w:rPr>
              <w:footnoteReference w:customMarkFollows="1" w:id="5"/>
              <w:sym w:font="Symbol" w:char="F02A"/>
            </w:r>
            <w:r w:rsidRPr="00915F41">
              <w:rPr>
                <w:rStyle w:val="af1"/>
                <w:sz w:val="20"/>
                <w:szCs w:val="20"/>
                <w:lang w:val="en-US"/>
              </w:rPr>
              <w:sym w:font="Symbol" w:char="F02A"/>
            </w:r>
          </w:p>
        </w:tc>
        <w:tc>
          <w:tcPr>
            <w:tcW w:w="1035"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rPr>
                <w:i/>
                <w:sz w:val="20"/>
                <w:szCs w:val="20"/>
                <w:lang w:val="en-US"/>
              </w:rPr>
            </w:pPr>
            <w:r w:rsidRPr="00915F41">
              <w:rPr>
                <w:i/>
                <w:sz w:val="20"/>
                <w:szCs w:val="20"/>
                <w:lang w:val="en-US"/>
              </w:rPr>
              <w:t>or-25.71; dsk-1.26; A-cpx-17.95; en-15.85; fo-39.11</w:t>
            </w:r>
          </w:p>
        </w:tc>
        <w:tc>
          <w:tcPr>
            <w:tcW w:w="343"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lang w:val="en-US"/>
              </w:rPr>
            </w:pPr>
            <w:r w:rsidRPr="00915F41">
              <w:rPr>
                <w:sz w:val="20"/>
                <w:szCs w:val="20"/>
              </w:rPr>
              <w:t>у</w:t>
            </w:r>
          </w:p>
        </w:tc>
        <w:tc>
          <w:tcPr>
            <w:tcW w:w="289"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щ</w:t>
            </w:r>
          </w:p>
        </w:tc>
        <w:tc>
          <w:tcPr>
            <w:tcW w:w="370"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Fe-Mg</w:t>
            </w:r>
          </w:p>
        </w:tc>
        <w:tc>
          <w:tcPr>
            <w:tcW w:w="391"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II-</w:t>
            </w:r>
            <w:r w:rsidRPr="00915F41">
              <w:rPr>
                <w:i/>
                <w:sz w:val="20"/>
                <w:szCs w:val="20"/>
              </w:rPr>
              <w:t>ol</w:t>
            </w:r>
          </w:p>
        </w:tc>
        <w:tc>
          <w:tcPr>
            <w:tcW w:w="384" w:type="pct"/>
            <w:tcBorders>
              <w:top w:val="single" w:sz="6" w:space="0" w:color="auto"/>
              <w:left w:val="single" w:sz="6" w:space="0" w:color="auto"/>
              <w:bottom w:val="single" w:sz="6" w:space="0" w:color="auto"/>
              <w:right w:val="single" w:sz="6" w:space="0" w:color="auto"/>
            </w:tcBorders>
          </w:tcPr>
          <w:p w:rsidR="00E10B01" w:rsidRPr="00915F41" w:rsidRDefault="00E10B01" w:rsidP="006E390E">
            <w:pPr>
              <w:jc w:val="center"/>
              <w:rPr>
                <w:sz w:val="20"/>
                <w:szCs w:val="20"/>
              </w:rPr>
            </w:pPr>
            <w:r w:rsidRPr="00915F41">
              <w:rPr>
                <w:sz w:val="20"/>
                <w:szCs w:val="20"/>
              </w:rPr>
              <w:t>Д"(1.27)</w:t>
            </w:r>
          </w:p>
        </w:tc>
      </w:tr>
    </w:tbl>
    <w:p w:rsidR="00E10B01" w:rsidRPr="00915F41" w:rsidRDefault="00E10B01" w:rsidP="00E10B01">
      <w:pPr>
        <w:pStyle w:val="af"/>
      </w:pPr>
    </w:p>
    <w:p w:rsidR="00E10B01" w:rsidRPr="00915F41" w:rsidRDefault="00E10B01" w:rsidP="00E10B01">
      <w:pPr>
        <w:pStyle w:val="af"/>
      </w:pPr>
    </w:p>
    <w:sectPr w:rsidR="00E10B01" w:rsidRPr="00915F41" w:rsidSect="007C6EE6">
      <w:footerReference w:type="default" r:id="rId230"/>
      <w:pgSz w:w="14175" w:h="9979" w:orient="landscape" w:code="34"/>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6454B" w:rsidRDefault="0086454B" w:rsidP="00B522C3">
      <w:r>
        <w:separator/>
      </w:r>
    </w:p>
  </w:endnote>
  <w:endnote w:type="continuationSeparator" w:id="1">
    <w:p w:rsidR="0086454B" w:rsidRDefault="0086454B" w:rsidP="00B522C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CC"/>
    <w:family w:val="roman"/>
    <w:pitch w:val="variable"/>
    <w:sig w:usb0="A00002EF" w:usb1="4000204B" w:usb2="00000000" w:usb3="00000000" w:csb0="0000009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Arial Narrow">
    <w:panose1 w:val="020B05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387" w:usb1="40000013" w:usb2="00000000" w:usb3="00000000" w:csb0="0000019F" w:csb1="00000000"/>
  </w:font>
  <w:font w:name="Franklin Gothic Heavy">
    <w:panose1 w:val="020B09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onsolas">
    <w:panose1 w:val="020B0609020204030204"/>
    <w:charset w:val="CC"/>
    <w:family w:val="modern"/>
    <w:pitch w:val="fixed"/>
    <w:sig w:usb0="A00002EF" w:usb1="4000204B"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09"/>
      <w:docPartObj>
        <w:docPartGallery w:val="Page Numbers (Bottom of Page)"/>
        <w:docPartUnique/>
      </w:docPartObj>
    </w:sdtPr>
    <w:sdtContent>
      <w:p w:rsidR="000857B2" w:rsidRDefault="003E5894">
        <w:pPr>
          <w:pStyle w:val="ad"/>
          <w:jc w:val="right"/>
        </w:pPr>
        <w:fldSimple w:instr=" PAGE   \* MERGEFORMAT ">
          <w:r w:rsidR="00C501CA">
            <w:rPr>
              <w:noProof/>
            </w:rPr>
            <w:t>11</w:t>
          </w:r>
        </w:fldSimple>
      </w:p>
    </w:sdtContent>
  </w:sdt>
  <w:p w:rsidR="000857B2" w:rsidRDefault="000857B2">
    <w:pPr>
      <w:pStyle w:val="ad"/>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07"/>
      <w:docPartObj>
        <w:docPartGallery w:val="Page Numbers (Bottom of Page)"/>
        <w:docPartUnique/>
      </w:docPartObj>
    </w:sdtPr>
    <w:sdtContent>
      <w:p w:rsidR="000857B2" w:rsidRDefault="003E5894">
        <w:pPr>
          <w:pStyle w:val="ad"/>
          <w:jc w:val="right"/>
        </w:pPr>
        <w:r w:rsidRPr="00E75C35">
          <w:rPr>
            <w:sz w:val="22"/>
            <w:szCs w:val="22"/>
          </w:rPr>
          <w:fldChar w:fldCharType="begin"/>
        </w:r>
        <w:r w:rsidR="000857B2" w:rsidRPr="00E75C35">
          <w:rPr>
            <w:sz w:val="22"/>
            <w:szCs w:val="22"/>
          </w:rPr>
          <w:instrText xml:space="preserve"> PAGE   \* MERGEFORMAT </w:instrText>
        </w:r>
        <w:r w:rsidRPr="00E75C35">
          <w:rPr>
            <w:sz w:val="22"/>
            <w:szCs w:val="22"/>
          </w:rPr>
          <w:fldChar w:fldCharType="separate"/>
        </w:r>
        <w:r w:rsidR="00C501CA">
          <w:rPr>
            <w:noProof/>
            <w:sz w:val="22"/>
            <w:szCs w:val="22"/>
          </w:rPr>
          <w:t>241</w:t>
        </w:r>
        <w:r w:rsidRPr="00E75C35">
          <w:rPr>
            <w:sz w:val="22"/>
            <w:szCs w:val="22"/>
          </w:rPr>
          <w:fldChar w:fldCharType="end"/>
        </w:r>
      </w:p>
    </w:sdtContent>
  </w:sdt>
  <w:p w:rsidR="000857B2" w:rsidRDefault="000857B2">
    <w:pPr>
      <w:pStyle w:val="Style46"/>
      <w:widowControl/>
      <w:ind w:left="-1762" w:right="-303"/>
      <w:jc w:val="right"/>
      <w:rPr>
        <w:rStyle w:val="FontStyle518"/>
        <w:spacing w:val="1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32"/>
      <w:docPartObj>
        <w:docPartGallery w:val="Page Numbers (Bottom of Page)"/>
        <w:docPartUnique/>
      </w:docPartObj>
    </w:sdtPr>
    <w:sdtContent>
      <w:p w:rsidR="000857B2" w:rsidRDefault="003E5894">
        <w:pPr>
          <w:pStyle w:val="ad"/>
          <w:jc w:val="right"/>
        </w:pPr>
        <w:r w:rsidRPr="00E75C35">
          <w:rPr>
            <w:sz w:val="22"/>
            <w:szCs w:val="22"/>
          </w:rPr>
          <w:fldChar w:fldCharType="begin"/>
        </w:r>
        <w:r w:rsidR="000857B2" w:rsidRPr="00E75C35">
          <w:rPr>
            <w:sz w:val="22"/>
            <w:szCs w:val="22"/>
          </w:rPr>
          <w:instrText xml:space="preserve"> PAGE   \* MERGEFORMAT </w:instrText>
        </w:r>
        <w:r w:rsidRPr="00E75C35">
          <w:rPr>
            <w:sz w:val="22"/>
            <w:szCs w:val="22"/>
          </w:rPr>
          <w:fldChar w:fldCharType="separate"/>
        </w:r>
        <w:r w:rsidR="00C501CA">
          <w:rPr>
            <w:noProof/>
            <w:sz w:val="22"/>
            <w:szCs w:val="22"/>
          </w:rPr>
          <w:t>264</w:t>
        </w:r>
        <w:r w:rsidRPr="00E75C35">
          <w:rPr>
            <w:sz w:val="22"/>
            <w:szCs w:val="22"/>
          </w:rPr>
          <w:fldChar w:fldCharType="end"/>
        </w:r>
      </w:p>
    </w:sdtContent>
  </w:sdt>
  <w:p w:rsidR="000857B2" w:rsidRDefault="000857B2">
    <w:pPr>
      <w:pStyle w:val="Style46"/>
      <w:widowControl/>
      <w:ind w:left="-1762" w:right="-303"/>
      <w:jc w:val="right"/>
      <w:rPr>
        <w:rStyle w:val="FontStyle518"/>
        <w:spacing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7B2" w:rsidRDefault="003E5894">
    <w:pPr>
      <w:pStyle w:val="Style52"/>
      <w:widowControl/>
      <w:jc w:val="both"/>
      <w:rPr>
        <w:rStyle w:val="FontStyle535"/>
      </w:rPr>
    </w:pPr>
    <w:r>
      <w:rPr>
        <w:rStyle w:val="FontStyle535"/>
      </w:rPr>
      <w:fldChar w:fldCharType="begin"/>
    </w:r>
    <w:r w:rsidR="000857B2">
      <w:rPr>
        <w:rStyle w:val="FontStyle535"/>
      </w:rPr>
      <w:instrText>PAGE</w:instrText>
    </w:r>
    <w:r>
      <w:rPr>
        <w:rStyle w:val="FontStyle535"/>
      </w:rPr>
      <w:fldChar w:fldCharType="separate"/>
    </w:r>
    <w:r w:rsidR="000857B2">
      <w:rPr>
        <w:rStyle w:val="FontStyle535"/>
        <w:noProof/>
      </w:rPr>
      <w:t>16</w:t>
    </w:r>
    <w:r>
      <w:rPr>
        <w:rStyle w:val="FontStyle535"/>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23"/>
      <w:docPartObj>
        <w:docPartGallery w:val="Page Numbers (Bottom of Page)"/>
        <w:docPartUnique/>
      </w:docPartObj>
    </w:sdtPr>
    <w:sdtContent>
      <w:p w:rsidR="000857B2" w:rsidRDefault="003E5894">
        <w:pPr>
          <w:pStyle w:val="ad"/>
          <w:jc w:val="right"/>
        </w:pPr>
        <w:fldSimple w:instr=" PAGE   \* MERGEFORMAT ">
          <w:r w:rsidR="00C501CA">
            <w:rPr>
              <w:noProof/>
            </w:rPr>
            <w:t>12</w:t>
          </w:r>
        </w:fldSimple>
      </w:p>
    </w:sdtContent>
  </w:sdt>
  <w:p w:rsidR="000857B2" w:rsidRDefault="000857B2">
    <w:pPr>
      <w:widowControl/>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7B2" w:rsidRDefault="000857B2">
    <w:pPr>
      <w:widowControl/>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25"/>
      <w:docPartObj>
        <w:docPartGallery w:val="Page Numbers (Bottom of Page)"/>
        <w:docPartUnique/>
      </w:docPartObj>
    </w:sdtPr>
    <w:sdtContent>
      <w:p w:rsidR="000857B2" w:rsidRDefault="003E5894">
        <w:pPr>
          <w:pStyle w:val="ad"/>
          <w:jc w:val="right"/>
        </w:pPr>
        <w:fldSimple w:instr=" PAGE   \* MERGEFORMAT ">
          <w:r w:rsidR="00C501CA">
            <w:rPr>
              <w:noProof/>
            </w:rPr>
            <w:t>29</w:t>
          </w:r>
        </w:fldSimple>
      </w:p>
    </w:sdtContent>
  </w:sdt>
  <w:p w:rsidR="000857B2" w:rsidRPr="00E75C35" w:rsidRDefault="000857B2">
    <w:pPr>
      <w:widowControl/>
      <w:rPr>
        <w:lang w:val="en-US"/>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26"/>
      <w:docPartObj>
        <w:docPartGallery w:val="Page Numbers (Bottom of Page)"/>
        <w:docPartUnique/>
      </w:docPartObj>
    </w:sdtPr>
    <w:sdtContent>
      <w:p w:rsidR="000857B2" w:rsidRDefault="003E5894">
        <w:pPr>
          <w:pStyle w:val="ad"/>
          <w:jc w:val="right"/>
        </w:pPr>
        <w:fldSimple w:instr=" PAGE   \* MERGEFORMAT ">
          <w:r w:rsidR="00C501CA">
            <w:rPr>
              <w:noProof/>
            </w:rPr>
            <w:t>31</w:t>
          </w:r>
        </w:fldSimple>
      </w:p>
    </w:sdtContent>
  </w:sdt>
  <w:p w:rsidR="000857B2" w:rsidRPr="00E75C35" w:rsidRDefault="000857B2">
    <w:pPr>
      <w:widowControl/>
      <w:rPr>
        <w:lang w:val="en-US"/>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29"/>
      <w:docPartObj>
        <w:docPartGallery w:val="Page Numbers (Bottom of Page)"/>
        <w:docPartUnique/>
      </w:docPartObj>
    </w:sdtPr>
    <w:sdtContent>
      <w:p w:rsidR="000857B2" w:rsidRDefault="003E5894">
        <w:pPr>
          <w:pStyle w:val="ad"/>
          <w:jc w:val="right"/>
        </w:pPr>
        <w:fldSimple w:instr=" PAGE   \* MERGEFORMAT ">
          <w:r w:rsidR="00C501CA">
            <w:rPr>
              <w:noProof/>
            </w:rPr>
            <w:t>136</w:t>
          </w:r>
        </w:fldSimple>
      </w:p>
    </w:sdtContent>
  </w:sdt>
  <w:p w:rsidR="000857B2" w:rsidRPr="00E75C35" w:rsidRDefault="000857B2">
    <w:pPr>
      <w:widowControl/>
      <w:rPr>
        <w:lang w:val="en-US"/>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07930"/>
      <w:docPartObj>
        <w:docPartGallery w:val="Page Numbers (Bottom of Page)"/>
        <w:docPartUnique/>
      </w:docPartObj>
    </w:sdtPr>
    <w:sdtContent>
      <w:p w:rsidR="000857B2" w:rsidRDefault="003E5894">
        <w:pPr>
          <w:pStyle w:val="ad"/>
          <w:jc w:val="right"/>
        </w:pPr>
        <w:fldSimple w:instr=" PAGE   \* MERGEFORMAT ">
          <w:r w:rsidR="00C501CA">
            <w:rPr>
              <w:noProof/>
            </w:rPr>
            <w:t>139</w:t>
          </w:r>
        </w:fldSimple>
      </w:p>
    </w:sdtContent>
  </w:sdt>
  <w:p w:rsidR="000857B2" w:rsidRPr="00E75C35" w:rsidRDefault="000857B2">
    <w:pPr>
      <w:widowControl/>
      <w:rPr>
        <w:lang w:val="en-US"/>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7B2" w:rsidRDefault="003E5894">
    <w:pPr>
      <w:pStyle w:val="Style46"/>
      <w:widowControl/>
      <w:ind w:left="-1762" w:right="-303"/>
      <w:jc w:val="right"/>
      <w:rPr>
        <w:rStyle w:val="FontStyle518"/>
        <w:spacing w:val="10"/>
      </w:rPr>
    </w:pPr>
    <w:r>
      <w:rPr>
        <w:rStyle w:val="FontStyle518"/>
        <w:spacing w:val="10"/>
      </w:rPr>
      <w:fldChar w:fldCharType="begin"/>
    </w:r>
    <w:r w:rsidR="000857B2">
      <w:rPr>
        <w:rStyle w:val="FontStyle518"/>
        <w:spacing w:val="10"/>
      </w:rPr>
      <w:instrText>PAGE</w:instrText>
    </w:r>
    <w:r>
      <w:rPr>
        <w:rStyle w:val="FontStyle518"/>
        <w:spacing w:val="10"/>
      </w:rPr>
      <w:fldChar w:fldCharType="separate"/>
    </w:r>
    <w:r w:rsidR="000857B2">
      <w:rPr>
        <w:rStyle w:val="FontStyle518"/>
        <w:noProof/>
        <w:spacing w:val="10"/>
      </w:rPr>
      <w:t>62</w:t>
    </w:r>
    <w:r>
      <w:rPr>
        <w:rStyle w:val="FontStyle518"/>
        <w:spacing w:val="1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6454B" w:rsidRDefault="0086454B" w:rsidP="00B522C3">
      <w:r>
        <w:separator/>
      </w:r>
    </w:p>
  </w:footnote>
  <w:footnote w:type="continuationSeparator" w:id="1">
    <w:p w:rsidR="0086454B" w:rsidRDefault="0086454B" w:rsidP="00B522C3">
      <w:r>
        <w:continuationSeparator/>
      </w:r>
    </w:p>
  </w:footnote>
  <w:footnote w:id="2">
    <w:p w:rsidR="000857B2" w:rsidRPr="00982206" w:rsidRDefault="000857B2" w:rsidP="00D50F95">
      <w:pPr>
        <w:pStyle w:val="af"/>
      </w:pPr>
      <w:r w:rsidRPr="00982206">
        <w:rPr>
          <w:rStyle w:val="af1"/>
        </w:rPr>
        <w:sym w:font="Symbol" w:char="F02A"/>
      </w:r>
      <w:r>
        <w:t xml:space="preserve"> Гетероморфные породы (см. </w:t>
      </w:r>
      <w:r>
        <w:rPr>
          <w:lang w:val="en-US"/>
        </w:rPr>
        <w:t>Yoder</w:t>
      </w:r>
      <w:r w:rsidRPr="006E69C4">
        <w:t>, 1986</w:t>
      </w:r>
      <w:r>
        <w:t>)</w:t>
      </w:r>
    </w:p>
  </w:footnote>
  <w:footnote w:id="3">
    <w:p w:rsidR="000857B2" w:rsidRPr="00E10B01" w:rsidRDefault="000857B2" w:rsidP="00D50F95">
      <w:pPr>
        <w:pStyle w:val="af"/>
      </w:pPr>
    </w:p>
  </w:footnote>
  <w:footnote w:id="4">
    <w:p w:rsidR="000857B2" w:rsidRDefault="000857B2" w:rsidP="00E10B01">
      <w:pPr>
        <w:pStyle w:val="af"/>
      </w:pPr>
      <w:r w:rsidRPr="0098033C">
        <w:rPr>
          <w:rStyle w:val="af1"/>
        </w:rPr>
        <w:sym w:font="Symbol" w:char="F02A"/>
      </w:r>
      <w:r>
        <w:t xml:space="preserve"> </w:t>
      </w:r>
      <w:r>
        <w:rPr>
          <w:rStyle w:val="FontStyle219"/>
        </w:rPr>
        <w:t>Из работы О.А.Богатикова и др. (1987, табл.42.)</w:t>
      </w:r>
    </w:p>
  </w:footnote>
  <w:footnote w:id="5">
    <w:p w:rsidR="000857B2" w:rsidRDefault="000857B2" w:rsidP="00E10B01">
      <w:pPr>
        <w:pStyle w:val="af"/>
        <w:rPr>
          <w:rStyle w:val="FontStyle219"/>
        </w:rPr>
      </w:pPr>
      <w:r w:rsidRPr="0098033C">
        <w:rPr>
          <w:rStyle w:val="af1"/>
        </w:rPr>
        <w:sym w:font="Symbol" w:char="F02A"/>
      </w:r>
      <w:r w:rsidRPr="0098033C">
        <w:rPr>
          <w:rStyle w:val="af1"/>
        </w:rPr>
        <w:sym w:font="Symbol" w:char="F02A"/>
      </w:r>
      <w:r>
        <w:t xml:space="preserve"> </w:t>
      </w:r>
      <w:r>
        <w:rPr>
          <w:rStyle w:val="FontStyle219"/>
        </w:rPr>
        <w:t>Минеральный состав обобщенный.</w:t>
      </w:r>
    </w:p>
    <w:p w:rsidR="000857B2" w:rsidRPr="0098033C" w:rsidRDefault="000857B2" w:rsidP="00915F41">
      <w:pPr>
        <w:tabs>
          <w:tab w:val="left" w:pos="1800"/>
        </w:tabs>
        <w:spacing w:before="240"/>
        <w:ind w:left="1800" w:hanging="1800"/>
        <w:jc w:val="both"/>
      </w:pPr>
      <w:r w:rsidRPr="00915F41">
        <w:rPr>
          <w:sz w:val="20"/>
          <w:szCs w:val="20"/>
        </w:rPr>
        <w:t>ПРИМЕЧАНИЕ, у– ультраосновная группа; о – основная группа; с – средняя группа; к – кислая группа; н – ряд нормальной щелочности; сщ – субщелочной ряд; щ – щелочной ряд; А – ряд низкой щелочности; В – ряд нормальной щелочности; Д – щелочной ряд: Вк – вкрапленники; Осн. мас. – основная</w:t>
      </w:r>
      <w:r w:rsidRPr="0098033C">
        <w:t xml:space="preserve"> </w:t>
      </w:r>
      <w:r w:rsidRPr="00915F41">
        <w:rPr>
          <w:sz w:val="20"/>
          <w:szCs w:val="20"/>
        </w:rPr>
        <w:t xml:space="preserve">масса; в скобках ряда указано значение </w:t>
      </w:r>
      <w:r w:rsidRPr="00915F41">
        <w:rPr>
          <w:position w:val="-12"/>
          <w:sz w:val="20"/>
          <w:szCs w:val="20"/>
        </w:rPr>
        <w:object w:dxaOrig="440" w:dyaOrig="380">
          <v:shape id="_x0000_i1113" type="#_x0000_t75" style="width:21.75pt;height:18.75pt" o:ole="">
            <v:imagedata r:id="rId1" o:title=""/>
          </v:shape>
          <o:OLEObject Type="Embed" ProgID="Equation.3" ShapeID="_x0000_i1113" DrawAspect="Content" ObjectID="_1396782844" r:id="rId2"/>
        </w:object>
      </w:r>
      <w:r w:rsidRPr="00915F41">
        <w:rPr>
          <w:sz w:val="20"/>
          <w:szCs w:val="20"/>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7B2" w:rsidRDefault="000857B2">
    <w:pPr>
      <w:widowControl/>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7B2" w:rsidRDefault="000857B2">
    <w:pPr>
      <w:widowControl/>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7B2" w:rsidRDefault="000857B2">
    <w:pPr>
      <w:widowControl/>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7B2" w:rsidRPr="008E646C" w:rsidRDefault="000857B2" w:rsidP="008E646C">
    <w:pPr>
      <w:pStyle w:val="ab"/>
      <w:numPr>
        <w:ilvl w:val="0"/>
        <w:numId w:val="76"/>
      </w:num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7B2" w:rsidRDefault="000857B2">
    <w:pPr>
      <w:widowControl/>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376595"/>
      <w:docPartObj>
        <w:docPartGallery w:val="Watermarks"/>
        <w:docPartUnique/>
      </w:docPartObj>
    </w:sdtPr>
    <w:sdtContent>
      <w:p w:rsidR="000857B2" w:rsidRDefault="003E5894">
        <w:pPr>
          <w:widowControl/>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47106"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ЧЕРНОВИК"/>
              <w10:wrap anchorx="margin" anchory="margin"/>
            </v:shape>
          </w:pic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F6A73"/>
    <w:multiLevelType w:val="singleLevel"/>
    <w:tmpl w:val="2C004C20"/>
    <w:lvl w:ilvl="0">
      <w:start w:val="13"/>
      <w:numFmt w:val="decimal"/>
      <w:lvlText w:val="%1."/>
      <w:legacy w:legacy="1" w:legacySpace="0" w:legacyIndent="322"/>
      <w:lvlJc w:val="left"/>
      <w:rPr>
        <w:rFonts w:ascii="Times New Roman" w:hAnsi="Times New Roman" w:cs="Times New Roman" w:hint="default"/>
      </w:rPr>
    </w:lvl>
  </w:abstractNum>
  <w:abstractNum w:abstractNumId="1">
    <w:nsid w:val="03987E4B"/>
    <w:multiLevelType w:val="singleLevel"/>
    <w:tmpl w:val="BB1A4500"/>
    <w:lvl w:ilvl="0">
      <w:start w:val="1"/>
      <w:numFmt w:val="decimal"/>
      <w:lvlText w:val="%1)"/>
      <w:legacy w:legacy="1" w:legacySpace="0" w:legacyIndent="231"/>
      <w:lvlJc w:val="left"/>
      <w:rPr>
        <w:rFonts w:ascii="Times New Roman" w:hAnsi="Times New Roman" w:cs="Times New Roman" w:hint="default"/>
      </w:rPr>
    </w:lvl>
  </w:abstractNum>
  <w:abstractNum w:abstractNumId="2">
    <w:nsid w:val="088B6250"/>
    <w:multiLevelType w:val="singleLevel"/>
    <w:tmpl w:val="9FBC59A6"/>
    <w:lvl w:ilvl="0">
      <w:start w:val="1"/>
      <w:numFmt w:val="decimal"/>
      <w:lvlText w:val="%1)"/>
      <w:legacy w:legacy="1" w:legacySpace="0" w:legacyIndent="254"/>
      <w:lvlJc w:val="left"/>
      <w:rPr>
        <w:rFonts w:ascii="Times New Roman" w:hAnsi="Times New Roman" w:cs="Times New Roman" w:hint="default"/>
      </w:rPr>
    </w:lvl>
  </w:abstractNum>
  <w:abstractNum w:abstractNumId="3">
    <w:nsid w:val="0ACC55D9"/>
    <w:multiLevelType w:val="singleLevel"/>
    <w:tmpl w:val="7F845AFA"/>
    <w:lvl w:ilvl="0">
      <w:start w:val="1"/>
      <w:numFmt w:val="decimal"/>
      <w:lvlText w:val="4.2.%1."/>
      <w:legacy w:legacy="1" w:legacySpace="0" w:legacyIndent="523"/>
      <w:lvlJc w:val="left"/>
      <w:rPr>
        <w:rFonts w:ascii="Times New Roman" w:hAnsi="Times New Roman" w:cs="Times New Roman" w:hint="default"/>
      </w:rPr>
    </w:lvl>
  </w:abstractNum>
  <w:abstractNum w:abstractNumId="4">
    <w:nsid w:val="12062361"/>
    <w:multiLevelType w:val="singleLevel"/>
    <w:tmpl w:val="D6147D8A"/>
    <w:lvl w:ilvl="0">
      <w:start w:val="1"/>
      <w:numFmt w:val="decimal"/>
      <w:lvlText w:val="4.%1."/>
      <w:legacy w:legacy="1" w:legacySpace="0" w:legacyIndent="346"/>
      <w:lvlJc w:val="left"/>
      <w:rPr>
        <w:rFonts w:ascii="Times New Roman" w:hAnsi="Times New Roman" w:cs="Times New Roman" w:hint="default"/>
      </w:rPr>
    </w:lvl>
  </w:abstractNum>
  <w:abstractNum w:abstractNumId="5">
    <w:nsid w:val="160877F7"/>
    <w:multiLevelType w:val="singleLevel"/>
    <w:tmpl w:val="37B226D0"/>
    <w:lvl w:ilvl="0">
      <w:start w:val="5"/>
      <w:numFmt w:val="decimal"/>
      <w:lvlText w:val="%1."/>
      <w:legacy w:legacy="1" w:legacySpace="0" w:legacyIndent="231"/>
      <w:lvlJc w:val="left"/>
      <w:rPr>
        <w:rFonts w:ascii="Times New Roman" w:hAnsi="Times New Roman" w:cs="Times New Roman" w:hint="default"/>
      </w:rPr>
    </w:lvl>
  </w:abstractNum>
  <w:abstractNum w:abstractNumId="6">
    <w:nsid w:val="18192F1E"/>
    <w:multiLevelType w:val="singleLevel"/>
    <w:tmpl w:val="82125840"/>
    <w:lvl w:ilvl="0">
      <w:start w:val="3"/>
      <w:numFmt w:val="decimal"/>
      <w:lvlText w:val="%1."/>
      <w:legacy w:legacy="1" w:legacySpace="0" w:legacyIndent="250"/>
      <w:lvlJc w:val="left"/>
      <w:rPr>
        <w:rFonts w:ascii="Times New Roman" w:hAnsi="Times New Roman" w:cs="Times New Roman" w:hint="default"/>
      </w:rPr>
    </w:lvl>
  </w:abstractNum>
  <w:abstractNum w:abstractNumId="7">
    <w:nsid w:val="1B460C4A"/>
    <w:multiLevelType w:val="singleLevel"/>
    <w:tmpl w:val="0718A81E"/>
    <w:lvl w:ilvl="0">
      <w:start w:val="5"/>
      <w:numFmt w:val="decimal"/>
      <w:lvlText w:val="%1."/>
      <w:legacy w:legacy="1" w:legacySpace="0" w:legacyIndent="211"/>
      <w:lvlJc w:val="left"/>
      <w:rPr>
        <w:rFonts w:ascii="Times New Roman" w:hAnsi="Times New Roman" w:cs="Times New Roman" w:hint="default"/>
        <w:b/>
      </w:rPr>
    </w:lvl>
  </w:abstractNum>
  <w:abstractNum w:abstractNumId="8">
    <w:nsid w:val="1B7A42CE"/>
    <w:multiLevelType w:val="singleLevel"/>
    <w:tmpl w:val="1CC4FD66"/>
    <w:lvl w:ilvl="0">
      <w:start w:val="5"/>
      <w:numFmt w:val="decimal"/>
      <w:lvlText w:val="%1."/>
      <w:legacy w:legacy="1" w:legacySpace="0" w:legacyIndent="206"/>
      <w:lvlJc w:val="left"/>
      <w:rPr>
        <w:rFonts w:ascii="Times New Roman" w:hAnsi="Times New Roman" w:cs="Times New Roman" w:hint="default"/>
      </w:rPr>
    </w:lvl>
  </w:abstractNum>
  <w:abstractNum w:abstractNumId="9">
    <w:nsid w:val="1E68365D"/>
    <w:multiLevelType w:val="hybridMultilevel"/>
    <w:tmpl w:val="28C0910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F8F6583"/>
    <w:multiLevelType w:val="singleLevel"/>
    <w:tmpl w:val="1CD22A06"/>
    <w:lvl w:ilvl="0">
      <w:start w:val="1"/>
      <w:numFmt w:val="decimal"/>
      <w:lvlText w:val="%1."/>
      <w:legacy w:legacy="1" w:legacySpace="0" w:legacyIndent="211"/>
      <w:lvlJc w:val="left"/>
      <w:rPr>
        <w:rFonts w:ascii="Times New Roman" w:hAnsi="Times New Roman" w:cs="Times New Roman" w:hint="default"/>
      </w:rPr>
    </w:lvl>
  </w:abstractNum>
  <w:abstractNum w:abstractNumId="11">
    <w:nsid w:val="22066C1A"/>
    <w:multiLevelType w:val="singleLevel"/>
    <w:tmpl w:val="990AACDC"/>
    <w:lvl w:ilvl="0">
      <w:start w:val="5"/>
      <w:numFmt w:val="decimal"/>
      <w:lvlText w:val="%1."/>
      <w:legacy w:legacy="1" w:legacySpace="0" w:legacyIndent="221"/>
      <w:lvlJc w:val="left"/>
      <w:rPr>
        <w:rFonts w:ascii="Times New Roman" w:hAnsi="Times New Roman" w:cs="Times New Roman" w:hint="default"/>
      </w:rPr>
    </w:lvl>
  </w:abstractNum>
  <w:abstractNum w:abstractNumId="12">
    <w:nsid w:val="25362EF7"/>
    <w:multiLevelType w:val="singleLevel"/>
    <w:tmpl w:val="DD768D3C"/>
    <w:lvl w:ilvl="0">
      <w:start w:val="13"/>
      <w:numFmt w:val="decimal"/>
      <w:lvlText w:val="%1-"/>
      <w:legacy w:legacy="1" w:legacySpace="0" w:legacyIndent="278"/>
      <w:lvlJc w:val="left"/>
      <w:rPr>
        <w:rFonts w:ascii="Times New Roman" w:hAnsi="Times New Roman" w:cs="Times New Roman" w:hint="default"/>
      </w:rPr>
    </w:lvl>
  </w:abstractNum>
  <w:abstractNum w:abstractNumId="13">
    <w:nsid w:val="25F26F3B"/>
    <w:multiLevelType w:val="singleLevel"/>
    <w:tmpl w:val="CC7AFFBE"/>
    <w:lvl w:ilvl="0">
      <w:start w:val="12"/>
      <w:numFmt w:val="decimal"/>
      <w:lvlText w:val="%1."/>
      <w:legacy w:legacy="1" w:legacySpace="0" w:legacyIndent="322"/>
      <w:lvlJc w:val="left"/>
      <w:rPr>
        <w:rFonts w:ascii="Times New Roman" w:hAnsi="Times New Roman" w:cs="Times New Roman" w:hint="default"/>
      </w:rPr>
    </w:lvl>
  </w:abstractNum>
  <w:abstractNum w:abstractNumId="14">
    <w:nsid w:val="269D0226"/>
    <w:multiLevelType w:val="singleLevel"/>
    <w:tmpl w:val="4B4C3876"/>
    <w:lvl w:ilvl="0">
      <w:start w:val="8"/>
      <w:numFmt w:val="decimal"/>
      <w:lvlText w:val="%1-"/>
      <w:legacy w:legacy="1" w:legacySpace="0" w:legacyIndent="187"/>
      <w:lvlJc w:val="left"/>
      <w:rPr>
        <w:rFonts w:ascii="Times New Roman" w:hAnsi="Times New Roman" w:cs="Times New Roman" w:hint="default"/>
        <w:b/>
      </w:rPr>
    </w:lvl>
  </w:abstractNum>
  <w:abstractNum w:abstractNumId="15">
    <w:nsid w:val="27620D49"/>
    <w:multiLevelType w:val="singleLevel"/>
    <w:tmpl w:val="DCAEB8A2"/>
    <w:lvl w:ilvl="0">
      <w:start w:val="1"/>
      <w:numFmt w:val="decimal"/>
      <w:lvlText w:val="%1)"/>
      <w:legacy w:legacy="1" w:legacySpace="0" w:legacyIndent="240"/>
      <w:lvlJc w:val="left"/>
      <w:rPr>
        <w:rFonts w:ascii="Times New Roman" w:hAnsi="Times New Roman" w:cs="Times New Roman" w:hint="default"/>
      </w:rPr>
    </w:lvl>
  </w:abstractNum>
  <w:abstractNum w:abstractNumId="16">
    <w:nsid w:val="2D3C22D4"/>
    <w:multiLevelType w:val="singleLevel"/>
    <w:tmpl w:val="EF0E9DCA"/>
    <w:lvl w:ilvl="0">
      <w:start w:val="5"/>
      <w:numFmt w:val="decimal"/>
      <w:lvlText w:val="%1."/>
      <w:legacy w:legacy="1" w:legacySpace="0" w:legacyIndent="221"/>
      <w:lvlJc w:val="left"/>
      <w:rPr>
        <w:rFonts w:ascii="Times New Roman" w:hAnsi="Times New Roman" w:cs="Times New Roman" w:hint="default"/>
      </w:rPr>
    </w:lvl>
  </w:abstractNum>
  <w:abstractNum w:abstractNumId="17">
    <w:nsid w:val="2D5F4341"/>
    <w:multiLevelType w:val="singleLevel"/>
    <w:tmpl w:val="9A84408A"/>
    <w:lvl w:ilvl="0">
      <w:start w:val="5"/>
      <w:numFmt w:val="decimal"/>
      <w:lvlText w:val="%1."/>
      <w:legacy w:legacy="1" w:legacySpace="0" w:legacyIndent="211"/>
      <w:lvlJc w:val="left"/>
      <w:rPr>
        <w:rFonts w:ascii="Times New Roman" w:hAnsi="Times New Roman" w:cs="Times New Roman" w:hint="default"/>
        <w:b/>
      </w:rPr>
    </w:lvl>
  </w:abstractNum>
  <w:abstractNum w:abstractNumId="18">
    <w:nsid w:val="2DE8657B"/>
    <w:multiLevelType w:val="singleLevel"/>
    <w:tmpl w:val="D0E0D458"/>
    <w:lvl w:ilvl="0">
      <w:start w:val="5"/>
      <w:numFmt w:val="decimal"/>
      <w:lvlText w:val="%1."/>
      <w:legacy w:legacy="1" w:legacySpace="0" w:legacyIndent="226"/>
      <w:lvlJc w:val="left"/>
      <w:rPr>
        <w:rFonts w:ascii="Times New Roman" w:hAnsi="Times New Roman" w:cs="Times New Roman" w:hint="default"/>
      </w:rPr>
    </w:lvl>
  </w:abstractNum>
  <w:abstractNum w:abstractNumId="19">
    <w:nsid w:val="379D4648"/>
    <w:multiLevelType w:val="singleLevel"/>
    <w:tmpl w:val="BC323FC0"/>
    <w:lvl w:ilvl="0">
      <w:start w:val="5"/>
      <w:numFmt w:val="decimal"/>
      <w:lvlText w:val="%1."/>
      <w:legacy w:legacy="1" w:legacySpace="0" w:legacyIndent="221"/>
      <w:lvlJc w:val="left"/>
      <w:rPr>
        <w:rFonts w:ascii="Times New Roman" w:hAnsi="Times New Roman" w:cs="Times New Roman" w:hint="default"/>
        <w:b/>
      </w:rPr>
    </w:lvl>
  </w:abstractNum>
  <w:abstractNum w:abstractNumId="20">
    <w:nsid w:val="37B9004A"/>
    <w:multiLevelType w:val="singleLevel"/>
    <w:tmpl w:val="EEDAE784"/>
    <w:lvl w:ilvl="0">
      <w:start w:val="5"/>
      <w:numFmt w:val="decimal"/>
      <w:lvlText w:val="%1."/>
      <w:legacy w:legacy="1" w:legacySpace="0" w:legacyIndent="226"/>
      <w:lvlJc w:val="left"/>
      <w:rPr>
        <w:rFonts w:ascii="Times New Roman" w:hAnsi="Times New Roman" w:cs="Times New Roman" w:hint="default"/>
      </w:rPr>
    </w:lvl>
  </w:abstractNum>
  <w:abstractNum w:abstractNumId="21">
    <w:nsid w:val="39CB7137"/>
    <w:multiLevelType w:val="singleLevel"/>
    <w:tmpl w:val="58809D3E"/>
    <w:lvl w:ilvl="0">
      <w:start w:val="2"/>
      <w:numFmt w:val="decimal"/>
      <w:lvlText w:val="3.%1."/>
      <w:legacy w:legacy="1" w:legacySpace="0" w:legacyIndent="346"/>
      <w:lvlJc w:val="left"/>
      <w:rPr>
        <w:rFonts w:ascii="Times New Roman" w:hAnsi="Times New Roman" w:cs="Times New Roman" w:hint="default"/>
      </w:rPr>
    </w:lvl>
  </w:abstractNum>
  <w:abstractNum w:abstractNumId="22">
    <w:nsid w:val="3B20053A"/>
    <w:multiLevelType w:val="singleLevel"/>
    <w:tmpl w:val="6854F732"/>
    <w:lvl w:ilvl="0">
      <w:start w:val="1"/>
      <w:numFmt w:val="decimal"/>
      <w:lvlText w:val="%1)"/>
      <w:legacy w:legacy="1" w:legacySpace="0" w:legacyIndent="255"/>
      <w:lvlJc w:val="left"/>
      <w:rPr>
        <w:rFonts w:ascii="Times New Roman" w:hAnsi="Times New Roman" w:cs="Times New Roman" w:hint="default"/>
      </w:rPr>
    </w:lvl>
  </w:abstractNum>
  <w:abstractNum w:abstractNumId="23">
    <w:nsid w:val="3BDC237A"/>
    <w:multiLevelType w:val="singleLevel"/>
    <w:tmpl w:val="F6B2A0E6"/>
    <w:lvl w:ilvl="0">
      <w:start w:val="14"/>
      <w:numFmt w:val="decimal"/>
      <w:lvlText w:val="%1-"/>
      <w:legacy w:legacy="1" w:legacySpace="0" w:legacyIndent="283"/>
      <w:lvlJc w:val="left"/>
      <w:rPr>
        <w:rFonts w:ascii="Times New Roman" w:hAnsi="Times New Roman" w:cs="Times New Roman" w:hint="default"/>
        <w:b/>
      </w:rPr>
    </w:lvl>
  </w:abstractNum>
  <w:abstractNum w:abstractNumId="24">
    <w:nsid w:val="3F7C4883"/>
    <w:multiLevelType w:val="singleLevel"/>
    <w:tmpl w:val="01DCA458"/>
    <w:lvl w:ilvl="0">
      <w:start w:val="12"/>
      <w:numFmt w:val="decimal"/>
      <w:lvlText w:val="%1."/>
      <w:legacy w:legacy="1" w:legacySpace="0" w:legacyIndent="326"/>
      <w:lvlJc w:val="left"/>
      <w:rPr>
        <w:rFonts w:ascii="Times New Roman" w:hAnsi="Times New Roman" w:cs="Times New Roman" w:hint="default"/>
      </w:rPr>
    </w:lvl>
  </w:abstractNum>
  <w:abstractNum w:abstractNumId="25">
    <w:nsid w:val="408C017B"/>
    <w:multiLevelType w:val="singleLevel"/>
    <w:tmpl w:val="DB8C2CD8"/>
    <w:lvl w:ilvl="0">
      <w:start w:val="3"/>
      <w:numFmt w:val="decimal"/>
      <w:lvlText w:val="4.2.%1."/>
      <w:legacy w:legacy="1" w:legacySpace="0" w:legacyIndent="523"/>
      <w:lvlJc w:val="left"/>
      <w:rPr>
        <w:rFonts w:ascii="Times New Roman" w:hAnsi="Times New Roman" w:cs="Times New Roman" w:hint="default"/>
      </w:rPr>
    </w:lvl>
  </w:abstractNum>
  <w:abstractNum w:abstractNumId="26">
    <w:nsid w:val="41272765"/>
    <w:multiLevelType w:val="singleLevel"/>
    <w:tmpl w:val="F2A40336"/>
    <w:lvl w:ilvl="0">
      <w:start w:val="10"/>
      <w:numFmt w:val="decimal"/>
      <w:lvlText w:val="%1."/>
      <w:legacy w:legacy="1" w:legacySpace="0" w:legacyIndent="326"/>
      <w:lvlJc w:val="left"/>
      <w:rPr>
        <w:rFonts w:ascii="Times New Roman" w:hAnsi="Times New Roman" w:cs="Times New Roman" w:hint="default"/>
      </w:rPr>
    </w:lvl>
  </w:abstractNum>
  <w:abstractNum w:abstractNumId="27">
    <w:nsid w:val="41285A87"/>
    <w:multiLevelType w:val="singleLevel"/>
    <w:tmpl w:val="1046CA92"/>
    <w:lvl w:ilvl="0">
      <w:start w:val="5"/>
      <w:numFmt w:val="decimal"/>
      <w:lvlText w:val="%1."/>
      <w:legacy w:legacy="1" w:legacySpace="0" w:legacyIndent="216"/>
      <w:lvlJc w:val="left"/>
      <w:rPr>
        <w:rFonts w:ascii="Times New Roman" w:hAnsi="Times New Roman" w:cs="Times New Roman" w:hint="default"/>
        <w:b/>
      </w:rPr>
    </w:lvl>
  </w:abstractNum>
  <w:abstractNum w:abstractNumId="28">
    <w:nsid w:val="454707AC"/>
    <w:multiLevelType w:val="singleLevel"/>
    <w:tmpl w:val="279CF03A"/>
    <w:lvl w:ilvl="0">
      <w:start w:val="1"/>
      <w:numFmt w:val="decimal"/>
      <w:lvlText w:val="%1)"/>
      <w:legacy w:legacy="1" w:legacySpace="0" w:legacyIndent="254"/>
      <w:lvlJc w:val="left"/>
      <w:rPr>
        <w:rFonts w:ascii="Times New Roman" w:hAnsi="Times New Roman" w:cs="Times New Roman" w:hint="default"/>
      </w:rPr>
    </w:lvl>
  </w:abstractNum>
  <w:abstractNum w:abstractNumId="29">
    <w:nsid w:val="467834EA"/>
    <w:multiLevelType w:val="singleLevel"/>
    <w:tmpl w:val="9FBC59A6"/>
    <w:lvl w:ilvl="0">
      <w:start w:val="1"/>
      <w:numFmt w:val="decimal"/>
      <w:lvlText w:val="%1)"/>
      <w:legacy w:legacy="1" w:legacySpace="0" w:legacyIndent="254"/>
      <w:lvlJc w:val="left"/>
      <w:rPr>
        <w:rFonts w:ascii="Times New Roman" w:hAnsi="Times New Roman" w:cs="Times New Roman" w:hint="default"/>
      </w:rPr>
    </w:lvl>
  </w:abstractNum>
  <w:abstractNum w:abstractNumId="30">
    <w:nsid w:val="49C54564"/>
    <w:multiLevelType w:val="singleLevel"/>
    <w:tmpl w:val="ACEC697C"/>
    <w:lvl w:ilvl="0">
      <w:start w:val="1"/>
      <w:numFmt w:val="decimal"/>
      <w:lvlText w:val="4.2.%1."/>
      <w:legacy w:legacy="1" w:legacySpace="0" w:legacyIndent="562"/>
      <w:lvlJc w:val="left"/>
      <w:rPr>
        <w:rFonts w:ascii="Times New Roman" w:hAnsi="Times New Roman" w:cs="Times New Roman" w:hint="default"/>
      </w:rPr>
    </w:lvl>
  </w:abstractNum>
  <w:abstractNum w:abstractNumId="31">
    <w:nsid w:val="49E52B84"/>
    <w:multiLevelType w:val="singleLevel"/>
    <w:tmpl w:val="4B685656"/>
    <w:lvl w:ilvl="0">
      <w:start w:val="2"/>
      <w:numFmt w:val="decimal"/>
      <w:lvlText w:val="4.2.%1."/>
      <w:legacy w:legacy="1" w:legacySpace="0" w:legacyIndent="523"/>
      <w:lvlJc w:val="left"/>
      <w:rPr>
        <w:rFonts w:ascii="Times New Roman" w:hAnsi="Times New Roman" w:cs="Times New Roman" w:hint="default"/>
      </w:rPr>
    </w:lvl>
  </w:abstractNum>
  <w:abstractNum w:abstractNumId="32">
    <w:nsid w:val="4A236AF0"/>
    <w:multiLevelType w:val="singleLevel"/>
    <w:tmpl w:val="4E2E8A68"/>
    <w:lvl w:ilvl="0">
      <w:start w:val="1"/>
      <w:numFmt w:val="decimal"/>
      <w:lvlText w:val="%1)"/>
      <w:legacy w:legacy="1" w:legacySpace="0" w:legacyIndent="249"/>
      <w:lvlJc w:val="left"/>
      <w:rPr>
        <w:rFonts w:ascii="Times New Roman" w:hAnsi="Times New Roman" w:cs="Times New Roman" w:hint="default"/>
        <w:i w:val="0"/>
      </w:rPr>
    </w:lvl>
  </w:abstractNum>
  <w:abstractNum w:abstractNumId="33">
    <w:nsid w:val="4C826544"/>
    <w:multiLevelType w:val="singleLevel"/>
    <w:tmpl w:val="691E34EC"/>
    <w:lvl w:ilvl="0">
      <w:start w:val="1"/>
      <w:numFmt w:val="decimal"/>
      <w:lvlText w:val="%1)"/>
      <w:legacy w:legacy="1" w:legacySpace="0" w:legacyIndent="211"/>
      <w:lvlJc w:val="left"/>
      <w:rPr>
        <w:rFonts w:ascii="Times New Roman" w:hAnsi="Times New Roman" w:cs="Times New Roman" w:hint="default"/>
      </w:rPr>
    </w:lvl>
  </w:abstractNum>
  <w:abstractNum w:abstractNumId="34">
    <w:nsid w:val="4CF0686B"/>
    <w:multiLevelType w:val="singleLevel"/>
    <w:tmpl w:val="3ED4B694"/>
    <w:lvl w:ilvl="0">
      <w:start w:val="1"/>
      <w:numFmt w:val="decimal"/>
      <w:lvlText w:val="3.4.%1."/>
      <w:legacy w:legacy="1" w:legacySpace="0" w:legacyIndent="514"/>
      <w:lvlJc w:val="left"/>
      <w:rPr>
        <w:rFonts w:ascii="Times New Roman" w:hAnsi="Times New Roman" w:cs="Times New Roman" w:hint="default"/>
      </w:rPr>
    </w:lvl>
  </w:abstractNum>
  <w:abstractNum w:abstractNumId="35">
    <w:nsid w:val="51742409"/>
    <w:multiLevelType w:val="hybridMultilevel"/>
    <w:tmpl w:val="3C945C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1FD10F2"/>
    <w:multiLevelType w:val="singleLevel"/>
    <w:tmpl w:val="8AC8BE5C"/>
    <w:lvl w:ilvl="0">
      <w:start w:val="11"/>
      <w:numFmt w:val="decimal"/>
      <w:lvlText w:val="%1."/>
      <w:legacy w:legacy="1" w:legacySpace="0" w:legacyIndent="326"/>
      <w:lvlJc w:val="left"/>
      <w:rPr>
        <w:rFonts w:ascii="Times New Roman" w:hAnsi="Times New Roman" w:cs="Times New Roman" w:hint="default"/>
      </w:rPr>
    </w:lvl>
  </w:abstractNum>
  <w:abstractNum w:abstractNumId="37">
    <w:nsid w:val="53744BD8"/>
    <w:multiLevelType w:val="singleLevel"/>
    <w:tmpl w:val="CF1C24D6"/>
    <w:lvl w:ilvl="0">
      <w:start w:val="1"/>
      <w:numFmt w:val="decimal"/>
      <w:lvlText w:val="3.%1."/>
      <w:legacy w:legacy="1" w:legacySpace="0" w:legacyIndent="356"/>
      <w:lvlJc w:val="left"/>
      <w:rPr>
        <w:rFonts w:ascii="Times New Roman" w:hAnsi="Times New Roman" w:cs="Times New Roman" w:hint="default"/>
      </w:rPr>
    </w:lvl>
  </w:abstractNum>
  <w:abstractNum w:abstractNumId="38">
    <w:nsid w:val="54A054FE"/>
    <w:multiLevelType w:val="multilevel"/>
    <w:tmpl w:val="C4CA04C8"/>
    <w:lvl w:ilvl="0">
      <w:start w:val="1"/>
      <w:numFmt w:val="decimal"/>
      <w:lvlText w:val="%1."/>
      <w:legacy w:legacy="1" w:legacySpace="0" w:legacyIndent="221"/>
      <w:lvlJc w:val="left"/>
      <w:rPr>
        <w:rFonts w:ascii="Times New Roman" w:hAnsi="Times New Roman" w:cs="Times New Roman" w:hint="default"/>
        <w:b w:val="0"/>
        <w:i w:val="0"/>
      </w:rPr>
    </w:lvl>
    <w:lvl w:ilvl="1">
      <w:start w:val="4"/>
      <w:numFmt w:val="decimal"/>
      <w:isLgl/>
      <w:lvlText w:val="%1.%2."/>
      <w:lvlJc w:val="left"/>
      <w:pPr>
        <w:ind w:left="585" w:hanging="585"/>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9">
    <w:nsid w:val="54CE235F"/>
    <w:multiLevelType w:val="singleLevel"/>
    <w:tmpl w:val="8CFE74F0"/>
    <w:lvl w:ilvl="0">
      <w:start w:val="1"/>
      <w:numFmt w:val="decimal"/>
      <w:lvlText w:val="%1)"/>
      <w:legacy w:legacy="1" w:legacySpace="0" w:legacyIndent="259"/>
      <w:lvlJc w:val="left"/>
      <w:rPr>
        <w:rFonts w:ascii="Times New Roman" w:hAnsi="Times New Roman" w:cs="Times New Roman" w:hint="default"/>
      </w:rPr>
    </w:lvl>
  </w:abstractNum>
  <w:abstractNum w:abstractNumId="40">
    <w:nsid w:val="565A07DB"/>
    <w:multiLevelType w:val="singleLevel"/>
    <w:tmpl w:val="9AA2C7BC"/>
    <w:lvl w:ilvl="0">
      <w:start w:val="10"/>
      <w:numFmt w:val="decimal"/>
      <w:lvlText w:val="%1-"/>
      <w:legacy w:legacy="1" w:legacySpace="0" w:legacyIndent="288"/>
      <w:lvlJc w:val="left"/>
      <w:rPr>
        <w:rFonts w:ascii="Times New Roman" w:hAnsi="Times New Roman" w:cs="Times New Roman" w:hint="default"/>
        <w:b/>
      </w:rPr>
    </w:lvl>
  </w:abstractNum>
  <w:abstractNum w:abstractNumId="41">
    <w:nsid w:val="57E36DC9"/>
    <w:multiLevelType w:val="singleLevel"/>
    <w:tmpl w:val="009EF960"/>
    <w:lvl w:ilvl="0">
      <w:start w:val="5"/>
      <w:numFmt w:val="decimal"/>
      <w:lvlText w:val="%1."/>
      <w:legacy w:legacy="1" w:legacySpace="0" w:legacyIndent="216"/>
      <w:lvlJc w:val="left"/>
      <w:rPr>
        <w:rFonts w:ascii="Times New Roman" w:hAnsi="Times New Roman" w:cs="Times New Roman" w:hint="default"/>
        <w:b/>
      </w:rPr>
    </w:lvl>
  </w:abstractNum>
  <w:abstractNum w:abstractNumId="42">
    <w:nsid w:val="58550599"/>
    <w:multiLevelType w:val="singleLevel"/>
    <w:tmpl w:val="57E0B56E"/>
    <w:lvl w:ilvl="0">
      <w:start w:val="5"/>
      <w:numFmt w:val="decimal"/>
      <w:lvlText w:val="%1."/>
      <w:legacy w:legacy="1" w:legacySpace="0" w:legacyIndent="226"/>
      <w:lvlJc w:val="left"/>
      <w:rPr>
        <w:rFonts w:ascii="Times New Roman" w:hAnsi="Times New Roman" w:cs="Times New Roman" w:hint="default"/>
        <w:b/>
      </w:rPr>
    </w:lvl>
  </w:abstractNum>
  <w:abstractNum w:abstractNumId="43">
    <w:nsid w:val="59001BEB"/>
    <w:multiLevelType w:val="hybridMultilevel"/>
    <w:tmpl w:val="8104E8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F9A626D"/>
    <w:multiLevelType w:val="singleLevel"/>
    <w:tmpl w:val="5D0E46E2"/>
    <w:lvl w:ilvl="0">
      <w:start w:val="1"/>
      <w:numFmt w:val="decimal"/>
      <w:lvlText w:val="%1)"/>
      <w:legacy w:legacy="1" w:legacySpace="0" w:legacyIndent="245"/>
      <w:lvlJc w:val="left"/>
      <w:rPr>
        <w:rFonts w:ascii="Times New Roman" w:hAnsi="Times New Roman" w:cs="Times New Roman" w:hint="default"/>
      </w:rPr>
    </w:lvl>
  </w:abstractNum>
  <w:abstractNum w:abstractNumId="45">
    <w:nsid w:val="61263BD0"/>
    <w:multiLevelType w:val="singleLevel"/>
    <w:tmpl w:val="D1648D8C"/>
    <w:lvl w:ilvl="0">
      <w:start w:val="3"/>
      <w:numFmt w:val="decimal"/>
      <w:lvlText w:val="3.4.%1."/>
      <w:legacy w:legacy="1" w:legacySpace="0" w:legacyIndent="821"/>
      <w:lvlJc w:val="left"/>
      <w:rPr>
        <w:rFonts w:ascii="Times New Roman" w:hAnsi="Times New Roman" w:cs="Times New Roman" w:hint="default"/>
      </w:rPr>
    </w:lvl>
  </w:abstractNum>
  <w:abstractNum w:abstractNumId="46">
    <w:nsid w:val="61930E28"/>
    <w:multiLevelType w:val="singleLevel"/>
    <w:tmpl w:val="30C69948"/>
    <w:lvl w:ilvl="0">
      <w:start w:val="8"/>
      <w:numFmt w:val="decimal"/>
      <w:lvlText w:val="%1-"/>
      <w:legacy w:legacy="1" w:legacySpace="0" w:legacyIndent="187"/>
      <w:lvlJc w:val="left"/>
      <w:rPr>
        <w:rFonts w:ascii="Times New Roman" w:hAnsi="Times New Roman" w:cs="Times New Roman" w:hint="default"/>
        <w:b/>
      </w:rPr>
    </w:lvl>
  </w:abstractNum>
  <w:abstractNum w:abstractNumId="47">
    <w:nsid w:val="63B61811"/>
    <w:multiLevelType w:val="singleLevel"/>
    <w:tmpl w:val="CF9ABD78"/>
    <w:lvl w:ilvl="0">
      <w:start w:val="5"/>
      <w:numFmt w:val="decimal"/>
      <w:lvlText w:val="%1."/>
      <w:legacy w:legacy="1" w:legacySpace="0" w:legacyIndent="230"/>
      <w:lvlJc w:val="left"/>
      <w:rPr>
        <w:rFonts w:ascii="Times New Roman" w:hAnsi="Times New Roman" w:cs="Times New Roman" w:hint="default"/>
        <w:b w:val="0"/>
      </w:rPr>
    </w:lvl>
  </w:abstractNum>
  <w:abstractNum w:abstractNumId="48">
    <w:nsid w:val="63D22D41"/>
    <w:multiLevelType w:val="singleLevel"/>
    <w:tmpl w:val="F3CEA968"/>
    <w:lvl w:ilvl="0">
      <w:start w:val="5"/>
      <w:numFmt w:val="decimal"/>
      <w:lvlText w:val="%1."/>
      <w:legacy w:legacy="1" w:legacySpace="0" w:legacyIndent="206"/>
      <w:lvlJc w:val="left"/>
      <w:rPr>
        <w:rFonts w:ascii="Times New Roman" w:hAnsi="Times New Roman" w:cs="Times New Roman" w:hint="default"/>
      </w:rPr>
    </w:lvl>
  </w:abstractNum>
  <w:abstractNum w:abstractNumId="49">
    <w:nsid w:val="64BB2B53"/>
    <w:multiLevelType w:val="singleLevel"/>
    <w:tmpl w:val="B1547F64"/>
    <w:lvl w:ilvl="0">
      <w:start w:val="12"/>
      <w:numFmt w:val="decimal"/>
      <w:lvlText w:val="%1."/>
      <w:legacy w:legacy="1" w:legacySpace="0" w:legacyIndent="307"/>
      <w:lvlJc w:val="left"/>
      <w:rPr>
        <w:rFonts w:ascii="Times New Roman" w:hAnsi="Times New Roman" w:cs="Times New Roman" w:hint="default"/>
      </w:rPr>
    </w:lvl>
  </w:abstractNum>
  <w:abstractNum w:abstractNumId="50">
    <w:nsid w:val="65885D3F"/>
    <w:multiLevelType w:val="singleLevel"/>
    <w:tmpl w:val="36360D30"/>
    <w:lvl w:ilvl="0">
      <w:start w:val="5"/>
      <w:numFmt w:val="decimal"/>
      <w:lvlText w:val="%1."/>
      <w:legacy w:legacy="1" w:legacySpace="0" w:legacyIndent="216"/>
      <w:lvlJc w:val="left"/>
      <w:rPr>
        <w:rFonts w:ascii="Times New Roman" w:hAnsi="Times New Roman" w:cs="Times New Roman" w:hint="default"/>
        <w:b/>
      </w:rPr>
    </w:lvl>
  </w:abstractNum>
  <w:abstractNum w:abstractNumId="51">
    <w:nsid w:val="65E25CA7"/>
    <w:multiLevelType w:val="singleLevel"/>
    <w:tmpl w:val="96DC0F4A"/>
    <w:lvl w:ilvl="0">
      <w:start w:val="11"/>
      <w:numFmt w:val="decimal"/>
      <w:lvlText w:val="%1."/>
      <w:legacy w:legacy="1" w:legacySpace="0" w:legacyIndent="312"/>
      <w:lvlJc w:val="left"/>
      <w:rPr>
        <w:rFonts w:ascii="Times New Roman" w:hAnsi="Times New Roman" w:cs="Times New Roman" w:hint="default"/>
      </w:rPr>
    </w:lvl>
  </w:abstractNum>
  <w:abstractNum w:abstractNumId="52">
    <w:nsid w:val="66A63385"/>
    <w:multiLevelType w:val="singleLevel"/>
    <w:tmpl w:val="42228920"/>
    <w:lvl w:ilvl="0">
      <w:start w:val="1"/>
      <w:numFmt w:val="decimal"/>
      <w:lvlText w:val="4.%1."/>
      <w:legacy w:legacy="1" w:legacySpace="0" w:legacyIndent="355"/>
      <w:lvlJc w:val="left"/>
      <w:rPr>
        <w:rFonts w:ascii="Times New Roman" w:hAnsi="Times New Roman" w:cs="Times New Roman" w:hint="default"/>
      </w:rPr>
    </w:lvl>
  </w:abstractNum>
  <w:abstractNum w:abstractNumId="53">
    <w:nsid w:val="68B528C8"/>
    <w:multiLevelType w:val="hybridMultilevel"/>
    <w:tmpl w:val="EB70A4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B4C2271"/>
    <w:multiLevelType w:val="singleLevel"/>
    <w:tmpl w:val="F1005232"/>
    <w:lvl w:ilvl="0">
      <w:start w:val="5"/>
      <w:numFmt w:val="decimal"/>
      <w:lvlText w:val="%1."/>
      <w:legacy w:legacy="1" w:legacySpace="0" w:legacyIndent="216"/>
      <w:lvlJc w:val="left"/>
      <w:rPr>
        <w:rFonts w:ascii="Times New Roman" w:hAnsi="Times New Roman" w:cs="Times New Roman" w:hint="default"/>
      </w:rPr>
    </w:lvl>
  </w:abstractNum>
  <w:abstractNum w:abstractNumId="55">
    <w:nsid w:val="6CFC6177"/>
    <w:multiLevelType w:val="singleLevel"/>
    <w:tmpl w:val="D3D2DBDE"/>
    <w:lvl w:ilvl="0">
      <w:start w:val="1"/>
      <w:numFmt w:val="decimal"/>
      <w:lvlText w:val="%1)"/>
      <w:legacy w:legacy="1" w:legacySpace="0" w:legacyIndent="298"/>
      <w:lvlJc w:val="left"/>
      <w:rPr>
        <w:rFonts w:ascii="Times New Roman" w:hAnsi="Times New Roman" w:cs="Times New Roman" w:hint="default"/>
      </w:rPr>
    </w:lvl>
  </w:abstractNum>
  <w:abstractNum w:abstractNumId="56">
    <w:nsid w:val="6DA35619"/>
    <w:multiLevelType w:val="singleLevel"/>
    <w:tmpl w:val="BDAC026A"/>
    <w:lvl w:ilvl="0">
      <w:start w:val="5"/>
      <w:numFmt w:val="decimal"/>
      <w:lvlText w:val="%1."/>
      <w:legacy w:legacy="1" w:legacySpace="0" w:legacyIndent="226"/>
      <w:lvlJc w:val="left"/>
      <w:rPr>
        <w:rFonts w:ascii="Times New Roman" w:hAnsi="Times New Roman" w:cs="Times New Roman" w:hint="default"/>
        <w:b/>
      </w:rPr>
    </w:lvl>
  </w:abstractNum>
  <w:abstractNum w:abstractNumId="57">
    <w:nsid w:val="6DDE2833"/>
    <w:multiLevelType w:val="hybridMultilevel"/>
    <w:tmpl w:val="A170E820"/>
    <w:lvl w:ilvl="0" w:tplc="E684FA94">
      <w:start w:val="1"/>
      <w:numFmt w:val="decimal"/>
      <w:lvlText w:val="%1)"/>
      <w:lvlJc w:val="left"/>
      <w:pPr>
        <w:ind w:left="928" w:hanging="360"/>
      </w:pPr>
      <w:rPr>
        <w:rFonts w:hint="default"/>
        <w:i w:val="0"/>
        <w:sz w:val="24"/>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8">
    <w:nsid w:val="6EF918D2"/>
    <w:multiLevelType w:val="singleLevel"/>
    <w:tmpl w:val="5EB22C2A"/>
    <w:lvl w:ilvl="0">
      <w:start w:val="5"/>
      <w:numFmt w:val="decimal"/>
      <w:lvlText w:val="%1."/>
      <w:legacy w:legacy="1" w:legacySpace="0" w:legacyIndent="221"/>
      <w:lvlJc w:val="left"/>
      <w:rPr>
        <w:rFonts w:ascii="Times New Roman" w:hAnsi="Times New Roman" w:cs="Times New Roman" w:hint="default"/>
        <w:b/>
      </w:rPr>
    </w:lvl>
  </w:abstractNum>
  <w:abstractNum w:abstractNumId="59">
    <w:nsid w:val="6FDC0CCC"/>
    <w:multiLevelType w:val="singleLevel"/>
    <w:tmpl w:val="E7ECF308"/>
    <w:lvl w:ilvl="0">
      <w:start w:val="1"/>
      <w:numFmt w:val="decimal"/>
      <w:lvlText w:val="%1)"/>
      <w:legacy w:legacy="1" w:legacySpace="0" w:legacyIndent="269"/>
      <w:lvlJc w:val="left"/>
      <w:rPr>
        <w:rFonts w:ascii="Times New Roman" w:hAnsi="Times New Roman" w:cs="Times New Roman" w:hint="default"/>
      </w:rPr>
    </w:lvl>
  </w:abstractNum>
  <w:abstractNum w:abstractNumId="60">
    <w:nsid w:val="70DD0BBF"/>
    <w:multiLevelType w:val="singleLevel"/>
    <w:tmpl w:val="AA2CC338"/>
    <w:lvl w:ilvl="0">
      <w:start w:val="5"/>
      <w:numFmt w:val="decimal"/>
      <w:lvlText w:val="%1."/>
      <w:legacy w:legacy="1" w:legacySpace="0" w:legacyIndent="211"/>
      <w:lvlJc w:val="left"/>
      <w:rPr>
        <w:rFonts w:ascii="Times New Roman" w:hAnsi="Times New Roman" w:cs="Times New Roman" w:hint="default"/>
      </w:rPr>
    </w:lvl>
  </w:abstractNum>
  <w:abstractNum w:abstractNumId="61">
    <w:nsid w:val="7194178B"/>
    <w:multiLevelType w:val="singleLevel"/>
    <w:tmpl w:val="B1D00494"/>
    <w:lvl w:ilvl="0">
      <w:start w:val="3"/>
      <w:numFmt w:val="decimal"/>
      <w:lvlText w:val="3.%1."/>
      <w:legacy w:legacy="1" w:legacySpace="0" w:legacyIndent="345"/>
      <w:lvlJc w:val="left"/>
      <w:rPr>
        <w:rFonts w:ascii="Times New Roman" w:hAnsi="Times New Roman" w:cs="Times New Roman" w:hint="default"/>
      </w:rPr>
    </w:lvl>
  </w:abstractNum>
  <w:abstractNum w:abstractNumId="62">
    <w:nsid w:val="72811072"/>
    <w:multiLevelType w:val="singleLevel"/>
    <w:tmpl w:val="505AF468"/>
    <w:lvl w:ilvl="0">
      <w:start w:val="1"/>
      <w:numFmt w:val="decimal"/>
      <w:lvlText w:val="3.4.%1."/>
      <w:legacy w:legacy="1" w:legacySpace="0" w:legacyIndent="504"/>
      <w:lvlJc w:val="left"/>
      <w:rPr>
        <w:rFonts w:ascii="Times New Roman" w:hAnsi="Times New Roman" w:cs="Times New Roman" w:hint="default"/>
      </w:rPr>
    </w:lvl>
  </w:abstractNum>
  <w:abstractNum w:abstractNumId="63">
    <w:nsid w:val="74A82CFD"/>
    <w:multiLevelType w:val="singleLevel"/>
    <w:tmpl w:val="5B30C0B4"/>
    <w:lvl w:ilvl="0">
      <w:start w:val="1"/>
      <w:numFmt w:val="decimal"/>
      <w:lvlText w:val="%1."/>
      <w:legacy w:legacy="1" w:legacySpace="0" w:legacyIndent="197"/>
      <w:lvlJc w:val="left"/>
      <w:rPr>
        <w:rFonts w:ascii="Times New Roman" w:hAnsi="Times New Roman" w:cs="Times New Roman" w:hint="default"/>
      </w:rPr>
    </w:lvl>
  </w:abstractNum>
  <w:abstractNum w:abstractNumId="64">
    <w:nsid w:val="75EB0184"/>
    <w:multiLevelType w:val="singleLevel"/>
    <w:tmpl w:val="8CFE74F0"/>
    <w:lvl w:ilvl="0">
      <w:start w:val="1"/>
      <w:numFmt w:val="decimal"/>
      <w:lvlText w:val="%1)"/>
      <w:legacy w:legacy="1" w:legacySpace="0" w:legacyIndent="259"/>
      <w:lvlJc w:val="left"/>
      <w:rPr>
        <w:rFonts w:ascii="Times New Roman" w:hAnsi="Times New Roman" w:cs="Times New Roman" w:hint="default"/>
      </w:rPr>
    </w:lvl>
  </w:abstractNum>
  <w:abstractNum w:abstractNumId="65">
    <w:nsid w:val="76A867DC"/>
    <w:multiLevelType w:val="singleLevel"/>
    <w:tmpl w:val="70FE27C6"/>
    <w:lvl w:ilvl="0">
      <w:start w:val="10"/>
      <w:numFmt w:val="decimal"/>
      <w:lvlText w:val="%1-"/>
      <w:legacy w:legacy="1" w:legacySpace="0" w:legacyIndent="302"/>
      <w:lvlJc w:val="left"/>
      <w:rPr>
        <w:rFonts w:ascii="Times New Roman" w:hAnsi="Times New Roman" w:cs="Times New Roman" w:hint="default"/>
        <w:b/>
      </w:rPr>
    </w:lvl>
  </w:abstractNum>
  <w:num w:numId="1">
    <w:abstractNumId w:val="33"/>
  </w:num>
  <w:num w:numId="2">
    <w:abstractNumId w:val="47"/>
  </w:num>
  <w:num w:numId="3">
    <w:abstractNumId w:val="58"/>
  </w:num>
  <w:num w:numId="4">
    <w:abstractNumId w:val="58"/>
    <w:lvlOverride w:ilvl="0">
      <w:lvl w:ilvl="0">
        <w:start w:val="5"/>
        <w:numFmt w:val="decimal"/>
        <w:lvlText w:val="%1."/>
        <w:legacy w:legacy="1" w:legacySpace="0" w:legacyIndent="221"/>
        <w:lvlJc w:val="left"/>
        <w:rPr>
          <w:rFonts w:ascii="Times New Roman" w:hAnsi="Times New Roman" w:cs="Times New Roman" w:hint="default"/>
          <w:b/>
        </w:rPr>
      </w:lvl>
    </w:lvlOverride>
  </w:num>
  <w:num w:numId="5">
    <w:abstractNumId w:val="18"/>
  </w:num>
  <w:num w:numId="6">
    <w:abstractNumId w:val="18"/>
    <w:lvlOverride w:ilvl="0">
      <w:lvl w:ilvl="0">
        <w:start w:val="5"/>
        <w:numFmt w:val="decimal"/>
        <w:lvlText w:val="%1."/>
        <w:legacy w:legacy="1" w:legacySpace="0" w:legacyIndent="226"/>
        <w:lvlJc w:val="left"/>
        <w:rPr>
          <w:rFonts w:ascii="Constantia" w:hAnsi="Constantia" w:cs="Times New Roman" w:hint="default"/>
        </w:rPr>
      </w:lvl>
    </w:lvlOverride>
  </w:num>
  <w:num w:numId="7">
    <w:abstractNumId w:val="41"/>
  </w:num>
  <w:num w:numId="8">
    <w:abstractNumId w:val="42"/>
  </w:num>
  <w:num w:numId="9">
    <w:abstractNumId w:val="19"/>
  </w:num>
  <w:num w:numId="10">
    <w:abstractNumId w:val="20"/>
  </w:num>
  <w:num w:numId="11">
    <w:abstractNumId w:val="20"/>
    <w:lvlOverride w:ilvl="0">
      <w:lvl w:ilvl="0">
        <w:start w:val="5"/>
        <w:numFmt w:val="decimal"/>
        <w:lvlText w:val="%1."/>
        <w:legacy w:legacy="1" w:legacySpace="0" w:legacyIndent="226"/>
        <w:lvlJc w:val="left"/>
        <w:rPr>
          <w:rFonts w:ascii="Times New Roman" w:hAnsi="Times New Roman" w:cs="Times New Roman" w:hint="default"/>
          <w:b/>
        </w:rPr>
      </w:lvl>
    </w:lvlOverride>
  </w:num>
  <w:num w:numId="12">
    <w:abstractNumId w:val="26"/>
  </w:num>
  <w:num w:numId="13">
    <w:abstractNumId w:val="36"/>
  </w:num>
  <w:num w:numId="14">
    <w:abstractNumId w:val="24"/>
  </w:num>
  <w:num w:numId="15">
    <w:abstractNumId w:val="17"/>
  </w:num>
  <w:num w:numId="16">
    <w:abstractNumId w:val="51"/>
  </w:num>
  <w:num w:numId="17">
    <w:abstractNumId w:val="56"/>
  </w:num>
  <w:num w:numId="18">
    <w:abstractNumId w:val="56"/>
    <w:lvlOverride w:ilvl="0">
      <w:lvl w:ilvl="0">
        <w:start w:val="5"/>
        <w:numFmt w:val="decimal"/>
        <w:lvlText w:val="%1."/>
        <w:legacy w:legacy="1" w:legacySpace="0" w:legacyIndent="226"/>
        <w:lvlJc w:val="left"/>
        <w:rPr>
          <w:rFonts w:ascii="Times New Roman" w:hAnsi="Times New Roman" w:cs="Times New Roman" w:hint="default"/>
          <w:b/>
        </w:rPr>
      </w:lvl>
    </w:lvlOverride>
  </w:num>
  <w:num w:numId="19">
    <w:abstractNumId w:val="16"/>
  </w:num>
  <w:num w:numId="20">
    <w:abstractNumId w:val="16"/>
    <w:lvlOverride w:ilvl="0">
      <w:lvl w:ilvl="0">
        <w:start w:val="5"/>
        <w:numFmt w:val="decimal"/>
        <w:lvlText w:val="%1."/>
        <w:legacy w:legacy="1" w:legacySpace="0" w:legacyIndent="221"/>
        <w:lvlJc w:val="left"/>
        <w:rPr>
          <w:rFonts w:ascii="Times New Roman" w:hAnsi="Times New Roman" w:cs="Times New Roman" w:hint="default"/>
          <w:b/>
        </w:rPr>
      </w:lvl>
    </w:lvlOverride>
  </w:num>
  <w:num w:numId="21">
    <w:abstractNumId w:val="11"/>
  </w:num>
  <w:num w:numId="22">
    <w:abstractNumId w:val="11"/>
    <w:lvlOverride w:ilvl="0">
      <w:lvl w:ilvl="0">
        <w:start w:val="5"/>
        <w:numFmt w:val="decimal"/>
        <w:lvlText w:val="%1."/>
        <w:legacy w:legacy="1" w:legacySpace="0" w:legacyIndent="221"/>
        <w:lvlJc w:val="left"/>
        <w:rPr>
          <w:rFonts w:ascii="Constantia" w:hAnsi="Constantia" w:cs="Times New Roman" w:hint="default"/>
        </w:rPr>
      </w:lvl>
    </w:lvlOverride>
  </w:num>
  <w:num w:numId="23">
    <w:abstractNumId w:val="0"/>
  </w:num>
  <w:num w:numId="24">
    <w:abstractNumId w:val="54"/>
  </w:num>
  <w:num w:numId="25">
    <w:abstractNumId w:val="54"/>
    <w:lvlOverride w:ilvl="0">
      <w:lvl w:ilvl="0">
        <w:start w:val="5"/>
        <w:numFmt w:val="decimal"/>
        <w:lvlText w:val="%1."/>
        <w:legacy w:legacy="1" w:legacySpace="0" w:legacyIndent="216"/>
        <w:lvlJc w:val="left"/>
        <w:rPr>
          <w:rFonts w:ascii="Constantia" w:hAnsi="Constantia" w:cs="Times New Roman" w:hint="default"/>
        </w:rPr>
      </w:lvl>
    </w:lvlOverride>
  </w:num>
  <w:num w:numId="26">
    <w:abstractNumId w:val="50"/>
  </w:num>
  <w:num w:numId="27">
    <w:abstractNumId w:val="8"/>
  </w:num>
  <w:num w:numId="28">
    <w:abstractNumId w:val="60"/>
  </w:num>
  <w:num w:numId="29">
    <w:abstractNumId w:val="46"/>
  </w:num>
  <w:num w:numId="30">
    <w:abstractNumId w:val="40"/>
  </w:num>
  <w:num w:numId="31">
    <w:abstractNumId w:val="23"/>
  </w:num>
  <w:num w:numId="32">
    <w:abstractNumId w:val="7"/>
  </w:num>
  <w:num w:numId="33">
    <w:abstractNumId w:val="14"/>
  </w:num>
  <w:num w:numId="34">
    <w:abstractNumId w:val="65"/>
  </w:num>
  <w:num w:numId="35">
    <w:abstractNumId w:val="65"/>
    <w:lvlOverride w:ilvl="0">
      <w:lvl w:ilvl="0">
        <w:start w:val="12"/>
        <w:numFmt w:val="decimal"/>
        <w:lvlText w:val="%1-"/>
        <w:legacy w:legacy="1" w:legacySpace="0" w:legacyIndent="283"/>
        <w:lvlJc w:val="left"/>
        <w:rPr>
          <w:rFonts w:ascii="Times New Roman" w:hAnsi="Times New Roman" w:cs="Times New Roman" w:hint="default"/>
        </w:rPr>
      </w:lvl>
    </w:lvlOverride>
  </w:num>
  <w:num w:numId="36">
    <w:abstractNumId w:val="12"/>
  </w:num>
  <w:num w:numId="37">
    <w:abstractNumId w:val="48"/>
  </w:num>
  <w:num w:numId="38">
    <w:abstractNumId w:val="48"/>
    <w:lvlOverride w:ilvl="0">
      <w:lvl w:ilvl="0">
        <w:start w:val="5"/>
        <w:numFmt w:val="decimal"/>
        <w:lvlText w:val="%1."/>
        <w:legacy w:legacy="1" w:legacySpace="0" w:legacyIndent="206"/>
        <w:lvlJc w:val="left"/>
        <w:rPr>
          <w:rFonts w:ascii="Times New Roman" w:hAnsi="Times New Roman" w:cs="Times New Roman" w:hint="default"/>
          <w:b/>
        </w:rPr>
      </w:lvl>
    </w:lvlOverride>
  </w:num>
  <w:num w:numId="39">
    <w:abstractNumId w:val="49"/>
  </w:num>
  <w:num w:numId="40">
    <w:abstractNumId w:val="27"/>
  </w:num>
  <w:num w:numId="41">
    <w:abstractNumId w:val="13"/>
  </w:num>
  <w:num w:numId="42">
    <w:abstractNumId w:val="59"/>
  </w:num>
  <w:num w:numId="43">
    <w:abstractNumId w:val="38"/>
  </w:num>
  <w:num w:numId="44">
    <w:abstractNumId w:val="9"/>
  </w:num>
  <w:num w:numId="45">
    <w:abstractNumId w:val="55"/>
  </w:num>
  <w:num w:numId="46">
    <w:abstractNumId w:val="22"/>
  </w:num>
  <w:num w:numId="47">
    <w:abstractNumId w:val="64"/>
  </w:num>
  <w:num w:numId="48">
    <w:abstractNumId w:val="39"/>
  </w:num>
  <w:num w:numId="49">
    <w:abstractNumId w:val="2"/>
  </w:num>
  <w:num w:numId="50">
    <w:abstractNumId w:val="28"/>
  </w:num>
  <w:num w:numId="51">
    <w:abstractNumId w:val="1"/>
  </w:num>
  <w:num w:numId="52">
    <w:abstractNumId w:val="32"/>
  </w:num>
  <w:num w:numId="53">
    <w:abstractNumId w:val="15"/>
  </w:num>
  <w:num w:numId="54">
    <w:abstractNumId w:val="15"/>
    <w:lvlOverride w:ilvl="0">
      <w:lvl w:ilvl="0">
        <w:start w:val="1"/>
        <w:numFmt w:val="decimal"/>
        <w:lvlText w:val="%1)"/>
        <w:legacy w:legacy="1" w:legacySpace="0" w:legacyIndent="336"/>
        <w:lvlJc w:val="left"/>
        <w:rPr>
          <w:rFonts w:ascii="Times New Roman" w:hAnsi="Times New Roman" w:cs="Times New Roman" w:hint="default"/>
        </w:rPr>
      </w:lvl>
    </w:lvlOverride>
  </w:num>
  <w:num w:numId="55">
    <w:abstractNumId w:val="15"/>
    <w:lvlOverride w:ilvl="0">
      <w:lvl w:ilvl="0">
        <w:start w:val="1"/>
        <w:numFmt w:val="decimal"/>
        <w:lvlText w:val="%1)"/>
        <w:legacy w:legacy="1" w:legacySpace="0" w:legacyIndent="235"/>
        <w:lvlJc w:val="left"/>
        <w:rPr>
          <w:rFonts w:ascii="Times New Roman" w:hAnsi="Times New Roman" w:cs="Times New Roman" w:hint="default"/>
        </w:rPr>
      </w:lvl>
    </w:lvlOverride>
  </w:num>
  <w:num w:numId="56">
    <w:abstractNumId w:val="57"/>
  </w:num>
  <w:num w:numId="57">
    <w:abstractNumId w:val="44"/>
  </w:num>
  <w:num w:numId="58">
    <w:abstractNumId w:val="6"/>
  </w:num>
  <w:num w:numId="59">
    <w:abstractNumId w:val="5"/>
  </w:num>
  <w:num w:numId="60">
    <w:abstractNumId w:val="63"/>
  </w:num>
  <w:num w:numId="61">
    <w:abstractNumId w:val="21"/>
  </w:num>
  <w:num w:numId="62">
    <w:abstractNumId w:val="61"/>
  </w:num>
  <w:num w:numId="63">
    <w:abstractNumId w:val="62"/>
  </w:num>
  <w:num w:numId="64">
    <w:abstractNumId w:val="4"/>
  </w:num>
  <w:num w:numId="65">
    <w:abstractNumId w:val="30"/>
  </w:num>
  <w:num w:numId="66">
    <w:abstractNumId w:val="30"/>
    <w:lvlOverride w:ilvl="0">
      <w:lvl w:ilvl="0">
        <w:start w:val="1"/>
        <w:numFmt w:val="decimal"/>
        <w:lvlText w:val="4.2.%1."/>
        <w:legacy w:legacy="1" w:legacySpace="0" w:legacyIndent="633"/>
        <w:lvlJc w:val="left"/>
        <w:rPr>
          <w:rFonts w:ascii="Times New Roman" w:hAnsi="Times New Roman" w:cs="Times New Roman" w:hint="default"/>
        </w:rPr>
      </w:lvl>
    </w:lvlOverride>
  </w:num>
  <w:num w:numId="67">
    <w:abstractNumId w:val="10"/>
  </w:num>
  <w:num w:numId="68">
    <w:abstractNumId w:val="37"/>
  </w:num>
  <w:num w:numId="69">
    <w:abstractNumId w:val="34"/>
  </w:num>
  <w:num w:numId="70">
    <w:abstractNumId w:val="45"/>
  </w:num>
  <w:num w:numId="71">
    <w:abstractNumId w:val="52"/>
  </w:num>
  <w:num w:numId="72">
    <w:abstractNumId w:val="3"/>
  </w:num>
  <w:num w:numId="73">
    <w:abstractNumId w:val="31"/>
  </w:num>
  <w:num w:numId="74">
    <w:abstractNumId w:val="25"/>
  </w:num>
  <w:num w:numId="75">
    <w:abstractNumId w:val="29"/>
  </w:num>
  <w:num w:numId="76">
    <w:abstractNumId w:val="35"/>
  </w:num>
  <w:num w:numId="77">
    <w:abstractNumId w:val="53"/>
  </w:num>
  <w:num w:numId="78">
    <w:abstractNumId w:val="43"/>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9"/>
  <w:drawingGridHorizontalSpacing w:val="120"/>
  <w:displayHorizontalDrawingGridEvery w:val="2"/>
  <w:characterSpacingControl w:val="doNotCompress"/>
  <w:hdrShapeDefaults>
    <o:shapedefaults v:ext="edit" spidmax="47107"/>
    <o:shapelayout v:ext="edit">
      <o:idmap v:ext="edit" data="46"/>
    </o:shapelayout>
  </w:hdrShapeDefaults>
  <w:footnotePr>
    <w:footnote w:id="0"/>
    <w:footnote w:id="1"/>
  </w:footnotePr>
  <w:endnotePr>
    <w:endnote w:id="0"/>
    <w:endnote w:id="1"/>
  </w:endnotePr>
  <w:compat/>
  <w:rsids>
    <w:rsidRoot w:val="0099432D"/>
    <w:rsid w:val="00001523"/>
    <w:rsid w:val="00006BBC"/>
    <w:rsid w:val="000077C7"/>
    <w:rsid w:val="00015124"/>
    <w:rsid w:val="00015451"/>
    <w:rsid w:val="0001724C"/>
    <w:rsid w:val="0002168E"/>
    <w:rsid w:val="00024182"/>
    <w:rsid w:val="00030558"/>
    <w:rsid w:val="00031E3D"/>
    <w:rsid w:val="00032276"/>
    <w:rsid w:val="00033ECF"/>
    <w:rsid w:val="00037431"/>
    <w:rsid w:val="000444FE"/>
    <w:rsid w:val="00045DB9"/>
    <w:rsid w:val="00060A81"/>
    <w:rsid w:val="00062313"/>
    <w:rsid w:val="000811CC"/>
    <w:rsid w:val="000854F4"/>
    <w:rsid w:val="000857B2"/>
    <w:rsid w:val="00091ECA"/>
    <w:rsid w:val="000A2B3A"/>
    <w:rsid w:val="000A3559"/>
    <w:rsid w:val="000A4198"/>
    <w:rsid w:val="000B5714"/>
    <w:rsid w:val="000C0004"/>
    <w:rsid w:val="000C0C4B"/>
    <w:rsid w:val="000C1779"/>
    <w:rsid w:val="000C46EA"/>
    <w:rsid w:val="000C7CCB"/>
    <w:rsid w:val="000C7EFA"/>
    <w:rsid w:val="000D1522"/>
    <w:rsid w:val="000E1236"/>
    <w:rsid w:val="000E7FE2"/>
    <w:rsid w:val="000F329D"/>
    <w:rsid w:val="000F6A23"/>
    <w:rsid w:val="00113765"/>
    <w:rsid w:val="00113D4A"/>
    <w:rsid w:val="00122AF2"/>
    <w:rsid w:val="001272AE"/>
    <w:rsid w:val="001316BF"/>
    <w:rsid w:val="0013264C"/>
    <w:rsid w:val="00135011"/>
    <w:rsid w:val="0013668A"/>
    <w:rsid w:val="0014151A"/>
    <w:rsid w:val="00145147"/>
    <w:rsid w:val="001545EA"/>
    <w:rsid w:val="0015670D"/>
    <w:rsid w:val="00157ED1"/>
    <w:rsid w:val="00171B17"/>
    <w:rsid w:val="00181ACE"/>
    <w:rsid w:val="00182EF9"/>
    <w:rsid w:val="00185428"/>
    <w:rsid w:val="00186003"/>
    <w:rsid w:val="00194986"/>
    <w:rsid w:val="001A2CF1"/>
    <w:rsid w:val="001A3B8C"/>
    <w:rsid w:val="001B3244"/>
    <w:rsid w:val="001D39B4"/>
    <w:rsid w:val="001D57CC"/>
    <w:rsid w:val="001D7A78"/>
    <w:rsid w:val="001F106E"/>
    <w:rsid w:val="001F1A56"/>
    <w:rsid w:val="001F40DC"/>
    <w:rsid w:val="001F4FF1"/>
    <w:rsid w:val="00204805"/>
    <w:rsid w:val="00204869"/>
    <w:rsid w:val="00204DBB"/>
    <w:rsid w:val="0021131F"/>
    <w:rsid w:val="002121D7"/>
    <w:rsid w:val="00212F4B"/>
    <w:rsid w:val="00212F97"/>
    <w:rsid w:val="00217B63"/>
    <w:rsid w:val="00220838"/>
    <w:rsid w:val="00221E90"/>
    <w:rsid w:val="0023350C"/>
    <w:rsid w:val="00235500"/>
    <w:rsid w:val="0024022E"/>
    <w:rsid w:val="00243F52"/>
    <w:rsid w:val="00250BBA"/>
    <w:rsid w:val="002572FE"/>
    <w:rsid w:val="002653A2"/>
    <w:rsid w:val="002708F3"/>
    <w:rsid w:val="00273F8E"/>
    <w:rsid w:val="002754D8"/>
    <w:rsid w:val="00282EDD"/>
    <w:rsid w:val="002858EA"/>
    <w:rsid w:val="00285EB2"/>
    <w:rsid w:val="00296819"/>
    <w:rsid w:val="002B7EE8"/>
    <w:rsid w:val="002C0538"/>
    <w:rsid w:val="002D1067"/>
    <w:rsid w:val="002D4623"/>
    <w:rsid w:val="002E096D"/>
    <w:rsid w:val="002E0B66"/>
    <w:rsid w:val="002E226A"/>
    <w:rsid w:val="002E2326"/>
    <w:rsid w:val="002E4541"/>
    <w:rsid w:val="002E6C2A"/>
    <w:rsid w:val="002F1DC2"/>
    <w:rsid w:val="002F53E3"/>
    <w:rsid w:val="00301DDA"/>
    <w:rsid w:val="00302B04"/>
    <w:rsid w:val="00303DE2"/>
    <w:rsid w:val="003053A8"/>
    <w:rsid w:val="0031458E"/>
    <w:rsid w:val="00315299"/>
    <w:rsid w:val="00315D85"/>
    <w:rsid w:val="00316DB3"/>
    <w:rsid w:val="003173C3"/>
    <w:rsid w:val="00324939"/>
    <w:rsid w:val="00336249"/>
    <w:rsid w:val="00336895"/>
    <w:rsid w:val="00337687"/>
    <w:rsid w:val="00340560"/>
    <w:rsid w:val="00350B38"/>
    <w:rsid w:val="003655F3"/>
    <w:rsid w:val="00366955"/>
    <w:rsid w:val="00370878"/>
    <w:rsid w:val="00375DEE"/>
    <w:rsid w:val="00377219"/>
    <w:rsid w:val="003803B0"/>
    <w:rsid w:val="00392C5E"/>
    <w:rsid w:val="00393D3C"/>
    <w:rsid w:val="0039440E"/>
    <w:rsid w:val="003B540B"/>
    <w:rsid w:val="003B63B9"/>
    <w:rsid w:val="003B6D3E"/>
    <w:rsid w:val="003B7ED1"/>
    <w:rsid w:val="003C6B3A"/>
    <w:rsid w:val="003D289B"/>
    <w:rsid w:val="003E5894"/>
    <w:rsid w:val="003F4142"/>
    <w:rsid w:val="004079DC"/>
    <w:rsid w:val="00407DF6"/>
    <w:rsid w:val="004265DB"/>
    <w:rsid w:val="004267DA"/>
    <w:rsid w:val="00432DB8"/>
    <w:rsid w:val="00451452"/>
    <w:rsid w:val="00464B72"/>
    <w:rsid w:val="00480F98"/>
    <w:rsid w:val="004937B0"/>
    <w:rsid w:val="004950A4"/>
    <w:rsid w:val="004A0E67"/>
    <w:rsid w:val="004A1745"/>
    <w:rsid w:val="004A2549"/>
    <w:rsid w:val="004A4325"/>
    <w:rsid w:val="004A4F66"/>
    <w:rsid w:val="004A5A8E"/>
    <w:rsid w:val="004B09F0"/>
    <w:rsid w:val="004B4419"/>
    <w:rsid w:val="004C52DF"/>
    <w:rsid w:val="004D0BFA"/>
    <w:rsid w:val="004D1765"/>
    <w:rsid w:val="004D474D"/>
    <w:rsid w:val="004E0BA5"/>
    <w:rsid w:val="004E75E1"/>
    <w:rsid w:val="004F25AE"/>
    <w:rsid w:val="004F5D4C"/>
    <w:rsid w:val="005249CE"/>
    <w:rsid w:val="005266E2"/>
    <w:rsid w:val="00536E44"/>
    <w:rsid w:val="00550643"/>
    <w:rsid w:val="00556C61"/>
    <w:rsid w:val="00577F67"/>
    <w:rsid w:val="00582BF5"/>
    <w:rsid w:val="00582FE4"/>
    <w:rsid w:val="00584741"/>
    <w:rsid w:val="0059773E"/>
    <w:rsid w:val="005A0254"/>
    <w:rsid w:val="005A05EE"/>
    <w:rsid w:val="005A6C6C"/>
    <w:rsid w:val="005B2898"/>
    <w:rsid w:val="005B4249"/>
    <w:rsid w:val="005C3419"/>
    <w:rsid w:val="005C5D48"/>
    <w:rsid w:val="005C6A16"/>
    <w:rsid w:val="005D0639"/>
    <w:rsid w:val="005D5978"/>
    <w:rsid w:val="005D5F42"/>
    <w:rsid w:val="005E715C"/>
    <w:rsid w:val="005E749D"/>
    <w:rsid w:val="005E7CF3"/>
    <w:rsid w:val="005F2784"/>
    <w:rsid w:val="00602215"/>
    <w:rsid w:val="00602238"/>
    <w:rsid w:val="00602904"/>
    <w:rsid w:val="00630F1F"/>
    <w:rsid w:val="006344BD"/>
    <w:rsid w:val="00637CC2"/>
    <w:rsid w:val="00641FD7"/>
    <w:rsid w:val="00646EA7"/>
    <w:rsid w:val="006560FB"/>
    <w:rsid w:val="006576A7"/>
    <w:rsid w:val="00662EB0"/>
    <w:rsid w:val="0066718A"/>
    <w:rsid w:val="006702F7"/>
    <w:rsid w:val="00670696"/>
    <w:rsid w:val="0067438E"/>
    <w:rsid w:val="00687808"/>
    <w:rsid w:val="006A620E"/>
    <w:rsid w:val="006B0541"/>
    <w:rsid w:val="006B0A8E"/>
    <w:rsid w:val="006B1CEA"/>
    <w:rsid w:val="006B5A55"/>
    <w:rsid w:val="006C2409"/>
    <w:rsid w:val="006C7920"/>
    <w:rsid w:val="006D28A7"/>
    <w:rsid w:val="006D3337"/>
    <w:rsid w:val="006D356F"/>
    <w:rsid w:val="006D419D"/>
    <w:rsid w:val="006D6F07"/>
    <w:rsid w:val="006E34F5"/>
    <w:rsid w:val="006E390E"/>
    <w:rsid w:val="006E5A41"/>
    <w:rsid w:val="006E6A9D"/>
    <w:rsid w:val="006F0936"/>
    <w:rsid w:val="00701028"/>
    <w:rsid w:val="00702952"/>
    <w:rsid w:val="00706B44"/>
    <w:rsid w:val="007145B4"/>
    <w:rsid w:val="00714921"/>
    <w:rsid w:val="00717E1F"/>
    <w:rsid w:val="00720AF9"/>
    <w:rsid w:val="007224DE"/>
    <w:rsid w:val="00732484"/>
    <w:rsid w:val="007352E2"/>
    <w:rsid w:val="00744DE1"/>
    <w:rsid w:val="0075190A"/>
    <w:rsid w:val="0075699C"/>
    <w:rsid w:val="007573C9"/>
    <w:rsid w:val="007574D8"/>
    <w:rsid w:val="0076609D"/>
    <w:rsid w:val="00780CCE"/>
    <w:rsid w:val="0078767F"/>
    <w:rsid w:val="00795AE5"/>
    <w:rsid w:val="007A1B4E"/>
    <w:rsid w:val="007A53E1"/>
    <w:rsid w:val="007B13A3"/>
    <w:rsid w:val="007B35F0"/>
    <w:rsid w:val="007C3BD3"/>
    <w:rsid w:val="007C6EE6"/>
    <w:rsid w:val="007D1252"/>
    <w:rsid w:val="007D3707"/>
    <w:rsid w:val="007D7411"/>
    <w:rsid w:val="007E10D0"/>
    <w:rsid w:val="007E172C"/>
    <w:rsid w:val="007E2221"/>
    <w:rsid w:val="007E417B"/>
    <w:rsid w:val="007E589B"/>
    <w:rsid w:val="007E7E0F"/>
    <w:rsid w:val="007F79E3"/>
    <w:rsid w:val="0080113D"/>
    <w:rsid w:val="00804832"/>
    <w:rsid w:val="00812FFD"/>
    <w:rsid w:val="00814AC6"/>
    <w:rsid w:val="00821B2E"/>
    <w:rsid w:val="0082728A"/>
    <w:rsid w:val="00831354"/>
    <w:rsid w:val="00831CBB"/>
    <w:rsid w:val="00832914"/>
    <w:rsid w:val="0083681B"/>
    <w:rsid w:val="00840056"/>
    <w:rsid w:val="00840387"/>
    <w:rsid w:val="008405AD"/>
    <w:rsid w:val="00845FB8"/>
    <w:rsid w:val="00846A76"/>
    <w:rsid w:val="0086105C"/>
    <w:rsid w:val="00861185"/>
    <w:rsid w:val="008616FF"/>
    <w:rsid w:val="00861705"/>
    <w:rsid w:val="008642DB"/>
    <w:rsid w:val="0086454B"/>
    <w:rsid w:val="008654C7"/>
    <w:rsid w:val="0086601F"/>
    <w:rsid w:val="00870A26"/>
    <w:rsid w:val="008712C2"/>
    <w:rsid w:val="008721CC"/>
    <w:rsid w:val="00877D5F"/>
    <w:rsid w:val="008808BE"/>
    <w:rsid w:val="00882048"/>
    <w:rsid w:val="008835C4"/>
    <w:rsid w:val="008840F3"/>
    <w:rsid w:val="00896F1A"/>
    <w:rsid w:val="008A07A7"/>
    <w:rsid w:val="008A6F21"/>
    <w:rsid w:val="008A78B2"/>
    <w:rsid w:val="008B585C"/>
    <w:rsid w:val="008B6D90"/>
    <w:rsid w:val="008D42F6"/>
    <w:rsid w:val="008E646C"/>
    <w:rsid w:val="008F122F"/>
    <w:rsid w:val="008F1EFC"/>
    <w:rsid w:val="008F41F9"/>
    <w:rsid w:val="008F4330"/>
    <w:rsid w:val="00907ADA"/>
    <w:rsid w:val="00915F41"/>
    <w:rsid w:val="00917663"/>
    <w:rsid w:val="00925209"/>
    <w:rsid w:val="009252B3"/>
    <w:rsid w:val="00927CE6"/>
    <w:rsid w:val="00930570"/>
    <w:rsid w:val="009315EF"/>
    <w:rsid w:val="00933B2A"/>
    <w:rsid w:val="0093755C"/>
    <w:rsid w:val="00937593"/>
    <w:rsid w:val="00956B10"/>
    <w:rsid w:val="0096682D"/>
    <w:rsid w:val="00972D30"/>
    <w:rsid w:val="009843E9"/>
    <w:rsid w:val="0098545E"/>
    <w:rsid w:val="00990F78"/>
    <w:rsid w:val="0099432D"/>
    <w:rsid w:val="009A3CF3"/>
    <w:rsid w:val="009A6A9F"/>
    <w:rsid w:val="009B62FA"/>
    <w:rsid w:val="009B717A"/>
    <w:rsid w:val="009C65A1"/>
    <w:rsid w:val="009D5116"/>
    <w:rsid w:val="009D6ECC"/>
    <w:rsid w:val="009E16D2"/>
    <w:rsid w:val="009E1F63"/>
    <w:rsid w:val="009E23D9"/>
    <w:rsid w:val="009E5AE6"/>
    <w:rsid w:val="009F418B"/>
    <w:rsid w:val="009F5742"/>
    <w:rsid w:val="00A0692C"/>
    <w:rsid w:val="00A1169D"/>
    <w:rsid w:val="00A32241"/>
    <w:rsid w:val="00A327CD"/>
    <w:rsid w:val="00A359B3"/>
    <w:rsid w:val="00A4353D"/>
    <w:rsid w:val="00A43BD8"/>
    <w:rsid w:val="00A44CBE"/>
    <w:rsid w:val="00A50D47"/>
    <w:rsid w:val="00A521BC"/>
    <w:rsid w:val="00A52F01"/>
    <w:rsid w:val="00A56BB7"/>
    <w:rsid w:val="00A67DF0"/>
    <w:rsid w:val="00A729AA"/>
    <w:rsid w:val="00A74EBE"/>
    <w:rsid w:val="00A77CAC"/>
    <w:rsid w:val="00A85B36"/>
    <w:rsid w:val="00A86356"/>
    <w:rsid w:val="00A94F89"/>
    <w:rsid w:val="00AA077E"/>
    <w:rsid w:val="00AA20CB"/>
    <w:rsid w:val="00AA28C0"/>
    <w:rsid w:val="00AA2B7C"/>
    <w:rsid w:val="00AB5667"/>
    <w:rsid w:val="00AB69CB"/>
    <w:rsid w:val="00AC1B46"/>
    <w:rsid w:val="00AC4E99"/>
    <w:rsid w:val="00AC7AD3"/>
    <w:rsid w:val="00AD2702"/>
    <w:rsid w:val="00AE36E5"/>
    <w:rsid w:val="00AE70BB"/>
    <w:rsid w:val="00AF22F6"/>
    <w:rsid w:val="00B015B0"/>
    <w:rsid w:val="00B05704"/>
    <w:rsid w:val="00B1239A"/>
    <w:rsid w:val="00B12D81"/>
    <w:rsid w:val="00B137F5"/>
    <w:rsid w:val="00B17726"/>
    <w:rsid w:val="00B2225D"/>
    <w:rsid w:val="00B242AA"/>
    <w:rsid w:val="00B26BCA"/>
    <w:rsid w:val="00B27299"/>
    <w:rsid w:val="00B30375"/>
    <w:rsid w:val="00B3058B"/>
    <w:rsid w:val="00B37726"/>
    <w:rsid w:val="00B43204"/>
    <w:rsid w:val="00B522C3"/>
    <w:rsid w:val="00B570EC"/>
    <w:rsid w:val="00B6202F"/>
    <w:rsid w:val="00B64CD0"/>
    <w:rsid w:val="00B84E7D"/>
    <w:rsid w:val="00BA043A"/>
    <w:rsid w:val="00BA1A1D"/>
    <w:rsid w:val="00BA4194"/>
    <w:rsid w:val="00BA4B7D"/>
    <w:rsid w:val="00BA4C3C"/>
    <w:rsid w:val="00BB0D53"/>
    <w:rsid w:val="00BB3B0F"/>
    <w:rsid w:val="00BC1E5B"/>
    <w:rsid w:val="00BC358B"/>
    <w:rsid w:val="00BD1F83"/>
    <w:rsid w:val="00BD2555"/>
    <w:rsid w:val="00BE1935"/>
    <w:rsid w:val="00BF5128"/>
    <w:rsid w:val="00C0347D"/>
    <w:rsid w:val="00C03827"/>
    <w:rsid w:val="00C044D9"/>
    <w:rsid w:val="00C06E39"/>
    <w:rsid w:val="00C11F8E"/>
    <w:rsid w:val="00C17DA0"/>
    <w:rsid w:val="00C22D74"/>
    <w:rsid w:val="00C25481"/>
    <w:rsid w:val="00C341D1"/>
    <w:rsid w:val="00C42B7F"/>
    <w:rsid w:val="00C42B97"/>
    <w:rsid w:val="00C454C1"/>
    <w:rsid w:val="00C47E67"/>
    <w:rsid w:val="00C501CA"/>
    <w:rsid w:val="00C55140"/>
    <w:rsid w:val="00C5646B"/>
    <w:rsid w:val="00C56C8F"/>
    <w:rsid w:val="00C61076"/>
    <w:rsid w:val="00C64152"/>
    <w:rsid w:val="00C80A8C"/>
    <w:rsid w:val="00C81110"/>
    <w:rsid w:val="00C81821"/>
    <w:rsid w:val="00C9006B"/>
    <w:rsid w:val="00C94F1A"/>
    <w:rsid w:val="00CA1C67"/>
    <w:rsid w:val="00CA441B"/>
    <w:rsid w:val="00CA6E89"/>
    <w:rsid w:val="00CB0467"/>
    <w:rsid w:val="00CB6278"/>
    <w:rsid w:val="00CD5D44"/>
    <w:rsid w:val="00CD6AF2"/>
    <w:rsid w:val="00CE00C4"/>
    <w:rsid w:val="00CE199E"/>
    <w:rsid w:val="00CE2E35"/>
    <w:rsid w:val="00CE56C2"/>
    <w:rsid w:val="00CE6EA4"/>
    <w:rsid w:val="00CF04F8"/>
    <w:rsid w:val="00CF1FE5"/>
    <w:rsid w:val="00CF423E"/>
    <w:rsid w:val="00CF6923"/>
    <w:rsid w:val="00CF7E92"/>
    <w:rsid w:val="00D0273B"/>
    <w:rsid w:val="00D03474"/>
    <w:rsid w:val="00D10E2A"/>
    <w:rsid w:val="00D10F56"/>
    <w:rsid w:val="00D151F9"/>
    <w:rsid w:val="00D20D62"/>
    <w:rsid w:val="00D26634"/>
    <w:rsid w:val="00D3586F"/>
    <w:rsid w:val="00D36F90"/>
    <w:rsid w:val="00D414F8"/>
    <w:rsid w:val="00D42F14"/>
    <w:rsid w:val="00D5050F"/>
    <w:rsid w:val="00D50F95"/>
    <w:rsid w:val="00D52BFD"/>
    <w:rsid w:val="00D56BC2"/>
    <w:rsid w:val="00D60AE9"/>
    <w:rsid w:val="00D61B21"/>
    <w:rsid w:val="00D64497"/>
    <w:rsid w:val="00D65369"/>
    <w:rsid w:val="00D67D66"/>
    <w:rsid w:val="00D70D2B"/>
    <w:rsid w:val="00D7107E"/>
    <w:rsid w:val="00D714B1"/>
    <w:rsid w:val="00D72F6F"/>
    <w:rsid w:val="00D743C9"/>
    <w:rsid w:val="00D86ACE"/>
    <w:rsid w:val="00D92B4A"/>
    <w:rsid w:val="00DA34A4"/>
    <w:rsid w:val="00DA5C72"/>
    <w:rsid w:val="00DB2A07"/>
    <w:rsid w:val="00DC34CA"/>
    <w:rsid w:val="00DD7168"/>
    <w:rsid w:val="00DE0AB5"/>
    <w:rsid w:val="00DE0CF9"/>
    <w:rsid w:val="00DE142D"/>
    <w:rsid w:val="00DE2009"/>
    <w:rsid w:val="00DE779C"/>
    <w:rsid w:val="00E10B01"/>
    <w:rsid w:val="00E14E77"/>
    <w:rsid w:val="00E220B8"/>
    <w:rsid w:val="00E23756"/>
    <w:rsid w:val="00E27456"/>
    <w:rsid w:val="00E32719"/>
    <w:rsid w:val="00E420B4"/>
    <w:rsid w:val="00E42296"/>
    <w:rsid w:val="00E43CA8"/>
    <w:rsid w:val="00E45062"/>
    <w:rsid w:val="00E53A95"/>
    <w:rsid w:val="00E57212"/>
    <w:rsid w:val="00E615C3"/>
    <w:rsid w:val="00E61CFD"/>
    <w:rsid w:val="00E72C6D"/>
    <w:rsid w:val="00E75C35"/>
    <w:rsid w:val="00E8049B"/>
    <w:rsid w:val="00E839D6"/>
    <w:rsid w:val="00E877BF"/>
    <w:rsid w:val="00E9062D"/>
    <w:rsid w:val="00E92CCF"/>
    <w:rsid w:val="00EB79C3"/>
    <w:rsid w:val="00EC0769"/>
    <w:rsid w:val="00EC0F4C"/>
    <w:rsid w:val="00EC1F3E"/>
    <w:rsid w:val="00EC36DE"/>
    <w:rsid w:val="00ED12D3"/>
    <w:rsid w:val="00ED5950"/>
    <w:rsid w:val="00ED71A6"/>
    <w:rsid w:val="00EF013B"/>
    <w:rsid w:val="00EF0571"/>
    <w:rsid w:val="00EF15B8"/>
    <w:rsid w:val="00EF4000"/>
    <w:rsid w:val="00EF5F55"/>
    <w:rsid w:val="00EF7E24"/>
    <w:rsid w:val="00F02ED7"/>
    <w:rsid w:val="00F052EE"/>
    <w:rsid w:val="00F2715F"/>
    <w:rsid w:val="00F302E4"/>
    <w:rsid w:val="00F35369"/>
    <w:rsid w:val="00F53340"/>
    <w:rsid w:val="00F55435"/>
    <w:rsid w:val="00F560FA"/>
    <w:rsid w:val="00F57943"/>
    <w:rsid w:val="00F6390D"/>
    <w:rsid w:val="00F652FB"/>
    <w:rsid w:val="00F73182"/>
    <w:rsid w:val="00F779E5"/>
    <w:rsid w:val="00F77C4A"/>
    <w:rsid w:val="00F8215C"/>
    <w:rsid w:val="00F9044F"/>
    <w:rsid w:val="00F94DE2"/>
    <w:rsid w:val="00FB1B66"/>
    <w:rsid w:val="00FB1F0D"/>
    <w:rsid w:val="00FB27FD"/>
    <w:rsid w:val="00FB3FC0"/>
    <w:rsid w:val="00FC16BC"/>
    <w:rsid w:val="00FC32CF"/>
    <w:rsid w:val="00FC3C5A"/>
    <w:rsid w:val="00FC534B"/>
    <w:rsid w:val="00FD2CDC"/>
    <w:rsid w:val="00FF5A54"/>
    <w:rsid w:val="00FF6F37"/>
    <w:rsid w:val="00FF705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710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432D"/>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1">
    <w:name w:val="heading 1"/>
    <w:basedOn w:val="a"/>
    <w:next w:val="a"/>
    <w:link w:val="10"/>
    <w:qFormat/>
    <w:rsid w:val="001545EA"/>
    <w:pPr>
      <w:keepNext/>
      <w:widowControl/>
      <w:autoSpaceDE/>
      <w:autoSpaceDN/>
      <w:adjustRightInd/>
      <w:jc w:val="center"/>
      <w:outlineLvl w:val="0"/>
    </w:pPr>
    <w:rPr>
      <w:rFonts w:eastAsia="Times New Roman"/>
      <w:b/>
      <w:szCs w:val="20"/>
    </w:rPr>
  </w:style>
  <w:style w:type="paragraph" w:styleId="2">
    <w:name w:val="heading 2"/>
    <w:basedOn w:val="a"/>
    <w:next w:val="a"/>
    <w:link w:val="20"/>
    <w:qFormat/>
    <w:rsid w:val="001545EA"/>
    <w:pPr>
      <w:keepNext/>
      <w:widowControl/>
      <w:autoSpaceDE/>
      <w:autoSpaceDN/>
      <w:adjustRightInd/>
      <w:jc w:val="center"/>
      <w:outlineLvl w:val="1"/>
    </w:pPr>
    <w:rPr>
      <w:rFonts w:eastAsia="Times New Roman"/>
      <w:smallCaps/>
      <w:szCs w:val="20"/>
    </w:rPr>
  </w:style>
  <w:style w:type="paragraph" w:styleId="4">
    <w:name w:val="heading 4"/>
    <w:basedOn w:val="a"/>
    <w:next w:val="a"/>
    <w:link w:val="40"/>
    <w:qFormat/>
    <w:rsid w:val="001545EA"/>
    <w:pPr>
      <w:keepNext/>
      <w:autoSpaceDE/>
      <w:autoSpaceDN/>
      <w:adjustRightInd/>
      <w:spacing w:before="120" w:line="360" w:lineRule="auto"/>
      <w:ind w:firstLine="851"/>
      <w:jc w:val="both"/>
      <w:outlineLvl w:val="3"/>
    </w:pPr>
    <w:rPr>
      <w:rFonts w:eastAsia="Times New Roman"/>
      <w:i/>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545EA"/>
    <w:rPr>
      <w:rFonts w:ascii="Times New Roman" w:eastAsia="Times New Roman" w:hAnsi="Times New Roman" w:cs="Times New Roman"/>
      <w:b/>
      <w:sz w:val="24"/>
      <w:szCs w:val="20"/>
      <w:lang w:eastAsia="ru-RU"/>
    </w:rPr>
  </w:style>
  <w:style w:type="character" w:customStyle="1" w:styleId="20">
    <w:name w:val="Заголовок 2 Знак"/>
    <w:basedOn w:val="a0"/>
    <w:link w:val="2"/>
    <w:rsid w:val="001545EA"/>
    <w:rPr>
      <w:rFonts w:ascii="Times New Roman" w:eastAsia="Times New Roman" w:hAnsi="Times New Roman" w:cs="Times New Roman"/>
      <w:smallCaps/>
      <w:sz w:val="24"/>
      <w:szCs w:val="20"/>
      <w:lang w:eastAsia="ru-RU"/>
    </w:rPr>
  </w:style>
  <w:style w:type="character" w:customStyle="1" w:styleId="40">
    <w:name w:val="Заголовок 4 Знак"/>
    <w:basedOn w:val="a0"/>
    <w:link w:val="4"/>
    <w:rsid w:val="001545EA"/>
    <w:rPr>
      <w:rFonts w:ascii="Times New Roman" w:eastAsia="Times New Roman" w:hAnsi="Times New Roman" w:cs="Times New Roman"/>
      <w:i/>
      <w:sz w:val="28"/>
      <w:szCs w:val="20"/>
      <w:lang w:eastAsia="ru-RU"/>
    </w:rPr>
  </w:style>
  <w:style w:type="paragraph" w:customStyle="1" w:styleId="Style1">
    <w:name w:val="Style1"/>
    <w:basedOn w:val="a"/>
    <w:rsid w:val="0099432D"/>
    <w:pPr>
      <w:spacing w:line="341" w:lineRule="exact"/>
      <w:jc w:val="center"/>
    </w:pPr>
  </w:style>
  <w:style w:type="paragraph" w:customStyle="1" w:styleId="Style3">
    <w:name w:val="Style3"/>
    <w:basedOn w:val="a"/>
    <w:uiPriority w:val="99"/>
    <w:rsid w:val="0099432D"/>
  </w:style>
  <w:style w:type="paragraph" w:customStyle="1" w:styleId="Style4">
    <w:name w:val="Style4"/>
    <w:basedOn w:val="a"/>
    <w:uiPriority w:val="99"/>
    <w:rsid w:val="0099432D"/>
  </w:style>
  <w:style w:type="paragraph" w:customStyle="1" w:styleId="Style5">
    <w:name w:val="Style5"/>
    <w:basedOn w:val="a"/>
    <w:rsid w:val="0099432D"/>
    <w:pPr>
      <w:jc w:val="both"/>
    </w:pPr>
  </w:style>
  <w:style w:type="paragraph" w:customStyle="1" w:styleId="Style7">
    <w:name w:val="Style7"/>
    <w:basedOn w:val="a"/>
    <w:rsid w:val="0099432D"/>
    <w:pPr>
      <w:spacing w:line="403" w:lineRule="exact"/>
      <w:jc w:val="both"/>
    </w:pPr>
  </w:style>
  <w:style w:type="paragraph" w:customStyle="1" w:styleId="Style8">
    <w:name w:val="Style8"/>
    <w:basedOn w:val="a"/>
    <w:uiPriority w:val="99"/>
    <w:rsid w:val="0099432D"/>
    <w:pPr>
      <w:spacing w:line="379" w:lineRule="exact"/>
      <w:ind w:firstLine="110"/>
      <w:jc w:val="both"/>
    </w:pPr>
  </w:style>
  <w:style w:type="paragraph" w:customStyle="1" w:styleId="Style10">
    <w:name w:val="Style10"/>
    <w:basedOn w:val="a"/>
    <w:rsid w:val="0099432D"/>
    <w:pPr>
      <w:spacing w:line="346" w:lineRule="exact"/>
      <w:ind w:hanging="403"/>
    </w:pPr>
  </w:style>
  <w:style w:type="paragraph" w:customStyle="1" w:styleId="Style12">
    <w:name w:val="Style12"/>
    <w:basedOn w:val="a"/>
    <w:rsid w:val="0099432D"/>
  </w:style>
  <w:style w:type="paragraph" w:customStyle="1" w:styleId="Style13">
    <w:name w:val="Style13"/>
    <w:basedOn w:val="a"/>
    <w:uiPriority w:val="99"/>
    <w:rsid w:val="0099432D"/>
  </w:style>
  <w:style w:type="paragraph" w:customStyle="1" w:styleId="Style15">
    <w:name w:val="Style15"/>
    <w:basedOn w:val="a"/>
    <w:rsid w:val="0099432D"/>
    <w:pPr>
      <w:spacing w:line="379" w:lineRule="exact"/>
      <w:ind w:hanging="96"/>
      <w:jc w:val="both"/>
    </w:pPr>
  </w:style>
  <w:style w:type="paragraph" w:customStyle="1" w:styleId="Style16">
    <w:name w:val="Style16"/>
    <w:basedOn w:val="a"/>
    <w:rsid w:val="0099432D"/>
    <w:pPr>
      <w:spacing w:line="456" w:lineRule="exact"/>
      <w:jc w:val="center"/>
    </w:pPr>
  </w:style>
  <w:style w:type="paragraph" w:customStyle="1" w:styleId="Style18">
    <w:name w:val="Style18"/>
    <w:basedOn w:val="a"/>
    <w:rsid w:val="0099432D"/>
    <w:pPr>
      <w:spacing w:line="226" w:lineRule="exact"/>
      <w:jc w:val="both"/>
    </w:pPr>
  </w:style>
  <w:style w:type="paragraph" w:customStyle="1" w:styleId="Style22">
    <w:name w:val="Style22"/>
    <w:basedOn w:val="a"/>
    <w:rsid w:val="0099432D"/>
  </w:style>
  <w:style w:type="paragraph" w:customStyle="1" w:styleId="Style23">
    <w:name w:val="Style23"/>
    <w:basedOn w:val="a"/>
    <w:rsid w:val="0099432D"/>
    <w:pPr>
      <w:jc w:val="both"/>
    </w:pPr>
  </w:style>
  <w:style w:type="paragraph" w:customStyle="1" w:styleId="Style25">
    <w:name w:val="Style25"/>
    <w:basedOn w:val="a"/>
    <w:uiPriority w:val="99"/>
    <w:rsid w:val="0099432D"/>
  </w:style>
  <w:style w:type="paragraph" w:customStyle="1" w:styleId="Style29">
    <w:name w:val="Style29"/>
    <w:basedOn w:val="a"/>
    <w:rsid w:val="0099432D"/>
    <w:pPr>
      <w:spacing w:line="240" w:lineRule="exact"/>
      <w:ind w:firstLine="720"/>
      <w:jc w:val="both"/>
    </w:pPr>
  </w:style>
  <w:style w:type="paragraph" w:customStyle="1" w:styleId="Style33">
    <w:name w:val="Style33"/>
    <w:basedOn w:val="a"/>
    <w:rsid w:val="0099432D"/>
    <w:pPr>
      <w:spacing w:line="242" w:lineRule="exact"/>
      <w:ind w:firstLine="566"/>
      <w:jc w:val="both"/>
    </w:pPr>
  </w:style>
  <w:style w:type="paragraph" w:customStyle="1" w:styleId="Style49">
    <w:name w:val="Style49"/>
    <w:basedOn w:val="a"/>
    <w:uiPriority w:val="99"/>
    <w:rsid w:val="0099432D"/>
    <w:pPr>
      <w:spacing w:line="262" w:lineRule="exact"/>
    </w:pPr>
  </w:style>
  <w:style w:type="paragraph" w:customStyle="1" w:styleId="Style52">
    <w:name w:val="Style52"/>
    <w:basedOn w:val="a"/>
    <w:uiPriority w:val="99"/>
    <w:rsid w:val="0099432D"/>
    <w:pPr>
      <w:jc w:val="center"/>
    </w:pPr>
  </w:style>
  <w:style w:type="paragraph" w:customStyle="1" w:styleId="Style54">
    <w:name w:val="Style54"/>
    <w:basedOn w:val="a"/>
    <w:uiPriority w:val="99"/>
    <w:rsid w:val="0099432D"/>
    <w:pPr>
      <w:spacing w:line="247" w:lineRule="exact"/>
      <w:ind w:firstLine="672"/>
    </w:pPr>
  </w:style>
  <w:style w:type="paragraph" w:customStyle="1" w:styleId="Style61">
    <w:name w:val="Style61"/>
    <w:basedOn w:val="a"/>
    <w:rsid w:val="0099432D"/>
    <w:pPr>
      <w:spacing w:line="242" w:lineRule="exact"/>
      <w:ind w:hanging="283"/>
    </w:pPr>
  </w:style>
  <w:style w:type="character" w:customStyle="1" w:styleId="FontStyle503">
    <w:name w:val="Font Style503"/>
    <w:basedOn w:val="a0"/>
    <w:uiPriority w:val="99"/>
    <w:rsid w:val="0099432D"/>
    <w:rPr>
      <w:rFonts w:ascii="Times New Roman" w:hAnsi="Times New Roman" w:cs="Times New Roman"/>
      <w:b/>
      <w:bCs/>
      <w:sz w:val="26"/>
      <w:szCs w:val="26"/>
    </w:rPr>
  </w:style>
  <w:style w:type="character" w:customStyle="1" w:styleId="FontStyle504">
    <w:name w:val="Font Style504"/>
    <w:basedOn w:val="a0"/>
    <w:uiPriority w:val="99"/>
    <w:rsid w:val="0099432D"/>
    <w:rPr>
      <w:rFonts w:ascii="Times New Roman" w:hAnsi="Times New Roman" w:cs="Times New Roman"/>
      <w:i/>
      <w:iCs/>
      <w:spacing w:val="-20"/>
      <w:sz w:val="30"/>
      <w:szCs w:val="30"/>
    </w:rPr>
  </w:style>
  <w:style w:type="character" w:customStyle="1" w:styleId="FontStyle505">
    <w:name w:val="Font Style505"/>
    <w:basedOn w:val="a0"/>
    <w:uiPriority w:val="99"/>
    <w:rsid w:val="0099432D"/>
    <w:rPr>
      <w:rFonts w:ascii="Times New Roman" w:hAnsi="Times New Roman" w:cs="Times New Roman"/>
      <w:b/>
      <w:bCs/>
      <w:spacing w:val="-10"/>
      <w:sz w:val="38"/>
      <w:szCs w:val="38"/>
    </w:rPr>
  </w:style>
  <w:style w:type="character" w:customStyle="1" w:styleId="FontStyle506">
    <w:name w:val="Font Style506"/>
    <w:basedOn w:val="a0"/>
    <w:uiPriority w:val="99"/>
    <w:rsid w:val="0099432D"/>
    <w:rPr>
      <w:rFonts w:ascii="Cambria" w:hAnsi="Cambria" w:cs="Cambria"/>
      <w:sz w:val="20"/>
      <w:szCs w:val="20"/>
    </w:rPr>
  </w:style>
  <w:style w:type="character" w:customStyle="1" w:styleId="FontStyle507">
    <w:name w:val="Font Style507"/>
    <w:basedOn w:val="a0"/>
    <w:uiPriority w:val="99"/>
    <w:rsid w:val="0099432D"/>
    <w:rPr>
      <w:rFonts w:ascii="Times New Roman" w:hAnsi="Times New Roman" w:cs="Times New Roman"/>
      <w:b/>
      <w:bCs/>
      <w:i/>
      <w:iCs/>
      <w:spacing w:val="-10"/>
      <w:sz w:val="28"/>
      <w:szCs w:val="28"/>
    </w:rPr>
  </w:style>
  <w:style w:type="character" w:customStyle="1" w:styleId="FontStyle508">
    <w:name w:val="Font Style508"/>
    <w:basedOn w:val="a0"/>
    <w:uiPriority w:val="99"/>
    <w:rsid w:val="0099432D"/>
    <w:rPr>
      <w:rFonts w:ascii="Times New Roman" w:hAnsi="Times New Roman" w:cs="Times New Roman"/>
      <w:b/>
      <w:bCs/>
      <w:sz w:val="26"/>
      <w:szCs w:val="26"/>
    </w:rPr>
  </w:style>
  <w:style w:type="character" w:customStyle="1" w:styleId="FontStyle509">
    <w:name w:val="Font Style509"/>
    <w:basedOn w:val="a0"/>
    <w:uiPriority w:val="99"/>
    <w:rsid w:val="0099432D"/>
    <w:rPr>
      <w:rFonts w:ascii="Times New Roman" w:hAnsi="Times New Roman" w:cs="Times New Roman"/>
      <w:b/>
      <w:bCs/>
      <w:spacing w:val="-10"/>
      <w:sz w:val="42"/>
      <w:szCs w:val="42"/>
    </w:rPr>
  </w:style>
  <w:style w:type="character" w:customStyle="1" w:styleId="FontStyle512">
    <w:name w:val="Font Style512"/>
    <w:basedOn w:val="a0"/>
    <w:uiPriority w:val="99"/>
    <w:rsid w:val="0099432D"/>
    <w:rPr>
      <w:rFonts w:ascii="Constantia" w:hAnsi="Constantia" w:cs="Constantia"/>
      <w:sz w:val="16"/>
      <w:szCs w:val="16"/>
    </w:rPr>
  </w:style>
  <w:style w:type="character" w:customStyle="1" w:styleId="FontStyle519">
    <w:name w:val="Font Style519"/>
    <w:basedOn w:val="a0"/>
    <w:uiPriority w:val="99"/>
    <w:rsid w:val="0099432D"/>
    <w:rPr>
      <w:rFonts w:ascii="Constantia" w:hAnsi="Constantia" w:cs="Constantia"/>
      <w:sz w:val="20"/>
      <w:szCs w:val="20"/>
    </w:rPr>
  </w:style>
  <w:style w:type="character" w:customStyle="1" w:styleId="FontStyle535">
    <w:name w:val="Font Style535"/>
    <w:basedOn w:val="a0"/>
    <w:uiPriority w:val="99"/>
    <w:rsid w:val="0099432D"/>
    <w:rPr>
      <w:rFonts w:ascii="Times New Roman" w:hAnsi="Times New Roman" w:cs="Times New Roman"/>
      <w:sz w:val="18"/>
      <w:szCs w:val="18"/>
    </w:rPr>
  </w:style>
  <w:style w:type="character" w:customStyle="1" w:styleId="FontStyle540">
    <w:name w:val="Font Style540"/>
    <w:basedOn w:val="a0"/>
    <w:uiPriority w:val="99"/>
    <w:rsid w:val="0099432D"/>
    <w:rPr>
      <w:rFonts w:ascii="Times New Roman" w:hAnsi="Times New Roman" w:cs="Times New Roman"/>
      <w:b/>
      <w:bCs/>
      <w:sz w:val="18"/>
      <w:szCs w:val="18"/>
    </w:rPr>
  </w:style>
  <w:style w:type="paragraph" w:styleId="a3">
    <w:name w:val="Balloon Text"/>
    <w:basedOn w:val="a"/>
    <w:link w:val="a4"/>
    <w:uiPriority w:val="99"/>
    <w:semiHidden/>
    <w:unhideWhenUsed/>
    <w:rsid w:val="008835C4"/>
    <w:rPr>
      <w:rFonts w:ascii="Tahoma" w:hAnsi="Tahoma" w:cs="Tahoma"/>
      <w:sz w:val="16"/>
      <w:szCs w:val="16"/>
    </w:rPr>
  </w:style>
  <w:style w:type="character" w:customStyle="1" w:styleId="a4">
    <w:name w:val="Текст выноски Знак"/>
    <w:basedOn w:val="a0"/>
    <w:link w:val="a3"/>
    <w:uiPriority w:val="99"/>
    <w:semiHidden/>
    <w:rsid w:val="008835C4"/>
    <w:rPr>
      <w:rFonts w:ascii="Tahoma" w:eastAsiaTheme="minorEastAsia" w:hAnsi="Tahoma" w:cs="Tahoma"/>
      <w:sz w:val="16"/>
      <w:szCs w:val="16"/>
      <w:lang w:eastAsia="ru-RU"/>
    </w:rPr>
  </w:style>
  <w:style w:type="character" w:customStyle="1" w:styleId="FontStyle544">
    <w:name w:val="Font Style544"/>
    <w:basedOn w:val="a0"/>
    <w:uiPriority w:val="99"/>
    <w:rsid w:val="005B4249"/>
    <w:rPr>
      <w:rFonts w:ascii="Times New Roman" w:hAnsi="Times New Roman" w:cs="Times New Roman"/>
      <w:i/>
      <w:iCs/>
      <w:sz w:val="18"/>
      <w:szCs w:val="18"/>
    </w:rPr>
  </w:style>
  <w:style w:type="paragraph" w:customStyle="1" w:styleId="Style30">
    <w:name w:val="Style30"/>
    <w:basedOn w:val="a"/>
    <w:rsid w:val="005B4249"/>
    <w:pPr>
      <w:spacing w:line="257" w:lineRule="exact"/>
    </w:pPr>
  </w:style>
  <w:style w:type="paragraph" w:customStyle="1" w:styleId="Style38">
    <w:name w:val="Style38"/>
    <w:basedOn w:val="a"/>
    <w:rsid w:val="005B4249"/>
    <w:pPr>
      <w:jc w:val="both"/>
    </w:pPr>
  </w:style>
  <w:style w:type="paragraph" w:customStyle="1" w:styleId="Style24">
    <w:name w:val="Style24"/>
    <w:basedOn w:val="a"/>
    <w:rsid w:val="005B4249"/>
  </w:style>
  <w:style w:type="paragraph" w:customStyle="1" w:styleId="Style36">
    <w:name w:val="Style36"/>
    <w:basedOn w:val="a"/>
    <w:uiPriority w:val="99"/>
    <w:rsid w:val="005B4249"/>
    <w:pPr>
      <w:spacing w:line="226" w:lineRule="exact"/>
      <w:jc w:val="center"/>
    </w:pPr>
  </w:style>
  <w:style w:type="paragraph" w:customStyle="1" w:styleId="Style39">
    <w:name w:val="Style39"/>
    <w:basedOn w:val="a"/>
    <w:rsid w:val="005B4249"/>
  </w:style>
  <w:style w:type="character" w:customStyle="1" w:styleId="FontStyle514">
    <w:name w:val="Font Style514"/>
    <w:basedOn w:val="a0"/>
    <w:uiPriority w:val="99"/>
    <w:rsid w:val="005B4249"/>
    <w:rPr>
      <w:rFonts w:ascii="Constantia" w:hAnsi="Constantia" w:cs="Constantia"/>
      <w:sz w:val="18"/>
      <w:szCs w:val="18"/>
    </w:rPr>
  </w:style>
  <w:style w:type="paragraph" w:customStyle="1" w:styleId="Style58">
    <w:name w:val="Style58"/>
    <w:basedOn w:val="a"/>
    <w:rsid w:val="00301DDA"/>
  </w:style>
  <w:style w:type="paragraph" w:customStyle="1" w:styleId="Style59">
    <w:name w:val="Style59"/>
    <w:basedOn w:val="a"/>
    <w:uiPriority w:val="99"/>
    <w:rsid w:val="00301DDA"/>
  </w:style>
  <w:style w:type="character" w:customStyle="1" w:styleId="FontStyle515">
    <w:name w:val="Font Style515"/>
    <w:basedOn w:val="a0"/>
    <w:uiPriority w:val="99"/>
    <w:rsid w:val="00301DDA"/>
    <w:rPr>
      <w:rFonts w:ascii="Times New Roman" w:hAnsi="Times New Roman" w:cs="Times New Roman"/>
      <w:b/>
      <w:bCs/>
      <w:sz w:val="12"/>
      <w:szCs w:val="12"/>
    </w:rPr>
  </w:style>
  <w:style w:type="character" w:customStyle="1" w:styleId="FontStyle523">
    <w:name w:val="Font Style523"/>
    <w:basedOn w:val="a0"/>
    <w:uiPriority w:val="99"/>
    <w:rsid w:val="00301DDA"/>
    <w:rPr>
      <w:rFonts w:ascii="Times New Roman" w:hAnsi="Times New Roman" w:cs="Times New Roman"/>
      <w:sz w:val="18"/>
      <w:szCs w:val="18"/>
    </w:rPr>
  </w:style>
  <w:style w:type="paragraph" w:customStyle="1" w:styleId="Style70">
    <w:name w:val="Style70"/>
    <w:basedOn w:val="a"/>
    <w:uiPriority w:val="99"/>
    <w:rsid w:val="00301DDA"/>
    <w:pPr>
      <w:spacing w:line="245" w:lineRule="exact"/>
      <w:ind w:hanging="1267"/>
    </w:pPr>
  </w:style>
  <w:style w:type="paragraph" w:customStyle="1" w:styleId="Style44">
    <w:name w:val="Style44"/>
    <w:basedOn w:val="a"/>
    <w:uiPriority w:val="99"/>
    <w:rsid w:val="00301DDA"/>
    <w:pPr>
      <w:spacing w:line="226" w:lineRule="exact"/>
    </w:pPr>
  </w:style>
  <w:style w:type="paragraph" w:customStyle="1" w:styleId="Style48">
    <w:name w:val="Style48"/>
    <w:basedOn w:val="a"/>
    <w:uiPriority w:val="99"/>
    <w:rsid w:val="00301DDA"/>
    <w:pPr>
      <w:jc w:val="center"/>
    </w:pPr>
  </w:style>
  <w:style w:type="paragraph" w:customStyle="1" w:styleId="Style64">
    <w:name w:val="Style64"/>
    <w:basedOn w:val="a"/>
    <w:uiPriority w:val="99"/>
    <w:rsid w:val="00301DDA"/>
  </w:style>
  <w:style w:type="paragraph" w:customStyle="1" w:styleId="Style68">
    <w:name w:val="Style68"/>
    <w:basedOn w:val="a"/>
    <w:rsid w:val="00301DDA"/>
    <w:pPr>
      <w:spacing w:line="235" w:lineRule="exact"/>
      <w:ind w:hanging="144"/>
    </w:pPr>
  </w:style>
  <w:style w:type="character" w:customStyle="1" w:styleId="FontStyle516">
    <w:name w:val="Font Style516"/>
    <w:basedOn w:val="a0"/>
    <w:uiPriority w:val="99"/>
    <w:rsid w:val="00301DDA"/>
    <w:rPr>
      <w:rFonts w:ascii="Times New Roman" w:hAnsi="Times New Roman" w:cs="Times New Roman"/>
      <w:i/>
      <w:iCs/>
      <w:sz w:val="18"/>
      <w:szCs w:val="18"/>
    </w:rPr>
  </w:style>
  <w:style w:type="paragraph" w:customStyle="1" w:styleId="Style34">
    <w:name w:val="Style34"/>
    <w:basedOn w:val="a"/>
    <w:rsid w:val="001F4FF1"/>
    <w:pPr>
      <w:spacing w:line="230" w:lineRule="exact"/>
    </w:pPr>
  </w:style>
  <w:style w:type="paragraph" w:customStyle="1" w:styleId="Style37">
    <w:name w:val="Style37"/>
    <w:basedOn w:val="a"/>
    <w:rsid w:val="001F4FF1"/>
    <w:pPr>
      <w:spacing w:line="230" w:lineRule="exact"/>
      <w:jc w:val="center"/>
    </w:pPr>
  </w:style>
  <w:style w:type="paragraph" w:customStyle="1" w:styleId="Style53">
    <w:name w:val="Style53"/>
    <w:basedOn w:val="a"/>
    <w:rsid w:val="0066718A"/>
    <w:pPr>
      <w:spacing w:line="226" w:lineRule="exact"/>
    </w:pPr>
  </w:style>
  <w:style w:type="paragraph" w:customStyle="1" w:styleId="Style56">
    <w:name w:val="Style56"/>
    <w:basedOn w:val="a"/>
    <w:uiPriority w:val="99"/>
    <w:rsid w:val="0066718A"/>
    <w:pPr>
      <w:spacing w:line="250" w:lineRule="exact"/>
      <w:ind w:hanging="101"/>
    </w:pPr>
  </w:style>
  <w:style w:type="paragraph" w:customStyle="1" w:styleId="Style17">
    <w:name w:val="Style17"/>
    <w:basedOn w:val="a"/>
    <w:rsid w:val="00BF5128"/>
    <w:pPr>
      <w:spacing w:line="250" w:lineRule="exact"/>
      <w:ind w:hanging="158"/>
    </w:pPr>
  </w:style>
  <w:style w:type="paragraph" w:customStyle="1" w:styleId="Style71">
    <w:name w:val="Style71"/>
    <w:basedOn w:val="a"/>
    <w:uiPriority w:val="99"/>
    <w:rsid w:val="00BF5128"/>
    <w:pPr>
      <w:spacing w:line="250" w:lineRule="exact"/>
    </w:pPr>
  </w:style>
  <w:style w:type="paragraph" w:customStyle="1" w:styleId="Style45">
    <w:name w:val="Style45"/>
    <w:basedOn w:val="a"/>
    <w:uiPriority w:val="99"/>
    <w:rsid w:val="00BF5128"/>
    <w:pPr>
      <w:jc w:val="both"/>
    </w:pPr>
  </w:style>
  <w:style w:type="paragraph" w:customStyle="1" w:styleId="Style2">
    <w:name w:val="Style2"/>
    <w:basedOn w:val="a"/>
    <w:rsid w:val="00A327CD"/>
    <w:pPr>
      <w:spacing w:line="120" w:lineRule="exact"/>
      <w:ind w:firstLine="163"/>
    </w:pPr>
  </w:style>
  <w:style w:type="paragraph" w:customStyle="1" w:styleId="Style6">
    <w:name w:val="Style6"/>
    <w:basedOn w:val="a"/>
    <w:rsid w:val="00A327CD"/>
    <w:pPr>
      <w:spacing w:line="269" w:lineRule="exact"/>
      <w:ind w:hanging="1757"/>
    </w:pPr>
  </w:style>
  <w:style w:type="paragraph" w:customStyle="1" w:styleId="Style9">
    <w:name w:val="Style9"/>
    <w:basedOn w:val="a"/>
    <w:rsid w:val="00A327CD"/>
    <w:pPr>
      <w:spacing w:line="245" w:lineRule="exact"/>
      <w:jc w:val="both"/>
    </w:pPr>
  </w:style>
  <w:style w:type="paragraph" w:customStyle="1" w:styleId="Style11">
    <w:name w:val="Style11"/>
    <w:basedOn w:val="a"/>
    <w:rsid w:val="00A327CD"/>
    <w:pPr>
      <w:spacing w:line="504" w:lineRule="exact"/>
      <w:ind w:firstLine="706"/>
    </w:pPr>
  </w:style>
  <w:style w:type="paragraph" w:customStyle="1" w:styleId="Style14">
    <w:name w:val="Style14"/>
    <w:basedOn w:val="a"/>
    <w:rsid w:val="00A327CD"/>
    <w:pPr>
      <w:spacing w:line="264" w:lineRule="exact"/>
      <w:ind w:hanging="638"/>
    </w:pPr>
  </w:style>
  <w:style w:type="paragraph" w:customStyle="1" w:styleId="Style19">
    <w:name w:val="Style19"/>
    <w:basedOn w:val="a"/>
    <w:rsid w:val="00A327CD"/>
  </w:style>
  <w:style w:type="paragraph" w:customStyle="1" w:styleId="Style20">
    <w:name w:val="Style20"/>
    <w:basedOn w:val="a"/>
    <w:rsid w:val="00A327CD"/>
    <w:pPr>
      <w:spacing w:line="418" w:lineRule="exact"/>
      <w:jc w:val="both"/>
    </w:pPr>
  </w:style>
  <w:style w:type="paragraph" w:customStyle="1" w:styleId="Style21">
    <w:name w:val="Style21"/>
    <w:basedOn w:val="a"/>
    <w:rsid w:val="00A327CD"/>
    <w:pPr>
      <w:spacing w:line="490" w:lineRule="exact"/>
    </w:pPr>
  </w:style>
  <w:style w:type="paragraph" w:customStyle="1" w:styleId="Style26">
    <w:name w:val="Style26"/>
    <w:basedOn w:val="a"/>
    <w:uiPriority w:val="99"/>
    <w:rsid w:val="00A327CD"/>
    <w:pPr>
      <w:spacing w:line="262" w:lineRule="exact"/>
      <w:ind w:firstLine="686"/>
      <w:jc w:val="both"/>
    </w:pPr>
  </w:style>
  <w:style w:type="paragraph" w:customStyle="1" w:styleId="Style27">
    <w:name w:val="Style27"/>
    <w:basedOn w:val="a"/>
    <w:rsid w:val="00A327CD"/>
  </w:style>
  <w:style w:type="paragraph" w:customStyle="1" w:styleId="Style28">
    <w:name w:val="Style28"/>
    <w:basedOn w:val="a"/>
    <w:rsid w:val="00A327CD"/>
  </w:style>
  <w:style w:type="paragraph" w:customStyle="1" w:styleId="Style31">
    <w:name w:val="Style31"/>
    <w:basedOn w:val="a"/>
    <w:uiPriority w:val="99"/>
    <w:rsid w:val="00A327CD"/>
  </w:style>
  <w:style w:type="paragraph" w:customStyle="1" w:styleId="Style32">
    <w:name w:val="Style32"/>
    <w:basedOn w:val="a"/>
    <w:rsid w:val="00A327CD"/>
  </w:style>
  <w:style w:type="paragraph" w:customStyle="1" w:styleId="Style35">
    <w:name w:val="Style35"/>
    <w:basedOn w:val="a"/>
    <w:rsid w:val="00A327CD"/>
  </w:style>
  <w:style w:type="paragraph" w:customStyle="1" w:styleId="Style40">
    <w:name w:val="Style40"/>
    <w:basedOn w:val="a"/>
    <w:uiPriority w:val="99"/>
    <w:rsid w:val="00A327CD"/>
  </w:style>
  <w:style w:type="paragraph" w:customStyle="1" w:styleId="Style41">
    <w:name w:val="Style41"/>
    <w:basedOn w:val="a"/>
    <w:uiPriority w:val="99"/>
    <w:rsid w:val="00A327CD"/>
    <w:pPr>
      <w:spacing w:line="278" w:lineRule="exact"/>
    </w:pPr>
  </w:style>
  <w:style w:type="paragraph" w:customStyle="1" w:styleId="Style42">
    <w:name w:val="Style42"/>
    <w:basedOn w:val="a"/>
    <w:uiPriority w:val="99"/>
    <w:rsid w:val="00A327CD"/>
    <w:pPr>
      <w:spacing w:line="264" w:lineRule="exact"/>
      <w:ind w:hanging="619"/>
    </w:pPr>
  </w:style>
  <w:style w:type="paragraph" w:customStyle="1" w:styleId="Style43">
    <w:name w:val="Style43"/>
    <w:basedOn w:val="a"/>
    <w:uiPriority w:val="99"/>
    <w:rsid w:val="00A327CD"/>
    <w:pPr>
      <w:spacing w:line="245" w:lineRule="exact"/>
      <w:ind w:firstLine="754"/>
      <w:jc w:val="both"/>
    </w:pPr>
  </w:style>
  <w:style w:type="paragraph" w:customStyle="1" w:styleId="Style46">
    <w:name w:val="Style46"/>
    <w:basedOn w:val="a"/>
    <w:uiPriority w:val="99"/>
    <w:rsid w:val="00A327CD"/>
  </w:style>
  <w:style w:type="paragraph" w:customStyle="1" w:styleId="Style47">
    <w:name w:val="Style47"/>
    <w:basedOn w:val="a"/>
    <w:uiPriority w:val="99"/>
    <w:rsid w:val="00A327CD"/>
  </w:style>
  <w:style w:type="paragraph" w:customStyle="1" w:styleId="Style50">
    <w:name w:val="Style50"/>
    <w:basedOn w:val="a"/>
    <w:rsid w:val="00A327CD"/>
    <w:pPr>
      <w:spacing w:line="115" w:lineRule="exact"/>
      <w:ind w:firstLine="72"/>
    </w:pPr>
  </w:style>
  <w:style w:type="paragraph" w:customStyle="1" w:styleId="Style51">
    <w:name w:val="Style51"/>
    <w:basedOn w:val="a"/>
    <w:uiPriority w:val="99"/>
    <w:rsid w:val="00A327CD"/>
    <w:pPr>
      <w:spacing w:line="230" w:lineRule="exact"/>
    </w:pPr>
  </w:style>
  <w:style w:type="paragraph" w:customStyle="1" w:styleId="Style55">
    <w:name w:val="Style55"/>
    <w:basedOn w:val="a"/>
    <w:uiPriority w:val="99"/>
    <w:rsid w:val="00A327CD"/>
    <w:pPr>
      <w:spacing w:line="283" w:lineRule="exact"/>
      <w:ind w:firstLine="715"/>
      <w:jc w:val="both"/>
    </w:pPr>
  </w:style>
  <w:style w:type="paragraph" w:customStyle="1" w:styleId="Style57">
    <w:name w:val="Style57"/>
    <w:basedOn w:val="a"/>
    <w:uiPriority w:val="99"/>
    <w:rsid w:val="00A327CD"/>
    <w:pPr>
      <w:spacing w:line="263" w:lineRule="exact"/>
      <w:ind w:firstLine="1435"/>
    </w:pPr>
  </w:style>
  <w:style w:type="paragraph" w:customStyle="1" w:styleId="Style60">
    <w:name w:val="Style60"/>
    <w:basedOn w:val="a"/>
    <w:rsid w:val="00A327CD"/>
  </w:style>
  <w:style w:type="paragraph" w:customStyle="1" w:styleId="Style62">
    <w:name w:val="Style62"/>
    <w:basedOn w:val="a"/>
    <w:uiPriority w:val="99"/>
    <w:rsid w:val="00A327CD"/>
    <w:pPr>
      <w:spacing w:line="254" w:lineRule="exact"/>
      <w:ind w:firstLine="106"/>
    </w:pPr>
  </w:style>
  <w:style w:type="paragraph" w:customStyle="1" w:styleId="Style63">
    <w:name w:val="Style63"/>
    <w:basedOn w:val="a"/>
    <w:uiPriority w:val="99"/>
    <w:rsid w:val="00A327CD"/>
    <w:pPr>
      <w:spacing w:line="257" w:lineRule="exact"/>
    </w:pPr>
  </w:style>
  <w:style w:type="paragraph" w:customStyle="1" w:styleId="Style65">
    <w:name w:val="Style65"/>
    <w:basedOn w:val="a"/>
    <w:rsid w:val="00A327CD"/>
  </w:style>
  <w:style w:type="paragraph" w:customStyle="1" w:styleId="Style66">
    <w:name w:val="Style66"/>
    <w:basedOn w:val="a"/>
    <w:uiPriority w:val="99"/>
    <w:rsid w:val="00A327CD"/>
    <w:pPr>
      <w:spacing w:line="206" w:lineRule="exact"/>
      <w:ind w:firstLine="86"/>
      <w:jc w:val="both"/>
    </w:pPr>
  </w:style>
  <w:style w:type="paragraph" w:customStyle="1" w:styleId="Style67">
    <w:name w:val="Style67"/>
    <w:basedOn w:val="a"/>
    <w:uiPriority w:val="99"/>
    <w:rsid w:val="00A327CD"/>
    <w:pPr>
      <w:spacing w:line="245" w:lineRule="exact"/>
      <w:ind w:hanging="778"/>
    </w:pPr>
  </w:style>
  <w:style w:type="paragraph" w:customStyle="1" w:styleId="Style69">
    <w:name w:val="Style69"/>
    <w:basedOn w:val="a"/>
    <w:rsid w:val="00A327CD"/>
    <w:pPr>
      <w:spacing w:line="262" w:lineRule="exact"/>
      <w:ind w:hanging="696"/>
    </w:pPr>
  </w:style>
  <w:style w:type="paragraph" w:customStyle="1" w:styleId="Style72">
    <w:name w:val="Style72"/>
    <w:basedOn w:val="a"/>
    <w:uiPriority w:val="99"/>
    <w:rsid w:val="00A327CD"/>
    <w:pPr>
      <w:spacing w:line="264" w:lineRule="exact"/>
      <w:ind w:firstLine="1574"/>
    </w:pPr>
  </w:style>
  <w:style w:type="paragraph" w:customStyle="1" w:styleId="Style73">
    <w:name w:val="Style73"/>
    <w:basedOn w:val="a"/>
    <w:uiPriority w:val="99"/>
    <w:rsid w:val="00A327CD"/>
    <w:pPr>
      <w:spacing w:line="264" w:lineRule="exact"/>
    </w:pPr>
  </w:style>
  <w:style w:type="paragraph" w:customStyle="1" w:styleId="Style74">
    <w:name w:val="Style74"/>
    <w:basedOn w:val="a"/>
    <w:uiPriority w:val="99"/>
    <w:rsid w:val="00A327CD"/>
    <w:pPr>
      <w:spacing w:line="1138" w:lineRule="exact"/>
    </w:pPr>
  </w:style>
  <w:style w:type="paragraph" w:customStyle="1" w:styleId="Style75">
    <w:name w:val="Style75"/>
    <w:basedOn w:val="a"/>
    <w:rsid w:val="00A327CD"/>
  </w:style>
  <w:style w:type="paragraph" w:customStyle="1" w:styleId="Style76">
    <w:name w:val="Style76"/>
    <w:basedOn w:val="a"/>
    <w:uiPriority w:val="99"/>
    <w:rsid w:val="00A327CD"/>
  </w:style>
  <w:style w:type="paragraph" w:customStyle="1" w:styleId="Style77">
    <w:name w:val="Style77"/>
    <w:basedOn w:val="a"/>
    <w:rsid w:val="00A327CD"/>
    <w:pPr>
      <w:jc w:val="center"/>
    </w:pPr>
  </w:style>
  <w:style w:type="paragraph" w:customStyle="1" w:styleId="Style78">
    <w:name w:val="Style78"/>
    <w:basedOn w:val="a"/>
    <w:rsid w:val="00A327CD"/>
    <w:pPr>
      <w:spacing w:line="139" w:lineRule="exact"/>
    </w:pPr>
  </w:style>
  <w:style w:type="paragraph" w:customStyle="1" w:styleId="Style79">
    <w:name w:val="Style79"/>
    <w:basedOn w:val="a"/>
    <w:uiPriority w:val="99"/>
    <w:rsid w:val="00A327CD"/>
  </w:style>
  <w:style w:type="paragraph" w:customStyle="1" w:styleId="Style80">
    <w:name w:val="Style80"/>
    <w:basedOn w:val="a"/>
    <w:uiPriority w:val="99"/>
    <w:rsid w:val="00A327CD"/>
  </w:style>
  <w:style w:type="paragraph" w:customStyle="1" w:styleId="Style81">
    <w:name w:val="Style81"/>
    <w:basedOn w:val="a"/>
    <w:rsid w:val="00A327CD"/>
  </w:style>
  <w:style w:type="paragraph" w:customStyle="1" w:styleId="Style82">
    <w:name w:val="Style82"/>
    <w:basedOn w:val="a"/>
    <w:uiPriority w:val="99"/>
    <w:rsid w:val="00A327CD"/>
  </w:style>
  <w:style w:type="paragraph" w:customStyle="1" w:styleId="Style83">
    <w:name w:val="Style83"/>
    <w:basedOn w:val="a"/>
    <w:rsid w:val="00A327CD"/>
  </w:style>
  <w:style w:type="paragraph" w:customStyle="1" w:styleId="Style84">
    <w:name w:val="Style84"/>
    <w:basedOn w:val="a"/>
    <w:uiPriority w:val="99"/>
    <w:rsid w:val="00A327CD"/>
  </w:style>
  <w:style w:type="paragraph" w:customStyle="1" w:styleId="Style85">
    <w:name w:val="Style85"/>
    <w:basedOn w:val="a"/>
    <w:uiPriority w:val="99"/>
    <w:rsid w:val="00A327CD"/>
    <w:pPr>
      <w:spacing w:line="197" w:lineRule="exact"/>
      <w:jc w:val="both"/>
    </w:pPr>
  </w:style>
  <w:style w:type="paragraph" w:customStyle="1" w:styleId="Style86">
    <w:name w:val="Style86"/>
    <w:basedOn w:val="a"/>
    <w:rsid w:val="00A327CD"/>
    <w:pPr>
      <w:spacing w:line="286" w:lineRule="exact"/>
      <w:ind w:hanging="974"/>
    </w:pPr>
  </w:style>
  <w:style w:type="paragraph" w:customStyle="1" w:styleId="Style87">
    <w:name w:val="Style87"/>
    <w:basedOn w:val="a"/>
    <w:uiPriority w:val="99"/>
    <w:rsid w:val="00A327CD"/>
    <w:pPr>
      <w:spacing w:line="142" w:lineRule="exact"/>
      <w:ind w:firstLine="43"/>
    </w:pPr>
  </w:style>
  <w:style w:type="paragraph" w:customStyle="1" w:styleId="Style88">
    <w:name w:val="Style88"/>
    <w:basedOn w:val="a"/>
    <w:rsid w:val="00A327CD"/>
    <w:pPr>
      <w:spacing w:line="259" w:lineRule="exact"/>
      <w:ind w:firstLine="710"/>
      <w:jc w:val="both"/>
    </w:pPr>
  </w:style>
  <w:style w:type="paragraph" w:customStyle="1" w:styleId="Style89">
    <w:name w:val="Style89"/>
    <w:basedOn w:val="a"/>
    <w:rsid w:val="00A327CD"/>
    <w:pPr>
      <w:spacing w:line="134" w:lineRule="exact"/>
      <w:ind w:hanging="91"/>
    </w:pPr>
  </w:style>
  <w:style w:type="paragraph" w:customStyle="1" w:styleId="Style90">
    <w:name w:val="Style90"/>
    <w:basedOn w:val="a"/>
    <w:uiPriority w:val="99"/>
    <w:rsid w:val="00A327CD"/>
    <w:pPr>
      <w:spacing w:line="778" w:lineRule="exact"/>
    </w:pPr>
  </w:style>
  <w:style w:type="paragraph" w:customStyle="1" w:styleId="Style91">
    <w:name w:val="Style91"/>
    <w:basedOn w:val="a"/>
    <w:uiPriority w:val="99"/>
    <w:rsid w:val="00A327CD"/>
  </w:style>
  <w:style w:type="paragraph" w:customStyle="1" w:styleId="Style92">
    <w:name w:val="Style92"/>
    <w:basedOn w:val="a"/>
    <w:uiPriority w:val="99"/>
    <w:rsid w:val="00A327CD"/>
    <w:pPr>
      <w:spacing w:line="226" w:lineRule="exact"/>
    </w:pPr>
  </w:style>
  <w:style w:type="paragraph" w:customStyle="1" w:styleId="Style93">
    <w:name w:val="Style93"/>
    <w:basedOn w:val="a"/>
    <w:uiPriority w:val="99"/>
    <w:rsid w:val="00A327CD"/>
    <w:pPr>
      <w:spacing w:line="490" w:lineRule="exact"/>
    </w:pPr>
  </w:style>
  <w:style w:type="paragraph" w:customStyle="1" w:styleId="Style94">
    <w:name w:val="Style94"/>
    <w:basedOn w:val="a"/>
    <w:uiPriority w:val="99"/>
    <w:rsid w:val="00A327CD"/>
  </w:style>
  <w:style w:type="paragraph" w:customStyle="1" w:styleId="Style95">
    <w:name w:val="Style95"/>
    <w:basedOn w:val="a"/>
    <w:uiPriority w:val="99"/>
    <w:rsid w:val="00A327CD"/>
    <w:pPr>
      <w:jc w:val="both"/>
    </w:pPr>
  </w:style>
  <w:style w:type="paragraph" w:customStyle="1" w:styleId="Style96">
    <w:name w:val="Style96"/>
    <w:basedOn w:val="a"/>
    <w:uiPriority w:val="99"/>
    <w:rsid w:val="00A327CD"/>
    <w:pPr>
      <w:spacing w:line="235" w:lineRule="exact"/>
    </w:pPr>
  </w:style>
  <w:style w:type="paragraph" w:customStyle="1" w:styleId="Style97">
    <w:name w:val="Style97"/>
    <w:basedOn w:val="a"/>
    <w:rsid w:val="00A327CD"/>
  </w:style>
  <w:style w:type="paragraph" w:customStyle="1" w:styleId="Style98">
    <w:name w:val="Style98"/>
    <w:basedOn w:val="a"/>
    <w:uiPriority w:val="99"/>
    <w:rsid w:val="00A327CD"/>
    <w:pPr>
      <w:spacing w:line="269" w:lineRule="exact"/>
      <w:ind w:hanging="1118"/>
    </w:pPr>
  </w:style>
  <w:style w:type="paragraph" w:customStyle="1" w:styleId="Style99">
    <w:name w:val="Style99"/>
    <w:basedOn w:val="a"/>
    <w:uiPriority w:val="99"/>
    <w:rsid w:val="00A327CD"/>
  </w:style>
  <w:style w:type="paragraph" w:customStyle="1" w:styleId="Style100">
    <w:name w:val="Style100"/>
    <w:basedOn w:val="a"/>
    <w:uiPriority w:val="99"/>
    <w:rsid w:val="00A327CD"/>
  </w:style>
  <w:style w:type="paragraph" w:customStyle="1" w:styleId="Style101">
    <w:name w:val="Style101"/>
    <w:basedOn w:val="a"/>
    <w:rsid w:val="00A327CD"/>
  </w:style>
  <w:style w:type="paragraph" w:customStyle="1" w:styleId="Style102">
    <w:name w:val="Style102"/>
    <w:basedOn w:val="a"/>
    <w:rsid w:val="00A327CD"/>
    <w:pPr>
      <w:spacing w:line="149" w:lineRule="exact"/>
    </w:pPr>
  </w:style>
  <w:style w:type="paragraph" w:customStyle="1" w:styleId="Style103">
    <w:name w:val="Style103"/>
    <w:basedOn w:val="a"/>
    <w:rsid w:val="00A327CD"/>
  </w:style>
  <w:style w:type="paragraph" w:customStyle="1" w:styleId="Style104">
    <w:name w:val="Style104"/>
    <w:basedOn w:val="a"/>
    <w:uiPriority w:val="99"/>
    <w:rsid w:val="00A327CD"/>
  </w:style>
  <w:style w:type="paragraph" w:customStyle="1" w:styleId="Style105">
    <w:name w:val="Style105"/>
    <w:basedOn w:val="a"/>
    <w:uiPriority w:val="99"/>
    <w:rsid w:val="00A327CD"/>
  </w:style>
  <w:style w:type="paragraph" w:customStyle="1" w:styleId="Style106">
    <w:name w:val="Style106"/>
    <w:basedOn w:val="a"/>
    <w:uiPriority w:val="99"/>
    <w:rsid w:val="00A327CD"/>
    <w:pPr>
      <w:spacing w:line="261" w:lineRule="exact"/>
      <w:jc w:val="both"/>
    </w:pPr>
  </w:style>
  <w:style w:type="paragraph" w:customStyle="1" w:styleId="Style107">
    <w:name w:val="Style107"/>
    <w:basedOn w:val="a"/>
    <w:rsid w:val="00A327CD"/>
  </w:style>
  <w:style w:type="paragraph" w:customStyle="1" w:styleId="Style108">
    <w:name w:val="Style108"/>
    <w:basedOn w:val="a"/>
    <w:uiPriority w:val="99"/>
    <w:rsid w:val="00A327CD"/>
    <w:pPr>
      <w:spacing w:line="322" w:lineRule="exact"/>
      <w:jc w:val="center"/>
    </w:pPr>
  </w:style>
  <w:style w:type="paragraph" w:customStyle="1" w:styleId="Style109">
    <w:name w:val="Style109"/>
    <w:basedOn w:val="a"/>
    <w:uiPriority w:val="99"/>
    <w:rsid w:val="00A327CD"/>
    <w:pPr>
      <w:spacing w:line="226" w:lineRule="exact"/>
      <w:ind w:hanging="58"/>
    </w:pPr>
  </w:style>
  <w:style w:type="paragraph" w:customStyle="1" w:styleId="Style110">
    <w:name w:val="Style110"/>
    <w:basedOn w:val="a"/>
    <w:uiPriority w:val="99"/>
    <w:rsid w:val="00A327CD"/>
  </w:style>
  <w:style w:type="paragraph" w:customStyle="1" w:styleId="Style111">
    <w:name w:val="Style111"/>
    <w:basedOn w:val="a"/>
    <w:uiPriority w:val="99"/>
    <w:rsid w:val="00A327CD"/>
  </w:style>
  <w:style w:type="paragraph" w:customStyle="1" w:styleId="Style112">
    <w:name w:val="Style112"/>
    <w:basedOn w:val="a"/>
    <w:rsid w:val="00A327CD"/>
  </w:style>
  <w:style w:type="paragraph" w:customStyle="1" w:styleId="Style113">
    <w:name w:val="Style113"/>
    <w:basedOn w:val="a"/>
    <w:uiPriority w:val="99"/>
    <w:rsid w:val="00A327CD"/>
    <w:pPr>
      <w:spacing w:line="120" w:lineRule="exact"/>
      <w:jc w:val="center"/>
    </w:pPr>
  </w:style>
  <w:style w:type="paragraph" w:customStyle="1" w:styleId="Style114">
    <w:name w:val="Style114"/>
    <w:basedOn w:val="a"/>
    <w:rsid w:val="00A327CD"/>
  </w:style>
  <w:style w:type="paragraph" w:customStyle="1" w:styleId="Style115">
    <w:name w:val="Style115"/>
    <w:basedOn w:val="a"/>
    <w:uiPriority w:val="99"/>
    <w:rsid w:val="00A327CD"/>
  </w:style>
  <w:style w:type="paragraph" w:customStyle="1" w:styleId="Style116">
    <w:name w:val="Style116"/>
    <w:basedOn w:val="a"/>
    <w:rsid w:val="00A327CD"/>
    <w:pPr>
      <w:spacing w:line="226" w:lineRule="exact"/>
    </w:pPr>
  </w:style>
  <w:style w:type="paragraph" w:customStyle="1" w:styleId="Style117">
    <w:name w:val="Style117"/>
    <w:basedOn w:val="a"/>
    <w:uiPriority w:val="99"/>
    <w:rsid w:val="00A327CD"/>
    <w:pPr>
      <w:spacing w:line="139" w:lineRule="exact"/>
      <w:ind w:firstLine="187"/>
    </w:pPr>
  </w:style>
  <w:style w:type="paragraph" w:customStyle="1" w:styleId="Style118">
    <w:name w:val="Style118"/>
    <w:basedOn w:val="a"/>
    <w:uiPriority w:val="99"/>
    <w:rsid w:val="00A327CD"/>
  </w:style>
  <w:style w:type="paragraph" w:customStyle="1" w:styleId="Style119">
    <w:name w:val="Style119"/>
    <w:basedOn w:val="a"/>
    <w:rsid w:val="00A327CD"/>
  </w:style>
  <w:style w:type="paragraph" w:customStyle="1" w:styleId="Style120">
    <w:name w:val="Style120"/>
    <w:basedOn w:val="a"/>
    <w:uiPriority w:val="99"/>
    <w:rsid w:val="00A327CD"/>
    <w:pPr>
      <w:spacing w:line="240" w:lineRule="exact"/>
      <w:ind w:hanging="557"/>
    </w:pPr>
  </w:style>
  <w:style w:type="paragraph" w:customStyle="1" w:styleId="Style121">
    <w:name w:val="Style121"/>
    <w:basedOn w:val="a"/>
    <w:rsid w:val="00A327CD"/>
    <w:pPr>
      <w:spacing w:line="221" w:lineRule="exact"/>
    </w:pPr>
  </w:style>
  <w:style w:type="paragraph" w:customStyle="1" w:styleId="Style122">
    <w:name w:val="Style122"/>
    <w:basedOn w:val="a"/>
    <w:uiPriority w:val="99"/>
    <w:rsid w:val="00A327CD"/>
    <w:pPr>
      <w:spacing w:line="221" w:lineRule="exact"/>
      <w:ind w:hanging="77"/>
    </w:pPr>
  </w:style>
  <w:style w:type="paragraph" w:customStyle="1" w:styleId="Style123">
    <w:name w:val="Style123"/>
    <w:basedOn w:val="a"/>
    <w:uiPriority w:val="99"/>
    <w:rsid w:val="00A327CD"/>
    <w:pPr>
      <w:spacing w:line="202" w:lineRule="exact"/>
    </w:pPr>
  </w:style>
  <w:style w:type="paragraph" w:customStyle="1" w:styleId="Style124">
    <w:name w:val="Style124"/>
    <w:basedOn w:val="a"/>
    <w:rsid w:val="00A327CD"/>
  </w:style>
  <w:style w:type="paragraph" w:customStyle="1" w:styleId="Style125">
    <w:name w:val="Style125"/>
    <w:basedOn w:val="a"/>
    <w:rsid w:val="00A327CD"/>
  </w:style>
  <w:style w:type="paragraph" w:customStyle="1" w:styleId="Style126">
    <w:name w:val="Style126"/>
    <w:basedOn w:val="a"/>
    <w:rsid w:val="00A327CD"/>
    <w:pPr>
      <w:spacing w:line="235" w:lineRule="exact"/>
      <w:ind w:firstLine="62"/>
    </w:pPr>
  </w:style>
  <w:style w:type="paragraph" w:customStyle="1" w:styleId="Style127">
    <w:name w:val="Style127"/>
    <w:basedOn w:val="a"/>
    <w:uiPriority w:val="99"/>
    <w:rsid w:val="00A327CD"/>
    <w:pPr>
      <w:spacing w:line="120" w:lineRule="exact"/>
      <w:ind w:firstLine="72"/>
      <w:jc w:val="both"/>
    </w:pPr>
  </w:style>
  <w:style w:type="paragraph" w:customStyle="1" w:styleId="Style128">
    <w:name w:val="Style128"/>
    <w:basedOn w:val="a"/>
    <w:uiPriority w:val="99"/>
    <w:rsid w:val="00A327CD"/>
    <w:pPr>
      <w:spacing w:line="187" w:lineRule="exact"/>
    </w:pPr>
  </w:style>
  <w:style w:type="paragraph" w:customStyle="1" w:styleId="Style129">
    <w:name w:val="Style129"/>
    <w:basedOn w:val="a"/>
    <w:rsid w:val="00A327CD"/>
    <w:pPr>
      <w:spacing w:line="312" w:lineRule="exact"/>
      <w:ind w:hanging="739"/>
      <w:jc w:val="both"/>
    </w:pPr>
  </w:style>
  <w:style w:type="paragraph" w:customStyle="1" w:styleId="Style130">
    <w:name w:val="Style130"/>
    <w:basedOn w:val="a"/>
    <w:uiPriority w:val="99"/>
    <w:rsid w:val="00A327CD"/>
  </w:style>
  <w:style w:type="paragraph" w:customStyle="1" w:styleId="Style131">
    <w:name w:val="Style131"/>
    <w:basedOn w:val="a"/>
    <w:uiPriority w:val="99"/>
    <w:rsid w:val="00A327CD"/>
    <w:pPr>
      <w:spacing w:line="158" w:lineRule="exact"/>
      <w:jc w:val="both"/>
    </w:pPr>
  </w:style>
  <w:style w:type="paragraph" w:customStyle="1" w:styleId="Style132">
    <w:name w:val="Style132"/>
    <w:basedOn w:val="a"/>
    <w:uiPriority w:val="99"/>
    <w:rsid w:val="00A327CD"/>
    <w:pPr>
      <w:spacing w:line="173" w:lineRule="exact"/>
      <w:ind w:firstLine="134"/>
    </w:pPr>
  </w:style>
  <w:style w:type="paragraph" w:customStyle="1" w:styleId="Style133">
    <w:name w:val="Style133"/>
    <w:basedOn w:val="a"/>
    <w:uiPriority w:val="99"/>
    <w:rsid w:val="00A327CD"/>
    <w:pPr>
      <w:spacing w:line="418" w:lineRule="exact"/>
    </w:pPr>
  </w:style>
  <w:style w:type="paragraph" w:customStyle="1" w:styleId="Style134">
    <w:name w:val="Style134"/>
    <w:basedOn w:val="a"/>
    <w:rsid w:val="00A327CD"/>
    <w:pPr>
      <w:spacing w:line="264" w:lineRule="exact"/>
      <w:ind w:firstLine="701"/>
    </w:pPr>
  </w:style>
  <w:style w:type="paragraph" w:customStyle="1" w:styleId="Style135">
    <w:name w:val="Style135"/>
    <w:basedOn w:val="a"/>
    <w:uiPriority w:val="99"/>
    <w:rsid w:val="00A327CD"/>
    <w:pPr>
      <w:spacing w:line="163" w:lineRule="exact"/>
      <w:jc w:val="both"/>
    </w:pPr>
  </w:style>
  <w:style w:type="paragraph" w:customStyle="1" w:styleId="Style136">
    <w:name w:val="Style136"/>
    <w:basedOn w:val="a"/>
    <w:uiPriority w:val="99"/>
    <w:rsid w:val="00A327CD"/>
  </w:style>
  <w:style w:type="paragraph" w:customStyle="1" w:styleId="Style137">
    <w:name w:val="Style137"/>
    <w:basedOn w:val="a"/>
    <w:rsid w:val="00A327CD"/>
  </w:style>
  <w:style w:type="paragraph" w:customStyle="1" w:styleId="Style138">
    <w:name w:val="Style138"/>
    <w:basedOn w:val="a"/>
    <w:uiPriority w:val="99"/>
    <w:rsid w:val="00A327CD"/>
    <w:pPr>
      <w:spacing w:line="192" w:lineRule="exact"/>
      <w:ind w:hanging="67"/>
    </w:pPr>
  </w:style>
  <w:style w:type="paragraph" w:customStyle="1" w:styleId="Style139">
    <w:name w:val="Style139"/>
    <w:basedOn w:val="a"/>
    <w:uiPriority w:val="99"/>
    <w:rsid w:val="00A327CD"/>
  </w:style>
  <w:style w:type="paragraph" w:customStyle="1" w:styleId="Style140">
    <w:name w:val="Style140"/>
    <w:basedOn w:val="a"/>
    <w:rsid w:val="00A327CD"/>
  </w:style>
  <w:style w:type="paragraph" w:customStyle="1" w:styleId="Style141">
    <w:name w:val="Style141"/>
    <w:basedOn w:val="a"/>
    <w:rsid w:val="00A327CD"/>
  </w:style>
  <w:style w:type="paragraph" w:customStyle="1" w:styleId="Style142">
    <w:name w:val="Style142"/>
    <w:basedOn w:val="a"/>
    <w:rsid w:val="00A327CD"/>
    <w:pPr>
      <w:spacing w:line="379" w:lineRule="exact"/>
    </w:pPr>
  </w:style>
  <w:style w:type="paragraph" w:customStyle="1" w:styleId="Style143">
    <w:name w:val="Style143"/>
    <w:basedOn w:val="a"/>
    <w:uiPriority w:val="99"/>
    <w:rsid w:val="00A327CD"/>
    <w:pPr>
      <w:spacing w:line="216" w:lineRule="exact"/>
      <w:ind w:hanging="451"/>
    </w:pPr>
  </w:style>
  <w:style w:type="paragraph" w:customStyle="1" w:styleId="Style144">
    <w:name w:val="Style144"/>
    <w:basedOn w:val="a"/>
    <w:uiPriority w:val="99"/>
    <w:rsid w:val="00A327CD"/>
    <w:pPr>
      <w:spacing w:line="173" w:lineRule="exact"/>
      <w:ind w:firstLine="67"/>
      <w:jc w:val="both"/>
    </w:pPr>
  </w:style>
  <w:style w:type="paragraph" w:customStyle="1" w:styleId="Style145">
    <w:name w:val="Style145"/>
    <w:basedOn w:val="a"/>
    <w:uiPriority w:val="99"/>
    <w:rsid w:val="00A327CD"/>
  </w:style>
  <w:style w:type="paragraph" w:customStyle="1" w:styleId="Style146">
    <w:name w:val="Style146"/>
    <w:basedOn w:val="a"/>
    <w:rsid w:val="00A327CD"/>
    <w:pPr>
      <w:jc w:val="both"/>
    </w:pPr>
  </w:style>
  <w:style w:type="paragraph" w:customStyle="1" w:styleId="Style147">
    <w:name w:val="Style147"/>
    <w:basedOn w:val="a"/>
    <w:rsid w:val="00A327CD"/>
  </w:style>
  <w:style w:type="paragraph" w:customStyle="1" w:styleId="Style148">
    <w:name w:val="Style148"/>
    <w:basedOn w:val="a"/>
    <w:uiPriority w:val="99"/>
    <w:rsid w:val="00A327CD"/>
  </w:style>
  <w:style w:type="paragraph" w:customStyle="1" w:styleId="Style149">
    <w:name w:val="Style149"/>
    <w:basedOn w:val="a"/>
    <w:uiPriority w:val="99"/>
    <w:rsid w:val="00A327CD"/>
    <w:pPr>
      <w:spacing w:line="86" w:lineRule="exact"/>
      <w:jc w:val="right"/>
    </w:pPr>
  </w:style>
  <w:style w:type="paragraph" w:customStyle="1" w:styleId="Style150">
    <w:name w:val="Style150"/>
    <w:basedOn w:val="a"/>
    <w:uiPriority w:val="99"/>
    <w:rsid w:val="00A327CD"/>
    <w:pPr>
      <w:jc w:val="right"/>
    </w:pPr>
  </w:style>
  <w:style w:type="paragraph" w:customStyle="1" w:styleId="Style151">
    <w:name w:val="Style151"/>
    <w:basedOn w:val="a"/>
    <w:uiPriority w:val="99"/>
    <w:rsid w:val="00A327CD"/>
    <w:pPr>
      <w:spacing w:line="173" w:lineRule="exact"/>
      <w:ind w:firstLine="134"/>
    </w:pPr>
  </w:style>
  <w:style w:type="paragraph" w:customStyle="1" w:styleId="Style152">
    <w:name w:val="Style152"/>
    <w:basedOn w:val="a"/>
    <w:uiPriority w:val="99"/>
    <w:rsid w:val="00A327CD"/>
  </w:style>
  <w:style w:type="paragraph" w:customStyle="1" w:styleId="Style153">
    <w:name w:val="Style153"/>
    <w:basedOn w:val="a"/>
    <w:uiPriority w:val="99"/>
    <w:rsid w:val="00A327CD"/>
  </w:style>
  <w:style w:type="paragraph" w:customStyle="1" w:styleId="Style154">
    <w:name w:val="Style154"/>
    <w:basedOn w:val="a"/>
    <w:rsid w:val="00A327CD"/>
  </w:style>
  <w:style w:type="paragraph" w:customStyle="1" w:styleId="Style155">
    <w:name w:val="Style155"/>
    <w:basedOn w:val="a"/>
    <w:uiPriority w:val="99"/>
    <w:rsid w:val="00A327CD"/>
    <w:pPr>
      <w:jc w:val="center"/>
    </w:pPr>
  </w:style>
  <w:style w:type="paragraph" w:customStyle="1" w:styleId="Style156">
    <w:name w:val="Style156"/>
    <w:basedOn w:val="a"/>
    <w:uiPriority w:val="99"/>
    <w:rsid w:val="00A327CD"/>
    <w:pPr>
      <w:spacing w:line="110" w:lineRule="exact"/>
    </w:pPr>
  </w:style>
  <w:style w:type="paragraph" w:customStyle="1" w:styleId="Style157">
    <w:name w:val="Style157"/>
    <w:basedOn w:val="a"/>
    <w:rsid w:val="00A327CD"/>
  </w:style>
  <w:style w:type="paragraph" w:customStyle="1" w:styleId="Style158">
    <w:name w:val="Style158"/>
    <w:basedOn w:val="a"/>
    <w:uiPriority w:val="99"/>
    <w:rsid w:val="00A327CD"/>
  </w:style>
  <w:style w:type="paragraph" w:customStyle="1" w:styleId="Style159">
    <w:name w:val="Style159"/>
    <w:basedOn w:val="a"/>
    <w:uiPriority w:val="99"/>
    <w:rsid w:val="00A327CD"/>
  </w:style>
  <w:style w:type="paragraph" w:customStyle="1" w:styleId="Style160">
    <w:name w:val="Style160"/>
    <w:basedOn w:val="a"/>
    <w:uiPriority w:val="99"/>
    <w:rsid w:val="00A327CD"/>
    <w:pPr>
      <w:jc w:val="both"/>
    </w:pPr>
  </w:style>
  <w:style w:type="paragraph" w:customStyle="1" w:styleId="Style161">
    <w:name w:val="Style161"/>
    <w:basedOn w:val="a"/>
    <w:rsid w:val="00A327CD"/>
  </w:style>
  <w:style w:type="paragraph" w:customStyle="1" w:styleId="Style162">
    <w:name w:val="Style162"/>
    <w:basedOn w:val="a"/>
    <w:rsid w:val="00A327CD"/>
  </w:style>
  <w:style w:type="paragraph" w:customStyle="1" w:styleId="Style163">
    <w:name w:val="Style163"/>
    <w:basedOn w:val="a"/>
    <w:uiPriority w:val="99"/>
    <w:rsid w:val="00A327CD"/>
  </w:style>
  <w:style w:type="paragraph" w:customStyle="1" w:styleId="Style164">
    <w:name w:val="Style164"/>
    <w:basedOn w:val="a"/>
    <w:uiPriority w:val="99"/>
    <w:rsid w:val="00A327CD"/>
  </w:style>
  <w:style w:type="paragraph" w:customStyle="1" w:styleId="Style165">
    <w:name w:val="Style165"/>
    <w:basedOn w:val="a"/>
    <w:rsid w:val="00A327CD"/>
  </w:style>
  <w:style w:type="paragraph" w:customStyle="1" w:styleId="Style166">
    <w:name w:val="Style166"/>
    <w:basedOn w:val="a"/>
    <w:rsid w:val="00A327CD"/>
  </w:style>
  <w:style w:type="paragraph" w:customStyle="1" w:styleId="Style167">
    <w:name w:val="Style167"/>
    <w:basedOn w:val="a"/>
    <w:rsid w:val="00A327CD"/>
    <w:pPr>
      <w:spacing w:line="499" w:lineRule="exact"/>
      <w:jc w:val="right"/>
    </w:pPr>
  </w:style>
  <w:style w:type="paragraph" w:customStyle="1" w:styleId="Style168">
    <w:name w:val="Style168"/>
    <w:basedOn w:val="a"/>
    <w:uiPriority w:val="99"/>
    <w:rsid w:val="00A327CD"/>
  </w:style>
  <w:style w:type="paragraph" w:customStyle="1" w:styleId="Style169">
    <w:name w:val="Style169"/>
    <w:basedOn w:val="a"/>
    <w:rsid w:val="00A327CD"/>
    <w:pPr>
      <w:spacing w:line="216" w:lineRule="exact"/>
      <w:jc w:val="both"/>
    </w:pPr>
  </w:style>
  <w:style w:type="paragraph" w:customStyle="1" w:styleId="Style170">
    <w:name w:val="Style170"/>
    <w:basedOn w:val="a"/>
    <w:uiPriority w:val="99"/>
    <w:rsid w:val="00A327CD"/>
  </w:style>
  <w:style w:type="paragraph" w:customStyle="1" w:styleId="Style171">
    <w:name w:val="Style171"/>
    <w:basedOn w:val="a"/>
    <w:uiPriority w:val="99"/>
    <w:rsid w:val="00A327CD"/>
    <w:pPr>
      <w:spacing w:line="307" w:lineRule="exact"/>
      <w:ind w:firstLine="264"/>
    </w:pPr>
  </w:style>
  <w:style w:type="paragraph" w:customStyle="1" w:styleId="Style172">
    <w:name w:val="Style172"/>
    <w:basedOn w:val="a"/>
    <w:uiPriority w:val="99"/>
    <w:rsid w:val="00A327CD"/>
    <w:pPr>
      <w:spacing w:line="264" w:lineRule="exact"/>
      <w:ind w:firstLine="134"/>
    </w:pPr>
  </w:style>
  <w:style w:type="paragraph" w:customStyle="1" w:styleId="Style173">
    <w:name w:val="Style173"/>
    <w:basedOn w:val="a"/>
    <w:uiPriority w:val="99"/>
    <w:rsid w:val="00A327CD"/>
    <w:pPr>
      <w:jc w:val="both"/>
    </w:pPr>
  </w:style>
  <w:style w:type="paragraph" w:customStyle="1" w:styleId="Style174">
    <w:name w:val="Style174"/>
    <w:basedOn w:val="a"/>
    <w:rsid w:val="00A327CD"/>
    <w:pPr>
      <w:spacing w:line="499" w:lineRule="exact"/>
      <w:ind w:firstLine="62"/>
      <w:jc w:val="both"/>
    </w:pPr>
  </w:style>
  <w:style w:type="paragraph" w:customStyle="1" w:styleId="Style175">
    <w:name w:val="Style175"/>
    <w:basedOn w:val="a"/>
    <w:rsid w:val="00A327CD"/>
    <w:pPr>
      <w:spacing w:line="110" w:lineRule="exact"/>
      <w:ind w:firstLine="106"/>
    </w:pPr>
  </w:style>
  <w:style w:type="paragraph" w:customStyle="1" w:styleId="Style176">
    <w:name w:val="Style176"/>
    <w:basedOn w:val="a"/>
    <w:uiPriority w:val="99"/>
    <w:rsid w:val="00A327CD"/>
    <w:pPr>
      <w:jc w:val="right"/>
    </w:pPr>
  </w:style>
  <w:style w:type="paragraph" w:customStyle="1" w:styleId="Style177">
    <w:name w:val="Style177"/>
    <w:basedOn w:val="a"/>
    <w:uiPriority w:val="99"/>
    <w:rsid w:val="00A327CD"/>
    <w:pPr>
      <w:spacing w:line="370" w:lineRule="exact"/>
      <w:jc w:val="both"/>
    </w:pPr>
  </w:style>
  <w:style w:type="paragraph" w:customStyle="1" w:styleId="Style178">
    <w:name w:val="Style178"/>
    <w:basedOn w:val="a"/>
    <w:rsid w:val="00A327CD"/>
    <w:pPr>
      <w:spacing w:line="374" w:lineRule="exact"/>
      <w:jc w:val="both"/>
    </w:pPr>
  </w:style>
  <w:style w:type="paragraph" w:customStyle="1" w:styleId="Style179">
    <w:name w:val="Style179"/>
    <w:basedOn w:val="a"/>
    <w:uiPriority w:val="99"/>
    <w:rsid w:val="00A327CD"/>
  </w:style>
  <w:style w:type="paragraph" w:customStyle="1" w:styleId="Style180">
    <w:name w:val="Style180"/>
    <w:basedOn w:val="a"/>
    <w:uiPriority w:val="99"/>
    <w:rsid w:val="00A327CD"/>
    <w:pPr>
      <w:spacing w:line="389" w:lineRule="exact"/>
      <w:jc w:val="both"/>
    </w:pPr>
  </w:style>
  <w:style w:type="paragraph" w:customStyle="1" w:styleId="Style181">
    <w:name w:val="Style181"/>
    <w:basedOn w:val="a"/>
    <w:rsid w:val="00A327CD"/>
    <w:pPr>
      <w:spacing w:line="542" w:lineRule="exact"/>
      <w:jc w:val="center"/>
    </w:pPr>
  </w:style>
  <w:style w:type="paragraph" w:customStyle="1" w:styleId="Style182">
    <w:name w:val="Style182"/>
    <w:basedOn w:val="a"/>
    <w:uiPriority w:val="99"/>
    <w:rsid w:val="00A327CD"/>
    <w:pPr>
      <w:jc w:val="right"/>
    </w:pPr>
  </w:style>
  <w:style w:type="paragraph" w:customStyle="1" w:styleId="Style183">
    <w:name w:val="Style183"/>
    <w:basedOn w:val="a"/>
    <w:rsid w:val="00A327CD"/>
    <w:pPr>
      <w:spacing w:line="322" w:lineRule="exact"/>
      <w:ind w:firstLine="77"/>
    </w:pPr>
  </w:style>
  <w:style w:type="paragraph" w:customStyle="1" w:styleId="Style184">
    <w:name w:val="Style184"/>
    <w:basedOn w:val="a"/>
    <w:uiPriority w:val="99"/>
    <w:rsid w:val="00A327CD"/>
  </w:style>
  <w:style w:type="paragraph" w:customStyle="1" w:styleId="Style185">
    <w:name w:val="Style185"/>
    <w:basedOn w:val="a"/>
    <w:rsid w:val="00A327CD"/>
    <w:pPr>
      <w:jc w:val="both"/>
    </w:pPr>
  </w:style>
  <w:style w:type="paragraph" w:customStyle="1" w:styleId="Style186">
    <w:name w:val="Style186"/>
    <w:basedOn w:val="a"/>
    <w:uiPriority w:val="99"/>
    <w:rsid w:val="00A327CD"/>
  </w:style>
  <w:style w:type="paragraph" w:customStyle="1" w:styleId="Style187">
    <w:name w:val="Style187"/>
    <w:basedOn w:val="a"/>
    <w:uiPriority w:val="99"/>
    <w:rsid w:val="00A327CD"/>
    <w:pPr>
      <w:spacing w:line="418" w:lineRule="exact"/>
      <w:jc w:val="both"/>
    </w:pPr>
  </w:style>
  <w:style w:type="paragraph" w:customStyle="1" w:styleId="Style188">
    <w:name w:val="Style188"/>
    <w:basedOn w:val="a"/>
    <w:uiPriority w:val="99"/>
    <w:rsid w:val="00A327CD"/>
    <w:pPr>
      <w:spacing w:line="158" w:lineRule="exact"/>
      <w:ind w:hanging="475"/>
    </w:pPr>
  </w:style>
  <w:style w:type="paragraph" w:customStyle="1" w:styleId="Style189">
    <w:name w:val="Style189"/>
    <w:basedOn w:val="a"/>
    <w:uiPriority w:val="99"/>
    <w:rsid w:val="00A327CD"/>
    <w:pPr>
      <w:spacing w:line="245" w:lineRule="exact"/>
      <w:jc w:val="center"/>
    </w:pPr>
  </w:style>
  <w:style w:type="paragraph" w:customStyle="1" w:styleId="Style190">
    <w:name w:val="Style190"/>
    <w:basedOn w:val="a"/>
    <w:uiPriority w:val="99"/>
    <w:rsid w:val="00A327CD"/>
  </w:style>
  <w:style w:type="paragraph" w:customStyle="1" w:styleId="Style191">
    <w:name w:val="Style191"/>
    <w:basedOn w:val="a"/>
    <w:uiPriority w:val="99"/>
    <w:rsid w:val="00A327CD"/>
    <w:pPr>
      <w:spacing w:line="139" w:lineRule="exact"/>
      <w:ind w:hanging="67"/>
    </w:pPr>
  </w:style>
  <w:style w:type="paragraph" w:customStyle="1" w:styleId="Style192">
    <w:name w:val="Style192"/>
    <w:basedOn w:val="a"/>
    <w:uiPriority w:val="99"/>
    <w:rsid w:val="00A327CD"/>
    <w:pPr>
      <w:spacing w:line="251" w:lineRule="exact"/>
      <w:ind w:hanging="269"/>
      <w:jc w:val="both"/>
    </w:pPr>
  </w:style>
  <w:style w:type="paragraph" w:customStyle="1" w:styleId="Style193">
    <w:name w:val="Style193"/>
    <w:basedOn w:val="a"/>
    <w:uiPriority w:val="99"/>
    <w:rsid w:val="00A327CD"/>
    <w:pPr>
      <w:spacing w:line="542" w:lineRule="exact"/>
      <w:ind w:firstLine="106"/>
    </w:pPr>
  </w:style>
  <w:style w:type="paragraph" w:customStyle="1" w:styleId="Style194">
    <w:name w:val="Style194"/>
    <w:basedOn w:val="a"/>
    <w:rsid w:val="00A327CD"/>
    <w:pPr>
      <w:spacing w:line="106" w:lineRule="exact"/>
      <w:jc w:val="both"/>
    </w:pPr>
  </w:style>
  <w:style w:type="paragraph" w:customStyle="1" w:styleId="Style195">
    <w:name w:val="Style195"/>
    <w:basedOn w:val="a"/>
    <w:rsid w:val="00A327CD"/>
  </w:style>
  <w:style w:type="paragraph" w:customStyle="1" w:styleId="Style196">
    <w:name w:val="Style196"/>
    <w:basedOn w:val="a"/>
    <w:uiPriority w:val="99"/>
    <w:rsid w:val="00A327CD"/>
    <w:pPr>
      <w:spacing w:line="240" w:lineRule="exact"/>
      <w:jc w:val="right"/>
    </w:pPr>
  </w:style>
  <w:style w:type="paragraph" w:customStyle="1" w:styleId="Style197">
    <w:name w:val="Style197"/>
    <w:basedOn w:val="a"/>
    <w:uiPriority w:val="99"/>
    <w:rsid w:val="00A327CD"/>
  </w:style>
  <w:style w:type="paragraph" w:customStyle="1" w:styleId="Style198">
    <w:name w:val="Style198"/>
    <w:basedOn w:val="a"/>
    <w:uiPriority w:val="99"/>
    <w:rsid w:val="00A327CD"/>
  </w:style>
  <w:style w:type="paragraph" w:customStyle="1" w:styleId="Style199">
    <w:name w:val="Style199"/>
    <w:basedOn w:val="a"/>
    <w:uiPriority w:val="99"/>
    <w:rsid w:val="00A327CD"/>
  </w:style>
  <w:style w:type="paragraph" w:customStyle="1" w:styleId="Style200">
    <w:name w:val="Style200"/>
    <w:basedOn w:val="a"/>
    <w:uiPriority w:val="99"/>
    <w:rsid w:val="00A327CD"/>
  </w:style>
  <w:style w:type="paragraph" w:customStyle="1" w:styleId="Style201">
    <w:name w:val="Style201"/>
    <w:basedOn w:val="a"/>
    <w:uiPriority w:val="99"/>
    <w:rsid w:val="00A327CD"/>
    <w:pPr>
      <w:jc w:val="center"/>
    </w:pPr>
  </w:style>
  <w:style w:type="paragraph" w:customStyle="1" w:styleId="Style202">
    <w:name w:val="Style202"/>
    <w:basedOn w:val="a"/>
    <w:uiPriority w:val="99"/>
    <w:rsid w:val="00A327CD"/>
    <w:pPr>
      <w:spacing w:line="350" w:lineRule="exact"/>
      <w:jc w:val="right"/>
    </w:pPr>
  </w:style>
  <w:style w:type="paragraph" w:customStyle="1" w:styleId="Style203">
    <w:name w:val="Style203"/>
    <w:basedOn w:val="a"/>
    <w:uiPriority w:val="99"/>
    <w:rsid w:val="00A327CD"/>
  </w:style>
  <w:style w:type="paragraph" w:customStyle="1" w:styleId="Style204">
    <w:name w:val="Style204"/>
    <w:basedOn w:val="a"/>
    <w:uiPriority w:val="99"/>
    <w:rsid w:val="00A327CD"/>
  </w:style>
  <w:style w:type="paragraph" w:customStyle="1" w:styleId="Style205">
    <w:name w:val="Style205"/>
    <w:basedOn w:val="a"/>
    <w:uiPriority w:val="99"/>
    <w:rsid w:val="00A327CD"/>
    <w:pPr>
      <w:spacing w:line="403" w:lineRule="exact"/>
      <w:jc w:val="right"/>
    </w:pPr>
  </w:style>
  <w:style w:type="paragraph" w:customStyle="1" w:styleId="Style206">
    <w:name w:val="Style206"/>
    <w:basedOn w:val="a"/>
    <w:uiPriority w:val="99"/>
    <w:rsid w:val="00A327CD"/>
    <w:pPr>
      <w:spacing w:line="514" w:lineRule="exact"/>
    </w:pPr>
  </w:style>
  <w:style w:type="paragraph" w:customStyle="1" w:styleId="Style207">
    <w:name w:val="Style207"/>
    <w:basedOn w:val="a"/>
    <w:uiPriority w:val="99"/>
    <w:rsid w:val="00A327CD"/>
    <w:pPr>
      <w:spacing w:line="163" w:lineRule="exact"/>
      <w:ind w:firstLine="53"/>
      <w:jc w:val="both"/>
    </w:pPr>
  </w:style>
  <w:style w:type="paragraph" w:customStyle="1" w:styleId="Style208">
    <w:name w:val="Style208"/>
    <w:basedOn w:val="a"/>
    <w:uiPriority w:val="99"/>
    <w:rsid w:val="00A327CD"/>
    <w:pPr>
      <w:spacing w:line="226" w:lineRule="exact"/>
      <w:ind w:firstLine="130"/>
    </w:pPr>
  </w:style>
  <w:style w:type="paragraph" w:customStyle="1" w:styleId="Style209">
    <w:name w:val="Style209"/>
    <w:basedOn w:val="a"/>
    <w:uiPriority w:val="99"/>
    <w:rsid w:val="00A327CD"/>
  </w:style>
  <w:style w:type="paragraph" w:customStyle="1" w:styleId="Style210">
    <w:name w:val="Style210"/>
    <w:basedOn w:val="a"/>
    <w:uiPriority w:val="99"/>
    <w:rsid w:val="00A327CD"/>
    <w:pPr>
      <w:spacing w:line="125" w:lineRule="exact"/>
      <w:ind w:hanging="955"/>
    </w:pPr>
  </w:style>
  <w:style w:type="paragraph" w:customStyle="1" w:styleId="Style211">
    <w:name w:val="Style211"/>
    <w:basedOn w:val="a"/>
    <w:uiPriority w:val="99"/>
    <w:rsid w:val="00A327CD"/>
  </w:style>
  <w:style w:type="paragraph" w:customStyle="1" w:styleId="Style212">
    <w:name w:val="Style212"/>
    <w:basedOn w:val="a"/>
    <w:uiPriority w:val="99"/>
    <w:rsid w:val="00A327CD"/>
    <w:pPr>
      <w:spacing w:line="86" w:lineRule="exact"/>
      <w:jc w:val="right"/>
    </w:pPr>
  </w:style>
  <w:style w:type="paragraph" w:customStyle="1" w:styleId="Style213">
    <w:name w:val="Style213"/>
    <w:basedOn w:val="a"/>
    <w:uiPriority w:val="99"/>
    <w:rsid w:val="00A327CD"/>
    <w:pPr>
      <w:spacing w:line="254" w:lineRule="exact"/>
      <w:ind w:firstLine="696"/>
      <w:jc w:val="both"/>
    </w:pPr>
  </w:style>
  <w:style w:type="paragraph" w:customStyle="1" w:styleId="Style214">
    <w:name w:val="Style214"/>
    <w:basedOn w:val="a"/>
    <w:uiPriority w:val="99"/>
    <w:rsid w:val="00A327CD"/>
  </w:style>
  <w:style w:type="paragraph" w:customStyle="1" w:styleId="Style215">
    <w:name w:val="Style215"/>
    <w:basedOn w:val="a"/>
    <w:uiPriority w:val="99"/>
    <w:rsid w:val="00A327CD"/>
    <w:pPr>
      <w:spacing w:line="245" w:lineRule="exact"/>
      <w:ind w:hanging="192"/>
    </w:pPr>
  </w:style>
  <w:style w:type="paragraph" w:customStyle="1" w:styleId="Style216">
    <w:name w:val="Style216"/>
    <w:basedOn w:val="a"/>
    <w:uiPriority w:val="99"/>
    <w:rsid w:val="00A327CD"/>
  </w:style>
  <w:style w:type="paragraph" w:customStyle="1" w:styleId="Style217">
    <w:name w:val="Style217"/>
    <w:basedOn w:val="a"/>
    <w:uiPriority w:val="99"/>
    <w:rsid w:val="00A327CD"/>
    <w:pPr>
      <w:spacing w:line="106" w:lineRule="exact"/>
      <w:jc w:val="both"/>
    </w:pPr>
  </w:style>
  <w:style w:type="paragraph" w:customStyle="1" w:styleId="Style218">
    <w:name w:val="Style218"/>
    <w:basedOn w:val="a"/>
    <w:uiPriority w:val="99"/>
    <w:rsid w:val="00A327CD"/>
    <w:pPr>
      <w:spacing w:line="168" w:lineRule="exact"/>
      <w:jc w:val="both"/>
    </w:pPr>
  </w:style>
  <w:style w:type="paragraph" w:customStyle="1" w:styleId="Style219">
    <w:name w:val="Style219"/>
    <w:basedOn w:val="a"/>
    <w:uiPriority w:val="99"/>
    <w:rsid w:val="00A327CD"/>
    <w:pPr>
      <w:spacing w:line="110" w:lineRule="exact"/>
      <w:jc w:val="both"/>
    </w:pPr>
  </w:style>
  <w:style w:type="paragraph" w:customStyle="1" w:styleId="Style220">
    <w:name w:val="Style220"/>
    <w:basedOn w:val="a"/>
    <w:uiPriority w:val="99"/>
    <w:rsid w:val="00A327CD"/>
  </w:style>
  <w:style w:type="paragraph" w:customStyle="1" w:styleId="Style221">
    <w:name w:val="Style221"/>
    <w:basedOn w:val="a"/>
    <w:uiPriority w:val="99"/>
    <w:rsid w:val="00A327CD"/>
  </w:style>
  <w:style w:type="paragraph" w:customStyle="1" w:styleId="Style222">
    <w:name w:val="Style222"/>
    <w:basedOn w:val="a"/>
    <w:uiPriority w:val="99"/>
    <w:rsid w:val="00A327CD"/>
    <w:pPr>
      <w:spacing w:line="115" w:lineRule="exact"/>
      <w:ind w:firstLine="739"/>
    </w:pPr>
  </w:style>
  <w:style w:type="paragraph" w:customStyle="1" w:styleId="Style223">
    <w:name w:val="Style223"/>
    <w:basedOn w:val="a"/>
    <w:uiPriority w:val="99"/>
    <w:rsid w:val="00A327CD"/>
  </w:style>
  <w:style w:type="paragraph" w:customStyle="1" w:styleId="Style224">
    <w:name w:val="Style224"/>
    <w:basedOn w:val="a"/>
    <w:uiPriority w:val="99"/>
    <w:rsid w:val="00A327CD"/>
  </w:style>
  <w:style w:type="paragraph" w:customStyle="1" w:styleId="Style225">
    <w:name w:val="Style225"/>
    <w:basedOn w:val="a"/>
    <w:uiPriority w:val="99"/>
    <w:rsid w:val="00A327CD"/>
  </w:style>
  <w:style w:type="paragraph" w:customStyle="1" w:styleId="Style226">
    <w:name w:val="Style226"/>
    <w:basedOn w:val="a"/>
    <w:uiPriority w:val="99"/>
    <w:rsid w:val="00A327CD"/>
    <w:pPr>
      <w:spacing w:line="290" w:lineRule="exact"/>
      <w:ind w:firstLine="835"/>
    </w:pPr>
  </w:style>
  <w:style w:type="paragraph" w:customStyle="1" w:styleId="Style227">
    <w:name w:val="Style227"/>
    <w:basedOn w:val="a"/>
    <w:uiPriority w:val="99"/>
    <w:rsid w:val="00A327CD"/>
    <w:pPr>
      <w:spacing w:line="226" w:lineRule="exact"/>
      <w:ind w:firstLine="58"/>
      <w:jc w:val="both"/>
    </w:pPr>
  </w:style>
  <w:style w:type="paragraph" w:customStyle="1" w:styleId="Style228">
    <w:name w:val="Style228"/>
    <w:basedOn w:val="a"/>
    <w:uiPriority w:val="99"/>
    <w:rsid w:val="00A327CD"/>
  </w:style>
  <w:style w:type="paragraph" w:customStyle="1" w:styleId="Style229">
    <w:name w:val="Style229"/>
    <w:basedOn w:val="a"/>
    <w:uiPriority w:val="99"/>
    <w:rsid w:val="00A327CD"/>
  </w:style>
  <w:style w:type="paragraph" w:customStyle="1" w:styleId="Style230">
    <w:name w:val="Style230"/>
    <w:basedOn w:val="a"/>
    <w:uiPriority w:val="99"/>
    <w:rsid w:val="00A327CD"/>
    <w:pPr>
      <w:spacing w:line="216" w:lineRule="exact"/>
      <w:ind w:hanging="451"/>
    </w:pPr>
  </w:style>
  <w:style w:type="paragraph" w:customStyle="1" w:styleId="Style231">
    <w:name w:val="Style231"/>
    <w:basedOn w:val="a"/>
    <w:uiPriority w:val="99"/>
    <w:rsid w:val="00A327CD"/>
  </w:style>
  <w:style w:type="paragraph" w:customStyle="1" w:styleId="Style232">
    <w:name w:val="Style232"/>
    <w:basedOn w:val="a"/>
    <w:uiPriority w:val="99"/>
    <w:rsid w:val="00A327CD"/>
    <w:pPr>
      <w:spacing w:line="182" w:lineRule="exact"/>
      <w:ind w:firstLine="389"/>
    </w:pPr>
  </w:style>
  <w:style w:type="paragraph" w:customStyle="1" w:styleId="Style233">
    <w:name w:val="Style233"/>
    <w:basedOn w:val="a"/>
    <w:uiPriority w:val="99"/>
    <w:rsid w:val="00A327CD"/>
    <w:pPr>
      <w:jc w:val="center"/>
    </w:pPr>
  </w:style>
  <w:style w:type="paragraph" w:customStyle="1" w:styleId="Style234">
    <w:name w:val="Style234"/>
    <w:basedOn w:val="a"/>
    <w:uiPriority w:val="99"/>
    <w:rsid w:val="00A327CD"/>
  </w:style>
  <w:style w:type="paragraph" w:customStyle="1" w:styleId="Style235">
    <w:name w:val="Style235"/>
    <w:basedOn w:val="a"/>
    <w:uiPriority w:val="99"/>
    <w:rsid w:val="00A327CD"/>
    <w:pPr>
      <w:spacing w:line="466" w:lineRule="exact"/>
      <w:ind w:hanging="139"/>
    </w:pPr>
  </w:style>
  <w:style w:type="paragraph" w:customStyle="1" w:styleId="Style236">
    <w:name w:val="Style236"/>
    <w:basedOn w:val="a"/>
    <w:uiPriority w:val="99"/>
    <w:rsid w:val="00A327CD"/>
    <w:pPr>
      <w:spacing w:line="149" w:lineRule="exact"/>
    </w:pPr>
  </w:style>
  <w:style w:type="paragraph" w:customStyle="1" w:styleId="Style237">
    <w:name w:val="Style237"/>
    <w:basedOn w:val="a"/>
    <w:uiPriority w:val="99"/>
    <w:rsid w:val="00A327CD"/>
  </w:style>
  <w:style w:type="paragraph" w:customStyle="1" w:styleId="Style238">
    <w:name w:val="Style238"/>
    <w:basedOn w:val="a"/>
    <w:uiPriority w:val="99"/>
    <w:rsid w:val="00A327CD"/>
  </w:style>
  <w:style w:type="paragraph" w:customStyle="1" w:styleId="Style239">
    <w:name w:val="Style239"/>
    <w:basedOn w:val="a"/>
    <w:uiPriority w:val="99"/>
    <w:rsid w:val="00A327CD"/>
  </w:style>
  <w:style w:type="paragraph" w:customStyle="1" w:styleId="Style240">
    <w:name w:val="Style240"/>
    <w:basedOn w:val="a"/>
    <w:uiPriority w:val="99"/>
    <w:rsid w:val="00A327CD"/>
  </w:style>
  <w:style w:type="paragraph" w:customStyle="1" w:styleId="Style241">
    <w:name w:val="Style241"/>
    <w:basedOn w:val="a"/>
    <w:uiPriority w:val="99"/>
    <w:rsid w:val="00A327CD"/>
  </w:style>
  <w:style w:type="paragraph" w:customStyle="1" w:styleId="Style242">
    <w:name w:val="Style242"/>
    <w:basedOn w:val="a"/>
    <w:uiPriority w:val="99"/>
    <w:rsid w:val="00A327CD"/>
  </w:style>
  <w:style w:type="paragraph" w:customStyle="1" w:styleId="Style243">
    <w:name w:val="Style243"/>
    <w:basedOn w:val="a"/>
    <w:uiPriority w:val="99"/>
    <w:rsid w:val="00A327CD"/>
  </w:style>
  <w:style w:type="paragraph" w:customStyle="1" w:styleId="Style244">
    <w:name w:val="Style244"/>
    <w:basedOn w:val="a"/>
    <w:uiPriority w:val="99"/>
    <w:rsid w:val="00A327CD"/>
  </w:style>
  <w:style w:type="paragraph" w:customStyle="1" w:styleId="Style245">
    <w:name w:val="Style245"/>
    <w:basedOn w:val="a"/>
    <w:uiPriority w:val="99"/>
    <w:rsid w:val="00A327CD"/>
  </w:style>
  <w:style w:type="paragraph" w:customStyle="1" w:styleId="Style246">
    <w:name w:val="Style246"/>
    <w:basedOn w:val="a"/>
    <w:uiPriority w:val="99"/>
    <w:rsid w:val="00A327CD"/>
  </w:style>
  <w:style w:type="paragraph" w:customStyle="1" w:styleId="Style247">
    <w:name w:val="Style247"/>
    <w:basedOn w:val="a"/>
    <w:uiPriority w:val="99"/>
    <w:rsid w:val="00A327CD"/>
    <w:pPr>
      <w:jc w:val="both"/>
    </w:pPr>
  </w:style>
  <w:style w:type="paragraph" w:customStyle="1" w:styleId="Style248">
    <w:name w:val="Style248"/>
    <w:basedOn w:val="a"/>
    <w:uiPriority w:val="99"/>
    <w:rsid w:val="00A327CD"/>
    <w:pPr>
      <w:spacing w:line="331" w:lineRule="exact"/>
      <w:ind w:hanging="211"/>
    </w:pPr>
  </w:style>
  <w:style w:type="paragraph" w:customStyle="1" w:styleId="Style249">
    <w:name w:val="Style249"/>
    <w:basedOn w:val="a"/>
    <w:uiPriority w:val="99"/>
    <w:rsid w:val="00A327CD"/>
  </w:style>
  <w:style w:type="paragraph" w:customStyle="1" w:styleId="Style250">
    <w:name w:val="Style250"/>
    <w:basedOn w:val="a"/>
    <w:uiPriority w:val="99"/>
    <w:rsid w:val="00A327CD"/>
  </w:style>
  <w:style w:type="paragraph" w:customStyle="1" w:styleId="Style251">
    <w:name w:val="Style251"/>
    <w:basedOn w:val="a"/>
    <w:uiPriority w:val="99"/>
    <w:rsid w:val="00A327CD"/>
  </w:style>
  <w:style w:type="paragraph" w:customStyle="1" w:styleId="Style252">
    <w:name w:val="Style252"/>
    <w:basedOn w:val="a"/>
    <w:uiPriority w:val="99"/>
    <w:rsid w:val="00A327CD"/>
  </w:style>
  <w:style w:type="paragraph" w:customStyle="1" w:styleId="Style253">
    <w:name w:val="Style253"/>
    <w:basedOn w:val="a"/>
    <w:uiPriority w:val="99"/>
    <w:rsid w:val="00A327CD"/>
    <w:pPr>
      <w:spacing w:line="168" w:lineRule="exact"/>
      <w:ind w:firstLine="336"/>
      <w:jc w:val="both"/>
    </w:pPr>
  </w:style>
  <w:style w:type="paragraph" w:customStyle="1" w:styleId="Style254">
    <w:name w:val="Style254"/>
    <w:basedOn w:val="a"/>
    <w:uiPriority w:val="99"/>
    <w:rsid w:val="00A327CD"/>
  </w:style>
  <w:style w:type="paragraph" w:customStyle="1" w:styleId="Style255">
    <w:name w:val="Style255"/>
    <w:basedOn w:val="a"/>
    <w:uiPriority w:val="99"/>
    <w:rsid w:val="00A327CD"/>
    <w:pPr>
      <w:spacing w:line="163" w:lineRule="exact"/>
    </w:pPr>
  </w:style>
  <w:style w:type="paragraph" w:customStyle="1" w:styleId="Style256">
    <w:name w:val="Style256"/>
    <w:basedOn w:val="a"/>
    <w:uiPriority w:val="99"/>
    <w:rsid w:val="00A327CD"/>
  </w:style>
  <w:style w:type="paragraph" w:customStyle="1" w:styleId="Style257">
    <w:name w:val="Style257"/>
    <w:basedOn w:val="a"/>
    <w:uiPriority w:val="99"/>
    <w:rsid w:val="00A327CD"/>
    <w:pPr>
      <w:jc w:val="right"/>
    </w:pPr>
  </w:style>
  <w:style w:type="paragraph" w:customStyle="1" w:styleId="Style258">
    <w:name w:val="Style258"/>
    <w:basedOn w:val="a"/>
    <w:uiPriority w:val="99"/>
    <w:rsid w:val="00A327CD"/>
  </w:style>
  <w:style w:type="paragraph" w:customStyle="1" w:styleId="Style259">
    <w:name w:val="Style259"/>
    <w:basedOn w:val="a"/>
    <w:uiPriority w:val="99"/>
    <w:rsid w:val="00A327CD"/>
    <w:pPr>
      <w:spacing w:line="197" w:lineRule="exact"/>
      <w:ind w:hanging="586"/>
    </w:pPr>
  </w:style>
  <w:style w:type="paragraph" w:customStyle="1" w:styleId="Style260">
    <w:name w:val="Style260"/>
    <w:basedOn w:val="a"/>
    <w:uiPriority w:val="99"/>
    <w:rsid w:val="00A327CD"/>
    <w:pPr>
      <w:spacing w:line="144" w:lineRule="exact"/>
      <w:ind w:hanging="326"/>
    </w:pPr>
  </w:style>
  <w:style w:type="paragraph" w:customStyle="1" w:styleId="Style261">
    <w:name w:val="Style261"/>
    <w:basedOn w:val="a"/>
    <w:uiPriority w:val="99"/>
    <w:rsid w:val="00A327CD"/>
    <w:pPr>
      <w:spacing w:line="189" w:lineRule="exact"/>
      <w:jc w:val="both"/>
    </w:pPr>
  </w:style>
  <w:style w:type="paragraph" w:customStyle="1" w:styleId="Style262">
    <w:name w:val="Style262"/>
    <w:basedOn w:val="a"/>
    <w:uiPriority w:val="99"/>
    <w:rsid w:val="00A327CD"/>
  </w:style>
  <w:style w:type="paragraph" w:customStyle="1" w:styleId="Style263">
    <w:name w:val="Style263"/>
    <w:basedOn w:val="a"/>
    <w:uiPriority w:val="99"/>
    <w:rsid w:val="00A327CD"/>
  </w:style>
  <w:style w:type="paragraph" w:customStyle="1" w:styleId="Style264">
    <w:name w:val="Style264"/>
    <w:basedOn w:val="a"/>
    <w:uiPriority w:val="99"/>
    <w:rsid w:val="00A327CD"/>
  </w:style>
  <w:style w:type="paragraph" w:customStyle="1" w:styleId="Style265">
    <w:name w:val="Style265"/>
    <w:basedOn w:val="a"/>
    <w:uiPriority w:val="99"/>
    <w:rsid w:val="00A327CD"/>
  </w:style>
  <w:style w:type="paragraph" w:customStyle="1" w:styleId="Style266">
    <w:name w:val="Style266"/>
    <w:basedOn w:val="a"/>
    <w:uiPriority w:val="99"/>
    <w:rsid w:val="00A327CD"/>
    <w:pPr>
      <w:spacing w:line="326" w:lineRule="exact"/>
      <w:ind w:hanging="67"/>
      <w:jc w:val="both"/>
    </w:pPr>
  </w:style>
  <w:style w:type="paragraph" w:customStyle="1" w:styleId="Style267">
    <w:name w:val="Style267"/>
    <w:basedOn w:val="a"/>
    <w:uiPriority w:val="99"/>
    <w:rsid w:val="00A327CD"/>
  </w:style>
  <w:style w:type="paragraph" w:customStyle="1" w:styleId="Style268">
    <w:name w:val="Style268"/>
    <w:basedOn w:val="a"/>
    <w:uiPriority w:val="99"/>
    <w:rsid w:val="00A327CD"/>
  </w:style>
  <w:style w:type="paragraph" w:customStyle="1" w:styleId="Style269">
    <w:name w:val="Style269"/>
    <w:basedOn w:val="a"/>
    <w:uiPriority w:val="99"/>
    <w:rsid w:val="00A327CD"/>
  </w:style>
  <w:style w:type="paragraph" w:customStyle="1" w:styleId="Style270">
    <w:name w:val="Style270"/>
    <w:basedOn w:val="a"/>
    <w:uiPriority w:val="99"/>
    <w:rsid w:val="00A327CD"/>
    <w:pPr>
      <w:spacing w:line="269" w:lineRule="exact"/>
      <w:ind w:hanging="562"/>
    </w:pPr>
  </w:style>
  <w:style w:type="paragraph" w:customStyle="1" w:styleId="Style271">
    <w:name w:val="Style271"/>
    <w:basedOn w:val="a"/>
    <w:uiPriority w:val="99"/>
    <w:rsid w:val="00A327CD"/>
  </w:style>
  <w:style w:type="paragraph" w:customStyle="1" w:styleId="Style272">
    <w:name w:val="Style272"/>
    <w:basedOn w:val="a"/>
    <w:uiPriority w:val="99"/>
    <w:rsid w:val="00A327CD"/>
  </w:style>
  <w:style w:type="paragraph" w:customStyle="1" w:styleId="Style273">
    <w:name w:val="Style273"/>
    <w:basedOn w:val="a"/>
    <w:uiPriority w:val="99"/>
    <w:rsid w:val="00A327CD"/>
    <w:pPr>
      <w:spacing w:line="139" w:lineRule="exact"/>
      <w:jc w:val="both"/>
    </w:pPr>
  </w:style>
  <w:style w:type="paragraph" w:customStyle="1" w:styleId="Style274">
    <w:name w:val="Style274"/>
    <w:basedOn w:val="a"/>
    <w:uiPriority w:val="99"/>
    <w:rsid w:val="00A327CD"/>
    <w:pPr>
      <w:spacing w:line="202" w:lineRule="exact"/>
      <w:ind w:hanging="422"/>
    </w:pPr>
  </w:style>
  <w:style w:type="paragraph" w:customStyle="1" w:styleId="Style275">
    <w:name w:val="Style275"/>
    <w:basedOn w:val="a"/>
    <w:uiPriority w:val="99"/>
    <w:rsid w:val="00A327CD"/>
    <w:pPr>
      <w:spacing w:line="322" w:lineRule="exact"/>
      <w:jc w:val="both"/>
    </w:pPr>
  </w:style>
  <w:style w:type="paragraph" w:customStyle="1" w:styleId="Style276">
    <w:name w:val="Style276"/>
    <w:basedOn w:val="a"/>
    <w:uiPriority w:val="99"/>
    <w:rsid w:val="00A327CD"/>
    <w:pPr>
      <w:spacing w:line="259" w:lineRule="exact"/>
      <w:ind w:firstLine="509"/>
    </w:pPr>
  </w:style>
  <w:style w:type="paragraph" w:customStyle="1" w:styleId="Style277">
    <w:name w:val="Style277"/>
    <w:basedOn w:val="a"/>
    <w:uiPriority w:val="99"/>
    <w:rsid w:val="00A327CD"/>
  </w:style>
  <w:style w:type="paragraph" w:customStyle="1" w:styleId="Style278">
    <w:name w:val="Style278"/>
    <w:basedOn w:val="a"/>
    <w:uiPriority w:val="99"/>
    <w:rsid w:val="00A327CD"/>
    <w:pPr>
      <w:spacing w:line="264" w:lineRule="exact"/>
    </w:pPr>
  </w:style>
  <w:style w:type="paragraph" w:customStyle="1" w:styleId="Style279">
    <w:name w:val="Style279"/>
    <w:basedOn w:val="a"/>
    <w:uiPriority w:val="99"/>
    <w:rsid w:val="00A327CD"/>
  </w:style>
  <w:style w:type="paragraph" w:customStyle="1" w:styleId="Style280">
    <w:name w:val="Style280"/>
    <w:basedOn w:val="a"/>
    <w:uiPriority w:val="99"/>
    <w:rsid w:val="00A327CD"/>
  </w:style>
  <w:style w:type="paragraph" w:customStyle="1" w:styleId="Style281">
    <w:name w:val="Style281"/>
    <w:basedOn w:val="a"/>
    <w:uiPriority w:val="99"/>
    <w:rsid w:val="00A327CD"/>
  </w:style>
  <w:style w:type="paragraph" w:customStyle="1" w:styleId="Style282">
    <w:name w:val="Style282"/>
    <w:basedOn w:val="a"/>
    <w:uiPriority w:val="99"/>
    <w:rsid w:val="00A327CD"/>
  </w:style>
  <w:style w:type="paragraph" w:customStyle="1" w:styleId="Style283">
    <w:name w:val="Style283"/>
    <w:basedOn w:val="a"/>
    <w:uiPriority w:val="99"/>
    <w:rsid w:val="00A327CD"/>
  </w:style>
  <w:style w:type="paragraph" w:customStyle="1" w:styleId="Style284">
    <w:name w:val="Style284"/>
    <w:basedOn w:val="a"/>
    <w:uiPriority w:val="99"/>
    <w:rsid w:val="00A327CD"/>
  </w:style>
  <w:style w:type="paragraph" w:customStyle="1" w:styleId="Style285">
    <w:name w:val="Style285"/>
    <w:basedOn w:val="a"/>
    <w:uiPriority w:val="99"/>
    <w:rsid w:val="00A327CD"/>
  </w:style>
  <w:style w:type="paragraph" w:customStyle="1" w:styleId="Style286">
    <w:name w:val="Style286"/>
    <w:basedOn w:val="a"/>
    <w:uiPriority w:val="99"/>
    <w:rsid w:val="00A327CD"/>
  </w:style>
  <w:style w:type="paragraph" w:customStyle="1" w:styleId="Style287">
    <w:name w:val="Style287"/>
    <w:basedOn w:val="a"/>
    <w:uiPriority w:val="99"/>
    <w:rsid w:val="00A327CD"/>
  </w:style>
  <w:style w:type="paragraph" w:customStyle="1" w:styleId="Style288">
    <w:name w:val="Style288"/>
    <w:basedOn w:val="a"/>
    <w:uiPriority w:val="99"/>
    <w:rsid w:val="00A327CD"/>
    <w:pPr>
      <w:spacing w:line="317" w:lineRule="exact"/>
      <w:ind w:firstLine="499"/>
    </w:pPr>
  </w:style>
  <w:style w:type="paragraph" w:customStyle="1" w:styleId="Style289">
    <w:name w:val="Style289"/>
    <w:basedOn w:val="a"/>
    <w:uiPriority w:val="99"/>
    <w:rsid w:val="00A327CD"/>
    <w:pPr>
      <w:spacing w:line="240" w:lineRule="exact"/>
      <w:jc w:val="center"/>
    </w:pPr>
  </w:style>
  <w:style w:type="paragraph" w:customStyle="1" w:styleId="Style290">
    <w:name w:val="Style290"/>
    <w:basedOn w:val="a"/>
    <w:uiPriority w:val="99"/>
    <w:rsid w:val="00A327CD"/>
  </w:style>
  <w:style w:type="paragraph" w:customStyle="1" w:styleId="Style291">
    <w:name w:val="Style291"/>
    <w:basedOn w:val="a"/>
    <w:uiPriority w:val="99"/>
    <w:rsid w:val="00A327CD"/>
  </w:style>
  <w:style w:type="paragraph" w:customStyle="1" w:styleId="Style292">
    <w:name w:val="Style292"/>
    <w:basedOn w:val="a"/>
    <w:uiPriority w:val="99"/>
    <w:rsid w:val="00A327CD"/>
  </w:style>
  <w:style w:type="paragraph" w:customStyle="1" w:styleId="Style293">
    <w:name w:val="Style293"/>
    <w:basedOn w:val="a"/>
    <w:uiPriority w:val="99"/>
    <w:rsid w:val="00A327CD"/>
  </w:style>
  <w:style w:type="paragraph" w:customStyle="1" w:styleId="Style294">
    <w:name w:val="Style294"/>
    <w:basedOn w:val="a"/>
    <w:uiPriority w:val="99"/>
    <w:rsid w:val="00A327CD"/>
  </w:style>
  <w:style w:type="paragraph" w:customStyle="1" w:styleId="Style295">
    <w:name w:val="Style295"/>
    <w:basedOn w:val="a"/>
    <w:uiPriority w:val="99"/>
    <w:rsid w:val="00A327CD"/>
    <w:pPr>
      <w:spacing w:line="206" w:lineRule="exact"/>
      <w:ind w:hanging="590"/>
    </w:pPr>
  </w:style>
  <w:style w:type="paragraph" w:customStyle="1" w:styleId="Style296">
    <w:name w:val="Style296"/>
    <w:basedOn w:val="a"/>
    <w:uiPriority w:val="99"/>
    <w:rsid w:val="00A327CD"/>
    <w:pPr>
      <w:spacing w:line="317" w:lineRule="exact"/>
    </w:pPr>
  </w:style>
  <w:style w:type="paragraph" w:customStyle="1" w:styleId="Style297">
    <w:name w:val="Style297"/>
    <w:basedOn w:val="a"/>
    <w:uiPriority w:val="99"/>
    <w:rsid w:val="00A327CD"/>
    <w:pPr>
      <w:spacing w:line="149" w:lineRule="exact"/>
      <w:ind w:hanging="586"/>
    </w:pPr>
  </w:style>
  <w:style w:type="paragraph" w:customStyle="1" w:styleId="Style298">
    <w:name w:val="Style298"/>
    <w:basedOn w:val="a"/>
    <w:uiPriority w:val="99"/>
    <w:rsid w:val="00A327CD"/>
    <w:pPr>
      <w:spacing w:line="245" w:lineRule="exact"/>
      <w:ind w:hanging="926"/>
    </w:pPr>
  </w:style>
  <w:style w:type="paragraph" w:customStyle="1" w:styleId="Style299">
    <w:name w:val="Style299"/>
    <w:basedOn w:val="a"/>
    <w:uiPriority w:val="99"/>
    <w:rsid w:val="00A327CD"/>
  </w:style>
  <w:style w:type="paragraph" w:customStyle="1" w:styleId="Style300">
    <w:name w:val="Style300"/>
    <w:basedOn w:val="a"/>
    <w:uiPriority w:val="99"/>
    <w:rsid w:val="00A327CD"/>
  </w:style>
  <w:style w:type="paragraph" w:customStyle="1" w:styleId="Style301">
    <w:name w:val="Style301"/>
    <w:basedOn w:val="a"/>
    <w:uiPriority w:val="99"/>
    <w:rsid w:val="00A327CD"/>
  </w:style>
  <w:style w:type="paragraph" w:customStyle="1" w:styleId="Style302">
    <w:name w:val="Style302"/>
    <w:basedOn w:val="a"/>
    <w:uiPriority w:val="99"/>
    <w:rsid w:val="00A327CD"/>
  </w:style>
  <w:style w:type="paragraph" w:customStyle="1" w:styleId="Style303">
    <w:name w:val="Style303"/>
    <w:basedOn w:val="a"/>
    <w:uiPriority w:val="99"/>
    <w:rsid w:val="00A327CD"/>
    <w:pPr>
      <w:spacing w:line="355" w:lineRule="exact"/>
      <w:ind w:firstLine="235"/>
    </w:pPr>
  </w:style>
  <w:style w:type="paragraph" w:customStyle="1" w:styleId="Style304">
    <w:name w:val="Style304"/>
    <w:basedOn w:val="a"/>
    <w:uiPriority w:val="99"/>
    <w:rsid w:val="00A327CD"/>
    <w:pPr>
      <w:spacing w:line="235" w:lineRule="exact"/>
      <w:ind w:hanging="490"/>
    </w:pPr>
  </w:style>
  <w:style w:type="paragraph" w:customStyle="1" w:styleId="Style305">
    <w:name w:val="Style305"/>
    <w:basedOn w:val="a"/>
    <w:uiPriority w:val="99"/>
    <w:rsid w:val="00A327CD"/>
  </w:style>
  <w:style w:type="paragraph" w:customStyle="1" w:styleId="Style306">
    <w:name w:val="Style306"/>
    <w:basedOn w:val="a"/>
    <w:uiPriority w:val="99"/>
    <w:rsid w:val="00A327CD"/>
    <w:pPr>
      <w:spacing w:line="226" w:lineRule="exact"/>
      <w:ind w:firstLine="86"/>
    </w:pPr>
  </w:style>
  <w:style w:type="paragraph" w:customStyle="1" w:styleId="Style307">
    <w:name w:val="Style307"/>
    <w:basedOn w:val="a"/>
    <w:uiPriority w:val="99"/>
    <w:rsid w:val="00A327CD"/>
  </w:style>
  <w:style w:type="paragraph" w:customStyle="1" w:styleId="Style308">
    <w:name w:val="Style308"/>
    <w:basedOn w:val="a"/>
    <w:uiPriority w:val="99"/>
    <w:rsid w:val="00A327CD"/>
    <w:pPr>
      <w:spacing w:line="336" w:lineRule="exact"/>
      <w:ind w:hanging="888"/>
    </w:pPr>
  </w:style>
  <w:style w:type="paragraph" w:customStyle="1" w:styleId="Style309">
    <w:name w:val="Style309"/>
    <w:basedOn w:val="a"/>
    <w:uiPriority w:val="99"/>
    <w:rsid w:val="00A327CD"/>
  </w:style>
  <w:style w:type="paragraph" w:customStyle="1" w:styleId="Style310">
    <w:name w:val="Style310"/>
    <w:basedOn w:val="a"/>
    <w:uiPriority w:val="99"/>
    <w:rsid w:val="00A327CD"/>
    <w:pPr>
      <w:spacing w:line="331" w:lineRule="exact"/>
      <w:ind w:firstLine="125"/>
    </w:pPr>
  </w:style>
  <w:style w:type="paragraph" w:customStyle="1" w:styleId="Style311">
    <w:name w:val="Style311"/>
    <w:basedOn w:val="a"/>
    <w:uiPriority w:val="99"/>
    <w:rsid w:val="00A327CD"/>
  </w:style>
  <w:style w:type="paragraph" w:customStyle="1" w:styleId="Style312">
    <w:name w:val="Style312"/>
    <w:basedOn w:val="a"/>
    <w:uiPriority w:val="99"/>
    <w:rsid w:val="00A327CD"/>
  </w:style>
  <w:style w:type="paragraph" w:customStyle="1" w:styleId="Style313">
    <w:name w:val="Style313"/>
    <w:basedOn w:val="a"/>
    <w:uiPriority w:val="99"/>
    <w:rsid w:val="00A327CD"/>
  </w:style>
  <w:style w:type="paragraph" w:customStyle="1" w:styleId="Style314">
    <w:name w:val="Style314"/>
    <w:basedOn w:val="a"/>
    <w:uiPriority w:val="99"/>
    <w:rsid w:val="00A327CD"/>
    <w:pPr>
      <w:spacing w:line="250" w:lineRule="exact"/>
      <w:ind w:hanging="346"/>
    </w:pPr>
  </w:style>
  <w:style w:type="paragraph" w:customStyle="1" w:styleId="Style315">
    <w:name w:val="Style315"/>
    <w:basedOn w:val="a"/>
    <w:uiPriority w:val="99"/>
    <w:rsid w:val="00A327CD"/>
  </w:style>
  <w:style w:type="paragraph" w:customStyle="1" w:styleId="Style316">
    <w:name w:val="Style316"/>
    <w:basedOn w:val="a"/>
    <w:uiPriority w:val="99"/>
    <w:rsid w:val="00A327CD"/>
  </w:style>
  <w:style w:type="paragraph" w:customStyle="1" w:styleId="Style317">
    <w:name w:val="Style317"/>
    <w:basedOn w:val="a"/>
    <w:uiPriority w:val="99"/>
    <w:rsid w:val="00A327CD"/>
  </w:style>
  <w:style w:type="paragraph" w:customStyle="1" w:styleId="Style318">
    <w:name w:val="Style318"/>
    <w:basedOn w:val="a"/>
    <w:uiPriority w:val="99"/>
    <w:rsid w:val="00A327CD"/>
    <w:pPr>
      <w:jc w:val="both"/>
    </w:pPr>
  </w:style>
  <w:style w:type="paragraph" w:customStyle="1" w:styleId="Style319">
    <w:name w:val="Style319"/>
    <w:basedOn w:val="a"/>
    <w:uiPriority w:val="99"/>
    <w:rsid w:val="00A327CD"/>
    <w:pPr>
      <w:spacing w:line="1075" w:lineRule="exact"/>
    </w:pPr>
  </w:style>
  <w:style w:type="paragraph" w:customStyle="1" w:styleId="Style320">
    <w:name w:val="Style320"/>
    <w:basedOn w:val="a"/>
    <w:uiPriority w:val="99"/>
    <w:rsid w:val="00A327CD"/>
    <w:pPr>
      <w:spacing w:line="384" w:lineRule="exact"/>
      <w:ind w:firstLine="1128"/>
    </w:pPr>
  </w:style>
  <w:style w:type="paragraph" w:customStyle="1" w:styleId="Style321">
    <w:name w:val="Style321"/>
    <w:basedOn w:val="a"/>
    <w:uiPriority w:val="99"/>
    <w:rsid w:val="00A327CD"/>
    <w:pPr>
      <w:spacing w:line="82" w:lineRule="exact"/>
      <w:jc w:val="right"/>
    </w:pPr>
  </w:style>
  <w:style w:type="paragraph" w:customStyle="1" w:styleId="Style322">
    <w:name w:val="Style322"/>
    <w:basedOn w:val="a"/>
    <w:uiPriority w:val="99"/>
    <w:rsid w:val="00A327CD"/>
  </w:style>
  <w:style w:type="paragraph" w:customStyle="1" w:styleId="Style323">
    <w:name w:val="Style323"/>
    <w:basedOn w:val="a"/>
    <w:uiPriority w:val="99"/>
    <w:rsid w:val="00A327CD"/>
  </w:style>
  <w:style w:type="paragraph" w:customStyle="1" w:styleId="Style324">
    <w:name w:val="Style324"/>
    <w:basedOn w:val="a"/>
    <w:uiPriority w:val="99"/>
    <w:rsid w:val="00A327CD"/>
    <w:pPr>
      <w:spacing w:line="331" w:lineRule="exact"/>
      <w:ind w:hanging="350"/>
    </w:pPr>
  </w:style>
  <w:style w:type="paragraph" w:customStyle="1" w:styleId="Style325">
    <w:name w:val="Style325"/>
    <w:basedOn w:val="a"/>
    <w:uiPriority w:val="99"/>
    <w:rsid w:val="00A327CD"/>
  </w:style>
  <w:style w:type="paragraph" w:customStyle="1" w:styleId="Style326">
    <w:name w:val="Style326"/>
    <w:basedOn w:val="a"/>
    <w:uiPriority w:val="99"/>
    <w:rsid w:val="00A327CD"/>
    <w:pPr>
      <w:spacing w:line="533" w:lineRule="exact"/>
      <w:ind w:hanging="298"/>
    </w:pPr>
  </w:style>
  <w:style w:type="paragraph" w:customStyle="1" w:styleId="Style327">
    <w:name w:val="Style327"/>
    <w:basedOn w:val="a"/>
    <w:uiPriority w:val="99"/>
    <w:rsid w:val="00A327CD"/>
    <w:pPr>
      <w:spacing w:line="226" w:lineRule="exact"/>
      <w:ind w:firstLine="202"/>
    </w:pPr>
  </w:style>
  <w:style w:type="paragraph" w:customStyle="1" w:styleId="Style328">
    <w:name w:val="Style328"/>
    <w:basedOn w:val="a"/>
    <w:uiPriority w:val="99"/>
    <w:rsid w:val="00A327CD"/>
    <w:pPr>
      <w:spacing w:line="130" w:lineRule="exact"/>
      <w:ind w:firstLine="158"/>
    </w:pPr>
  </w:style>
  <w:style w:type="paragraph" w:customStyle="1" w:styleId="Style329">
    <w:name w:val="Style329"/>
    <w:basedOn w:val="a"/>
    <w:uiPriority w:val="99"/>
    <w:rsid w:val="00A327CD"/>
  </w:style>
  <w:style w:type="paragraph" w:customStyle="1" w:styleId="Style330">
    <w:name w:val="Style330"/>
    <w:basedOn w:val="a"/>
    <w:uiPriority w:val="99"/>
    <w:rsid w:val="00A327CD"/>
  </w:style>
  <w:style w:type="paragraph" w:customStyle="1" w:styleId="Style331">
    <w:name w:val="Style331"/>
    <w:basedOn w:val="a"/>
    <w:uiPriority w:val="99"/>
    <w:rsid w:val="00A327CD"/>
  </w:style>
  <w:style w:type="paragraph" w:customStyle="1" w:styleId="Style332">
    <w:name w:val="Style332"/>
    <w:basedOn w:val="a"/>
    <w:uiPriority w:val="99"/>
    <w:rsid w:val="00A327CD"/>
  </w:style>
  <w:style w:type="paragraph" w:customStyle="1" w:styleId="Style333">
    <w:name w:val="Style333"/>
    <w:basedOn w:val="a"/>
    <w:uiPriority w:val="99"/>
    <w:rsid w:val="00A327CD"/>
  </w:style>
  <w:style w:type="paragraph" w:customStyle="1" w:styleId="Style334">
    <w:name w:val="Style334"/>
    <w:basedOn w:val="a"/>
    <w:uiPriority w:val="99"/>
    <w:rsid w:val="00A327CD"/>
  </w:style>
  <w:style w:type="paragraph" w:customStyle="1" w:styleId="Style335">
    <w:name w:val="Style335"/>
    <w:basedOn w:val="a"/>
    <w:uiPriority w:val="99"/>
    <w:rsid w:val="00A327CD"/>
  </w:style>
  <w:style w:type="paragraph" w:customStyle="1" w:styleId="Style336">
    <w:name w:val="Style336"/>
    <w:basedOn w:val="a"/>
    <w:uiPriority w:val="99"/>
    <w:rsid w:val="00A327CD"/>
  </w:style>
  <w:style w:type="paragraph" w:customStyle="1" w:styleId="Style337">
    <w:name w:val="Style337"/>
    <w:basedOn w:val="a"/>
    <w:uiPriority w:val="99"/>
    <w:rsid w:val="00A327CD"/>
    <w:pPr>
      <w:spacing w:line="389" w:lineRule="exact"/>
      <w:ind w:firstLine="1277"/>
    </w:pPr>
  </w:style>
  <w:style w:type="paragraph" w:customStyle="1" w:styleId="Style338">
    <w:name w:val="Style338"/>
    <w:basedOn w:val="a"/>
    <w:uiPriority w:val="99"/>
    <w:rsid w:val="00A327CD"/>
  </w:style>
  <w:style w:type="paragraph" w:customStyle="1" w:styleId="Style339">
    <w:name w:val="Style339"/>
    <w:basedOn w:val="a"/>
    <w:uiPriority w:val="99"/>
    <w:rsid w:val="00A327CD"/>
  </w:style>
  <w:style w:type="paragraph" w:customStyle="1" w:styleId="Style340">
    <w:name w:val="Style340"/>
    <w:basedOn w:val="a"/>
    <w:uiPriority w:val="99"/>
    <w:rsid w:val="00A327CD"/>
  </w:style>
  <w:style w:type="paragraph" w:customStyle="1" w:styleId="Style341">
    <w:name w:val="Style341"/>
    <w:basedOn w:val="a"/>
    <w:uiPriority w:val="99"/>
    <w:rsid w:val="00A327CD"/>
  </w:style>
  <w:style w:type="paragraph" w:customStyle="1" w:styleId="Style342">
    <w:name w:val="Style342"/>
    <w:basedOn w:val="a"/>
    <w:uiPriority w:val="99"/>
    <w:rsid w:val="00A327CD"/>
  </w:style>
  <w:style w:type="paragraph" w:customStyle="1" w:styleId="Style343">
    <w:name w:val="Style343"/>
    <w:basedOn w:val="a"/>
    <w:uiPriority w:val="99"/>
    <w:rsid w:val="00A327CD"/>
  </w:style>
  <w:style w:type="paragraph" w:customStyle="1" w:styleId="Style344">
    <w:name w:val="Style344"/>
    <w:basedOn w:val="a"/>
    <w:uiPriority w:val="99"/>
    <w:rsid w:val="00A327CD"/>
    <w:pPr>
      <w:spacing w:line="158" w:lineRule="exact"/>
      <w:ind w:firstLine="206"/>
      <w:jc w:val="both"/>
    </w:pPr>
  </w:style>
  <w:style w:type="paragraph" w:customStyle="1" w:styleId="Style345">
    <w:name w:val="Style345"/>
    <w:basedOn w:val="a"/>
    <w:uiPriority w:val="99"/>
    <w:rsid w:val="00A327CD"/>
    <w:pPr>
      <w:spacing w:line="384" w:lineRule="exact"/>
      <w:ind w:firstLine="1138"/>
    </w:pPr>
  </w:style>
  <w:style w:type="paragraph" w:customStyle="1" w:styleId="Style346">
    <w:name w:val="Style346"/>
    <w:basedOn w:val="a"/>
    <w:uiPriority w:val="99"/>
    <w:rsid w:val="00A327CD"/>
    <w:pPr>
      <w:spacing w:line="365" w:lineRule="exact"/>
      <w:ind w:firstLine="734"/>
    </w:pPr>
  </w:style>
  <w:style w:type="paragraph" w:customStyle="1" w:styleId="Style347">
    <w:name w:val="Style347"/>
    <w:basedOn w:val="a"/>
    <w:uiPriority w:val="99"/>
    <w:rsid w:val="00A327CD"/>
    <w:pPr>
      <w:spacing w:line="130" w:lineRule="exact"/>
      <w:jc w:val="center"/>
    </w:pPr>
  </w:style>
  <w:style w:type="paragraph" w:customStyle="1" w:styleId="Style348">
    <w:name w:val="Style348"/>
    <w:basedOn w:val="a"/>
    <w:uiPriority w:val="99"/>
    <w:rsid w:val="00A327CD"/>
  </w:style>
  <w:style w:type="paragraph" w:customStyle="1" w:styleId="Style349">
    <w:name w:val="Style349"/>
    <w:basedOn w:val="a"/>
    <w:uiPriority w:val="99"/>
    <w:rsid w:val="00A327CD"/>
  </w:style>
  <w:style w:type="paragraph" w:customStyle="1" w:styleId="Style350">
    <w:name w:val="Style350"/>
    <w:basedOn w:val="a"/>
    <w:uiPriority w:val="99"/>
    <w:rsid w:val="00A327CD"/>
  </w:style>
  <w:style w:type="paragraph" w:customStyle="1" w:styleId="Style351">
    <w:name w:val="Style351"/>
    <w:basedOn w:val="a"/>
    <w:uiPriority w:val="99"/>
    <w:rsid w:val="00A327CD"/>
  </w:style>
  <w:style w:type="paragraph" w:customStyle="1" w:styleId="Style352">
    <w:name w:val="Style352"/>
    <w:basedOn w:val="a"/>
    <w:uiPriority w:val="99"/>
    <w:rsid w:val="00A327CD"/>
  </w:style>
  <w:style w:type="paragraph" w:customStyle="1" w:styleId="Style353">
    <w:name w:val="Style353"/>
    <w:basedOn w:val="a"/>
    <w:uiPriority w:val="99"/>
    <w:rsid w:val="00A327CD"/>
  </w:style>
  <w:style w:type="paragraph" w:customStyle="1" w:styleId="Style354">
    <w:name w:val="Style354"/>
    <w:basedOn w:val="a"/>
    <w:uiPriority w:val="99"/>
    <w:rsid w:val="00A327CD"/>
  </w:style>
  <w:style w:type="paragraph" w:customStyle="1" w:styleId="Style355">
    <w:name w:val="Style355"/>
    <w:basedOn w:val="a"/>
    <w:uiPriority w:val="99"/>
    <w:rsid w:val="00A327CD"/>
    <w:pPr>
      <w:spacing w:line="163" w:lineRule="exact"/>
      <w:jc w:val="both"/>
    </w:pPr>
  </w:style>
  <w:style w:type="paragraph" w:customStyle="1" w:styleId="Style356">
    <w:name w:val="Style356"/>
    <w:basedOn w:val="a"/>
    <w:uiPriority w:val="99"/>
    <w:rsid w:val="00A327CD"/>
    <w:pPr>
      <w:spacing w:line="230" w:lineRule="exact"/>
      <w:ind w:firstLine="250"/>
    </w:pPr>
  </w:style>
  <w:style w:type="paragraph" w:customStyle="1" w:styleId="Style357">
    <w:name w:val="Style357"/>
    <w:basedOn w:val="a"/>
    <w:uiPriority w:val="99"/>
    <w:rsid w:val="00A327CD"/>
    <w:pPr>
      <w:spacing w:line="154" w:lineRule="exact"/>
      <w:jc w:val="both"/>
    </w:pPr>
  </w:style>
  <w:style w:type="paragraph" w:customStyle="1" w:styleId="Style358">
    <w:name w:val="Style358"/>
    <w:basedOn w:val="a"/>
    <w:uiPriority w:val="99"/>
    <w:rsid w:val="00A327CD"/>
  </w:style>
  <w:style w:type="paragraph" w:customStyle="1" w:styleId="Style359">
    <w:name w:val="Style359"/>
    <w:basedOn w:val="a"/>
    <w:uiPriority w:val="99"/>
    <w:rsid w:val="00A327CD"/>
  </w:style>
  <w:style w:type="paragraph" w:customStyle="1" w:styleId="Style360">
    <w:name w:val="Style360"/>
    <w:basedOn w:val="a"/>
    <w:uiPriority w:val="99"/>
    <w:rsid w:val="00A327CD"/>
    <w:pPr>
      <w:spacing w:line="77" w:lineRule="exact"/>
    </w:pPr>
  </w:style>
  <w:style w:type="paragraph" w:customStyle="1" w:styleId="Style361">
    <w:name w:val="Style361"/>
    <w:basedOn w:val="a"/>
    <w:uiPriority w:val="99"/>
    <w:rsid w:val="00A327CD"/>
  </w:style>
  <w:style w:type="paragraph" w:customStyle="1" w:styleId="Style362">
    <w:name w:val="Style362"/>
    <w:basedOn w:val="a"/>
    <w:uiPriority w:val="99"/>
    <w:rsid w:val="00A327CD"/>
  </w:style>
  <w:style w:type="paragraph" w:customStyle="1" w:styleId="Style363">
    <w:name w:val="Style363"/>
    <w:basedOn w:val="a"/>
    <w:uiPriority w:val="99"/>
    <w:rsid w:val="00A327CD"/>
  </w:style>
  <w:style w:type="paragraph" w:customStyle="1" w:styleId="Style364">
    <w:name w:val="Style364"/>
    <w:basedOn w:val="a"/>
    <w:uiPriority w:val="99"/>
    <w:rsid w:val="00A327CD"/>
    <w:pPr>
      <w:spacing w:line="110" w:lineRule="exact"/>
      <w:jc w:val="right"/>
    </w:pPr>
  </w:style>
  <w:style w:type="paragraph" w:customStyle="1" w:styleId="Style365">
    <w:name w:val="Style365"/>
    <w:basedOn w:val="a"/>
    <w:uiPriority w:val="99"/>
    <w:rsid w:val="00A327CD"/>
    <w:pPr>
      <w:spacing w:line="149" w:lineRule="exact"/>
    </w:pPr>
  </w:style>
  <w:style w:type="paragraph" w:customStyle="1" w:styleId="Style366">
    <w:name w:val="Style366"/>
    <w:basedOn w:val="a"/>
    <w:uiPriority w:val="99"/>
    <w:rsid w:val="00A327CD"/>
    <w:pPr>
      <w:spacing w:line="139" w:lineRule="exact"/>
      <w:ind w:firstLine="106"/>
      <w:jc w:val="both"/>
    </w:pPr>
  </w:style>
  <w:style w:type="paragraph" w:customStyle="1" w:styleId="Style367">
    <w:name w:val="Style367"/>
    <w:basedOn w:val="a"/>
    <w:uiPriority w:val="99"/>
    <w:rsid w:val="00A327CD"/>
  </w:style>
  <w:style w:type="paragraph" w:customStyle="1" w:styleId="Style368">
    <w:name w:val="Style368"/>
    <w:basedOn w:val="a"/>
    <w:uiPriority w:val="99"/>
    <w:rsid w:val="00A327CD"/>
    <w:pPr>
      <w:spacing w:line="77" w:lineRule="exact"/>
      <w:jc w:val="right"/>
    </w:pPr>
  </w:style>
  <w:style w:type="paragraph" w:customStyle="1" w:styleId="Style369">
    <w:name w:val="Style369"/>
    <w:basedOn w:val="a"/>
    <w:uiPriority w:val="99"/>
    <w:rsid w:val="00A327CD"/>
    <w:pPr>
      <w:spacing w:line="110" w:lineRule="exact"/>
      <w:ind w:hanging="197"/>
    </w:pPr>
  </w:style>
  <w:style w:type="paragraph" w:customStyle="1" w:styleId="Style370">
    <w:name w:val="Style370"/>
    <w:basedOn w:val="a"/>
    <w:uiPriority w:val="99"/>
    <w:rsid w:val="00A327CD"/>
    <w:pPr>
      <w:spacing w:line="226" w:lineRule="exact"/>
      <w:ind w:hanging="130"/>
    </w:pPr>
  </w:style>
  <w:style w:type="paragraph" w:customStyle="1" w:styleId="Style371">
    <w:name w:val="Style371"/>
    <w:basedOn w:val="a"/>
    <w:uiPriority w:val="99"/>
    <w:rsid w:val="00A327CD"/>
    <w:pPr>
      <w:spacing w:line="221" w:lineRule="exact"/>
      <w:jc w:val="center"/>
    </w:pPr>
  </w:style>
  <w:style w:type="paragraph" w:customStyle="1" w:styleId="Style372">
    <w:name w:val="Style372"/>
    <w:basedOn w:val="a"/>
    <w:uiPriority w:val="99"/>
    <w:rsid w:val="00A327CD"/>
  </w:style>
  <w:style w:type="paragraph" w:customStyle="1" w:styleId="Style373">
    <w:name w:val="Style373"/>
    <w:basedOn w:val="a"/>
    <w:uiPriority w:val="99"/>
    <w:rsid w:val="00A327CD"/>
  </w:style>
  <w:style w:type="paragraph" w:customStyle="1" w:styleId="Style374">
    <w:name w:val="Style374"/>
    <w:basedOn w:val="a"/>
    <w:uiPriority w:val="99"/>
    <w:rsid w:val="00A327CD"/>
    <w:pPr>
      <w:spacing w:line="221" w:lineRule="exact"/>
      <w:ind w:hanging="158"/>
    </w:pPr>
  </w:style>
  <w:style w:type="paragraph" w:customStyle="1" w:styleId="Style375">
    <w:name w:val="Style375"/>
    <w:basedOn w:val="a"/>
    <w:uiPriority w:val="99"/>
    <w:rsid w:val="00A327CD"/>
    <w:pPr>
      <w:spacing w:line="178" w:lineRule="exact"/>
      <w:ind w:firstLine="595"/>
    </w:pPr>
  </w:style>
  <w:style w:type="paragraph" w:customStyle="1" w:styleId="Style376">
    <w:name w:val="Style376"/>
    <w:basedOn w:val="a"/>
    <w:uiPriority w:val="99"/>
    <w:rsid w:val="00A327CD"/>
    <w:pPr>
      <w:spacing w:line="221" w:lineRule="exact"/>
    </w:pPr>
  </w:style>
  <w:style w:type="paragraph" w:customStyle="1" w:styleId="Style377">
    <w:name w:val="Style377"/>
    <w:basedOn w:val="a"/>
    <w:uiPriority w:val="99"/>
    <w:rsid w:val="00A327CD"/>
  </w:style>
  <w:style w:type="paragraph" w:customStyle="1" w:styleId="Style378">
    <w:name w:val="Style378"/>
    <w:basedOn w:val="a"/>
    <w:uiPriority w:val="99"/>
    <w:rsid w:val="00A327CD"/>
  </w:style>
  <w:style w:type="paragraph" w:customStyle="1" w:styleId="Style379">
    <w:name w:val="Style379"/>
    <w:basedOn w:val="a"/>
    <w:uiPriority w:val="99"/>
    <w:rsid w:val="00A327CD"/>
    <w:pPr>
      <w:spacing w:line="82" w:lineRule="exact"/>
      <w:jc w:val="center"/>
    </w:pPr>
  </w:style>
  <w:style w:type="paragraph" w:customStyle="1" w:styleId="Style380">
    <w:name w:val="Style380"/>
    <w:basedOn w:val="a"/>
    <w:uiPriority w:val="99"/>
    <w:rsid w:val="00A327CD"/>
    <w:pPr>
      <w:spacing w:line="125" w:lineRule="exact"/>
      <w:jc w:val="both"/>
    </w:pPr>
  </w:style>
  <w:style w:type="paragraph" w:customStyle="1" w:styleId="Style381">
    <w:name w:val="Style381"/>
    <w:basedOn w:val="a"/>
    <w:uiPriority w:val="99"/>
    <w:rsid w:val="00A327CD"/>
  </w:style>
  <w:style w:type="paragraph" w:customStyle="1" w:styleId="Style382">
    <w:name w:val="Style382"/>
    <w:basedOn w:val="a"/>
    <w:uiPriority w:val="99"/>
    <w:rsid w:val="00A327CD"/>
    <w:pPr>
      <w:spacing w:line="226" w:lineRule="exact"/>
      <w:ind w:firstLine="470"/>
    </w:pPr>
  </w:style>
  <w:style w:type="paragraph" w:customStyle="1" w:styleId="Style383">
    <w:name w:val="Style383"/>
    <w:basedOn w:val="a"/>
    <w:uiPriority w:val="99"/>
    <w:rsid w:val="00A327CD"/>
  </w:style>
  <w:style w:type="paragraph" w:customStyle="1" w:styleId="Style384">
    <w:name w:val="Style384"/>
    <w:basedOn w:val="a"/>
    <w:uiPriority w:val="99"/>
    <w:rsid w:val="00A327CD"/>
  </w:style>
  <w:style w:type="paragraph" w:customStyle="1" w:styleId="Style385">
    <w:name w:val="Style385"/>
    <w:basedOn w:val="a"/>
    <w:uiPriority w:val="99"/>
    <w:rsid w:val="00A327CD"/>
    <w:pPr>
      <w:spacing w:line="178" w:lineRule="exact"/>
      <w:ind w:hanging="499"/>
    </w:pPr>
  </w:style>
  <w:style w:type="paragraph" w:customStyle="1" w:styleId="Style386">
    <w:name w:val="Style386"/>
    <w:basedOn w:val="a"/>
    <w:uiPriority w:val="99"/>
    <w:rsid w:val="00A327CD"/>
  </w:style>
  <w:style w:type="paragraph" w:customStyle="1" w:styleId="Style387">
    <w:name w:val="Style387"/>
    <w:basedOn w:val="a"/>
    <w:uiPriority w:val="99"/>
    <w:rsid w:val="00A327CD"/>
    <w:pPr>
      <w:spacing w:line="658" w:lineRule="exact"/>
      <w:ind w:hanging="1651"/>
    </w:pPr>
  </w:style>
  <w:style w:type="paragraph" w:customStyle="1" w:styleId="Style388">
    <w:name w:val="Style388"/>
    <w:basedOn w:val="a"/>
    <w:uiPriority w:val="99"/>
    <w:rsid w:val="00A327CD"/>
  </w:style>
  <w:style w:type="paragraph" w:customStyle="1" w:styleId="Style389">
    <w:name w:val="Style389"/>
    <w:basedOn w:val="a"/>
    <w:uiPriority w:val="99"/>
    <w:rsid w:val="00A327CD"/>
  </w:style>
  <w:style w:type="paragraph" w:customStyle="1" w:styleId="Style390">
    <w:name w:val="Style390"/>
    <w:basedOn w:val="a"/>
    <w:uiPriority w:val="99"/>
    <w:rsid w:val="00A327CD"/>
  </w:style>
  <w:style w:type="paragraph" w:customStyle="1" w:styleId="Style391">
    <w:name w:val="Style391"/>
    <w:basedOn w:val="a"/>
    <w:uiPriority w:val="99"/>
    <w:rsid w:val="00A327CD"/>
  </w:style>
  <w:style w:type="paragraph" w:customStyle="1" w:styleId="Style392">
    <w:name w:val="Style392"/>
    <w:basedOn w:val="a"/>
    <w:uiPriority w:val="99"/>
    <w:rsid w:val="00A327CD"/>
  </w:style>
  <w:style w:type="paragraph" w:customStyle="1" w:styleId="Style393">
    <w:name w:val="Style393"/>
    <w:basedOn w:val="a"/>
    <w:uiPriority w:val="99"/>
    <w:rsid w:val="00A327CD"/>
    <w:pPr>
      <w:spacing w:line="242" w:lineRule="exact"/>
      <w:ind w:firstLine="182"/>
    </w:pPr>
  </w:style>
  <w:style w:type="paragraph" w:customStyle="1" w:styleId="Style394">
    <w:name w:val="Style394"/>
    <w:basedOn w:val="a"/>
    <w:uiPriority w:val="99"/>
    <w:rsid w:val="00A327CD"/>
  </w:style>
  <w:style w:type="paragraph" w:customStyle="1" w:styleId="Style395">
    <w:name w:val="Style395"/>
    <w:basedOn w:val="a"/>
    <w:uiPriority w:val="99"/>
    <w:rsid w:val="00A327CD"/>
    <w:pPr>
      <w:spacing w:line="317" w:lineRule="exact"/>
      <w:ind w:hanging="533"/>
    </w:pPr>
  </w:style>
  <w:style w:type="paragraph" w:customStyle="1" w:styleId="Style396">
    <w:name w:val="Style396"/>
    <w:basedOn w:val="a"/>
    <w:uiPriority w:val="99"/>
    <w:rsid w:val="00A327CD"/>
    <w:pPr>
      <w:spacing w:line="221" w:lineRule="exact"/>
      <w:ind w:firstLine="163"/>
    </w:pPr>
  </w:style>
  <w:style w:type="paragraph" w:customStyle="1" w:styleId="Style397">
    <w:name w:val="Style397"/>
    <w:basedOn w:val="a"/>
    <w:uiPriority w:val="99"/>
    <w:rsid w:val="00A327CD"/>
    <w:pPr>
      <w:spacing w:line="192" w:lineRule="exact"/>
      <w:ind w:hanging="418"/>
    </w:pPr>
  </w:style>
  <w:style w:type="paragraph" w:customStyle="1" w:styleId="Style398">
    <w:name w:val="Style398"/>
    <w:basedOn w:val="a"/>
    <w:uiPriority w:val="99"/>
    <w:rsid w:val="00A327CD"/>
  </w:style>
  <w:style w:type="paragraph" w:customStyle="1" w:styleId="Style399">
    <w:name w:val="Style399"/>
    <w:basedOn w:val="a"/>
    <w:uiPriority w:val="99"/>
    <w:rsid w:val="00A327CD"/>
  </w:style>
  <w:style w:type="paragraph" w:customStyle="1" w:styleId="Style400">
    <w:name w:val="Style400"/>
    <w:basedOn w:val="a"/>
    <w:uiPriority w:val="99"/>
    <w:rsid w:val="00A327CD"/>
  </w:style>
  <w:style w:type="paragraph" w:customStyle="1" w:styleId="Style401">
    <w:name w:val="Style401"/>
    <w:basedOn w:val="a"/>
    <w:uiPriority w:val="99"/>
    <w:rsid w:val="00A327CD"/>
    <w:pPr>
      <w:spacing w:line="158" w:lineRule="exact"/>
      <w:ind w:hanging="533"/>
    </w:pPr>
  </w:style>
  <w:style w:type="paragraph" w:customStyle="1" w:styleId="Style402">
    <w:name w:val="Style402"/>
    <w:basedOn w:val="a"/>
    <w:uiPriority w:val="99"/>
    <w:rsid w:val="00A327CD"/>
    <w:pPr>
      <w:spacing w:line="221" w:lineRule="exact"/>
      <w:ind w:firstLine="331"/>
    </w:pPr>
  </w:style>
  <w:style w:type="paragraph" w:customStyle="1" w:styleId="Style403">
    <w:name w:val="Style403"/>
    <w:basedOn w:val="a"/>
    <w:uiPriority w:val="99"/>
    <w:rsid w:val="00A327CD"/>
  </w:style>
  <w:style w:type="paragraph" w:customStyle="1" w:styleId="Style404">
    <w:name w:val="Style404"/>
    <w:basedOn w:val="a"/>
    <w:uiPriority w:val="99"/>
    <w:rsid w:val="00A327CD"/>
  </w:style>
  <w:style w:type="paragraph" w:customStyle="1" w:styleId="Style405">
    <w:name w:val="Style405"/>
    <w:basedOn w:val="a"/>
    <w:uiPriority w:val="99"/>
    <w:rsid w:val="00A327CD"/>
    <w:pPr>
      <w:spacing w:line="211" w:lineRule="exact"/>
      <w:ind w:hanging="456"/>
    </w:pPr>
  </w:style>
  <w:style w:type="paragraph" w:customStyle="1" w:styleId="Style406">
    <w:name w:val="Style406"/>
    <w:basedOn w:val="a"/>
    <w:uiPriority w:val="99"/>
    <w:rsid w:val="00A327CD"/>
    <w:pPr>
      <w:spacing w:line="250" w:lineRule="exact"/>
      <w:ind w:hanging="557"/>
    </w:pPr>
  </w:style>
  <w:style w:type="paragraph" w:customStyle="1" w:styleId="Style407">
    <w:name w:val="Style407"/>
    <w:basedOn w:val="a"/>
    <w:uiPriority w:val="99"/>
    <w:rsid w:val="00A327CD"/>
  </w:style>
  <w:style w:type="paragraph" w:customStyle="1" w:styleId="Style408">
    <w:name w:val="Style408"/>
    <w:basedOn w:val="a"/>
    <w:uiPriority w:val="99"/>
    <w:rsid w:val="00A327CD"/>
  </w:style>
  <w:style w:type="paragraph" w:customStyle="1" w:styleId="Style409">
    <w:name w:val="Style409"/>
    <w:basedOn w:val="a"/>
    <w:uiPriority w:val="99"/>
    <w:rsid w:val="00A327CD"/>
  </w:style>
  <w:style w:type="paragraph" w:customStyle="1" w:styleId="Style410">
    <w:name w:val="Style410"/>
    <w:basedOn w:val="a"/>
    <w:uiPriority w:val="99"/>
    <w:rsid w:val="00A327CD"/>
    <w:pPr>
      <w:jc w:val="both"/>
    </w:pPr>
  </w:style>
  <w:style w:type="paragraph" w:customStyle="1" w:styleId="Style411">
    <w:name w:val="Style411"/>
    <w:basedOn w:val="a"/>
    <w:uiPriority w:val="99"/>
    <w:rsid w:val="00A327CD"/>
    <w:pPr>
      <w:spacing w:line="202" w:lineRule="exact"/>
      <w:ind w:firstLine="134"/>
      <w:jc w:val="both"/>
    </w:pPr>
  </w:style>
  <w:style w:type="paragraph" w:customStyle="1" w:styleId="Style412">
    <w:name w:val="Style412"/>
    <w:basedOn w:val="a"/>
    <w:uiPriority w:val="99"/>
    <w:rsid w:val="00A327CD"/>
    <w:pPr>
      <w:spacing w:line="96" w:lineRule="exact"/>
    </w:pPr>
  </w:style>
  <w:style w:type="paragraph" w:customStyle="1" w:styleId="Style413">
    <w:name w:val="Style413"/>
    <w:basedOn w:val="a"/>
    <w:uiPriority w:val="99"/>
    <w:rsid w:val="00A327CD"/>
  </w:style>
  <w:style w:type="paragraph" w:customStyle="1" w:styleId="Style414">
    <w:name w:val="Style414"/>
    <w:basedOn w:val="a"/>
    <w:uiPriority w:val="99"/>
    <w:rsid w:val="00A327CD"/>
  </w:style>
  <w:style w:type="paragraph" w:customStyle="1" w:styleId="Style415">
    <w:name w:val="Style415"/>
    <w:basedOn w:val="a"/>
    <w:uiPriority w:val="99"/>
    <w:rsid w:val="00A327CD"/>
  </w:style>
  <w:style w:type="paragraph" w:customStyle="1" w:styleId="Style416">
    <w:name w:val="Style416"/>
    <w:basedOn w:val="a"/>
    <w:uiPriority w:val="99"/>
    <w:rsid w:val="00A327CD"/>
  </w:style>
  <w:style w:type="paragraph" w:customStyle="1" w:styleId="Style417">
    <w:name w:val="Style417"/>
    <w:basedOn w:val="a"/>
    <w:uiPriority w:val="99"/>
    <w:rsid w:val="00A327CD"/>
  </w:style>
  <w:style w:type="paragraph" w:customStyle="1" w:styleId="Style418">
    <w:name w:val="Style418"/>
    <w:basedOn w:val="a"/>
    <w:uiPriority w:val="99"/>
    <w:rsid w:val="00A327CD"/>
    <w:pPr>
      <w:spacing w:line="156" w:lineRule="exact"/>
      <w:ind w:firstLine="336"/>
    </w:pPr>
  </w:style>
  <w:style w:type="paragraph" w:customStyle="1" w:styleId="Style419">
    <w:name w:val="Style419"/>
    <w:basedOn w:val="a"/>
    <w:uiPriority w:val="99"/>
    <w:rsid w:val="00A327CD"/>
    <w:pPr>
      <w:spacing w:line="106" w:lineRule="exact"/>
    </w:pPr>
  </w:style>
  <w:style w:type="paragraph" w:customStyle="1" w:styleId="Style420">
    <w:name w:val="Style420"/>
    <w:basedOn w:val="a"/>
    <w:uiPriority w:val="99"/>
    <w:rsid w:val="00A327CD"/>
  </w:style>
  <w:style w:type="paragraph" w:customStyle="1" w:styleId="Style421">
    <w:name w:val="Style421"/>
    <w:basedOn w:val="a"/>
    <w:uiPriority w:val="99"/>
    <w:rsid w:val="00A327CD"/>
  </w:style>
  <w:style w:type="paragraph" w:customStyle="1" w:styleId="Style422">
    <w:name w:val="Style422"/>
    <w:basedOn w:val="a"/>
    <w:uiPriority w:val="99"/>
    <w:rsid w:val="00A327CD"/>
  </w:style>
  <w:style w:type="paragraph" w:customStyle="1" w:styleId="Style423">
    <w:name w:val="Style423"/>
    <w:basedOn w:val="a"/>
    <w:uiPriority w:val="99"/>
    <w:rsid w:val="00A327CD"/>
  </w:style>
  <w:style w:type="paragraph" w:customStyle="1" w:styleId="Style424">
    <w:name w:val="Style424"/>
    <w:basedOn w:val="a"/>
    <w:uiPriority w:val="99"/>
    <w:rsid w:val="00A327CD"/>
  </w:style>
  <w:style w:type="paragraph" w:customStyle="1" w:styleId="Style425">
    <w:name w:val="Style425"/>
    <w:basedOn w:val="a"/>
    <w:uiPriority w:val="99"/>
    <w:rsid w:val="00A327CD"/>
    <w:pPr>
      <w:spacing w:line="230" w:lineRule="exact"/>
      <w:ind w:hanging="509"/>
    </w:pPr>
  </w:style>
  <w:style w:type="paragraph" w:customStyle="1" w:styleId="Style426">
    <w:name w:val="Style426"/>
    <w:basedOn w:val="a"/>
    <w:uiPriority w:val="99"/>
    <w:rsid w:val="00A327CD"/>
  </w:style>
  <w:style w:type="paragraph" w:customStyle="1" w:styleId="Style427">
    <w:name w:val="Style427"/>
    <w:basedOn w:val="a"/>
    <w:uiPriority w:val="99"/>
    <w:rsid w:val="00A327CD"/>
  </w:style>
  <w:style w:type="paragraph" w:customStyle="1" w:styleId="Style428">
    <w:name w:val="Style428"/>
    <w:basedOn w:val="a"/>
    <w:uiPriority w:val="99"/>
    <w:rsid w:val="00A327CD"/>
  </w:style>
  <w:style w:type="paragraph" w:customStyle="1" w:styleId="Style429">
    <w:name w:val="Style429"/>
    <w:basedOn w:val="a"/>
    <w:uiPriority w:val="99"/>
    <w:rsid w:val="00A327CD"/>
    <w:pPr>
      <w:spacing w:line="120" w:lineRule="exact"/>
      <w:jc w:val="both"/>
    </w:pPr>
  </w:style>
  <w:style w:type="paragraph" w:customStyle="1" w:styleId="Style430">
    <w:name w:val="Style430"/>
    <w:basedOn w:val="a"/>
    <w:uiPriority w:val="99"/>
    <w:rsid w:val="00A327CD"/>
  </w:style>
  <w:style w:type="paragraph" w:customStyle="1" w:styleId="Style431">
    <w:name w:val="Style431"/>
    <w:basedOn w:val="a"/>
    <w:uiPriority w:val="99"/>
    <w:rsid w:val="00A327CD"/>
    <w:pPr>
      <w:spacing w:line="442" w:lineRule="exact"/>
      <w:jc w:val="right"/>
    </w:pPr>
  </w:style>
  <w:style w:type="paragraph" w:customStyle="1" w:styleId="Style432">
    <w:name w:val="Style432"/>
    <w:basedOn w:val="a"/>
    <w:uiPriority w:val="99"/>
    <w:rsid w:val="00A327CD"/>
  </w:style>
  <w:style w:type="paragraph" w:customStyle="1" w:styleId="Style433">
    <w:name w:val="Style433"/>
    <w:basedOn w:val="a"/>
    <w:uiPriority w:val="99"/>
    <w:rsid w:val="00A327CD"/>
    <w:pPr>
      <w:spacing w:line="245" w:lineRule="exact"/>
      <w:ind w:hanging="197"/>
    </w:pPr>
  </w:style>
  <w:style w:type="paragraph" w:customStyle="1" w:styleId="Style434">
    <w:name w:val="Style434"/>
    <w:basedOn w:val="a"/>
    <w:uiPriority w:val="99"/>
    <w:rsid w:val="00A327CD"/>
  </w:style>
  <w:style w:type="paragraph" w:customStyle="1" w:styleId="Style435">
    <w:name w:val="Style435"/>
    <w:basedOn w:val="a"/>
    <w:uiPriority w:val="99"/>
    <w:rsid w:val="00A327CD"/>
  </w:style>
  <w:style w:type="paragraph" w:customStyle="1" w:styleId="Style436">
    <w:name w:val="Style436"/>
    <w:basedOn w:val="a"/>
    <w:uiPriority w:val="99"/>
    <w:rsid w:val="00A327CD"/>
  </w:style>
  <w:style w:type="paragraph" w:customStyle="1" w:styleId="Style437">
    <w:name w:val="Style437"/>
    <w:basedOn w:val="a"/>
    <w:uiPriority w:val="99"/>
    <w:rsid w:val="00A327CD"/>
    <w:pPr>
      <w:spacing w:line="91" w:lineRule="exact"/>
      <w:jc w:val="right"/>
    </w:pPr>
  </w:style>
  <w:style w:type="paragraph" w:customStyle="1" w:styleId="Style438">
    <w:name w:val="Style438"/>
    <w:basedOn w:val="a"/>
    <w:uiPriority w:val="99"/>
    <w:rsid w:val="00A327CD"/>
    <w:pPr>
      <w:spacing w:line="226" w:lineRule="exact"/>
      <w:ind w:hanging="173"/>
    </w:pPr>
  </w:style>
  <w:style w:type="paragraph" w:customStyle="1" w:styleId="Style439">
    <w:name w:val="Style439"/>
    <w:basedOn w:val="a"/>
    <w:uiPriority w:val="99"/>
    <w:rsid w:val="00A327CD"/>
    <w:pPr>
      <w:jc w:val="both"/>
    </w:pPr>
  </w:style>
  <w:style w:type="paragraph" w:customStyle="1" w:styleId="Style440">
    <w:name w:val="Style440"/>
    <w:basedOn w:val="a"/>
    <w:uiPriority w:val="99"/>
    <w:rsid w:val="00A327CD"/>
    <w:pPr>
      <w:spacing w:line="77" w:lineRule="exact"/>
      <w:jc w:val="center"/>
    </w:pPr>
  </w:style>
  <w:style w:type="paragraph" w:customStyle="1" w:styleId="Style441">
    <w:name w:val="Style441"/>
    <w:basedOn w:val="a"/>
    <w:uiPriority w:val="99"/>
    <w:rsid w:val="00A327CD"/>
  </w:style>
  <w:style w:type="paragraph" w:customStyle="1" w:styleId="Style442">
    <w:name w:val="Style442"/>
    <w:basedOn w:val="a"/>
    <w:uiPriority w:val="99"/>
    <w:rsid w:val="00A327CD"/>
  </w:style>
  <w:style w:type="paragraph" w:customStyle="1" w:styleId="Style443">
    <w:name w:val="Style443"/>
    <w:basedOn w:val="a"/>
    <w:uiPriority w:val="99"/>
    <w:rsid w:val="00A327CD"/>
  </w:style>
  <w:style w:type="paragraph" w:customStyle="1" w:styleId="Style444">
    <w:name w:val="Style444"/>
    <w:basedOn w:val="a"/>
    <w:uiPriority w:val="99"/>
    <w:rsid w:val="00A327CD"/>
  </w:style>
  <w:style w:type="paragraph" w:customStyle="1" w:styleId="Style445">
    <w:name w:val="Style445"/>
    <w:basedOn w:val="a"/>
    <w:uiPriority w:val="99"/>
    <w:rsid w:val="00A327CD"/>
    <w:pPr>
      <w:spacing w:line="235" w:lineRule="exact"/>
      <w:ind w:hanging="206"/>
    </w:pPr>
  </w:style>
  <w:style w:type="paragraph" w:customStyle="1" w:styleId="Style446">
    <w:name w:val="Style446"/>
    <w:basedOn w:val="a"/>
    <w:uiPriority w:val="99"/>
    <w:rsid w:val="00A327CD"/>
  </w:style>
  <w:style w:type="paragraph" w:customStyle="1" w:styleId="Style447">
    <w:name w:val="Style447"/>
    <w:basedOn w:val="a"/>
    <w:uiPriority w:val="99"/>
    <w:rsid w:val="00A327CD"/>
    <w:pPr>
      <w:spacing w:line="211" w:lineRule="exact"/>
      <w:jc w:val="center"/>
    </w:pPr>
  </w:style>
  <w:style w:type="paragraph" w:customStyle="1" w:styleId="Style448">
    <w:name w:val="Style448"/>
    <w:basedOn w:val="a"/>
    <w:uiPriority w:val="99"/>
    <w:rsid w:val="00A327CD"/>
  </w:style>
  <w:style w:type="paragraph" w:customStyle="1" w:styleId="Style449">
    <w:name w:val="Style449"/>
    <w:basedOn w:val="a"/>
    <w:uiPriority w:val="99"/>
    <w:rsid w:val="00A327CD"/>
    <w:pPr>
      <w:spacing w:line="168" w:lineRule="exact"/>
      <w:jc w:val="both"/>
    </w:pPr>
  </w:style>
  <w:style w:type="paragraph" w:customStyle="1" w:styleId="Style450">
    <w:name w:val="Style450"/>
    <w:basedOn w:val="a"/>
    <w:uiPriority w:val="99"/>
    <w:rsid w:val="00A327CD"/>
  </w:style>
  <w:style w:type="paragraph" w:customStyle="1" w:styleId="Style451">
    <w:name w:val="Style451"/>
    <w:basedOn w:val="a"/>
    <w:uiPriority w:val="99"/>
    <w:rsid w:val="00A327CD"/>
  </w:style>
  <w:style w:type="paragraph" w:customStyle="1" w:styleId="Style452">
    <w:name w:val="Style452"/>
    <w:basedOn w:val="a"/>
    <w:uiPriority w:val="99"/>
    <w:rsid w:val="00A327CD"/>
  </w:style>
  <w:style w:type="paragraph" w:customStyle="1" w:styleId="Style453">
    <w:name w:val="Style453"/>
    <w:basedOn w:val="a"/>
    <w:uiPriority w:val="99"/>
    <w:rsid w:val="00A327CD"/>
  </w:style>
  <w:style w:type="paragraph" w:customStyle="1" w:styleId="Style454">
    <w:name w:val="Style454"/>
    <w:basedOn w:val="a"/>
    <w:uiPriority w:val="99"/>
    <w:rsid w:val="00A327CD"/>
  </w:style>
  <w:style w:type="paragraph" w:customStyle="1" w:styleId="Style455">
    <w:name w:val="Style455"/>
    <w:basedOn w:val="a"/>
    <w:uiPriority w:val="99"/>
    <w:rsid w:val="00A327CD"/>
    <w:pPr>
      <w:jc w:val="both"/>
    </w:pPr>
  </w:style>
  <w:style w:type="paragraph" w:customStyle="1" w:styleId="Style456">
    <w:name w:val="Style456"/>
    <w:basedOn w:val="a"/>
    <w:uiPriority w:val="99"/>
    <w:rsid w:val="00A327CD"/>
    <w:pPr>
      <w:spacing w:line="134" w:lineRule="exact"/>
      <w:jc w:val="both"/>
    </w:pPr>
  </w:style>
  <w:style w:type="paragraph" w:customStyle="1" w:styleId="Style457">
    <w:name w:val="Style457"/>
    <w:basedOn w:val="a"/>
    <w:uiPriority w:val="99"/>
    <w:rsid w:val="00A327CD"/>
  </w:style>
  <w:style w:type="paragraph" w:customStyle="1" w:styleId="Style458">
    <w:name w:val="Style458"/>
    <w:basedOn w:val="a"/>
    <w:uiPriority w:val="99"/>
    <w:rsid w:val="00A327CD"/>
    <w:pPr>
      <w:spacing w:line="221" w:lineRule="exact"/>
      <w:ind w:hanging="173"/>
    </w:pPr>
  </w:style>
  <w:style w:type="paragraph" w:customStyle="1" w:styleId="Style459">
    <w:name w:val="Style459"/>
    <w:basedOn w:val="a"/>
    <w:uiPriority w:val="99"/>
    <w:rsid w:val="00A327CD"/>
  </w:style>
  <w:style w:type="paragraph" w:customStyle="1" w:styleId="Style460">
    <w:name w:val="Style460"/>
    <w:basedOn w:val="a"/>
    <w:uiPriority w:val="99"/>
    <w:rsid w:val="00A327CD"/>
    <w:pPr>
      <w:spacing w:line="91" w:lineRule="exact"/>
      <w:ind w:firstLine="38"/>
    </w:pPr>
  </w:style>
  <w:style w:type="paragraph" w:customStyle="1" w:styleId="Style461">
    <w:name w:val="Style461"/>
    <w:basedOn w:val="a"/>
    <w:uiPriority w:val="99"/>
    <w:rsid w:val="00A327CD"/>
  </w:style>
  <w:style w:type="paragraph" w:customStyle="1" w:styleId="Style462">
    <w:name w:val="Style462"/>
    <w:basedOn w:val="a"/>
    <w:uiPriority w:val="99"/>
    <w:rsid w:val="00A327CD"/>
  </w:style>
  <w:style w:type="paragraph" w:customStyle="1" w:styleId="Style463">
    <w:name w:val="Style463"/>
    <w:basedOn w:val="a"/>
    <w:uiPriority w:val="99"/>
    <w:rsid w:val="00A327CD"/>
  </w:style>
  <w:style w:type="paragraph" w:customStyle="1" w:styleId="Style464">
    <w:name w:val="Style464"/>
    <w:basedOn w:val="a"/>
    <w:uiPriority w:val="99"/>
    <w:rsid w:val="00A327CD"/>
  </w:style>
  <w:style w:type="paragraph" w:customStyle="1" w:styleId="Style465">
    <w:name w:val="Style465"/>
    <w:basedOn w:val="a"/>
    <w:uiPriority w:val="99"/>
    <w:rsid w:val="00A327CD"/>
    <w:pPr>
      <w:spacing w:line="250" w:lineRule="exact"/>
      <w:ind w:hanging="331"/>
    </w:pPr>
  </w:style>
  <w:style w:type="paragraph" w:customStyle="1" w:styleId="Style466">
    <w:name w:val="Style466"/>
    <w:basedOn w:val="a"/>
    <w:uiPriority w:val="99"/>
    <w:rsid w:val="00A327CD"/>
  </w:style>
  <w:style w:type="paragraph" w:customStyle="1" w:styleId="Style467">
    <w:name w:val="Style467"/>
    <w:basedOn w:val="a"/>
    <w:uiPriority w:val="99"/>
    <w:rsid w:val="00A327CD"/>
  </w:style>
  <w:style w:type="paragraph" w:customStyle="1" w:styleId="Style468">
    <w:name w:val="Style468"/>
    <w:basedOn w:val="a"/>
    <w:uiPriority w:val="99"/>
    <w:rsid w:val="00A327CD"/>
    <w:pPr>
      <w:spacing w:line="269" w:lineRule="exact"/>
      <w:ind w:hanging="91"/>
      <w:jc w:val="both"/>
    </w:pPr>
  </w:style>
  <w:style w:type="paragraph" w:customStyle="1" w:styleId="Style469">
    <w:name w:val="Style469"/>
    <w:basedOn w:val="a"/>
    <w:uiPriority w:val="99"/>
    <w:rsid w:val="00A327CD"/>
  </w:style>
  <w:style w:type="paragraph" w:customStyle="1" w:styleId="Style470">
    <w:name w:val="Style470"/>
    <w:basedOn w:val="a"/>
    <w:uiPriority w:val="99"/>
    <w:rsid w:val="00A327CD"/>
  </w:style>
  <w:style w:type="paragraph" w:customStyle="1" w:styleId="Style471">
    <w:name w:val="Style471"/>
    <w:basedOn w:val="a"/>
    <w:uiPriority w:val="99"/>
    <w:rsid w:val="00A327CD"/>
    <w:pPr>
      <w:spacing w:line="187" w:lineRule="exact"/>
      <w:ind w:firstLine="43"/>
      <w:jc w:val="both"/>
    </w:pPr>
  </w:style>
  <w:style w:type="paragraph" w:customStyle="1" w:styleId="Style472">
    <w:name w:val="Style472"/>
    <w:basedOn w:val="a"/>
    <w:uiPriority w:val="99"/>
    <w:rsid w:val="00A327CD"/>
  </w:style>
  <w:style w:type="paragraph" w:customStyle="1" w:styleId="Style473">
    <w:name w:val="Style473"/>
    <w:basedOn w:val="a"/>
    <w:uiPriority w:val="99"/>
    <w:rsid w:val="00A327CD"/>
  </w:style>
  <w:style w:type="paragraph" w:customStyle="1" w:styleId="Style474">
    <w:name w:val="Style474"/>
    <w:basedOn w:val="a"/>
    <w:uiPriority w:val="99"/>
    <w:rsid w:val="00A327CD"/>
    <w:pPr>
      <w:spacing w:line="226" w:lineRule="exact"/>
      <w:ind w:hanging="178"/>
    </w:pPr>
  </w:style>
  <w:style w:type="paragraph" w:customStyle="1" w:styleId="Style475">
    <w:name w:val="Style475"/>
    <w:basedOn w:val="a"/>
    <w:uiPriority w:val="99"/>
    <w:rsid w:val="00A327CD"/>
  </w:style>
  <w:style w:type="paragraph" w:customStyle="1" w:styleId="Style476">
    <w:name w:val="Style476"/>
    <w:basedOn w:val="a"/>
    <w:uiPriority w:val="99"/>
    <w:rsid w:val="00A327CD"/>
    <w:pPr>
      <w:jc w:val="both"/>
    </w:pPr>
  </w:style>
  <w:style w:type="paragraph" w:customStyle="1" w:styleId="Style477">
    <w:name w:val="Style477"/>
    <w:basedOn w:val="a"/>
    <w:uiPriority w:val="99"/>
    <w:rsid w:val="00A327CD"/>
  </w:style>
  <w:style w:type="paragraph" w:customStyle="1" w:styleId="Style478">
    <w:name w:val="Style478"/>
    <w:basedOn w:val="a"/>
    <w:uiPriority w:val="99"/>
    <w:rsid w:val="00A327CD"/>
    <w:pPr>
      <w:spacing w:line="346" w:lineRule="exact"/>
      <w:ind w:firstLine="115"/>
      <w:jc w:val="both"/>
    </w:pPr>
  </w:style>
  <w:style w:type="paragraph" w:customStyle="1" w:styleId="Style479">
    <w:name w:val="Style479"/>
    <w:basedOn w:val="a"/>
    <w:uiPriority w:val="99"/>
    <w:rsid w:val="00A327CD"/>
  </w:style>
  <w:style w:type="paragraph" w:customStyle="1" w:styleId="Style480">
    <w:name w:val="Style480"/>
    <w:basedOn w:val="a"/>
    <w:uiPriority w:val="99"/>
    <w:rsid w:val="00A327CD"/>
    <w:pPr>
      <w:spacing w:line="254" w:lineRule="exact"/>
      <w:ind w:hanging="557"/>
    </w:pPr>
  </w:style>
  <w:style w:type="paragraph" w:customStyle="1" w:styleId="Style481">
    <w:name w:val="Style481"/>
    <w:basedOn w:val="a"/>
    <w:uiPriority w:val="99"/>
    <w:rsid w:val="00A327CD"/>
    <w:pPr>
      <w:spacing w:line="206" w:lineRule="exact"/>
      <w:ind w:hanging="312"/>
    </w:pPr>
  </w:style>
  <w:style w:type="paragraph" w:customStyle="1" w:styleId="Style482">
    <w:name w:val="Style482"/>
    <w:basedOn w:val="a"/>
    <w:uiPriority w:val="99"/>
    <w:rsid w:val="00A327CD"/>
  </w:style>
  <w:style w:type="paragraph" w:customStyle="1" w:styleId="Style483">
    <w:name w:val="Style483"/>
    <w:basedOn w:val="a"/>
    <w:uiPriority w:val="99"/>
    <w:rsid w:val="00A327CD"/>
    <w:pPr>
      <w:spacing w:line="485" w:lineRule="exact"/>
    </w:pPr>
  </w:style>
  <w:style w:type="paragraph" w:customStyle="1" w:styleId="Style484">
    <w:name w:val="Style484"/>
    <w:basedOn w:val="a"/>
    <w:uiPriority w:val="99"/>
    <w:rsid w:val="00A327CD"/>
    <w:pPr>
      <w:spacing w:line="206" w:lineRule="exact"/>
      <w:ind w:firstLine="216"/>
    </w:pPr>
  </w:style>
  <w:style w:type="paragraph" w:customStyle="1" w:styleId="Style485">
    <w:name w:val="Style485"/>
    <w:basedOn w:val="a"/>
    <w:uiPriority w:val="99"/>
    <w:rsid w:val="00A327CD"/>
    <w:pPr>
      <w:spacing w:line="312" w:lineRule="exact"/>
      <w:ind w:firstLine="370"/>
    </w:pPr>
  </w:style>
  <w:style w:type="paragraph" w:customStyle="1" w:styleId="Style486">
    <w:name w:val="Style486"/>
    <w:basedOn w:val="a"/>
    <w:uiPriority w:val="99"/>
    <w:rsid w:val="00A327CD"/>
  </w:style>
  <w:style w:type="paragraph" w:customStyle="1" w:styleId="Style487">
    <w:name w:val="Style487"/>
    <w:basedOn w:val="a"/>
    <w:uiPriority w:val="99"/>
    <w:rsid w:val="00A327CD"/>
  </w:style>
  <w:style w:type="paragraph" w:customStyle="1" w:styleId="Style488">
    <w:name w:val="Style488"/>
    <w:basedOn w:val="a"/>
    <w:uiPriority w:val="99"/>
    <w:rsid w:val="00A327CD"/>
  </w:style>
  <w:style w:type="paragraph" w:customStyle="1" w:styleId="Style489">
    <w:name w:val="Style489"/>
    <w:basedOn w:val="a"/>
    <w:uiPriority w:val="99"/>
    <w:rsid w:val="00A327CD"/>
  </w:style>
  <w:style w:type="paragraph" w:customStyle="1" w:styleId="Style490">
    <w:name w:val="Style490"/>
    <w:basedOn w:val="a"/>
    <w:uiPriority w:val="99"/>
    <w:rsid w:val="00A327CD"/>
    <w:pPr>
      <w:spacing w:line="226" w:lineRule="exact"/>
      <w:ind w:hanging="77"/>
    </w:pPr>
  </w:style>
  <w:style w:type="paragraph" w:customStyle="1" w:styleId="Style491">
    <w:name w:val="Style491"/>
    <w:basedOn w:val="a"/>
    <w:uiPriority w:val="99"/>
    <w:rsid w:val="00A327CD"/>
  </w:style>
  <w:style w:type="paragraph" w:customStyle="1" w:styleId="Style492">
    <w:name w:val="Style492"/>
    <w:basedOn w:val="a"/>
    <w:uiPriority w:val="99"/>
    <w:rsid w:val="00A327CD"/>
    <w:pPr>
      <w:spacing w:line="182" w:lineRule="exact"/>
      <w:ind w:hanging="101"/>
      <w:jc w:val="both"/>
    </w:pPr>
  </w:style>
  <w:style w:type="paragraph" w:customStyle="1" w:styleId="Style493">
    <w:name w:val="Style493"/>
    <w:basedOn w:val="a"/>
    <w:uiPriority w:val="99"/>
    <w:rsid w:val="00A327CD"/>
  </w:style>
  <w:style w:type="paragraph" w:customStyle="1" w:styleId="Style494">
    <w:name w:val="Style494"/>
    <w:basedOn w:val="a"/>
    <w:uiPriority w:val="99"/>
    <w:rsid w:val="00A327CD"/>
    <w:pPr>
      <w:spacing w:line="389" w:lineRule="exact"/>
      <w:ind w:firstLine="950"/>
    </w:pPr>
  </w:style>
  <w:style w:type="paragraph" w:customStyle="1" w:styleId="Style495">
    <w:name w:val="Style495"/>
    <w:basedOn w:val="a"/>
    <w:uiPriority w:val="99"/>
    <w:rsid w:val="00A327CD"/>
    <w:pPr>
      <w:spacing w:line="202" w:lineRule="exact"/>
    </w:pPr>
  </w:style>
  <w:style w:type="paragraph" w:customStyle="1" w:styleId="Style496">
    <w:name w:val="Style496"/>
    <w:basedOn w:val="a"/>
    <w:uiPriority w:val="99"/>
    <w:rsid w:val="00A327CD"/>
  </w:style>
  <w:style w:type="paragraph" w:customStyle="1" w:styleId="Style497">
    <w:name w:val="Style497"/>
    <w:basedOn w:val="a"/>
    <w:uiPriority w:val="99"/>
    <w:rsid w:val="00A327CD"/>
  </w:style>
  <w:style w:type="paragraph" w:customStyle="1" w:styleId="Style498">
    <w:name w:val="Style498"/>
    <w:basedOn w:val="a"/>
    <w:uiPriority w:val="99"/>
    <w:rsid w:val="00A327CD"/>
  </w:style>
  <w:style w:type="paragraph" w:customStyle="1" w:styleId="Style499">
    <w:name w:val="Style499"/>
    <w:basedOn w:val="a"/>
    <w:uiPriority w:val="99"/>
    <w:rsid w:val="00A327CD"/>
    <w:pPr>
      <w:spacing w:line="112" w:lineRule="exact"/>
      <w:jc w:val="center"/>
    </w:pPr>
  </w:style>
  <w:style w:type="paragraph" w:customStyle="1" w:styleId="Style500">
    <w:name w:val="Style500"/>
    <w:basedOn w:val="a"/>
    <w:uiPriority w:val="99"/>
    <w:rsid w:val="00A327CD"/>
  </w:style>
  <w:style w:type="paragraph" w:customStyle="1" w:styleId="Style501">
    <w:name w:val="Style501"/>
    <w:basedOn w:val="a"/>
    <w:uiPriority w:val="99"/>
    <w:rsid w:val="00A327CD"/>
  </w:style>
  <w:style w:type="character" w:customStyle="1" w:styleId="FontStyle510">
    <w:name w:val="Font Style510"/>
    <w:basedOn w:val="a0"/>
    <w:uiPriority w:val="99"/>
    <w:rsid w:val="00A327CD"/>
    <w:rPr>
      <w:rFonts w:ascii="Cambria" w:hAnsi="Cambria" w:cs="Cambria"/>
      <w:spacing w:val="-20"/>
      <w:sz w:val="28"/>
      <w:szCs w:val="28"/>
    </w:rPr>
  </w:style>
  <w:style w:type="character" w:customStyle="1" w:styleId="FontStyle511">
    <w:name w:val="Font Style511"/>
    <w:basedOn w:val="a0"/>
    <w:uiPriority w:val="99"/>
    <w:rsid w:val="00A327CD"/>
    <w:rPr>
      <w:rFonts w:ascii="Times New Roman" w:hAnsi="Times New Roman" w:cs="Times New Roman"/>
      <w:b/>
      <w:bCs/>
      <w:i/>
      <w:iCs/>
      <w:spacing w:val="-10"/>
      <w:sz w:val="22"/>
      <w:szCs w:val="22"/>
    </w:rPr>
  </w:style>
  <w:style w:type="character" w:customStyle="1" w:styleId="FontStyle513">
    <w:name w:val="Font Style513"/>
    <w:basedOn w:val="a0"/>
    <w:uiPriority w:val="99"/>
    <w:rsid w:val="00A327CD"/>
    <w:rPr>
      <w:rFonts w:ascii="Constantia" w:hAnsi="Constantia" w:cs="Constantia"/>
      <w:sz w:val="14"/>
      <w:szCs w:val="14"/>
    </w:rPr>
  </w:style>
  <w:style w:type="character" w:customStyle="1" w:styleId="FontStyle517">
    <w:name w:val="Font Style517"/>
    <w:basedOn w:val="a0"/>
    <w:uiPriority w:val="99"/>
    <w:rsid w:val="00A327CD"/>
    <w:rPr>
      <w:rFonts w:ascii="Times New Roman" w:hAnsi="Times New Roman" w:cs="Times New Roman"/>
      <w:sz w:val="18"/>
      <w:szCs w:val="18"/>
    </w:rPr>
  </w:style>
  <w:style w:type="character" w:customStyle="1" w:styleId="FontStyle518">
    <w:name w:val="Font Style518"/>
    <w:basedOn w:val="a0"/>
    <w:uiPriority w:val="99"/>
    <w:rsid w:val="00A327CD"/>
    <w:rPr>
      <w:rFonts w:ascii="Times New Roman" w:hAnsi="Times New Roman" w:cs="Times New Roman"/>
      <w:sz w:val="18"/>
      <w:szCs w:val="18"/>
    </w:rPr>
  </w:style>
  <w:style w:type="character" w:customStyle="1" w:styleId="FontStyle520">
    <w:name w:val="Font Style520"/>
    <w:basedOn w:val="a0"/>
    <w:uiPriority w:val="99"/>
    <w:rsid w:val="00A327CD"/>
    <w:rPr>
      <w:rFonts w:ascii="Times New Roman" w:hAnsi="Times New Roman" w:cs="Times New Roman"/>
      <w:sz w:val="20"/>
      <w:szCs w:val="20"/>
    </w:rPr>
  </w:style>
  <w:style w:type="character" w:customStyle="1" w:styleId="FontStyle521">
    <w:name w:val="Font Style521"/>
    <w:basedOn w:val="a0"/>
    <w:uiPriority w:val="99"/>
    <w:rsid w:val="00A327CD"/>
    <w:rPr>
      <w:rFonts w:ascii="Times New Roman" w:hAnsi="Times New Roman" w:cs="Times New Roman"/>
      <w:sz w:val="18"/>
      <w:szCs w:val="18"/>
    </w:rPr>
  </w:style>
  <w:style w:type="character" w:customStyle="1" w:styleId="FontStyle522">
    <w:name w:val="Font Style522"/>
    <w:basedOn w:val="a0"/>
    <w:uiPriority w:val="99"/>
    <w:rsid w:val="00A327CD"/>
    <w:rPr>
      <w:rFonts w:ascii="Constantia" w:hAnsi="Constantia" w:cs="Constantia"/>
      <w:sz w:val="18"/>
      <w:szCs w:val="18"/>
    </w:rPr>
  </w:style>
  <w:style w:type="character" w:customStyle="1" w:styleId="FontStyle524">
    <w:name w:val="Font Style524"/>
    <w:basedOn w:val="a0"/>
    <w:uiPriority w:val="99"/>
    <w:rsid w:val="00A327CD"/>
    <w:rPr>
      <w:rFonts w:ascii="Constantia" w:hAnsi="Constantia" w:cs="Constantia"/>
      <w:sz w:val="20"/>
      <w:szCs w:val="20"/>
    </w:rPr>
  </w:style>
  <w:style w:type="character" w:customStyle="1" w:styleId="FontStyle525">
    <w:name w:val="Font Style525"/>
    <w:basedOn w:val="a0"/>
    <w:uiPriority w:val="99"/>
    <w:rsid w:val="00A327CD"/>
    <w:rPr>
      <w:rFonts w:ascii="Times New Roman" w:hAnsi="Times New Roman" w:cs="Times New Roman"/>
      <w:i/>
      <w:iCs/>
      <w:spacing w:val="20"/>
      <w:sz w:val="16"/>
      <w:szCs w:val="16"/>
    </w:rPr>
  </w:style>
  <w:style w:type="character" w:customStyle="1" w:styleId="FontStyle526">
    <w:name w:val="Font Style526"/>
    <w:basedOn w:val="a0"/>
    <w:uiPriority w:val="99"/>
    <w:rsid w:val="00A327CD"/>
    <w:rPr>
      <w:rFonts w:ascii="Times New Roman" w:hAnsi="Times New Roman" w:cs="Times New Roman"/>
      <w:sz w:val="18"/>
      <w:szCs w:val="18"/>
    </w:rPr>
  </w:style>
  <w:style w:type="character" w:customStyle="1" w:styleId="FontStyle527">
    <w:name w:val="Font Style527"/>
    <w:basedOn w:val="a0"/>
    <w:uiPriority w:val="99"/>
    <w:rsid w:val="00A327CD"/>
    <w:rPr>
      <w:rFonts w:ascii="Times New Roman" w:hAnsi="Times New Roman" w:cs="Times New Roman"/>
      <w:b/>
      <w:bCs/>
      <w:smallCaps/>
      <w:sz w:val="22"/>
      <w:szCs w:val="22"/>
    </w:rPr>
  </w:style>
  <w:style w:type="character" w:customStyle="1" w:styleId="FontStyle528">
    <w:name w:val="Font Style528"/>
    <w:basedOn w:val="a0"/>
    <w:uiPriority w:val="99"/>
    <w:rsid w:val="00A327CD"/>
    <w:rPr>
      <w:rFonts w:ascii="Constantia" w:hAnsi="Constantia" w:cs="Constantia"/>
      <w:b/>
      <w:bCs/>
      <w:sz w:val="18"/>
      <w:szCs w:val="18"/>
    </w:rPr>
  </w:style>
  <w:style w:type="character" w:customStyle="1" w:styleId="FontStyle529">
    <w:name w:val="Font Style529"/>
    <w:basedOn w:val="a0"/>
    <w:uiPriority w:val="99"/>
    <w:rsid w:val="00A327CD"/>
    <w:rPr>
      <w:rFonts w:ascii="Times New Roman" w:hAnsi="Times New Roman" w:cs="Times New Roman"/>
      <w:i/>
      <w:iCs/>
      <w:sz w:val="18"/>
      <w:szCs w:val="18"/>
    </w:rPr>
  </w:style>
  <w:style w:type="character" w:customStyle="1" w:styleId="FontStyle530">
    <w:name w:val="Font Style530"/>
    <w:basedOn w:val="a0"/>
    <w:uiPriority w:val="99"/>
    <w:rsid w:val="00A327CD"/>
    <w:rPr>
      <w:rFonts w:ascii="Times New Roman" w:hAnsi="Times New Roman" w:cs="Times New Roman"/>
      <w:b/>
      <w:bCs/>
      <w:i/>
      <w:iCs/>
      <w:sz w:val="8"/>
      <w:szCs w:val="8"/>
    </w:rPr>
  </w:style>
  <w:style w:type="character" w:customStyle="1" w:styleId="FontStyle531">
    <w:name w:val="Font Style531"/>
    <w:basedOn w:val="a0"/>
    <w:uiPriority w:val="99"/>
    <w:rsid w:val="00A327CD"/>
    <w:rPr>
      <w:rFonts w:ascii="Constantia" w:hAnsi="Constantia" w:cs="Constantia"/>
      <w:sz w:val="18"/>
      <w:szCs w:val="18"/>
    </w:rPr>
  </w:style>
  <w:style w:type="character" w:customStyle="1" w:styleId="FontStyle532">
    <w:name w:val="Font Style532"/>
    <w:basedOn w:val="a0"/>
    <w:uiPriority w:val="99"/>
    <w:rsid w:val="00A327CD"/>
    <w:rPr>
      <w:rFonts w:ascii="Times New Roman" w:hAnsi="Times New Roman" w:cs="Times New Roman"/>
      <w:b/>
      <w:bCs/>
      <w:smallCaps/>
      <w:sz w:val="18"/>
      <w:szCs w:val="18"/>
    </w:rPr>
  </w:style>
  <w:style w:type="character" w:customStyle="1" w:styleId="FontStyle533">
    <w:name w:val="Font Style533"/>
    <w:basedOn w:val="a0"/>
    <w:uiPriority w:val="99"/>
    <w:rsid w:val="00A327CD"/>
    <w:rPr>
      <w:rFonts w:ascii="Constantia" w:hAnsi="Constantia" w:cs="Constantia"/>
      <w:sz w:val="18"/>
      <w:szCs w:val="18"/>
    </w:rPr>
  </w:style>
  <w:style w:type="character" w:customStyle="1" w:styleId="FontStyle534">
    <w:name w:val="Font Style534"/>
    <w:basedOn w:val="a0"/>
    <w:uiPriority w:val="99"/>
    <w:rsid w:val="00A327CD"/>
    <w:rPr>
      <w:rFonts w:ascii="Bookman Old Style" w:hAnsi="Bookman Old Style" w:cs="Bookman Old Style"/>
      <w:b/>
      <w:bCs/>
      <w:sz w:val="12"/>
      <w:szCs w:val="12"/>
    </w:rPr>
  </w:style>
  <w:style w:type="character" w:customStyle="1" w:styleId="FontStyle536">
    <w:name w:val="Font Style536"/>
    <w:basedOn w:val="a0"/>
    <w:uiPriority w:val="99"/>
    <w:rsid w:val="00A327CD"/>
    <w:rPr>
      <w:rFonts w:ascii="Times New Roman" w:hAnsi="Times New Roman" w:cs="Times New Roman"/>
      <w:smallCaps/>
      <w:spacing w:val="40"/>
      <w:sz w:val="18"/>
      <w:szCs w:val="18"/>
    </w:rPr>
  </w:style>
  <w:style w:type="character" w:customStyle="1" w:styleId="FontStyle537">
    <w:name w:val="Font Style537"/>
    <w:basedOn w:val="a0"/>
    <w:uiPriority w:val="99"/>
    <w:rsid w:val="00A327CD"/>
    <w:rPr>
      <w:rFonts w:ascii="Constantia" w:hAnsi="Constantia" w:cs="Constantia"/>
      <w:sz w:val="16"/>
      <w:szCs w:val="16"/>
    </w:rPr>
  </w:style>
  <w:style w:type="character" w:customStyle="1" w:styleId="FontStyle538">
    <w:name w:val="Font Style538"/>
    <w:basedOn w:val="a0"/>
    <w:uiPriority w:val="99"/>
    <w:rsid w:val="00A327CD"/>
    <w:rPr>
      <w:rFonts w:ascii="Times New Roman" w:hAnsi="Times New Roman" w:cs="Times New Roman"/>
      <w:b/>
      <w:bCs/>
      <w:sz w:val="18"/>
      <w:szCs w:val="18"/>
    </w:rPr>
  </w:style>
  <w:style w:type="character" w:customStyle="1" w:styleId="FontStyle539">
    <w:name w:val="Font Style539"/>
    <w:basedOn w:val="a0"/>
    <w:uiPriority w:val="99"/>
    <w:rsid w:val="00A327CD"/>
    <w:rPr>
      <w:rFonts w:ascii="Times New Roman" w:hAnsi="Times New Roman" w:cs="Times New Roman"/>
      <w:sz w:val="22"/>
      <w:szCs w:val="22"/>
    </w:rPr>
  </w:style>
  <w:style w:type="character" w:customStyle="1" w:styleId="FontStyle541">
    <w:name w:val="Font Style541"/>
    <w:basedOn w:val="a0"/>
    <w:uiPriority w:val="99"/>
    <w:rsid w:val="00A327CD"/>
    <w:rPr>
      <w:rFonts w:ascii="Constantia" w:hAnsi="Constantia" w:cs="Constantia"/>
      <w:i/>
      <w:iCs/>
      <w:sz w:val="20"/>
      <w:szCs w:val="20"/>
    </w:rPr>
  </w:style>
  <w:style w:type="character" w:customStyle="1" w:styleId="FontStyle542">
    <w:name w:val="Font Style542"/>
    <w:basedOn w:val="a0"/>
    <w:uiPriority w:val="99"/>
    <w:rsid w:val="00A327CD"/>
    <w:rPr>
      <w:rFonts w:ascii="Times New Roman" w:hAnsi="Times New Roman" w:cs="Times New Roman"/>
      <w:b/>
      <w:bCs/>
      <w:spacing w:val="-10"/>
      <w:sz w:val="20"/>
      <w:szCs w:val="20"/>
    </w:rPr>
  </w:style>
  <w:style w:type="character" w:customStyle="1" w:styleId="FontStyle543">
    <w:name w:val="Font Style543"/>
    <w:basedOn w:val="a0"/>
    <w:uiPriority w:val="99"/>
    <w:rsid w:val="00A327CD"/>
    <w:rPr>
      <w:rFonts w:ascii="Constantia" w:hAnsi="Constantia" w:cs="Constantia"/>
      <w:i/>
      <w:iCs/>
      <w:spacing w:val="20"/>
      <w:sz w:val="20"/>
      <w:szCs w:val="20"/>
    </w:rPr>
  </w:style>
  <w:style w:type="character" w:customStyle="1" w:styleId="FontStyle545">
    <w:name w:val="Font Style545"/>
    <w:basedOn w:val="a0"/>
    <w:uiPriority w:val="99"/>
    <w:rsid w:val="00A327CD"/>
    <w:rPr>
      <w:rFonts w:ascii="Times New Roman" w:hAnsi="Times New Roman" w:cs="Times New Roman"/>
      <w:spacing w:val="20"/>
      <w:sz w:val="8"/>
      <w:szCs w:val="8"/>
    </w:rPr>
  </w:style>
  <w:style w:type="character" w:customStyle="1" w:styleId="FontStyle546">
    <w:name w:val="Font Style546"/>
    <w:basedOn w:val="a0"/>
    <w:uiPriority w:val="99"/>
    <w:rsid w:val="00A327CD"/>
    <w:rPr>
      <w:rFonts w:ascii="Times New Roman" w:hAnsi="Times New Roman" w:cs="Times New Roman"/>
      <w:spacing w:val="20"/>
      <w:sz w:val="28"/>
      <w:szCs w:val="28"/>
    </w:rPr>
  </w:style>
  <w:style w:type="character" w:customStyle="1" w:styleId="FontStyle547">
    <w:name w:val="Font Style547"/>
    <w:basedOn w:val="a0"/>
    <w:uiPriority w:val="99"/>
    <w:rsid w:val="00A327CD"/>
    <w:rPr>
      <w:rFonts w:ascii="Times New Roman" w:hAnsi="Times New Roman" w:cs="Times New Roman"/>
      <w:sz w:val="18"/>
      <w:szCs w:val="18"/>
    </w:rPr>
  </w:style>
  <w:style w:type="character" w:customStyle="1" w:styleId="FontStyle548">
    <w:name w:val="Font Style548"/>
    <w:basedOn w:val="a0"/>
    <w:uiPriority w:val="99"/>
    <w:rsid w:val="00A327CD"/>
    <w:rPr>
      <w:rFonts w:ascii="Times New Roman" w:hAnsi="Times New Roman" w:cs="Times New Roman"/>
      <w:b/>
      <w:bCs/>
      <w:i/>
      <w:iCs/>
      <w:sz w:val="20"/>
      <w:szCs w:val="20"/>
    </w:rPr>
  </w:style>
  <w:style w:type="character" w:customStyle="1" w:styleId="FontStyle549">
    <w:name w:val="Font Style549"/>
    <w:basedOn w:val="a0"/>
    <w:uiPriority w:val="99"/>
    <w:rsid w:val="00A327CD"/>
    <w:rPr>
      <w:rFonts w:ascii="Times New Roman" w:hAnsi="Times New Roman" w:cs="Times New Roman"/>
      <w:b/>
      <w:bCs/>
      <w:spacing w:val="-10"/>
      <w:sz w:val="20"/>
      <w:szCs w:val="20"/>
    </w:rPr>
  </w:style>
  <w:style w:type="character" w:customStyle="1" w:styleId="FontStyle550">
    <w:name w:val="Font Style550"/>
    <w:basedOn w:val="a0"/>
    <w:uiPriority w:val="99"/>
    <w:rsid w:val="00A327CD"/>
    <w:rPr>
      <w:rFonts w:ascii="Times New Roman" w:hAnsi="Times New Roman" w:cs="Times New Roman"/>
      <w:b/>
      <w:bCs/>
      <w:sz w:val="14"/>
      <w:szCs w:val="14"/>
    </w:rPr>
  </w:style>
  <w:style w:type="character" w:customStyle="1" w:styleId="FontStyle551">
    <w:name w:val="Font Style551"/>
    <w:basedOn w:val="a0"/>
    <w:uiPriority w:val="99"/>
    <w:rsid w:val="00A327CD"/>
    <w:rPr>
      <w:rFonts w:ascii="Century Gothic" w:hAnsi="Century Gothic" w:cs="Century Gothic"/>
      <w:sz w:val="14"/>
      <w:szCs w:val="14"/>
    </w:rPr>
  </w:style>
  <w:style w:type="character" w:customStyle="1" w:styleId="FontStyle552">
    <w:name w:val="Font Style552"/>
    <w:basedOn w:val="a0"/>
    <w:uiPriority w:val="99"/>
    <w:rsid w:val="00A327CD"/>
    <w:rPr>
      <w:rFonts w:ascii="Arial Unicode MS" w:eastAsia="Arial Unicode MS" w:cs="Arial Unicode MS"/>
      <w:sz w:val="22"/>
      <w:szCs w:val="22"/>
    </w:rPr>
  </w:style>
  <w:style w:type="character" w:customStyle="1" w:styleId="FontStyle553">
    <w:name w:val="Font Style553"/>
    <w:basedOn w:val="a0"/>
    <w:uiPriority w:val="99"/>
    <w:rsid w:val="00A327CD"/>
    <w:rPr>
      <w:rFonts w:ascii="Trebuchet MS" w:hAnsi="Trebuchet MS" w:cs="Trebuchet MS"/>
      <w:i/>
      <w:iCs/>
      <w:sz w:val="14"/>
      <w:szCs w:val="14"/>
    </w:rPr>
  </w:style>
  <w:style w:type="character" w:customStyle="1" w:styleId="FontStyle554">
    <w:name w:val="Font Style554"/>
    <w:basedOn w:val="a0"/>
    <w:uiPriority w:val="99"/>
    <w:rsid w:val="00A327CD"/>
    <w:rPr>
      <w:rFonts w:ascii="Arial Narrow" w:hAnsi="Arial Narrow" w:cs="Arial Narrow"/>
      <w:smallCaps/>
      <w:sz w:val="8"/>
      <w:szCs w:val="8"/>
    </w:rPr>
  </w:style>
  <w:style w:type="character" w:customStyle="1" w:styleId="FontStyle555">
    <w:name w:val="Font Style555"/>
    <w:basedOn w:val="a0"/>
    <w:uiPriority w:val="99"/>
    <w:rsid w:val="00A327CD"/>
    <w:rPr>
      <w:rFonts w:ascii="Times New Roman" w:hAnsi="Times New Roman" w:cs="Times New Roman"/>
      <w:b/>
      <w:bCs/>
      <w:smallCaps/>
      <w:sz w:val="12"/>
      <w:szCs w:val="12"/>
    </w:rPr>
  </w:style>
  <w:style w:type="character" w:customStyle="1" w:styleId="FontStyle556">
    <w:name w:val="Font Style556"/>
    <w:basedOn w:val="a0"/>
    <w:uiPriority w:val="99"/>
    <w:rsid w:val="00A327CD"/>
    <w:rPr>
      <w:rFonts w:ascii="Trebuchet MS" w:hAnsi="Trebuchet MS" w:cs="Trebuchet MS"/>
      <w:sz w:val="10"/>
      <w:szCs w:val="10"/>
    </w:rPr>
  </w:style>
  <w:style w:type="character" w:customStyle="1" w:styleId="FontStyle557">
    <w:name w:val="Font Style557"/>
    <w:basedOn w:val="a0"/>
    <w:uiPriority w:val="99"/>
    <w:rsid w:val="00A327CD"/>
    <w:rPr>
      <w:rFonts w:ascii="Times New Roman" w:hAnsi="Times New Roman" w:cs="Times New Roman"/>
      <w:b/>
      <w:bCs/>
      <w:spacing w:val="10"/>
      <w:sz w:val="10"/>
      <w:szCs w:val="10"/>
    </w:rPr>
  </w:style>
  <w:style w:type="character" w:customStyle="1" w:styleId="FontStyle558">
    <w:name w:val="Font Style558"/>
    <w:basedOn w:val="a0"/>
    <w:uiPriority w:val="99"/>
    <w:rsid w:val="00A327CD"/>
    <w:rPr>
      <w:rFonts w:ascii="Times New Roman" w:hAnsi="Times New Roman" w:cs="Times New Roman"/>
      <w:i/>
      <w:iCs/>
      <w:sz w:val="12"/>
      <w:szCs w:val="12"/>
    </w:rPr>
  </w:style>
  <w:style w:type="character" w:customStyle="1" w:styleId="FontStyle559">
    <w:name w:val="Font Style559"/>
    <w:basedOn w:val="a0"/>
    <w:uiPriority w:val="99"/>
    <w:rsid w:val="00A327CD"/>
    <w:rPr>
      <w:rFonts w:ascii="Times New Roman" w:hAnsi="Times New Roman" w:cs="Times New Roman"/>
      <w:sz w:val="18"/>
      <w:szCs w:val="18"/>
    </w:rPr>
  </w:style>
  <w:style w:type="character" w:customStyle="1" w:styleId="FontStyle560">
    <w:name w:val="Font Style560"/>
    <w:basedOn w:val="a0"/>
    <w:uiPriority w:val="99"/>
    <w:rsid w:val="00A327CD"/>
    <w:rPr>
      <w:rFonts w:ascii="Trebuchet MS" w:hAnsi="Trebuchet MS" w:cs="Trebuchet MS"/>
      <w:i/>
      <w:iCs/>
      <w:sz w:val="14"/>
      <w:szCs w:val="14"/>
    </w:rPr>
  </w:style>
  <w:style w:type="character" w:customStyle="1" w:styleId="FontStyle561">
    <w:name w:val="Font Style561"/>
    <w:basedOn w:val="a0"/>
    <w:uiPriority w:val="99"/>
    <w:rsid w:val="00A327CD"/>
    <w:rPr>
      <w:rFonts w:ascii="Times New Roman" w:hAnsi="Times New Roman" w:cs="Times New Roman"/>
      <w:b/>
      <w:bCs/>
      <w:i/>
      <w:iCs/>
      <w:sz w:val="16"/>
      <w:szCs w:val="16"/>
    </w:rPr>
  </w:style>
  <w:style w:type="character" w:customStyle="1" w:styleId="FontStyle562">
    <w:name w:val="Font Style562"/>
    <w:basedOn w:val="a0"/>
    <w:uiPriority w:val="99"/>
    <w:rsid w:val="00A327CD"/>
    <w:rPr>
      <w:rFonts w:ascii="Times New Roman" w:hAnsi="Times New Roman" w:cs="Times New Roman"/>
      <w:i/>
      <w:iCs/>
      <w:sz w:val="14"/>
      <w:szCs w:val="14"/>
    </w:rPr>
  </w:style>
  <w:style w:type="character" w:customStyle="1" w:styleId="FontStyle563">
    <w:name w:val="Font Style563"/>
    <w:basedOn w:val="a0"/>
    <w:uiPriority w:val="99"/>
    <w:rsid w:val="00A327CD"/>
    <w:rPr>
      <w:rFonts w:ascii="Times New Roman" w:hAnsi="Times New Roman" w:cs="Times New Roman"/>
      <w:sz w:val="16"/>
      <w:szCs w:val="16"/>
    </w:rPr>
  </w:style>
  <w:style w:type="character" w:customStyle="1" w:styleId="FontStyle564">
    <w:name w:val="Font Style564"/>
    <w:basedOn w:val="a0"/>
    <w:uiPriority w:val="99"/>
    <w:rsid w:val="00A327CD"/>
    <w:rPr>
      <w:rFonts w:ascii="Times New Roman" w:hAnsi="Times New Roman" w:cs="Times New Roman"/>
      <w:b/>
      <w:bCs/>
      <w:sz w:val="18"/>
      <w:szCs w:val="18"/>
    </w:rPr>
  </w:style>
  <w:style w:type="character" w:customStyle="1" w:styleId="FontStyle565">
    <w:name w:val="Font Style565"/>
    <w:basedOn w:val="a0"/>
    <w:uiPriority w:val="99"/>
    <w:rsid w:val="00A327CD"/>
    <w:rPr>
      <w:rFonts w:ascii="Times New Roman" w:hAnsi="Times New Roman" w:cs="Times New Roman"/>
      <w:b/>
      <w:bCs/>
      <w:spacing w:val="10"/>
      <w:sz w:val="16"/>
      <w:szCs w:val="16"/>
    </w:rPr>
  </w:style>
  <w:style w:type="character" w:customStyle="1" w:styleId="FontStyle566">
    <w:name w:val="Font Style566"/>
    <w:basedOn w:val="a0"/>
    <w:uiPriority w:val="99"/>
    <w:rsid w:val="00A327CD"/>
    <w:rPr>
      <w:rFonts w:ascii="Times New Roman" w:hAnsi="Times New Roman" w:cs="Times New Roman"/>
      <w:b/>
      <w:bCs/>
      <w:sz w:val="16"/>
      <w:szCs w:val="16"/>
    </w:rPr>
  </w:style>
  <w:style w:type="character" w:customStyle="1" w:styleId="FontStyle567">
    <w:name w:val="Font Style567"/>
    <w:basedOn w:val="a0"/>
    <w:uiPriority w:val="99"/>
    <w:rsid w:val="00A327CD"/>
    <w:rPr>
      <w:rFonts w:ascii="Times New Roman" w:hAnsi="Times New Roman" w:cs="Times New Roman"/>
      <w:b/>
      <w:bCs/>
      <w:i/>
      <w:iCs/>
      <w:sz w:val="16"/>
      <w:szCs w:val="16"/>
    </w:rPr>
  </w:style>
  <w:style w:type="character" w:customStyle="1" w:styleId="FontStyle568">
    <w:name w:val="Font Style568"/>
    <w:basedOn w:val="a0"/>
    <w:uiPriority w:val="99"/>
    <w:rsid w:val="00A327CD"/>
    <w:rPr>
      <w:rFonts w:ascii="Times New Roman" w:hAnsi="Times New Roman" w:cs="Times New Roman"/>
      <w:b/>
      <w:bCs/>
      <w:i/>
      <w:iCs/>
      <w:sz w:val="22"/>
      <w:szCs w:val="22"/>
    </w:rPr>
  </w:style>
  <w:style w:type="character" w:customStyle="1" w:styleId="FontStyle569">
    <w:name w:val="Font Style569"/>
    <w:basedOn w:val="a0"/>
    <w:uiPriority w:val="99"/>
    <w:rsid w:val="00A327CD"/>
    <w:rPr>
      <w:rFonts w:ascii="Times New Roman" w:hAnsi="Times New Roman" w:cs="Times New Roman"/>
      <w:b/>
      <w:bCs/>
      <w:i/>
      <w:iCs/>
      <w:spacing w:val="150"/>
      <w:sz w:val="14"/>
      <w:szCs w:val="14"/>
    </w:rPr>
  </w:style>
  <w:style w:type="character" w:customStyle="1" w:styleId="FontStyle570">
    <w:name w:val="Font Style570"/>
    <w:basedOn w:val="a0"/>
    <w:uiPriority w:val="99"/>
    <w:rsid w:val="00A327CD"/>
    <w:rPr>
      <w:rFonts w:ascii="Times New Roman" w:hAnsi="Times New Roman" w:cs="Times New Roman"/>
      <w:b/>
      <w:bCs/>
      <w:sz w:val="10"/>
      <w:szCs w:val="10"/>
    </w:rPr>
  </w:style>
  <w:style w:type="character" w:customStyle="1" w:styleId="FontStyle571">
    <w:name w:val="Font Style571"/>
    <w:basedOn w:val="a0"/>
    <w:uiPriority w:val="99"/>
    <w:rsid w:val="00A327CD"/>
    <w:rPr>
      <w:rFonts w:ascii="Arial Black" w:hAnsi="Arial Black" w:cs="Arial Black"/>
      <w:i/>
      <w:iCs/>
      <w:sz w:val="8"/>
      <w:szCs w:val="8"/>
    </w:rPr>
  </w:style>
  <w:style w:type="character" w:customStyle="1" w:styleId="FontStyle572">
    <w:name w:val="Font Style572"/>
    <w:basedOn w:val="a0"/>
    <w:uiPriority w:val="99"/>
    <w:rsid w:val="00A327CD"/>
    <w:rPr>
      <w:rFonts w:ascii="Arial Black" w:hAnsi="Arial Black" w:cs="Arial Black"/>
      <w:sz w:val="20"/>
      <w:szCs w:val="20"/>
    </w:rPr>
  </w:style>
  <w:style w:type="character" w:customStyle="1" w:styleId="FontStyle573">
    <w:name w:val="Font Style573"/>
    <w:basedOn w:val="a0"/>
    <w:uiPriority w:val="99"/>
    <w:rsid w:val="00A327CD"/>
    <w:rPr>
      <w:rFonts w:ascii="Trebuchet MS" w:hAnsi="Trebuchet MS" w:cs="Trebuchet MS"/>
      <w:sz w:val="20"/>
      <w:szCs w:val="20"/>
    </w:rPr>
  </w:style>
  <w:style w:type="character" w:customStyle="1" w:styleId="FontStyle574">
    <w:name w:val="Font Style574"/>
    <w:basedOn w:val="a0"/>
    <w:uiPriority w:val="99"/>
    <w:rsid w:val="00A327CD"/>
    <w:rPr>
      <w:rFonts w:ascii="Times New Roman" w:hAnsi="Times New Roman" w:cs="Times New Roman"/>
      <w:smallCaps/>
      <w:sz w:val="18"/>
      <w:szCs w:val="18"/>
    </w:rPr>
  </w:style>
  <w:style w:type="character" w:customStyle="1" w:styleId="FontStyle575">
    <w:name w:val="Font Style575"/>
    <w:basedOn w:val="a0"/>
    <w:uiPriority w:val="99"/>
    <w:rsid w:val="00A327CD"/>
    <w:rPr>
      <w:rFonts w:ascii="Times New Roman" w:hAnsi="Times New Roman" w:cs="Times New Roman"/>
      <w:b/>
      <w:bCs/>
      <w:i/>
      <w:iCs/>
      <w:sz w:val="18"/>
      <w:szCs w:val="18"/>
    </w:rPr>
  </w:style>
  <w:style w:type="character" w:customStyle="1" w:styleId="FontStyle576">
    <w:name w:val="Font Style576"/>
    <w:basedOn w:val="a0"/>
    <w:uiPriority w:val="99"/>
    <w:rsid w:val="00A327CD"/>
    <w:rPr>
      <w:rFonts w:ascii="Cambria" w:hAnsi="Cambria" w:cs="Cambria"/>
      <w:sz w:val="38"/>
      <w:szCs w:val="38"/>
    </w:rPr>
  </w:style>
  <w:style w:type="character" w:customStyle="1" w:styleId="FontStyle577">
    <w:name w:val="Font Style577"/>
    <w:basedOn w:val="a0"/>
    <w:uiPriority w:val="99"/>
    <w:rsid w:val="00A327CD"/>
    <w:rPr>
      <w:rFonts w:ascii="Trebuchet MS" w:hAnsi="Trebuchet MS" w:cs="Trebuchet MS"/>
      <w:b/>
      <w:bCs/>
      <w:i/>
      <w:iCs/>
      <w:sz w:val="16"/>
      <w:szCs w:val="16"/>
    </w:rPr>
  </w:style>
  <w:style w:type="character" w:customStyle="1" w:styleId="FontStyle578">
    <w:name w:val="Font Style578"/>
    <w:basedOn w:val="a0"/>
    <w:uiPriority w:val="99"/>
    <w:rsid w:val="00A327CD"/>
    <w:rPr>
      <w:rFonts w:ascii="Trebuchet MS" w:hAnsi="Trebuchet MS" w:cs="Trebuchet MS"/>
      <w:i/>
      <w:iCs/>
      <w:sz w:val="20"/>
      <w:szCs w:val="20"/>
    </w:rPr>
  </w:style>
  <w:style w:type="character" w:customStyle="1" w:styleId="FontStyle579">
    <w:name w:val="Font Style579"/>
    <w:basedOn w:val="a0"/>
    <w:uiPriority w:val="99"/>
    <w:rsid w:val="00A327CD"/>
    <w:rPr>
      <w:rFonts w:ascii="Times New Roman" w:hAnsi="Times New Roman" w:cs="Times New Roman"/>
      <w:i/>
      <w:iCs/>
      <w:sz w:val="18"/>
      <w:szCs w:val="18"/>
    </w:rPr>
  </w:style>
  <w:style w:type="character" w:customStyle="1" w:styleId="FontStyle580">
    <w:name w:val="Font Style580"/>
    <w:basedOn w:val="a0"/>
    <w:uiPriority w:val="99"/>
    <w:rsid w:val="00A327CD"/>
    <w:rPr>
      <w:rFonts w:ascii="Times New Roman" w:hAnsi="Times New Roman" w:cs="Times New Roman"/>
      <w:i/>
      <w:iCs/>
      <w:sz w:val="18"/>
      <w:szCs w:val="18"/>
    </w:rPr>
  </w:style>
  <w:style w:type="character" w:customStyle="1" w:styleId="FontStyle581">
    <w:name w:val="Font Style581"/>
    <w:basedOn w:val="a0"/>
    <w:uiPriority w:val="99"/>
    <w:rsid w:val="00A327CD"/>
    <w:rPr>
      <w:rFonts w:ascii="Trebuchet MS" w:hAnsi="Trebuchet MS" w:cs="Trebuchet MS"/>
      <w:i/>
      <w:iCs/>
      <w:sz w:val="20"/>
      <w:szCs w:val="20"/>
    </w:rPr>
  </w:style>
  <w:style w:type="character" w:customStyle="1" w:styleId="FontStyle582">
    <w:name w:val="Font Style582"/>
    <w:basedOn w:val="a0"/>
    <w:uiPriority w:val="99"/>
    <w:rsid w:val="00A327CD"/>
    <w:rPr>
      <w:rFonts w:ascii="Arial Black" w:hAnsi="Arial Black" w:cs="Arial Black"/>
      <w:i/>
      <w:iCs/>
      <w:sz w:val="12"/>
      <w:szCs w:val="12"/>
    </w:rPr>
  </w:style>
  <w:style w:type="character" w:customStyle="1" w:styleId="FontStyle583">
    <w:name w:val="Font Style583"/>
    <w:basedOn w:val="a0"/>
    <w:uiPriority w:val="99"/>
    <w:rsid w:val="00A327CD"/>
    <w:rPr>
      <w:rFonts w:ascii="Trebuchet MS" w:hAnsi="Trebuchet MS" w:cs="Trebuchet MS"/>
      <w:i/>
      <w:iCs/>
      <w:sz w:val="20"/>
      <w:szCs w:val="20"/>
    </w:rPr>
  </w:style>
  <w:style w:type="character" w:customStyle="1" w:styleId="FontStyle584">
    <w:name w:val="Font Style584"/>
    <w:basedOn w:val="a0"/>
    <w:uiPriority w:val="99"/>
    <w:rsid w:val="00A327CD"/>
    <w:rPr>
      <w:rFonts w:ascii="Times New Roman" w:hAnsi="Times New Roman" w:cs="Times New Roman"/>
      <w:b/>
      <w:bCs/>
      <w:i/>
      <w:iCs/>
      <w:sz w:val="14"/>
      <w:szCs w:val="14"/>
    </w:rPr>
  </w:style>
  <w:style w:type="character" w:customStyle="1" w:styleId="FontStyle585">
    <w:name w:val="Font Style585"/>
    <w:basedOn w:val="a0"/>
    <w:uiPriority w:val="99"/>
    <w:rsid w:val="00A327CD"/>
    <w:rPr>
      <w:rFonts w:ascii="Constantia" w:hAnsi="Constantia" w:cs="Constantia"/>
      <w:i/>
      <w:iCs/>
      <w:sz w:val="16"/>
      <w:szCs w:val="16"/>
    </w:rPr>
  </w:style>
  <w:style w:type="character" w:customStyle="1" w:styleId="FontStyle586">
    <w:name w:val="Font Style586"/>
    <w:basedOn w:val="a0"/>
    <w:uiPriority w:val="99"/>
    <w:rsid w:val="00A327CD"/>
    <w:rPr>
      <w:rFonts w:ascii="Times New Roman" w:hAnsi="Times New Roman" w:cs="Times New Roman"/>
      <w:b/>
      <w:bCs/>
      <w:sz w:val="16"/>
      <w:szCs w:val="16"/>
    </w:rPr>
  </w:style>
  <w:style w:type="character" w:customStyle="1" w:styleId="FontStyle587">
    <w:name w:val="Font Style587"/>
    <w:basedOn w:val="a0"/>
    <w:uiPriority w:val="99"/>
    <w:rsid w:val="00A327CD"/>
    <w:rPr>
      <w:rFonts w:ascii="Trebuchet MS" w:hAnsi="Trebuchet MS" w:cs="Trebuchet MS"/>
      <w:sz w:val="22"/>
      <w:szCs w:val="22"/>
    </w:rPr>
  </w:style>
  <w:style w:type="character" w:customStyle="1" w:styleId="FontStyle588">
    <w:name w:val="Font Style588"/>
    <w:basedOn w:val="a0"/>
    <w:uiPriority w:val="99"/>
    <w:rsid w:val="00A327CD"/>
    <w:rPr>
      <w:rFonts w:ascii="Trebuchet MS" w:hAnsi="Trebuchet MS" w:cs="Trebuchet MS"/>
      <w:i/>
      <w:iCs/>
      <w:sz w:val="20"/>
      <w:szCs w:val="20"/>
    </w:rPr>
  </w:style>
  <w:style w:type="character" w:customStyle="1" w:styleId="FontStyle589">
    <w:name w:val="Font Style589"/>
    <w:basedOn w:val="a0"/>
    <w:uiPriority w:val="99"/>
    <w:rsid w:val="00A327CD"/>
    <w:rPr>
      <w:rFonts w:ascii="Trebuchet MS" w:hAnsi="Trebuchet MS" w:cs="Trebuchet MS"/>
      <w:i/>
      <w:iCs/>
      <w:sz w:val="20"/>
      <w:szCs w:val="20"/>
    </w:rPr>
  </w:style>
  <w:style w:type="character" w:customStyle="1" w:styleId="FontStyle590">
    <w:name w:val="Font Style590"/>
    <w:basedOn w:val="a0"/>
    <w:uiPriority w:val="99"/>
    <w:rsid w:val="00A327CD"/>
    <w:rPr>
      <w:rFonts w:ascii="Constantia" w:hAnsi="Constantia" w:cs="Constantia"/>
      <w:i/>
      <w:iCs/>
      <w:sz w:val="16"/>
      <w:szCs w:val="16"/>
    </w:rPr>
  </w:style>
  <w:style w:type="character" w:customStyle="1" w:styleId="FontStyle591">
    <w:name w:val="Font Style591"/>
    <w:basedOn w:val="a0"/>
    <w:uiPriority w:val="99"/>
    <w:rsid w:val="00A327CD"/>
    <w:rPr>
      <w:rFonts w:ascii="Trebuchet MS" w:hAnsi="Trebuchet MS" w:cs="Trebuchet MS"/>
      <w:i/>
      <w:iCs/>
      <w:sz w:val="20"/>
      <w:szCs w:val="20"/>
    </w:rPr>
  </w:style>
  <w:style w:type="character" w:customStyle="1" w:styleId="FontStyle592">
    <w:name w:val="Font Style592"/>
    <w:basedOn w:val="a0"/>
    <w:uiPriority w:val="99"/>
    <w:rsid w:val="00A327CD"/>
    <w:rPr>
      <w:rFonts w:ascii="Trebuchet MS" w:hAnsi="Trebuchet MS" w:cs="Trebuchet MS"/>
      <w:b/>
      <w:bCs/>
      <w:i/>
      <w:iCs/>
      <w:sz w:val="14"/>
      <w:szCs w:val="14"/>
    </w:rPr>
  </w:style>
  <w:style w:type="character" w:customStyle="1" w:styleId="FontStyle593">
    <w:name w:val="Font Style593"/>
    <w:basedOn w:val="a0"/>
    <w:uiPriority w:val="99"/>
    <w:rsid w:val="00A327CD"/>
    <w:rPr>
      <w:rFonts w:ascii="Arial Black" w:hAnsi="Arial Black" w:cs="Arial Black"/>
      <w:i/>
      <w:iCs/>
      <w:sz w:val="14"/>
      <w:szCs w:val="14"/>
    </w:rPr>
  </w:style>
  <w:style w:type="character" w:customStyle="1" w:styleId="FontStyle594">
    <w:name w:val="Font Style594"/>
    <w:basedOn w:val="a0"/>
    <w:uiPriority w:val="99"/>
    <w:rsid w:val="00A327CD"/>
    <w:rPr>
      <w:rFonts w:ascii="Cambria" w:hAnsi="Cambria" w:cs="Cambria"/>
      <w:i/>
      <w:iCs/>
      <w:sz w:val="20"/>
      <w:szCs w:val="20"/>
    </w:rPr>
  </w:style>
  <w:style w:type="character" w:customStyle="1" w:styleId="FontStyle595">
    <w:name w:val="Font Style595"/>
    <w:basedOn w:val="a0"/>
    <w:uiPriority w:val="99"/>
    <w:rsid w:val="00A327CD"/>
    <w:rPr>
      <w:rFonts w:ascii="Trebuchet MS" w:hAnsi="Trebuchet MS" w:cs="Trebuchet MS"/>
      <w:b/>
      <w:bCs/>
      <w:i/>
      <w:iCs/>
      <w:sz w:val="16"/>
      <w:szCs w:val="16"/>
    </w:rPr>
  </w:style>
  <w:style w:type="character" w:customStyle="1" w:styleId="FontStyle596">
    <w:name w:val="Font Style596"/>
    <w:basedOn w:val="a0"/>
    <w:uiPriority w:val="99"/>
    <w:rsid w:val="00A327CD"/>
    <w:rPr>
      <w:rFonts w:ascii="Arial Black" w:hAnsi="Arial Black" w:cs="Arial Black"/>
      <w:i/>
      <w:iCs/>
      <w:sz w:val="12"/>
      <w:szCs w:val="12"/>
    </w:rPr>
  </w:style>
  <w:style w:type="character" w:customStyle="1" w:styleId="FontStyle597">
    <w:name w:val="Font Style597"/>
    <w:basedOn w:val="a0"/>
    <w:uiPriority w:val="99"/>
    <w:rsid w:val="00A327CD"/>
    <w:rPr>
      <w:rFonts w:ascii="Garamond" w:hAnsi="Garamond" w:cs="Garamond"/>
      <w:b/>
      <w:bCs/>
      <w:i/>
      <w:iCs/>
      <w:sz w:val="14"/>
      <w:szCs w:val="14"/>
    </w:rPr>
  </w:style>
  <w:style w:type="character" w:customStyle="1" w:styleId="FontStyle598">
    <w:name w:val="Font Style598"/>
    <w:basedOn w:val="a0"/>
    <w:uiPriority w:val="99"/>
    <w:rsid w:val="00A327CD"/>
    <w:rPr>
      <w:rFonts w:ascii="Cambria" w:hAnsi="Cambria" w:cs="Cambria"/>
      <w:sz w:val="22"/>
      <w:szCs w:val="22"/>
    </w:rPr>
  </w:style>
  <w:style w:type="character" w:customStyle="1" w:styleId="FontStyle599">
    <w:name w:val="Font Style599"/>
    <w:basedOn w:val="a0"/>
    <w:uiPriority w:val="99"/>
    <w:rsid w:val="00A327CD"/>
    <w:rPr>
      <w:rFonts w:ascii="Times New Roman" w:hAnsi="Times New Roman" w:cs="Times New Roman"/>
      <w:b/>
      <w:bCs/>
      <w:sz w:val="20"/>
      <w:szCs w:val="20"/>
    </w:rPr>
  </w:style>
  <w:style w:type="character" w:customStyle="1" w:styleId="FontStyle600">
    <w:name w:val="Font Style600"/>
    <w:basedOn w:val="a0"/>
    <w:uiPriority w:val="99"/>
    <w:rsid w:val="00A327CD"/>
    <w:rPr>
      <w:rFonts w:ascii="Arial Black" w:hAnsi="Arial Black" w:cs="Arial Black"/>
      <w:i/>
      <w:iCs/>
      <w:sz w:val="12"/>
      <w:szCs w:val="12"/>
    </w:rPr>
  </w:style>
  <w:style w:type="character" w:customStyle="1" w:styleId="FontStyle601">
    <w:name w:val="Font Style601"/>
    <w:basedOn w:val="a0"/>
    <w:uiPriority w:val="99"/>
    <w:rsid w:val="00A327CD"/>
    <w:rPr>
      <w:rFonts w:ascii="Calibri" w:hAnsi="Calibri" w:cs="Calibri"/>
      <w:sz w:val="18"/>
      <w:szCs w:val="18"/>
    </w:rPr>
  </w:style>
  <w:style w:type="character" w:customStyle="1" w:styleId="FontStyle602">
    <w:name w:val="Font Style602"/>
    <w:basedOn w:val="a0"/>
    <w:uiPriority w:val="99"/>
    <w:rsid w:val="00A327CD"/>
    <w:rPr>
      <w:rFonts w:ascii="Garamond" w:hAnsi="Garamond" w:cs="Garamond"/>
      <w:b/>
      <w:bCs/>
      <w:i/>
      <w:iCs/>
      <w:sz w:val="16"/>
      <w:szCs w:val="16"/>
    </w:rPr>
  </w:style>
  <w:style w:type="character" w:customStyle="1" w:styleId="FontStyle603">
    <w:name w:val="Font Style603"/>
    <w:basedOn w:val="a0"/>
    <w:uiPriority w:val="99"/>
    <w:rsid w:val="00A327CD"/>
    <w:rPr>
      <w:rFonts w:ascii="Times New Roman" w:hAnsi="Times New Roman" w:cs="Times New Roman"/>
      <w:b/>
      <w:bCs/>
      <w:sz w:val="18"/>
      <w:szCs w:val="18"/>
    </w:rPr>
  </w:style>
  <w:style w:type="character" w:customStyle="1" w:styleId="FontStyle604">
    <w:name w:val="Font Style604"/>
    <w:basedOn w:val="a0"/>
    <w:uiPriority w:val="99"/>
    <w:rsid w:val="00A327CD"/>
    <w:rPr>
      <w:rFonts w:ascii="Times New Roman" w:hAnsi="Times New Roman" w:cs="Times New Roman"/>
      <w:b/>
      <w:bCs/>
      <w:sz w:val="16"/>
      <w:szCs w:val="16"/>
    </w:rPr>
  </w:style>
  <w:style w:type="character" w:customStyle="1" w:styleId="FontStyle605">
    <w:name w:val="Font Style605"/>
    <w:basedOn w:val="a0"/>
    <w:uiPriority w:val="99"/>
    <w:rsid w:val="00A327CD"/>
    <w:rPr>
      <w:rFonts w:ascii="Trebuchet MS" w:hAnsi="Trebuchet MS" w:cs="Trebuchet MS"/>
      <w:i/>
      <w:iCs/>
      <w:sz w:val="20"/>
      <w:szCs w:val="20"/>
    </w:rPr>
  </w:style>
  <w:style w:type="character" w:customStyle="1" w:styleId="FontStyle606">
    <w:name w:val="Font Style606"/>
    <w:basedOn w:val="a0"/>
    <w:uiPriority w:val="99"/>
    <w:rsid w:val="00A327CD"/>
    <w:rPr>
      <w:rFonts w:ascii="Trebuchet MS" w:hAnsi="Trebuchet MS" w:cs="Trebuchet MS"/>
      <w:sz w:val="24"/>
      <w:szCs w:val="24"/>
    </w:rPr>
  </w:style>
  <w:style w:type="character" w:customStyle="1" w:styleId="FontStyle607">
    <w:name w:val="Font Style607"/>
    <w:basedOn w:val="a0"/>
    <w:uiPriority w:val="99"/>
    <w:rsid w:val="00A327CD"/>
    <w:rPr>
      <w:rFonts w:ascii="Franklin Gothic Medium" w:hAnsi="Franklin Gothic Medium" w:cs="Franklin Gothic Medium"/>
      <w:i/>
      <w:iCs/>
      <w:sz w:val="20"/>
      <w:szCs w:val="20"/>
    </w:rPr>
  </w:style>
  <w:style w:type="character" w:customStyle="1" w:styleId="FontStyle608">
    <w:name w:val="Font Style608"/>
    <w:basedOn w:val="a0"/>
    <w:uiPriority w:val="99"/>
    <w:rsid w:val="00A327CD"/>
    <w:rPr>
      <w:rFonts w:ascii="Trebuchet MS" w:hAnsi="Trebuchet MS" w:cs="Trebuchet MS"/>
      <w:b/>
      <w:bCs/>
      <w:sz w:val="16"/>
      <w:szCs w:val="16"/>
    </w:rPr>
  </w:style>
  <w:style w:type="character" w:customStyle="1" w:styleId="FontStyle609">
    <w:name w:val="Font Style609"/>
    <w:basedOn w:val="a0"/>
    <w:uiPriority w:val="99"/>
    <w:rsid w:val="00A327CD"/>
    <w:rPr>
      <w:rFonts w:ascii="Trebuchet MS" w:hAnsi="Trebuchet MS" w:cs="Trebuchet MS"/>
      <w:i/>
      <w:iCs/>
      <w:sz w:val="20"/>
      <w:szCs w:val="20"/>
    </w:rPr>
  </w:style>
  <w:style w:type="character" w:customStyle="1" w:styleId="FontStyle610">
    <w:name w:val="Font Style610"/>
    <w:basedOn w:val="a0"/>
    <w:uiPriority w:val="99"/>
    <w:rsid w:val="00A327CD"/>
    <w:rPr>
      <w:rFonts w:ascii="Times New Roman" w:hAnsi="Times New Roman" w:cs="Times New Roman"/>
      <w:b/>
      <w:bCs/>
      <w:i/>
      <w:iCs/>
      <w:sz w:val="14"/>
      <w:szCs w:val="14"/>
    </w:rPr>
  </w:style>
  <w:style w:type="character" w:customStyle="1" w:styleId="FontStyle611">
    <w:name w:val="Font Style611"/>
    <w:basedOn w:val="a0"/>
    <w:uiPriority w:val="99"/>
    <w:rsid w:val="00A327CD"/>
    <w:rPr>
      <w:rFonts w:ascii="Trebuchet MS" w:hAnsi="Trebuchet MS" w:cs="Trebuchet MS"/>
      <w:i/>
      <w:iCs/>
      <w:sz w:val="20"/>
      <w:szCs w:val="20"/>
    </w:rPr>
  </w:style>
  <w:style w:type="character" w:customStyle="1" w:styleId="FontStyle612">
    <w:name w:val="Font Style612"/>
    <w:basedOn w:val="a0"/>
    <w:uiPriority w:val="99"/>
    <w:rsid w:val="00A327CD"/>
    <w:rPr>
      <w:rFonts w:ascii="Times New Roman" w:hAnsi="Times New Roman" w:cs="Times New Roman"/>
      <w:b/>
      <w:bCs/>
      <w:i/>
      <w:iCs/>
      <w:sz w:val="14"/>
      <w:szCs w:val="14"/>
    </w:rPr>
  </w:style>
  <w:style w:type="character" w:customStyle="1" w:styleId="FontStyle613">
    <w:name w:val="Font Style613"/>
    <w:basedOn w:val="a0"/>
    <w:uiPriority w:val="99"/>
    <w:rsid w:val="00A327CD"/>
    <w:rPr>
      <w:rFonts w:ascii="Trebuchet MS" w:hAnsi="Trebuchet MS" w:cs="Trebuchet MS"/>
      <w:b/>
      <w:bCs/>
      <w:i/>
      <w:iCs/>
      <w:sz w:val="16"/>
      <w:szCs w:val="16"/>
    </w:rPr>
  </w:style>
  <w:style w:type="character" w:customStyle="1" w:styleId="FontStyle614">
    <w:name w:val="Font Style614"/>
    <w:basedOn w:val="a0"/>
    <w:uiPriority w:val="99"/>
    <w:rsid w:val="00A327CD"/>
    <w:rPr>
      <w:rFonts w:ascii="Calibri" w:hAnsi="Calibri" w:cs="Calibri"/>
      <w:sz w:val="18"/>
      <w:szCs w:val="18"/>
    </w:rPr>
  </w:style>
  <w:style w:type="character" w:customStyle="1" w:styleId="FontStyle615">
    <w:name w:val="Font Style615"/>
    <w:basedOn w:val="a0"/>
    <w:uiPriority w:val="99"/>
    <w:rsid w:val="00A327CD"/>
    <w:rPr>
      <w:rFonts w:ascii="Cambria" w:hAnsi="Cambria" w:cs="Cambria"/>
      <w:i/>
      <w:iCs/>
      <w:sz w:val="18"/>
      <w:szCs w:val="18"/>
    </w:rPr>
  </w:style>
  <w:style w:type="character" w:customStyle="1" w:styleId="FontStyle616">
    <w:name w:val="Font Style616"/>
    <w:basedOn w:val="a0"/>
    <w:uiPriority w:val="99"/>
    <w:rsid w:val="00A327CD"/>
    <w:rPr>
      <w:rFonts w:ascii="Trebuchet MS" w:hAnsi="Trebuchet MS" w:cs="Trebuchet MS"/>
      <w:i/>
      <w:iCs/>
      <w:sz w:val="22"/>
      <w:szCs w:val="22"/>
    </w:rPr>
  </w:style>
  <w:style w:type="character" w:customStyle="1" w:styleId="FontStyle617">
    <w:name w:val="Font Style617"/>
    <w:basedOn w:val="a0"/>
    <w:uiPriority w:val="99"/>
    <w:rsid w:val="00A327CD"/>
    <w:rPr>
      <w:rFonts w:ascii="Calibri" w:hAnsi="Calibri" w:cs="Calibri"/>
      <w:sz w:val="18"/>
      <w:szCs w:val="18"/>
    </w:rPr>
  </w:style>
  <w:style w:type="character" w:customStyle="1" w:styleId="FontStyle618">
    <w:name w:val="Font Style618"/>
    <w:basedOn w:val="a0"/>
    <w:uiPriority w:val="99"/>
    <w:rsid w:val="00A327CD"/>
    <w:rPr>
      <w:rFonts w:ascii="Trebuchet MS" w:hAnsi="Trebuchet MS" w:cs="Trebuchet MS"/>
      <w:b/>
      <w:bCs/>
      <w:sz w:val="16"/>
      <w:szCs w:val="16"/>
    </w:rPr>
  </w:style>
  <w:style w:type="character" w:customStyle="1" w:styleId="FontStyle619">
    <w:name w:val="Font Style619"/>
    <w:basedOn w:val="a0"/>
    <w:uiPriority w:val="99"/>
    <w:rsid w:val="00A327CD"/>
    <w:rPr>
      <w:rFonts w:ascii="Cambria" w:hAnsi="Cambria" w:cs="Cambria"/>
      <w:sz w:val="18"/>
      <w:szCs w:val="18"/>
    </w:rPr>
  </w:style>
  <w:style w:type="character" w:customStyle="1" w:styleId="FontStyle620">
    <w:name w:val="Font Style620"/>
    <w:basedOn w:val="a0"/>
    <w:uiPriority w:val="99"/>
    <w:rsid w:val="00A327CD"/>
    <w:rPr>
      <w:rFonts w:ascii="Cambria" w:hAnsi="Cambria" w:cs="Cambria"/>
      <w:sz w:val="22"/>
      <w:szCs w:val="22"/>
    </w:rPr>
  </w:style>
  <w:style w:type="character" w:customStyle="1" w:styleId="FontStyle621">
    <w:name w:val="Font Style621"/>
    <w:basedOn w:val="a0"/>
    <w:uiPriority w:val="99"/>
    <w:rsid w:val="00A327CD"/>
    <w:rPr>
      <w:rFonts w:ascii="Times New Roman" w:hAnsi="Times New Roman" w:cs="Times New Roman"/>
      <w:b/>
      <w:bCs/>
      <w:sz w:val="16"/>
      <w:szCs w:val="16"/>
    </w:rPr>
  </w:style>
  <w:style w:type="character" w:customStyle="1" w:styleId="FontStyle622">
    <w:name w:val="Font Style622"/>
    <w:basedOn w:val="a0"/>
    <w:uiPriority w:val="99"/>
    <w:rsid w:val="00A327CD"/>
    <w:rPr>
      <w:rFonts w:ascii="Trebuchet MS" w:hAnsi="Trebuchet MS" w:cs="Trebuchet MS"/>
      <w:i/>
      <w:iCs/>
      <w:sz w:val="20"/>
      <w:szCs w:val="20"/>
    </w:rPr>
  </w:style>
  <w:style w:type="character" w:customStyle="1" w:styleId="FontStyle623">
    <w:name w:val="Font Style623"/>
    <w:basedOn w:val="a0"/>
    <w:uiPriority w:val="99"/>
    <w:rsid w:val="00A327CD"/>
    <w:rPr>
      <w:rFonts w:ascii="Franklin Gothic Demi Cond" w:hAnsi="Franklin Gothic Demi Cond" w:cs="Franklin Gothic Demi Cond"/>
      <w:b/>
      <w:bCs/>
      <w:sz w:val="8"/>
      <w:szCs w:val="8"/>
    </w:rPr>
  </w:style>
  <w:style w:type="character" w:customStyle="1" w:styleId="FontStyle624">
    <w:name w:val="Font Style624"/>
    <w:basedOn w:val="a0"/>
    <w:uiPriority w:val="99"/>
    <w:rsid w:val="00A327CD"/>
    <w:rPr>
      <w:rFonts w:ascii="Arial Black" w:hAnsi="Arial Black" w:cs="Arial Black"/>
      <w:i/>
      <w:iCs/>
      <w:sz w:val="10"/>
      <w:szCs w:val="10"/>
    </w:rPr>
  </w:style>
  <w:style w:type="character" w:customStyle="1" w:styleId="FontStyle625">
    <w:name w:val="Font Style625"/>
    <w:basedOn w:val="a0"/>
    <w:uiPriority w:val="99"/>
    <w:rsid w:val="00A327CD"/>
    <w:rPr>
      <w:rFonts w:ascii="Trebuchet MS" w:hAnsi="Trebuchet MS" w:cs="Trebuchet MS"/>
      <w:sz w:val="14"/>
      <w:szCs w:val="14"/>
    </w:rPr>
  </w:style>
  <w:style w:type="character" w:customStyle="1" w:styleId="FontStyle626">
    <w:name w:val="Font Style626"/>
    <w:basedOn w:val="a0"/>
    <w:uiPriority w:val="99"/>
    <w:rsid w:val="00A327CD"/>
    <w:rPr>
      <w:rFonts w:ascii="Arial Black" w:hAnsi="Arial Black" w:cs="Arial Black"/>
      <w:sz w:val="20"/>
      <w:szCs w:val="20"/>
    </w:rPr>
  </w:style>
  <w:style w:type="character" w:customStyle="1" w:styleId="FontStyle627">
    <w:name w:val="Font Style627"/>
    <w:basedOn w:val="a0"/>
    <w:uiPriority w:val="99"/>
    <w:rsid w:val="00A327CD"/>
    <w:rPr>
      <w:rFonts w:ascii="Trebuchet MS" w:hAnsi="Trebuchet MS" w:cs="Trebuchet MS"/>
      <w:sz w:val="14"/>
      <w:szCs w:val="14"/>
    </w:rPr>
  </w:style>
  <w:style w:type="character" w:customStyle="1" w:styleId="FontStyle628">
    <w:name w:val="Font Style628"/>
    <w:basedOn w:val="a0"/>
    <w:uiPriority w:val="99"/>
    <w:rsid w:val="00A327CD"/>
    <w:rPr>
      <w:rFonts w:ascii="Arial Black" w:hAnsi="Arial Black" w:cs="Arial Black"/>
      <w:sz w:val="20"/>
      <w:szCs w:val="20"/>
    </w:rPr>
  </w:style>
  <w:style w:type="character" w:customStyle="1" w:styleId="FontStyle629">
    <w:name w:val="Font Style629"/>
    <w:basedOn w:val="a0"/>
    <w:uiPriority w:val="99"/>
    <w:rsid w:val="00A327CD"/>
    <w:rPr>
      <w:rFonts w:ascii="Times New Roman" w:hAnsi="Times New Roman" w:cs="Times New Roman"/>
      <w:b/>
      <w:bCs/>
      <w:i/>
      <w:iCs/>
      <w:sz w:val="8"/>
      <w:szCs w:val="8"/>
    </w:rPr>
  </w:style>
  <w:style w:type="character" w:customStyle="1" w:styleId="FontStyle630">
    <w:name w:val="Font Style630"/>
    <w:basedOn w:val="a0"/>
    <w:uiPriority w:val="99"/>
    <w:rsid w:val="00A327CD"/>
    <w:rPr>
      <w:rFonts w:ascii="Palatino Linotype" w:hAnsi="Palatino Linotype" w:cs="Palatino Linotype"/>
      <w:b/>
      <w:bCs/>
      <w:sz w:val="10"/>
      <w:szCs w:val="10"/>
    </w:rPr>
  </w:style>
  <w:style w:type="character" w:customStyle="1" w:styleId="FontStyle631">
    <w:name w:val="Font Style631"/>
    <w:basedOn w:val="a0"/>
    <w:uiPriority w:val="99"/>
    <w:rsid w:val="00A327CD"/>
    <w:rPr>
      <w:rFonts w:ascii="Trebuchet MS" w:hAnsi="Trebuchet MS" w:cs="Trebuchet MS"/>
      <w:b/>
      <w:bCs/>
      <w:sz w:val="16"/>
      <w:szCs w:val="16"/>
    </w:rPr>
  </w:style>
  <w:style w:type="character" w:customStyle="1" w:styleId="FontStyle632">
    <w:name w:val="Font Style632"/>
    <w:basedOn w:val="a0"/>
    <w:uiPriority w:val="99"/>
    <w:rsid w:val="00A327CD"/>
    <w:rPr>
      <w:rFonts w:ascii="Times New Roman" w:hAnsi="Times New Roman" w:cs="Times New Roman"/>
      <w:b/>
      <w:bCs/>
      <w:i/>
      <w:iCs/>
      <w:spacing w:val="-10"/>
      <w:sz w:val="12"/>
      <w:szCs w:val="12"/>
    </w:rPr>
  </w:style>
  <w:style w:type="character" w:customStyle="1" w:styleId="FontStyle633">
    <w:name w:val="Font Style633"/>
    <w:basedOn w:val="a0"/>
    <w:uiPriority w:val="99"/>
    <w:rsid w:val="00A327CD"/>
    <w:rPr>
      <w:rFonts w:ascii="Trebuchet MS" w:hAnsi="Trebuchet MS" w:cs="Trebuchet MS"/>
      <w:b/>
      <w:bCs/>
      <w:sz w:val="8"/>
      <w:szCs w:val="8"/>
    </w:rPr>
  </w:style>
  <w:style w:type="character" w:customStyle="1" w:styleId="FontStyle634">
    <w:name w:val="Font Style634"/>
    <w:basedOn w:val="a0"/>
    <w:uiPriority w:val="99"/>
    <w:rsid w:val="00A327CD"/>
    <w:rPr>
      <w:rFonts w:ascii="Times New Roman" w:hAnsi="Times New Roman" w:cs="Times New Roman"/>
      <w:sz w:val="20"/>
      <w:szCs w:val="20"/>
    </w:rPr>
  </w:style>
  <w:style w:type="character" w:customStyle="1" w:styleId="FontStyle635">
    <w:name w:val="Font Style635"/>
    <w:basedOn w:val="a0"/>
    <w:uiPriority w:val="99"/>
    <w:rsid w:val="00A327CD"/>
    <w:rPr>
      <w:rFonts w:ascii="Arial Black" w:hAnsi="Arial Black" w:cs="Arial Black"/>
      <w:sz w:val="10"/>
      <w:szCs w:val="10"/>
    </w:rPr>
  </w:style>
  <w:style w:type="character" w:customStyle="1" w:styleId="FontStyle636">
    <w:name w:val="Font Style636"/>
    <w:basedOn w:val="a0"/>
    <w:uiPriority w:val="99"/>
    <w:rsid w:val="00A327CD"/>
    <w:rPr>
      <w:rFonts w:ascii="Arial Black" w:hAnsi="Arial Black" w:cs="Arial Black"/>
      <w:sz w:val="10"/>
      <w:szCs w:val="10"/>
    </w:rPr>
  </w:style>
  <w:style w:type="character" w:customStyle="1" w:styleId="FontStyle637">
    <w:name w:val="Font Style637"/>
    <w:basedOn w:val="a0"/>
    <w:uiPriority w:val="99"/>
    <w:rsid w:val="00A327CD"/>
    <w:rPr>
      <w:rFonts w:ascii="Bookman Old Style" w:hAnsi="Bookman Old Style" w:cs="Bookman Old Style"/>
      <w:i/>
      <w:iCs/>
      <w:sz w:val="20"/>
      <w:szCs w:val="20"/>
    </w:rPr>
  </w:style>
  <w:style w:type="character" w:customStyle="1" w:styleId="FontStyle638">
    <w:name w:val="Font Style638"/>
    <w:basedOn w:val="a0"/>
    <w:uiPriority w:val="99"/>
    <w:rsid w:val="00A327CD"/>
    <w:rPr>
      <w:rFonts w:ascii="Trebuchet MS" w:hAnsi="Trebuchet MS" w:cs="Trebuchet MS"/>
      <w:sz w:val="16"/>
      <w:szCs w:val="16"/>
    </w:rPr>
  </w:style>
  <w:style w:type="character" w:customStyle="1" w:styleId="FontStyle639">
    <w:name w:val="Font Style639"/>
    <w:basedOn w:val="a0"/>
    <w:uiPriority w:val="99"/>
    <w:rsid w:val="00A327CD"/>
    <w:rPr>
      <w:rFonts w:ascii="Trebuchet MS" w:hAnsi="Trebuchet MS" w:cs="Trebuchet MS"/>
      <w:sz w:val="12"/>
      <w:szCs w:val="12"/>
    </w:rPr>
  </w:style>
  <w:style w:type="character" w:customStyle="1" w:styleId="FontStyle640">
    <w:name w:val="Font Style640"/>
    <w:basedOn w:val="a0"/>
    <w:uiPriority w:val="99"/>
    <w:rsid w:val="00A327CD"/>
    <w:rPr>
      <w:rFonts w:ascii="Trebuchet MS" w:hAnsi="Trebuchet MS" w:cs="Trebuchet MS"/>
      <w:sz w:val="14"/>
      <w:szCs w:val="14"/>
    </w:rPr>
  </w:style>
  <w:style w:type="character" w:customStyle="1" w:styleId="FontStyle641">
    <w:name w:val="Font Style641"/>
    <w:basedOn w:val="a0"/>
    <w:uiPriority w:val="99"/>
    <w:rsid w:val="00A327CD"/>
    <w:rPr>
      <w:rFonts w:ascii="Trebuchet MS" w:hAnsi="Trebuchet MS" w:cs="Trebuchet MS"/>
      <w:smallCaps/>
      <w:sz w:val="12"/>
      <w:szCs w:val="12"/>
    </w:rPr>
  </w:style>
  <w:style w:type="character" w:customStyle="1" w:styleId="FontStyle642">
    <w:name w:val="Font Style642"/>
    <w:basedOn w:val="a0"/>
    <w:uiPriority w:val="99"/>
    <w:rsid w:val="00A327CD"/>
    <w:rPr>
      <w:rFonts w:ascii="Arial Black" w:hAnsi="Arial Black" w:cs="Arial Black"/>
      <w:sz w:val="10"/>
      <w:szCs w:val="10"/>
    </w:rPr>
  </w:style>
  <w:style w:type="character" w:customStyle="1" w:styleId="FontStyle643">
    <w:name w:val="Font Style643"/>
    <w:basedOn w:val="a0"/>
    <w:uiPriority w:val="99"/>
    <w:rsid w:val="00A327CD"/>
    <w:rPr>
      <w:rFonts w:ascii="Arial Black" w:hAnsi="Arial Black" w:cs="Arial Black"/>
      <w:sz w:val="10"/>
      <w:szCs w:val="10"/>
    </w:rPr>
  </w:style>
  <w:style w:type="character" w:customStyle="1" w:styleId="FontStyle644">
    <w:name w:val="Font Style644"/>
    <w:basedOn w:val="a0"/>
    <w:uiPriority w:val="99"/>
    <w:rsid w:val="00A327CD"/>
    <w:rPr>
      <w:rFonts w:ascii="Trebuchet MS" w:hAnsi="Trebuchet MS" w:cs="Trebuchet MS"/>
      <w:sz w:val="12"/>
      <w:szCs w:val="12"/>
    </w:rPr>
  </w:style>
  <w:style w:type="character" w:customStyle="1" w:styleId="FontStyle645">
    <w:name w:val="Font Style645"/>
    <w:basedOn w:val="a0"/>
    <w:uiPriority w:val="99"/>
    <w:rsid w:val="00A327CD"/>
    <w:rPr>
      <w:rFonts w:ascii="Trebuchet MS" w:hAnsi="Trebuchet MS" w:cs="Trebuchet MS"/>
      <w:b/>
      <w:bCs/>
      <w:smallCaps/>
      <w:sz w:val="12"/>
      <w:szCs w:val="12"/>
    </w:rPr>
  </w:style>
  <w:style w:type="character" w:customStyle="1" w:styleId="FontStyle646">
    <w:name w:val="Font Style646"/>
    <w:basedOn w:val="a0"/>
    <w:uiPriority w:val="99"/>
    <w:rsid w:val="00A327CD"/>
    <w:rPr>
      <w:rFonts w:ascii="Trebuchet MS" w:hAnsi="Trebuchet MS" w:cs="Trebuchet MS"/>
      <w:sz w:val="12"/>
      <w:szCs w:val="12"/>
    </w:rPr>
  </w:style>
  <w:style w:type="character" w:customStyle="1" w:styleId="FontStyle647">
    <w:name w:val="Font Style647"/>
    <w:basedOn w:val="a0"/>
    <w:uiPriority w:val="99"/>
    <w:rsid w:val="00A327CD"/>
    <w:rPr>
      <w:rFonts w:ascii="Bookman Old Style" w:hAnsi="Bookman Old Style" w:cs="Bookman Old Style"/>
      <w:b/>
      <w:bCs/>
      <w:i/>
      <w:iCs/>
      <w:sz w:val="16"/>
      <w:szCs w:val="16"/>
    </w:rPr>
  </w:style>
  <w:style w:type="character" w:customStyle="1" w:styleId="FontStyle648">
    <w:name w:val="Font Style648"/>
    <w:basedOn w:val="a0"/>
    <w:uiPriority w:val="99"/>
    <w:rsid w:val="00A327CD"/>
    <w:rPr>
      <w:rFonts w:ascii="Franklin Gothic Heavy" w:hAnsi="Franklin Gothic Heavy" w:cs="Franklin Gothic Heavy"/>
      <w:i/>
      <w:iCs/>
      <w:sz w:val="16"/>
      <w:szCs w:val="16"/>
    </w:rPr>
  </w:style>
  <w:style w:type="character" w:customStyle="1" w:styleId="FontStyle649">
    <w:name w:val="Font Style649"/>
    <w:basedOn w:val="a0"/>
    <w:uiPriority w:val="99"/>
    <w:rsid w:val="00A327CD"/>
    <w:rPr>
      <w:rFonts w:ascii="Trebuchet MS" w:hAnsi="Trebuchet MS" w:cs="Trebuchet MS"/>
      <w:b/>
      <w:bCs/>
      <w:sz w:val="14"/>
      <w:szCs w:val="14"/>
    </w:rPr>
  </w:style>
  <w:style w:type="character" w:customStyle="1" w:styleId="FontStyle650">
    <w:name w:val="Font Style650"/>
    <w:basedOn w:val="a0"/>
    <w:uiPriority w:val="99"/>
    <w:rsid w:val="00A327CD"/>
    <w:rPr>
      <w:rFonts w:ascii="Constantia" w:hAnsi="Constantia" w:cs="Constantia"/>
      <w:b/>
      <w:bCs/>
      <w:sz w:val="18"/>
      <w:szCs w:val="18"/>
    </w:rPr>
  </w:style>
  <w:style w:type="character" w:customStyle="1" w:styleId="FontStyle651">
    <w:name w:val="Font Style651"/>
    <w:basedOn w:val="a0"/>
    <w:uiPriority w:val="99"/>
    <w:rsid w:val="00A327CD"/>
    <w:rPr>
      <w:rFonts w:ascii="Times New Roman" w:hAnsi="Times New Roman" w:cs="Times New Roman"/>
      <w:b/>
      <w:bCs/>
      <w:sz w:val="8"/>
      <w:szCs w:val="8"/>
    </w:rPr>
  </w:style>
  <w:style w:type="character" w:customStyle="1" w:styleId="FontStyle652">
    <w:name w:val="Font Style652"/>
    <w:basedOn w:val="a0"/>
    <w:uiPriority w:val="99"/>
    <w:rsid w:val="00A327CD"/>
    <w:rPr>
      <w:rFonts w:ascii="Times New Roman" w:hAnsi="Times New Roman" w:cs="Times New Roman"/>
      <w:sz w:val="8"/>
      <w:szCs w:val="8"/>
    </w:rPr>
  </w:style>
  <w:style w:type="character" w:customStyle="1" w:styleId="FontStyle653">
    <w:name w:val="Font Style653"/>
    <w:basedOn w:val="a0"/>
    <w:uiPriority w:val="99"/>
    <w:rsid w:val="00A327CD"/>
    <w:rPr>
      <w:rFonts w:ascii="Trebuchet MS" w:hAnsi="Trebuchet MS" w:cs="Trebuchet MS"/>
      <w:sz w:val="12"/>
      <w:szCs w:val="12"/>
    </w:rPr>
  </w:style>
  <w:style w:type="character" w:customStyle="1" w:styleId="FontStyle654">
    <w:name w:val="Font Style654"/>
    <w:basedOn w:val="a0"/>
    <w:uiPriority w:val="99"/>
    <w:rsid w:val="00A327CD"/>
    <w:rPr>
      <w:rFonts w:ascii="Trebuchet MS" w:hAnsi="Trebuchet MS" w:cs="Trebuchet MS"/>
      <w:sz w:val="14"/>
      <w:szCs w:val="14"/>
    </w:rPr>
  </w:style>
  <w:style w:type="character" w:customStyle="1" w:styleId="FontStyle655">
    <w:name w:val="Font Style655"/>
    <w:basedOn w:val="a0"/>
    <w:uiPriority w:val="99"/>
    <w:rsid w:val="00A327CD"/>
    <w:rPr>
      <w:rFonts w:ascii="Trebuchet MS" w:hAnsi="Trebuchet MS" w:cs="Trebuchet MS"/>
      <w:sz w:val="14"/>
      <w:szCs w:val="14"/>
    </w:rPr>
  </w:style>
  <w:style w:type="character" w:customStyle="1" w:styleId="FontStyle656">
    <w:name w:val="Font Style656"/>
    <w:basedOn w:val="a0"/>
    <w:uiPriority w:val="99"/>
    <w:rsid w:val="00A327CD"/>
    <w:rPr>
      <w:rFonts w:ascii="Times New Roman" w:hAnsi="Times New Roman" w:cs="Times New Roman"/>
      <w:b/>
      <w:bCs/>
      <w:i/>
      <w:iCs/>
      <w:sz w:val="14"/>
      <w:szCs w:val="14"/>
    </w:rPr>
  </w:style>
  <w:style w:type="character" w:customStyle="1" w:styleId="FontStyle657">
    <w:name w:val="Font Style657"/>
    <w:basedOn w:val="a0"/>
    <w:uiPriority w:val="99"/>
    <w:rsid w:val="00A327CD"/>
    <w:rPr>
      <w:rFonts w:ascii="Trebuchet MS" w:hAnsi="Trebuchet MS" w:cs="Trebuchet MS"/>
      <w:b/>
      <w:bCs/>
      <w:i/>
      <w:iCs/>
      <w:sz w:val="10"/>
      <w:szCs w:val="10"/>
    </w:rPr>
  </w:style>
  <w:style w:type="character" w:customStyle="1" w:styleId="FontStyle658">
    <w:name w:val="Font Style658"/>
    <w:basedOn w:val="a0"/>
    <w:uiPriority w:val="99"/>
    <w:rsid w:val="00A327CD"/>
    <w:rPr>
      <w:rFonts w:ascii="Times New Roman" w:hAnsi="Times New Roman" w:cs="Times New Roman"/>
      <w:b/>
      <w:bCs/>
      <w:spacing w:val="20"/>
      <w:sz w:val="18"/>
      <w:szCs w:val="18"/>
    </w:rPr>
  </w:style>
  <w:style w:type="character" w:customStyle="1" w:styleId="FontStyle659">
    <w:name w:val="Font Style659"/>
    <w:basedOn w:val="a0"/>
    <w:uiPriority w:val="99"/>
    <w:rsid w:val="00A327CD"/>
    <w:rPr>
      <w:rFonts w:ascii="Constantia" w:hAnsi="Constantia" w:cs="Constantia"/>
      <w:sz w:val="8"/>
      <w:szCs w:val="8"/>
    </w:rPr>
  </w:style>
  <w:style w:type="character" w:customStyle="1" w:styleId="FontStyle660">
    <w:name w:val="Font Style660"/>
    <w:basedOn w:val="a0"/>
    <w:uiPriority w:val="99"/>
    <w:rsid w:val="00A327CD"/>
    <w:rPr>
      <w:rFonts w:ascii="Times New Roman" w:hAnsi="Times New Roman" w:cs="Times New Roman"/>
      <w:sz w:val="8"/>
      <w:szCs w:val="8"/>
    </w:rPr>
  </w:style>
  <w:style w:type="character" w:customStyle="1" w:styleId="FontStyle661">
    <w:name w:val="Font Style661"/>
    <w:basedOn w:val="a0"/>
    <w:uiPriority w:val="99"/>
    <w:rsid w:val="00A327CD"/>
    <w:rPr>
      <w:rFonts w:ascii="Cambria" w:hAnsi="Cambria" w:cs="Cambria"/>
      <w:sz w:val="20"/>
      <w:szCs w:val="20"/>
    </w:rPr>
  </w:style>
  <w:style w:type="character" w:customStyle="1" w:styleId="FontStyle662">
    <w:name w:val="Font Style662"/>
    <w:basedOn w:val="a0"/>
    <w:uiPriority w:val="99"/>
    <w:rsid w:val="00A327CD"/>
    <w:rPr>
      <w:rFonts w:ascii="Arial Narrow" w:hAnsi="Arial Narrow" w:cs="Arial Narrow"/>
      <w:smallCaps/>
      <w:spacing w:val="150"/>
      <w:sz w:val="8"/>
      <w:szCs w:val="8"/>
    </w:rPr>
  </w:style>
  <w:style w:type="character" w:customStyle="1" w:styleId="FontStyle663">
    <w:name w:val="Font Style663"/>
    <w:basedOn w:val="a0"/>
    <w:uiPriority w:val="99"/>
    <w:rsid w:val="00A327CD"/>
    <w:rPr>
      <w:rFonts w:ascii="Franklin Gothic Demi Cond" w:hAnsi="Franklin Gothic Demi Cond" w:cs="Franklin Gothic Demi Cond"/>
      <w:b/>
      <w:bCs/>
      <w:sz w:val="34"/>
      <w:szCs w:val="34"/>
    </w:rPr>
  </w:style>
  <w:style w:type="character" w:customStyle="1" w:styleId="FontStyle664">
    <w:name w:val="Font Style664"/>
    <w:basedOn w:val="a0"/>
    <w:uiPriority w:val="99"/>
    <w:rsid w:val="00A327CD"/>
    <w:rPr>
      <w:rFonts w:ascii="Constantia" w:hAnsi="Constantia" w:cs="Constantia"/>
      <w:b/>
      <w:bCs/>
      <w:sz w:val="14"/>
      <w:szCs w:val="14"/>
    </w:rPr>
  </w:style>
  <w:style w:type="character" w:customStyle="1" w:styleId="FontStyle665">
    <w:name w:val="Font Style665"/>
    <w:basedOn w:val="a0"/>
    <w:uiPriority w:val="99"/>
    <w:rsid w:val="00A327CD"/>
    <w:rPr>
      <w:rFonts w:ascii="Times New Roman" w:hAnsi="Times New Roman" w:cs="Times New Roman"/>
      <w:sz w:val="12"/>
      <w:szCs w:val="12"/>
    </w:rPr>
  </w:style>
  <w:style w:type="character" w:customStyle="1" w:styleId="FontStyle666">
    <w:name w:val="Font Style666"/>
    <w:basedOn w:val="a0"/>
    <w:uiPriority w:val="99"/>
    <w:rsid w:val="00A327CD"/>
    <w:rPr>
      <w:rFonts w:ascii="Times New Roman" w:hAnsi="Times New Roman" w:cs="Times New Roman"/>
      <w:sz w:val="12"/>
      <w:szCs w:val="12"/>
    </w:rPr>
  </w:style>
  <w:style w:type="character" w:customStyle="1" w:styleId="FontStyle667">
    <w:name w:val="Font Style667"/>
    <w:basedOn w:val="a0"/>
    <w:uiPriority w:val="99"/>
    <w:rsid w:val="00A327CD"/>
    <w:rPr>
      <w:rFonts w:ascii="Times New Roman" w:hAnsi="Times New Roman" w:cs="Times New Roman"/>
      <w:b/>
      <w:bCs/>
      <w:sz w:val="12"/>
      <w:szCs w:val="12"/>
    </w:rPr>
  </w:style>
  <w:style w:type="character" w:customStyle="1" w:styleId="FontStyle668">
    <w:name w:val="Font Style668"/>
    <w:basedOn w:val="a0"/>
    <w:uiPriority w:val="99"/>
    <w:rsid w:val="00A327CD"/>
    <w:rPr>
      <w:rFonts w:ascii="Times New Roman" w:hAnsi="Times New Roman" w:cs="Times New Roman"/>
      <w:sz w:val="38"/>
      <w:szCs w:val="38"/>
    </w:rPr>
  </w:style>
  <w:style w:type="character" w:customStyle="1" w:styleId="FontStyle669">
    <w:name w:val="Font Style669"/>
    <w:basedOn w:val="a0"/>
    <w:uiPriority w:val="99"/>
    <w:rsid w:val="00A327CD"/>
    <w:rPr>
      <w:rFonts w:ascii="Trebuchet MS" w:hAnsi="Trebuchet MS" w:cs="Trebuchet MS"/>
      <w:sz w:val="16"/>
      <w:szCs w:val="16"/>
    </w:rPr>
  </w:style>
  <w:style w:type="character" w:customStyle="1" w:styleId="FontStyle670">
    <w:name w:val="Font Style670"/>
    <w:basedOn w:val="a0"/>
    <w:uiPriority w:val="99"/>
    <w:rsid w:val="00A327CD"/>
    <w:rPr>
      <w:rFonts w:ascii="Times New Roman" w:hAnsi="Times New Roman" w:cs="Times New Roman"/>
      <w:b/>
      <w:bCs/>
      <w:sz w:val="18"/>
      <w:szCs w:val="18"/>
    </w:rPr>
  </w:style>
  <w:style w:type="character" w:customStyle="1" w:styleId="FontStyle671">
    <w:name w:val="Font Style671"/>
    <w:basedOn w:val="a0"/>
    <w:uiPriority w:val="99"/>
    <w:rsid w:val="00A327CD"/>
    <w:rPr>
      <w:rFonts w:ascii="Times New Roman" w:hAnsi="Times New Roman" w:cs="Times New Roman"/>
      <w:sz w:val="18"/>
      <w:szCs w:val="18"/>
    </w:rPr>
  </w:style>
  <w:style w:type="character" w:customStyle="1" w:styleId="FontStyle672">
    <w:name w:val="Font Style672"/>
    <w:basedOn w:val="a0"/>
    <w:uiPriority w:val="99"/>
    <w:rsid w:val="00A327CD"/>
    <w:rPr>
      <w:rFonts w:ascii="Times New Roman" w:hAnsi="Times New Roman" w:cs="Times New Roman"/>
      <w:b/>
      <w:bCs/>
      <w:sz w:val="18"/>
      <w:szCs w:val="18"/>
    </w:rPr>
  </w:style>
  <w:style w:type="character" w:customStyle="1" w:styleId="FontStyle673">
    <w:name w:val="Font Style673"/>
    <w:basedOn w:val="a0"/>
    <w:uiPriority w:val="99"/>
    <w:rsid w:val="00A327CD"/>
    <w:rPr>
      <w:rFonts w:ascii="Times New Roman" w:hAnsi="Times New Roman" w:cs="Times New Roman"/>
      <w:sz w:val="18"/>
      <w:szCs w:val="18"/>
    </w:rPr>
  </w:style>
  <w:style w:type="character" w:customStyle="1" w:styleId="FontStyle674">
    <w:name w:val="Font Style674"/>
    <w:basedOn w:val="a0"/>
    <w:uiPriority w:val="99"/>
    <w:rsid w:val="00A327CD"/>
    <w:rPr>
      <w:rFonts w:ascii="Times New Roman" w:hAnsi="Times New Roman" w:cs="Times New Roman"/>
      <w:b/>
      <w:bCs/>
      <w:sz w:val="18"/>
      <w:szCs w:val="18"/>
    </w:rPr>
  </w:style>
  <w:style w:type="character" w:customStyle="1" w:styleId="FontStyle675">
    <w:name w:val="Font Style675"/>
    <w:basedOn w:val="a0"/>
    <w:uiPriority w:val="99"/>
    <w:rsid w:val="00A327CD"/>
    <w:rPr>
      <w:rFonts w:ascii="Times New Roman" w:hAnsi="Times New Roman" w:cs="Times New Roman"/>
      <w:b/>
      <w:bCs/>
      <w:sz w:val="18"/>
      <w:szCs w:val="18"/>
    </w:rPr>
  </w:style>
  <w:style w:type="character" w:customStyle="1" w:styleId="FontStyle676">
    <w:name w:val="Font Style676"/>
    <w:basedOn w:val="a0"/>
    <w:uiPriority w:val="99"/>
    <w:rsid w:val="00A327CD"/>
    <w:rPr>
      <w:rFonts w:ascii="Times New Roman" w:hAnsi="Times New Roman" w:cs="Times New Roman"/>
      <w:sz w:val="20"/>
      <w:szCs w:val="20"/>
    </w:rPr>
  </w:style>
  <w:style w:type="character" w:customStyle="1" w:styleId="FontStyle677">
    <w:name w:val="Font Style677"/>
    <w:basedOn w:val="a0"/>
    <w:uiPriority w:val="99"/>
    <w:rsid w:val="00A327CD"/>
    <w:rPr>
      <w:rFonts w:ascii="Times New Roman" w:hAnsi="Times New Roman" w:cs="Times New Roman"/>
      <w:b/>
      <w:bCs/>
      <w:sz w:val="18"/>
      <w:szCs w:val="18"/>
    </w:rPr>
  </w:style>
  <w:style w:type="character" w:customStyle="1" w:styleId="FontStyle678">
    <w:name w:val="Font Style678"/>
    <w:basedOn w:val="a0"/>
    <w:uiPriority w:val="99"/>
    <w:rsid w:val="00A327CD"/>
    <w:rPr>
      <w:rFonts w:ascii="Times New Roman" w:hAnsi="Times New Roman" w:cs="Times New Roman"/>
      <w:b/>
      <w:bCs/>
      <w:sz w:val="18"/>
      <w:szCs w:val="18"/>
    </w:rPr>
  </w:style>
  <w:style w:type="character" w:customStyle="1" w:styleId="FontStyle679">
    <w:name w:val="Font Style679"/>
    <w:basedOn w:val="a0"/>
    <w:uiPriority w:val="99"/>
    <w:rsid w:val="00A327CD"/>
    <w:rPr>
      <w:rFonts w:ascii="Times New Roman" w:hAnsi="Times New Roman" w:cs="Times New Roman"/>
      <w:b/>
      <w:bCs/>
      <w:sz w:val="18"/>
      <w:szCs w:val="18"/>
    </w:rPr>
  </w:style>
  <w:style w:type="character" w:customStyle="1" w:styleId="FontStyle680">
    <w:name w:val="Font Style680"/>
    <w:basedOn w:val="a0"/>
    <w:uiPriority w:val="99"/>
    <w:rsid w:val="00A327CD"/>
    <w:rPr>
      <w:rFonts w:ascii="Times New Roman" w:hAnsi="Times New Roman" w:cs="Times New Roman"/>
      <w:b/>
      <w:bCs/>
      <w:sz w:val="18"/>
      <w:szCs w:val="18"/>
    </w:rPr>
  </w:style>
  <w:style w:type="character" w:customStyle="1" w:styleId="FontStyle681">
    <w:name w:val="Font Style681"/>
    <w:basedOn w:val="a0"/>
    <w:uiPriority w:val="99"/>
    <w:rsid w:val="00A327CD"/>
    <w:rPr>
      <w:rFonts w:ascii="Times New Roman" w:hAnsi="Times New Roman" w:cs="Times New Roman"/>
      <w:sz w:val="16"/>
      <w:szCs w:val="16"/>
    </w:rPr>
  </w:style>
  <w:style w:type="character" w:customStyle="1" w:styleId="FontStyle682">
    <w:name w:val="Font Style682"/>
    <w:basedOn w:val="a0"/>
    <w:uiPriority w:val="99"/>
    <w:rsid w:val="00A327CD"/>
    <w:rPr>
      <w:rFonts w:ascii="Times New Roman" w:hAnsi="Times New Roman" w:cs="Times New Roman"/>
      <w:b/>
      <w:bCs/>
      <w:sz w:val="18"/>
      <w:szCs w:val="18"/>
    </w:rPr>
  </w:style>
  <w:style w:type="character" w:customStyle="1" w:styleId="FontStyle683">
    <w:name w:val="Font Style683"/>
    <w:basedOn w:val="a0"/>
    <w:uiPriority w:val="99"/>
    <w:rsid w:val="00A327CD"/>
    <w:rPr>
      <w:rFonts w:ascii="Times New Roman" w:hAnsi="Times New Roman" w:cs="Times New Roman"/>
      <w:b/>
      <w:bCs/>
      <w:sz w:val="18"/>
      <w:szCs w:val="18"/>
    </w:rPr>
  </w:style>
  <w:style w:type="character" w:customStyle="1" w:styleId="FontStyle684">
    <w:name w:val="Font Style684"/>
    <w:basedOn w:val="a0"/>
    <w:uiPriority w:val="99"/>
    <w:rsid w:val="00A327CD"/>
    <w:rPr>
      <w:rFonts w:ascii="Times New Roman" w:hAnsi="Times New Roman" w:cs="Times New Roman"/>
      <w:sz w:val="18"/>
      <w:szCs w:val="18"/>
    </w:rPr>
  </w:style>
  <w:style w:type="character" w:customStyle="1" w:styleId="FontStyle685">
    <w:name w:val="Font Style685"/>
    <w:basedOn w:val="a0"/>
    <w:uiPriority w:val="99"/>
    <w:rsid w:val="00A327CD"/>
    <w:rPr>
      <w:rFonts w:ascii="Times New Roman" w:hAnsi="Times New Roman" w:cs="Times New Roman"/>
      <w:b/>
      <w:bCs/>
      <w:sz w:val="18"/>
      <w:szCs w:val="18"/>
    </w:rPr>
  </w:style>
  <w:style w:type="character" w:customStyle="1" w:styleId="FontStyle686">
    <w:name w:val="Font Style686"/>
    <w:basedOn w:val="a0"/>
    <w:uiPriority w:val="99"/>
    <w:rsid w:val="00A327CD"/>
    <w:rPr>
      <w:rFonts w:ascii="Times New Roman" w:hAnsi="Times New Roman" w:cs="Times New Roman"/>
      <w:sz w:val="18"/>
      <w:szCs w:val="18"/>
    </w:rPr>
  </w:style>
  <w:style w:type="character" w:customStyle="1" w:styleId="FontStyle687">
    <w:name w:val="Font Style687"/>
    <w:basedOn w:val="a0"/>
    <w:uiPriority w:val="99"/>
    <w:rsid w:val="00A327CD"/>
    <w:rPr>
      <w:rFonts w:ascii="Times New Roman" w:hAnsi="Times New Roman" w:cs="Times New Roman"/>
      <w:b/>
      <w:bCs/>
      <w:sz w:val="18"/>
      <w:szCs w:val="18"/>
    </w:rPr>
  </w:style>
  <w:style w:type="character" w:customStyle="1" w:styleId="FontStyle688">
    <w:name w:val="Font Style688"/>
    <w:basedOn w:val="a0"/>
    <w:uiPriority w:val="99"/>
    <w:rsid w:val="00A327CD"/>
    <w:rPr>
      <w:rFonts w:ascii="Times New Roman" w:hAnsi="Times New Roman" w:cs="Times New Roman"/>
      <w:sz w:val="18"/>
      <w:szCs w:val="18"/>
    </w:rPr>
  </w:style>
  <w:style w:type="character" w:customStyle="1" w:styleId="FontStyle689">
    <w:name w:val="Font Style689"/>
    <w:basedOn w:val="a0"/>
    <w:uiPriority w:val="99"/>
    <w:rsid w:val="00A327CD"/>
    <w:rPr>
      <w:rFonts w:ascii="Book Antiqua" w:hAnsi="Book Antiqua" w:cs="Book Antiqua"/>
      <w:sz w:val="20"/>
      <w:szCs w:val="20"/>
    </w:rPr>
  </w:style>
  <w:style w:type="character" w:customStyle="1" w:styleId="FontStyle690">
    <w:name w:val="Font Style690"/>
    <w:basedOn w:val="a0"/>
    <w:uiPriority w:val="99"/>
    <w:rsid w:val="00A327CD"/>
    <w:rPr>
      <w:rFonts w:ascii="Times New Roman" w:hAnsi="Times New Roman" w:cs="Times New Roman"/>
      <w:b/>
      <w:bCs/>
      <w:sz w:val="18"/>
      <w:szCs w:val="18"/>
    </w:rPr>
  </w:style>
  <w:style w:type="character" w:customStyle="1" w:styleId="FontStyle691">
    <w:name w:val="Font Style691"/>
    <w:basedOn w:val="a0"/>
    <w:uiPriority w:val="99"/>
    <w:rsid w:val="00A327CD"/>
    <w:rPr>
      <w:rFonts w:ascii="Times New Roman" w:hAnsi="Times New Roman" w:cs="Times New Roman"/>
      <w:b/>
      <w:bCs/>
      <w:sz w:val="18"/>
      <w:szCs w:val="18"/>
    </w:rPr>
  </w:style>
  <w:style w:type="character" w:customStyle="1" w:styleId="FontStyle692">
    <w:name w:val="Font Style692"/>
    <w:basedOn w:val="a0"/>
    <w:uiPriority w:val="99"/>
    <w:rsid w:val="00A327CD"/>
    <w:rPr>
      <w:rFonts w:ascii="Times New Roman" w:hAnsi="Times New Roman" w:cs="Times New Roman"/>
      <w:b/>
      <w:bCs/>
      <w:sz w:val="18"/>
      <w:szCs w:val="18"/>
    </w:rPr>
  </w:style>
  <w:style w:type="character" w:customStyle="1" w:styleId="FontStyle693">
    <w:name w:val="Font Style693"/>
    <w:basedOn w:val="a0"/>
    <w:uiPriority w:val="99"/>
    <w:rsid w:val="00A327CD"/>
    <w:rPr>
      <w:rFonts w:ascii="Book Antiqua" w:hAnsi="Book Antiqua" w:cs="Book Antiqua"/>
      <w:sz w:val="20"/>
      <w:szCs w:val="20"/>
    </w:rPr>
  </w:style>
  <w:style w:type="character" w:customStyle="1" w:styleId="FontStyle694">
    <w:name w:val="Font Style694"/>
    <w:basedOn w:val="a0"/>
    <w:uiPriority w:val="99"/>
    <w:rsid w:val="00A327CD"/>
    <w:rPr>
      <w:rFonts w:ascii="Times New Roman" w:hAnsi="Times New Roman" w:cs="Times New Roman"/>
      <w:b/>
      <w:bCs/>
      <w:sz w:val="18"/>
      <w:szCs w:val="18"/>
    </w:rPr>
  </w:style>
  <w:style w:type="character" w:customStyle="1" w:styleId="FontStyle695">
    <w:name w:val="Font Style695"/>
    <w:basedOn w:val="a0"/>
    <w:uiPriority w:val="99"/>
    <w:rsid w:val="00A327CD"/>
    <w:rPr>
      <w:rFonts w:ascii="Times New Roman" w:hAnsi="Times New Roman" w:cs="Times New Roman"/>
      <w:b/>
      <w:bCs/>
      <w:sz w:val="18"/>
      <w:szCs w:val="18"/>
    </w:rPr>
  </w:style>
  <w:style w:type="character" w:customStyle="1" w:styleId="FontStyle696">
    <w:name w:val="Font Style696"/>
    <w:basedOn w:val="a0"/>
    <w:uiPriority w:val="99"/>
    <w:rsid w:val="00A327CD"/>
    <w:rPr>
      <w:rFonts w:ascii="Times New Roman" w:hAnsi="Times New Roman" w:cs="Times New Roman"/>
      <w:b/>
      <w:bCs/>
      <w:sz w:val="18"/>
      <w:szCs w:val="18"/>
    </w:rPr>
  </w:style>
  <w:style w:type="character" w:customStyle="1" w:styleId="FontStyle697">
    <w:name w:val="Font Style697"/>
    <w:basedOn w:val="a0"/>
    <w:uiPriority w:val="99"/>
    <w:rsid w:val="00A327CD"/>
    <w:rPr>
      <w:rFonts w:ascii="Times New Roman" w:hAnsi="Times New Roman" w:cs="Times New Roman"/>
      <w:sz w:val="20"/>
      <w:szCs w:val="20"/>
    </w:rPr>
  </w:style>
  <w:style w:type="character" w:customStyle="1" w:styleId="FontStyle698">
    <w:name w:val="Font Style698"/>
    <w:basedOn w:val="a0"/>
    <w:uiPriority w:val="99"/>
    <w:rsid w:val="00A327CD"/>
    <w:rPr>
      <w:rFonts w:ascii="Times New Roman" w:hAnsi="Times New Roman" w:cs="Times New Roman"/>
      <w:b/>
      <w:bCs/>
      <w:sz w:val="18"/>
      <w:szCs w:val="18"/>
    </w:rPr>
  </w:style>
  <w:style w:type="character" w:customStyle="1" w:styleId="FontStyle699">
    <w:name w:val="Font Style699"/>
    <w:basedOn w:val="a0"/>
    <w:uiPriority w:val="99"/>
    <w:rsid w:val="00A327CD"/>
    <w:rPr>
      <w:rFonts w:ascii="Times New Roman" w:hAnsi="Times New Roman" w:cs="Times New Roman"/>
      <w:b/>
      <w:bCs/>
      <w:sz w:val="18"/>
      <w:szCs w:val="18"/>
    </w:rPr>
  </w:style>
  <w:style w:type="character" w:customStyle="1" w:styleId="FontStyle700">
    <w:name w:val="Font Style700"/>
    <w:basedOn w:val="a0"/>
    <w:uiPriority w:val="99"/>
    <w:rsid w:val="00A327CD"/>
    <w:rPr>
      <w:rFonts w:ascii="Times New Roman" w:hAnsi="Times New Roman" w:cs="Times New Roman"/>
      <w:b/>
      <w:bCs/>
      <w:sz w:val="18"/>
      <w:szCs w:val="18"/>
    </w:rPr>
  </w:style>
  <w:style w:type="character" w:customStyle="1" w:styleId="FontStyle701">
    <w:name w:val="Font Style701"/>
    <w:basedOn w:val="a0"/>
    <w:uiPriority w:val="99"/>
    <w:rsid w:val="00A327CD"/>
    <w:rPr>
      <w:rFonts w:ascii="Times New Roman" w:hAnsi="Times New Roman" w:cs="Times New Roman"/>
      <w:b/>
      <w:bCs/>
      <w:sz w:val="18"/>
      <w:szCs w:val="18"/>
    </w:rPr>
  </w:style>
  <w:style w:type="character" w:customStyle="1" w:styleId="FontStyle702">
    <w:name w:val="Font Style702"/>
    <w:basedOn w:val="a0"/>
    <w:uiPriority w:val="99"/>
    <w:rsid w:val="00A327CD"/>
    <w:rPr>
      <w:rFonts w:ascii="Times New Roman" w:hAnsi="Times New Roman" w:cs="Times New Roman"/>
      <w:b/>
      <w:bCs/>
      <w:sz w:val="18"/>
      <w:szCs w:val="18"/>
    </w:rPr>
  </w:style>
  <w:style w:type="character" w:customStyle="1" w:styleId="FontStyle703">
    <w:name w:val="Font Style703"/>
    <w:basedOn w:val="a0"/>
    <w:uiPriority w:val="99"/>
    <w:rsid w:val="00A327CD"/>
    <w:rPr>
      <w:rFonts w:ascii="Times New Roman" w:hAnsi="Times New Roman" w:cs="Times New Roman"/>
      <w:sz w:val="18"/>
      <w:szCs w:val="18"/>
    </w:rPr>
  </w:style>
  <w:style w:type="character" w:customStyle="1" w:styleId="FontStyle704">
    <w:name w:val="Font Style704"/>
    <w:basedOn w:val="a0"/>
    <w:uiPriority w:val="99"/>
    <w:rsid w:val="00A327CD"/>
    <w:rPr>
      <w:rFonts w:ascii="Times New Roman" w:hAnsi="Times New Roman" w:cs="Times New Roman"/>
      <w:b/>
      <w:bCs/>
      <w:sz w:val="18"/>
      <w:szCs w:val="18"/>
    </w:rPr>
  </w:style>
  <w:style w:type="character" w:customStyle="1" w:styleId="FontStyle705">
    <w:name w:val="Font Style705"/>
    <w:basedOn w:val="a0"/>
    <w:uiPriority w:val="99"/>
    <w:rsid w:val="00A327CD"/>
    <w:rPr>
      <w:rFonts w:ascii="Times New Roman" w:hAnsi="Times New Roman" w:cs="Times New Roman"/>
      <w:b/>
      <w:bCs/>
      <w:sz w:val="18"/>
      <w:szCs w:val="18"/>
    </w:rPr>
  </w:style>
  <w:style w:type="character" w:customStyle="1" w:styleId="FontStyle706">
    <w:name w:val="Font Style706"/>
    <w:basedOn w:val="a0"/>
    <w:uiPriority w:val="99"/>
    <w:rsid w:val="00A327CD"/>
    <w:rPr>
      <w:rFonts w:ascii="Times New Roman" w:hAnsi="Times New Roman" w:cs="Times New Roman"/>
      <w:b/>
      <w:bCs/>
      <w:sz w:val="18"/>
      <w:szCs w:val="18"/>
    </w:rPr>
  </w:style>
  <w:style w:type="character" w:customStyle="1" w:styleId="FontStyle707">
    <w:name w:val="Font Style707"/>
    <w:basedOn w:val="a0"/>
    <w:uiPriority w:val="99"/>
    <w:rsid w:val="00A327CD"/>
    <w:rPr>
      <w:rFonts w:ascii="Times New Roman" w:hAnsi="Times New Roman" w:cs="Times New Roman"/>
      <w:b/>
      <w:bCs/>
      <w:sz w:val="18"/>
      <w:szCs w:val="18"/>
    </w:rPr>
  </w:style>
  <w:style w:type="character" w:customStyle="1" w:styleId="FontStyle708">
    <w:name w:val="Font Style708"/>
    <w:basedOn w:val="a0"/>
    <w:uiPriority w:val="99"/>
    <w:rsid w:val="00A327CD"/>
    <w:rPr>
      <w:rFonts w:ascii="Times New Roman" w:hAnsi="Times New Roman" w:cs="Times New Roman"/>
      <w:sz w:val="18"/>
      <w:szCs w:val="18"/>
    </w:rPr>
  </w:style>
  <w:style w:type="character" w:customStyle="1" w:styleId="FontStyle709">
    <w:name w:val="Font Style709"/>
    <w:basedOn w:val="a0"/>
    <w:uiPriority w:val="99"/>
    <w:rsid w:val="00A327CD"/>
    <w:rPr>
      <w:rFonts w:ascii="Times New Roman" w:hAnsi="Times New Roman" w:cs="Times New Roman"/>
      <w:b/>
      <w:bCs/>
      <w:sz w:val="18"/>
      <w:szCs w:val="18"/>
    </w:rPr>
  </w:style>
  <w:style w:type="character" w:customStyle="1" w:styleId="FontStyle710">
    <w:name w:val="Font Style710"/>
    <w:basedOn w:val="a0"/>
    <w:uiPriority w:val="99"/>
    <w:rsid w:val="00A327CD"/>
    <w:rPr>
      <w:rFonts w:ascii="Times New Roman" w:hAnsi="Times New Roman" w:cs="Times New Roman"/>
      <w:b/>
      <w:bCs/>
      <w:sz w:val="18"/>
      <w:szCs w:val="18"/>
    </w:rPr>
  </w:style>
  <w:style w:type="character" w:customStyle="1" w:styleId="FontStyle711">
    <w:name w:val="Font Style711"/>
    <w:basedOn w:val="a0"/>
    <w:uiPriority w:val="99"/>
    <w:rsid w:val="00A327CD"/>
    <w:rPr>
      <w:rFonts w:ascii="Times New Roman" w:hAnsi="Times New Roman" w:cs="Times New Roman"/>
      <w:b/>
      <w:bCs/>
      <w:sz w:val="18"/>
      <w:szCs w:val="18"/>
    </w:rPr>
  </w:style>
  <w:style w:type="character" w:customStyle="1" w:styleId="FontStyle712">
    <w:name w:val="Font Style712"/>
    <w:basedOn w:val="a0"/>
    <w:uiPriority w:val="99"/>
    <w:rsid w:val="00A327CD"/>
    <w:rPr>
      <w:rFonts w:ascii="Times New Roman" w:hAnsi="Times New Roman" w:cs="Times New Roman"/>
      <w:b/>
      <w:bCs/>
      <w:sz w:val="18"/>
      <w:szCs w:val="18"/>
    </w:rPr>
  </w:style>
  <w:style w:type="character" w:customStyle="1" w:styleId="FontStyle713">
    <w:name w:val="Font Style713"/>
    <w:basedOn w:val="a0"/>
    <w:uiPriority w:val="99"/>
    <w:rsid w:val="00A327CD"/>
    <w:rPr>
      <w:rFonts w:ascii="Times New Roman" w:hAnsi="Times New Roman" w:cs="Times New Roman"/>
      <w:i/>
      <w:iCs/>
      <w:spacing w:val="-20"/>
      <w:sz w:val="20"/>
      <w:szCs w:val="20"/>
    </w:rPr>
  </w:style>
  <w:style w:type="character" w:customStyle="1" w:styleId="FontStyle714">
    <w:name w:val="Font Style714"/>
    <w:basedOn w:val="a0"/>
    <w:uiPriority w:val="99"/>
    <w:rsid w:val="00A327CD"/>
    <w:rPr>
      <w:rFonts w:ascii="Times New Roman" w:hAnsi="Times New Roman" w:cs="Times New Roman"/>
      <w:b/>
      <w:bCs/>
      <w:sz w:val="18"/>
      <w:szCs w:val="18"/>
    </w:rPr>
  </w:style>
  <w:style w:type="character" w:customStyle="1" w:styleId="FontStyle715">
    <w:name w:val="Font Style715"/>
    <w:basedOn w:val="a0"/>
    <w:uiPriority w:val="99"/>
    <w:rsid w:val="00A327CD"/>
    <w:rPr>
      <w:rFonts w:ascii="Times New Roman" w:hAnsi="Times New Roman" w:cs="Times New Roman"/>
      <w:b/>
      <w:bCs/>
      <w:sz w:val="18"/>
      <w:szCs w:val="18"/>
    </w:rPr>
  </w:style>
  <w:style w:type="character" w:customStyle="1" w:styleId="FontStyle716">
    <w:name w:val="Font Style716"/>
    <w:basedOn w:val="a0"/>
    <w:uiPriority w:val="99"/>
    <w:rsid w:val="00A327CD"/>
    <w:rPr>
      <w:rFonts w:ascii="Impact" w:hAnsi="Impact" w:cs="Impact"/>
      <w:sz w:val="14"/>
      <w:szCs w:val="14"/>
    </w:rPr>
  </w:style>
  <w:style w:type="character" w:customStyle="1" w:styleId="FontStyle717">
    <w:name w:val="Font Style717"/>
    <w:basedOn w:val="a0"/>
    <w:uiPriority w:val="99"/>
    <w:rsid w:val="00A327CD"/>
    <w:rPr>
      <w:rFonts w:ascii="Times New Roman" w:hAnsi="Times New Roman" w:cs="Times New Roman"/>
      <w:b/>
      <w:bCs/>
      <w:sz w:val="16"/>
      <w:szCs w:val="16"/>
    </w:rPr>
  </w:style>
  <w:style w:type="character" w:customStyle="1" w:styleId="FontStyle718">
    <w:name w:val="Font Style718"/>
    <w:basedOn w:val="a0"/>
    <w:uiPriority w:val="99"/>
    <w:rsid w:val="00A327CD"/>
    <w:rPr>
      <w:rFonts w:ascii="Cambria" w:hAnsi="Cambria" w:cs="Cambria"/>
      <w:sz w:val="16"/>
      <w:szCs w:val="16"/>
    </w:rPr>
  </w:style>
  <w:style w:type="character" w:customStyle="1" w:styleId="FontStyle719">
    <w:name w:val="Font Style719"/>
    <w:basedOn w:val="a0"/>
    <w:uiPriority w:val="99"/>
    <w:rsid w:val="00A327CD"/>
    <w:rPr>
      <w:rFonts w:ascii="Times New Roman" w:hAnsi="Times New Roman" w:cs="Times New Roman"/>
      <w:sz w:val="20"/>
      <w:szCs w:val="20"/>
    </w:rPr>
  </w:style>
  <w:style w:type="character" w:customStyle="1" w:styleId="FontStyle720">
    <w:name w:val="Font Style720"/>
    <w:basedOn w:val="a0"/>
    <w:uiPriority w:val="99"/>
    <w:rsid w:val="00A327CD"/>
    <w:rPr>
      <w:rFonts w:ascii="Times New Roman" w:hAnsi="Times New Roman" w:cs="Times New Roman"/>
      <w:sz w:val="20"/>
      <w:szCs w:val="20"/>
    </w:rPr>
  </w:style>
  <w:style w:type="character" w:customStyle="1" w:styleId="FontStyle721">
    <w:name w:val="Font Style721"/>
    <w:basedOn w:val="a0"/>
    <w:uiPriority w:val="99"/>
    <w:rsid w:val="00A327CD"/>
    <w:rPr>
      <w:rFonts w:ascii="Times New Roman" w:hAnsi="Times New Roman" w:cs="Times New Roman"/>
      <w:sz w:val="20"/>
      <w:szCs w:val="20"/>
    </w:rPr>
  </w:style>
  <w:style w:type="character" w:customStyle="1" w:styleId="FontStyle722">
    <w:name w:val="Font Style722"/>
    <w:basedOn w:val="a0"/>
    <w:uiPriority w:val="99"/>
    <w:rsid w:val="00A327CD"/>
    <w:rPr>
      <w:rFonts w:ascii="Times New Roman" w:hAnsi="Times New Roman" w:cs="Times New Roman"/>
      <w:sz w:val="16"/>
      <w:szCs w:val="16"/>
    </w:rPr>
  </w:style>
  <w:style w:type="character" w:styleId="a5">
    <w:name w:val="Hyperlink"/>
    <w:basedOn w:val="a0"/>
    <w:rsid w:val="00A327CD"/>
    <w:rPr>
      <w:rFonts w:cs="Times New Roman"/>
      <w:color w:val="000080"/>
      <w:u w:val="single"/>
    </w:rPr>
  </w:style>
  <w:style w:type="table" w:styleId="a6">
    <w:name w:val="Table Grid"/>
    <w:basedOn w:val="a1"/>
    <w:uiPriority w:val="59"/>
    <w:rsid w:val="00A327CD"/>
    <w:pPr>
      <w:spacing w:after="0" w:line="240" w:lineRule="auto"/>
    </w:pPr>
    <w:rPr>
      <w:rFonts w:ascii="Times New Roman" w:eastAsiaTheme="minorEastAsia" w:cs="Times New Roman"/>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7">
    <w:name w:val="Document Map"/>
    <w:basedOn w:val="a"/>
    <w:link w:val="a8"/>
    <w:uiPriority w:val="99"/>
    <w:semiHidden/>
    <w:unhideWhenUsed/>
    <w:rsid w:val="00A327CD"/>
    <w:rPr>
      <w:rFonts w:ascii="Tahoma" w:hAnsi="Tahoma" w:cs="Tahoma"/>
      <w:sz w:val="16"/>
      <w:szCs w:val="16"/>
    </w:rPr>
  </w:style>
  <w:style w:type="character" w:customStyle="1" w:styleId="a8">
    <w:name w:val="Схема документа Знак"/>
    <w:basedOn w:val="a0"/>
    <w:link w:val="a7"/>
    <w:uiPriority w:val="99"/>
    <w:semiHidden/>
    <w:rsid w:val="00A327CD"/>
    <w:rPr>
      <w:rFonts w:ascii="Tahoma" w:eastAsiaTheme="minorEastAsia" w:hAnsi="Tahoma" w:cs="Tahoma"/>
      <w:sz w:val="16"/>
      <w:szCs w:val="16"/>
      <w:lang w:eastAsia="ru-RU"/>
    </w:rPr>
  </w:style>
  <w:style w:type="character" w:styleId="a9">
    <w:name w:val="Placeholder Text"/>
    <w:basedOn w:val="a0"/>
    <w:uiPriority w:val="99"/>
    <w:semiHidden/>
    <w:rsid w:val="00A327CD"/>
    <w:rPr>
      <w:rFonts w:cs="Times New Roman"/>
      <w:color w:val="808080"/>
    </w:rPr>
  </w:style>
  <w:style w:type="paragraph" w:styleId="aa">
    <w:name w:val="List Paragraph"/>
    <w:basedOn w:val="a"/>
    <w:uiPriority w:val="34"/>
    <w:qFormat/>
    <w:rsid w:val="00A327CD"/>
    <w:pPr>
      <w:ind w:left="720"/>
      <w:contextualSpacing/>
    </w:pPr>
    <w:rPr>
      <w:sz w:val="20"/>
      <w:szCs w:val="20"/>
    </w:rPr>
  </w:style>
  <w:style w:type="paragraph" w:styleId="ab">
    <w:name w:val="header"/>
    <w:basedOn w:val="a"/>
    <w:link w:val="ac"/>
    <w:uiPriority w:val="99"/>
    <w:unhideWhenUsed/>
    <w:rsid w:val="00A327CD"/>
    <w:pPr>
      <w:tabs>
        <w:tab w:val="center" w:pos="4677"/>
        <w:tab w:val="right" w:pos="9355"/>
      </w:tabs>
    </w:pPr>
  </w:style>
  <w:style w:type="character" w:customStyle="1" w:styleId="ac">
    <w:name w:val="Верхний колонтитул Знак"/>
    <w:basedOn w:val="a0"/>
    <w:link w:val="ab"/>
    <w:uiPriority w:val="99"/>
    <w:rsid w:val="00A327CD"/>
    <w:rPr>
      <w:rFonts w:ascii="Times New Roman" w:eastAsiaTheme="minorEastAsia" w:hAnsi="Times New Roman" w:cs="Times New Roman"/>
      <w:sz w:val="24"/>
      <w:szCs w:val="24"/>
      <w:lang w:eastAsia="ru-RU"/>
    </w:rPr>
  </w:style>
  <w:style w:type="paragraph" w:styleId="ad">
    <w:name w:val="footer"/>
    <w:basedOn w:val="a"/>
    <w:link w:val="ae"/>
    <w:uiPriority w:val="99"/>
    <w:unhideWhenUsed/>
    <w:rsid w:val="00A327CD"/>
    <w:pPr>
      <w:tabs>
        <w:tab w:val="center" w:pos="4677"/>
        <w:tab w:val="right" w:pos="9355"/>
      </w:tabs>
    </w:pPr>
  </w:style>
  <w:style w:type="character" w:customStyle="1" w:styleId="ae">
    <w:name w:val="Нижний колонтитул Знак"/>
    <w:basedOn w:val="a0"/>
    <w:link w:val="ad"/>
    <w:uiPriority w:val="99"/>
    <w:rsid w:val="00A327CD"/>
    <w:rPr>
      <w:rFonts w:ascii="Times New Roman" w:eastAsiaTheme="minorEastAsia" w:hAnsi="Times New Roman" w:cs="Times New Roman"/>
      <w:sz w:val="24"/>
      <w:szCs w:val="24"/>
      <w:lang w:eastAsia="ru-RU"/>
    </w:rPr>
  </w:style>
  <w:style w:type="character" w:customStyle="1" w:styleId="FontStyle216">
    <w:name w:val="Font Style216"/>
    <w:basedOn w:val="a0"/>
    <w:rsid w:val="00A327CD"/>
    <w:rPr>
      <w:rFonts w:ascii="Times New Roman" w:hAnsi="Times New Roman" w:cs="Times New Roman"/>
      <w:b/>
      <w:bCs/>
      <w:sz w:val="18"/>
      <w:szCs w:val="18"/>
    </w:rPr>
  </w:style>
  <w:style w:type="character" w:customStyle="1" w:styleId="FontStyle206">
    <w:name w:val="Font Style206"/>
    <w:basedOn w:val="a0"/>
    <w:rsid w:val="00A327CD"/>
    <w:rPr>
      <w:rFonts w:ascii="Times New Roman" w:hAnsi="Times New Roman" w:cs="Times New Roman"/>
      <w:b/>
      <w:bCs/>
      <w:i/>
      <w:iCs/>
      <w:sz w:val="18"/>
      <w:szCs w:val="18"/>
    </w:rPr>
  </w:style>
  <w:style w:type="character" w:customStyle="1" w:styleId="FontStyle215">
    <w:name w:val="Font Style215"/>
    <w:basedOn w:val="a0"/>
    <w:rsid w:val="00A327CD"/>
    <w:rPr>
      <w:rFonts w:ascii="Constantia" w:hAnsi="Constantia" w:cs="Constantia"/>
      <w:i/>
      <w:iCs/>
      <w:sz w:val="18"/>
      <w:szCs w:val="18"/>
    </w:rPr>
  </w:style>
  <w:style w:type="character" w:customStyle="1" w:styleId="FontStyle220">
    <w:name w:val="Font Style220"/>
    <w:basedOn w:val="a0"/>
    <w:rsid w:val="00A327CD"/>
    <w:rPr>
      <w:rFonts w:ascii="Times New Roman" w:hAnsi="Times New Roman" w:cs="Times New Roman"/>
      <w:b/>
      <w:bCs/>
      <w:i/>
      <w:iCs/>
      <w:sz w:val="18"/>
      <w:szCs w:val="18"/>
    </w:rPr>
  </w:style>
  <w:style w:type="character" w:customStyle="1" w:styleId="FontStyle205">
    <w:name w:val="Font Style205"/>
    <w:basedOn w:val="a0"/>
    <w:rsid w:val="00A327CD"/>
    <w:rPr>
      <w:rFonts w:ascii="Times New Roman" w:hAnsi="Times New Roman" w:cs="Times New Roman"/>
      <w:i/>
      <w:iCs/>
      <w:sz w:val="18"/>
      <w:szCs w:val="18"/>
    </w:rPr>
  </w:style>
  <w:style w:type="character" w:customStyle="1" w:styleId="FontStyle218">
    <w:name w:val="Font Style218"/>
    <w:basedOn w:val="a0"/>
    <w:rsid w:val="00A327CD"/>
    <w:rPr>
      <w:rFonts w:ascii="Times New Roman" w:hAnsi="Times New Roman" w:cs="Times New Roman"/>
      <w:i/>
      <w:iCs/>
      <w:sz w:val="18"/>
      <w:szCs w:val="18"/>
    </w:rPr>
  </w:style>
  <w:style w:type="character" w:customStyle="1" w:styleId="FontStyle204">
    <w:name w:val="Font Style204"/>
    <w:basedOn w:val="a0"/>
    <w:uiPriority w:val="99"/>
    <w:rsid w:val="00A327CD"/>
    <w:rPr>
      <w:rFonts w:ascii="Times New Roman" w:hAnsi="Times New Roman" w:cs="Times New Roman"/>
      <w:i/>
      <w:iCs/>
      <w:sz w:val="18"/>
      <w:szCs w:val="18"/>
    </w:rPr>
  </w:style>
  <w:style w:type="character" w:customStyle="1" w:styleId="FontStyle203">
    <w:name w:val="Font Style203"/>
    <w:basedOn w:val="a0"/>
    <w:rsid w:val="00A327CD"/>
    <w:rPr>
      <w:rFonts w:ascii="Times New Roman" w:hAnsi="Times New Roman" w:cs="Times New Roman"/>
      <w:sz w:val="18"/>
      <w:szCs w:val="18"/>
    </w:rPr>
  </w:style>
  <w:style w:type="character" w:customStyle="1" w:styleId="FontStyle198">
    <w:name w:val="Font Style198"/>
    <w:basedOn w:val="a0"/>
    <w:uiPriority w:val="99"/>
    <w:rsid w:val="00A327CD"/>
    <w:rPr>
      <w:rFonts w:ascii="Times New Roman" w:hAnsi="Times New Roman" w:cs="Times New Roman"/>
      <w:b/>
      <w:bCs/>
      <w:w w:val="70"/>
      <w:sz w:val="32"/>
      <w:szCs w:val="32"/>
    </w:rPr>
  </w:style>
  <w:style w:type="character" w:customStyle="1" w:styleId="FontStyle217">
    <w:name w:val="Font Style217"/>
    <w:basedOn w:val="a0"/>
    <w:rsid w:val="00A327CD"/>
    <w:rPr>
      <w:rFonts w:ascii="Times New Roman" w:hAnsi="Times New Roman" w:cs="Times New Roman"/>
      <w:b/>
      <w:bCs/>
      <w:smallCaps/>
      <w:sz w:val="18"/>
      <w:szCs w:val="18"/>
    </w:rPr>
  </w:style>
  <w:style w:type="character" w:customStyle="1" w:styleId="FontStyle219">
    <w:name w:val="Font Style219"/>
    <w:basedOn w:val="a0"/>
    <w:rsid w:val="00A327CD"/>
    <w:rPr>
      <w:rFonts w:ascii="Times New Roman" w:hAnsi="Times New Roman" w:cs="Times New Roman"/>
      <w:sz w:val="18"/>
      <w:szCs w:val="18"/>
    </w:rPr>
  </w:style>
  <w:style w:type="character" w:customStyle="1" w:styleId="FontStyle228">
    <w:name w:val="Font Style228"/>
    <w:basedOn w:val="a0"/>
    <w:uiPriority w:val="99"/>
    <w:rsid w:val="00A327CD"/>
    <w:rPr>
      <w:rFonts w:ascii="Times New Roman" w:hAnsi="Times New Roman" w:cs="Times New Roman"/>
      <w:b/>
      <w:bCs/>
      <w:i/>
      <w:iCs/>
      <w:spacing w:val="50"/>
      <w:sz w:val="28"/>
      <w:szCs w:val="28"/>
    </w:rPr>
  </w:style>
  <w:style w:type="paragraph" w:styleId="af">
    <w:name w:val="footnote text"/>
    <w:basedOn w:val="a"/>
    <w:link w:val="af0"/>
    <w:semiHidden/>
    <w:rsid w:val="00A327CD"/>
    <w:pPr>
      <w:widowControl/>
      <w:autoSpaceDE/>
      <w:autoSpaceDN/>
      <w:adjustRightInd/>
    </w:pPr>
    <w:rPr>
      <w:rFonts w:eastAsia="Times New Roman"/>
      <w:sz w:val="20"/>
      <w:szCs w:val="20"/>
    </w:rPr>
  </w:style>
  <w:style w:type="character" w:customStyle="1" w:styleId="af0">
    <w:name w:val="Текст сноски Знак"/>
    <w:basedOn w:val="a0"/>
    <w:link w:val="af"/>
    <w:semiHidden/>
    <w:rsid w:val="00A327CD"/>
    <w:rPr>
      <w:rFonts w:ascii="Times New Roman" w:eastAsia="Times New Roman" w:hAnsi="Times New Roman" w:cs="Times New Roman"/>
      <w:sz w:val="20"/>
      <w:szCs w:val="20"/>
      <w:lang w:eastAsia="ru-RU"/>
    </w:rPr>
  </w:style>
  <w:style w:type="character" w:styleId="af1">
    <w:name w:val="footnote reference"/>
    <w:basedOn w:val="a0"/>
    <w:semiHidden/>
    <w:rsid w:val="00A327CD"/>
    <w:rPr>
      <w:vertAlign w:val="superscript"/>
    </w:rPr>
  </w:style>
  <w:style w:type="character" w:customStyle="1" w:styleId="FontStyle224">
    <w:name w:val="Font Style224"/>
    <w:basedOn w:val="a0"/>
    <w:uiPriority w:val="99"/>
    <w:rsid w:val="00A327CD"/>
    <w:rPr>
      <w:rFonts w:ascii="Times New Roman" w:hAnsi="Times New Roman" w:cs="Times New Roman"/>
      <w:b/>
      <w:bCs/>
      <w:i/>
      <w:iCs/>
      <w:smallCaps/>
      <w:spacing w:val="-10"/>
      <w:sz w:val="18"/>
      <w:szCs w:val="18"/>
    </w:rPr>
  </w:style>
  <w:style w:type="character" w:customStyle="1" w:styleId="FontStyle225">
    <w:name w:val="Font Style225"/>
    <w:basedOn w:val="a0"/>
    <w:uiPriority w:val="99"/>
    <w:rsid w:val="00A327CD"/>
    <w:rPr>
      <w:rFonts w:ascii="Times New Roman" w:hAnsi="Times New Roman" w:cs="Times New Roman"/>
      <w:i/>
      <w:iCs/>
      <w:sz w:val="18"/>
      <w:szCs w:val="18"/>
    </w:rPr>
  </w:style>
  <w:style w:type="character" w:customStyle="1" w:styleId="FontStyle313">
    <w:name w:val="Font Style313"/>
    <w:basedOn w:val="a0"/>
    <w:rsid w:val="00A327CD"/>
    <w:rPr>
      <w:rFonts w:ascii="Times New Roman" w:hAnsi="Times New Roman" w:cs="Times New Roman"/>
      <w:b/>
      <w:bCs/>
      <w:sz w:val="18"/>
      <w:szCs w:val="18"/>
    </w:rPr>
  </w:style>
  <w:style w:type="paragraph" w:styleId="af2">
    <w:name w:val="Plain Text"/>
    <w:basedOn w:val="a"/>
    <w:link w:val="af3"/>
    <w:uiPriority w:val="99"/>
    <w:unhideWhenUsed/>
    <w:rsid w:val="00AB69CB"/>
    <w:pPr>
      <w:widowControl/>
      <w:autoSpaceDE/>
      <w:autoSpaceDN/>
      <w:adjustRightInd/>
    </w:pPr>
    <w:rPr>
      <w:rFonts w:ascii="Consolas" w:eastAsiaTheme="minorHAnsi" w:hAnsi="Consolas" w:cstheme="minorBidi"/>
      <w:sz w:val="21"/>
      <w:szCs w:val="21"/>
      <w:lang w:eastAsia="en-US"/>
    </w:rPr>
  </w:style>
  <w:style w:type="character" w:customStyle="1" w:styleId="af3">
    <w:name w:val="Текст Знак"/>
    <w:basedOn w:val="a0"/>
    <w:link w:val="af2"/>
    <w:uiPriority w:val="99"/>
    <w:rsid w:val="00AB69CB"/>
    <w:rPr>
      <w:rFonts w:ascii="Consolas" w:hAnsi="Consolas"/>
      <w:sz w:val="21"/>
      <w:szCs w:val="21"/>
    </w:rPr>
  </w:style>
  <w:style w:type="character" w:customStyle="1" w:styleId="FontStyle197">
    <w:name w:val="Font Style197"/>
    <w:basedOn w:val="a0"/>
    <w:rsid w:val="00E10B01"/>
    <w:rPr>
      <w:rFonts w:ascii="Times New Roman" w:hAnsi="Times New Roman" w:cs="Times New Roman"/>
      <w:b/>
      <w:bCs/>
      <w:sz w:val="26"/>
      <w:szCs w:val="26"/>
    </w:rPr>
  </w:style>
  <w:style w:type="character" w:customStyle="1" w:styleId="FontStyle209">
    <w:name w:val="Font Style209"/>
    <w:basedOn w:val="a0"/>
    <w:rsid w:val="00E10B01"/>
    <w:rPr>
      <w:rFonts w:ascii="Times New Roman" w:hAnsi="Times New Roman" w:cs="Times New Roman"/>
      <w:sz w:val="20"/>
      <w:szCs w:val="20"/>
    </w:rPr>
  </w:style>
  <w:style w:type="character" w:customStyle="1" w:styleId="FontStyle333">
    <w:name w:val="Font Style333"/>
    <w:basedOn w:val="a0"/>
    <w:rsid w:val="00E10B01"/>
    <w:rPr>
      <w:rFonts w:ascii="Lucida Sans Unicode" w:hAnsi="Lucida Sans Unicode" w:cs="Lucida Sans Unicode"/>
      <w:b/>
      <w:bCs/>
      <w:sz w:val="14"/>
      <w:szCs w:val="14"/>
    </w:rPr>
  </w:style>
  <w:style w:type="character" w:customStyle="1" w:styleId="FontStyle337">
    <w:name w:val="Font Style337"/>
    <w:basedOn w:val="a0"/>
    <w:rsid w:val="00E10B01"/>
    <w:rPr>
      <w:rFonts w:ascii="Times New Roman" w:hAnsi="Times New Roman" w:cs="Times New Roman"/>
      <w:sz w:val="16"/>
      <w:szCs w:val="16"/>
    </w:rPr>
  </w:style>
  <w:style w:type="character" w:customStyle="1" w:styleId="FontStyle334">
    <w:name w:val="Font Style334"/>
    <w:basedOn w:val="a0"/>
    <w:rsid w:val="00E10B01"/>
    <w:rPr>
      <w:rFonts w:ascii="Times New Roman" w:hAnsi="Times New Roman" w:cs="Times New Roman"/>
      <w:smallCaps/>
      <w:sz w:val="18"/>
      <w:szCs w:val="18"/>
    </w:rPr>
  </w:style>
  <w:style w:type="character" w:customStyle="1" w:styleId="FontStyle222">
    <w:name w:val="Font Style222"/>
    <w:basedOn w:val="a0"/>
    <w:rsid w:val="00E10B01"/>
    <w:rPr>
      <w:rFonts w:ascii="Constantia" w:hAnsi="Constantia" w:cs="Constantia"/>
      <w:i/>
      <w:iCs/>
      <w:smallCaps/>
      <w:spacing w:val="10"/>
      <w:sz w:val="20"/>
      <w:szCs w:val="20"/>
    </w:rPr>
  </w:style>
  <w:style w:type="character" w:customStyle="1" w:styleId="FontStyle207">
    <w:name w:val="Font Style207"/>
    <w:basedOn w:val="a0"/>
    <w:rsid w:val="00E10B01"/>
    <w:rPr>
      <w:rFonts w:ascii="Times New Roman" w:hAnsi="Times New Roman" w:cs="Times New Roman"/>
      <w:b/>
      <w:bCs/>
      <w:sz w:val="16"/>
      <w:szCs w:val="16"/>
    </w:rPr>
  </w:style>
  <w:style w:type="character" w:customStyle="1" w:styleId="FontStyle336">
    <w:name w:val="Font Style336"/>
    <w:basedOn w:val="a0"/>
    <w:rsid w:val="00E10B01"/>
    <w:rPr>
      <w:rFonts w:ascii="Bookman Old Style" w:hAnsi="Bookman Old Style" w:cs="Bookman Old Style"/>
      <w:sz w:val="16"/>
      <w:szCs w:val="16"/>
    </w:rPr>
  </w:style>
  <w:style w:type="character" w:customStyle="1" w:styleId="FontStyle338">
    <w:name w:val="Font Style338"/>
    <w:basedOn w:val="a0"/>
    <w:rsid w:val="00E10B01"/>
    <w:rPr>
      <w:rFonts w:ascii="Times New Roman" w:hAnsi="Times New Roman" w:cs="Times New Roman"/>
      <w:sz w:val="16"/>
      <w:szCs w:val="16"/>
    </w:rPr>
  </w:style>
  <w:style w:type="character" w:customStyle="1" w:styleId="FontStyle339">
    <w:name w:val="Font Style339"/>
    <w:basedOn w:val="a0"/>
    <w:rsid w:val="00E10B01"/>
    <w:rPr>
      <w:rFonts w:ascii="Times New Roman" w:hAnsi="Times New Roman" w:cs="Times New Roman"/>
      <w:sz w:val="16"/>
      <w:szCs w:val="16"/>
    </w:rPr>
  </w:style>
  <w:style w:type="character" w:customStyle="1" w:styleId="FontStyle210">
    <w:name w:val="Font Style210"/>
    <w:basedOn w:val="a0"/>
    <w:rsid w:val="00E10B01"/>
    <w:rPr>
      <w:rFonts w:ascii="Times New Roman" w:hAnsi="Times New Roman" w:cs="Times New Roman"/>
      <w:b/>
      <w:bCs/>
      <w:smallCaps/>
      <w:sz w:val="22"/>
      <w:szCs w:val="22"/>
    </w:rPr>
  </w:style>
  <w:style w:type="character" w:customStyle="1" w:styleId="FontStyle212">
    <w:name w:val="Font Style212"/>
    <w:basedOn w:val="a0"/>
    <w:rsid w:val="00E10B01"/>
    <w:rPr>
      <w:rFonts w:ascii="Times New Roman" w:hAnsi="Times New Roman" w:cs="Times New Roman"/>
      <w:smallCaps/>
      <w:spacing w:val="40"/>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1" Type="http://schemas.openxmlformats.org/officeDocument/2006/relationships/image" Target="media/image3.jpeg"/><Relationship Id="rId42" Type="http://schemas.openxmlformats.org/officeDocument/2006/relationships/oleObject" Target="embeddings/oleObject15.bin"/><Relationship Id="rId63" Type="http://schemas.openxmlformats.org/officeDocument/2006/relationships/image" Target="media/image21.wmf"/><Relationship Id="rId84" Type="http://schemas.openxmlformats.org/officeDocument/2006/relationships/image" Target="media/image36.jpeg"/><Relationship Id="rId138" Type="http://schemas.openxmlformats.org/officeDocument/2006/relationships/image" Target="media/image62.wmf"/><Relationship Id="rId159" Type="http://schemas.openxmlformats.org/officeDocument/2006/relationships/image" Target="media/image71.wmf"/><Relationship Id="rId170" Type="http://schemas.openxmlformats.org/officeDocument/2006/relationships/image" Target="media/image82.wmf"/><Relationship Id="rId191" Type="http://schemas.openxmlformats.org/officeDocument/2006/relationships/image" Target="media/image103.wmf"/><Relationship Id="rId205" Type="http://schemas.openxmlformats.org/officeDocument/2006/relationships/oleObject" Target="embeddings/oleObject71.bin"/><Relationship Id="rId226" Type="http://schemas.openxmlformats.org/officeDocument/2006/relationships/footer" Target="footer9.xml"/><Relationship Id="rId107" Type="http://schemas.openxmlformats.org/officeDocument/2006/relationships/oleObject" Target="embeddings/oleObject40.bin"/><Relationship Id="rId11" Type="http://schemas.openxmlformats.org/officeDocument/2006/relationships/footer" Target="footer2.xml"/><Relationship Id="rId32" Type="http://schemas.openxmlformats.org/officeDocument/2006/relationships/oleObject" Target="embeddings/oleObject9.bin"/><Relationship Id="rId53" Type="http://schemas.openxmlformats.org/officeDocument/2006/relationships/image" Target="media/image16.wmf"/><Relationship Id="rId74" Type="http://schemas.openxmlformats.org/officeDocument/2006/relationships/oleObject" Target="embeddings/oleObject31.bin"/><Relationship Id="rId128" Type="http://schemas.openxmlformats.org/officeDocument/2006/relationships/image" Target="media/image57.wmf"/><Relationship Id="rId149" Type="http://schemas.openxmlformats.org/officeDocument/2006/relationships/oleObject" Target="embeddings/oleObject67.bin"/><Relationship Id="rId5" Type="http://schemas.openxmlformats.org/officeDocument/2006/relationships/webSettings" Target="webSettings.xml"/><Relationship Id="rId95" Type="http://schemas.openxmlformats.org/officeDocument/2006/relationships/image" Target="media/image44.jpeg"/><Relationship Id="rId160" Type="http://schemas.openxmlformats.org/officeDocument/2006/relationships/image" Target="media/image72.wmf"/><Relationship Id="rId181" Type="http://schemas.openxmlformats.org/officeDocument/2006/relationships/image" Target="media/image93.wmf"/><Relationship Id="rId216" Type="http://schemas.openxmlformats.org/officeDocument/2006/relationships/oleObject" Target="embeddings/oleObject80.bin"/><Relationship Id="rId22" Type="http://schemas.openxmlformats.org/officeDocument/2006/relationships/footer" Target="footer6.xml"/><Relationship Id="rId27" Type="http://schemas.openxmlformats.org/officeDocument/2006/relationships/image" Target="media/image6.wmf"/><Relationship Id="rId43" Type="http://schemas.openxmlformats.org/officeDocument/2006/relationships/image" Target="media/image11.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24.wmf"/><Relationship Id="rId113" Type="http://schemas.openxmlformats.org/officeDocument/2006/relationships/image" Target="media/image50.wmf"/><Relationship Id="rId118" Type="http://schemas.openxmlformats.org/officeDocument/2006/relationships/oleObject" Target="embeddings/oleObject46.bin"/><Relationship Id="rId134" Type="http://schemas.openxmlformats.org/officeDocument/2006/relationships/image" Target="media/image60.wmf"/><Relationship Id="rId139" Type="http://schemas.openxmlformats.org/officeDocument/2006/relationships/oleObject" Target="embeddings/oleObject57.bin"/><Relationship Id="rId80" Type="http://schemas.openxmlformats.org/officeDocument/2006/relationships/image" Target="media/image32.jpeg"/><Relationship Id="rId85" Type="http://schemas.openxmlformats.org/officeDocument/2006/relationships/image" Target="media/image37.jpeg"/><Relationship Id="rId150" Type="http://schemas.openxmlformats.org/officeDocument/2006/relationships/oleObject" Target="embeddings/oleObject68.bin"/><Relationship Id="rId155" Type="http://schemas.openxmlformats.org/officeDocument/2006/relationships/image" Target="media/image67.wmf"/><Relationship Id="rId171" Type="http://schemas.openxmlformats.org/officeDocument/2006/relationships/image" Target="media/image83.wmf"/><Relationship Id="rId176" Type="http://schemas.openxmlformats.org/officeDocument/2006/relationships/image" Target="media/image88.wmf"/><Relationship Id="rId192" Type="http://schemas.openxmlformats.org/officeDocument/2006/relationships/image" Target="media/image104.wmf"/><Relationship Id="rId197" Type="http://schemas.openxmlformats.org/officeDocument/2006/relationships/image" Target="media/image109.wmf"/><Relationship Id="rId206" Type="http://schemas.openxmlformats.org/officeDocument/2006/relationships/oleObject" Target="embeddings/oleObject72.bin"/><Relationship Id="rId227" Type="http://schemas.openxmlformats.org/officeDocument/2006/relationships/footer" Target="footer10.xml"/><Relationship Id="rId201" Type="http://schemas.openxmlformats.org/officeDocument/2006/relationships/image" Target="media/image113.wmf"/><Relationship Id="rId222" Type="http://schemas.openxmlformats.org/officeDocument/2006/relationships/oleObject" Target="embeddings/oleObject85.bin"/><Relationship Id="rId12" Type="http://schemas.openxmlformats.org/officeDocument/2006/relationships/footer" Target="footer3.xml"/><Relationship Id="rId17" Type="http://schemas.openxmlformats.org/officeDocument/2006/relationships/footer" Target="footer5.xml"/><Relationship Id="rId33" Type="http://schemas.openxmlformats.org/officeDocument/2006/relationships/oleObject" Target="embeddings/oleObject10.bin"/><Relationship Id="rId38" Type="http://schemas.openxmlformats.org/officeDocument/2006/relationships/oleObject" Target="embeddings/oleObject13.bin"/><Relationship Id="rId59" Type="http://schemas.openxmlformats.org/officeDocument/2006/relationships/image" Target="media/image19.wmf"/><Relationship Id="rId103" Type="http://schemas.openxmlformats.org/officeDocument/2006/relationships/oleObject" Target="embeddings/oleObject36.bin"/><Relationship Id="rId108" Type="http://schemas.openxmlformats.org/officeDocument/2006/relationships/oleObject" Target="embeddings/oleObject41.bin"/><Relationship Id="rId124" Type="http://schemas.openxmlformats.org/officeDocument/2006/relationships/oleObject" Target="embeddings/oleObject49.bin"/><Relationship Id="rId129" Type="http://schemas.openxmlformats.org/officeDocument/2006/relationships/oleObject" Target="embeddings/oleObject52.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27.jpeg"/><Relationship Id="rId91" Type="http://schemas.openxmlformats.org/officeDocument/2006/relationships/footer" Target="footer8.xml"/><Relationship Id="rId96" Type="http://schemas.openxmlformats.org/officeDocument/2006/relationships/image" Target="media/image45.wmf"/><Relationship Id="rId140" Type="http://schemas.openxmlformats.org/officeDocument/2006/relationships/oleObject" Target="embeddings/oleObject58.bin"/><Relationship Id="rId145" Type="http://schemas.openxmlformats.org/officeDocument/2006/relationships/oleObject" Target="embeddings/oleObject63.bin"/><Relationship Id="rId161" Type="http://schemas.openxmlformats.org/officeDocument/2006/relationships/image" Target="media/image73.wmf"/><Relationship Id="rId166" Type="http://schemas.openxmlformats.org/officeDocument/2006/relationships/image" Target="media/image78.wmf"/><Relationship Id="rId182" Type="http://schemas.openxmlformats.org/officeDocument/2006/relationships/image" Target="media/image94.wmf"/><Relationship Id="rId187" Type="http://schemas.openxmlformats.org/officeDocument/2006/relationships/image" Target="media/image99.wmf"/><Relationship Id="rId217" Type="http://schemas.openxmlformats.org/officeDocument/2006/relationships/oleObject" Target="embeddings/oleObject8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16.wmf"/><Relationship Id="rId23" Type="http://schemas.openxmlformats.org/officeDocument/2006/relationships/image" Target="media/image4.wmf"/><Relationship Id="rId28" Type="http://schemas.openxmlformats.org/officeDocument/2006/relationships/oleObject" Target="embeddings/oleObject5.bin"/><Relationship Id="rId49" Type="http://schemas.openxmlformats.org/officeDocument/2006/relationships/image" Target="media/image14.wmf"/><Relationship Id="rId114" Type="http://schemas.openxmlformats.org/officeDocument/2006/relationships/oleObject" Target="embeddings/oleObject44.bin"/><Relationship Id="rId119" Type="http://schemas.openxmlformats.org/officeDocument/2006/relationships/image" Target="media/image53.wmf"/><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22.wmf"/><Relationship Id="rId81" Type="http://schemas.openxmlformats.org/officeDocument/2006/relationships/image" Target="media/image33.jpeg"/><Relationship Id="rId86" Type="http://schemas.openxmlformats.org/officeDocument/2006/relationships/image" Target="media/image38.jpeg"/><Relationship Id="rId130" Type="http://schemas.openxmlformats.org/officeDocument/2006/relationships/image" Target="media/image58.wmf"/><Relationship Id="rId135" Type="http://schemas.openxmlformats.org/officeDocument/2006/relationships/oleObject" Target="embeddings/oleObject55.bin"/><Relationship Id="rId151" Type="http://schemas.openxmlformats.org/officeDocument/2006/relationships/image" Target="media/image63.wmf"/><Relationship Id="rId156" Type="http://schemas.openxmlformats.org/officeDocument/2006/relationships/image" Target="media/image68.wmf"/><Relationship Id="rId177" Type="http://schemas.openxmlformats.org/officeDocument/2006/relationships/image" Target="media/image89.wmf"/><Relationship Id="rId198" Type="http://schemas.openxmlformats.org/officeDocument/2006/relationships/image" Target="media/image110.wmf"/><Relationship Id="rId172" Type="http://schemas.openxmlformats.org/officeDocument/2006/relationships/image" Target="media/image84.wmf"/><Relationship Id="rId193" Type="http://schemas.openxmlformats.org/officeDocument/2006/relationships/image" Target="media/image105.wmf"/><Relationship Id="rId202" Type="http://schemas.openxmlformats.org/officeDocument/2006/relationships/oleObject" Target="embeddings/oleObject69.bin"/><Relationship Id="rId207" Type="http://schemas.openxmlformats.org/officeDocument/2006/relationships/oleObject" Target="embeddings/oleObject73.bin"/><Relationship Id="rId223" Type="http://schemas.openxmlformats.org/officeDocument/2006/relationships/oleObject" Target="embeddings/oleObject86.bin"/><Relationship Id="rId228" Type="http://schemas.openxmlformats.org/officeDocument/2006/relationships/hyperlink" Target="http://Bk.P1-" TargetMode="External"/><Relationship Id="rId13" Type="http://schemas.openxmlformats.org/officeDocument/2006/relationships/image" Target="media/image1.jpeg"/><Relationship Id="rId18" Type="http://schemas.openxmlformats.org/officeDocument/2006/relationships/image" Target="media/image2.wmf"/><Relationship Id="rId39" Type="http://schemas.openxmlformats.org/officeDocument/2006/relationships/image" Target="media/image9.wmf"/><Relationship Id="rId109" Type="http://schemas.openxmlformats.org/officeDocument/2006/relationships/image" Target="media/image48.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17.wmf"/><Relationship Id="rId76" Type="http://schemas.openxmlformats.org/officeDocument/2006/relationships/image" Target="media/image28.jpeg"/><Relationship Id="rId97" Type="http://schemas.openxmlformats.org/officeDocument/2006/relationships/image" Target="media/image46.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oleObject" Target="embeddings/oleObject50.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79.wmf"/><Relationship Id="rId188" Type="http://schemas.openxmlformats.org/officeDocument/2006/relationships/image" Target="media/image100.wmf"/><Relationship Id="rId7" Type="http://schemas.openxmlformats.org/officeDocument/2006/relationships/endnotes" Target="endnotes.xml"/><Relationship Id="rId71" Type="http://schemas.openxmlformats.org/officeDocument/2006/relationships/image" Target="media/image25.wmf"/><Relationship Id="rId92" Type="http://schemas.openxmlformats.org/officeDocument/2006/relationships/hyperlink" Target="file:///\\-ol-" TargetMode="External"/><Relationship Id="rId162" Type="http://schemas.openxmlformats.org/officeDocument/2006/relationships/image" Target="media/image74.wmf"/><Relationship Id="rId183" Type="http://schemas.openxmlformats.org/officeDocument/2006/relationships/image" Target="media/image95.wmf"/><Relationship Id="rId213" Type="http://schemas.openxmlformats.org/officeDocument/2006/relationships/oleObject" Target="embeddings/oleObject77.bin"/><Relationship Id="rId218" Type="http://schemas.openxmlformats.org/officeDocument/2006/relationships/oleObject" Target="embeddings/oleObject82.bin"/><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oleObject" Target="embeddings/oleObject14.bin"/><Relationship Id="rId45" Type="http://schemas.openxmlformats.org/officeDocument/2006/relationships/image" Target="media/image12.wmf"/><Relationship Id="rId66" Type="http://schemas.openxmlformats.org/officeDocument/2006/relationships/oleObject" Target="embeddings/oleObject27.bin"/><Relationship Id="rId87" Type="http://schemas.openxmlformats.org/officeDocument/2006/relationships/image" Target="media/image39.jpeg"/><Relationship Id="rId110" Type="http://schemas.openxmlformats.org/officeDocument/2006/relationships/oleObject" Target="embeddings/oleObject42.bin"/><Relationship Id="rId115" Type="http://schemas.openxmlformats.org/officeDocument/2006/relationships/image" Target="media/image51.wmf"/><Relationship Id="rId131" Type="http://schemas.openxmlformats.org/officeDocument/2006/relationships/oleObject" Target="embeddings/oleObject53.bin"/><Relationship Id="rId136" Type="http://schemas.openxmlformats.org/officeDocument/2006/relationships/image" Target="media/image61.wmf"/><Relationship Id="rId157" Type="http://schemas.openxmlformats.org/officeDocument/2006/relationships/image" Target="media/image69.wmf"/><Relationship Id="rId178" Type="http://schemas.openxmlformats.org/officeDocument/2006/relationships/image" Target="media/image90.wmf"/><Relationship Id="rId61" Type="http://schemas.openxmlformats.org/officeDocument/2006/relationships/image" Target="media/image20.wmf"/><Relationship Id="rId82" Type="http://schemas.openxmlformats.org/officeDocument/2006/relationships/image" Target="media/image34.jpeg"/><Relationship Id="rId152" Type="http://schemas.openxmlformats.org/officeDocument/2006/relationships/image" Target="media/image64.wmf"/><Relationship Id="rId173" Type="http://schemas.openxmlformats.org/officeDocument/2006/relationships/image" Target="media/image85.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oleObject" Target="embeddings/oleObject70.bin"/><Relationship Id="rId208" Type="http://schemas.openxmlformats.org/officeDocument/2006/relationships/oleObject" Target="embeddings/oleObject74.bin"/><Relationship Id="rId229" Type="http://schemas.openxmlformats.org/officeDocument/2006/relationships/hyperlink" Target="http://Bk.P1-" TargetMode="External"/><Relationship Id="rId19" Type="http://schemas.openxmlformats.org/officeDocument/2006/relationships/oleObject" Target="embeddings/oleObject1.bin"/><Relationship Id="rId224" Type="http://schemas.openxmlformats.org/officeDocument/2006/relationships/header" Target="header5.xml"/><Relationship Id="rId14" Type="http://schemas.openxmlformats.org/officeDocument/2006/relationships/header" Target="header3.xml"/><Relationship Id="rId30" Type="http://schemas.openxmlformats.org/officeDocument/2006/relationships/oleObject" Target="embeddings/oleObject7.bin"/><Relationship Id="rId35" Type="http://schemas.openxmlformats.org/officeDocument/2006/relationships/image" Target="media/image7.wmf"/><Relationship Id="rId56" Type="http://schemas.openxmlformats.org/officeDocument/2006/relationships/oleObject" Target="embeddings/oleObject22.bin"/><Relationship Id="rId77" Type="http://schemas.openxmlformats.org/officeDocument/2006/relationships/image" Target="media/image29.jpeg"/><Relationship Id="rId100" Type="http://schemas.openxmlformats.org/officeDocument/2006/relationships/oleObject" Target="embeddings/oleObject33.bin"/><Relationship Id="rId105" Type="http://schemas.openxmlformats.org/officeDocument/2006/relationships/oleObject" Target="embeddings/oleObject38.bin"/><Relationship Id="rId126" Type="http://schemas.openxmlformats.org/officeDocument/2006/relationships/image" Target="media/image56.wmf"/><Relationship Id="rId147" Type="http://schemas.openxmlformats.org/officeDocument/2006/relationships/oleObject" Target="embeddings/oleObject65.bin"/><Relationship Id="rId168" Type="http://schemas.openxmlformats.org/officeDocument/2006/relationships/image" Target="media/image80.wmf"/><Relationship Id="rId8" Type="http://schemas.openxmlformats.org/officeDocument/2006/relationships/footer" Target="footer1.xml"/><Relationship Id="rId51" Type="http://schemas.openxmlformats.org/officeDocument/2006/relationships/image" Target="media/image15.wmf"/><Relationship Id="rId72" Type="http://schemas.openxmlformats.org/officeDocument/2006/relationships/oleObject" Target="embeddings/oleObject30.bin"/><Relationship Id="rId93" Type="http://schemas.openxmlformats.org/officeDocument/2006/relationships/image" Target="media/image42.jpeg"/><Relationship Id="rId98" Type="http://schemas.openxmlformats.org/officeDocument/2006/relationships/image" Target="media/image47.wmf"/><Relationship Id="rId121" Type="http://schemas.openxmlformats.org/officeDocument/2006/relationships/image" Target="media/image54.wmf"/><Relationship Id="rId142" Type="http://schemas.openxmlformats.org/officeDocument/2006/relationships/oleObject" Target="embeddings/oleObject60.bin"/><Relationship Id="rId163" Type="http://schemas.openxmlformats.org/officeDocument/2006/relationships/image" Target="media/image75.wmf"/><Relationship Id="rId184" Type="http://schemas.openxmlformats.org/officeDocument/2006/relationships/image" Target="media/image96.wmf"/><Relationship Id="rId189" Type="http://schemas.openxmlformats.org/officeDocument/2006/relationships/image" Target="media/image101.wmf"/><Relationship Id="rId219" Type="http://schemas.openxmlformats.org/officeDocument/2006/relationships/image" Target="media/image117.wmf"/><Relationship Id="rId3" Type="http://schemas.openxmlformats.org/officeDocument/2006/relationships/styles" Target="styles.xml"/><Relationship Id="rId214" Type="http://schemas.openxmlformats.org/officeDocument/2006/relationships/oleObject" Target="embeddings/oleObject78.bin"/><Relationship Id="rId230" Type="http://schemas.openxmlformats.org/officeDocument/2006/relationships/footer" Target="footer11.xml"/><Relationship Id="rId25" Type="http://schemas.openxmlformats.org/officeDocument/2006/relationships/image" Target="media/image5.wmf"/><Relationship Id="rId46" Type="http://schemas.openxmlformats.org/officeDocument/2006/relationships/oleObject" Target="embeddings/oleObject17.bin"/><Relationship Id="rId67" Type="http://schemas.openxmlformats.org/officeDocument/2006/relationships/image" Target="media/image23.wmf"/><Relationship Id="rId116" Type="http://schemas.openxmlformats.org/officeDocument/2006/relationships/oleObject" Target="embeddings/oleObject45.bin"/><Relationship Id="rId137" Type="http://schemas.openxmlformats.org/officeDocument/2006/relationships/oleObject" Target="embeddings/oleObject56.bin"/><Relationship Id="rId158" Type="http://schemas.openxmlformats.org/officeDocument/2006/relationships/image" Target="media/image70.wmf"/><Relationship Id="rId20" Type="http://schemas.openxmlformats.org/officeDocument/2006/relationships/oleObject" Target="embeddings/oleObject2.bin"/><Relationship Id="rId41" Type="http://schemas.openxmlformats.org/officeDocument/2006/relationships/image" Target="media/image10.wmf"/><Relationship Id="rId62" Type="http://schemas.openxmlformats.org/officeDocument/2006/relationships/oleObject" Target="embeddings/oleObject25.bin"/><Relationship Id="rId83" Type="http://schemas.openxmlformats.org/officeDocument/2006/relationships/image" Target="media/image35.jpeg"/><Relationship Id="rId88" Type="http://schemas.openxmlformats.org/officeDocument/2006/relationships/image" Target="media/image40.jpeg"/><Relationship Id="rId111" Type="http://schemas.openxmlformats.org/officeDocument/2006/relationships/image" Target="media/image49.wmf"/><Relationship Id="rId132" Type="http://schemas.openxmlformats.org/officeDocument/2006/relationships/image" Target="media/image59.wmf"/><Relationship Id="rId153" Type="http://schemas.openxmlformats.org/officeDocument/2006/relationships/image" Target="media/image65.wmf"/><Relationship Id="rId174" Type="http://schemas.openxmlformats.org/officeDocument/2006/relationships/image" Target="media/image86.wmf"/><Relationship Id="rId179" Type="http://schemas.openxmlformats.org/officeDocument/2006/relationships/image" Target="media/image91.wmf"/><Relationship Id="rId195" Type="http://schemas.openxmlformats.org/officeDocument/2006/relationships/image" Target="media/image107.wmf"/><Relationship Id="rId209" Type="http://schemas.openxmlformats.org/officeDocument/2006/relationships/image" Target="media/image115.wmf"/><Relationship Id="rId190" Type="http://schemas.openxmlformats.org/officeDocument/2006/relationships/image" Target="media/image102.wmf"/><Relationship Id="rId204" Type="http://schemas.openxmlformats.org/officeDocument/2006/relationships/image" Target="media/image114.wmf"/><Relationship Id="rId220" Type="http://schemas.openxmlformats.org/officeDocument/2006/relationships/oleObject" Target="embeddings/oleObject83.bin"/><Relationship Id="rId225" Type="http://schemas.openxmlformats.org/officeDocument/2006/relationships/header" Target="header6.xml"/><Relationship Id="rId15" Type="http://schemas.openxmlformats.org/officeDocument/2006/relationships/header" Target="header4.xml"/><Relationship Id="rId36" Type="http://schemas.openxmlformats.org/officeDocument/2006/relationships/oleObject" Target="embeddings/oleObject12.bin"/><Relationship Id="rId57" Type="http://schemas.openxmlformats.org/officeDocument/2006/relationships/image" Target="media/image18.wmf"/><Relationship Id="rId106" Type="http://schemas.openxmlformats.org/officeDocument/2006/relationships/oleObject" Target="embeddings/oleObject39.bin"/><Relationship Id="rId127" Type="http://schemas.openxmlformats.org/officeDocument/2006/relationships/oleObject" Target="embeddings/oleObject51.bin"/><Relationship Id="rId10" Type="http://schemas.openxmlformats.org/officeDocument/2006/relationships/header" Target="header2.xml"/><Relationship Id="rId31" Type="http://schemas.openxmlformats.org/officeDocument/2006/relationships/oleObject" Target="embeddings/oleObject8.bin"/><Relationship Id="rId52" Type="http://schemas.openxmlformats.org/officeDocument/2006/relationships/oleObject" Target="embeddings/oleObject20.bin"/><Relationship Id="rId73" Type="http://schemas.openxmlformats.org/officeDocument/2006/relationships/image" Target="media/image26.wmf"/><Relationship Id="rId78" Type="http://schemas.openxmlformats.org/officeDocument/2006/relationships/image" Target="media/image30.jpeg"/><Relationship Id="rId94" Type="http://schemas.openxmlformats.org/officeDocument/2006/relationships/image" Target="media/image43.jpeg"/><Relationship Id="rId99" Type="http://schemas.openxmlformats.org/officeDocument/2006/relationships/oleObject" Target="embeddings/oleObject32.bin"/><Relationship Id="rId101" Type="http://schemas.openxmlformats.org/officeDocument/2006/relationships/oleObject" Target="embeddings/oleObject34.bin"/><Relationship Id="rId122" Type="http://schemas.openxmlformats.org/officeDocument/2006/relationships/oleObject" Target="embeddings/oleObject48.bin"/><Relationship Id="rId143" Type="http://schemas.openxmlformats.org/officeDocument/2006/relationships/oleObject" Target="embeddings/oleObject61.bin"/><Relationship Id="rId148" Type="http://schemas.openxmlformats.org/officeDocument/2006/relationships/oleObject" Target="embeddings/oleObject66.bin"/><Relationship Id="rId164" Type="http://schemas.openxmlformats.org/officeDocument/2006/relationships/image" Target="media/image76.wmf"/><Relationship Id="rId169" Type="http://schemas.openxmlformats.org/officeDocument/2006/relationships/image" Target="media/image81.wmf"/><Relationship Id="rId185" Type="http://schemas.openxmlformats.org/officeDocument/2006/relationships/image" Target="media/image97.wmf"/><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92.wmf"/><Relationship Id="rId210" Type="http://schemas.openxmlformats.org/officeDocument/2006/relationships/oleObject" Target="embeddings/oleObject75.bin"/><Relationship Id="rId215" Type="http://schemas.openxmlformats.org/officeDocument/2006/relationships/oleObject" Target="embeddings/oleObject79.bin"/><Relationship Id="rId26" Type="http://schemas.openxmlformats.org/officeDocument/2006/relationships/oleObject" Target="embeddings/oleObject4.bin"/><Relationship Id="rId231" Type="http://schemas.openxmlformats.org/officeDocument/2006/relationships/fontTable" Target="fontTable.xml"/><Relationship Id="rId47" Type="http://schemas.openxmlformats.org/officeDocument/2006/relationships/image" Target="media/image13.wmf"/><Relationship Id="rId68" Type="http://schemas.openxmlformats.org/officeDocument/2006/relationships/oleObject" Target="embeddings/oleObject28.bin"/><Relationship Id="rId89" Type="http://schemas.openxmlformats.org/officeDocument/2006/relationships/image" Target="media/image41.jpeg"/><Relationship Id="rId112" Type="http://schemas.openxmlformats.org/officeDocument/2006/relationships/oleObject" Target="embeddings/oleObject43.bin"/><Relationship Id="rId133" Type="http://schemas.openxmlformats.org/officeDocument/2006/relationships/oleObject" Target="embeddings/oleObject54.bin"/><Relationship Id="rId154" Type="http://schemas.openxmlformats.org/officeDocument/2006/relationships/image" Target="media/image66.wmf"/><Relationship Id="rId175" Type="http://schemas.openxmlformats.org/officeDocument/2006/relationships/image" Target="media/image87.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footer" Target="footer4.xml"/><Relationship Id="rId221" Type="http://schemas.openxmlformats.org/officeDocument/2006/relationships/oleObject" Target="embeddings/oleObject84.bin"/><Relationship Id="rId37" Type="http://schemas.openxmlformats.org/officeDocument/2006/relationships/image" Target="media/image8.wmf"/><Relationship Id="rId58" Type="http://schemas.openxmlformats.org/officeDocument/2006/relationships/oleObject" Target="embeddings/oleObject23.bin"/><Relationship Id="rId79" Type="http://schemas.openxmlformats.org/officeDocument/2006/relationships/image" Target="media/image31.jpeg"/><Relationship Id="rId102" Type="http://schemas.openxmlformats.org/officeDocument/2006/relationships/oleObject" Target="embeddings/oleObject35.bin"/><Relationship Id="rId123" Type="http://schemas.openxmlformats.org/officeDocument/2006/relationships/image" Target="media/image55.wmf"/><Relationship Id="rId144" Type="http://schemas.openxmlformats.org/officeDocument/2006/relationships/oleObject" Target="embeddings/oleObject62.bin"/><Relationship Id="rId90" Type="http://schemas.openxmlformats.org/officeDocument/2006/relationships/footer" Target="footer7.xml"/><Relationship Id="rId165" Type="http://schemas.openxmlformats.org/officeDocument/2006/relationships/image" Target="media/image77.wmf"/><Relationship Id="rId186" Type="http://schemas.openxmlformats.org/officeDocument/2006/relationships/image" Target="media/image98.wmf"/><Relationship Id="rId211" Type="http://schemas.openxmlformats.org/officeDocument/2006/relationships/oleObject" Target="embeddings/oleObject76.bin"/><Relationship Id="rId232"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oleObject" Target="embeddings/oleObject87.bin"/><Relationship Id="rId1" Type="http://schemas.openxmlformats.org/officeDocument/2006/relationships/image" Target="media/image11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88FC41-0CC9-4451-84CE-E9C6A3ED8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694</TotalTime>
  <Pages>271</Pages>
  <Words>67477</Words>
  <Characters>384620</Characters>
  <Application>Microsoft Office Word</Application>
  <DocSecurity>0</DocSecurity>
  <Lines>3205</Lines>
  <Paragraphs>902</Paragraphs>
  <ScaleCrop>false</ScaleCrop>
  <HeadingPairs>
    <vt:vector size="2" baseType="variant">
      <vt:variant>
        <vt:lpstr>Название</vt:lpstr>
      </vt:variant>
      <vt:variant>
        <vt:i4>1</vt:i4>
      </vt:variant>
    </vt:vector>
  </HeadingPairs>
  <TitlesOfParts>
    <vt:vector size="1" baseType="lpstr">
      <vt:lpstr/>
    </vt:vector>
  </TitlesOfParts>
  <Company>GI KSC RAS</Company>
  <LinksUpToDate>false</LinksUpToDate>
  <CharactersWithSpaces>451195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telezhkina</dc:creator>
  <cp:keywords/>
  <dc:description/>
  <cp:lastModifiedBy>Вячеслав</cp:lastModifiedBy>
  <cp:revision>59</cp:revision>
  <cp:lastPrinted>2012-04-24T11:18:00Z</cp:lastPrinted>
  <dcterms:created xsi:type="dcterms:W3CDTF">2010-12-27T11:58:00Z</dcterms:created>
  <dcterms:modified xsi:type="dcterms:W3CDTF">2012-04-24T11:20:00Z</dcterms:modified>
</cp:coreProperties>
</file>